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568"/>
      </w:tblGrid>
      <w:tr w:rsidR="005C3BA1" w:rsidRPr="008166F9" w14:paraId="7AF7FEB7" w14:textId="77777777" w:rsidTr="00B42370">
        <w:tc>
          <w:tcPr>
            <w:tcW w:w="4578" w:type="dxa"/>
          </w:tcPr>
          <w:p w14:paraId="50A78479" w14:textId="77777777" w:rsidR="005C3BA1" w:rsidRPr="008166F9" w:rsidRDefault="005C3BA1" w:rsidP="00120862">
            <w:pPr>
              <w:spacing w:after="0"/>
              <w:jc w:val="left"/>
              <w:rPr>
                <w:rFonts w:cs="Times New Roman"/>
                <w:sz w:val="20"/>
                <w:szCs w:val="20"/>
              </w:rPr>
            </w:pPr>
            <w:r w:rsidRPr="008166F9">
              <w:rPr>
                <w:rFonts w:cs="Times New Roman"/>
                <w:sz w:val="20"/>
                <w:szCs w:val="20"/>
              </w:rPr>
              <w:t>УДК 637.04</w:t>
            </w:r>
          </w:p>
          <w:p w14:paraId="40950E2A" w14:textId="29057007" w:rsidR="00080A5E" w:rsidRPr="008166F9" w:rsidRDefault="00080A5E" w:rsidP="00120862">
            <w:pPr>
              <w:spacing w:after="0"/>
              <w:jc w:val="left"/>
              <w:rPr>
                <w:rFonts w:cs="Times New Roman"/>
                <w:sz w:val="20"/>
                <w:szCs w:val="20"/>
              </w:rPr>
            </w:pPr>
          </w:p>
        </w:tc>
        <w:tc>
          <w:tcPr>
            <w:tcW w:w="4568" w:type="dxa"/>
          </w:tcPr>
          <w:p w14:paraId="314D3BB3" w14:textId="77777777" w:rsidR="005C3BA1" w:rsidRPr="008166F9" w:rsidRDefault="002350AE" w:rsidP="00120862">
            <w:pPr>
              <w:spacing w:after="0"/>
              <w:jc w:val="left"/>
              <w:rPr>
                <w:rFonts w:cs="Times New Roman"/>
                <w:sz w:val="20"/>
                <w:szCs w:val="20"/>
                <w:lang w:val="en-US"/>
              </w:rPr>
            </w:pPr>
            <w:r w:rsidRPr="008166F9">
              <w:rPr>
                <w:rFonts w:cs="Times New Roman"/>
                <w:sz w:val="20"/>
                <w:szCs w:val="20"/>
                <w:lang w:val="en-US"/>
              </w:rPr>
              <w:t>UDC 637.04</w:t>
            </w:r>
          </w:p>
        </w:tc>
      </w:tr>
      <w:tr w:rsidR="005C3BA1" w:rsidRPr="008166F9" w14:paraId="6FD237EE" w14:textId="77777777" w:rsidTr="00B42370">
        <w:tc>
          <w:tcPr>
            <w:tcW w:w="4578" w:type="dxa"/>
          </w:tcPr>
          <w:p w14:paraId="26EDF1B4" w14:textId="77777777" w:rsidR="005C3BA1" w:rsidRPr="008166F9" w:rsidRDefault="00414652" w:rsidP="00120862">
            <w:pPr>
              <w:spacing w:after="0"/>
              <w:jc w:val="left"/>
              <w:rPr>
                <w:rFonts w:cs="Times New Roman"/>
                <w:sz w:val="20"/>
                <w:szCs w:val="20"/>
              </w:rPr>
            </w:pPr>
            <w:r w:rsidRPr="008166F9">
              <w:rPr>
                <w:rFonts w:cs="Times New Roman"/>
                <w:sz w:val="20"/>
                <w:szCs w:val="20"/>
              </w:rPr>
              <w:t>06.02.10</w:t>
            </w:r>
            <w:r w:rsidR="002350AE" w:rsidRPr="008166F9">
              <w:rPr>
                <w:rFonts w:cs="Times New Roman"/>
                <w:sz w:val="20"/>
                <w:szCs w:val="20"/>
              </w:rPr>
              <w:t xml:space="preserve"> – Частная зоотехния, технология производства продуктов животноводства (сельскохозяйственные науки)</w:t>
            </w:r>
          </w:p>
          <w:p w14:paraId="16F3B7A2" w14:textId="77777777" w:rsidR="00EE66FD" w:rsidRPr="008166F9" w:rsidRDefault="00EE66FD" w:rsidP="00120862">
            <w:pPr>
              <w:spacing w:after="0"/>
              <w:jc w:val="left"/>
              <w:rPr>
                <w:rFonts w:cs="Times New Roman"/>
                <w:sz w:val="20"/>
                <w:szCs w:val="20"/>
              </w:rPr>
            </w:pPr>
          </w:p>
        </w:tc>
        <w:tc>
          <w:tcPr>
            <w:tcW w:w="4568" w:type="dxa"/>
          </w:tcPr>
          <w:p w14:paraId="1ED86CCA" w14:textId="77777777" w:rsidR="005C3BA1" w:rsidRPr="008166F9" w:rsidRDefault="002350AE" w:rsidP="00120862">
            <w:pPr>
              <w:spacing w:after="0"/>
              <w:jc w:val="left"/>
              <w:rPr>
                <w:rFonts w:cs="Times New Roman"/>
                <w:sz w:val="20"/>
                <w:szCs w:val="20"/>
                <w:lang w:val="en-US"/>
              </w:rPr>
            </w:pPr>
            <w:r w:rsidRPr="008166F9">
              <w:rPr>
                <w:rFonts w:cs="Times New Roman"/>
                <w:sz w:val="20"/>
                <w:szCs w:val="20"/>
                <w:lang w:val="en-US"/>
              </w:rPr>
              <w:t>06.02.10 – Private animal husbandry, technology of production of animal products (agricultural sciences)</w:t>
            </w:r>
          </w:p>
        </w:tc>
      </w:tr>
      <w:tr w:rsidR="005678A3" w:rsidRPr="008166F9" w14:paraId="2723DC28" w14:textId="77777777" w:rsidTr="00B42370">
        <w:tc>
          <w:tcPr>
            <w:tcW w:w="4578" w:type="dxa"/>
          </w:tcPr>
          <w:p w14:paraId="4EE79FE5" w14:textId="2AC3D868" w:rsidR="005678A3" w:rsidRPr="008166F9" w:rsidRDefault="005678A3" w:rsidP="00120862">
            <w:pPr>
              <w:spacing w:after="0"/>
              <w:jc w:val="left"/>
              <w:rPr>
                <w:rFonts w:cs="Times New Roman"/>
                <w:sz w:val="20"/>
                <w:szCs w:val="20"/>
              </w:rPr>
            </w:pPr>
            <w:r w:rsidRPr="008166F9">
              <w:rPr>
                <w:rFonts w:cs="Times New Roman"/>
                <w:b/>
                <w:sz w:val="20"/>
                <w:szCs w:val="20"/>
              </w:rPr>
              <w:t>ЖИРНЫЕ КИСЛОТЫ КОБЫЛЬЕГО МОЛОКА И ИХ ЗНАЧЕНИЕ В ПИТАНИИ ЧЕЛОВЕКА (</w:t>
            </w:r>
            <w:r w:rsidR="00E3546A" w:rsidRPr="008166F9">
              <w:rPr>
                <w:rFonts w:cs="Times New Roman"/>
                <w:b/>
                <w:sz w:val="20"/>
                <w:szCs w:val="20"/>
              </w:rPr>
              <w:t xml:space="preserve">АНАЛИТИЧЕСКИЙ </w:t>
            </w:r>
            <w:r w:rsidRPr="008166F9">
              <w:rPr>
                <w:rFonts w:cs="Times New Roman"/>
                <w:b/>
                <w:sz w:val="20"/>
                <w:szCs w:val="20"/>
              </w:rPr>
              <w:t>ОБЗОР)</w:t>
            </w:r>
          </w:p>
          <w:p w14:paraId="6EB8884A" w14:textId="4D8A54E4" w:rsidR="00EE66FD" w:rsidRPr="008166F9" w:rsidRDefault="00EE66FD" w:rsidP="00120862">
            <w:pPr>
              <w:spacing w:after="0"/>
              <w:jc w:val="left"/>
              <w:rPr>
                <w:rFonts w:cs="Times New Roman"/>
                <w:sz w:val="20"/>
                <w:szCs w:val="20"/>
              </w:rPr>
            </w:pPr>
          </w:p>
        </w:tc>
        <w:tc>
          <w:tcPr>
            <w:tcW w:w="4568" w:type="dxa"/>
          </w:tcPr>
          <w:p w14:paraId="38516F33" w14:textId="65C418D4" w:rsidR="005678A3" w:rsidRPr="008166F9" w:rsidRDefault="003B6C46" w:rsidP="00120862">
            <w:pPr>
              <w:spacing w:after="0"/>
              <w:jc w:val="left"/>
              <w:rPr>
                <w:rFonts w:eastAsia="TimesNewRoman" w:cs="Times New Roman"/>
                <w:b/>
                <w:sz w:val="20"/>
                <w:szCs w:val="20"/>
                <w:lang w:val="en-US"/>
              </w:rPr>
            </w:pPr>
            <w:r w:rsidRPr="008166F9">
              <w:rPr>
                <w:rFonts w:eastAsia="TimesNewRoman" w:cs="Times New Roman"/>
                <w:b/>
                <w:sz w:val="20"/>
                <w:szCs w:val="20"/>
                <w:lang w:val="en-US"/>
              </w:rPr>
              <w:t>MARE MILK FATTY ACIDS AND THEIR IMPORTA</w:t>
            </w:r>
            <w:r w:rsidR="00EE66FD" w:rsidRPr="008166F9">
              <w:rPr>
                <w:rFonts w:eastAsia="TimesNewRoman" w:cs="Times New Roman"/>
                <w:b/>
                <w:sz w:val="20"/>
                <w:szCs w:val="20"/>
                <w:lang w:val="en-US"/>
              </w:rPr>
              <w:t>NCE IN HUMAN NUTRITION (</w:t>
            </w:r>
            <w:r w:rsidR="008B5F28" w:rsidRPr="008166F9">
              <w:rPr>
                <w:rFonts w:eastAsia="TimesNewRoman" w:cs="Times New Roman"/>
                <w:b/>
                <w:sz w:val="20"/>
                <w:szCs w:val="20"/>
                <w:lang w:val="en-US"/>
              </w:rPr>
              <w:t xml:space="preserve">ANALYTICAL </w:t>
            </w:r>
            <w:r w:rsidR="00EE66FD" w:rsidRPr="008166F9">
              <w:rPr>
                <w:rFonts w:eastAsia="TimesNewRoman" w:cs="Times New Roman"/>
                <w:b/>
                <w:sz w:val="20"/>
                <w:szCs w:val="20"/>
                <w:lang w:val="en-US"/>
              </w:rPr>
              <w:t>REVIEW)</w:t>
            </w:r>
          </w:p>
        </w:tc>
      </w:tr>
      <w:tr w:rsidR="005C3BA1" w:rsidRPr="008166F9" w14:paraId="24614CE8" w14:textId="77777777" w:rsidTr="00B42370">
        <w:tc>
          <w:tcPr>
            <w:tcW w:w="4578" w:type="dxa"/>
          </w:tcPr>
          <w:p w14:paraId="7EFA558B" w14:textId="77777777" w:rsidR="005A0F7E" w:rsidRPr="008166F9" w:rsidRDefault="009E6E03" w:rsidP="00120862">
            <w:pPr>
              <w:spacing w:after="0"/>
              <w:jc w:val="left"/>
              <w:rPr>
                <w:rFonts w:cs="Times New Roman"/>
                <w:sz w:val="20"/>
                <w:szCs w:val="20"/>
              </w:rPr>
            </w:pPr>
            <w:r w:rsidRPr="008166F9">
              <w:rPr>
                <w:rFonts w:cs="Times New Roman"/>
                <w:sz w:val="20"/>
                <w:szCs w:val="20"/>
              </w:rPr>
              <w:t>Любимова Юлия Германовна</w:t>
            </w:r>
          </w:p>
          <w:p w14:paraId="7D62DA45" w14:textId="7408EBD1" w:rsidR="001478A2" w:rsidRPr="008166F9" w:rsidRDefault="009E6E03" w:rsidP="00120862">
            <w:pPr>
              <w:spacing w:after="0"/>
              <w:jc w:val="left"/>
              <w:rPr>
                <w:rFonts w:cs="Times New Roman"/>
                <w:sz w:val="20"/>
                <w:szCs w:val="20"/>
              </w:rPr>
            </w:pPr>
            <w:r w:rsidRPr="008166F9">
              <w:rPr>
                <w:rFonts w:cs="Times New Roman"/>
                <w:sz w:val="20"/>
                <w:szCs w:val="20"/>
              </w:rPr>
              <w:t>к.с.-</w:t>
            </w:r>
            <w:proofErr w:type="spellStart"/>
            <w:r w:rsidRPr="008166F9">
              <w:rPr>
                <w:rFonts w:cs="Times New Roman"/>
                <w:sz w:val="20"/>
                <w:szCs w:val="20"/>
              </w:rPr>
              <w:t>х.н</w:t>
            </w:r>
            <w:proofErr w:type="spellEnd"/>
            <w:r w:rsidRPr="008166F9">
              <w:rPr>
                <w:rFonts w:cs="Times New Roman"/>
                <w:sz w:val="20"/>
                <w:szCs w:val="20"/>
              </w:rPr>
              <w:t>.</w:t>
            </w:r>
          </w:p>
          <w:p w14:paraId="24009000" w14:textId="307780BB" w:rsidR="001478A2" w:rsidRPr="008166F9" w:rsidRDefault="001478A2" w:rsidP="00120862">
            <w:pPr>
              <w:spacing w:after="0"/>
              <w:jc w:val="left"/>
              <w:rPr>
                <w:rFonts w:cs="Times New Roman"/>
                <w:sz w:val="20"/>
                <w:szCs w:val="20"/>
              </w:rPr>
            </w:pPr>
            <w:r w:rsidRPr="008166F9">
              <w:rPr>
                <w:rFonts w:cs="Times New Roman"/>
                <w:bCs/>
                <w:sz w:val="20"/>
                <w:szCs w:val="20"/>
              </w:rPr>
              <w:t>ID РИНЦ 1042812</w:t>
            </w:r>
          </w:p>
          <w:p w14:paraId="25C1C233" w14:textId="6414604C" w:rsidR="009E6E03" w:rsidRPr="008166F9" w:rsidRDefault="009E6E03" w:rsidP="00120862">
            <w:pPr>
              <w:spacing w:after="0"/>
              <w:jc w:val="left"/>
              <w:rPr>
                <w:rFonts w:cs="Times New Roman"/>
                <w:sz w:val="20"/>
                <w:szCs w:val="20"/>
              </w:rPr>
            </w:pPr>
            <w:r w:rsidRPr="008166F9">
              <w:rPr>
                <w:rFonts w:cs="Times New Roman"/>
                <w:sz w:val="20"/>
                <w:szCs w:val="20"/>
                <w:shd w:val="clear" w:color="auto" w:fill="FFFFFF"/>
              </w:rPr>
              <w:t>https://orcid.org/0000-0002-3077-3245</w:t>
            </w:r>
          </w:p>
          <w:p w14:paraId="68D8DFA2" w14:textId="144A0B91" w:rsidR="009E6E03" w:rsidRPr="008166F9" w:rsidRDefault="009E6E03" w:rsidP="00120862">
            <w:pPr>
              <w:spacing w:after="0"/>
              <w:jc w:val="left"/>
              <w:rPr>
                <w:rFonts w:cs="Times New Roman"/>
                <w:sz w:val="20"/>
                <w:szCs w:val="20"/>
              </w:rPr>
            </w:pPr>
            <w:r w:rsidRPr="008166F9">
              <w:rPr>
                <w:rFonts w:cs="Times New Roman"/>
                <w:sz w:val="20"/>
                <w:szCs w:val="20"/>
              </w:rPr>
              <w:t>Старший научный сотрудник отдела кормления и технологии кормов</w:t>
            </w:r>
          </w:p>
          <w:p w14:paraId="766E0005" w14:textId="6D3962A5" w:rsidR="004416F6" w:rsidRPr="008166F9" w:rsidRDefault="009E6E03" w:rsidP="00120862">
            <w:pPr>
              <w:spacing w:after="0"/>
              <w:jc w:val="left"/>
              <w:rPr>
                <w:rFonts w:cs="Times New Roman"/>
                <w:sz w:val="20"/>
                <w:szCs w:val="20"/>
                <w:shd w:val="clear" w:color="auto" w:fill="FFFFFF"/>
                <w:lang w:val="en-US"/>
              </w:rPr>
            </w:pPr>
            <w:r w:rsidRPr="008166F9">
              <w:rPr>
                <w:rFonts w:cs="Times New Roman"/>
                <w:sz w:val="20"/>
                <w:szCs w:val="20"/>
                <w:shd w:val="clear" w:color="auto" w:fill="FFFFFF"/>
                <w:lang w:val="en-US"/>
              </w:rPr>
              <w:t xml:space="preserve">e-mail: </w:t>
            </w:r>
            <w:r w:rsidR="00680FEA" w:rsidRPr="008166F9">
              <w:rPr>
                <w:rFonts w:cs="Times New Roman"/>
                <w:sz w:val="20"/>
                <w:szCs w:val="20"/>
                <w:shd w:val="clear" w:color="auto" w:fill="FFFFFF"/>
                <w:lang w:val="en-US"/>
              </w:rPr>
              <w:t>juljuli@inbox.ru,</w:t>
            </w:r>
            <w:r w:rsidR="00680FEA" w:rsidRPr="008166F9">
              <w:rPr>
                <w:rFonts w:cs="Times New Roman"/>
                <w:sz w:val="20"/>
                <w:szCs w:val="20"/>
                <w:lang w:val="en-US"/>
              </w:rPr>
              <w:t xml:space="preserve"> </w:t>
            </w:r>
            <w:hyperlink r:id="rId8" w:history="1">
              <w:r w:rsidR="00EE66FD" w:rsidRPr="008166F9">
                <w:rPr>
                  <w:rStyle w:val="Hyperlink"/>
                  <w:rFonts w:cs="Times New Roman"/>
                  <w:sz w:val="20"/>
                  <w:szCs w:val="20"/>
                  <w:shd w:val="clear" w:color="auto" w:fill="FFFFFF"/>
                  <w:lang w:val="en-US"/>
                </w:rPr>
                <w:t>krasniptig75@yandex.ru</w:t>
              </w:r>
            </w:hyperlink>
            <w:r w:rsidR="00680FEA" w:rsidRPr="008166F9">
              <w:rPr>
                <w:rFonts w:cs="Times New Roman"/>
                <w:sz w:val="20"/>
                <w:szCs w:val="20"/>
                <w:shd w:val="clear" w:color="auto" w:fill="FFFFFF"/>
                <w:lang w:val="en-US"/>
              </w:rPr>
              <w:t xml:space="preserve"> </w:t>
            </w:r>
          </w:p>
          <w:p w14:paraId="0EE22A10" w14:textId="358B03A8" w:rsidR="005A0F7E" w:rsidRPr="008166F9" w:rsidRDefault="005A0F7E" w:rsidP="005A0F7E">
            <w:pPr>
              <w:spacing w:after="0"/>
              <w:jc w:val="left"/>
              <w:rPr>
                <w:rFonts w:cs="Times New Roman"/>
                <w:i/>
                <w:iCs/>
                <w:sz w:val="20"/>
                <w:szCs w:val="20"/>
              </w:rPr>
            </w:pPr>
            <w:r w:rsidRPr="008166F9">
              <w:rPr>
                <w:rFonts w:cs="Times New Roman"/>
                <w:i/>
                <w:iCs/>
                <w:sz w:val="20"/>
                <w:szCs w:val="20"/>
              </w:rPr>
              <w:t>Красноярский научно-исследовательский институт животноводства – обособленное подразделение Федерального государственного бюджетного научного учреждения «Федеральный исследовательский центр</w:t>
            </w:r>
            <w:r w:rsidRPr="008166F9">
              <w:rPr>
                <w:rFonts w:cs="Times New Roman"/>
                <w:i/>
                <w:iCs/>
                <w:sz w:val="20"/>
                <w:szCs w:val="20"/>
                <w:shd w:val="clear" w:color="auto" w:fill="FFFFFF"/>
              </w:rPr>
              <w:t xml:space="preserve"> «Красноярский научный центр Сибирского отделения Российской академии наук»</w:t>
            </w:r>
            <w:r w:rsidRPr="008166F9">
              <w:rPr>
                <w:rFonts w:cs="Times New Roman"/>
                <w:i/>
                <w:iCs/>
                <w:sz w:val="20"/>
                <w:szCs w:val="20"/>
              </w:rPr>
              <w:t>,</w:t>
            </w:r>
            <w:r w:rsidRPr="008166F9">
              <w:rPr>
                <w:rFonts w:cs="Times New Roman"/>
                <w:i/>
                <w:iCs/>
                <w:sz w:val="20"/>
                <w:szCs w:val="20"/>
                <w:shd w:val="clear" w:color="auto" w:fill="FFFFFF"/>
              </w:rPr>
              <w:t xml:space="preserve"> г. Красноярск, Россия</w:t>
            </w:r>
          </w:p>
          <w:p w14:paraId="45140E43" w14:textId="2D73FE4D" w:rsidR="005A0F7E" w:rsidRPr="008166F9" w:rsidRDefault="005A0F7E" w:rsidP="005A0F7E">
            <w:pPr>
              <w:spacing w:after="0"/>
              <w:jc w:val="left"/>
              <w:rPr>
                <w:rFonts w:cs="Times New Roman"/>
                <w:i/>
                <w:iCs/>
                <w:sz w:val="20"/>
                <w:szCs w:val="20"/>
                <w:shd w:val="clear" w:color="auto" w:fill="FFFFFF"/>
              </w:rPr>
            </w:pPr>
            <w:r w:rsidRPr="008166F9">
              <w:rPr>
                <w:rFonts w:cs="Times New Roman"/>
                <w:i/>
                <w:iCs/>
                <w:sz w:val="20"/>
                <w:szCs w:val="20"/>
              </w:rPr>
              <w:t xml:space="preserve">660049 </w:t>
            </w:r>
            <w:r w:rsidRPr="008166F9">
              <w:rPr>
                <w:rFonts w:cs="Times New Roman"/>
                <w:i/>
                <w:iCs/>
                <w:sz w:val="20"/>
                <w:szCs w:val="20"/>
                <w:shd w:val="clear" w:color="auto" w:fill="FFFFFF"/>
              </w:rPr>
              <w:t>г. Красноярск, пр. Мира 66</w:t>
            </w:r>
          </w:p>
          <w:p w14:paraId="4CAF738E" w14:textId="256F22D8" w:rsidR="00EE66FD" w:rsidRPr="008166F9" w:rsidRDefault="00EE66FD" w:rsidP="00120862">
            <w:pPr>
              <w:spacing w:after="0"/>
              <w:jc w:val="left"/>
              <w:rPr>
                <w:rFonts w:cs="Times New Roman"/>
                <w:color w:val="0D0D0D" w:themeColor="text1" w:themeTint="F2"/>
                <w:sz w:val="20"/>
                <w:szCs w:val="20"/>
              </w:rPr>
            </w:pPr>
          </w:p>
        </w:tc>
        <w:tc>
          <w:tcPr>
            <w:tcW w:w="4568" w:type="dxa"/>
          </w:tcPr>
          <w:p w14:paraId="72944D5A" w14:textId="77777777" w:rsidR="00D24FBB" w:rsidRPr="008166F9" w:rsidRDefault="00A246F1" w:rsidP="00120862">
            <w:pPr>
              <w:spacing w:after="0"/>
              <w:jc w:val="left"/>
              <w:rPr>
                <w:rFonts w:eastAsia="TimesNewRoman" w:cs="Times New Roman"/>
                <w:sz w:val="20"/>
                <w:szCs w:val="20"/>
                <w:lang w:val="en-US"/>
              </w:rPr>
            </w:pPr>
            <w:proofErr w:type="spellStart"/>
            <w:r w:rsidRPr="008166F9">
              <w:rPr>
                <w:rFonts w:eastAsia="TimesNewRoman" w:cs="Times New Roman"/>
                <w:sz w:val="20"/>
                <w:szCs w:val="20"/>
                <w:lang w:val="en-US"/>
              </w:rPr>
              <w:t>Lyubimova</w:t>
            </w:r>
            <w:proofErr w:type="spellEnd"/>
            <w:r w:rsidRPr="008166F9">
              <w:rPr>
                <w:rFonts w:eastAsia="TimesNewRoman" w:cs="Times New Roman"/>
                <w:sz w:val="20"/>
                <w:szCs w:val="20"/>
                <w:lang w:val="en-US"/>
              </w:rPr>
              <w:t xml:space="preserve"> </w:t>
            </w:r>
            <w:proofErr w:type="spellStart"/>
            <w:r w:rsidRPr="008166F9">
              <w:rPr>
                <w:rFonts w:eastAsia="TimesNewRoman" w:cs="Times New Roman"/>
                <w:sz w:val="20"/>
                <w:szCs w:val="20"/>
                <w:lang w:val="en-US"/>
              </w:rPr>
              <w:t>Yulia</w:t>
            </w:r>
            <w:proofErr w:type="spellEnd"/>
            <w:r w:rsidRPr="008166F9">
              <w:rPr>
                <w:rFonts w:eastAsia="TimesNewRoman" w:cs="Times New Roman"/>
                <w:sz w:val="20"/>
                <w:szCs w:val="20"/>
                <w:lang w:val="en-US"/>
              </w:rPr>
              <w:t xml:space="preserve"> </w:t>
            </w:r>
            <w:proofErr w:type="spellStart"/>
            <w:r w:rsidRPr="008166F9">
              <w:rPr>
                <w:rFonts w:eastAsia="TimesNewRoman" w:cs="Times New Roman"/>
                <w:sz w:val="20"/>
                <w:szCs w:val="20"/>
                <w:lang w:val="en-US"/>
              </w:rPr>
              <w:t>Germanovna</w:t>
            </w:r>
            <w:proofErr w:type="spellEnd"/>
          </w:p>
          <w:p w14:paraId="01F0F0AC" w14:textId="1C5E942F" w:rsidR="00B6623F" w:rsidRPr="008166F9" w:rsidRDefault="00D24FBB" w:rsidP="00120862">
            <w:pPr>
              <w:spacing w:after="0"/>
              <w:jc w:val="left"/>
              <w:rPr>
                <w:rFonts w:eastAsia="TimesNewRoman" w:cs="Times New Roman"/>
                <w:sz w:val="20"/>
                <w:szCs w:val="20"/>
                <w:lang w:val="en-US"/>
              </w:rPr>
            </w:pPr>
            <w:proofErr w:type="spellStart"/>
            <w:r w:rsidRPr="008166F9">
              <w:rPr>
                <w:rFonts w:eastAsia="TimesNewRoman" w:cs="Times New Roman"/>
                <w:sz w:val="20"/>
                <w:szCs w:val="20"/>
                <w:lang w:val="en-US"/>
              </w:rPr>
              <w:t>Cand.Agr.Sci</w:t>
            </w:r>
            <w:proofErr w:type="spellEnd"/>
            <w:r w:rsidRPr="008166F9">
              <w:rPr>
                <w:rFonts w:eastAsia="TimesNewRoman" w:cs="Times New Roman"/>
                <w:sz w:val="20"/>
                <w:szCs w:val="20"/>
                <w:lang w:val="en-US"/>
              </w:rPr>
              <w:t>.</w:t>
            </w:r>
          </w:p>
          <w:p w14:paraId="2A1C75DE" w14:textId="3B59468B" w:rsidR="001478A2" w:rsidRPr="008166F9" w:rsidRDefault="001478A2" w:rsidP="00120862">
            <w:pPr>
              <w:spacing w:after="0"/>
              <w:jc w:val="left"/>
              <w:rPr>
                <w:rFonts w:cs="Times New Roman"/>
                <w:bCs/>
                <w:sz w:val="20"/>
                <w:szCs w:val="20"/>
                <w:lang w:val="en-US"/>
              </w:rPr>
            </w:pPr>
            <w:r w:rsidRPr="008166F9">
              <w:rPr>
                <w:rFonts w:cs="Times New Roman"/>
                <w:bCs/>
                <w:sz w:val="20"/>
                <w:szCs w:val="20"/>
              </w:rPr>
              <w:t xml:space="preserve">ID </w:t>
            </w:r>
            <w:r w:rsidR="00D24FBB" w:rsidRPr="008166F9">
              <w:rPr>
                <w:rFonts w:cs="Times New Roman"/>
                <w:bCs/>
                <w:sz w:val="20"/>
                <w:szCs w:val="20"/>
                <w:lang w:val="en-US"/>
              </w:rPr>
              <w:t>RSCI</w:t>
            </w:r>
            <w:r w:rsidRPr="008166F9">
              <w:rPr>
                <w:rFonts w:cs="Times New Roman"/>
                <w:bCs/>
                <w:sz w:val="20"/>
                <w:szCs w:val="20"/>
              </w:rPr>
              <w:t xml:space="preserve"> 1042812</w:t>
            </w:r>
          </w:p>
          <w:p w14:paraId="134DA10C" w14:textId="77777777" w:rsidR="00EE7AD2" w:rsidRPr="008166F9" w:rsidRDefault="00EE7AD2" w:rsidP="00120862">
            <w:pPr>
              <w:spacing w:after="0"/>
              <w:jc w:val="left"/>
              <w:rPr>
                <w:rFonts w:eastAsia="TimesNewRoman" w:cs="Times New Roman"/>
                <w:sz w:val="20"/>
                <w:szCs w:val="20"/>
              </w:rPr>
            </w:pPr>
            <w:r w:rsidRPr="008166F9">
              <w:rPr>
                <w:rFonts w:cs="Times New Roman"/>
                <w:sz w:val="20"/>
                <w:szCs w:val="20"/>
                <w:shd w:val="clear" w:color="auto" w:fill="FFFFFF"/>
                <w:lang w:val="en-US"/>
              </w:rPr>
              <w:t>https</w:t>
            </w:r>
            <w:r w:rsidRPr="008166F9">
              <w:rPr>
                <w:rFonts w:cs="Times New Roman"/>
                <w:sz w:val="20"/>
                <w:szCs w:val="20"/>
                <w:shd w:val="clear" w:color="auto" w:fill="FFFFFF"/>
              </w:rPr>
              <w:t>://</w:t>
            </w:r>
            <w:proofErr w:type="spellStart"/>
            <w:r w:rsidRPr="008166F9">
              <w:rPr>
                <w:rFonts w:cs="Times New Roman"/>
                <w:sz w:val="20"/>
                <w:szCs w:val="20"/>
                <w:shd w:val="clear" w:color="auto" w:fill="FFFFFF"/>
                <w:lang w:val="en-US"/>
              </w:rPr>
              <w:t>orcid</w:t>
            </w:r>
            <w:proofErr w:type="spellEnd"/>
            <w:r w:rsidRPr="008166F9">
              <w:rPr>
                <w:rFonts w:cs="Times New Roman"/>
                <w:sz w:val="20"/>
                <w:szCs w:val="20"/>
                <w:shd w:val="clear" w:color="auto" w:fill="FFFFFF"/>
              </w:rPr>
              <w:t>.</w:t>
            </w:r>
            <w:r w:rsidRPr="008166F9">
              <w:rPr>
                <w:rFonts w:cs="Times New Roman"/>
                <w:sz w:val="20"/>
                <w:szCs w:val="20"/>
                <w:shd w:val="clear" w:color="auto" w:fill="FFFFFF"/>
                <w:lang w:val="en-US"/>
              </w:rPr>
              <w:t>org</w:t>
            </w:r>
            <w:r w:rsidRPr="008166F9">
              <w:rPr>
                <w:rFonts w:cs="Times New Roman"/>
                <w:sz w:val="20"/>
                <w:szCs w:val="20"/>
                <w:shd w:val="clear" w:color="auto" w:fill="FFFFFF"/>
              </w:rPr>
              <w:t>/0000-0002-3077-3245</w:t>
            </w:r>
          </w:p>
          <w:p w14:paraId="2E187B0A" w14:textId="77777777" w:rsidR="00B6623F" w:rsidRPr="008166F9" w:rsidRDefault="00B6623F" w:rsidP="00120862">
            <w:pPr>
              <w:spacing w:after="0"/>
              <w:jc w:val="left"/>
              <w:rPr>
                <w:rFonts w:eastAsia="TimesNewRoman" w:cs="Times New Roman"/>
                <w:sz w:val="20"/>
                <w:szCs w:val="20"/>
                <w:lang w:val="en-US"/>
              </w:rPr>
            </w:pPr>
            <w:r w:rsidRPr="008166F9">
              <w:rPr>
                <w:rFonts w:eastAsia="TimesNewRoman" w:cs="Times New Roman"/>
                <w:sz w:val="20"/>
                <w:szCs w:val="20"/>
                <w:lang w:val="en-US"/>
              </w:rPr>
              <w:t>Senior Research Scientist of the department of animal feeding</w:t>
            </w:r>
          </w:p>
          <w:p w14:paraId="3E970E10" w14:textId="74817ADF" w:rsidR="00D24FBB" w:rsidRPr="008166F9" w:rsidRDefault="00B6623F" w:rsidP="00D24FBB">
            <w:pPr>
              <w:spacing w:after="0"/>
              <w:jc w:val="left"/>
              <w:rPr>
                <w:rFonts w:cs="Times New Roman"/>
                <w:color w:val="000000" w:themeColor="text1"/>
                <w:sz w:val="20"/>
                <w:szCs w:val="20"/>
                <w:shd w:val="clear" w:color="auto" w:fill="FFFFFF"/>
                <w:lang w:val="en-US"/>
              </w:rPr>
            </w:pPr>
            <w:r w:rsidRPr="008166F9">
              <w:rPr>
                <w:rFonts w:eastAsia="TimesNewRoman" w:cs="Times New Roman"/>
                <w:sz w:val="20"/>
                <w:szCs w:val="20"/>
                <w:lang w:val="en-US"/>
              </w:rPr>
              <w:t xml:space="preserve">Phone: 8(391) 227-15-89, </w:t>
            </w:r>
            <w:r w:rsidR="003723D5" w:rsidRPr="008166F9">
              <w:rPr>
                <w:rFonts w:cs="Times New Roman"/>
                <w:color w:val="000000" w:themeColor="text1"/>
                <w:sz w:val="20"/>
                <w:szCs w:val="20"/>
                <w:shd w:val="clear" w:color="auto" w:fill="FFFFFF"/>
                <w:lang w:val="en-US"/>
              </w:rPr>
              <w:t xml:space="preserve">e-mail: </w:t>
            </w:r>
            <w:r w:rsidR="00680FEA" w:rsidRPr="008166F9">
              <w:rPr>
                <w:rFonts w:cs="Times New Roman"/>
                <w:color w:val="000000" w:themeColor="text1"/>
                <w:sz w:val="20"/>
                <w:szCs w:val="20"/>
                <w:shd w:val="clear" w:color="auto" w:fill="FFFFFF"/>
                <w:lang w:val="en-US"/>
              </w:rPr>
              <w:t>juljuli@inbox.ru,</w:t>
            </w:r>
            <w:r w:rsidR="00680FEA" w:rsidRPr="008166F9">
              <w:rPr>
                <w:rFonts w:cs="Times New Roman"/>
                <w:sz w:val="20"/>
                <w:szCs w:val="20"/>
                <w:lang w:val="en-US"/>
              </w:rPr>
              <w:t xml:space="preserve"> </w:t>
            </w:r>
            <w:hyperlink r:id="rId9" w:history="1">
              <w:r w:rsidR="00D24FBB" w:rsidRPr="008166F9">
                <w:rPr>
                  <w:rStyle w:val="Hyperlink"/>
                  <w:rFonts w:cs="Times New Roman"/>
                  <w:sz w:val="20"/>
                  <w:szCs w:val="20"/>
                  <w:shd w:val="clear" w:color="auto" w:fill="FFFFFF"/>
                  <w:lang w:val="en-US"/>
                </w:rPr>
                <w:t>krasniptig75@yandex.ru</w:t>
              </w:r>
            </w:hyperlink>
          </w:p>
          <w:p w14:paraId="6789119E" w14:textId="2653B02E" w:rsidR="00D24FBB" w:rsidRPr="008166F9" w:rsidRDefault="00D24FBB" w:rsidP="00D24FBB">
            <w:pPr>
              <w:spacing w:after="0"/>
              <w:jc w:val="left"/>
              <w:rPr>
                <w:rFonts w:eastAsia="TimesNewRoman" w:cs="Times New Roman"/>
                <w:i/>
                <w:iCs/>
                <w:sz w:val="20"/>
                <w:szCs w:val="20"/>
                <w:lang w:val="en-US"/>
              </w:rPr>
            </w:pPr>
            <w:r w:rsidRPr="008166F9">
              <w:rPr>
                <w:rFonts w:eastAsia="TimesNewRoman" w:cs="Times New Roman"/>
                <w:i/>
                <w:iCs/>
                <w:sz w:val="20"/>
                <w:szCs w:val="20"/>
                <w:lang w:val="en-US"/>
              </w:rPr>
              <w:t>Krasnoyarsk Research Institute of Animal Husbandry – Separate Division of the Federal Research Center «Krasnoyarsk Science Center» of the Siberian Branch of the Russian Academy of Sciences» (</w:t>
            </w:r>
            <w:proofErr w:type="spellStart"/>
            <w:r w:rsidRPr="008166F9">
              <w:rPr>
                <w:rFonts w:eastAsia="TimesNewRoman" w:cs="Times New Roman"/>
                <w:i/>
                <w:iCs/>
                <w:sz w:val="20"/>
                <w:szCs w:val="20"/>
                <w:lang w:val="en-US"/>
              </w:rPr>
              <w:t>KrasRIAH</w:t>
            </w:r>
            <w:proofErr w:type="spellEnd"/>
            <w:r w:rsidRPr="008166F9">
              <w:rPr>
                <w:rFonts w:eastAsia="TimesNewRoman" w:cs="Times New Roman"/>
                <w:i/>
                <w:iCs/>
                <w:sz w:val="20"/>
                <w:szCs w:val="20"/>
                <w:lang w:val="en-US"/>
              </w:rPr>
              <w:t>), Krasnoyarsk, Russia</w:t>
            </w:r>
          </w:p>
          <w:p w14:paraId="39EF5D7C" w14:textId="261DACF0" w:rsidR="00D24FBB" w:rsidRPr="008166F9" w:rsidRDefault="00D24FBB" w:rsidP="00D24FBB">
            <w:pPr>
              <w:spacing w:after="0"/>
              <w:jc w:val="left"/>
              <w:rPr>
                <w:rFonts w:cs="Times New Roman"/>
                <w:i/>
                <w:iCs/>
                <w:color w:val="000000" w:themeColor="text1"/>
                <w:sz w:val="20"/>
                <w:szCs w:val="20"/>
                <w:shd w:val="clear" w:color="auto" w:fill="FFFFFF"/>
                <w:lang w:val="en-US"/>
              </w:rPr>
            </w:pPr>
            <w:r w:rsidRPr="008166F9">
              <w:rPr>
                <w:rFonts w:cs="Times New Roman"/>
                <w:i/>
                <w:iCs/>
                <w:color w:val="000000" w:themeColor="text1"/>
                <w:sz w:val="20"/>
                <w:szCs w:val="20"/>
                <w:shd w:val="clear" w:color="auto" w:fill="FFFFFF"/>
                <w:lang w:val="en-US"/>
              </w:rPr>
              <w:t xml:space="preserve">660049 </w:t>
            </w:r>
            <w:r w:rsidRPr="008166F9">
              <w:rPr>
                <w:rFonts w:eastAsia="TimesNewRoman" w:cs="Times New Roman"/>
                <w:i/>
                <w:iCs/>
                <w:sz w:val="20"/>
                <w:szCs w:val="20"/>
                <w:lang w:val="en-US"/>
              </w:rPr>
              <w:t xml:space="preserve">Krasnoyarsk, </w:t>
            </w:r>
            <w:proofErr w:type="spellStart"/>
            <w:r w:rsidRPr="008166F9">
              <w:rPr>
                <w:rFonts w:eastAsia="TimesNewRoman" w:cs="Times New Roman"/>
                <w:i/>
                <w:iCs/>
                <w:sz w:val="20"/>
                <w:szCs w:val="20"/>
                <w:lang w:val="en-US"/>
              </w:rPr>
              <w:t>pr.</w:t>
            </w:r>
            <w:r w:rsidRPr="008166F9">
              <w:rPr>
                <w:rFonts w:eastAsia="TimesNewRoman" w:cs="Times New Roman"/>
                <w:i/>
                <w:iCs/>
                <w:sz w:val="20"/>
                <w:szCs w:val="20"/>
                <w:lang w:val="en-US"/>
              </w:rPr>
              <w:t>Mira</w:t>
            </w:r>
            <w:proofErr w:type="spellEnd"/>
            <w:r w:rsidRPr="008166F9">
              <w:rPr>
                <w:rFonts w:eastAsia="TimesNewRoman" w:cs="Times New Roman"/>
                <w:i/>
                <w:iCs/>
                <w:sz w:val="20"/>
                <w:szCs w:val="20"/>
                <w:lang w:val="en-US"/>
              </w:rPr>
              <w:t>,</w:t>
            </w:r>
            <w:r w:rsidRPr="008166F9">
              <w:rPr>
                <w:rFonts w:eastAsia="TimesNewRoman" w:cs="Times New Roman"/>
                <w:i/>
                <w:iCs/>
                <w:sz w:val="20"/>
                <w:szCs w:val="20"/>
                <w:lang w:val="en-US"/>
              </w:rPr>
              <w:t xml:space="preserve"> 66</w:t>
            </w:r>
          </w:p>
          <w:p w14:paraId="398E550B" w14:textId="1075C9F8" w:rsidR="005C3BA1" w:rsidRPr="008166F9" w:rsidRDefault="005C3BA1" w:rsidP="00120862">
            <w:pPr>
              <w:tabs>
                <w:tab w:val="left" w:pos="3606"/>
              </w:tabs>
              <w:spacing w:after="0"/>
              <w:jc w:val="left"/>
              <w:rPr>
                <w:rFonts w:cs="Times New Roman"/>
                <w:sz w:val="20"/>
                <w:szCs w:val="20"/>
                <w:lang w:val="en-US"/>
              </w:rPr>
            </w:pPr>
          </w:p>
        </w:tc>
      </w:tr>
      <w:tr w:rsidR="00B4321E" w:rsidRPr="008166F9" w14:paraId="0AD1F9D9" w14:textId="77777777" w:rsidTr="00B42370">
        <w:tc>
          <w:tcPr>
            <w:tcW w:w="4578" w:type="dxa"/>
          </w:tcPr>
          <w:p w14:paraId="54FEC547" w14:textId="32CE6796" w:rsidR="00B0401A" w:rsidRPr="008166F9" w:rsidRDefault="00B0401A" w:rsidP="00120862">
            <w:pPr>
              <w:spacing w:after="0"/>
              <w:jc w:val="left"/>
              <w:rPr>
                <w:rFonts w:eastAsia="Times New Roman" w:cs="Times New Roman"/>
                <w:sz w:val="20"/>
                <w:szCs w:val="20"/>
                <w:lang w:eastAsia="ru-RU"/>
              </w:rPr>
            </w:pPr>
            <w:r w:rsidRPr="008166F9">
              <w:rPr>
                <w:rFonts w:eastAsia="Times New Roman" w:cs="Times New Roman"/>
                <w:sz w:val="20"/>
                <w:szCs w:val="20"/>
                <w:lang w:eastAsia="ru-RU"/>
              </w:rPr>
              <w:t>Терещенко Вера Александровна</w:t>
            </w:r>
          </w:p>
          <w:p w14:paraId="1E1E61CF" w14:textId="77777777" w:rsidR="00B0401A" w:rsidRPr="008166F9" w:rsidRDefault="00B0401A" w:rsidP="00120862">
            <w:pPr>
              <w:spacing w:after="0"/>
              <w:jc w:val="left"/>
              <w:rPr>
                <w:rFonts w:cs="Times New Roman"/>
                <w:bCs/>
                <w:sz w:val="20"/>
                <w:szCs w:val="20"/>
              </w:rPr>
            </w:pPr>
            <w:r w:rsidRPr="008166F9">
              <w:rPr>
                <w:rFonts w:cs="Times New Roman"/>
                <w:bCs/>
                <w:sz w:val="20"/>
                <w:szCs w:val="20"/>
              </w:rPr>
              <w:t xml:space="preserve">WOS </w:t>
            </w:r>
            <w:proofErr w:type="spellStart"/>
            <w:r w:rsidRPr="008166F9">
              <w:rPr>
                <w:rFonts w:cs="Times New Roman"/>
                <w:bCs/>
                <w:sz w:val="20"/>
                <w:szCs w:val="20"/>
              </w:rPr>
              <w:t>Research</w:t>
            </w:r>
            <w:r w:rsidRPr="008166F9">
              <w:rPr>
                <w:rFonts w:cs="Times New Roman"/>
                <w:bCs/>
                <w:sz w:val="20"/>
                <w:szCs w:val="20"/>
                <w:lang w:val="en-US"/>
              </w:rPr>
              <w:t>er</w:t>
            </w:r>
            <w:proofErr w:type="spellEnd"/>
            <w:r w:rsidRPr="008166F9">
              <w:rPr>
                <w:rFonts w:cs="Times New Roman"/>
                <w:bCs/>
                <w:sz w:val="20"/>
                <w:szCs w:val="20"/>
              </w:rPr>
              <w:t xml:space="preserve"> ID </w:t>
            </w:r>
            <w:r w:rsidRPr="008166F9">
              <w:rPr>
                <w:rFonts w:cs="Times New Roman"/>
                <w:bCs/>
                <w:sz w:val="20"/>
                <w:szCs w:val="20"/>
                <w:lang w:val="en-US"/>
              </w:rPr>
              <w:t>AAQ</w:t>
            </w:r>
            <w:r w:rsidRPr="008166F9">
              <w:rPr>
                <w:rFonts w:cs="Times New Roman"/>
                <w:bCs/>
                <w:sz w:val="20"/>
                <w:szCs w:val="20"/>
              </w:rPr>
              <w:t>-1790-2020</w:t>
            </w:r>
          </w:p>
          <w:p w14:paraId="2DE0DEFF" w14:textId="3C26C8A2" w:rsidR="00A0221D" w:rsidRPr="008166F9" w:rsidRDefault="007B2B6F" w:rsidP="00120862">
            <w:pPr>
              <w:spacing w:after="0"/>
              <w:jc w:val="left"/>
              <w:rPr>
                <w:rFonts w:cs="Times New Roman"/>
                <w:bCs/>
                <w:sz w:val="20"/>
                <w:szCs w:val="20"/>
                <w:lang w:val="en-US"/>
              </w:rPr>
            </w:pPr>
            <w:r w:rsidRPr="008166F9">
              <w:rPr>
                <w:rFonts w:cs="Times New Roman"/>
                <w:bCs/>
                <w:sz w:val="20"/>
                <w:szCs w:val="20"/>
                <w:lang w:val="en-US"/>
              </w:rPr>
              <w:t>Scopus Author ID</w:t>
            </w:r>
            <w:r w:rsidR="00A0221D" w:rsidRPr="008166F9">
              <w:rPr>
                <w:rFonts w:cs="Times New Roman"/>
                <w:bCs/>
                <w:sz w:val="20"/>
                <w:szCs w:val="20"/>
                <w:lang w:val="en-US"/>
              </w:rPr>
              <w:t xml:space="preserve"> 57212194046</w:t>
            </w:r>
          </w:p>
          <w:p w14:paraId="3368B5AB" w14:textId="36EBC685" w:rsidR="00B0401A" w:rsidRPr="008166F9" w:rsidRDefault="00A0221D" w:rsidP="00120862">
            <w:pPr>
              <w:spacing w:after="0"/>
              <w:jc w:val="left"/>
              <w:rPr>
                <w:rFonts w:cs="Times New Roman"/>
                <w:bCs/>
                <w:sz w:val="20"/>
                <w:szCs w:val="20"/>
                <w:lang w:val="en-US"/>
              </w:rPr>
            </w:pPr>
            <w:r w:rsidRPr="008166F9">
              <w:rPr>
                <w:rFonts w:cs="Times New Roman"/>
                <w:bCs/>
                <w:sz w:val="20"/>
                <w:szCs w:val="20"/>
                <w:lang w:val="en-US"/>
              </w:rPr>
              <w:t xml:space="preserve">ID </w:t>
            </w:r>
            <w:r w:rsidRPr="008166F9">
              <w:rPr>
                <w:rFonts w:cs="Times New Roman"/>
                <w:bCs/>
                <w:sz w:val="20"/>
                <w:szCs w:val="20"/>
              </w:rPr>
              <w:t>РИНЦ</w:t>
            </w:r>
            <w:r w:rsidRPr="008166F9">
              <w:rPr>
                <w:rFonts w:cs="Times New Roman"/>
                <w:bCs/>
                <w:sz w:val="20"/>
                <w:szCs w:val="20"/>
                <w:lang w:val="en-US"/>
              </w:rPr>
              <w:t xml:space="preserve"> 846634</w:t>
            </w:r>
          </w:p>
          <w:p w14:paraId="7AE03B4D" w14:textId="0132F62F" w:rsidR="00A0221D" w:rsidRPr="008166F9" w:rsidRDefault="00A0221D" w:rsidP="00120862">
            <w:pPr>
              <w:spacing w:after="0"/>
              <w:jc w:val="left"/>
              <w:rPr>
                <w:rFonts w:eastAsia="Times New Roman" w:cs="Times New Roman"/>
                <w:sz w:val="20"/>
                <w:szCs w:val="20"/>
                <w:lang w:eastAsia="ru-RU"/>
              </w:rPr>
            </w:pPr>
            <w:r w:rsidRPr="008166F9">
              <w:rPr>
                <w:rFonts w:eastAsia="Times New Roman" w:cs="Times New Roman"/>
                <w:sz w:val="20"/>
                <w:szCs w:val="20"/>
                <w:lang w:eastAsia="ru-RU"/>
              </w:rPr>
              <w:t>https://orcid.org/0000-0001-5842-0153</w:t>
            </w:r>
          </w:p>
          <w:p w14:paraId="74E742D7" w14:textId="5B8A36DA" w:rsidR="004416F6" w:rsidRPr="008166F9" w:rsidRDefault="004416F6" w:rsidP="00120862">
            <w:pPr>
              <w:spacing w:after="0"/>
              <w:jc w:val="left"/>
              <w:rPr>
                <w:rFonts w:eastAsia="Times New Roman" w:cs="Times New Roman"/>
                <w:sz w:val="20"/>
                <w:szCs w:val="20"/>
                <w:lang w:eastAsia="ru-RU"/>
              </w:rPr>
            </w:pPr>
            <w:r w:rsidRPr="008166F9">
              <w:rPr>
                <w:rFonts w:eastAsia="Times New Roman" w:cs="Times New Roman"/>
                <w:sz w:val="20"/>
                <w:szCs w:val="20"/>
                <w:lang w:eastAsia="ru-RU"/>
              </w:rPr>
              <w:t>научный сотрудник</w:t>
            </w:r>
          </w:p>
          <w:p w14:paraId="33986D38" w14:textId="2B7C7FF1" w:rsidR="00B0401A" w:rsidRPr="008166F9" w:rsidRDefault="00B0401A" w:rsidP="00120862">
            <w:pPr>
              <w:spacing w:after="0"/>
              <w:jc w:val="left"/>
              <w:rPr>
                <w:rFonts w:eastAsia="Times New Roman" w:cs="Times New Roman"/>
                <w:sz w:val="20"/>
                <w:szCs w:val="20"/>
                <w:lang w:val="en-US" w:eastAsia="ru-RU"/>
              </w:rPr>
            </w:pPr>
            <w:r w:rsidRPr="008166F9">
              <w:rPr>
                <w:rFonts w:eastAsia="Times New Roman" w:cs="Times New Roman"/>
                <w:sz w:val="20"/>
                <w:szCs w:val="20"/>
                <w:lang w:val="en-US" w:eastAsia="ru-RU"/>
              </w:rPr>
              <w:t>e-mail: krasniptig75@yandex.ru, niizh.krasn.ru</w:t>
            </w:r>
          </w:p>
          <w:p w14:paraId="3B34CE05" w14:textId="7DDD802C" w:rsidR="008166F9" w:rsidRPr="005A0F7E" w:rsidRDefault="008166F9" w:rsidP="008166F9">
            <w:pPr>
              <w:spacing w:after="0"/>
              <w:jc w:val="left"/>
              <w:rPr>
                <w:rFonts w:cs="Times New Roman"/>
                <w:i/>
                <w:iCs/>
                <w:sz w:val="20"/>
                <w:szCs w:val="20"/>
              </w:rPr>
            </w:pPr>
            <w:r w:rsidRPr="005A0F7E">
              <w:rPr>
                <w:rFonts w:cs="Times New Roman"/>
                <w:i/>
                <w:iCs/>
                <w:sz w:val="20"/>
                <w:szCs w:val="20"/>
              </w:rPr>
              <w:t xml:space="preserve">Красноярский научно-исследовательский институт животноводства – обособленное подразделение Федерального государственного бюджетного научного учреждения «Федеральный исследовательский центр </w:t>
            </w:r>
            <w:r w:rsidRPr="005A0F7E">
              <w:rPr>
                <w:rFonts w:cs="Times New Roman"/>
                <w:i/>
                <w:iCs/>
                <w:sz w:val="20"/>
                <w:szCs w:val="20"/>
                <w:shd w:val="clear" w:color="auto" w:fill="FFFFFF"/>
              </w:rPr>
              <w:t>«Красноярский научный центр Сибирского отделения Российской академии наук»</w:t>
            </w:r>
            <w:r w:rsidRPr="005A0F7E">
              <w:rPr>
                <w:rFonts w:cs="Times New Roman"/>
                <w:i/>
                <w:iCs/>
                <w:sz w:val="20"/>
                <w:szCs w:val="20"/>
              </w:rPr>
              <w:t>,</w:t>
            </w:r>
            <w:r w:rsidRPr="005A0F7E">
              <w:rPr>
                <w:rFonts w:cs="Times New Roman"/>
                <w:i/>
                <w:iCs/>
                <w:sz w:val="20"/>
                <w:szCs w:val="20"/>
                <w:shd w:val="clear" w:color="auto" w:fill="FFFFFF"/>
              </w:rPr>
              <w:t xml:space="preserve"> г. Красноярск, Россия</w:t>
            </w:r>
          </w:p>
          <w:p w14:paraId="73D0592D" w14:textId="77777777" w:rsidR="008166F9" w:rsidRPr="005A0F7E" w:rsidRDefault="008166F9" w:rsidP="008166F9">
            <w:pPr>
              <w:spacing w:after="0"/>
              <w:jc w:val="left"/>
              <w:rPr>
                <w:rFonts w:cs="Times New Roman"/>
                <w:i/>
                <w:iCs/>
                <w:sz w:val="20"/>
                <w:szCs w:val="20"/>
                <w:shd w:val="clear" w:color="auto" w:fill="FFFFFF"/>
              </w:rPr>
            </w:pPr>
            <w:r w:rsidRPr="005A0F7E">
              <w:rPr>
                <w:rFonts w:cs="Times New Roman"/>
                <w:i/>
                <w:iCs/>
                <w:sz w:val="20"/>
                <w:szCs w:val="20"/>
              </w:rPr>
              <w:t xml:space="preserve">660049 </w:t>
            </w:r>
            <w:r w:rsidRPr="005A0F7E">
              <w:rPr>
                <w:rFonts w:cs="Times New Roman"/>
                <w:i/>
                <w:iCs/>
                <w:sz w:val="20"/>
                <w:szCs w:val="20"/>
                <w:shd w:val="clear" w:color="auto" w:fill="FFFFFF"/>
              </w:rPr>
              <w:t>г. Красноярск, пр. Мира 66</w:t>
            </w:r>
          </w:p>
          <w:p w14:paraId="43D025D1" w14:textId="5E888C0B" w:rsidR="00EE66FD" w:rsidRPr="008166F9" w:rsidRDefault="00EE66FD" w:rsidP="00120862">
            <w:pPr>
              <w:spacing w:after="0"/>
              <w:jc w:val="left"/>
              <w:rPr>
                <w:rFonts w:cs="Times New Roman"/>
                <w:sz w:val="20"/>
                <w:szCs w:val="20"/>
                <w:lang w:val="en-US"/>
              </w:rPr>
            </w:pPr>
          </w:p>
        </w:tc>
        <w:tc>
          <w:tcPr>
            <w:tcW w:w="4568" w:type="dxa"/>
          </w:tcPr>
          <w:p w14:paraId="0293E953" w14:textId="3B949D36" w:rsidR="0034244C" w:rsidRPr="008166F9" w:rsidRDefault="0034244C" w:rsidP="00120862">
            <w:pPr>
              <w:spacing w:after="0"/>
              <w:jc w:val="left"/>
              <w:rPr>
                <w:rFonts w:cs="Times New Roman"/>
                <w:bCs/>
                <w:sz w:val="20"/>
                <w:szCs w:val="20"/>
                <w:lang w:val="en-US"/>
              </w:rPr>
            </w:pPr>
            <w:r w:rsidRPr="008166F9">
              <w:rPr>
                <w:rFonts w:cs="Times New Roman"/>
                <w:bCs/>
                <w:sz w:val="20"/>
                <w:szCs w:val="20"/>
                <w:lang w:val="en-US"/>
              </w:rPr>
              <w:t>Tereshchenko Vera Alexandrovna</w:t>
            </w:r>
          </w:p>
          <w:p w14:paraId="01389AC0" w14:textId="77777777" w:rsidR="0034244C" w:rsidRPr="008166F9" w:rsidRDefault="0034244C" w:rsidP="00120862">
            <w:pPr>
              <w:spacing w:after="0"/>
              <w:jc w:val="left"/>
              <w:rPr>
                <w:rFonts w:cs="Times New Roman"/>
                <w:bCs/>
                <w:sz w:val="20"/>
                <w:szCs w:val="20"/>
                <w:lang w:val="en-US"/>
              </w:rPr>
            </w:pPr>
            <w:r w:rsidRPr="008166F9">
              <w:rPr>
                <w:rFonts w:cs="Times New Roman"/>
                <w:bCs/>
                <w:sz w:val="20"/>
                <w:szCs w:val="20"/>
                <w:lang w:val="en-US"/>
              </w:rPr>
              <w:t>WOS Researcher ID AAQ-1790-2020</w:t>
            </w:r>
          </w:p>
          <w:p w14:paraId="7395575E" w14:textId="114BB25E" w:rsidR="0034244C" w:rsidRPr="008166F9" w:rsidRDefault="0034244C" w:rsidP="00120862">
            <w:pPr>
              <w:spacing w:after="0"/>
              <w:jc w:val="left"/>
              <w:rPr>
                <w:rFonts w:cs="Times New Roman"/>
                <w:bCs/>
                <w:sz w:val="20"/>
                <w:szCs w:val="20"/>
                <w:lang w:val="en-US"/>
              </w:rPr>
            </w:pPr>
            <w:r w:rsidRPr="008166F9">
              <w:rPr>
                <w:rFonts w:cs="Times New Roman"/>
                <w:bCs/>
                <w:sz w:val="20"/>
                <w:szCs w:val="20"/>
                <w:lang w:val="en-US"/>
              </w:rPr>
              <w:t>Scopus Author ID 57212194046</w:t>
            </w:r>
          </w:p>
          <w:p w14:paraId="4345A404" w14:textId="20066EC2" w:rsidR="0034244C" w:rsidRPr="008166F9" w:rsidRDefault="0034244C" w:rsidP="00120862">
            <w:pPr>
              <w:spacing w:after="0"/>
              <w:jc w:val="left"/>
              <w:rPr>
                <w:rFonts w:cs="Times New Roman"/>
                <w:bCs/>
                <w:sz w:val="20"/>
                <w:szCs w:val="20"/>
                <w:lang w:val="en-US"/>
              </w:rPr>
            </w:pPr>
            <w:r w:rsidRPr="008166F9">
              <w:rPr>
                <w:rFonts w:cs="Times New Roman"/>
                <w:bCs/>
                <w:sz w:val="20"/>
                <w:szCs w:val="20"/>
                <w:lang w:val="en-US"/>
              </w:rPr>
              <w:t xml:space="preserve">ID </w:t>
            </w:r>
            <w:r w:rsidRPr="008166F9">
              <w:rPr>
                <w:rFonts w:cs="Times New Roman"/>
                <w:bCs/>
                <w:sz w:val="20"/>
                <w:szCs w:val="20"/>
              </w:rPr>
              <w:t>РИНЦ</w:t>
            </w:r>
            <w:r w:rsidRPr="008166F9">
              <w:rPr>
                <w:rFonts w:cs="Times New Roman"/>
                <w:bCs/>
                <w:sz w:val="20"/>
                <w:szCs w:val="20"/>
                <w:lang w:val="en-US"/>
              </w:rPr>
              <w:t xml:space="preserve"> 846634</w:t>
            </w:r>
          </w:p>
          <w:p w14:paraId="4F5FEEEB" w14:textId="61B1FE00" w:rsidR="0034244C" w:rsidRPr="008166F9" w:rsidRDefault="0034244C" w:rsidP="00120862">
            <w:pPr>
              <w:spacing w:after="0"/>
              <w:jc w:val="left"/>
              <w:rPr>
                <w:rFonts w:cs="Times New Roman"/>
                <w:bCs/>
                <w:sz w:val="20"/>
                <w:szCs w:val="20"/>
                <w:lang w:val="en-US"/>
              </w:rPr>
            </w:pPr>
            <w:r w:rsidRPr="008166F9">
              <w:rPr>
                <w:rFonts w:cs="Times New Roman"/>
                <w:bCs/>
                <w:sz w:val="20"/>
                <w:szCs w:val="20"/>
                <w:lang w:val="en-US"/>
              </w:rPr>
              <w:t>https://orcid.org/0000-0001-5842-0153</w:t>
            </w:r>
          </w:p>
          <w:p w14:paraId="5523294B" w14:textId="31D3BB34" w:rsidR="0034244C" w:rsidRPr="008166F9" w:rsidRDefault="0034244C" w:rsidP="00120862">
            <w:pPr>
              <w:spacing w:after="0"/>
              <w:jc w:val="left"/>
              <w:rPr>
                <w:rFonts w:cs="Times New Roman"/>
                <w:bCs/>
                <w:sz w:val="20"/>
                <w:szCs w:val="20"/>
                <w:lang w:val="en-US"/>
              </w:rPr>
            </w:pPr>
            <w:r w:rsidRPr="008166F9">
              <w:rPr>
                <w:rFonts w:cs="Times New Roman"/>
                <w:bCs/>
                <w:sz w:val="20"/>
                <w:szCs w:val="20"/>
                <w:lang w:val="en-US"/>
              </w:rPr>
              <w:t>Researcher</w:t>
            </w:r>
          </w:p>
          <w:p w14:paraId="1D504839" w14:textId="77777777" w:rsidR="008A2E82" w:rsidRDefault="0034244C" w:rsidP="00120862">
            <w:pPr>
              <w:spacing w:after="0"/>
              <w:jc w:val="left"/>
              <w:rPr>
                <w:rFonts w:cs="Times New Roman"/>
                <w:bCs/>
                <w:sz w:val="20"/>
                <w:szCs w:val="20"/>
                <w:lang w:val="en-US"/>
              </w:rPr>
            </w:pPr>
            <w:r w:rsidRPr="008166F9">
              <w:rPr>
                <w:rFonts w:cs="Times New Roman"/>
                <w:bCs/>
                <w:sz w:val="20"/>
                <w:szCs w:val="20"/>
                <w:lang w:val="en-US"/>
              </w:rPr>
              <w:t>8 (391)227-15-89</w:t>
            </w:r>
            <w:r w:rsidR="004416F6" w:rsidRPr="008166F9">
              <w:rPr>
                <w:rFonts w:cs="Times New Roman"/>
                <w:bCs/>
                <w:sz w:val="20"/>
                <w:szCs w:val="20"/>
                <w:lang w:val="en-US"/>
              </w:rPr>
              <w:t xml:space="preserve"> </w:t>
            </w:r>
          </w:p>
          <w:p w14:paraId="4CA226D4" w14:textId="77777777" w:rsidR="007B2B6F" w:rsidRDefault="008A2E82" w:rsidP="00120862">
            <w:pPr>
              <w:spacing w:after="0"/>
              <w:jc w:val="left"/>
              <w:rPr>
                <w:rFonts w:cs="Times New Roman"/>
                <w:bCs/>
                <w:sz w:val="20"/>
                <w:szCs w:val="20"/>
                <w:lang w:val="en-US"/>
              </w:rPr>
            </w:pPr>
            <w:r>
              <w:rPr>
                <w:rFonts w:cs="Times New Roman"/>
                <w:bCs/>
                <w:sz w:val="20"/>
                <w:szCs w:val="20"/>
                <w:lang w:val="en-US"/>
              </w:rPr>
              <w:t xml:space="preserve">e-mail: </w:t>
            </w:r>
            <w:r w:rsidR="0034244C" w:rsidRPr="008166F9">
              <w:rPr>
                <w:rFonts w:cs="Times New Roman"/>
                <w:bCs/>
                <w:sz w:val="20"/>
                <w:szCs w:val="20"/>
                <w:lang w:val="en-US"/>
              </w:rPr>
              <w:t>krasniptig75@yandex.ru, niizh.krasn.ru</w:t>
            </w:r>
          </w:p>
          <w:p w14:paraId="03B88210" w14:textId="77777777" w:rsidR="008A2E82" w:rsidRPr="008166F9" w:rsidRDefault="008A2E82" w:rsidP="008A2E82">
            <w:pPr>
              <w:spacing w:after="0"/>
              <w:jc w:val="left"/>
              <w:rPr>
                <w:rFonts w:eastAsia="TimesNewRoman" w:cs="Times New Roman"/>
                <w:i/>
                <w:iCs/>
                <w:sz w:val="20"/>
                <w:szCs w:val="20"/>
                <w:lang w:val="en-US"/>
              </w:rPr>
            </w:pPr>
            <w:r w:rsidRPr="008166F9">
              <w:rPr>
                <w:rFonts w:eastAsia="TimesNewRoman" w:cs="Times New Roman"/>
                <w:i/>
                <w:iCs/>
                <w:sz w:val="20"/>
                <w:szCs w:val="20"/>
                <w:lang w:val="en-US"/>
              </w:rPr>
              <w:t>Krasnoyarsk Research Institute of Animal Husbandry – Separate Division of the Federal Research Center «Krasnoyarsk Science Center» of the Siberian Branch of the Russian Academy of Sciences» (</w:t>
            </w:r>
            <w:proofErr w:type="spellStart"/>
            <w:r w:rsidRPr="008166F9">
              <w:rPr>
                <w:rFonts w:eastAsia="TimesNewRoman" w:cs="Times New Roman"/>
                <w:i/>
                <w:iCs/>
                <w:sz w:val="20"/>
                <w:szCs w:val="20"/>
                <w:lang w:val="en-US"/>
              </w:rPr>
              <w:t>KrasRIAH</w:t>
            </w:r>
            <w:proofErr w:type="spellEnd"/>
            <w:r w:rsidRPr="008166F9">
              <w:rPr>
                <w:rFonts w:eastAsia="TimesNewRoman" w:cs="Times New Roman"/>
                <w:i/>
                <w:iCs/>
                <w:sz w:val="20"/>
                <w:szCs w:val="20"/>
                <w:lang w:val="en-US"/>
              </w:rPr>
              <w:t>), Krasnoyarsk, Russia</w:t>
            </w:r>
          </w:p>
          <w:p w14:paraId="58625AA1" w14:textId="77777777" w:rsidR="008A2E82" w:rsidRPr="008166F9" w:rsidRDefault="008A2E82" w:rsidP="008A2E82">
            <w:pPr>
              <w:spacing w:after="0"/>
              <w:jc w:val="left"/>
              <w:rPr>
                <w:rFonts w:cs="Times New Roman"/>
                <w:i/>
                <w:iCs/>
                <w:color w:val="000000" w:themeColor="text1"/>
                <w:sz w:val="20"/>
                <w:szCs w:val="20"/>
                <w:shd w:val="clear" w:color="auto" w:fill="FFFFFF"/>
                <w:lang w:val="en-US"/>
              </w:rPr>
            </w:pPr>
            <w:r w:rsidRPr="008166F9">
              <w:rPr>
                <w:rFonts w:cs="Times New Roman"/>
                <w:i/>
                <w:iCs/>
                <w:color w:val="000000" w:themeColor="text1"/>
                <w:sz w:val="20"/>
                <w:szCs w:val="20"/>
                <w:shd w:val="clear" w:color="auto" w:fill="FFFFFF"/>
                <w:lang w:val="en-US"/>
              </w:rPr>
              <w:t xml:space="preserve">660049 </w:t>
            </w:r>
            <w:r w:rsidRPr="008166F9">
              <w:rPr>
                <w:rFonts w:eastAsia="TimesNewRoman" w:cs="Times New Roman"/>
                <w:i/>
                <w:iCs/>
                <w:sz w:val="20"/>
                <w:szCs w:val="20"/>
                <w:lang w:val="en-US"/>
              </w:rPr>
              <w:t xml:space="preserve">Krasnoyarsk, </w:t>
            </w:r>
            <w:proofErr w:type="spellStart"/>
            <w:r w:rsidRPr="008166F9">
              <w:rPr>
                <w:rFonts w:eastAsia="TimesNewRoman" w:cs="Times New Roman"/>
                <w:i/>
                <w:iCs/>
                <w:sz w:val="20"/>
                <w:szCs w:val="20"/>
                <w:lang w:val="en-US"/>
              </w:rPr>
              <w:t>pr.Mira</w:t>
            </w:r>
            <w:proofErr w:type="spellEnd"/>
            <w:r w:rsidRPr="008166F9">
              <w:rPr>
                <w:rFonts w:eastAsia="TimesNewRoman" w:cs="Times New Roman"/>
                <w:i/>
                <w:iCs/>
                <w:sz w:val="20"/>
                <w:szCs w:val="20"/>
                <w:lang w:val="en-US"/>
              </w:rPr>
              <w:t>, 66</w:t>
            </w:r>
          </w:p>
          <w:p w14:paraId="23478BFC" w14:textId="60EF0510" w:rsidR="008A2E82" w:rsidRPr="008166F9" w:rsidRDefault="008A2E82" w:rsidP="00120862">
            <w:pPr>
              <w:spacing w:after="0"/>
              <w:jc w:val="left"/>
              <w:rPr>
                <w:rFonts w:cs="Times New Roman"/>
                <w:sz w:val="20"/>
                <w:szCs w:val="20"/>
                <w:lang w:val="en-US"/>
              </w:rPr>
            </w:pPr>
          </w:p>
        </w:tc>
      </w:tr>
      <w:tr w:rsidR="00B4321E" w:rsidRPr="008166F9" w14:paraId="4BA1B40F" w14:textId="77777777" w:rsidTr="00B42370">
        <w:tc>
          <w:tcPr>
            <w:tcW w:w="4578" w:type="dxa"/>
          </w:tcPr>
          <w:p w14:paraId="055B8465" w14:textId="77777777" w:rsidR="008166F9" w:rsidRDefault="00FA44FE" w:rsidP="00120862">
            <w:pPr>
              <w:spacing w:after="0"/>
              <w:jc w:val="left"/>
              <w:rPr>
                <w:rFonts w:cs="Times New Roman"/>
                <w:bCs/>
                <w:sz w:val="20"/>
                <w:szCs w:val="20"/>
              </w:rPr>
            </w:pPr>
            <w:r w:rsidRPr="008166F9">
              <w:rPr>
                <w:rFonts w:cs="Times New Roman"/>
                <w:bCs/>
                <w:sz w:val="20"/>
                <w:szCs w:val="20"/>
              </w:rPr>
              <w:t>Иванов Евгений Анатольевич</w:t>
            </w:r>
          </w:p>
          <w:p w14:paraId="33F31C74" w14:textId="3EB1D472" w:rsidR="00EE37A5" w:rsidRPr="008166F9" w:rsidRDefault="00EE37A5" w:rsidP="00120862">
            <w:pPr>
              <w:spacing w:after="0"/>
              <w:jc w:val="left"/>
              <w:rPr>
                <w:rFonts w:cs="Times New Roman"/>
                <w:bCs/>
                <w:sz w:val="20"/>
                <w:szCs w:val="20"/>
              </w:rPr>
            </w:pPr>
            <w:r w:rsidRPr="008166F9">
              <w:rPr>
                <w:rFonts w:cs="Times New Roman"/>
                <w:bCs/>
                <w:sz w:val="20"/>
                <w:szCs w:val="20"/>
              </w:rPr>
              <w:t>к.с.-</w:t>
            </w:r>
            <w:proofErr w:type="spellStart"/>
            <w:r w:rsidRPr="008166F9">
              <w:rPr>
                <w:rFonts w:cs="Times New Roman"/>
                <w:bCs/>
                <w:sz w:val="20"/>
                <w:szCs w:val="20"/>
              </w:rPr>
              <w:t>х.н</w:t>
            </w:r>
            <w:proofErr w:type="spellEnd"/>
            <w:r w:rsidRPr="008166F9">
              <w:rPr>
                <w:rFonts w:cs="Times New Roman"/>
                <w:bCs/>
                <w:sz w:val="20"/>
                <w:szCs w:val="20"/>
              </w:rPr>
              <w:t>.</w:t>
            </w:r>
          </w:p>
          <w:p w14:paraId="1F9884C1" w14:textId="2785814C" w:rsidR="00EE37A5" w:rsidRPr="008166F9" w:rsidRDefault="00EE37A5" w:rsidP="00120862">
            <w:pPr>
              <w:spacing w:after="0"/>
              <w:jc w:val="left"/>
              <w:rPr>
                <w:rFonts w:cs="Times New Roman"/>
                <w:bCs/>
                <w:sz w:val="20"/>
                <w:szCs w:val="20"/>
                <w:lang w:val="en-US"/>
              </w:rPr>
            </w:pPr>
            <w:r w:rsidRPr="008166F9">
              <w:rPr>
                <w:rFonts w:cs="Times New Roman"/>
                <w:bCs/>
                <w:sz w:val="20"/>
                <w:szCs w:val="20"/>
                <w:lang w:val="en-US"/>
              </w:rPr>
              <w:t>WOS Researcher ID AAF-9369-2020</w:t>
            </w:r>
          </w:p>
          <w:p w14:paraId="476D109D" w14:textId="1F3A2EF1" w:rsidR="00EE37A5" w:rsidRPr="008166F9" w:rsidRDefault="00EE37A5" w:rsidP="00120862">
            <w:pPr>
              <w:spacing w:after="0"/>
              <w:jc w:val="left"/>
              <w:rPr>
                <w:rFonts w:cs="Times New Roman"/>
                <w:bCs/>
                <w:sz w:val="20"/>
                <w:szCs w:val="20"/>
                <w:lang w:val="en-US"/>
              </w:rPr>
            </w:pPr>
            <w:r w:rsidRPr="008166F9">
              <w:rPr>
                <w:rFonts w:cs="Times New Roman"/>
                <w:bCs/>
                <w:sz w:val="20"/>
                <w:szCs w:val="20"/>
                <w:lang w:val="en-US"/>
              </w:rPr>
              <w:t>Scopus Author ID 57193138354</w:t>
            </w:r>
          </w:p>
          <w:p w14:paraId="1627871B" w14:textId="11742F06" w:rsidR="00EE37A5" w:rsidRPr="008166F9" w:rsidRDefault="00EE37A5" w:rsidP="00120862">
            <w:pPr>
              <w:spacing w:after="0"/>
              <w:jc w:val="left"/>
              <w:rPr>
                <w:rFonts w:cs="Times New Roman"/>
                <w:bCs/>
                <w:sz w:val="20"/>
                <w:szCs w:val="20"/>
              </w:rPr>
            </w:pPr>
            <w:r w:rsidRPr="008166F9">
              <w:rPr>
                <w:rFonts w:cs="Times New Roman"/>
                <w:bCs/>
                <w:sz w:val="20"/>
                <w:szCs w:val="20"/>
                <w:lang w:val="en-US"/>
              </w:rPr>
              <w:t>ID</w:t>
            </w:r>
            <w:r w:rsidRPr="008166F9">
              <w:rPr>
                <w:rFonts w:cs="Times New Roman"/>
                <w:bCs/>
                <w:sz w:val="20"/>
                <w:szCs w:val="20"/>
              </w:rPr>
              <w:t xml:space="preserve"> РИНЦ 766398 </w:t>
            </w:r>
          </w:p>
          <w:p w14:paraId="165D98F7" w14:textId="4967EDEF" w:rsidR="00EE37A5" w:rsidRPr="008166F9" w:rsidRDefault="00EE37A5" w:rsidP="00120862">
            <w:pPr>
              <w:spacing w:after="0"/>
              <w:jc w:val="left"/>
              <w:rPr>
                <w:rFonts w:cs="Times New Roman"/>
                <w:bCs/>
                <w:sz w:val="20"/>
                <w:szCs w:val="20"/>
              </w:rPr>
            </w:pPr>
            <w:r w:rsidRPr="008166F9">
              <w:rPr>
                <w:rFonts w:cs="Times New Roman"/>
                <w:bCs/>
                <w:sz w:val="20"/>
                <w:szCs w:val="20"/>
                <w:lang w:val="en-US"/>
              </w:rPr>
              <w:t>https</w:t>
            </w:r>
            <w:r w:rsidRPr="008166F9">
              <w:rPr>
                <w:rFonts w:cs="Times New Roman"/>
                <w:bCs/>
                <w:sz w:val="20"/>
                <w:szCs w:val="20"/>
              </w:rPr>
              <w:t>://</w:t>
            </w:r>
            <w:proofErr w:type="spellStart"/>
            <w:r w:rsidRPr="008166F9">
              <w:rPr>
                <w:rFonts w:cs="Times New Roman"/>
                <w:bCs/>
                <w:sz w:val="20"/>
                <w:szCs w:val="20"/>
                <w:lang w:val="en-US"/>
              </w:rPr>
              <w:t>orcid</w:t>
            </w:r>
            <w:proofErr w:type="spellEnd"/>
            <w:r w:rsidRPr="008166F9">
              <w:rPr>
                <w:rFonts w:cs="Times New Roman"/>
                <w:bCs/>
                <w:sz w:val="20"/>
                <w:szCs w:val="20"/>
              </w:rPr>
              <w:t>.</w:t>
            </w:r>
            <w:r w:rsidRPr="008166F9">
              <w:rPr>
                <w:rFonts w:cs="Times New Roman"/>
                <w:bCs/>
                <w:sz w:val="20"/>
                <w:szCs w:val="20"/>
                <w:lang w:val="en-US"/>
              </w:rPr>
              <w:t>org</w:t>
            </w:r>
            <w:r w:rsidRPr="008166F9">
              <w:rPr>
                <w:rFonts w:cs="Times New Roman"/>
                <w:bCs/>
                <w:sz w:val="20"/>
                <w:szCs w:val="20"/>
              </w:rPr>
              <w:t>/0000-0001-6992-9406</w:t>
            </w:r>
          </w:p>
          <w:p w14:paraId="7AF7EDC6" w14:textId="68A178A9" w:rsidR="00EE37A5" w:rsidRPr="008166F9" w:rsidRDefault="00EE37A5" w:rsidP="00120862">
            <w:pPr>
              <w:spacing w:after="0"/>
              <w:jc w:val="left"/>
              <w:rPr>
                <w:rFonts w:cs="Times New Roman"/>
                <w:bCs/>
                <w:sz w:val="20"/>
                <w:szCs w:val="20"/>
              </w:rPr>
            </w:pPr>
            <w:r w:rsidRPr="008166F9">
              <w:rPr>
                <w:rFonts w:cs="Times New Roman"/>
                <w:bCs/>
                <w:sz w:val="20"/>
                <w:szCs w:val="20"/>
              </w:rPr>
              <w:t>старший научный сотрудник</w:t>
            </w:r>
          </w:p>
          <w:p w14:paraId="79A2D262" w14:textId="77AB3357" w:rsidR="007B2B6F" w:rsidRPr="008166F9" w:rsidRDefault="008166F9" w:rsidP="00120862">
            <w:pPr>
              <w:spacing w:after="0"/>
              <w:jc w:val="left"/>
              <w:rPr>
                <w:rFonts w:cs="Times New Roman"/>
                <w:bCs/>
                <w:sz w:val="20"/>
                <w:szCs w:val="20"/>
                <w:lang w:val="en-US"/>
              </w:rPr>
            </w:pPr>
            <w:r>
              <w:rPr>
                <w:rFonts w:cs="Times New Roman"/>
                <w:bCs/>
                <w:sz w:val="20"/>
                <w:szCs w:val="20"/>
                <w:lang w:val="en-US"/>
              </w:rPr>
              <w:t xml:space="preserve">e-mail: </w:t>
            </w:r>
            <w:r w:rsidR="00FA44FE" w:rsidRPr="008166F9">
              <w:rPr>
                <w:rFonts w:cs="Times New Roman"/>
                <w:bCs/>
                <w:sz w:val="20"/>
                <w:szCs w:val="20"/>
                <w:lang w:val="en-US"/>
              </w:rPr>
              <w:t>krasniptig75@yandex.ru, niizh.krasn.ru</w:t>
            </w:r>
          </w:p>
          <w:p w14:paraId="472FFD85" w14:textId="673F32EE" w:rsidR="008166F9" w:rsidRPr="005A0F7E" w:rsidRDefault="008166F9" w:rsidP="008166F9">
            <w:pPr>
              <w:spacing w:after="0"/>
              <w:jc w:val="left"/>
              <w:rPr>
                <w:rFonts w:cs="Times New Roman"/>
                <w:i/>
                <w:iCs/>
                <w:sz w:val="20"/>
                <w:szCs w:val="20"/>
              </w:rPr>
            </w:pPr>
            <w:r w:rsidRPr="005A0F7E">
              <w:rPr>
                <w:rFonts w:cs="Times New Roman"/>
                <w:i/>
                <w:iCs/>
                <w:sz w:val="20"/>
                <w:szCs w:val="20"/>
              </w:rPr>
              <w:t>Красноярский научно-исследовательский институт животноводства – обособленное подразделение Федерального государственного бюджетного научного учреждения «Федеральный исследовательский центр</w:t>
            </w:r>
            <w:r w:rsidRPr="005A0F7E">
              <w:rPr>
                <w:rFonts w:cs="Times New Roman"/>
                <w:i/>
                <w:iCs/>
                <w:sz w:val="20"/>
                <w:szCs w:val="20"/>
                <w:shd w:val="clear" w:color="auto" w:fill="FFFFFF"/>
              </w:rPr>
              <w:t xml:space="preserve"> «Красноярский научный центр Сибирского отделения Российской академии наук»</w:t>
            </w:r>
            <w:r w:rsidRPr="005A0F7E">
              <w:rPr>
                <w:rFonts w:cs="Times New Roman"/>
                <w:i/>
                <w:iCs/>
                <w:sz w:val="20"/>
                <w:szCs w:val="20"/>
              </w:rPr>
              <w:t>,</w:t>
            </w:r>
            <w:r w:rsidRPr="005A0F7E">
              <w:rPr>
                <w:rFonts w:cs="Times New Roman"/>
                <w:i/>
                <w:iCs/>
                <w:sz w:val="20"/>
                <w:szCs w:val="20"/>
                <w:shd w:val="clear" w:color="auto" w:fill="FFFFFF"/>
              </w:rPr>
              <w:t xml:space="preserve"> г. Красноярск, Россия</w:t>
            </w:r>
          </w:p>
          <w:p w14:paraId="171DA492" w14:textId="77777777" w:rsidR="008166F9" w:rsidRPr="005A0F7E" w:rsidRDefault="008166F9" w:rsidP="008166F9">
            <w:pPr>
              <w:spacing w:after="0"/>
              <w:jc w:val="left"/>
              <w:rPr>
                <w:rFonts w:cs="Times New Roman"/>
                <w:i/>
                <w:iCs/>
                <w:sz w:val="20"/>
                <w:szCs w:val="20"/>
                <w:shd w:val="clear" w:color="auto" w:fill="FFFFFF"/>
              </w:rPr>
            </w:pPr>
            <w:r w:rsidRPr="005A0F7E">
              <w:rPr>
                <w:rFonts w:cs="Times New Roman"/>
                <w:i/>
                <w:iCs/>
                <w:sz w:val="20"/>
                <w:szCs w:val="20"/>
              </w:rPr>
              <w:t xml:space="preserve">660049 </w:t>
            </w:r>
            <w:r w:rsidRPr="005A0F7E">
              <w:rPr>
                <w:rFonts w:cs="Times New Roman"/>
                <w:i/>
                <w:iCs/>
                <w:sz w:val="20"/>
                <w:szCs w:val="20"/>
                <w:shd w:val="clear" w:color="auto" w:fill="FFFFFF"/>
              </w:rPr>
              <w:t>г. Красноярск, пр. Мира 66</w:t>
            </w:r>
          </w:p>
          <w:p w14:paraId="346AAF42" w14:textId="1713DB1B" w:rsidR="00EE66FD" w:rsidRPr="008166F9" w:rsidRDefault="00EE66FD" w:rsidP="00120862">
            <w:pPr>
              <w:spacing w:after="0"/>
              <w:jc w:val="left"/>
              <w:rPr>
                <w:rFonts w:cs="Times New Roman"/>
                <w:sz w:val="20"/>
                <w:szCs w:val="20"/>
                <w:lang w:val="en-US"/>
              </w:rPr>
            </w:pPr>
          </w:p>
        </w:tc>
        <w:tc>
          <w:tcPr>
            <w:tcW w:w="4568" w:type="dxa"/>
          </w:tcPr>
          <w:p w14:paraId="667FFE3F" w14:textId="313CABE8" w:rsidR="00FA44FE" w:rsidRPr="008166F9" w:rsidRDefault="00FA44FE" w:rsidP="00120862">
            <w:pPr>
              <w:spacing w:after="0"/>
              <w:jc w:val="left"/>
              <w:rPr>
                <w:rFonts w:cs="Times New Roman"/>
                <w:bCs/>
                <w:sz w:val="20"/>
                <w:szCs w:val="20"/>
                <w:lang w:val="en-US"/>
              </w:rPr>
            </w:pPr>
            <w:r w:rsidRPr="008166F9">
              <w:rPr>
                <w:rFonts w:cs="Times New Roman"/>
                <w:bCs/>
                <w:sz w:val="20"/>
                <w:szCs w:val="20"/>
                <w:lang w:val="en-US"/>
              </w:rPr>
              <w:t xml:space="preserve">Ivanov </w:t>
            </w:r>
            <w:proofErr w:type="spellStart"/>
            <w:r w:rsidRPr="008166F9">
              <w:rPr>
                <w:rFonts w:cs="Times New Roman"/>
                <w:bCs/>
                <w:sz w:val="20"/>
                <w:szCs w:val="20"/>
                <w:lang w:val="en-US"/>
              </w:rPr>
              <w:t>Evgeny</w:t>
            </w:r>
            <w:proofErr w:type="spellEnd"/>
            <w:r w:rsidRPr="008166F9">
              <w:rPr>
                <w:rFonts w:cs="Times New Roman"/>
                <w:bCs/>
                <w:sz w:val="20"/>
                <w:szCs w:val="20"/>
                <w:lang w:val="en-US"/>
              </w:rPr>
              <w:t xml:space="preserve"> </w:t>
            </w:r>
            <w:proofErr w:type="spellStart"/>
            <w:r w:rsidRPr="008166F9">
              <w:rPr>
                <w:rFonts w:cs="Times New Roman"/>
                <w:bCs/>
                <w:sz w:val="20"/>
                <w:szCs w:val="20"/>
                <w:lang w:val="en-US"/>
              </w:rPr>
              <w:t>Anatolyevich</w:t>
            </w:r>
            <w:proofErr w:type="spellEnd"/>
          </w:p>
          <w:p w14:paraId="17A58AE8" w14:textId="77777777" w:rsidR="008A2E82" w:rsidRDefault="008A2E82" w:rsidP="00120862">
            <w:pPr>
              <w:spacing w:after="0"/>
              <w:jc w:val="left"/>
              <w:rPr>
                <w:rFonts w:cs="Times New Roman"/>
                <w:bCs/>
                <w:sz w:val="20"/>
                <w:szCs w:val="20"/>
                <w:lang w:val="en-US"/>
              </w:rPr>
            </w:pPr>
            <w:proofErr w:type="spellStart"/>
            <w:r>
              <w:rPr>
                <w:rFonts w:cs="Times New Roman"/>
                <w:bCs/>
                <w:sz w:val="20"/>
                <w:szCs w:val="20"/>
                <w:lang w:val="en-US"/>
              </w:rPr>
              <w:t>Cand.Agr.Sci</w:t>
            </w:r>
            <w:proofErr w:type="spellEnd"/>
            <w:r>
              <w:rPr>
                <w:rFonts w:cs="Times New Roman"/>
                <w:bCs/>
                <w:sz w:val="20"/>
                <w:szCs w:val="20"/>
                <w:lang w:val="en-US"/>
              </w:rPr>
              <w:t>.</w:t>
            </w:r>
          </w:p>
          <w:p w14:paraId="2248D663" w14:textId="404E51D1" w:rsidR="00EE37A5" w:rsidRPr="008166F9" w:rsidRDefault="00EE37A5" w:rsidP="00120862">
            <w:pPr>
              <w:spacing w:after="0"/>
              <w:jc w:val="left"/>
              <w:rPr>
                <w:rFonts w:cs="Times New Roman"/>
                <w:bCs/>
                <w:sz w:val="20"/>
                <w:szCs w:val="20"/>
                <w:lang w:val="en-US"/>
              </w:rPr>
            </w:pPr>
            <w:r w:rsidRPr="008166F9">
              <w:rPr>
                <w:rFonts w:cs="Times New Roman"/>
                <w:bCs/>
                <w:sz w:val="20"/>
                <w:szCs w:val="20"/>
                <w:lang w:val="en-US"/>
              </w:rPr>
              <w:t>WOS Researcher ID AAF-9369-2020</w:t>
            </w:r>
          </w:p>
          <w:p w14:paraId="5F556B55" w14:textId="77777777" w:rsidR="00EE37A5" w:rsidRPr="008166F9" w:rsidRDefault="00EE37A5" w:rsidP="00120862">
            <w:pPr>
              <w:spacing w:after="0"/>
              <w:jc w:val="left"/>
              <w:rPr>
                <w:rFonts w:cs="Times New Roman"/>
                <w:bCs/>
                <w:sz w:val="20"/>
                <w:szCs w:val="20"/>
                <w:lang w:val="en-US"/>
              </w:rPr>
            </w:pPr>
            <w:r w:rsidRPr="008166F9">
              <w:rPr>
                <w:rFonts w:cs="Times New Roman"/>
                <w:bCs/>
                <w:sz w:val="20"/>
                <w:szCs w:val="20"/>
                <w:lang w:val="en-US"/>
              </w:rPr>
              <w:t>Scopus Author ID 57193138354</w:t>
            </w:r>
          </w:p>
          <w:p w14:paraId="6B037946" w14:textId="77777777" w:rsidR="00EE37A5" w:rsidRPr="008166F9" w:rsidRDefault="00EE37A5" w:rsidP="00120862">
            <w:pPr>
              <w:spacing w:after="0"/>
              <w:jc w:val="left"/>
              <w:rPr>
                <w:rFonts w:cs="Times New Roman"/>
                <w:bCs/>
                <w:sz w:val="20"/>
                <w:szCs w:val="20"/>
              </w:rPr>
            </w:pPr>
            <w:r w:rsidRPr="008166F9">
              <w:rPr>
                <w:rFonts w:cs="Times New Roman"/>
                <w:bCs/>
                <w:sz w:val="20"/>
                <w:szCs w:val="20"/>
                <w:lang w:val="en-US"/>
              </w:rPr>
              <w:t>ID</w:t>
            </w:r>
            <w:r w:rsidRPr="008166F9">
              <w:rPr>
                <w:rFonts w:cs="Times New Roman"/>
                <w:bCs/>
                <w:sz w:val="20"/>
                <w:szCs w:val="20"/>
              </w:rPr>
              <w:t xml:space="preserve"> РИНЦ 766398 </w:t>
            </w:r>
          </w:p>
          <w:p w14:paraId="0ECD3350" w14:textId="7F506F68" w:rsidR="00EE37A5" w:rsidRPr="008166F9" w:rsidRDefault="00EE37A5" w:rsidP="00120862">
            <w:pPr>
              <w:spacing w:after="0"/>
              <w:jc w:val="left"/>
              <w:rPr>
                <w:rFonts w:cs="Times New Roman"/>
                <w:bCs/>
                <w:sz w:val="20"/>
                <w:szCs w:val="20"/>
              </w:rPr>
            </w:pPr>
            <w:r w:rsidRPr="008166F9">
              <w:rPr>
                <w:rFonts w:cs="Times New Roman"/>
                <w:bCs/>
                <w:sz w:val="20"/>
                <w:szCs w:val="20"/>
                <w:lang w:val="en-US"/>
              </w:rPr>
              <w:t>https</w:t>
            </w:r>
            <w:r w:rsidRPr="008166F9">
              <w:rPr>
                <w:rFonts w:cs="Times New Roman"/>
                <w:bCs/>
                <w:sz w:val="20"/>
                <w:szCs w:val="20"/>
              </w:rPr>
              <w:t>://</w:t>
            </w:r>
            <w:proofErr w:type="spellStart"/>
            <w:r w:rsidRPr="008166F9">
              <w:rPr>
                <w:rFonts w:cs="Times New Roman"/>
                <w:bCs/>
                <w:sz w:val="20"/>
                <w:szCs w:val="20"/>
                <w:lang w:val="en-US"/>
              </w:rPr>
              <w:t>orcid</w:t>
            </w:r>
            <w:proofErr w:type="spellEnd"/>
            <w:r w:rsidRPr="008166F9">
              <w:rPr>
                <w:rFonts w:cs="Times New Roman"/>
                <w:bCs/>
                <w:sz w:val="20"/>
                <w:szCs w:val="20"/>
              </w:rPr>
              <w:t>.</w:t>
            </w:r>
            <w:r w:rsidRPr="008166F9">
              <w:rPr>
                <w:rFonts w:cs="Times New Roman"/>
                <w:bCs/>
                <w:sz w:val="20"/>
                <w:szCs w:val="20"/>
                <w:lang w:val="en-US"/>
              </w:rPr>
              <w:t>org</w:t>
            </w:r>
            <w:r w:rsidRPr="008166F9">
              <w:rPr>
                <w:rFonts w:cs="Times New Roman"/>
                <w:bCs/>
                <w:sz w:val="20"/>
                <w:szCs w:val="20"/>
              </w:rPr>
              <w:t>/0000-0001-6992-9406</w:t>
            </w:r>
          </w:p>
          <w:p w14:paraId="58106C35" w14:textId="35402035" w:rsidR="00FA44FE" w:rsidRPr="008166F9" w:rsidRDefault="00FA44FE" w:rsidP="00120862">
            <w:pPr>
              <w:spacing w:after="0"/>
              <w:jc w:val="left"/>
              <w:rPr>
                <w:rFonts w:cs="Times New Roman"/>
                <w:bCs/>
                <w:sz w:val="20"/>
                <w:szCs w:val="20"/>
                <w:lang w:val="en-US"/>
              </w:rPr>
            </w:pPr>
            <w:r w:rsidRPr="008166F9">
              <w:rPr>
                <w:rFonts w:cs="Times New Roman"/>
                <w:bCs/>
                <w:sz w:val="20"/>
                <w:szCs w:val="20"/>
                <w:lang w:val="en-US"/>
              </w:rPr>
              <w:t>Senior Researcher</w:t>
            </w:r>
          </w:p>
          <w:p w14:paraId="0914242B" w14:textId="3C3574EA" w:rsidR="00FA44FE" w:rsidRPr="008166F9" w:rsidRDefault="00FA44FE" w:rsidP="00120862">
            <w:pPr>
              <w:spacing w:after="0"/>
              <w:jc w:val="left"/>
              <w:rPr>
                <w:rFonts w:cs="Times New Roman"/>
                <w:bCs/>
                <w:sz w:val="20"/>
                <w:szCs w:val="20"/>
                <w:lang w:val="en-US"/>
              </w:rPr>
            </w:pPr>
            <w:r w:rsidRPr="008166F9">
              <w:rPr>
                <w:rFonts w:cs="Times New Roman"/>
                <w:bCs/>
                <w:sz w:val="20"/>
                <w:szCs w:val="20"/>
                <w:lang w:val="en-US"/>
              </w:rPr>
              <w:t>8 (391)227-15-89</w:t>
            </w:r>
          </w:p>
          <w:p w14:paraId="31FC4E9F" w14:textId="77777777" w:rsidR="007B2B6F" w:rsidRDefault="008A2E82" w:rsidP="00120862">
            <w:pPr>
              <w:spacing w:after="0"/>
              <w:jc w:val="left"/>
              <w:rPr>
                <w:rFonts w:cs="Times New Roman"/>
                <w:bCs/>
                <w:sz w:val="20"/>
                <w:szCs w:val="20"/>
                <w:lang w:val="en-US"/>
              </w:rPr>
            </w:pPr>
            <w:r>
              <w:rPr>
                <w:rFonts w:cs="Times New Roman"/>
                <w:bCs/>
                <w:sz w:val="20"/>
                <w:szCs w:val="20"/>
                <w:lang w:val="en-US"/>
              </w:rPr>
              <w:t xml:space="preserve">e-mail: </w:t>
            </w:r>
            <w:r w:rsidR="00FA44FE" w:rsidRPr="008166F9">
              <w:rPr>
                <w:rFonts w:cs="Times New Roman"/>
                <w:bCs/>
                <w:sz w:val="20"/>
                <w:szCs w:val="20"/>
                <w:lang w:val="en-US"/>
              </w:rPr>
              <w:t>krasniptig75@yandex.ru, niizh.krasn.ru</w:t>
            </w:r>
          </w:p>
          <w:p w14:paraId="3760EA20" w14:textId="77777777" w:rsidR="008A2E82" w:rsidRPr="008166F9" w:rsidRDefault="008A2E82" w:rsidP="008A2E82">
            <w:pPr>
              <w:spacing w:after="0"/>
              <w:jc w:val="left"/>
              <w:rPr>
                <w:rFonts w:eastAsia="TimesNewRoman" w:cs="Times New Roman"/>
                <w:i/>
                <w:iCs/>
                <w:sz w:val="20"/>
                <w:szCs w:val="20"/>
                <w:lang w:val="en-US"/>
              </w:rPr>
            </w:pPr>
            <w:r w:rsidRPr="008166F9">
              <w:rPr>
                <w:rFonts w:eastAsia="TimesNewRoman" w:cs="Times New Roman"/>
                <w:i/>
                <w:iCs/>
                <w:sz w:val="20"/>
                <w:szCs w:val="20"/>
                <w:lang w:val="en-US"/>
              </w:rPr>
              <w:t>Krasnoyarsk Research Institute of Animal Husbandry – Separate Division of the Federal Research Center «Krasnoyarsk Science Center» of the Siberian Branch of the Russian Academy of Sciences» (</w:t>
            </w:r>
            <w:proofErr w:type="spellStart"/>
            <w:r w:rsidRPr="008166F9">
              <w:rPr>
                <w:rFonts w:eastAsia="TimesNewRoman" w:cs="Times New Roman"/>
                <w:i/>
                <w:iCs/>
                <w:sz w:val="20"/>
                <w:szCs w:val="20"/>
                <w:lang w:val="en-US"/>
              </w:rPr>
              <w:t>KrasRIAH</w:t>
            </w:r>
            <w:proofErr w:type="spellEnd"/>
            <w:r w:rsidRPr="008166F9">
              <w:rPr>
                <w:rFonts w:eastAsia="TimesNewRoman" w:cs="Times New Roman"/>
                <w:i/>
                <w:iCs/>
                <w:sz w:val="20"/>
                <w:szCs w:val="20"/>
                <w:lang w:val="en-US"/>
              </w:rPr>
              <w:t>), Krasnoyarsk, Russia</w:t>
            </w:r>
          </w:p>
          <w:p w14:paraId="1C02A897" w14:textId="77777777" w:rsidR="008A2E82" w:rsidRPr="008166F9" w:rsidRDefault="008A2E82" w:rsidP="008A2E82">
            <w:pPr>
              <w:spacing w:after="0"/>
              <w:jc w:val="left"/>
              <w:rPr>
                <w:rFonts w:cs="Times New Roman"/>
                <w:i/>
                <w:iCs/>
                <w:color w:val="000000" w:themeColor="text1"/>
                <w:sz w:val="20"/>
                <w:szCs w:val="20"/>
                <w:shd w:val="clear" w:color="auto" w:fill="FFFFFF"/>
                <w:lang w:val="en-US"/>
              </w:rPr>
            </w:pPr>
            <w:r w:rsidRPr="008166F9">
              <w:rPr>
                <w:rFonts w:cs="Times New Roman"/>
                <w:i/>
                <w:iCs/>
                <w:color w:val="000000" w:themeColor="text1"/>
                <w:sz w:val="20"/>
                <w:szCs w:val="20"/>
                <w:shd w:val="clear" w:color="auto" w:fill="FFFFFF"/>
                <w:lang w:val="en-US"/>
              </w:rPr>
              <w:t xml:space="preserve">660049 </w:t>
            </w:r>
            <w:r w:rsidRPr="008166F9">
              <w:rPr>
                <w:rFonts w:eastAsia="TimesNewRoman" w:cs="Times New Roman"/>
                <w:i/>
                <w:iCs/>
                <w:sz w:val="20"/>
                <w:szCs w:val="20"/>
                <w:lang w:val="en-US"/>
              </w:rPr>
              <w:t xml:space="preserve">Krasnoyarsk, </w:t>
            </w:r>
            <w:proofErr w:type="spellStart"/>
            <w:r w:rsidRPr="008166F9">
              <w:rPr>
                <w:rFonts w:eastAsia="TimesNewRoman" w:cs="Times New Roman"/>
                <w:i/>
                <w:iCs/>
                <w:sz w:val="20"/>
                <w:szCs w:val="20"/>
                <w:lang w:val="en-US"/>
              </w:rPr>
              <w:t>pr.Mira</w:t>
            </w:r>
            <w:proofErr w:type="spellEnd"/>
            <w:r w:rsidRPr="008166F9">
              <w:rPr>
                <w:rFonts w:eastAsia="TimesNewRoman" w:cs="Times New Roman"/>
                <w:i/>
                <w:iCs/>
                <w:sz w:val="20"/>
                <w:szCs w:val="20"/>
                <w:lang w:val="en-US"/>
              </w:rPr>
              <w:t>, 66</w:t>
            </w:r>
          </w:p>
          <w:p w14:paraId="7BD23E01" w14:textId="6BEB03C3" w:rsidR="008A2E82" w:rsidRPr="008166F9" w:rsidRDefault="008A2E82" w:rsidP="00120862">
            <w:pPr>
              <w:spacing w:after="0"/>
              <w:jc w:val="left"/>
              <w:rPr>
                <w:rFonts w:cs="Times New Roman"/>
                <w:sz w:val="20"/>
                <w:szCs w:val="20"/>
                <w:lang w:val="en-US"/>
              </w:rPr>
            </w:pPr>
          </w:p>
        </w:tc>
      </w:tr>
      <w:tr w:rsidR="005C3BA1" w:rsidRPr="008166F9" w14:paraId="06E42D43" w14:textId="77777777" w:rsidTr="00B42370">
        <w:tc>
          <w:tcPr>
            <w:tcW w:w="4578" w:type="dxa"/>
          </w:tcPr>
          <w:p w14:paraId="15857B7E" w14:textId="468F580D" w:rsidR="00414652" w:rsidRPr="008166F9" w:rsidRDefault="00414652" w:rsidP="00120862">
            <w:pPr>
              <w:spacing w:after="0"/>
              <w:jc w:val="left"/>
              <w:rPr>
                <w:rFonts w:cs="Times New Roman"/>
                <w:sz w:val="20"/>
                <w:szCs w:val="20"/>
              </w:rPr>
            </w:pPr>
            <w:r w:rsidRPr="008166F9">
              <w:rPr>
                <w:rFonts w:cs="Times New Roman"/>
                <w:sz w:val="20"/>
                <w:szCs w:val="20"/>
              </w:rPr>
              <w:t xml:space="preserve">В период пандемии </w:t>
            </w:r>
            <w:proofErr w:type="spellStart"/>
            <w:r w:rsidRPr="008166F9">
              <w:rPr>
                <w:rFonts w:cs="Times New Roman"/>
                <w:sz w:val="20"/>
                <w:szCs w:val="20"/>
              </w:rPr>
              <w:t>коронавируса</w:t>
            </w:r>
            <w:proofErr w:type="spellEnd"/>
            <w:r w:rsidRPr="008166F9">
              <w:rPr>
                <w:rFonts w:cs="Times New Roman"/>
                <w:sz w:val="20"/>
                <w:szCs w:val="20"/>
              </w:rPr>
              <w:t xml:space="preserve"> вырос интерес </w:t>
            </w:r>
            <w:r w:rsidRPr="008166F9">
              <w:rPr>
                <w:rFonts w:cs="Times New Roman"/>
                <w:sz w:val="20"/>
                <w:szCs w:val="20"/>
              </w:rPr>
              <w:lastRenderedPageBreak/>
              <w:t xml:space="preserve">населения к кобыльему молоку и продуктам его переработки (кумысу), так как исторически эти продукты использовались для восстановления функции легких у людей, больных туберкулезом. Лечебные свойства кобыльего молока ученые связывают в том числе с высоким содержанием в нем полиненасыщенных жирных кислот типа омега 3 и омега 6. По своему химическому составу кобылье молоко ближе к женскому и значительно отличается от коровьего. Жирность кобыльего молока более низкая, чем у коровьего и женского, она колеблется от 1,0 до 2,5 %. По сравнению с коровьим и женским молоком в составе его жиров содержится меньше триглицеридов (на 16,0-17,0 %), но больше фосфолипидов (на 3,5-3,7 %) и </w:t>
            </w:r>
            <w:proofErr w:type="spellStart"/>
            <w:r w:rsidRPr="008166F9">
              <w:rPr>
                <w:rFonts w:cs="Times New Roman"/>
                <w:sz w:val="20"/>
                <w:szCs w:val="20"/>
              </w:rPr>
              <w:t>неомыляемых</w:t>
            </w:r>
            <w:proofErr w:type="spellEnd"/>
            <w:r w:rsidRPr="008166F9">
              <w:rPr>
                <w:rFonts w:cs="Times New Roman"/>
                <w:sz w:val="20"/>
                <w:szCs w:val="20"/>
              </w:rPr>
              <w:t xml:space="preserve"> липидов (на 3,0-3,7 %). В отличие от женского и коровьего молока в кобыльем молоке присутствуют свободные жирные кислоты (9,0 %). Значительные отличия наблюдаются в количестве полиненасыщенных жирных кислот, которых в жире кобыльего молока содержится более 23 %, в коровьем и женском молоке – около 4,0 и 8,1 % соответственно. Содержание отдельных жирных кислот в молоке кобыл подвержено значительным колебаниям в зависимости от периода лактации, породы, а также местности разведения лошадей. По данным разных авторов содержание в молоке кобыл разных пород линолевой и линоленовой жирных кислот может отличаться в 2,7-2,8 раза. Недостаток в питании человека полиненасыщенных жирных кислот приводит к прекращению роста, некротическим поражениям кожи, изменениям проницаемости капилляров, нарушениям функции почек, жирового обмена, снижает устойчивость к инфекционным заболеваниям. </w:t>
            </w:r>
            <w:proofErr w:type="spellStart"/>
            <w:r w:rsidRPr="008166F9">
              <w:rPr>
                <w:rFonts w:cs="Times New Roman"/>
                <w:sz w:val="20"/>
                <w:szCs w:val="20"/>
              </w:rPr>
              <w:t>Линолевая</w:t>
            </w:r>
            <w:proofErr w:type="spellEnd"/>
            <w:r w:rsidRPr="008166F9">
              <w:rPr>
                <w:rFonts w:cs="Times New Roman"/>
                <w:sz w:val="20"/>
                <w:szCs w:val="20"/>
              </w:rPr>
              <w:t xml:space="preserve"> и </w:t>
            </w:r>
            <w:proofErr w:type="spellStart"/>
            <w:r w:rsidRPr="008166F9">
              <w:rPr>
                <w:rFonts w:cs="Times New Roman"/>
                <w:sz w:val="20"/>
                <w:szCs w:val="20"/>
              </w:rPr>
              <w:t>арахидоновая</w:t>
            </w:r>
            <w:proofErr w:type="spellEnd"/>
            <w:r w:rsidRPr="008166F9">
              <w:rPr>
                <w:rFonts w:cs="Times New Roman"/>
                <w:sz w:val="20"/>
                <w:szCs w:val="20"/>
              </w:rPr>
              <w:t xml:space="preserve"> жирные кислоты являются предшественниками </w:t>
            </w:r>
            <w:proofErr w:type="spellStart"/>
            <w:r w:rsidRPr="008166F9">
              <w:rPr>
                <w:rFonts w:cs="Times New Roman"/>
                <w:sz w:val="20"/>
                <w:szCs w:val="20"/>
              </w:rPr>
              <w:t>эйкозаноидов</w:t>
            </w:r>
            <w:proofErr w:type="spellEnd"/>
            <w:r w:rsidRPr="008166F9">
              <w:rPr>
                <w:rFonts w:cs="Times New Roman"/>
                <w:sz w:val="20"/>
                <w:szCs w:val="20"/>
              </w:rPr>
              <w:t>, которым в организме принадлежит ключевая роль в регуляции воспалительных процессов и формировании иммунитета</w:t>
            </w:r>
          </w:p>
          <w:p w14:paraId="3CDF54A9" w14:textId="77777777" w:rsidR="005C3BA1" w:rsidRPr="008166F9" w:rsidRDefault="005C3BA1" w:rsidP="00120862">
            <w:pPr>
              <w:spacing w:after="0"/>
              <w:jc w:val="left"/>
              <w:rPr>
                <w:rFonts w:cs="Times New Roman"/>
                <w:sz w:val="20"/>
                <w:szCs w:val="20"/>
              </w:rPr>
            </w:pPr>
          </w:p>
        </w:tc>
        <w:tc>
          <w:tcPr>
            <w:tcW w:w="4568" w:type="dxa"/>
          </w:tcPr>
          <w:p w14:paraId="5EBFA099" w14:textId="2D0A6FF7" w:rsidR="00414652" w:rsidRPr="008166F9" w:rsidRDefault="00414652" w:rsidP="00120862">
            <w:pPr>
              <w:spacing w:after="0"/>
              <w:jc w:val="left"/>
              <w:rPr>
                <w:rFonts w:cs="Times New Roman"/>
                <w:sz w:val="20"/>
                <w:szCs w:val="20"/>
                <w:lang w:val="en-US"/>
              </w:rPr>
            </w:pPr>
            <w:r w:rsidRPr="008166F9">
              <w:rPr>
                <w:rFonts w:cs="Times New Roman"/>
                <w:sz w:val="20"/>
                <w:szCs w:val="20"/>
                <w:lang w:val="en-US"/>
              </w:rPr>
              <w:lastRenderedPageBreak/>
              <w:t xml:space="preserve">During the coronavirus pandemic, the population's </w:t>
            </w:r>
            <w:r w:rsidRPr="008166F9">
              <w:rPr>
                <w:rFonts w:cs="Times New Roman"/>
                <w:sz w:val="20"/>
                <w:szCs w:val="20"/>
                <w:lang w:val="en-US"/>
              </w:rPr>
              <w:lastRenderedPageBreak/>
              <w:t>interest in mare's milk and its processed products (koumiss) increased, since historically these products to restore lung function in people with tuberculosis were used. Scientists associate the medicinal properties of mare's milk with a high content of polyunsaturated fatty acids omega 3 and omega 6. Mare's milk to chemical composition is closer to a woman's and significantly differs from cow's milk. The fat content of mare's milk is lower than that of cow's and women's milk, it ranges from 1.0 to 2.5%. Fat of mare's milk contains fewer triglycerides by 16-17%, but more phospholipids by 3.5-3.7% and non-saponifiable lipids by 3.0-3.7% compared to cow's and human milk. Free fatty acids are present in mare's milk (9%), in contrast to human and cow's milk. Significant differences are observed in the amount of polyunsaturated fatty acids, which contain more than 23% in mare's milk, and about 4.0 and 8.1% in cow's and human milk, respectively. The content of individual fatty acids in mare's milk is subject to significant fluctuations depending on the lactation period, breed, and also the breeding area of the horses. According to various authors, the linoleic and linolenic polyunsaturated fatty acids content in milk of mares of different breeds can differ by 2.7-2.8 times. Lack of polyunsaturated fatty acids in human nutrition leads to the cessation of growth, necrotic skin lesions, changes in capillary permeability, impaired renal function, fat metabolism, and reduces resistance to infectious diseases. Linoleic and arachidonic fatty acids are precursors of eicosanoids, which play a key role in the body: in the regulation of inflammatory processes and the formation of immunity</w:t>
            </w:r>
          </w:p>
          <w:p w14:paraId="7880F92D" w14:textId="77777777" w:rsidR="005C3BA1" w:rsidRPr="008166F9" w:rsidRDefault="005C3BA1" w:rsidP="00120862">
            <w:pPr>
              <w:spacing w:after="0"/>
              <w:jc w:val="left"/>
              <w:rPr>
                <w:rFonts w:cs="Times New Roman"/>
                <w:sz w:val="20"/>
                <w:szCs w:val="20"/>
                <w:lang w:val="en-US"/>
              </w:rPr>
            </w:pPr>
          </w:p>
        </w:tc>
      </w:tr>
      <w:tr w:rsidR="005C3BA1" w:rsidRPr="008166F9" w14:paraId="580B84C2" w14:textId="77777777" w:rsidTr="00B42370">
        <w:tc>
          <w:tcPr>
            <w:tcW w:w="4578" w:type="dxa"/>
          </w:tcPr>
          <w:p w14:paraId="7AA904D4" w14:textId="4E858582" w:rsidR="00414652" w:rsidRPr="008166F9" w:rsidRDefault="00414652" w:rsidP="00120862">
            <w:pPr>
              <w:spacing w:after="0"/>
              <w:jc w:val="left"/>
              <w:rPr>
                <w:rFonts w:cs="Times New Roman"/>
                <w:sz w:val="20"/>
                <w:szCs w:val="20"/>
              </w:rPr>
            </w:pPr>
            <w:r w:rsidRPr="008166F9">
              <w:rPr>
                <w:rFonts w:cs="Times New Roman"/>
                <w:sz w:val="20"/>
                <w:szCs w:val="20"/>
              </w:rPr>
              <w:lastRenderedPageBreak/>
              <w:t xml:space="preserve">Ключевые слова: </w:t>
            </w:r>
            <w:r w:rsidR="005A0F7E" w:rsidRPr="008166F9">
              <w:rPr>
                <w:rFonts w:cs="Times New Roman"/>
                <w:sz w:val="20"/>
                <w:szCs w:val="20"/>
              </w:rPr>
              <w:t>КОБЫЛЬЕ МОЛОКО, МОЛОЧНЫЙ ЖИР, НАСЫЩЕННЫЕ ЖИРНЫЕ КИСЛОТЫ, МОНО- И ПОЛИНЕНАСЫЩЕННЫЕ ЖИРНЫЕ КИСЛОТЫ</w:t>
            </w:r>
          </w:p>
          <w:p w14:paraId="54419303" w14:textId="72B1ADEF" w:rsidR="00120862" w:rsidRPr="008166F9" w:rsidRDefault="00120862" w:rsidP="00120862">
            <w:pPr>
              <w:spacing w:after="0"/>
              <w:jc w:val="left"/>
              <w:rPr>
                <w:rFonts w:cs="Times New Roman"/>
                <w:sz w:val="20"/>
                <w:szCs w:val="20"/>
              </w:rPr>
            </w:pPr>
          </w:p>
          <w:p w14:paraId="256A8D7B" w14:textId="09182C24" w:rsidR="00120862" w:rsidRPr="008166F9" w:rsidRDefault="00120862" w:rsidP="00120862">
            <w:pPr>
              <w:spacing w:after="0"/>
              <w:jc w:val="left"/>
              <w:rPr>
                <w:rFonts w:cs="Times New Roman"/>
                <w:sz w:val="20"/>
                <w:szCs w:val="20"/>
              </w:rPr>
            </w:pPr>
            <w:hyperlink r:id="rId10" w:history="1">
              <w:r w:rsidRPr="008166F9">
                <w:rPr>
                  <w:rStyle w:val="Hyperlink"/>
                  <w:rFonts w:cs="Times New Roman"/>
                  <w:sz w:val="20"/>
                  <w:szCs w:val="20"/>
                </w:rPr>
                <w:t>http://dx.doi.org/10.21515/1990-4665-164-0</w:t>
              </w:r>
              <w:r w:rsidRPr="008166F9">
                <w:rPr>
                  <w:rStyle w:val="Hyperlink"/>
                  <w:rFonts w:cs="Times New Roman"/>
                  <w:sz w:val="20"/>
                  <w:szCs w:val="20"/>
                  <w:lang w:val="en-US"/>
                </w:rPr>
                <w:t>27</w:t>
              </w:r>
            </w:hyperlink>
            <w:r w:rsidRPr="008166F9">
              <w:rPr>
                <w:rFonts w:cs="Times New Roman"/>
                <w:sz w:val="20"/>
                <w:szCs w:val="20"/>
                <w:lang w:val="en-US"/>
              </w:rPr>
              <w:t xml:space="preserve"> </w:t>
            </w:r>
            <w:r w:rsidRPr="008166F9">
              <w:rPr>
                <w:rFonts w:cs="Times New Roman"/>
                <w:sz w:val="20"/>
                <w:szCs w:val="20"/>
              </w:rPr>
              <w:t xml:space="preserve">       </w:t>
            </w:r>
          </w:p>
          <w:p w14:paraId="412B40A3" w14:textId="77777777" w:rsidR="005C3BA1" w:rsidRPr="008166F9" w:rsidRDefault="005C3BA1" w:rsidP="00120862">
            <w:pPr>
              <w:spacing w:after="0"/>
              <w:jc w:val="left"/>
              <w:rPr>
                <w:rFonts w:cs="Times New Roman"/>
                <w:sz w:val="20"/>
                <w:szCs w:val="20"/>
              </w:rPr>
            </w:pPr>
          </w:p>
        </w:tc>
        <w:tc>
          <w:tcPr>
            <w:tcW w:w="4568" w:type="dxa"/>
          </w:tcPr>
          <w:p w14:paraId="335B7E5D" w14:textId="419D2BF7" w:rsidR="005C3BA1" w:rsidRPr="008166F9" w:rsidRDefault="00414652" w:rsidP="00120862">
            <w:pPr>
              <w:spacing w:after="0"/>
              <w:jc w:val="left"/>
              <w:rPr>
                <w:rFonts w:cs="Times New Roman"/>
                <w:sz w:val="20"/>
                <w:szCs w:val="20"/>
                <w:lang w:val="en-US"/>
              </w:rPr>
            </w:pPr>
            <w:r w:rsidRPr="008166F9">
              <w:rPr>
                <w:rFonts w:cs="Times New Roman"/>
                <w:sz w:val="20"/>
                <w:szCs w:val="20"/>
                <w:lang w:val="en-US"/>
              </w:rPr>
              <w:t xml:space="preserve">Keywords: </w:t>
            </w:r>
            <w:r w:rsidR="005A0F7E" w:rsidRPr="008166F9">
              <w:rPr>
                <w:rFonts w:cs="Times New Roman"/>
                <w:sz w:val="20"/>
                <w:szCs w:val="20"/>
                <w:lang w:val="en-US"/>
              </w:rPr>
              <w:t>MARE MILK, MILK FAT, SATURATED FATTY ACIDS, MONO-AND POLYUNSATURATED FATTY ACIDS</w:t>
            </w:r>
          </w:p>
        </w:tc>
      </w:tr>
    </w:tbl>
    <w:p w14:paraId="5CA1E4DC" w14:textId="77777777" w:rsidR="00E74B50" w:rsidRPr="005A0F7E" w:rsidRDefault="00E74B50" w:rsidP="00545414">
      <w:pPr>
        <w:rPr>
          <w:lang w:val="en-US"/>
        </w:rPr>
      </w:pPr>
    </w:p>
    <w:p w14:paraId="49D5B426" w14:textId="093B6583" w:rsidR="00FB074E" w:rsidRDefault="003F0696" w:rsidP="00C80CE7">
      <w:pPr>
        <w:spacing w:after="0" w:line="360" w:lineRule="auto"/>
        <w:ind w:firstLine="709"/>
      </w:pPr>
      <w:r>
        <w:t>В последние годы в</w:t>
      </w:r>
      <w:r w:rsidR="003F042C">
        <w:t xml:space="preserve">о многих странах </w:t>
      </w:r>
      <w:r>
        <w:t>значительно вырос интерес к кобыльему молоку как продукту питания человека</w:t>
      </w:r>
      <w:r w:rsidR="00FB074E">
        <w:t>, обусловлен</w:t>
      </w:r>
      <w:r w:rsidR="00C66BB1">
        <w:t>ный</w:t>
      </w:r>
      <w:r>
        <w:t xml:space="preserve"> близостью его состава к женскому молоку</w:t>
      </w:r>
      <w:r w:rsidR="00B14662">
        <w:t xml:space="preserve"> </w:t>
      </w:r>
      <w:r w:rsidR="00B14662" w:rsidRPr="00B14662">
        <w:t>[</w:t>
      </w:r>
      <w:r w:rsidR="00B14662">
        <w:t>1</w:t>
      </w:r>
      <w:r w:rsidR="00B14662" w:rsidRPr="00B14662">
        <w:t>]</w:t>
      </w:r>
      <w:r w:rsidR="00FB074E">
        <w:t xml:space="preserve">. При употреблении </w:t>
      </w:r>
      <w:r w:rsidR="003D1550">
        <w:t xml:space="preserve">кобыльего молока </w:t>
      </w:r>
      <w:r w:rsidR="00FB074E">
        <w:t>в пищу у</w:t>
      </w:r>
      <w:r w:rsidR="008B2B8D">
        <w:t xml:space="preserve"> многих людей</w:t>
      </w:r>
      <w:r w:rsidR="00C66BB1">
        <w:t>, в том числе</w:t>
      </w:r>
      <w:r w:rsidR="00FB074E">
        <w:t xml:space="preserve"> </w:t>
      </w:r>
      <w:r w:rsidR="008B2B8D">
        <w:t>детей</w:t>
      </w:r>
      <w:r w:rsidR="002D5019">
        <w:t xml:space="preserve"> грудного возраста</w:t>
      </w:r>
      <w:r w:rsidR="00C66BB1">
        <w:t>,</w:t>
      </w:r>
      <w:r w:rsidR="008B2B8D">
        <w:t xml:space="preserve"> </w:t>
      </w:r>
      <w:r w:rsidR="00B06F8A">
        <w:t>отсутствует аллергия</w:t>
      </w:r>
      <w:r w:rsidR="00A350FF">
        <w:t xml:space="preserve"> </w:t>
      </w:r>
      <w:r w:rsidR="00A350FF" w:rsidRPr="00A350FF">
        <w:t>[</w:t>
      </w:r>
      <w:r w:rsidR="008841A7">
        <w:t>2</w:t>
      </w:r>
      <w:r w:rsidR="00A350FF" w:rsidRPr="00A350FF">
        <w:t xml:space="preserve">, </w:t>
      </w:r>
      <w:r w:rsidR="008841A7">
        <w:t>3</w:t>
      </w:r>
      <w:r w:rsidR="00A350FF" w:rsidRPr="00A350FF">
        <w:t>]</w:t>
      </w:r>
      <w:r>
        <w:t xml:space="preserve">. </w:t>
      </w:r>
      <w:r w:rsidR="00FB074E">
        <w:t xml:space="preserve">В связи с тем, что кобылье молоко и </w:t>
      </w:r>
      <w:r w:rsidR="00FB074E">
        <w:lastRenderedPageBreak/>
        <w:t>продукты его переработки</w:t>
      </w:r>
      <w:r w:rsidR="00C66BB1">
        <w:t>, в частности, кумыс,</w:t>
      </w:r>
      <w:r w:rsidR="00FB074E">
        <w:t xml:space="preserve"> исторически применялись для реабилитации людей, больных туберкулезом, его полезные свойства могут быть использованы в период пандемии коронавируса</w:t>
      </w:r>
      <w:r w:rsidR="00C66BB1">
        <w:t xml:space="preserve"> с целью восстановления функци</w:t>
      </w:r>
      <w:r w:rsidR="003D1550">
        <w:t>й</w:t>
      </w:r>
      <w:r w:rsidR="00C66BB1">
        <w:t xml:space="preserve"> легких после перенесенных заболеваний</w:t>
      </w:r>
      <w:r w:rsidR="00230B04">
        <w:t xml:space="preserve"> </w:t>
      </w:r>
      <w:r w:rsidR="00A350FF" w:rsidRPr="00A350FF">
        <w:t>[</w:t>
      </w:r>
      <w:r w:rsidR="001D6C7C" w:rsidRPr="001D6C7C">
        <w:t>4</w:t>
      </w:r>
      <w:r w:rsidR="001D6C7C">
        <w:t>,</w:t>
      </w:r>
      <w:r w:rsidR="001D6C7C" w:rsidRPr="001D6C7C">
        <w:t xml:space="preserve"> </w:t>
      </w:r>
      <w:r w:rsidR="00A350FF" w:rsidRPr="00A350FF">
        <w:t xml:space="preserve">5]. </w:t>
      </w:r>
    </w:p>
    <w:p w14:paraId="266CE2AF" w14:textId="75670313" w:rsidR="0042551D" w:rsidRDefault="003F2760" w:rsidP="00C80CE7">
      <w:pPr>
        <w:spacing w:after="0" w:line="360" w:lineRule="auto"/>
        <w:ind w:firstLine="709"/>
        <w:rPr>
          <w:rFonts w:eastAsia="Times New Roman" w:cs="Times New Roman"/>
          <w:color w:val="2E2E2E"/>
          <w:szCs w:val="28"/>
          <w:lang w:eastAsia="ru-RU"/>
        </w:rPr>
      </w:pPr>
      <w:r>
        <w:rPr>
          <w:rFonts w:eastAsia="Times New Roman" w:cs="Times New Roman"/>
          <w:color w:val="222222"/>
          <w:szCs w:val="28"/>
          <w:lang w:eastAsia="ru-RU"/>
        </w:rPr>
        <w:t xml:space="preserve">Лечебные свойства кобыльего молока связывают с различными </w:t>
      </w:r>
      <w:r w:rsidR="00B51DBE">
        <w:rPr>
          <w:rFonts w:eastAsia="Times New Roman" w:cs="Times New Roman"/>
          <w:color w:val="222222"/>
          <w:szCs w:val="28"/>
          <w:lang w:eastAsia="ru-RU"/>
        </w:rPr>
        <w:t>группами веществ в его составе</w:t>
      </w:r>
      <w:r w:rsidR="00230B04">
        <w:rPr>
          <w:rFonts w:eastAsia="Times New Roman" w:cs="Times New Roman"/>
          <w:color w:val="222222"/>
          <w:szCs w:val="28"/>
          <w:lang w:eastAsia="ru-RU"/>
        </w:rPr>
        <w:t xml:space="preserve">: витаминами, </w:t>
      </w:r>
      <w:r w:rsidR="00955B12">
        <w:rPr>
          <w:rFonts w:eastAsia="Times New Roman" w:cs="Times New Roman"/>
          <w:color w:val="222222"/>
          <w:szCs w:val="28"/>
          <w:lang w:eastAsia="ru-RU"/>
        </w:rPr>
        <w:t>белками (</w:t>
      </w:r>
      <w:r w:rsidR="00230B04">
        <w:rPr>
          <w:rFonts w:eastAsia="Times New Roman" w:cs="Times New Roman"/>
          <w:color w:val="222222"/>
          <w:szCs w:val="28"/>
          <w:lang w:eastAsia="ru-RU"/>
        </w:rPr>
        <w:t xml:space="preserve">незаменимыми аминокислотами, </w:t>
      </w:r>
      <w:proofErr w:type="spellStart"/>
      <w:r w:rsidR="00955B12">
        <w:rPr>
          <w:rFonts w:eastAsia="Times New Roman" w:cs="Times New Roman"/>
          <w:color w:val="222222"/>
          <w:szCs w:val="28"/>
          <w:lang w:eastAsia="ru-RU"/>
        </w:rPr>
        <w:t>лактоферринами</w:t>
      </w:r>
      <w:proofErr w:type="spellEnd"/>
      <w:r w:rsidR="00955B12">
        <w:rPr>
          <w:rFonts w:eastAsia="Times New Roman" w:cs="Times New Roman"/>
          <w:color w:val="222222"/>
          <w:szCs w:val="28"/>
          <w:lang w:eastAsia="ru-RU"/>
        </w:rPr>
        <w:t xml:space="preserve">, иммуноглобулинами) </w:t>
      </w:r>
      <w:r w:rsidR="00B51DBE">
        <w:rPr>
          <w:rFonts w:eastAsia="Times New Roman" w:cs="Times New Roman"/>
          <w:color w:val="222222"/>
          <w:szCs w:val="28"/>
          <w:lang w:eastAsia="ru-RU"/>
        </w:rPr>
        <w:t>полиненасыщенным</w:t>
      </w:r>
      <w:r w:rsidR="00E55845">
        <w:rPr>
          <w:rFonts w:eastAsia="Times New Roman" w:cs="Times New Roman"/>
          <w:color w:val="222222"/>
          <w:szCs w:val="28"/>
          <w:lang w:eastAsia="ru-RU"/>
        </w:rPr>
        <w:t>и</w:t>
      </w:r>
      <w:r w:rsidR="00B51DBE">
        <w:rPr>
          <w:rFonts w:eastAsia="Times New Roman" w:cs="Times New Roman"/>
          <w:color w:val="222222"/>
          <w:szCs w:val="28"/>
          <w:lang w:eastAsia="ru-RU"/>
        </w:rPr>
        <w:t xml:space="preserve"> жирным</w:t>
      </w:r>
      <w:r w:rsidR="00E55845">
        <w:rPr>
          <w:rFonts w:eastAsia="Times New Roman" w:cs="Times New Roman"/>
          <w:color w:val="222222"/>
          <w:szCs w:val="28"/>
          <w:lang w:eastAsia="ru-RU"/>
        </w:rPr>
        <w:t>и</w:t>
      </w:r>
      <w:r w:rsidR="00B51DBE">
        <w:rPr>
          <w:rFonts w:eastAsia="Times New Roman" w:cs="Times New Roman"/>
          <w:color w:val="222222"/>
          <w:szCs w:val="28"/>
          <w:lang w:eastAsia="ru-RU"/>
        </w:rPr>
        <w:t xml:space="preserve"> кислотам</w:t>
      </w:r>
      <w:r w:rsidR="00E55845">
        <w:rPr>
          <w:rFonts w:eastAsia="Times New Roman" w:cs="Times New Roman"/>
          <w:color w:val="222222"/>
          <w:szCs w:val="28"/>
          <w:lang w:eastAsia="ru-RU"/>
        </w:rPr>
        <w:t>и</w:t>
      </w:r>
      <w:r w:rsidR="008620E4">
        <w:rPr>
          <w:rFonts w:eastAsia="Times New Roman" w:cs="Times New Roman"/>
          <w:color w:val="222222"/>
          <w:szCs w:val="28"/>
          <w:lang w:eastAsia="ru-RU"/>
        </w:rPr>
        <w:t xml:space="preserve"> </w:t>
      </w:r>
      <w:r w:rsidR="00A350FF" w:rsidRPr="00A350FF">
        <w:rPr>
          <w:rFonts w:eastAsia="Times New Roman" w:cs="Times New Roman"/>
          <w:color w:val="222222"/>
          <w:szCs w:val="28"/>
          <w:lang w:eastAsia="ru-RU"/>
        </w:rPr>
        <w:t>[</w:t>
      </w:r>
      <w:r w:rsidR="001D6C7C">
        <w:rPr>
          <w:rFonts w:eastAsia="Times New Roman" w:cs="Times New Roman"/>
          <w:color w:val="222222"/>
          <w:szCs w:val="28"/>
          <w:lang w:eastAsia="ru-RU"/>
        </w:rPr>
        <w:t>6</w:t>
      </w:r>
      <w:r w:rsidR="003B684E">
        <w:rPr>
          <w:rFonts w:eastAsia="Times New Roman" w:cs="Times New Roman"/>
          <w:color w:val="222222"/>
          <w:szCs w:val="28"/>
          <w:lang w:eastAsia="ru-RU"/>
        </w:rPr>
        <w:t>,</w:t>
      </w:r>
      <w:r w:rsidR="00F73AAC">
        <w:rPr>
          <w:rFonts w:eastAsia="Times New Roman" w:cs="Times New Roman"/>
          <w:color w:val="222222"/>
          <w:szCs w:val="28"/>
          <w:lang w:eastAsia="ru-RU"/>
        </w:rPr>
        <w:t xml:space="preserve"> </w:t>
      </w:r>
      <w:r w:rsidR="001D6C7C">
        <w:rPr>
          <w:rFonts w:eastAsia="Times New Roman" w:cs="Times New Roman"/>
          <w:color w:val="222222"/>
          <w:szCs w:val="28"/>
          <w:lang w:eastAsia="ru-RU"/>
        </w:rPr>
        <w:t>7</w:t>
      </w:r>
      <w:r w:rsidR="00A350FF" w:rsidRPr="00A350FF">
        <w:rPr>
          <w:rFonts w:eastAsia="Times New Roman" w:cs="Times New Roman"/>
          <w:color w:val="222222"/>
          <w:szCs w:val="28"/>
          <w:lang w:eastAsia="ru-RU"/>
        </w:rPr>
        <w:t>].</w:t>
      </w:r>
      <w:r w:rsidR="00B51DBE">
        <w:rPr>
          <w:rFonts w:eastAsia="Times New Roman" w:cs="Times New Roman"/>
          <w:color w:val="222222"/>
          <w:szCs w:val="28"/>
          <w:lang w:eastAsia="ru-RU"/>
        </w:rPr>
        <w:t xml:space="preserve"> </w:t>
      </w:r>
      <w:r w:rsidR="00D916FE">
        <w:rPr>
          <w:rFonts w:eastAsia="Times New Roman" w:cs="Times New Roman"/>
          <w:color w:val="222222"/>
          <w:szCs w:val="28"/>
          <w:lang w:eastAsia="ru-RU"/>
        </w:rPr>
        <w:t xml:space="preserve">По данным разных авторов </w:t>
      </w:r>
      <w:r w:rsidR="00D916FE" w:rsidRPr="00F325F9">
        <w:rPr>
          <w:rFonts w:eastAsia="Times New Roman" w:cs="Times New Roman"/>
          <w:color w:val="222222"/>
          <w:szCs w:val="28"/>
          <w:lang w:eastAsia="ru-RU"/>
        </w:rPr>
        <w:t>[</w:t>
      </w:r>
      <w:r w:rsidR="001D6C7C">
        <w:rPr>
          <w:rFonts w:eastAsia="Times New Roman" w:cs="Times New Roman"/>
          <w:color w:val="222222"/>
          <w:szCs w:val="28"/>
          <w:lang w:eastAsia="ru-RU"/>
        </w:rPr>
        <w:t>6</w:t>
      </w:r>
      <w:r w:rsidR="00F73AAC">
        <w:rPr>
          <w:rFonts w:eastAsia="Times New Roman" w:cs="Times New Roman"/>
          <w:color w:val="222222"/>
          <w:szCs w:val="28"/>
          <w:lang w:eastAsia="ru-RU"/>
        </w:rPr>
        <w:t xml:space="preserve">, </w:t>
      </w:r>
      <w:r w:rsidR="001D6C7C">
        <w:rPr>
          <w:rFonts w:eastAsia="Times New Roman" w:cs="Times New Roman"/>
          <w:color w:val="222222"/>
          <w:szCs w:val="28"/>
          <w:lang w:eastAsia="ru-RU"/>
        </w:rPr>
        <w:t>8</w:t>
      </w:r>
      <w:r w:rsidR="002A5DA8">
        <w:rPr>
          <w:rFonts w:eastAsia="Times New Roman" w:cs="Times New Roman"/>
          <w:color w:val="222222"/>
          <w:szCs w:val="28"/>
          <w:lang w:eastAsia="ru-RU"/>
        </w:rPr>
        <w:t xml:space="preserve">, </w:t>
      </w:r>
      <w:r w:rsidR="001D6C7C">
        <w:rPr>
          <w:rFonts w:eastAsia="Times New Roman" w:cs="Times New Roman"/>
          <w:color w:val="222222"/>
          <w:szCs w:val="28"/>
          <w:lang w:eastAsia="ru-RU"/>
        </w:rPr>
        <w:t>9</w:t>
      </w:r>
      <w:r w:rsidR="00D916FE" w:rsidRPr="00F325F9">
        <w:rPr>
          <w:rFonts w:eastAsia="Times New Roman" w:cs="Times New Roman"/>
          <w:color w:val="222222"/>
          <w:szCs w:val="28"/>
          <w:lang w:eastAsia="ru-RU"/>
        </w:rPr>
        <w:t>]</w:t>
      </w:r>
      <w:r w:rsidR="00D916FE">
        <w:rPr>
          <w:rFonts w:eastAsia="Times New Roman" w:cs="Times New Roman"/>
          <w:color w:val="222222"/>
          <w:szCs w:val="28"/>
          <w:lang w:eastAsia="ru-RU"/>
        </w:rPr>
        <w:t xml:space="preserve">, </w:t>
      </w:r>
      <w:r w:rsidR="00F56260">
        <w:rPr>
          <w:rFonts w:eastAsia="Times New Roman" w:cs="Times New Roman"/>
          <w:color w:val="222222"/>
          <w:szCs w:val="28"/>
          <w:lang w:eastAsia="ru-RU"/>
        </w:rPr>
        <w:t>молоко</w:t>
      </w:r>
      <w:r w:rsidR="0018105E">
        <w:rPr>
          <w:rFonts w:eastAsia="Times New Roman" w:cs="Times New Roman"/>
          <w:color w:val="222222"/>
          <w:szCs w:val="28"/>
          <w:lang w:eastAsia="ru-RU"/>
        </w:rPr>
        <w:t xml:space="preserve"> кобыл </w:t>
      </w:r>
      <w:r w:rsidR="00F56260">
        <w:rPr>
          <w:rFonts w:eastAsia="Times New Roman" w:cs="Times New Roman"/>
          <w:color w:val="222222"/>
          <w:szCs w:val="28"/>
          <w:lang w:eastAsia="ru-RU"/>
        </w:rPr>
        <w:t>имеет более низкую жирность (</w:t>
      </w:r>
      <w:r w:rsidR="002A5DA8">
        <w:rPr>
          <w:rFonts w:eastAsia="Times New Roman" w:cs="Times New Roman"/>
          <w:color w:val="222222"/>
          <w:szCs w:val="28"/>
          <w:lang w:eastAsia="ru-RU"/>
        </w:rPr>
        <w:t>0,7</w:t>
      </w:r>
      <w:r w:rsidR="00F56260">
        <w:rPr>
          <w:rFonts w:eastAsia="Times New Roman" w:cs="Times New Roman"/>
          <w:color w:val="222222"/>
          <w:szCs w:val="28"/>
          <w:lang w:eastAsia="ru-RU"/>
        </w:rPr>
        <w:t>-</w:t>
      </w:r>
      <w:r w:rsidR="00C25F55">
        <w:rPr>
          <w:rFonts w:eastAsia="Times New Roman" w:cs="Times New Roman"/>
          <w:color w:val="222222"/>
          <w:szCs w:val="28"/>
          <w:lang w:eastAsia="ru-RU"/>
        </w:rPr>
        <w:t>2,</w:t>
      </w:r>
      <w:r w:rsidR="00090E92">
        <w:rPr>
          <w:rFonts w:eastAsia="Times New Roman" w:cs="Times New Roman"/>
          <w:color w:val="222222"/>
          <w:szCs w:val="28"/>
          <w:lang w:eastAsia="ru-RU"/>
        </w:rPr>
        <w:t>5</w:t>
      </w:r>
      <w:r w:rsidR="0018105E">
        <w:rPr>
          <w:rFonts w:eastAsia="Times New Roman" w:cs="Times New Roman"/>
          <w:color w:val="222222"/>
          <w:szCs w:val="28"/>
          <w:lang w:eastAsia="ru-RU"/>
        </w:rPr>
        <w:t> %</w:t>
      </w:r>
      <w:r w:rsidR="00F56260">
        <w:rPr>
          <w:rFonts w:eastAsia="Times New Roman" w:cs="Times New Roman"/>
          <w:color w:val="222222"/>
          <w:szCs w:val="28"/>
          <w:lang w:eastAsia="ru-RU"/>
        </w:rPr>
        <w:t>)</w:t>
      </w:r>
      <w:r w:rsidR="00D916FE">
        <w:rPr>
          <w:rFonts w:eastAsia="Times New Roman" w:cs="Times New Roman"/>
          <w:color w:val="222222"/>
          <w:szCs w:val="28"/>
          <w:lang w:eastAsia="ru-RU"/>
        </w:rPr>
        <w:t xml:space="preserve">, </w:t>
      </w:r>
      <w:r w:rsidR="00F56260">
        <w:rPr>
          <w:rFonts w:eastAsia="Times New Roman" w:cs="Times New Roman"/>
          <w:color w:val="222222"/>
          <w:szCs w:val="28"/>
          <w:lang w:eastAsia="ru-RU"/>
        </w:rPr>
        <w:t xml:space="preserve">по сравнению с коровьим и женским молоком (3,6-3,7 %), но </w:t>
      </w:r>
      <w:r w:rsidR="000C69CC">
        <w:rPr>
          <w:rFonts w:eastAsia="Times New Roman" w:cs="Times New Roman"/>
          <w:color w:val="222222"/>
          <w:szCs w:val="28"/>
          <w:lang w:eastAsia="ru-RU"/>
        </w:rPr>
        <w:t xml:space="preserve">его жир </w:t>
      </w:r>
      <w:r w:rsidR="00F56260">
        <w:rPr>
          <w:rFonts w:eastAsia="Times New Roman" w:cs="Times New Roman"/>
          <w:color w:val="222222"/>
          <w:szCs w:val="28"/>
          <w:lang w:eastAsia="ru-RU"/>
        </w:rPr>
        <w:t xml:space="preserve">более  богат </w:t>
      </w:r>
      <w:r w:rsidR="0032015B">
        <w:rPr>
          <w:rFonts w:eastAsia="Times New Roman" w:cs="Times New Roman"/>
          <w:color w:val="222222"/>
          <w:szCs w:val="28"/>
          <w:lang w:eastAsia="ru-RU"/>
        </w:rPr>
        <w:t>полиненасыщенны</w:t>
      </w:r>
      <w:r w:rsidR="000C69CC">
        <w:rPr>
          <w:rFonts w:eastAsia="Times New Roman" w:cs="Times New Roman"/>
          <w:color w:val="222222"/>
          <w:szCs w:val="28"/>
          <w:lang w:eastAsia="ru-RU"/>
        </w:rPr>
        <w:t>ми</w:t>
      </w:r>
      <w:r w:rsidR="0032015B">
        <w:rPr>
          <w:rFonts w:eastAsia="Times New Roman" w:cs="Times New Roman"/>
          <w:color w:val="222222"/>
          <w:szCs w:val="28"/>
          <w:lang w:eastAsia="ru-RU"/>
        </w:rPr>
        <w:t xml:space="preserve"> жирны</w:t>
      </w:r>
      <w:r w:rsidR="000C69CC">
        <w:rPr>
          <w:rFonts w:eastAsia="Times New Roman" w:cs="Times New Roman"/>
          <w:color w:val="222222"/>
          <w:szCs w:val="28"/>
          <w:lang w:eastAsia="ru-RU"/>
        </w:rPr>
        <w:t>ми</w:t>
      </w:r>
      <w:r w:rsidR="0032015B">
        <w:rPr>
          <w:rFonts w:eastAsia="Times New Roman" w:cs="Times New Roman"/>
          <w:color w:val="222222"/>
          <w:szCs w:val="28"/>
          <w:lang w:eastAsia="ru-RU"/>
        </w:rPr>
        <w:t xml:space="preserve"> кислот</w:t>
      </w:r>
      <w:r w:rsidR="000C69CC">
        <w:rPr>
          <w:rFonts w:eastAsia="Times New Roman" w:cs="Times New Roman"/>
          <w:color w:val="222222"/>
          <w:szCs w:val="28"/>
          <w:lang w:eastAsia="ru-RU"/>
        </w:rPr>
        <w:t>ами. В</w:t>
      </w:r>
      <w:r w:rsidR="00F64B57">
        <w:rPr>
          <w:rFonts w:eastAsia="Times New Roman" w:cs="Times New Roman"/>
          <w:color w:val="222222"/>
          <w:szCs w:val="28"/>
          <w:lang w:eastAsia="ru-RU"/>
        </w:rPr>
        <w:t xml:space="preserve"> кобыльем молоке </w:t>
      </w:r>
      <w:r w:rsidR="000C69CC">
        <w:rPr>
          <w:rFonts w:eastAsia="Times New Roman" w:cs="Times New Roman"/>
          <w:color w:val="222222"/>
          <w:szCs w:val="28"/>
          <w:lang w:eastAsia="ru-RU"/>
        </w:rPr>
        <w:t xml:space="preserve">их </w:t>
      </w:r>
      <w:r w:rsidR="00F64B57">
        <w:rPr>
          <w:rFonts w:eastAsia="Times New Roman" w:cs="Times New Roman"/>
          <w:color w:val="222222"/>
          <w:szCs w:val="28"/>
          <w:lang w:eastAsia="ru-RU"/>
        </w:rPr>
        <w:t xml:space="preserve">содержится до 23,25 %, при том, что в коровьем молоке – только 4 %, а в женском – 8,1 % </w:t>
      </w:r>
      <w:r w:rsidR="007500EE" w:rsidRPr="007500EE">
        <w:rPr>
          <w:rFonts w:eastAsia="Times New Roman" w:cs="Times New Roman"/>
          <w:color w:val="222222"/>
          <w:szCs w:val="28"/>
          <w:lang w:eastAsia="ru-RU"/>
        </w:rPr>
        <w:t>[</w:t>
      </w:r>
      <w:r w:rsidR="00CD4961">
        <w:rPr>
          <w:rFonts w:eastAsia="Times New Roman" w:cs="Times New Roman"/>
          <w:color w:val="222222"/>
          <w:szCs w:val="28"/>
          <w:lang w:eastAsia="ru-RU"/>
        </w:rPr>
        <w:t>1</w:t>
      </w:r>
      <w:r w:rsidR="001D6C7C">
        <w:rPr>
          <w:rFonts w:eastAsia="Times New Roman" w:cs="Times New Roman"/>
          <w:color w:val="222222"/>
          <w:szCs w:val="28"/>
          <w:lang w:eastAsia="ru-RU"/>
        </w:rPr>
        <w:t>0</w:t>
      </w:r>
      <w:r w:rsidR="00B80356">
        <w:rPr>
          <w:rFonts w:eastAsia="Times New Roman" w:cs="Times New Roman"/>
          <w:color w:val="222222"/>
          <w:szCs w:val="28"/>
          <w:lang w:eastAsia="ru-RU"/>
        </w:rPr>
        <w:t>, 1</w:t>
      </w:r>
      <w:r w:rsidR="001D6C7C">
        <w:rPr>
          <w:rFonts w:eastAsia="Times New Roman" w:cs="Times New Roman"/>
          <w:color w:val="222222"/>
          <w:szCs w:val="28"/>
          <w:lang w:eastAsia="ru-RU"/>
        </w:rPr>
        <w:t>1</w:t>
      </w:r>
      <w:r w:rsidR="007500EE" w:rsidRPr="00CD4961">
        <w:rPr>
          <w:rFonts w:eastAsia="Times New Roman" w:cs="Times New Roman"/>
          <w:color w:val="222222"/>
          <w:szCs w:val="28"/>
          <w:lang w:eastAsia="ru-RU"/>
        </w:rPr>
        <w:t>]</w:t>
      </w:r>
      <w:r w:rsidR="0032015B">
        <w:rPr>
          <w:rFonts w:eastAsia="Times New Roman" w:cs="Times New Roman"/>
          <w:color w:val="222222"/>
          <w:szCs w:val="28"/>
          <w:lang w:eastAsia="ru-RU"/>
        </w:rPr>
        <w:t xml:space="preserve">. </w:t>
      </w:r>
      <w:r w:rsidR="00B12AEF">
        <w:rPr>
          <w:rFonts w:eastAsia="Times New Roman" w:cs="Times New Roman"/>
          <w:color w:val="222222"/>
          <w:szCs w:val="28"/>
          <w:lang w:eastAsia="ru-RU"/>
        </w:rPr>
        <w:t>Особенно много в кобылье</w:t>
      </w:r>
      <w:r w:rsidR="00331E60">
        <w:rPr>
          <w:rFonts w:eastAsia="Times New Roman" w:cs="Times New Roman"/>
          <w:color w:val="222222"/>
          <w:szCs w:val="28"/>
          <w:lang w:eastAsia="ru-RU"/>
        </w:rPr>
        <w:t>м</w:t>
      </w:r>
      <w:r w:rsidR="00B12AEF">
        <w:rPr>
          <w:rFonts w:eastAsia="Times New Roman" w:cs="Times New Roman"/>
          <w:color w:val="222222"/>
          <w:szCs w:val="28"/>
          <w:lang w:eastAsia="ru-RU"/>
        </w:rPr>
        <w:t xml:space="preserve"> молоке </w:t>
      </w:r>
      <w:r w:rsidR="00F30DBC" w:rsidRPr="00F30DBC">
        <w:rPr>
          <w:rFonts w:eastAsia="Times New Roman" w:cs="Times New Roman"/>
          <w:color w:val="2E2E2E"/>
          <w:szCs w:val="28"/>
          <w:lang w:eastAsia="ru-RU"/>
        </w:rPr>
        <w:t xml:space="preserve">линолевой (C18:2) и линоленовой (C18:3) </w:t>
      </w:r>
      <w:r w:rsidR="00B12AEF">
        <w:rPr>
          <w:rFonts w:eastAsia="Times New Roman" w:cs="Times New Roman"/>
          <w:color w:val="2E2E2E"/>
          <w:szCs w:val="28"/>
          <w:lang w:eastAsia="ru-RU"/>
        </w:rPr>
        <w:t>жирных кислот</w:t>
      </w:r>
      <w:r w:rsidR="00F30DBC" w:rsidRPr="00F30DBC">
        <w:rPr>
          <w:rFonts w:eastAsia="Times New Roman" w:cs="Times New Roman"/>
          <w:color w:val="2E2E2E"/>
          <w:szCs w:val="28"/>
          <w:lang w:eastAsia="ru-RU"/>
        </w:rPr>
        <w:t>. Соотношение ненасыщенных и насыщенных жирных кислот в молочном жире кобыл составляет ок</w:t>
      </w:r>
      <w:r w:rsidR="00F30DBC">
        <w:rPr>
          <w:rFonts w:eastAsia="Times New Roman" w:cs="Times New Roman"/>
          <w:color w:val="2E2E2E"/>
          <w:szCs w:val="28"/>
          <w:lang w:eastAsia="ru-RU"/>
        </w:rPr>
        <w:t>оло</w:t>
      </w:r>
      <w:r w:rsidR="00F30DBC" w:rsidRPr="00F30DBC">
        <w:rPr>
          <w:rFonts w:eastAsia="Times New Roman" w:cs="Times New Roman"/>
          <w:color w:val="2E2E2E"/>
          <w:szCs w:val="28"/>
          <w:lang w:eastAsia="ru-RU"/>
        </w:rPr>
        <w:t> 1,3 по сравнению с 0,45 в </w:t>
      </w:r>
      <w:r w:rsidR="00B12AEF">
        <w:rPr>
          <w:rFonts w:eastAsia="Times New Roman" w:cs="Times New Roman"/>
          <w:color w:val="2E2E2E"/>
          <w:szCs w:val="28"/>
          <w:lang w:eastAsia="ru-RU"/>
        </w:rPr>
        <w:t>коровьем</w:t>
      </w:r>
      <w:r w:rsidR="00B12AEF" w:rsidRPr="00F30DBC">
        <w:rPr>
          <w:rFonts w:eastAsia="Times New Roman" w:cs="Times New Roman"/>
          <w:color w:val="2E2E2E"/>
          <w:szCs w:val="28"/>
          <w:lang w:eastAsia="ru-RU"/>
        </w:rPr>
        <w:t xml:space="preserve"> </w:t>
      </w:r>
      <w:r w:rsidR="00F30DBC" w:rsidRPr="00F30DBC">
        <w:rPr>
          <w:rFonts w:eastAsia="Times New Roman" w:cs="Times New Roman"/>
          <w:color w:val="2E2E2E"/>
          <w:szCs w:val="28"/>
          <w:lang w:eastAsia="ru-RU"/>
        </w:rPr>
        <w:t>молоке</w:t>
      </w:r>
      <w:r w:rsidR="00CD4961" w:rsidRPr="00CD4961">
        <w:rPr>
          <w:rFonts w:eastAsia="Times New Roman" w:cs="Times New Roman"/>
          <w:color w:val="2E2E2E"/>
          <w:szCs w:val="28"/>
          <w:lang w:eastAsia="ru-RU"/>
        </w:rPr>
        <w:t xml:space="preserve"> [1</w:t>
      </w:r>
      <w:r w:rsidR="001D6C7C">
        <w:rPr>
          <w:rFonts w:eastAsia="Times New Roman" w:cs="Times New Roman"/>
          <w:color w:val="2E2E2E"/>
          <w:szCs w:val="28"/>
          <w:lang w:eastAsia="ru-RU"/>
        </w:rPr>
        <w:t>2</w:t>
      </w:r>
      <w:r w:rsidR="00CD4961" w:rsidRPr="00CD4961">
        <w:rPr>
          <w:rFonts w:eastAsia="Times New Roman" w:cs="Times New Roman"/>
          <w:color w:val="2E2E2E"/>
          <w:szCs w:val="28"/>
          <w:lang w:eastAsia="ru-RU"/>
        </w:rPr>
        <w:t>]</w:t>
      </w:r>
      <w:r w:rsidR="00F30DBC" w:rsidRPr="00F30DBC">
        <w:rPr>
          <w:rFonts w:eastAsia="Times New Roman" w:cs="Times New Roman"/>
          <w:color w:val="2E2E2E"/>
          <w:szCs w:val="28"/>
          <w:lang w:eastAsia="ru-RU"/>
        </w:rPr>
        <w:t xml:space="preserve">. </w:t>
      </w:r>
      <w:r w:rsidR="0042551D">
        <w:rPr>
          <w:rFonts w:eastAsia="Times New Roman" w:cs="Times New Roman"/>
          <w:color w:val="2E2E2E"/>
          <w:szCs w:val="28"/>
          <w:lang w:eastAsia="ru-RU"/>
        </w:rPr>
        <w:t>Общий состав жиров кобыльего</w:t>
      </w:r>
      <w:r w:rsidR="00FA1A30">
        <w:rPr>
          <w:rFonts w:eastAsia="Times New Roman" w:cs="Times New Roman"/>
          <w:color w:val="2E2E2E"/>
          <w:szCs w:val="28"/>
          <w:lang w:eastAsia="ru-RU"/>
        </w:rPr>
        <w:t xml:space="preserve">, коровьего и женского молока </w:t>
      </w:r>
      <w:r w:rsidR="0042551D">
        <w:rPr>
          <w:rFonts w:eastAsia="Times New Roman" w:cs="Times New Roman"/>
          <w:color w:val="2E2E2E"/>
          <w:szCs w:val="28"/>
          <w:lang w:eastAsia="ru-RU"/>
        </w:rPr>
        <w:t xml:space="preserve">представлен в таблице 1. </w:t>
      </w:r>
    </w:p>
    <w:p w14:paraId="3A4114FD" w14:textId="42C7C60E" w:rsidR="0042551D" w:rsidRPr="008272AB" w:rsidRDefault="0042551D" w:rsidP="00C80CE7">
      <w:pPr>
        <w:spacing w:after="0" w:line="360" w:lineRule="auto"/>
        <w:ind w:firstLine="709"/>
        <w:rPr>
          <w:rFonts w:eastAsia="Times New Roman" w:cs="Times New Roman"/>
          <w:color w:val="2E2E2E"/>
          <w:szCs w:val="28"/>
          <w:lang w:eastAsia="ru-RU"/>
        </w:rPr>
      </w:pPr>
      <w:r>
        <w:rPr>
          <w:rFonts w:eastAsia="Times New Roman" w:cs="Times New Roman"/>
          <w:color w:val="2E2E2E"/>
          <w:szCs w:val="28"/>
          <w:lang w:eastAsia="ru-RU"/>
        </w:rPr>
        <w:t>Таблица 1 – Состав жиров кобыльего</w:t>
      </w:r>
      <w:r w:rsidR="00402139">
        <w:rPr>
          <w:rFonts w:eastAsia="Times New Roman" w:cs="Times New Roman"/>
          <w:color w:val="2E2E2E"/>
          <w:szCs w:val="28"/>
          <w:lang w:eastAsia="ru-RU"/>
        </w:rPr>
        <w:t>, коровьего и женского молока</w:t>
      </w:r>
      <w:r w:rsidR="008272AB">
        <w:rPr>
          <w:rFonts w:eastAsia="Times New Roman" w:cs="Times New Roman"/>
          <w:color w:val="2E2E2E"/>
          <w:szCs w:val="28"/>
          <w:lang w:eastAsia="ru-RU"/>
        </w:rPr>
        <w:t> </w:t>
      </w:r>
      <w:r w:rsidR="008272AB" w:rsidRPr="008272AB">
        <w:rPr>
          <w:rFonts w:eastAsia="Times New Roman" w:cs="Times New Roman"/>
          <w:color w:val="2E2E2E"/>
          <w:szCs w:val="28"/>
          <w:lang w:eastAsia="ru-RU"/>
        </w:rPr>
        <w:t>[</w:t>
      </w:r>
      <w:r w:rsidR="008272AB">
        <w:rPr>
          <w:rFonts w:eastAsia="Times New Roman" w:cs="Times New Roman"/>
          <w:color w:val="2E2E2E"/>
          <w:szCs w:val="28"/>
          <w:lang w:eastAsia="ru-RU"/>
        </w:rPr>
        <w:t>1</w:t>
      </w:r>
      <w:r w:rsidR="001D6C7C">
        <w:rPr>
          <w:rFonts w:eastAsia="Times New Roman" w:cs="Times New Roman"/>
          <w:color w:val="2E2E2E"/>
          <w:szCs w:val="28"/>
          <w:lang w:eastAsia="ru-RU"/>
        </w:rPr>
        <w:t>1</w:t>
      </w:r>
      <w:r w:rsidR="008272AB" w:rsidRPr="008272AB">
        <w:rPr>
          <w:rFonts w:eastAsia="Times New Roman" w:cs="Times New Roman"/>
          <w:color w:val="2E2E2E"/>
          <w:szCs w:val="28"/>
          <w:lang w:eastAsia="ru-RU"/>
        </w:rPr>
        <w:t>]</w:t>
      </w:r>
    </w:p>
    <w:tbl>
      <w:tblPr>
        <w:tblStyle w:val="TableGrid"/>
        <w:tblW w:w="0" w:type="auto"/>
        <w:tblLayout w:type="fixed"/>
        <w:tblLook w:val="04A0" w:firstRow="1" w:lastRow="0" w:firstColumn="1" w:lastColumn="0" w:noHBand="0" w:noVBand="1"/>
      </w:tblPr>
      <w:tblGrid>
        <w:gridCol w:w="4077"/>
        <w:gridCol w:w="1843"/>
        <w:gridCol w:w="1559"/>
        <w:gridCol w:w="1701"/>
      </w:tblGrid>
      <w:tr w:rsidR="005B446C" w14:paraId="181DCCA5" w14:textId="77777777" w:rsidTr="00BB49AB">
        <w:tc>
          <w:tcPr>
            <w:tcW w:w="4077" w:type="dxa"/>
            <w:vMerge w:val="restart"/>
          </w:tcPr>
          <w:p w14:paraId="6DCEF756" w14:textId="77777777" w:rsidR="005B446C" w:rsidRPr="0042551D" w:rsidRDefault="005B446C" w:rsidP="00F30DBC">
            <w:pPr>
              <w:spacing w:after="0"/>
              <w:rPr>
                <w:rFonts w:eastAsia="Times New Roman" w:cs="Times New Roman"/>
                <w:color w:val="2E2E2E"/>
                <w:szCs w:val="28"/>
                <w:lang w:eastAsia="ru-RU"/>
              </w:rPr>
            </w:pPr>
            <w:r>
              <w:rPr>
                <w:rFonts w:eastAsia="Times New Roman" w:cs="Times New Roman"/>
                <w:color w:val="2E2E2E"/>
                <w:szCs w:val="28"/>
                <w:lang w:eastAsia="ru-RU"/>
              </w:rPr>
              <w:t>Показатель</w:t>
            </w:r>
          </w:p>
        </w:tc>
        <w:tc>
          <w:tcPr>
            <w:tcW w:w="5103" w:type="dxa"/>
            <w:gridSpan w:val="3"/>
            <w:vAlign w:val="center"/>
          </w:tcPr>
          <w:p w14:paraId="37F39EBF" w14:textId="77777777" w:rsidR="005B446C" w:rsidRDefault="005B446C" w:rsidP="00A423FC">
            <w:pPr>
              <w:spacing w:after="0"/>
              <w:jc w:val="center"/>
              <w:rPr>
                <w:rFonts w:eastAsia="Times New Roman" w:cs="Times New Roman"/>
                <w:color w:val="2E2E2E"/>
                <w:szCs w:val="28"/>
                <w:lang w:eastAsia="ru-RU"/>
              </w:rPr>
            </w:pPr>
            <w:r>
              <w:rPr>
                <w:rFonts w:eastAsia="Times New Roman" w:cs="Times New Roman"/>
                <w:color w:val="2E2E2E"/>
                <w:szCs w:val="28"/>
                <w:lang w:eastAsia="ru-RU"/>
              </w:rPr>
              <w:t>Молоко</w:t>
            </w:r>
          </w:p>
        </w:tc>
      </w:tr>
      <w:tr w:rsidR="005B446C" w14:paraId="714D64E6" w14:textId="77777777" w:rsidTr="00BB49AB">
        <w:tc>
          <w:tcPr>
            <w:tcW w:w="4077" w:type="dxa"/>
            <w:vMerge/>
          </w:tcPr>
          <w:p w14:paraId="4A40A5D1" w14:textId="77777777" w:rsidR="005B446C" w:rsidRPr="0042551D" w:rsidRDefault="005B446C" w:rsidP="00F30DBC">
            <w:pPr>
              <w:spacing w:after="0"/>
              <w:rPr>
                <w:rFonts w:eastAsia="Times New Roman" w:cs="Times New Roman"/>
                <w:color w:val="2E2E2E"/>
                <w:szCs w:val="28"/>
                <w:lang w:eastAsia="ru-RU"/>
              </w:rPr>
            </w:pPr>
          </w:p>
        </w:tc>
        <w:tc>
          <w:tcPr>
            <w:tcW w:w="1843" w:type="dxa"/>
            <w:vAlign w:val="center"/>
          </w:tcPr>
          <w:p w14:paraId="2D260E88" w14:textId="77777777" w:rsidR="005B446C" w:rsidRPr="0042551D" w:rsidRDefault="005B446C" w:rsidP="005B446C">
            <w:pPr>
              <w:spacing w:after="0"/>
              <w:jc w:val="center"/>
              <w:rPr>
                <w:rFonts w:eastAsia="Times New Roman" w:cs="Times New Roman"/>
                <w:color w:val="2E2E2E"/>
                <w:szCs w:val="28"/>
                <w:lang w:eastAsia="ru-RU"/>
              </w:rPr>
            </w:pPr>
            <w:r>
              <w:rPr>
                <w:rFonts w:eastAsia="Times New Roman" w:cs="Times New Roman"/>
                <w:color w:val="2E2E2E"/>
                <w:szCs w:val="28"/>
                <w:lang w:eastAsia="ru-RU"/>
              </w:rPr>
              <w:t>кобылье</w:t>
            </w:r>
          </w:p>
        </w:tc>
        <w:tc>
          <w:tcPr>
            <w:tcW w:w="1559" w:type="dxa"/>
            <w:vAlign w:val="center"/>
          </w:tcPr>
          <w:p w14:paraId="28083573" w14:textId="77777777" w:rsidR="005B446C" w:rsidRPr="0042551D" w:rsidRDefault="005B446C" w:rsidP="005B446C">
            <w:pPr>
              <w:spacing w:after="0"/>
              <w:jc w:val="center"/>
              <w:rPr>
                <w:rFonts w:eastAsia="Times New Roman" w:cs="Times New Roman"/>
                <w:color w:val="2E2E2E"/>
                <w:szCs w:val="28"/>
                <w:lang w:eastAsia="ru-RU"/>
              </w:rPr>
            </w:pPr>
            <w:r>
              <w:rPr>
                <w:rFonts w:eastAsia="Times New Roman" w:cs="Times New Roman"/>
                <w:color w:val="2E2E2E"/>
                <w:szCs w:val="28"/>
                <w:lang w:eastAsia="ru-RU"/>
              </w:rPr>
              <w:t>коровье</w:t>
            </w:r>
          </w:p>
        </w:tc>
        <w:tc>
          <w:tcPr>
            <w:tcW w:w="1701" w:type="dxa"/>
            <w:vAlign w:val="center"/>
          </w:tcPr>
          <w:p w14:paraId="5DF73F89" w14:textId="77777777" w:rsidR="005B446C" w:rsidRPr="0042551D" w:rsidRDefault="005B446C" w:rsidP="005B446C">
            <w:pPr>
              <w:spacing w:after="0"/>
              <w:jc w:val="center"/>
              <w:rPr>
                <w:rFonts w:eastAsia="Times New Roman" w:cs="Times New Roman"/>
                <w:color w:val="2E2E2E"/>
                <w:szCs w:val="28"/>
                <w:lang w:eastAsia="ru-RU"/>
              </w:rPr>
            </w:pPr>
            <w:r>
              <w:rPr>
                <w:rFonts w:eastAsia="Times New Roman" w:cs="Times New Roman"/>
                <w:color w:val="2E2E2E"/>
                <w:szCs w:val="28"/>
                <w:lang w:eastAsia="ru-RU"/>
              </w:rPr>
              <w:t>женское</w:t>
            </w:r>
          </w:p>
        </w:tc>
      </w:tr>
      <w:tr w:rsidR="005B446C" w14:paraId="25C5FE4F" w14:textId="77777777" w:rsidTr="00BB49AB">
        <w:tc>
          <w:tcPr>
            <w:tcW w:w="4077" w:type="dxa"/>
            <w:vAlign w:val="center"/>
          </w:tcPr>
          <w:p w14:paraId="4124CE9B" w14:textId="77777777" w:rsidR="005B446C" w:rsidRPr="00CB5F85" w:rsidRDefault="005B446C" w:rsidP="00471D2E">
            <w:pPr>
              <w:spacing w:after="0"/>
              <w:jc w:val="left"/>
              <w:rPr>
                <w:rFonts w:eastAsia="Times New Roman" w:cs="Times New Roman"/>
                <w:szCs w:val="28"/>
                <w:lang w:eastAsia="ru-RU"/>
              </w:rPr>
            </w:pPr>
            <w:r w:rsidRPr="00CB5F85">
              <w:rPr>
                <w:rFonts w:eastAsia="Times New Roman" w:cs="Times New Roman"/>
                <w:szCs w:val="28"/>
                <w:lang w:eastAsia="ru-RU"/>
              </w:rPr>
              <w:t>Жир</w:t>
            </w:r>
            <w:r w:rsidR="00E03504">
              <w:rPr>
                <w:rFonts w:eastAsia="Times New Roman" w:cs="Times New Roman"/>
                <w:szCs w:val="28"/>
                <w:lang w:eastAsia="ru-RU"/>
              </w:rPr>
              <w:t xml:space="preserve">, </w:t>
            </w:r>
            <w:proofErr w:type="spellStart"/>
            <w:r w:rsidRPr="00CB5F85">
              <w:rPr>
                <w:rFonts w:eastAsia="Times New Roman" w:cs="Times New Roman"/>
                <w:szCs w:val="28"/>
                <w:lang w:eastAsia="ru-RU"/>
              </w:rPr>
              <w:t>г</w:t>
            </w:r>
            <w:r w:rsidR="00471D2E">
              <w:rPr>
                <w:rFonts w:eastAsia="Times New Roman" w:cs="Times New Roman"/>
                <w:szCs w:val="28"/>
                <w:lang w:eastAsia="ru-RU"/>
              </w:rPr>
              <w:t>×</w:t>
            </w:r>
            <w:r w:rsidRPr="00CB5F85">
              <w:rPr>
                <w:rFonts w:eastAsia="Times New Roman" w:cs="Times New Roman"/>
                <w:szCs w:val="28"/>
                <w:lang w:eastAsia="ru-RU"/>
              </w:rPr>
              <w:t>кг</w:t>
            </w:r>
            <w:proofErr w:type="spellEnd"/>
            <w:r w:rsidRPr="00CB5F85">
              <w:rPr>
                <w:rFonts w:eastAsia="Times New Roman" w:cs="Times New Roman"/>
                <w:szCs w:val="28"/>
                <w:lang w:eastAsia="ru-RU"/>
              </w:rPr>
              <w:t> </w:t>
            </w:r>
            <w:r w:rsidRPr="00CB5F85">
              <w:rPr>
                <w:rFonts w:eastAsia="Times New Roman" w:cs="Times New Roman"/>
                <w:szCs w:val="28"/>
                <w:vertAlign w:val="superscript"/>
                <w:lang w:eastAsia="ru-RU"/>
              </w:rPr>
              <w:t>-1</w:t>
            </w:r>
          </w:p>
        </w:tc>
        <w:tc>
          <w:tcPr>
            <w:tcW w:w="1843" w:type="dxa"/>
            <w:vAlign w:val="center"/>
          </w:tcPr>
          <w:p w14:paraId="3C16DE4F" w14:textId="77777777" w:rsidR="005B446C" w:rsidRPr="00CB5F85" w:rsidRDefault="005B446C" w:rsidP="00A423FC">
            <w:pPr>
              <w:spacing w:after="0"/>
              <w:jc w:val="center"/>
              <w:rPr>
                <w:rFonts w:eastAsia="Times New Roman" w:cs="Times New Roman"/>
                <w:szCs w:val="28"/>
                <w:lang w:eastAsia="ru-RU"/>
              </w:rPr>
            </w:pPr>
            <w:r w:rsidRPr="00CB5F85">
              <w:rPr>
                <w:rFonts w:eastAsia="Times New Roman" w:cs="Times New Roman"/>
                <w:szCs w:val="28"/>
                <w:lang w:eastAsia="ru-RU"/>
              </w:rPr>
              <w:t>12,1</w:t>
            </w:r>
          </w:p>
        </w:tc>
        <w:tc>
          <w:tcPr>
            <w:tcW w:w="1559" w:type="dxa"/>
            <w:vAlign w:val="center"/>
          </w:tcPr>
          <w:p w14:paraId="545B59E9" w14:textId="77777777" w:rsidR="005B446C" w:rsidRPr="00CB5F85" w:rsidRDefault="005B446C" w:rsidP="00C65B65">
            <w:pPr>
              <w:spacing w:after="0"/>
              <w:jc w:val="center"/>
              <w:rPr>
                <w:rFonts w:eastAsia="Times New Roman" w:cs="Times New Roman"/>
                <w:szCs w:val="28"/>
                <w:lang w:eastAsia="ru-RU"/>
              </w:rPr>
            </w:pPr>
            <w:r w:rsidRPr="00CB5F85">
              <w:rPr>
                <w:rFonts w:eastAsia="Times New Roman" w:cs="Times New Roman"/>
                <w:szCs w:val="28"/>
                <w:lang w:eastAsia="ru-RU"/>
              </w:rPr>
              <w:t>36,1</w:t>
            </w:r>
          </w:p>
        </w:tc>
        <w:tc>
          <w:tcPr>
            <w:tcW w:w="1701" w:type="dxa"/>
            <w:vAlign w:val="center"/>
          </w:tcPr>
          <w:p w14:paraId="4F9517FC" w14:textId="77777777" w:rsidR="005B446C" w:rsidRPr="00CB5F85" w:rsidRDefault="005B446C" w:rsidP="00C65B65">
            <w:pPr>
              <w:spacing w:after="0"/>
              <w:jc w:val="center"/>
              <w:rPr>
                <w:rFonts w:eastAsia="Times New Roman" w:cs="Times New Roman"/>
                <w:szCs w:val="28"/>
                <w:lang w:eastAsia="ru-RU"/>
              </w:rPr>
            </w:pPr>
            <w:r w:rsidRPr="00CB5F85">
              <w:rPr>
                <w:rFonts w:eastAsia="Times New Roman" w:cs="Times New Roman"/>
                <w:szCs w:val="28"/>
                <w:lang w:eastAsia="ru-RU"/>
              </w:rPr>
              <w:t>36,4</w:t>
            </w:r>
          </w:p>
        </w:tc>
      </w:tr>
      <w:tr w:rsidR="005B446C" w14:paraId="05E72224" w14:textId="77777777" w:rsidTr="00BB49AB">
        <w:tc>
          <w:tcPr>
            <w:tcW w:w="4077" w:type="dxa"/>
            <w:vAlign w:val="center"/>
          </w:tcPr>
          <w:p w14:paraId="37B9D56C" w14:textId="77777777" w:rsidR="005B446C" w:rsidRPr="00CB5F85" w:rsidRDefault="005B446C" w:rsidP="00A423FC">
            <w:pPr>
              <w:spacing w:after="0"/>
              <w:jc w:val="left"/>
              <w:rPr>
                <w:rFonts w:eastAsia="Times New Roman" w:cs="Times New Roman"/>
                <w:szCs w:val="28"/>
                <w:lang w:eastAsia="ru-RU"/>
              </w:rPr>
            </w:pPr>
            <w:r w:rsidRPr="00CB5F85">
              <w:rPr>
                <w:rFonts w:eastAsia="Times New Roman" w:cs="Times New Roman"/>
                <w:szCs w:val="28"/>
                <w:lang w:eastAsia="ru-RU"/>
              </w:rPr>
              <w:t>Триглицериды</w:t>
            </w:r>
            <w:r>
              <w:rPr>
                <w:rFonts w:eastAsia="Times New Roman" w:cs="Times New Roman"/>
                <w:szCs w:val="28"/>
                <w:lang w:eastAsia="ru-RU"/>
              </w:rPr>
              <w:t>,</w:t>
            </w:r>
            <w:r w:rsidRPr="00CB5F85">
              <w:rPr>
                <w:rFonts w:eastAsia="Times New Roman" w:cs="Times New Roman"/>
                <w:szCs w:val="28"/>
                <w:lang w:eastAsia="ru-RU"/>
              </w:rPr>
              <w:t xml:space="preserve"> %</w:t>
            </w:r>
          </w:p>
        </w:tc>
        <w:tc>
          <w:tcPr>
            <w:tcW w:w="1843" w:type="dxa"/>
            <w:vAlign w:val="center"/>
          </w:tcPr>
          <w:p w14:paraId="6F3D56F7" w14:textId="77777777" w:rsidR="005B446C" w:rsidRPr="00CB5F85" w:rsidRDefault="005B446C" w:rsidP="00A423FC">
            <w:pPr>
              <w:spacing w:after="0"/>
              <w:jc w:val="center"/>
              <w:rPr>
                <w:rFonts w:eastAsia="Times New Roman" w:cs="Times New Roman"/>
                <w:szCs w:val="28"/>
                <w:lang w:eastAsia="ru-RU"/>
              </w:rPr>
            </w:pPr>
            <w:r w:rsidRPr="00CB5F85">
              <w:rPr>
                <w:rFonts w:eastAsia="Times New Roman" w:cs="Times New Roman"/>
                <w:szCs w:val="28"/>
                <w:lang w:eastAsia="ru-RU"/>
              </w:rPr>
              <w:t>81,1</w:t>
            </w:r>
          </w:p>
        </w:tc>
        <w:tc>
          <w:tcPr>
            <w:tcW w:w="1559" w:type="dxa"/>
            <w:vAlign w:val="center"/>
          </w:tcPr>
          <w:p w14:paraId="1F3E2D8E" w14:textId="77777777" w:rsidR="005B446C" w:rsidRPr="00CB5F85" w:rsidRDefault="005B446C" w:rsidP="00C65B65">
            <w:pPr>
              <w:spacing w:after="0"/>
              <w:jc w:val="center"/>
              <w:rPr>
                <w:rFonts w:eastAsia="Times New Roman" w:cs="Times New Roman"/>
                <w:szCs w:val="28"/>
                <w:lang w:eastAsia="ru-RU"/>
              </w:rPr>
            </w:pPr>
            <w:r w:rsidRPr="00CB5F85">
              <w:rPr>
                <w:rFonts w:eastAsia="Times New Roman" w:cs="Times New Roman"/>
                <w:szCs w:val="28"/>
                <w:lang w:eastAsia="ru-RU"/>
              </w:rPr>
              <w:t>97,0</w:t>
            </w:r>
          </w:p>
        </w:tc>
        <w:tc>
          <w:tcPr>
            <w:tcW w:w="1701" w:type="dxa"/>
            <w:vAlign w:val="center"/>
          </w:tcPr>
          <w:p w14:paraId="2F6662C0" w14:textId="77777777" w:rsidR="005B446C" w:rsidRPr="00CB5F85" w:rsidRDefault="005B446C" w:rsidP="00C65B65">
            <w:pPr>
              <w:spacing w:after="0"/>
              <w:jc w:val="center"/>
              <w:rPr>
                <w:rFonts w:eastAsia="Times New Roman" w:cs="Times New Roman"/>
                <w:szCs w:val="28"/>
                <w:lang w:eastAsia="ru-RU"/>
              </w:rPr>
            </w:pPr>
            <w:r w:rsidRPr="00CB5F85">
              <w:rPr>
                <w:rFonts w:eastAsia="Times New Roman" w:cs="Times New Roman"/>
                <w:szCs w:val="28"/>
                <w:lang w:eastAsia="ru-RU"/>
              </w:rPr>
              <w:t>98,0</w:t>
            </w:r>
          </w:p>
        </w:tc>
      </w:tr>
      <w:tr w:rsidR="005B446C" w14:paraId="19515C16" w14:textId="77777777" w:rsidTr="00BB49AB">
        <w:tc>
          <w:tcPr>
            <w:tcW w:w="4077" w:type="dxa"/>
            <w:vAlign w:val="center"/>
          </w:tcPr>
          <w:p w14:paraId="0F157002" w14:textId="77777777" w:rsidR="005B446C" w:rsidRPr="00CB5F85" w:rsidRDefault="005B446C" w:rsidP="00A423FC">
            <w:pPr>
              <w:spacing w:after="0"/>
              <w:jc w:val="left"/>
              <w:rPr>
                <w:rFonts w:eastAsia="Times New Roman" w:cs="Times New Roman"/>
                <w:szCs w:val="28"/>
                <w:lang w:eastAsia="ru-RU"/>
              </w:rPr>
            </w:pPr>
            <w:r w:rsidRPr="00CB5F85">
              <w:rPr>
                <w:rFonts w:eastAsia="Times New Roman" w:cs="Times New Roman"/>
                <w:szCs w:val="28"/>
                <w:lang w:eastAsia="ru-RU"/>
              </w:rPr>
              <w:t>Фосфолипиды</w:t>
            </w:r>
            <w:r>
              <w:rPr>
                <w:rFonts w:eastAsia="Times New Roman" w:cs="Times New Roman"/>
                <w:szCs w:val="28"/>
                <w:lang w:eastAsia="ru-RU"/>
              </w:rPr>
              <w:t>,</w:t>
            </w:r>
            <w:r w:rsidRPr="00CB5F85">
              <w:rPr>
                <w:rFonts w:eastAsia="Times New Roman" w:cs="Times New Roman"/>
                <w:szCs w:val="28"/>
                <w:lang w:eastAsia="ru-RU"/>
              </w:rPr>
              <w:t xml:space="preserve"> % </w:t>
            </w:r>
          </w:p>
        </w:tc>
        <w:tc>
          <w:tcPr>
            <w:tcW w:w="1843" w:type="dxa"/>
            <w:vAlign w:val="center"/>
          </w:tcPr>
          <w:p w14:paraId="4476C7A8" w14:textId="77777777" w:rsidR="005B446C" w:rsidRPr="00CB5F85" w:rsidRDefault="005B446C" w:rsidP="00291EE1">
            <w:pPr>
              <w:spacing w:after="0"/>
              <w:jc w:val="center"/>
              <w:rPr>
                <w:rFonts w:eastAsia="Times New Roman" w:cs="Times New Roman"/>
                <w:szCs w:val="28"/>
                <w:lang w:eastAsia="ru-RU"/>
              </w:rPr>
            </w:pPr>
            <w:r w:rsidRPr="00CB5F85">
              <w:rPr>
                <w:rFonts w:eastAsia="Times New Roman" w:cs="Times New Roman"/>
                <w:szCs w:val="28"/>
                <w:lang w:eastAsia="ru-RU"/>
              </w:rPr>
              <w:t>5</w:t>
            </w:r>
            <w:r w:rsidR="00291EE1">
              <w:rPr>
                <w:rFonts w:eastAsia="Times New Roman" w:cs="Times New Roman"/>
                <w:szCs w:val="28"/>
                <w:lang w:eastAsia="ru-RU"/>
              </w:rPr>
              <w:t>,</w:t>
            </w:r>
            <w:r w:rsidRPr="00CB5F85">
              <w:rPr>
                <w:rFonts w:eastAsia="Times New Roman" w:cs="Times New Roman"/>
                <w:szCs w:val="28"/>
                <w:lang w:eastAsia="ru-RU"/>
              </w:rPr>
              <w:t>0</w:t>
            </w:r>
          </w:p>
        </w:tc>
        <w:tc>
          <w:tcPr>
            <w:tcW w:w="1559" w:type="dxa"/>
            <w:vAlign w:val="center"/>
          </w:tcPr>
          <w:p w14:paraId="1BD64416" w14:textId="77777777" w:rsidR="005B446C" w:rsidRPr="00CB5F85" w:rsidRDefault="005B446C" w:rsidP="00C65B65">
            <w:pPr>
              <w:spacing w:after="0"/>
              <w:jc w:val="center"/>
              <w:rPr>
                <w:rFonts w:eastAsia="Times New Roman" w:cs="Times New Roman"/>
                <w:szCs w:val="28"/>
                <w:lang w:eastAsia="ru-RU"/>
              </w:rPr>
            </w:pPr>
            <w:r w:rsidRPr="00CB5F85">
              <w:rPr>
                <w:rFonts w:eastAsia="Times New Roman" w:cs="Times New Roman"/>
                <w:szCs w:val="28"/>
                <w:lang w:eastAsia="ru-RU"/>
              </w:rPr>
              <w:t>1,5</w:t>
            </w:r>
          </w:p>
        </w:tc>
        <w:tc>
          <w:tcPr>
            <w:tcW w:w="1701" w:type="dxa"/>
            <w:vAlign w:val="center"/>
          </w:tcPr>
          <w:p w14:paraId="05FEC17C" w14:textId="77777777" w:rsidR="005B446C" w:rsidRPr="00CB5F85" w:rsidRDefault="005B446C" w:rsidP="00C65B65">
            <w:pPr>
              <w:spacing w:after="0"/>
              <w:jc w:val="center"/>
              <w:rPr>
                <w:rFonts w:eastAsia="Times New Roman" w:cs="Times New Roman"/>
                <w:szCs w:val="28"/>
                <w:lang w:eastAsia="ru-RU"/>
              </w:rPr>
            </w:pPr>
            <w:r w:rsidRPr="00CB5F85">
              <w:rPr>
                <w:rFonts w:eastAsia="Times New Roman" w:cs="Times New Roman"/>
                <w:szCs w:val="28"/>
                <w:lang w:eastAsia="ru-RU"/>
              </w:rPr>
              <w:t>1,3</w:t>
            </w:r>
          </w:p>
        </w:tc>
      </w:tr>
      <w:tr w:rsidR="005B446C" w14:paraId="79046BD8" w14:textId="77777777" w:rsidTr="00BB49AB">
        <w:tc>
          <w:tcPr>
            <w:tcW w:w="4077" w:type="dxa"/>
            <w:vAlign w:val="center"/>
          </w:tcPr>
          <w:p w14:paraId="614667A5" w14:textId="77777777" w:rsidR="005B446C" w:rsidRPr="00CB5F85" w:rsidRDefault="005B446C" w:rsidP="00A423FC">
            <w:pPr>
              <w:spacing w:after="0"/>
              <w:jc w:val="left"/>
              <w:rPr>
                <w:rFonts w:eastAsia="Times New Roman" w:cs="Times New Roman"/>
                <w:szCs w:val="28"/>
                <w:lang w:eastAsia="ru-RU"/>
              </w:rPr>
            </w:pPr>
            <w:proofErr w:type="spellStart"/>
            <w:r w:rsidRPr="00CB5F85">
              <w:rPr>
                <w:rFonts w:eastAsia="Times New Roman" w:cs="Times New Roman"/>
                <w:szCs w:val="28"/>
                <w:lang w:eastAsia="ru-RU"/>
              </w:rPr>
              <w:t>Неомыляемы</w:t>
            </w:r>
            <w:r>
              <w:rPr>
                <w:rFonts w:eastAsia="Times New Roman" w:cs="Times New Roman"/>
                <w:szCs w:val="28"/>
                <w:lang w:eastAsia="ru-RU"/>
              </w:rPr>
              <w:t>е</w:t>
            </w:r>
            <w:proofErr w:type="spellEnd"/>
            <w:r>
              <w:rPr>
                <w:rFonts w:eastAsia="Times New Roman" w:cs="Times New Roman"/>
                <w:szCs w:val="28"/>
                <w:lang w:eastAsia="ru-RU"/>
              </w:rPr>
              <w:t xml:space="preserve"> липиды, %</w:t>
            </w:r>
          </w:p>
        </w:tc>
        <w:tc>
          <w:tcPr>
            <w:tcW w:w="1843" w:type="dxa"/>
            <w:vAlign w:val="bottom"/>
          </w:tcPr>
          <w:p w14:paraId="650312DC" w14:textId="77777777" w:rsidR="005B446C" w:rsidRPr="00CB5F85" w:rsidRDefault="005B446C" w:rsidP="00BB49AB">
            <w:pPr>
              <w:spacing w:after="0"/>
              <w:jc w:val="center"/>
              <w:rPr>
                <w:rFonts w:eastAsia="Times New Roman" w:cs="Times New Roman"/>
                <w:szCs w:val="28"/>
                <w:lang w:eastAsia="ru-RU"/>
              </w:rPr>
            </w:pPr>
            <w:r w:rsidRPr="00CB5F85">
              <w:rPr>
                <w:rFonts w:eastAsia="Times New Roman" w:cs="Times New Roman"/>
                <w:szCs w:val="28"/>
                <w:lang w:eastAsia="ru-RU"/>
              </w:rPr>
              <w:t>4,5</w:t>
            </w:r>
          </w:p>
        </w:tc>
        <w:tc>
          <w:tcPr>
            <w:tcW w:w="1559" w:type="dxa"/>
            <w:vAlign w:val="bottom"/>
          </w:tcPr>
          <w:p w14:paraId="41F76DAB" w14:textId="77777777" w:rsidR="005B446C" w:rsidRPr="00CB5F85" w:rsidRDefault="005B446C" w:rsidP="00BB49AB">
            <w:pPr>
              <w:spacing w:after="0"/>
              <w:jc w:val="center"/>
              <w:rPr>
                <w:rFonts w:eastAsia="Times New Roman" w:cs="Times New Roman"/>
                <w:szCs w:val="28"/>
                <w:lang w:eastAsia="ru-RU"/>
              </w:rPr>
            </w:pPr>
            <w:r w:rsidRPr="00CB5F85">
              <w:rPr>
                <w:rFonts w:eastAsia="Times New Roman" w:cs="Times New Roman"/>
                <w:szCs w:val="28"/>
                <w:lang w:eastAsia="ru-RU"/>
              </w:rPr>
              <w:t>1,5</w:t>
            </w:r>
          </w:p>
        </w:tc>
        <w:tc>
          <w:tcPr>
            <w:tcW w:w="1701" w:type="dxa"/>
            <w:vAlign w:val="bottom"/>
          </w:tcPr>
          <w:p w14:paraId="4C371A9A" w14:textId="77777777" w:rsidR="005B446C" w:rsidRPr="00CB5F85" w:rsidRDefault="005B446C" w:rsidP="00AF6FC3">
            <w:pPr>
              <w:spacing w:after="0"/>
              <w:jc w:val="center"/>
              <w:rPr>
                <w:rFonts w:eastAsia="Times New Roman" w:cs="Times New Roman"/>
                <w:szCs w:val="28"/>
                <w:lang w:eastAsia="ru-RU"/>
              </w:rPr>
            </w:pPr>
            <w:r w:rsidRPr="00CB5F85">
              <w:rPr>
                <w:rFonts w:eastAsia="Times New Roman" w:cs="Times New Roman"/>
                <w:szCs w:val="28"/>
                <w:lang w:eastAsia="ru-RU"/>
              </w:rPr>
              <w:t>0</w:t>
            </w:r>
            <w:r w:rsidR="00AF6FC3">
              <w:rPr>
                <w:rFonts w:eastAsia="Times New Roman" w:cs="Times New Roman"/>
                <w:szCs w:val="28"/>
                <w:lang w:eastAsia="ru-RU"/>
              </w:rPr>
              <w:t>,</w:t>
            </w:r>
            <w:r w:rsidRPr="00CB5F85">
              <w:rPr>
                <w:rFonts w:eastAsia="Times New Roman" w:cs="Times New Roman"/>
                <w:szCs w:val="28"/>
                <w:lang w:eastAsia="ru-RU"/>
              </w:rPr>
              <w:t>7</w:t>
            </w:r>
          </w:p>
        </w:tc>
      </w:tr>
      <w:tr w:rsidR="005B446C" w14:paraId="4BFAA23A" w14:textId="77777777" w:rsidTr="00BB49AB">
        <w:tc>
          <w:tcPr>
            <w:tcW w:w="4077" w:type="dxa"/>
            <w:vAlign w:val="center"/>
          </w:tcPr>
          <w:p w14:paraId="39AA3EDF" w14:textId="77777777" w:rsidR="005B446C" w:rsidRPr="00CB5F85" w:rsidRDefault="005B446C" w:rsidP="00A423FC">
            <w:pPr>
              <w:spacing w:after="0"/>
              <w:jc w:val="left"/>
              <w:rPr>
                <w:rFonts w:eastAsia="Times New Roman" w:cs="Times New Roman"/>
                <w:szCs w:val="28"/>
                <w:lang w:eastAsia="ru-RU"/>
              </w:rPr>
            </w:pPr>
            <w:r w:rsidRPr="00CB5F85">
              <w:rPr>
                <w:rFonts w:eastAsia="Times New Roman" w:cs="Times New Roman"/>
                <w:szCs w:val="28"/>
                <w:lang w:eastAsia="ru-RU"/>
              </w:rPr>
              <w:t>Свободные жирные кислоты</w:t>
            </w:r>
            <w:r>
              <w:rPr>
                <w:rFonts w:eastAsia="Times New Roman" w:cs="Times New Roman"/>
                <w:szCs w:val="28"/>
                <w:lang w:eastAsia="ru-RU"/>
              </w:rPr>
              <w:t>, %</w:t>
            </w:r>
          </w:p>
        </w:tc>
        <w:tc>
          <w:tcPr>
            <w:tcW w:w="1843" w:type="dxa"/>
            <w:vAlign w:val="bottom"/>
          </w:tcPr>
          <w:p w14:paraId="533ABF29" w14:textId="77777777" w:rsidR="005B446C" w:rsidRPr="00CB5F85" w:rsidRDefault="005B446C" w:rsidP="00BB49AB">
            <w:pPr>
              <w:spacing w:after="0"/>
              <w:jc w:val="center"/>
              <w:rPr>
                <w:rFonts w:eastAsia="Times New Roman" w:cs="Times New Roman"/>
                <w:szCs w:val="28"/>
                <w:lang w:eastAsia="ru-RU"/>
              </w:rPr>
            </w:pPr>
            <w:r w:rsidRPr="00CB5F85">
              <w:rPr>
                <w:rFonts w:eastAsia="Times New Roman" w:cs="Times New Roman"/>
                <w:szCs w:val="28"/>
                <w:lang w:eastAsia="ru-RU"/>
              </w:rPr>
              <w:t>9,4</w:t>
            </w:r>
          </w:p>
        </w:tc>
        <w:tc>
          <w:tcPr>
            <w:tcW w:w="1559" w:type="dxa"/>
            <w:vAlign w:val="bottom"/>
          </w:tcPr>
          <w:p w14:paraId="0FC4730C" w14:textId="77777777" w:rsidR="005B446C" w:rsidRPr="00CB5F85" w:rsidRDefault="005B446C" w:rsidP="00BB49AB">
            <w:pPr>
              <w:spacing w:after="0"/>
              <w:jc w:val="center"/>
              <w:rPr>
                <w:rFonts w:eastAsia="Times New Roman" w:cs="Times New Roman"/>
                <w:szCs w:val="28"/>
                <w:lang w:eastAsia="ru-RU"/>
              </w:rPr>
            </w:pPr>
            <w:r w:rsidRPr="00CB5F85">
              <w:rPr>
                <w:rFonts w:eastAsia="Times New Roman" w:cs="Times New Roman"/>
                <w:szCs w:val="28"/>
                <w:lang w:eastAsia="ru-RU"/>
              </w:rPr>
              <w:t>след</w:t>
            </w:r>
            <w:r>
              <w:rPr>
                <w:rFonts w:eastAsia="Times New Roman" w:cs="Times New Roman"/>
                <w:szCs w:val="28"/>
                <w:lang w:eastAsia="ru-RU"/>
              </w:rPr>
              <w:t>ы</w:t>
            </w:r>
          </w:p>
        </w:tc>
        <w:tc>
          <w:tcPr>
            <w:tcW w:w="1701" w:type="dxa"/>
            <w:vAlign w:val="bottom"/>
          </w:tcPr>
          <w:p w14:paraId="7E7E3D17" w14:textId="77777777" w:rsidR="005B446C" w:rsidRPr="00CB5F85" w:rsidRDefault="005B446C" w:rsidP="00BB49AB">
            <w:pPr>
              <w:spacing w:after="0"/>
              <w:jc w:val="center"/>
              <w:rPr>
                <w:rFonts w:eastAsia="Times New Roman" w:cs="Times New Roman"/>
                <w:szCs w:val="28"/>
                <w:lang w:eastAsia="ru-RU"/>
              </w:rPr>
            </w:pPr>
            <w:r w:rsidRPr="00CB5F85">
              <w:rPr>
                <w:rFonts w:eastAsia="Times New Roman" w:cs="Times New Roman"/>
                <w:szCs w:val="28"/>
                <w:lang w:eastAsia="ru-RU"/>
              </w:rPr>
              <w:t>след</w:t>
            </w:r>
            <w:r>
              <w:rPr>
                <w:rFonts w:eastAsia="Times New Roman" w:cs="Times New Roman"/>
                <w:szCs w:val="28"/>
                <w:lang w:eastAsia="ru-RU"/>
              </w:rPr>
              <w:t>ы</w:t>
            </w:r>
          </w:p>
        </w:tc>
      </w:tr>
    </w:tbl>
    <w:p w14:paraId="692E631C" w14:textId="201D11F2" w:rsidR="004A3E67" w:rsidRPr="008A2E82" w:rsidRDefault="00291EE1" w:rsidP="009260BB">
      <w:pPr>
        <w:spacing w:before="120" w:after="0" w:line="360" w:lineRule="auto"/>
        <w:ind w:firstLine="709"/>
        <w:rPr>
          <w:rFonts w:eastAsia="Times New Roman" w:cs="Times New Roman"/>
          <w:szCs w:val="28"/>
          <w:lang w:eastAsia="ru-RU"/>
        </w:rPr>
      </w:pPr>
      <w:r w:rsidRPr="008A2E82">
        <w:rPr>
          <w:rFonts w:eastAsia="Times New Roman" w:cs="Times New Roman"/>
          <w:color w:val="2E2E2E"/>
          <w:szCs w:val="28"/>
          <w:lang w:eastAsia="ru-RU"/>
        </w:rPr>
        <w:t>По данным таблицы видно, что в</w:t>
      </w:r>
      <w:r w:rsidR="00331129" w:rsidRPr="008A2E82">
        <w:rPr>
          <w:rFonts w:eastAsia="Times New Roman" w:cs="Times New Roman"/>
          <w:color w:val="2E2E2E"/>
          <w:szCs w:val="28"/>
          <w:lang w:eastAsia="ru-RU"/>
        </w:rPr>
        <w:t xml:space="preserve"> молоке кобыл</w:t>
      </w:r>
      <w:r w:rsidRPr="008A2E82">
        <w:rPr>
          <w:rFonts w:eastAsia="Times New Roman" w:cs="Times New Roman"/>
          <w:color w:val="2E2E2E"/>
          <w:szCs w:val="28"/>
          <w:lang w:eastAsia="ru-RU"/>
        </w:rPr>
        <w:t xml:space="preserve">, по сравнению с коровьим и женским, содержится </w:t>
      </w:r>
      <w:r w:rsidR="006155E7" w:rsidRPr="008A2E82">
        <w:rPr>
          <w:rFonts w:eastAsia="Times New Roman" w:cs="Times New Roman"/>
          <w:color w:val="2E2E2E"/>
          <w:szCs w:val="28"/>
          <w:lang w:eastAsia="ru-RU"/>
        </w:rPr>
        <w:t xml:space="preserve">меньше триглицеридов </w:t>
      </w:r>
      <w:r w:rsidRPr="008A2E82">
        <w:rPr>
          <w:rFonts w:eastAsia="Times New Roman" w:cs="Times New Roman"/>
          <w:color w:val="2E2E2E"/>
          <w:szCs w:val="28"/>
          <w:lang w:eastAsia="ru-RU"/>
        </w:rPr>
        <w:t>на 15,9-16,9 %</w:t>
      </w:r>
      <w:r w:rsidR="00331129" w:rsidRPr="008A2E82">
        <w:rPr>
          <w:rFonts w:eastAsia="Times New Roman" w:cs="Times New Roman"/>
          <w:color w:val="2E2E2E"/>
          <w:szCs w:val="28"/>
          <w:lang w:eastAsia="ru-RU"/>
        </w:rPr>
        <w:t xml:space="preserve">, </w:t>
      </w:r>
      <w:r w:rsidRPr="008A2E82">
        <w:rPr>
          <w:rFonts w:eastAsia="Times New Roman" w:cs="Times New Roman"/>
          <w:color w:val="2E2E2E"/>
          <w:szCs w:val="28"/>
          <w:lang w:eastAsia="ru-RU"/>
        </w:rPr>
        <w:t>однако доля др</w:t>
      </w:r>
      <w:r w:rsidR="00331129" w:rsidRPr="008A2E82">
        <w:rPr>
          <w:rFonts w:eastAsia="Times New Roman" w:cs="Times New Roman"/>
          <w:color w:val="2E2E2E"/>
          <w:szCs w:val="28"/>
          <w:lang w:eastAsia="ru-RU"/>
        </w:rPr>
        <w:t xml:space="preserve">угих </w:t>
      </w:r>
      <w:r w:rsidR="00B336AC" w:rsidRPr="008A2E82">
        <w:rPr>
          <w:rFonts w:eastAsia="Times New Roman" w:cs="Times New Roman"/>
          <w:color w:val="2E2E2E"/>
          <w:szCs w:val="28"/>
          <w:lang w:eastAsia="ru-RU"/>
        </w:rPr>
        <w:t xml:space="preserve">жировых </w:t>
      </w:r>
      <w:r w:rsidR="00331129" w:rsidRPr="008A2E82">
        <w:rPr>
          <w:rFonts w:eastAsia="Times New Roman" w:cs="Times New Roman"/>
          <w:color w:val="2E2E2E"/>
          <w:szCs w:val="28"/>
          <w:lang w:eastAsia="ru-RU"/>
        </w:rPr>
        <w:t>фракций</w:t>
      </w:r>
      <w:r w:rsidR="006155E7" w:rsidRPr="008A2E82">
        <w:rPr>
          <w:rFonts w:eastAsia="Times New Roman" w:cs="Times New Roman"/>
          <w:color w:val="2E2E2E"/>
          <w:szCs w:val="28"/>
          <w:lang w:eastAsia="ru-RU"/>
        </w:rPr>
        <w:t xml:space="preserve"> больше</w:t>
      </w:r>
      <w:r w:rsidRPr="008A2E82">
        <w:rPr>
          <w:rFonts w:eastAsia="Times New Roman" w:cs="Times New Roman"/>
          <w:color w:val="2E2E2E"/>
          <w:szCs w:val="28"/>
          <w:lang w:eastAsia="ru-RU"/>
        </w:rPr>
        <w:t xml:space="preserve">: фосфолипидов на 3,5-3,7 %, </w:t>
      </w:r>
      <w:proofErr w:type="spellStart"/>
      <w:r w:rsidR="00AF6FC3" w:rsidRPr="008A2E82">
        <w:rPr>
          <w:rFonts w:eastAsia="Times New Roman" w:cs="Times New Roman"/>
          <w:color w:val="2E2E2E"/>
          <w:szCs w:val="28"/>
          <w:lang w:eastAsia="ru-RU"/>
        </w:rPr>
        <w:t>неомыляемых</w:t>
      </w:r>
      <w:proofErr w:type="spellEnd"/>
      <w:r w:rsidR="00AF6FC3" w:rsidRPr="008A2E82">
        <w:rPr>
          <w:rFonts w:eastAsia="Times New Roman" w:cs="Times New Roman"/>
          <w:color w:val="2E2E2E"/>
          <w:szCs w:val="28"/>
          <w:lang w:eastAsia="ru-RU"/>
        </w:rPr>
        <w:t xml:space="preserve"> липидов на 3-3,8 %, свободных жирных кислот на </w:t>
      </w:r>
      <w:r w:rsidR="006155E7" w:rsidRPr="008A2E82">
        <w:rPr>
          <w:rFonts w:eastAsia="Times New Roman" w:cs="Times New Roman"/>
          <w:color w:val="2E2E2E"/>
          <w:szCs w:val="28"/>
          <w:lang w:eastAsia="ru-RU"/>
        </w:rPr>
        <w:lastRenderedPageBreak/>
        <w:t>9,4 %.</w:t>
      </w:r>
      <w:r w:rsidR="00D40041" w:rsidRPr="008A2E82">
        <w:rPr>
          <w:rFonts w:eastAsia="Times New Roman" w:cs="Times New Roman"/>
          <w:color w:val="2E2E2E"/>
          <w:szCs w:val="28"/>
          <w:lang w:eastAsia="ru-RU"/>
        </w:rPr>
        <w:t xml:space="preserve"> </w:t>
      </w:r>
      <w:r w:rsidR="00AD3D90" w:rsidRPr="008A2E82">
        <w:rPr>
          <w:rFonts w:eastAsia="Times New Roman" w:cs="Times New Roman"/>
          <w:color w:val="2E2E2E"/>
          <w:szCs w:val="28"/>
          <w:lang w:eastAsia="ru-RU"/>
        </w:rPr>
        <w:t>О</w:t>
      </w:r>
      <w:r w:rsidR="00AD3D90" w:rsidRPr="008A2E82">
        <w:rPr>
          <w:rFonts w:eastAsia="Times New Roman" w:cs="Times New Roman"/>
          <w:szCs w:val="28"/>
          <w:lang w:eastAsia="ru-RU"/>
        </w:rPr>
        <w:t>бще</w:t>
      </w:r>
      <w:r w:rsidR="0068757D" w:rsidRPr="008A2E82">
        <w:rPr>
          <w:rFonts w:eastAsia="Times New Roman" w:cs="Times New Roman"/>
          <w:szCs w:val="28"/>
          <w:lang w:eastAsia="ru-RU"/>
        </w:rPr>
        <w:t>е</w:t>
      </w:r>
      <w:r w:rsidR="00AD3D90" w:rsidRPr="008A2E82">
        <w:rPr>
          <w:rFonts w:eastAsia="Times New Roman" w:cs="Times New Roman"/>
          <w:szCs w:val="28"/>
          <w:lang w:eastAsia="ru-RU"/>
        </w:rPr>
        <w:t xml:space="preserve"> количеств</w:t>
      </w:r>
      <w:r w:rsidR="0068757D" w:rsidRPr="008A2E82">
        <w:rPr>
          <w:rFonts w:eastAsia="Times New Roman" w:cs="Times New Roman"/>
          <w:szCs w:val="28"/>
          <w:lang w:eastAsia="ru-RU"/>
        </w:rPr>
        <w:t>о</w:t>
      </w:r>
      <w:r w:rsidR="00AD3D90" w:rsidRPr="008A2E82">
        <w:rPr>
          <w:rFonts w:eastAsia="Times New Roman" w:cs="Times New Roman"/>
          <w:szCs w:val="28"/>
          <w:lang w:eastAsia="ru-RU"/>
        </w:rPr>
        <w:t xml:space="preserve"> жира в молоке кобыл </w:t>
      </w:r>
      <w:r w:rsidR="006155E7" w:rsidRPr="008A2E82">
        <w:rPr>
          <w:rFonts w:eastAsia="Times New Roman" w:cs="Times New Roman"/>
          <w:szCs w:val="28"/>
          <w:lang w:eastAsia="ru-RU"/>
        </w:rPr>
        <w:t xml:space="preserve">значительно </w:t>
      </w:r>
      <w:r w:rsidR="00AD3D90" w:rsidRPr="008A2E82">
        <w:rPr>
          <w:rFonts w:eastAsia="Times New Roman" w:cs="Times New Roman"/>
          <w:szCs w:val="28"/>
          <w:lang w:eastAsia="ru-RU"/>
        </w:rPr>
        <w:t>меняется на протяжении лактации</w:t>
      </w:r>
      <w:r w:rsidR="00CD4961" w:rsidRPr="008A2E82">
        <w:rPr>
          <w:rFonts w:eastAsia="Times New Roman" w:cs="Times New Roman"/>
          <w:szCs w:val="28"/>
          <w:lang w:eastAsia="ru-RU"/>
        </w:rPr>
        <w:t xml:space="preserve"> [1</w:t>
      </w:r>
      <w:r w:rsidR="001D6C7C" w:rsidRPr="008A2E82">
        <w:rPr>
          <w:rFonts w:eastAsia="Times New Roman" w:cs="Times New Roman"/>
          <w:szCs w:val="28"/>
          <w:lang w:eastAsia="ru-RU"/>
        </w:rPr>
        <w:t>3</w:t>
      </w:r>
      <w:r w:rsidR="00CD4961" w:rsidRPr="008A2E82">
        <w:rPr>
          <w:rFonts w:eastAsia="Times New Roman" w:cs="Times New Roman"/>
          <w:szCs w:val="28"/>
          <w:lang w:eastAsia="ru-RU"/>
        </w:rPr>
        <w:t>]</w:t>
      </w:r>
      <w:r w:rsidR="00AD3D90" w:rsidRPr="008A2E82">
        <w:rPr>
          <w:rFonts w:eastAsia="Times New Roman" w:cs="Times New Roman"/>
          <w:szCs w:val="28"/>
          <w:lang w:eastAsia="ru-RU"/>
        </w:rPr>
        <w:t>. По данным</w:t>
      </w:r>
      <w:r w:rsidR="00EF7302" w:rsidRPr="008A2E82">
        <w:rPr>
          <w:rFonts w:eastAsia="Times New Roman" w:cs="Times New Roman"/>
          <w:szCs w:val="28"/>
          <w:lang w:eastAsia="ru-RU"/>
        </w:rPr>
        <w:t xml:space="preserve"> исследований</w:t>
      </w:r>
      <w:r w:rsidR="00AD3D90" w:rsidRPr="008A2E82">
        <w:rPr>
          <w:rFonts w:eastAsia="Times New Roman" w:cs="Times New Roman"/>
          <w:szCs w:val="28"/>
          <w:lang w:eastAsia="ru-RU"/>
        </w:rPr>
        <w:t xml:space="preserve"> </w:t>
      </w:r>
      <w:proofErr w:type="spellStart"/>
      <w:r w:rsidR="00AD3D90" w:rsidRPr="008A2E82">
        <w:rPr>
          <w:rFonts w:eastAsia="Times New Roman" w:cs="Times New Roman"/>
          <w:szCs w:val="28"/>
          <w:lang w:val="en-US" w:eastAsia="ru-RU"/>
        </w:rPr>
        <w:t>Mariani</w:t>
      </w:r>
      <w:proofErr w:type="spellEnd"/>
      <w:r w:rsidR="00AD3D90" w:rsidRPr="008A2E82">
        <w:rPr>
          <w:rFonts w:eastAsia="Times New Roman" w:cs="Times New Roman"/>
          <w:szCs w:val="28"/>
          <w:lang w:eastAsia="ru-RU"/>
        </w:rPr>
        <w:t xml:space="preserve"> </w:t>
      </w:r>
      <w:r w:rsidR="00AD3D90" w:rsidRPr="008A2E82">
        <w:rPr>
          <w:rFonts w:eastAsia="Times New Roman" w:cs="Times New Roman"/>
          <w:szCs w:val="28"/>
          <w:lang w:val="en-US" w:eastAsia="ru-RU"/>
        </w:rPr>
        <w:t>at</w:t>
      </w:r>
      <w:r w:rsidR="00AD3D90" w:rsidRPr="008A2E82">
        <w:rPr>
          <w:rFonts w:eastAsia="Times New Roman" w:cs="Times New Roman"/>
          <w:szCs w:val="28"/>
          <w:lang w:eastAsia="ru-RU"/>
        </w:rPr>
        <w:t xml:space="preserve"> </w:t>
      </w:r>
      <w:r w:rsidR="00AD3D90" w:rsidRPr="008A2E82">
        <w:rPr>
          <w:rFonts w:eastAsia="Times New Roman" w:cs="Times New Roman"/>
          <w:szCs w:val="28"/>
          <w:lang w:val="en-US" w:eastAsia="ru-RU"/>
        </w:rPr>
        <w:t>al</w:t>
      </w:r>
      <w:r w:rsidR="00CD4961" w:rsidRPr="008A2E82">
        <w:rPr>
          <w:rFonts w:eastAsia="Times New Roman" w:cs="Times New Roman"/>
          <w:szCs w:val="28"/>
          <w:lang w:eastAsia="ru-RU"/>
        </w:rPr>
        <w:t>.</w:t>
      </w:r>
      <w:r w:rsidR="00AD3D90" w:rsidRPr="008A2E82">
        <w:rPr>
          <w:rFonts w:eastAsia="Times New Roman" w:cs="Times New Roman"/>
          <w:szCs w:val="28"/>
          <w:lang w:eastAsia="ru-RU"/>
        </w:rPr>
        <w:t xml:space="preserve"> (2001), количество жира в молоке кобыл </w:t>
      </w:r>
      <w:proofErr w:type="spellStart"/>
      <w:r w:rsidR="00AD3D90" w:rsidRPr="008A2E82">
        <w:rPr>
          <w:rFonts w:eastAsia="Times New Roman" w:cs="Times New Roman"/>
          <w:szCs w:val="28"/>
          <w:lang w:eastAsia="ru-RU"/>
        </w:rPr>
        <w:t>гафлингской</w:t>
      </w:r>
      <w:proofErr w:type="spellEnd"/>
      <w:r w:rsidR="00AD3D90" w:rsidRPr="008A2E82">
        <w:rPr>
          <w:rFonts w:eastAsia="Times New Roman" w:cs="Times New Roman"/>
          <w:szCs w:val="28"/>
          <w:lang w:eastAsia="ru-RU"/>
        </w:rPr>
        <w:t xml:space="preserve"> породы менялось от 1,66 (г×100 г</w:t>
      </w:r>
      <w:r w:rsidR="00AD3D90" w:rsidRPr="008A2E82">
        <w:rPr>
          <w:rFonts w:eastAsia="Times New Roman" w:cs="Times New Roman"/>
          <w:szCs w:val="28"/>
          <w:vertAlign w:val="superscript"/>
          <w:lang w:eastAsia="ru-RU"/>
        </w:rPr>
        <w:t>-1</w:t>
      </w:r>
      <w:r w:rsidR="00AD3D90" w:rsidRPr="008A2E82">
        <w:rPr>
          <w:rFonts w:eastAsia="Times New Roman" w:cs="Times New Roman"/>
          <w:szCs w:val="28"/>
          <w:lang w:eastAsia="ru-RU"/>
        </w:rPr>
        <w:t>) в первые дни лактации до 0,4 (г×100 г</w:t>
      </w:r>
      <w:r w:rsidR="00AD3D90" w:rsidRPr="008A2E82">
        <w:rPr>
          <w:rFonts w:eastAsia="Times New Roman" w:cs="Times New Roman"/>
          <w:szCs w:val="28"/>
          <w:vertAlign w:val="superscript"/>
          <w:lang w:eastAsia="ru-RU"/>
        </w:rPr>
        <w:t>-1</w:t>
      </w:r>
      <w:r w:rsidR="00AD3D90" w:rsidRPr="008A2E82">
        <w:rPr>
          <w:rFonts w:eastAsia="Times New Roman" w:cs="Times New Roman"/>
          <w:szCs w:val="28"/>
          <w:lang w:eastAsia="ru-RU"/>
        </w:rPr>
        <w:t>) на 180 день</w:t>
      </w:r>
      <w:r w:rsidR="005D6CC1" w:rsidRPr="008A2E82">
        <w:rPr>
          <w:rFonts w:eastAsia="Times New Roman" w:cs="Times New Roman"/>
          <w:szCs w:val="28"/>
          <w:lang w:eastAsia="ru-RU"/>
        </w:rPr>
        <w:t xml:space="preserve"> </w:t>
      </w:r>
      <w:r w:rsidR="00CD4961" w:rsidRPr="008A2E82">
        <w:rPr>
          <w:rFonts w:eastAsia="Times New Roman" w:cs="Times New Roman"/>
          <w:szCs w:val="28"/>
          <w:lang w:eastAsia="ru-RU"/>
        </w:rPr>
        <w:t>[</w:t>
      </w:r>
      <w:r w:rsidR="0049188D" w:rsidRPr="008A2E82">
        <w:rPr>
          <w:rFonts w:eastAsia="Times New Roman" w:cs="Times New Roman"/>
          <w:szCs w:val="28"/>
          <w:lang w:eastAsia="ru-RU"/>
        </w:rPr>
        <w:t>1</w:t>
      </w:r>
      <w:r w:rsidR="001D6C7C" w:rsidRPr="008A2E82">
        <w:rPr>
          <w:rFonts w:eastAsia="Times New Roman" w:cs="Times New Roman"/>
          <w:szCs w:val="28"/>
          <w:lang w:eastAsia="ru-RU"/>
        </w:rPr>
        <w:t>4</w:t>
      </w:r>
      <w:r w:rsidR="00CD4961" w:rsidRPr="008A2E82">
        <w:rPr>
          <w:rFonts w:eastAsia="Times New Roman" w:cs="Times New Roman"/>
          <w:szCs w:val="28"/>
          <w:lang w:eastAsia="ru-RU"/>
        </w:rPr>
        <w:t>]</w:t>
      </w:r>
      <w:r w:rsidR="00AD3D90" w:rsidRPr="008A2E82">
        <w:rPr>
          <w:rFonts w:eastAsia="Times New Roman" w:cs="Times New Roman"/>
          <w:szCs w:val="28"/>
          <w:lang w:eastAsia="ru-RU"/>
        </w:rPr>
        <w:t>.</w:t>
      </w:r>
    </w:p>
    <w:p w14:paraId="339D136C" w14:textId="68DB1DA9" w:rsidR="00562530" w:rsidRPr="008A2E82" w:rsidRDefault="009B03D5" w:rsidP="004A3E67">
      <w:pPr>
        <w:spacing w:after="0" w:line="360" w:lineRule="auto"/>
        <w:ind w:firstLine="709"/>
        <w:rPr>
          <w:rFonts w:cs="Times New Roman"/>
        </w:rPr>
      </w:pPr>
      <w:r w:rsidRPr="008A2E82">
        <w:rPr>
          <w:rFonts w:cs="Times New Roman"/>
        </w:rPr>
        <w:t>Средний диаметр частиц молочного жира колеблется в зависимости от вид</w:t>
      </w:r>
      <w:r w:rsidR="00FD2B64" w:rsidRPr="008A2E82">
        <w:rPr>
          <w:rFonts w:cs="Times New Roman"/>
        </w:rPr>
        <w:t>а</w:t>
      </w:r>
      <w:r w:rsidRPr="008A2E82">
        <w:rPr>
          <w:rFonts w:cs="Times New Roman"/>
        </w:rPr>
        <w:t xml:space="preserve"> животных. </w:t>
      </w:r>
      <w:r w:rsidR="008A5F28" w:rsidRPr="008A2E82">
        <w:rPr>
          <w:rFonts w:cs="Times New Roman"/>
        </w:rPr>
        <w:t>Среди сельскохозяйственных животных ж</w:t>
      </w:r>
      <w:r w:rsidR="00B8131F" w:rsidRPr="008A2E82">
        <w:rPr>
          <w:rFonts w:cs="Times New Roman"/>
        </w:rPr>
        <w:t>ировые глобулы</w:t>
      </w:r>
      <w:r w:rsidRPr="008A2E82">
        <w:rPr>
          <w:rFonts w:cs="Times New Roman"/>
        </w:rPr>
        <w:t xml:space="preserve"> </w:t>
      </w:r>
      <w:r w:rsidR="00B8131F" w:rsidRPr="008A2E82">
        <w:rPr>
          <w:rFonts w:cs="Times New Roman"/>
        </w:rPr>
        <w:t>наибольшего диаметра находя</w:t>
      </w:r>
      <w:r w:rsidRPr="008A2E82">
        <w:rPr>
          <w:rFonts w:cs="Times New Roman"/>
        </w:rPr>
        <w:t xml:space="preserve">тся в молоке </w:t>
      </w:r>
      <w:r w:rsidR="00CE110B" w:rsidRPr="008A2E82">
        <w:rPr>
          <w:rFonts w:cs="Times New Roman"/>
        </w:rPr>
        <w:t xml:space="preserve">буйвола </w:t>
      </w:r>
      <w:r w:rsidR="00651A39" w:rsidRPr="008A2E82">
        <w:rPr>
          <w:rFonts w:cs="Times New Roman"/>
        </w:rPr>
        <w:t xml:space="preserve">– </w:t>
      </w:r>
      <w:r w:rsidRPr="008A2E82">
        <w:rPr>
          <w:rFonts w:cs="Times New Roman"/>
        </w:rPr>
        <w:t>8,7 мкм,</w:t>
      </w:r>
      <w:r w:rsidR="00651A39" w:rsidRPr="008A2E82">
        <w:rPr>
          <w:rFonts w:cs="Times New Roman"/>
        </w:rPr>
        <w:t xml:space="preserve"> в</w:t>
      </w:r>
      <w:r w:rsidRPr="008A2E82">
        <w:rPr>
          <w:rFonts w:cs="Times New Roman"/>
        </w:rPr>
        <w:t xml:space="preserve"> </w:t>
      </w:r>
      <w:r w:rsidR="00651A39" w:rsidRPr="008A2E82">
        <w:rPr>
          <w:rFonts w:cs="Times New Roman"/>
        </w:rPr>
        <w:t xml:space="preserve">коровьем молоке </w:t>
      </w:r>
      <w:r w:rsidR="002932D7" w:rsidRPr="008A2E82">
        <w:rPr>
          <w:rFonts w:cs="Times New Roman"/>
        </w:rPr>
        <w:t xml:space="preserve">их размер </w:t>
      </w:r>
      <w:r w:rsidR="00651A39" w:rsidRPr="008A2E82">
        <w:rPr>
          <w:rFonts w:cs="Times New Roman"/>
        </w:rPr>
        <w:t>4-5 мкм</w:t>
      </w:r>
      <w:r w:rsidR="004876B1" w:rsidRPr="008A2E82">
        <w:rPr>
          <w:rFonts w:cs="Times New Roman"/>
        </w:rPr>
        <w:t>,</w:t>
      </w:r>
      <w:r w:rsidR="00651A39" w:rsidRPr="008A2E82">
        <w:rPr>
          <w:rFonts w:cs="Times New Roman"/>
        </w:rPr>
        <w:t xml:space="preserve"> в женском</w:t>
      </w:r>
      <w:r w:rsidR="004876B1" w:rsidRPr="008A2E82">
        <w:rPr>
          <w:rFonts w:cs="Times New Roman"/>
        </w:rPr>
        <w:t xml:space="preserve"> –</w:t>
      </w:r>
      <w:r w:rsidR="00651A39" w:rsidRPr="008A2E82">
        <w:rPr>
          <w:rFonts w:cs="Times New Roman"/>
        </w:rPr>
        <w:t xml:space="preserve"> около  4 мкм</w:t>
      </w:r>
      <w:r w:rsidR="004876B1" w:rsidRPr="008A2E82">
        <w:rPr>
          <w:rFonts w:cs="Times New Roman"/>
        </w:rPr>
        <w:t>,</w:t>
      </w:r>
      <w:r w:rsidR="00651A39" w:rsidRPr="008A2E82">
        <w:rPr>
          <w:rFonts w:cs="Times New Roman"/>
        </w:rPr>
        <w:t xml:space="preserve"> </w:t>
      </w:r>
      <w:r w:rsidR="00EB7AD2" w:rsidRPr="008A2E82">
        <w:rPr>
          <w:rFonts w:cs="Times New Roman"/>
        </w:rPr>
        <w:t xml:space="preserve">в кобыльем молоке </w:t>
      </w:r>
      <w:r w:rsidR="00881832" w:rsidRPr="008A2E82">
        <w:rPr>
          <w:rFonts w:cs="Times New Roman"/>
        </w:rPr>
        <w:t>–</w:t>
      </w:r>
      <w:r w:rsidR="00EB7AD2" w:rsidRPr="008A2E82">
        <w:rPr>
          <w:rFonts w:cs="Times New Roman"/>
        </w:rPr>
        <w:t xml:space="preserve"> 2-3 мкм</w:t>
      </w:r>
      <w:r w:rsidR="004876B1" w:rsidRPr="008A2E82">
        <w:rPr>
          <w:rFonts w:cs="Times New Roman"/>
        </w:rPr>
        <w:t xml:space="preserve">. </w:t>
      </w:r>
      <w:r w:rsidR="00EB7AD2" w:rsidRPr="008A2E82">
        <w:rPr>
          <w:rFonts w:cs="Times New Roman"/>
        </w:rPr>
        <w:t xml:space="preserve"> </w:t>
      </w:r>
      <w:r w:rsidR="004876B1" w:rsidRPr="008A2E82">
        <w:rPr>
          <w:rFonts w:cs="Times New Roman"/>
        </w:rPr>
        <w:t>Н</w:t>
      </w:r>
      <w:r w:rsidR="00562530" w:rsidRPr="008A2E82">
        <w:rPr>
          <w:rFonts w:eastAsia="Times New Roman" w:cs="Times New Roman"/>
          <w:color w:val="2E2E2E"/>
          <w:szCs w:val="28"/>
          <w:lang w:eastAsia="ru-RU"/>
        </w:rPr>
        <w:t xml:space="preserve">аружные мембраны </w:t>
      </w:r>
      <w:r w:rsidR="004876B1" w:rsidRPr="008A2E82">
        <w:rPr>
          <w:rFonts w:eastAsia="Times New Roman" w:cs="Times New Roman"/>
          <w:color w:val="2E2E2E"/>
          <w:szCs w:val="28"/>
          <w:lang w:eastAsia="ru-RU"/>
        </w:rPr>
        <w:t xml:space="preserve">жировых шариков кобыльего и женского молока </w:t>
      </w:r>
      <w:r w:rsidR="00562530" w:rsidRPr="008A2E82">
        <w:rPr>
          <w:rFonts w:eastAsia="Times New Roman" w:cs="Times New Roman"/>
          <w:color w:val="2E2E2E"/>
          <w:szCs w:val="28"/>
          <w:lang w:eastAsia="ru-RU"/>
        </w:rPr>
        <w:t xml:space="preserve">покрыты множеством </w:t>
      </w:r>
      <w:proofErr w:type="spellStart"/>
      <w:r w:rsidR="00562530" w:rsidRPr="008A2E82">
        <w:rPr>
          <w:rFonts w:eastAsia="Times New Roman" w:cs="Times New Roman"/>
          <w:color w:val="2E2E2E"/>
          <w:szCs w:val="28"/>
          <w:lang w:eastAsia="ru-RU"/>
        </w:rPr>
        <w:t>гликопротеиновых</w:t>
      </w:r>
      <w:proofErr w:type="spellEnd"/>
      <w:r w:rsidR="00562530" w:rsidRPr="008A2E82">
        <w:rPr>
          <w:rFonts w:eastAsia="Times New Roman" w:cs="Times New Roman"/>
          <w:color w:val="2E2E2E"/>
          <w:szCs w:val="28"/>
          <w:lang w:eastAsia="ru-RU"/>
        </w:rPr>
        <w:t xml:space="preserve"> </w:t>
      </w:r>
      <w:proofErr w:type="spellStart"/>
      <w:r w:rsidR="00562530" w:rsidRPr="008A2E82">
        <w:rPr>
          <w:rFonts w:eastAsia="Times New Roman" w:cs="Times New Roman"/>
          <w:color w:val="2E2E2E"/>
          <w:szCs w:val="28"/>
          <w:lang w:eastAsia="ru-RU"/>
        </w:rPr>
        <w:t>филаментов</w:t>
      </w:r>
      <w:proofErr w:type="spellEnd"/>
      <w:r w:rsidR="00562530" w:rsidRPr="008A2E82">
        <w:rPr>
          <w:rFonts w:eastAsia="Times New Roman" w:cs="Times New Roman"/>
          <w:color w:val="2E2E2E"/>
          <w:szCs w:val="28"/>
          <w:lang w:eastAsia="ru-RU"/>
        </w:rPr>
        <w:t xml:space="preserve">, которые могут улучшать пищеварение путем связывания липаз, </w:t>
      </w:r>
      <w:r w:rsidR="004876B1" w:rsidRPr="008A2E82">
        <w:rPr>
          <w:rFonts w:eastAsia="Times New Roman" w:cs="Times New Roman"/>
          <w:color w:val="2E2E2E"/>
          <w:szCs w:val="28"/>
          <w:lang w:eastAsia="ru-RU"/>
        </w:rPr>
        <w:t xml:space="preserve">в коровьем молоке </w:t>
      </w:r>
      <w:r w:rsidR="00562530" w:rsidRPr="008A2E82">
        <w:rPr>
          <w:rFonts w:eastAsia="Times New Roman" w:cs="Times New Roman"/>
          <w:color w:val="2E2E2E"/>
          <w:szCs w:val="28"/>
          <w:lang w:eastAsia="ru-RU"/>
        </w:rPr>
        <w:t xml:space="preserve">подобные структуры не были обнаружены </w:t>
      </w:r>
      <w:r w:rsidR="005D699D" w:rsidRPr="008A2E82">
        <w:rPr>
          <w:rFonts w:eastAsia="Times New Roman" w:cs="Times New Roman"/>
          <w:color w:val="2E2E2E"/>
          <w:szCs w:val="28"/>
          <w:lang w:eastAsia="ru-RU"/>
        </w:rPr>
        <w:t>[1</w:t>
      </w:r>
      <w:r w:rsidR="001D6C7C" w:rsidRPr="008A2E82">
        <w:rPr>
          <w:rFonts w:eastAsia="Times New Roman" w:cs="Times New Roman"/>
          <w:color w:val="2E2E2E"/>
          <w:szCs w:val="28"/>
          <w:lang w:eastAsia="ru-RU"/>
        </w:rPr>
        <w:t>1</w:t>
      </w:r>
      <w:r w:rsidR="008841A7" w:rsidRPr="008A2E82">
        <w:rPr>
          <w:rFonts w:eastAsia="Times New Roman" w:cs="Times New Roman"/>
          <w:color w:val="2E2E2E"/>
          <w:szCs w:val="28"/>
          <w:lang w:eastAsia="ru-RU"/>
        </w:rPr>
        <w:t xml:space="preserve">, </w:t>
      </w:r>
      <w:r w:rsidR="001D6C7C" w:rsidRPr="008A2E82">
        <w:rPr>
          <w:rFonts w:eastAsia="Times New Roman" w:cs="Times New Roman"/>
          <w:color w:val="2E2E2E"/>
          <w:szCs w:val="28"/>
          <w:lang w:eastAsia="ru-RU"/>
        </w:rPr>
        <w:t>15</w:t>
      </w:r>
      <w:r w:rsidR="005D699D" w:rsidRPr="008A2E82">
        <w:rPr>
          <w:rFonts w:eastAsia="Times New Roman" w:cs="Times New Roman"/>
          <w:color w:val="2E2E2E"/>
          <w:szCs w:val="28"/>
          <w:lang w:eastAsia="ru-RU"/>
        </w:rPr>
        <w:t>]</w:t>
      </w:r>
      <w:r w:rsidR="00562530" w:rsidRPr="008A2E82">
        <w:rPr>
          <w:rFonts w:eastAsia="Times New Roman" w:cs="Times New Roman"/>
          <w:color w:val="2E2E2E"/>
          <w:szCs w:val="28"/>
          <w:lang w:eastAsia="ru-RU"/>
        </w:rPr>
        <w:t>.</w:t>
      </w:r>
      <w:r w:rsidR="00562530" w:rsidRPr="008A2E82">
        <w:rPr>
          <w:rFonts w:cs="Times New Roman"/>
        </w:rPr>
        <w:t xml:space="preserve"> </w:t>
      </w:r>
    </w:p>
    <w:p w14:paraId="2BFEDF71" w14:textId="20CE5DAD" w:rsidR="00337CA2" w:rsidRPr="008A2E82" w:rsidRDefault="00C757D4" w:rsidP="00E2192C">
      <w:pPr>
        <w:spacing w:after="0" w:line="360" w:lineRule="auto"/>
        <w:ind w:firstLine="709"/>
        <w:rPr>
          <w:rFonts w:eastAsia="Times New Roman" w:cs="Times New Roman"/>
          <w:szCs w:val="28"/>
          <w:lang w:eastAsia="ru-RU"/>
        </w:rPr>
      </w:pPr>
      <w:r w:rsidRPr="008A2E82">
        <w:rPr>
          <w:rFonts w:eastAsia="Times New Roman" w:cs="Times New Roman"/>
          <w:szCs w:val="28"/>
          <w:lang w:eastAsia="ru-RU"/>
        </w:rPr>
        <w:t xml:space="preserve">В исследованиях </w:t>
      </w:r>
      <w:r w:rsidR="00F8624D" w:rsidRPr="008A2E82">
        <w:rPr>
          <w:rFonts w:eastAsia="Times New Roman" w:cs="Times New Roman"/>
          <w:szCs w:val="28"/>
          <w:lang w:val="en-US" w:eastAsia="ru-RU"/>
        </w:rPr>
        <w:t>Barreto</w:t>
      </w:r>
      <w:r w:rsidRPr="008A2E82">
        <w:rPr>
          <w:rFonts w:eastAsia="Times New Roman" w:cs="Times New Roman"/>
          <w:szCs w:val="28"/>
          <w:lang w:eastAsia="ru-RU"/>
        </w:rPr>
        <w:t xml:space="preserve"> </w:t>
      </w:r>
      <w:r w:rsidR="00D0693F" w:rsidRPr="008A2E82">
        <w:rPr>
          <w:rFonts w:eastAsia="Times New Roman" w:cs="Times New Roman"/>
          <w:szCs w:val="28"/>
          <w:lang w:val="en-US" w:eastAsia="ru-RU"/>
        </w:rPr>
        <w:t>at</w:t>
      </w:r>
      <w:r w:rsidR="00D0693F" w:rsidRPr="008A2E82">
        <w:rPr>
          <w:rFonts w:eastAsia="Times New Roman" w:cs="Times New Roman"/>
          <w:szCs w:val="28"/>
          <w:lang w:eastAsia="ru-RU"/>
        </w:rPr>
        <w:t xml:space="preserve"> </w:t>
      </w:r>
      <w:r w:rsidR="00D0693F" w:rsidRPr="008A2E82">
        <w:rPr>
          <w:rFonts w:eastAsia="Times New Roman" w:cs="Times New Roman"/>
          <w:szCs w:val="28"/>
          <w:lang w:val="en-US" w:eastAsia="ru-RU"/>
        </w:rPr>
        <w:t>al</w:t>
      </w:r>
      <w:r w:rsidR="00D0693F" w:rsidRPr="008A2E82">
        <w:rPr>
          <w:rFonts w:eastAsia="Times New Roman" w:cs="Times New Roman"/>
          <w:szCs w:val="28"/>
          <w:lang w:eastAsia="ru-RU"/>
        </w:rPr>
        <w:t xml:space="preserve">. </w:t>
      </w:r>
      <w:r w:rsidRPr="008A2E82">
        <w:rPr>
          <w:rFonts w:eastAsia="Times New Roman" w:cs="Times New Roman"/>
          <w:szCs w:val="28"/>
          <w:lang w:eastAsia="ru-RU"/>
        </w:rPr>
        <w:t>(2020) отмечается влияние стадии лактации на липидный профиль кобыльего молока</w:t>
      </w:r>
      <w:r w:rsidR="0024772A" w:rsidRPr="008A2E82">
        <w:rPr>
          <w:rFonts w:eastAsia="Times New Roman" w:cs="Times New Roman"/>
          <w:szCs w:val="28"/>
          <w:lang w:eastAsia="ru-RU"/>
        </w:rPr>
        <w:t>. П</w:t>
      </w:r>
      <w:r w:rsidRPr="008A2E82">
        <w:rPr>
          <w:rFonts w:eastAsia="Times New Roman" w:cs="Times New Roman"/>
          <w:szCs w:val="28"/>
          <w:lang w:eastAsia="ru-RU"/>
        </w:rPr>
        <w:t xml:space="preserve">ри этом </w:t>
      </w:r>
      <w:r w:rsidR="0024772A" w:rsidRPr="008A2E82">
        <w:rPr>
          <w:rFonts w:eastAsia="Times New Roman" w:cs="Times New Roman"/>
          <w:szCs w:val="28"/>
          <w:lang w:eastAsia="ru-RU"/>
        </w:rPr>
        <w:t xml:space="preserve">в средней трети лактации </w:t>
      </w:r>
      <w:r w:rsidR="00A13922" w:rsidRPr="008A2E82">
        <w:rPr>
          <w:rFonts w:eastAsia="Times New Roman" w:cs="Times New Roman"/>
          <w:szCs w:val="28"/>
          <w:lang w:eastAsia="ru-RU"/>
        </w:rPr>
        <w:t xml:space="preserve">в молоке было больше </w:t>
      </w:r>
      <w:r w:rsidRPr="008A2E82">
        <w:rPr>
          <w:rFonts w:eastAsia="Times New Roman" w:cs="Times New Roman"/>
          <w:szCs w:val="28"/>
          <w:lang w:eastAsia="ru-RU"/>
        </w:rPr>
        <w:t>насыщенных жирных кислот</w:t>
      </w:r>
      <w:r w:rsidR="00337CA2" w:rsidRPr="008A2E82">
        <w:rPr>
          <w:rFonts w:eastAsia="Times New Roman" w:cs="Times New Roman"/>
          <w:szCs w:val="28"/>
          <w:lang w:eastAsia="ru-RU"/>
        </w:rPr>
        <w:t>, в то время как концентрация полиненасыщенной линоленовой кислоты в этот период снижалась</w:t>
      </w:r>
      <w:r w:rsidRPr="008A2E82">
        <w:rPr>
          <w:rFonts w:eastAsia="Times New Roman" w:cs="Times New Roman"/>
          <w:szCs w:val="28"/>
          <w:lang w:eastAsia="ru-RU"/>
        </w:rPr>
        <w:t xml:space="preserve">.  </w:t>
      </w:r>
      <w:r w:rsidR="0001328D" w:rsidRPr="008A2E82">
        <w:rPr>
          <w:rFonts w:eastAsia="Times New Roman" w:cs="Times New Roman"/>
          <w:szCs w:val="28"/>
          <w:lang w:eastAsia="ru-RU"/>
        </w:rPr>
        <w:t>В последней трети лактации наблюдалось з</w:t>
      </w:r>
      <w:r w:rsidRPr="008A2E82">
        <w:rPr>
          <w:rFonts w:eastAsia="Times New Roman" w:cs="Times New Roman"/>
          <w:szCs w:val="28"/>
          <w:lang w:eastAsia="ru-RU"/>
        </w:rPr>
        <w:t xml:space="preserve">начительное снижение </w:t>
      </w:r>
      <w:r w:rsidR="0001328D" w:rsidRPr="008A2E82">
        <w:rPr>
          <w:rFonts w:eastAsia="Times New Roman" w:cs="Times New Roman"/>
          <w:szCs w:val="28"/>
          <w:lang w:eastAsia="ru-RU"/>
        </w:rPr>
        <w:t xml:space="preserve">содержания </w:t>
      </w:r>
      <w:r w:rsidR="00A13922" w:rsidRPr="008A2E82">
        <w:rPr>
          <w:rFonts w:eastAsia="Times New Roman" w:cs="Times New Roman"/>
          <w:szCs w:val="28"/>
          <w:lang w:eastAsia="ru-RU"/>
        </w:rPr>
        <w:t xml:space="preserve">полиненасыщенной </w:t>
      </w:r>
      <w:r w:rsidR="0001328D" w:rsidRPr="008A2E82">
        <w:rPr>
          <w:rFonts w:eastAsia="Times New Roman" w:cs="Times New Roman"/>
          <w:szCs w:val="28"/>
          <w:lang w:eastAsia="ru-RU"/>
        </w:rPr>
        <w:t xml:space="preserve">линолевой кислоты </w:t>
      </w:r>
      <w:r w:rsidR="00D0693F" w:rsidRPr="008A2E82">
        <w:rPr>
          <w:rFonts w:eastAsia="Times New Roman" w:cs="Times New Roman"/>
          <w:szCs w:val="28"/>
          <w:lang w:eastAsia="ru-RU"/>
        </w:rPr>
        <w:t>[</w:t>
      </w:r>
      <w:r w:rsidR="001D6C7C" w:rsidRPr="008A2E82">
        <w:rPr>
          <w:rFonts w:eastAsia="Times New Roman" w:cs="Times New Roman"/>
          <w:szCs w:val="28"/>
          <w:lang w:eastAsia="ru-RU"/>
        </w:rPr>
        <w:t>9</w:t>
      </w:r>
      <w:r w:rsidR="00D0693F" w:rsidRPr="008A2E82">
        <w:rPr>
          <w:rFonts w:eastAsia="Times New Roman" w:cs="Times New Roman"/>
          <w:szCs w:val="28"/>
          <w:lang w:eastAsia="ru-RU"/>
        </w:rPr>
        <w:t>]</w:t>
      </w:r>
      <w:r w:rsidR="00337CA2" w:rsidRPr="008A2E82">
        <w:rPr>
          <w:rFonts w:eastAsia="Times New Roman" w:cs="Times New Roman"/>
          <w:szCs w:val="28"/>
          <w:lang w:eastAsia="ru-RU"/>
        </w:rPr>
        <w:t>.</w:t>
      </w:r>
      <w:r w:rsidR="00DF66E0" w:rsidRPr="008A2E82">
        <w:rPr>
          <w:rFonts w:eastAsia="Times New Roman" w:cs="Times New Roman"/>
          <w:szCs w:val="28"/>
          <w:lang w:eastAsia="ru-RU"/>
        </w:rPr>
        <w:t xml:space="preserve"> </w:t>
      </w:r>
    </w:p>
    <w:p w14:paraId="6BCEB748" w14:textId="45AC8663" w:rsidR="004B3458" w:rsidRDefault="00827F84" w:rsidP="00E2192C">
      <w:pPr>
        <w:spacing w:after="0" w:line="360" w:lineRule="auto"/>
        <w:ind w:firstLine="709"/>
        <w:rPr>
          <w:rFonts w:eastAsia="Times New Roman" w:cs="Times New Roman"/>
          <w:color w:val="222222"/>
          <w:szCs w:val="28"/>
          <w:lang w:eastAsia="ru-RU"/>
        </w:rPr>
      </w:pPr>
      <w:r>
        <w:rPr>
          <w:rFonts w:eastAsia="Times New Roman" w:cs="Times New Roman"/>
          <w:color w:val="222222"/>
          <w:szCs w:val="28"/>
          <w:lang w:eastAsia="ru-RU"/>
        </w:rPr>
        <w:t xml:space="preserve">По данным </w:t>
      </w:r>
      <w:r w:rsidR="00F11017">
        <w:rPr>
          <w:rFonts w:eastAsia="Times New Roman" w:cs="Times New Roman"/>
          <w:color w:val="222222"/>
          <w:szCs w:val="28"/>
          <w:lang w:eastAsia="ru-RU"/>
        </w:rPr>
        <w:t>многих</w:t>
      </w:r>
      <w:r w:rsidR="00DA3512">
        <w:rPr>
          <w:rFonts w:eastAsia="Times New Roman" w:cs="Times New Roman"/>
          <w:color w:val="222222"/>
          <w:szCs w:val="28"/>
          <w:lang w:eastAsia="ru-RU"/>
        </w:rPr>
        <w:t xml:space="preserve"> исследователей </w:t>
      </w:r>
      <w:r w:rsidR="00FB3CB3" w:rsidRPr="00FB3CB3">
        <w:rPr>
          <w:rFonts w:eastAsia="Times New Roman" w:cs="Times New Roman"/>
          <w:color w:val="222222"/>
          <w:szCs w:val="28"/>
          <w:lang w:eastAsia="ru-RU"/>
        </w:rPr>
        <w:t>[</w:t>
      </w:r>
      <w:r w:rsidR="008841A7">
        <w:rPr>
          <w:rFonts w:eastAsia="Times New Roman" w:cs="Times New Roman"/>
          <w:color w:val="222222"/>
          <w:szCs w:val="28"/>
          <w:lang w:eastAsia="ru-RU"/>
        </w:rPr>
        <w:t>3</w:t>
      </w:r>
      <w:r w:rsidR="006218F3">
        <w:rPr>
          <w:rFonts w:eastAsia="Times New Roman" w:cs="Times New Roman"/>
          <w:color w:val="222222"/>
          <w:szCs w:val="28"/>
          <w:lang w:eastAsia="ru-RU"/>
        </w:rPr>
        <w:t xml:space="preserve">, </w:t>
      </w:r>
      <w:r w:rsidR="001D6C7C">
        <w:rPr>
          <w:rFonts w:eastAsia="Times New Roman" w:cs="Times New Roman"/>
          <w:color w:val="222222"/>
          <w:szCs w:val="28"/>
          <w:lang w:eastAsia="ru-RU"/>
        </w:rPr>
        <w:t>6</w:t>
      </w:r>
      <w:r w:rsidR="0049188D">
        <w:rPr>
          <w:rFonts w:eastAsia="Times New Roman" w:cs="Times New Roman"/>
          <w:color w:val="222222"/>
          <w:szCs w:val="28"/>
          <w:lang w:eastAsia="ru-RU"/>
        </w:rPr>
        <w:t xml:space="preserve">, </w:t>
      </w:r>
      <w:r w:rsidR="001D6C7C">
        <w:rPr>
          <w:rFonts w:eastAsia="Times New Roman" w:cs="Times New Roman"/>
          <w:color w:val="222222"/>
          <w:szCs w:val="28"/>
          <w:lang w:eastAsia="ru-RU"/>
        </w:rPr>
        <w:t>8</w:t>
      </w:r>
      <w:r w:rsidR="008841A7">
        <w:rPr>
          <w:rFonts w:eastAsia="Times New Roman" w:cs="Times New Roman"/>
          <w:color w:val="222222"/>
          <w:szCs w:val="28"/>
          <w:lang w:eastAsia="ru-RU"/>
        </w:rPr>
        <w:t xml:space="preserve">, </w:t>
      </w:r>
      <w:r w:rsidR="001D6C7C">
        <w:rPr>
          <w:rFonts w:eastAsia="Times New Roman" w:cs="Times New Roman"/>
          <w:color w:val="222222"/>
          <w:szCs w:val="28"/>
          <w:lang w:eastAsia="ru-RU"/>
        </w:rPr>
        <w:t>9</w:t>
      </w:r>
      <w:r w:rsidR="006218F3">
        <w:rPr>
          <w:rFonts w:eastAsia="Times New Roman" w:cs="Times New Roman"/>
          <w:color w:val="222222"/>
          <w:szCs w:val="28"/>
          <w:lang w:eastAsia="ru-RU"/>
        </w:rPr>
        <w:t>, 1</w:t>
      </w:r>
      <w:r w:rsidR="001D6C7C">
        <w:rPr>
          <w:rFonts w:eastAsia="Times New Roman" w:cs="Times New Roman"/>
          <w:color w:val="222222"/>
          <w:szCs w:val="28"/>
          <w:lang w:eastAsia="ru-RU"/>
        </w:rPr>
        <w:t>0</w:t>
      </w:r>
      <w:r w:rsidR="006218F3" w:rsidRPr="006218F3">
        <w:rPr>
          <w:rFonts w:eastAsia="Times New Roman" w:cs="Times New Roman"/>
          <w:color w:val="222222"/>
          <w:szCs w:val="28"/>
          <w:lang w:eastAsia="ru-RU"/>
        </w:rPr>
        <w:t>]</w:t>
      </w:r>
      <w:r w:rsidR="006218F3">
        <w:rPr>
          <w:rFonts w:eastAsia="Times New Roman" w:cs="Times New Roman"/>
          <w:color w:val="222222"/>
          <w:szCs w:val="28"/>
          <w:lang w:eastAsia="ru-RU"/>
        </w:rPr>
        <w:t xml:space="preserve">, </w:t>
      </w:r>
      <w:r>
        <w:rPr>
          <w:rFonts w:eastAsia="Times New Roman" w:cs="Times New Roman"/>
          <w:color w:val="222222"/>
          <w:szCs w:val="28"/>
          <w:lang w:eastAsia="ru-RU"/>
        </w:rPr>
        <w:t>п</w:t>
      </w:r>
      <w:r w:rsidR="00160B7D">
        <w:rPr>
          <w:rFonts w:eastAsia="Times New Roman" w:cs="Times New Roman"/>
          <w:color w:val="222222"/>
          <w:szCs w:val="28"/>
          <w:lang w:eastAsia="ru-RU"/>
        </w:rPr>
        <w:t xml:space="preserve">роцентное содержание жирных кислот </w:t>
      </w:r>
      <w:r w:rsidR="00F11017">
        <w:rPr>
          <w:rFonts w:eastAsia="Times New Roman" w:cs="Times New Roman"/>
          <w:color w:val="222222"/>
          <w:szCs w:val="28"/>
          <w:lang w:eastAsia="ru-RU"/>
        </w:rPr>
        <w:t xml:space="preserve">в молоке </w:t>
      </w:r>
      <w:r w:rsidR="00160B7D">
        <w:rPr>
          <w:rFonts w:eastAsia="Times New Roman" w:cs="Times New Roman"/>
          <w:color w:val="222222"/>
          <w:szCs w:val="28"/>
          <w:lang w:eastAsia="ru-RU"/>
        </w:rPr>
        <w:t>может значительно отличаться</w:t>
      </w:r>
      <w:r w:rsidR="00F11017">
        <w:rPr>
          <w:rFonts w:eastAsia="Times New Roman" w:cs="Times New Roman"/>
          <w:color w:val="222222"/>
          <w:szCs w:val="28"/>
          <w:lang w:eastAsia="ru-RU"/>
        </w:rPr>
        <w:t xml:space="preserve"> у</w:t>
      </w:r>
      <w:r>
        <w:rPr>
          <w:rFonts w:eastAsia="Times New Roman" w:cs="Times New Roman"/>
          <w:color w:val="222222"/>
          <w:szCs w:val="28"/>
          <w:lang w:eastAsia="ru-RU"/>
        </w:rPr>
        <w:t xml:space="preserve"> лошадей разных пород</w:t>
      </w:r>
      <w:r w:rsidR="003418BC">
        <w:rPr>
          <w:rFonts w:eastAsia="Times New Roman" w:cs="Times New Roman"/>
          <w:color w:val="222222"/>
          <w:szCs w:val="28"/>
          <w:lang w:eastAsia="ru-RU"/>
        </w:rPr>
        <w:t xml:space="preserve"> (табл. 2)</w:t>
      </w:r>
      <w:r w:rsidR="00160B7D">
        <w:rPr>
          <w:rFonts w:eastAsia="Times New Roman" w:cs="Times New Roman"/>
          <w:color w:val="222222"/>
          <w:szCs w:val="28"/>
          <w:lang w:eastAsia="ru-RU"/>
        </w:rPr>
        <w:t xml:space="preserve">. </w:t>
      </w:r>
    </w:p>
    <w:p w14:paraId="06AC4DC6" w14:textId="1B305530" w:rsidR="008A2E82" w:rsidRDefault="008A2E82" w:rsidP="00E2192C">
      <w:pPr>
        <w:spacing w:after="0" w:line="360" w:lineRule="auto"/>
        <w:ind w:firstLine="709"/>
        <w:rPr>
          <w:rFonts w:eastAsia="Times New Roman" w:cs="Times New Roman"/>
          <w:color w:val="222222"/>
          <w:szCs w:val="28"/>
          <w:lang w:eastAsia="ru-RU"/>
        </w:rPr>
      </w:pPr>
    </w:p>
    <w:p w14:paraId="2840C504" w14:textId="57D2F53B" w:rsidR="008A2E82" w:rsidRDefault="008A2E82" w:rsidP="00E2192C">
      <w:pPr>
        <w:spacing w:after="0" w:line="360" w:lineRule="auto"/>
        <w:ind w:firstLine="709"/>
        <w:rPr>
          <w:rFonts w:eastAsia="Times New Roman" w:cs="Times New Roman"/>
          <w:color w:val="222222"/>
          <w:szCs w:val="28"/>
          <w:lang w:eastAsia="ru-RU"/>
        </w:rPr>
      </w:pPr>
    </w:p>
    <w:p w14:paraId="5316BCE9" w14:textId="2A5A26BD" w:rsidR="008A2E82" w:rsidRDefault="008A2E82" w:rsidP="00E2192C">
      <w:pPr>
        <w:spacing w:after="0" w:line="360" w:lineRule="auto"/>
        <w:ind w:firstLine="709"/>
        <w:rPr>
          <w:rFonts w:eastAsia="Times New Roman" w:cs="Times New Roman"/>
          <w:color w:val="222222"/>
          <w:szCs w:val="28"/>
          <w:lang w:eastAsia="ru-RU"/>
        </w:rPr>
      </w:pPr>
    </w:p>
    <w:p w14:paraId="5F8CF04F" w14:textId="3CEBE3C3" w:rsidR="008A2E82" w:rsidRDefault="008A2E82" w:rsidP="00E2192C">
      <w:pPr>
        <w:spacing w:after="0" w:line="360" w:lineRule="auto"/>
        <w:ind w:firstLine="709"/>
        <w:rPr>
          <w:rFonts w:eastAsia="Times New Roman" w:cs="Times New Roman"/>
          <w:color w:val="222222"/>
          <w:szCs w:val="28"/>
          <w:lang w:eastAsia="ru-RU"/>
        </w:rPr>
      </w:pPr>
    </w:p>
    <w:p w14:paraId="408D7A3E" w14:textId="0E978487" w:rsidR="008A2E82" w:rsidRDefault="008A2E82" w:rsidP="00E2192C">
      <w:pPr>
        <w:spacing w:after="0" w:line="360" w:lineRule="auto"/>
        <w:ind w:firstLine="709"/>
        <w:rPr>
          <w:rFonts w:eastAsia="Times New Roman" w:cs="Times New Roman"/>
          <w:color w:val="222222"/>
          <w:szCs w:val="28"/>
          <w:lang w:eastAsia="ru-RU"/>
        </w:rPr>
      </w:pPr>
    </w:p>
    <w:p w14:paraId="65C3E703" w14:textId="77777777" w:rsidR="008A2E82" w:rsidRDefault="008A2E82" w:rsidP="00E2192C">
      <w:pPr>
        <w:spacing w:after="0" w:line="360" w:lineRule="auto"/>
        <w:ind w:firstLine="709"/>
        <w:rPr>
          <w:rFonts w:eastAsia="Times New Roman" w:cs="Times New Roman"/>
          <w:color w:val="222222"/>
          <w:szCs w:val="28"/>
          <w:lang w:eastAsia="ru-RU"/>
        </w:rPr>
      </w:pPr>
      <w:bookmarkStart w:id="0" w:name="_GoBack"/>
      <w:bookmarkEnd w:id="0"/>
    </w:p>
    <w:p w14:paraId="745A3F10" w14:textId="77777777" w:rsidR="008C2921" w:rsidRPr="00D95C3C" w:rsidRDefault="008C2921" w:rsidP="00D95C3C">
      <w:pPr>
        <w:spacing w:after="0" w:line="240" w:lineRule="auto"/>
        <w:ind w:firstLine="709"/>
        <w:rPr>
          <w:rFonts w:eastAsia="Times New Roman" w:cs="Times New Roman"/>
          <w:color w:val="222222"/>
          <w:sz w:val="24"/>
          <w:szCs w:val="24"/>
          <w:lang w:eastAsia="ru-RU"/>
        </w:rPr>
      </w:pPr>
      <w:r w:rsidRPr="00D95C3C">
        <w:rPr>
          <w:rFonts w:eastAsia="Times New Roman" w:cs="Times New Roman"/>
          <w:color w:val="222222"/>
          <w:sz w:val="24"/>
          <w:szCs w:val="24"/>
          <w:lang w:eastAsia="ru-RU"/>
        </w:rPr>
        <w:lastRenderedPageBreak/>
        <w:t xml:space="preserve">Таблица </w:t>
      </w:r>
      <w:r w:rsidR="005E4201" w:rsidRPr="00D95C3C">
        <w:rPr>
          <w:rFonts w:eastAsia="Times New Roman" w:cs="Times New Roman"/>
          <w:color w:val="222222"/>
          <w:sz w:val="24"/>
          <w:szCs w:val="24"/>
          <w:lang w:eastAsia="ru-RU"/>
        </w:rPr>
        <w:t>2</w:t>
      </w:r>
      <w:r w:rsidRPr="00D95C3C">
        <w:rPr>
          <w:rFonts w:eastAsia="Times New Roman" w:cs="Times New Roman"/>
          <w:color w:val="222222"/>
          <w:sz w:val="24"/>
          <w:szCs w:val="24"/>
          <w:lang w:eastAsia="ru-RU"/>
        </w:rPr>
        <w:t xml:space="preserve"> </w:t>
      </w:r>
      <w:r w:rsidR="000F611B" w:rsidRPr="00D95C3C">
        <w:rPr>
          <w:rFonts w:eastAsia="Times New Roman" w:cs="Times New Roman"/>
          <w:color w:val="222222"/>
          <w:sz w:val="24"/>
          <w:szCs w:val="24"/>
          <w:lang w:eastAsia="ru-RU"/>
        </w:rPr>
        <w:t xml:space="preserve">– </w:t>
      </w:r>
      <w:r w:rsidRPr="00D95C3C">
        <w:rPr>
          <w:rFonts w:eastAsia="Times New Roman" w:cs="Times New Roman"/>
          <w:color w:val="222222"/>
          <w:sz w:val="24"/>
          <w:szCs w:val="24"/>
          <w:lang w:eastAsia="ru-RU"/>
        </w:rPr>
        <w:t>Содержание жирных кислот в кобыльем молоке</w:t>
      </w:r>
      <w:r w:rsidR="00AB2556" w:rsidRPr="00D95C3C">
        <w:rPr>
          <w:rFonts w:eastAsia="Times New Roman" w:cs="Times New Roman"/>
          <w:color w:val="222222"/>
          <w:sz w:val="24"/>
          <w:szCs w:val="24"/>
          <w:lang w:eastAsia="ru-RU"/>
        </w:rPr>
        <w:t>, %</w:t>
      </w:r>
    </w:p>
    <w:tbl>
      <w:tblPr>
        <w:tblW w:w="4849"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1813"/>
        <w:gridCol w:w="974"/>
        <w:gridCol w:w="933"/>
        <w:gridCol w:w="851"/>
        <w:gridCol w:w="994"/>
        <w:gridCol w:w="987"/>
        <w:gridCol w:w="974"/>
        <w:gridCol w:w="1189"/>
      </w:tblGrid>
      <w:tr w:rsidR="00C9677A" w:rsidRPr="00D95C3C" w14:paraId="76336F1F" w14:textId="77777777" w:rsidTr="00C9677A">
        <w:trPr>
          <w:jc w:val="center"/>
        </w:trPr>
        <w:tc>
          <w:tcPr>
            <w:tcW w:w="1041" w:type="pct"/>
            <w:vMerge w:val="restart"/>
            <w:shd w:val="clear" w:color="auto" w:fill="auto"/>
            <w:vAlign w:val="center"/>
          </w:tcPr>
          <w:p w14:paraId="45323708" w14:textId="77777777" w:rsidR="000548B4" w:rsidRPr="00D95C3C" w:rsidRDefault="000548B4" w:rsidP="00D95C3C">
            <w:pPr>
              <w:spacing w:after="100" w:afterAutospacing="1" w:line="240" w:lineRule="auto"/>
              <w:jc w:val="center"/>
              <w:rPr>
                <w:rFonts w:cs="Times New Roman"/>
                <w:bCs/>
                <w:color w:val="000000"/>
                <w:sz w:val="24"/>
                <w:szCs w:val="24"/>
                <w:lang w:val="kk-KZ"/>
              </w:rPr>
            </w:pPr>
            <w:r w:rsidRPr="00D95C3C">
              <w:rPr>
                <w:rFonts w:cs="Times New Roman"/>
                <w:bCs/>
                <w:color w:val="000000"/>
                <w:sz w:val="24"/>
                <w:szCs w:val="24"/>
                <w:lang w:val="kk-KZ"/>
              </w:rPr>
              <w:t>Жирные кислоты</w:t>
            </w:r>
          </w:p>
        </w:tc>
        <w:tc>
          <w:tcPr>
            <w:tcW w:w="3959" w:type="pct"/>
            <w:gridSpan w:val="7"/>
          </w:tcPr>
          <w:p w14:paraId="32760F3D" w14:textId="77777777" w:rsidR="000548B4" w:rsidRPr="00D95C3C" w:rsidRDefault="000548B4" w:rsidP="00D95C3C">
            <w:pPr>
              <w:spacing w:after="100" w:afterAutospacing="1" w:line="240" w:lineRule="auto"/>
              <w:jc w:val="center"/>
              <w:rPr>
                <w:rFonts w:cs="Times New Roman"/>
                <w:bCs/>
                <w:color w:val="000000"/>
                <w:sz w:val="24"/>
                <w:szCs w:val="24"/>
                <w:lang w:val="kk-KZ"/>
              </w:rPr>
            </w:pPr>
            <w:r w:rsidRPr="00D95C3C">
              <w:rPr>
                <w:rFonts w:cs="Times New Roman"/>
                <w:bCs/>
                <w:color w:val="000000"/>
                <w:sz w:val="24"/>
                <w:szCs w:val="24"/>
                <w:lang w:val="kk-KZ"/>
              </w:rPr>
              <w:t>Порода лошадей</w:t>
            </w:r>
          </w:p>
        </w:tc>
      </w:tr>
      <w:tr w:rsidR="00C9677A" w:rsidRPr="00D95C3C" w14:paraId="55ED36B6" w14:textId="77777777" w:rsidTr="00C9677A">
        <w:trPr>
          <w:trHeight w:val="1383"/>
          <w:jc w:val="center"/>
        </w:trPr>
        <w:tc>
          <w:tcPr>
            <w:tcW w:w="1041" w:type="pct"/>
            <w:vMerge/>
            <w:shd w:val="clear" w:color="auto" w:fill="auto"/>
            <w:vAlign w:val="center"/>
          </w:tcPr>
          <w:p w14:paraId="2E3B01E8" w14:textId="77777777" w:rsidR="009A782C" w:rsidRPr="00D95C3C" w:rsidRDefault="009A782C" w:rsidP="00D95C3C">
            <w:pPr>
              <w:spacing w:after="100" w:afterAutospacing="1" w:line="240" w:lineRule="auto"/>
              <w:jc w:val="center"/>
              <w:rPr>
                <w:rFonts w:cs="Times New Roman"/>
                <w:bCs/>
                <w:color w:val="000000"/>
                <w:sz w:val="24"/>
                <w:szCs w:val="24"/>
                <w:lang w:val="kk-KZ"/>
              </w:rPr>
            </w:pPr>
          </w:p>
        </w:tc>
        <w:tc>
          <w:tcPr>
            <w:tcW w:w="559" w:type="pct"/>
            <w:vAlign w:val="center"/>
          </w:tcPr>
          <w:p w14:paraId="28C4EEAF" w14:textId="42517208" w:rsidR="009A782C" w:rsidRPr="00D95C3C" w:rsidRDefault="009A782C" w:rsidP="00D95C3C">
            <w:pPr>
              <w:spacing w:after="100" w:afterAutospacing="1" w:line="240" w:lineRule="auto"/>
              <w:jc w:val="center"/>
              <w:rPr>
                <w:rFonts w:cs="Times New Roman"/>
                <w:color w:val="000000"/>
                <w:sz w:val="24"/>
                <w:szCs w:val="24"/>
              </w:rPr>
            </w:pPr>
            <w:proofErr w:type="spellStart"/>
            <w:r w:rsidRPr="00D95C3C">
              <w:rPr>
                <w:rFonts w:cs="Times New Roman"/>
                <w:color w:val="000000"/>
                <w:sz w:val="24"/>
                <w:szCs w:val="24"/>
              </w:rPr>
              <w:t>квотер</w:t>
            </w:r>
            <w:r w:rsidR="00D1402E">
              <w:rPr>
                <w:rFonts w:cs="Times New Roman"/>
                <w:color w:val="000000"/>
                <w:sz w:val="24"/>
                <w:szCs w:val="24"/>
              </w:rPr>
              <w:t>-</w:t>
            </w:r>
            <w:r w:rsidRPr="00D95C3C">
              <w:rPr>
                <w:rFonts w:cs="Times New Roman"/>
                <w:color w:val="000000"/>
                <w:sz w:val="24"/>
                <w:szCs w:val="24"/>
              </w:rPr>
              <w:t>хорс</w:t>
            </w:r>
            <w:proofErr w:type="spellEnd"/>
            <w:r w:rsidRPr="00D95C3C">
              <w:rPr>
                <w:rFonts w:cs="Times New Roman"/>
                <w:color w:val="000000"/>
                <w:sz w:val="24"/>
                <w:szCs w:val="24"/>
              </w:rPr>
              <w:t xml:space="preserve"> </w:t>
            </w:r>
            <w:r w:rsidRPr="00D95C3C">
              <w:rPr>
                <w:rFonts w:cs="Times New Roman"/>
                <w:color w:val="000000"/>
                <w:sz w:val="24"/>
                <w:szCs w:val="24"/>
                <w:lang w:val="en-US"/>
              </w:rPr>
              <w:t>[</w:t>
            </w:r>
            <w:r w:rsidR="001D6C7C">
              <w:rPr>
                <w:rFonts w:cs="Times New Roman"/>
                <w:color w:val="000000"/>
                <w:sz w:val="24"/>
                <w:szCs w:val="24"/>
              </w:rPr>
              <w:t>9</w:t>
            </w:r>
            <w:r w:rsidRPr="00D95C3C">
              <w:rPr>
                <w:rFonts w:cs="Times New Roman"/>
                <w:color w:val="000000"/>
                <w:sz w:val="24"/>
                <w:szCs w:val="24"/>
                <w:lang w:val="en-US"/>
              </w:rPr>
              <w:t>]</w:t>
            </w:r>
          </w:p>
        </w:tc>
        <w:tc>
          <w:tcPr>
            <w:tcW w:w="535" w:type="pct"/>
            <w:vAlign w:val="center"/>
          </w:tcPr>
          <w:p w14:paraId="26057B67" w14:textId="6534C953" w:rsidR="009A782C" w:rsidRPr="00D95C3C" w:rsidRDefault="009A782C" w:rsidP="008F0D25">
            <w:pPr>
              <w:spacing w:after="100" w:afterAutospacing="1" w:line="240" w:lineRule="auto"/>
              <w:jc w:val="center"/>
              <w:rPr>
                <w:rFonts w:cs="Times New Roman"/>
                <w:color w:val="000000"/>
                <w:sz w:val="24"/>
                <w:szCs w:val="24"/>
              </w:rPr>
            </w:pPr>
            <w:r w:rsidRPr="00D95C3C">
              <w:rPr>
                <w:rFonts w:cs="Times New Roman"/>
                <w:color w:val="000000"/>
                <w:sz w:val="24"/>
                <w:szCs w:val="24"/>
              </w:rPr>
              <w:t>башки</w:t>
            </w:r>
            <w:r w:rsidR="00607B43" w:rsidRPr="00D95C3C">
              <w:rPr>
                <w:rFonts w:cs="Times New Roman"/>
                <w:color w:val="000000"/>
                <w:sz w:val="24"/>
                <w:szCs w:val="24"/>
              </w:rPr>
              <w:t>р-</w:t>
            </w:r>
            <w:proofErr w:type="spellStart"/>
            <w:r w:rsidRPr="00D95C3C">
              <w:rPr>
                <w:rFonts w:cs="Times New Roman"/>
                <w:color w:val="000000"/>
                <w:sz w:val="24"/>
                <w:szCs w:val="24"/>
              </w:rPr>
              <w:t>ская</w:t>
            </w:r>
            <w:proofErr w:type="spellEnd"/>
            <w:r w:rsidRPr="00D95C3C">
              <w:rPr>
                <w:rFonts w:cs="Times New Roman"/>
                <w:color w:val="000000"/>
                <w:sz w:val="24"/>
                <w:szCs w:val="24"/>
              </w:rPr>
              <w:t xml:space="preserve"> </w:t>
            </w:r>
            <w:r w:rsidRPr="00D95C3C">
              <w:rPr>
                <w:rFonts w:cs="Times New Roman"/>
                <w:color w:val="000000"/>
                <w:sz w:val="24"/>
                <w:szCs w:val="24"/>
                <w:lang w:val="en-US"/>
              </w:rPr>
              <w:t>[</w:t>
            </w:r>
            <w:r w:rsidR="001D6C7C">
              <w:rPr>
                <w:rFonts w:cs="Times New Roman"/>
                <w:color w:val="000000"/>
                <w:sz w:val="24"/>
                <w:szCs w:val="24"/>
              </w:rPr>
              <w:t>6</w:t>
            </w:r>
            <w:r w:rsidRPr="00D95C3C">
              <w:rPr>
                <w:rFonts w:cs="Times New Roman"/>
                <w:color w:val="000000"/>
                <w:sz w:val="24"/>
                <w:szCs w:val="24"/>
                <w:lang w:val="en-US"/>
              </w:rPr>
              <w:t>]</w:t>
            </w:r>
          </w:p>
        </w:tc>
        <w:tc>
          <w:tcPr>
            <w:tcW w:w="488" w:type="pct"/>
            <w:vAlign w:val="center"/>
          </w:tcPr>
          <w:p w14:paraId="3B5BF15D" w14:textId="77777777" w:rsidR="009A782C" w:rsidRPr="00D95C3C" w:rsidRDefault="009A782C" w:rsidP="00D95C3C">
            <w:pPr>
              <w:spacing w:after="100" w:afterAutospacing="1" w:line="240" w:lineRule="auto"/>
              <w:jc w:val="center"/>
              <w:rPr>
                <w:rFonts w:cs="Times New Roman"/>
                <w:color w:val="000000"/>
                <w:sz w:val="24"/>
                <w:szCs w:val="24"/>
              </w:rPr>
            </w:pPr>
            <w:r w:rsidRPr="00D95C3C">
              <w:rPr>
                <w:rFonts w:cs="Times New Roman"/>
                <w:color w:val="000000"/>
                <w:sz w:val="24"/>
                <w:szCs w:val="24"/>
                <w:lang w:val="kk-KZ"/>
              </w:rPr>
              <w:t>польс</w:t>
            </w:r>
            <w:r w:rsidRPr="00D95C3C">
              <w:rPr>
                <w:rFonts w:cs="Times New Roman"/>
                <w:color w:val="000000"/>
                <w:sz w:val="24"/>
                <w:szCs w:val="24"/>
                <w:lang w:val="en-US"/>
              </w:rPr>
              <w:t>-</w:t>
            </w:r>
            <w:r w:rsidRPr="00D95C3C">
              <w:rPr>
                <w:rFonts w:cs="Times New Roman"/>
                <w:color w:val="000000"/>
                <w:sz w:val="24"/>
                <w:szCs w:val="24"/>
                <w:lang w:val="kk-KZ"/>
              </w:rPr>
              <w:t xml:space="preserve">кий тяжеловоз </w:t>
            </w:r>
            <w:r w:rsidRPr="00D95C3C">
              <w:rPr>
                <w:rFonts w:cs="Times New Roman"/>
                <w:color w:val="000000"/>
                <w:sz w:val="24"/>
                <w:szCs w:val="24"/>
                <w:lang w:val="en-US"/>
              </w:rPr>
              <w:t>[</w:t>
            </w:r>
            <w:r w:rsidRPr="00D95C3C">
              <w:rPr>
                <w:rFonts w:cs="Times New Roman"/>
                <w:color w:val="000000"/>
                <w:sz w:val="24"/>
                <w:szCs w:val="24"/>
              </w:rPr>
              <w:t>3</w:t>
            </w:r>
            <w:r w:rsidRPr="00D95C3C">
              <w:rPr>
                <w:rFonts w:cs="Times New Roman"/>
                <w:color w:val="000000"/>
                <w:sz w:val="24"/>
                <w:szCs w:val="24"/>
                <w:lang w:val="en-US"/>
              </w:rPr>
              <w:t>]</w:t>
            </w:r>
          </w:p>
        </w:tc>
        <w:tc>
          <w:tcPr>
            <w:tcW w:w="570" w:type="pct"/>
            <w:vAlign w:val="center"/>
          </w:tcPr>
          <w:p w14:paraId="5147598C" w14:textId="3F60E1B3" w:rsidR="009A782C" w:rsidRPr="00D95C3C" w:rsidRDefault="009A782C" w:rsidP="008F0D25">
            <w:pPr>
              <w:spacing w:after="100" w:afterAutospacing="1" w:line="240" w:lineRule="auto"/>
              <w:jc w:val="center"/>
              <w:rPr>
                <w:rFonts w:cs="Times New Roman"/>
                <w:color w:val="000000"/>
                <w:sz w:val="24"/>
                <w:szCs w:val="24"/>
              </w:rPr>
            </w:pPr>
            <w:r w:rsidRPr="00D95C3C">
              <w:rPr>
                <w:rFonts w:cs="Times New Roman"/>
                <w:color w:val="000000"/>
                <w:sz w:val="24"/>
                <w:szCs w:val="24"/>
                <w:lang w:val="kk-KZ"/>
              </w:rPr>
              <w:t>джебе,</w:t>
            </w:r>
            <w:r w:rsidR="00607B43" w:rsidRPr="00D95C3C">
              <w:rPr>
                <w:rFonts w:cs="Times New Roman"/>
                <w:color w:val="000000"/>
                <w:sz w:val="24"/>
                <w:szCs w:val="24"/>
                <w:lang w:val="kk-KZ"/>
              </w:rPr>
              <w:t xml:space="preserve"> казах-ская</w:t>
            </w:r>
            <w:r w:rsidRPr="00D95C3C">
              <w:rPr>
                <w:rFonts w:cs="Times New Roman"/>
                <w:color w:val="000000"/>
                <w:sz w:val="24"/>
                <w:szCs w:val="24"/>
                <w:lang w:val="kk-KZ"/>
              </w:rPr>
              <w:t xml:space="preserve"> </w:t>
            </w:r>
            <w:r w:rsidRPr="00D95C3C">
              <w:rPr>
                <w:rFonts w:cs="Times New Roman"/>
                <w:color w:val="000000"/>
                <w:sz w:val="24"/>
                <w:szCs w:val="24"/>
              </w:rPr>
              <w:t>[1</w:t>
            </w:r>
            <w:r w:rsidR="001D6C7C">
              <w:rPr>
                <w:rFonts w:cs="Times New Roman"/>
                <w:color w:val="000000"/>
                <w:sz w:val="24"/>
                <w:szCs w:val="24"/>
              </w:rPr>
              <w:t>0</w:t>
            </w:r>
            <w:r w:rsidRPr="00D95C3C">
              <w:rPr>
                <w:rFonts w:cs="Times New Roman"/>
                <w:color w:val="000000"/>
                <w:sz w:val="24"/>
                <w:szCs w:val="24"/>
              </w:rPr>
              <w:t>]</w:t>
            </w:r>
          </w:p>
        </w:tc>
        <w:tc>
          <w:tcPr>
            <w:tcW w:w="566" w:type="pct"/>
            <w:shd w:val="clear" w:color="auto" w:fill="auto"/>
            <w:vAlign w:val="center"/>
          </w:tcPr>
          <w:p w14:paraId="394324C1" w14:textId="0F16C12D" w:rsidR="009A782C" w:rsidRPr="00D95C3C" w:rsidRDefault="009A782C" w:rsidP="008F0D25">
            <w:pPr>
              <w:spacing w:after="100" w:afterAutospacing="1" w:line="240" w:lineRule="auto"/>
              <w:jc w:val="center"/>
              <w:rPr>
                <w:rFonts w:cs="Times New Roman"/>
                <w:color w:val="000000"/>
                <w:sz w:val="24"/>
                <w:szCs w:val="24"/>
                <w:lang w:val="en-US"/>
              </w:rPr>
            </w:pPr>
            <w:r w:rsidRPr="00D95C3C">
              <w:rPr>
                <w:rFonts w:cs="Times New Roman"/>
                <w:color w:val="000000"/>
                <w:sz w:val="24"/>
                <w:szCs w:val="24"/>
                <w:lang w:val="kk-KZ"/>
              </w:rPr>
              <w:t>велико</w:t>
            </w:r>
            <w:r w:rsidR="00607B43" w:rsidRPr="00D95C3C">
              <w:rPr>
                <w:rFonts w:cs="Times New Roman"/>
                <w:color w:val="000000"/>
                <w:sz w:val="24"/>
                <w:szCs w:val="24"/>
                <w:lang w:val="kk-KZ"/>
              </w:rPr>
              <w:t>-</w:t>
            </w:r>
            <w:r w:rsidRPr="00D95C3C">
              <w:rPr>
                <w:rFonts w:cs="Times New Roman"/>
                <w:color w:val="000000"/>
                <w:sz w:val="24"/>
                <w:szCs w:val="24"/>
                <w:lang w:val="en-US"/>
              </w:rPr>
              <w:t xml:space="preserve"> </w:t>
            </w:r>
            <w:r w:rsidRPr="00D95C3C">
              <w:rPr>
                <w:rFonts w:cs="Times New Roman"/>
                <w:color w:val="000000"/>
                <w:sz w:val="24"/>
                <w:szCs w:val="24"/>
                <w:lang w:val="kk-KZ"/>
              </w:rPr>
              <w:t>польская</w:t>
            </w:r>
            <w:r w:rsidRPr="00D95C3C">
              <w:rPr>
                <w:rFonts w:cs="Times New Roman"/>
                <w:color w:val="000000"/>
                <w:sz w:val="24"/>
                <w:szCs w:val="24"/>
              </w:rPr>
              <w:t xml:space="preserve"> </w:t>
            </w:r>
            <w:r w:rsidRPr="00D95C3C">
              <w:rPr>
                <w:rFonts w:cs="Times New Roman"/>
                <w:color w:val="000000"/>
                <w:sz w:val="24"/>
                <w:szCs w:val="24"/>
                <w:lang w:val="en-US"/>
              </w:rPr>
              <w:t>[</w:t>
            </w:r>
            <w:r w:rsidR="001D6C7C">
              <w:rPr>
                <w:rFonts w:cs="Times New Roman"/>
                <w:color w:val="000000"/>
                <w:sz w:val="24"/>
                <w:szCs w:val="24"/>
              </w:rPr>
              <w:t>8</w:t>
            </w:r>
            <w:r w:rsidRPr="00D95C3C">
              <w:rPr>
                <w:rFonts w:cs="Times New Roman"/>
                <w:color w:val="000000"/>
                <w:sz w:val="24"/>
                <w:szCs w:val="24"/>
                <w:lang w:val="en-US"/>
              </w:rPr>
              <w:t>]</w:t>
            </w:r>
          </w:p>
        </w:tc>
        <w:tc>
          <w:tcPr>
            <w:tcW w:w="559" w:type="pct"/>
            <w:shd w:val="clear" w:color="auto" w:fill="auto"/>
            <w:vAlign w:val="center"/>
          </w:tcPr>
          <w:p w14:paraId="5FE5D23C" w14:textId="6A7095C3" w:rsidR="009A782C" w:rsidRPr="00D95C3C" w:rsidRDefault="009A782C" w:rsidP="008F0D25">
            <w:pPr>
              <w:spacing w:after="100" w:afterAutospacing="1" w:line="240" w:lineRule="auto"/>
              <w:jc w:val="center"/>
              <w:rPr>
                <w:rFonts w:cs="Times New Roman"/>
                <w:color w:val="000000"/>
                <w:sz w:val="24"/>
                <w:szCs w:val="24"/>
                <w:lang w:val="en-US"/>
              </w:rPr>
            </w:pPr>
            <w:r w:rsidRPr="00D95C3C">
              <w:rPr>
                <w:rFonts w:cs="Times New Roman"/>
                <w:color w:val="000000"/>
                <w:sz w:val="24"/>
                <w:szCs w:val="24"/>
                <w:lang w:val="kk-KZ"/>
              </w:rPr>
              <w:t>польс</w:t>
            </w:r>
            <w:r w:rsidRPr="00D95C3C">
              <w:rPr>
                <w:rFonts w:cs="Times New Roman"/>
                <w:color w:val="000000"/>
                <w:sz w:val="24"/>
                <w:szCs w:val="24"/>
                <w:lang w:val="en-US"/>
              </w:rPr>
              <w:t>-</w:t>
            </w:r>
            <w:r w:rsidRPr="00D95C3C">
              <w:rPr>
                <w:rFonts w:cs="Times New Roman"/>
                <w:color w:val="000000"/>
                <w:sz w:val="24"/>
                <w:szCs w:val="24"/>
                <w:lang w:val="kk-KZ"/>
              </w:rPr>
              <w:t>кий коник</w:t>
            </w:r>
            <w:r w:rsidRPr="00D95C3C">
              <w:rPr>
                <w:rFonts w:cs="Times New Roman"/>
                <w:color w:val="000000"/>
                <w:sz w:val="24"/>
                <w:szCs w:val="24"/>
                <w:lang w:val="en-US"/>
              </w:rPr>
              <w:t xml:space="preserve"> [</w:t>
            </w:r>
            <w:r w:rsidR="001D6C7C">
              <w:rPr>
                <w:rFonts w:cs="Times New Roman"/>
                <w:color w:val="000000"/>
                <w:sz w:val="24"/>
                <w:szCs w:val="24"/>
              </w:rPr>
              <w:t>8</w:t>
            </w:r>
            <w:r w:rsidRPr="00D95C3C">
              <w:rPr>
                <w:rFonts w:cs="Times New Roman"/>
                <w:color w:val="000000"/>
                <w:sz w:val="24"/>
                <w:szCs w:val="24"/>
                <w:lang w:val="en-US"/>
              </w:rPr>
              <w:t>]</w:t>
            </w:r>
          </w:p>
        </w:tc>
        <w:tc>
          <w:tcPr>
            <w:tcW w:w="682" w:type="pct"/>
            <w:shd w:val="clear" w:color="auto" w:fill="auto"/>
            <w:vAlign w:val="center"/>
          </w:tcPr>
          <w:p w14:paraId="0EBF24A3" w14:textId="72017A98" w:rsidR="009A782C" w:rsidRPr="00D95C3C" w:rsidRDefault="009A782C" w:rsidP="008F0D25">
            <w:pPr>
              <w:spacing w:after="100" w:afterAutospacing="1" w:line="240" w:lineRule="auto"/>
              <w:jc w:val="center"/>
              <w:rPr>
                <w:rFonts w:cs="Times New Roman"/>
                <w:color w:val="000000"/>
                <w:sz w:val="24"/>
                <w:szCs w:val="24"/>
                <w:lang w:val="en-US"/>
              </w:rPr>
            </w:pPr>
            <w:r w:rsidRPr="00D95C3C">
              <w:rPr>
                <w:rFonts w:cs="Times New Roman"/>
                <w:color w:val="000000"/>
                <w:sz w:val="24"/>
                <w:szCs w:val="24"/>
              </w:rPr>
              <w:t xml:space="preserve">польский </w:t>
            </w:r>
            <w:r w:rsidRPr="00D95C3C">
              <w:rPr>
                <w:rFonts w:cs="Times New Roman"/>
                <w:color w:val="000000"/>
                <w:sz w:val="24"/>
                <w:szCs w:val="24"/>
                <w:lang w:val="kk-KZ"/>
              </w:rPr>
              <w:t>тяжеловоз</w:t>
            </w:r>
            <w:r w:rsidRPr="00D95C3C">
              <w:rPr>
                <w:rFonts w:cs="Times New Roman"/>
                <w:color w:val="000000"/>
                <w:sz w:val="24"/>
                <w:szCs w:val="24"/>
                <w:lang w:val="en-US"/>
              </w:rPr>
              <w:t xml:space="preserve"> [</w:t>
            </w:r>
            <w:r w:rsidR="001D6C7C">
              <w:rPr>
                <w:rFonts w:cs="Times New Roman"/>
                <w:color w:val="000000"/>
                <w:sz w:val="24"/>
                <w:szCs w:val="24"/>
              </w:rPr>
              <w:t>8</w:t>
            </w:r>
            <w:r w:rsidRPr="00D95C3C">
              <w:rPr>
                <w:rFonts w:cs="Times New Roman"/>
                <w:color w:val="000000"/>
                <w:sz w:val="24"/>
                <w:szCs w:val="24"/>
                <w:lang w:val="en-US"/>
              </w:rPr>
              <w:t>]</w:t>
            </w:r>
          </w:p>
        </w:tc>
      </w:tr>
      <w:tr w:rsidR="00743E73" w:rsidRPr="00D95C3C" w14:paraId="5375C3E5" w14:textId="77777777" w:rsidTr="00FE1891">
        <w:trPr>
          <w:trHeight w:val="269"/>
          <w:jc w:val="center"/>
        </w:trPr>
        <w:tc>
          <w:tcPr>
            <w:tcW w:w="5000" w:type="pct"/>
            <w:gridSpan w:val="8"/>
          </w:tcPr>
          <w:p w14:paraId="0858D87C" w14:textId="77777777" w:rsidR="00743E73" w:rsidRPr="00D95C3C" w:rsidRDefault="00743E73" w:rsidP="00D95C3C">
            <w:pPr>
              <w:spacing w:line="240" w:lineRule="auto"/>
              <w:jc w:val="center"/>
              <w:rPr>
                <w:rFonts w:cs="Times New Roman"/>
                <w:color w:val="000000"/>
                <w:sz w:val="24"/>
                <w:szCs w:val="24"/>
              </w:rPr>
            </w:pPr>
            <w:r w:rsidRPr="00D95C3C">
              <w:rPr>
                <w:rFonts w:cs="Times New Roman"/>
                <w:bCs/>
                <w:color w:val="000000"/>
                <w:sz w:val="24"/>
                <w:szCs w:val="24"/>
                <w:lang w:val="kk-KZ"/>
              </w:rPr>
              <w:t xml:space="preserve">Насыщенные жирные кислоты </w:t>
            </w:r>
          </w:p>
        </w:tc>
      </w:tr>
      <w:tr w:rsidR="00C9677A" w:rsidRPr="00D95C3C" w14:paraId="609D668C" w14:textId="77777777" w:rsidTr="00C9677A">
        <w:trPr>
          <w:jc w:val="center"/>
        </w:trPr>
        <w:tc>
          <w:tcPr>
            <w:tcW w:w="1041" w:type="pct"/>
            <w:shd w:val="clear" w:color="auto" w:fill="auto"/>
          </w:tcPr>
          <w:p w14:paraId="67E90088"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Масляная С4</w:t>
            </w:r>
          </w:p>
        </w:tc>
        <w:tc>
          <w:tcPr>
            <w:tcW w:w="559" w:type="pct"/>
            <w:vAlign w:val="center"/>
          </w:tcPr>
          <w:p w14:paraId="70C6412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0,1</w:t>
            </w:r>
          </w:p>
        </w:tc>
        <w:tc>
          <w:tcPr>
            <w:tcW w:w="535" w:type="pct"/>
            <w:vAlign w:val="center"/>
          </w:tcPr>
          <w:p w14:paraId="00BEC75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0,4</w:t>
            </w:r>
          </w:p>
        </w:tc>
        <w:tc>
          <w:tcPr>
            <w:tcW w:w="488" w:type="pct"/>
            <w:vAlign w:val="center"/>
          </w:tcPr>
          <w:p w14:paraId="31F241C7"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lang w:val="en-US"/>
              </w:rPr>
              <w:t>0</w:t>
            </w:r>
            <w:r w:rsidRPr="00D95C3C">
              <w:rPr>
                <w:rFonts w:cs="Times New Roman"/>
                <w:color w:val="000000"/>
                <w:sz w:val="24"/>
                <w:szCs w:val="24"/>
              </w:rPr>
              <w:t>,2</w:t>
            </w:r>
          </w:p>
        </w:tc>
        <w:tc>
          <w:tcPr>
            <w:tcW w:w="570" w:type="pct"/>
            <w:vAlign w:val="center"/>
          </w:tcPr>
          <w:p w14:paraId="35D23BB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0,2</w:t>
            </w:r>
          </w:p>
        </w:tc>
        <w:tc>
          <w:tcPr>
            <w:tcW w:w="566" w:type="pct"/>
            <w:shd w:val="clear" w:color="auto" w:fill="auto"/>
            <w:vAlign w:val="center"/>
          </w:tcPr>
          <w:p w14:paraId="5D49F1AC" w14:textId="77777777" w:rsidR="009A782C" w:rsidRPr="00D95C3C"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559" w:type="pct"/>
            <w:vAlign w:val="center"/>
          </w:tcPr>
          <w:p w14:paraId="78C94453" w14:textId="77777777" w:rsidR="009A782C" w:rsidRPr="00D95C3C"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682" w:type="pct"/>
            <w:vAlign w:val="center"/>
          </w:tcPr>
          <w:p w14:paraId="5C4F131F" w14:textId="77777777" w:rsidR="009A782C" w:rsidRPr="00D95C3C" w:rsidRDefault="00CA272D" w:rsidP="00D95C3C">
            <w:pPr>
              <w:spacing w:line="240" w:lineRule="auto"/>
              <w:jc w:val="center"/>
              <w:rPr>
                <w:rFonts w:cs="Times New Roman"/>
                <w:color w:val="000000"/>
                <w:sz w:val="24"/>
                <w:szCs w:val="24"/>
              </w:rPr>
            </w:pPr>
            <w:r>
              <w:rPr>
                <w:rFonts w:cs="Times New Roman"/>
                <w:color w:val="000000"/>
                <w:sz w:val="24"/>
                <w:szCs w:val="24"/>
              </w:rPr>
              <w:t>–</w:t>
            </w:r>
          </w:p>
        </w:tc>
      </w:tr>
      <w:tr w:rsidR="00C9677A" w:rsidRPr="00D95C3C" w14:paraId="675D6A39" w14:textId="77777777" w:rsidTr="00C9677A">
        <w:trPr>
          <w:jc w:val="center"/>
        </w:trPr>
        <w:tc>
          <w:tcPr>
            <w:tcW w:w="1041" w:type="pct"/>
            <w:shd w:val="clear" w:color="auto" w:fill="auto"/>
          </w:tcPr>
          <w:p w14:paraId="11740458"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Капроновая С6</w:t>
            </w:r>
          </w:p>
        </w:tc>
        <w:tc>
          <w:tcPr>
            <w:tcW w:w="559" w:type="pct"/>
            <w:vAlign w:val="center"/>
          </w:tcPr>
          <w:p w14:paraId="2AD764A2"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0,2</w:t>
            </w:r>
          </w:p>
        </w:tc>
        <w:tc>
          <w:tcPr>
            <w:tcW w:w="535" w:type="pct"/>
            <w:vAlign w:val="center"/>
          </w:tcPr>
          <w:p w14:paraId="243C6B54"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0,9</w:t>
            </w:r>
          </w:p>
        </w:tc>
        <w:tc>
          <w:tcPr>
            <w:tcW w:w="488" w:type="pct"/>
            <w:vAlign w:val="center"/>
          </w:tcPr>
          <w:p w14:paraId="3CEE2C24"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0,3</w:t>
            </w:r>
          </w:p>
        </w:tc>
        <w:tc>
          <w:tcPr>
            <w:tcW w:w="570" w:type="pct"/>
            <w:vAlign w:val="center"/>
          </w:tcPr>
          <w:p w14:paraId="18202484"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0,3</w:t>
            </w:r>
          </w:p>
        </w:tc>
        <w:tc>
          <w:tcPr>
            <w:tcW w:w="566" w:type="pct"/>
            <w:shd w:val="clear" w:color="auto" w:fill="auto"/>
            <w:vAlign w:val="center"/>
          </w:tcPr>
          <w:p w14:paraId="2425A1B7" w14:textId="77777777" w:rsidR="009A782C" w:rsidRPr="00D95C3C"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559" w:type="pct"/>
            <w:vAlign w:val="center"/>
          </w:tcPr>
          <w:p w14:paraId="52B9A114" w14:textId="77777777" w:rsidR="009A782C" w:rsidRPr="00D95C3C"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682" w:type="pct"/>
            <w:vAlign w:val="center"/>
          </w:tcPr>
          <w:p w14:paraId="36654D90" w14:textId="77777777" w:rsidR="009A782C" w:rsidRPr="00D95C3C" w:rsidRDefault="00CA272D" w:rsidP="00D95C3C">
            <w:pPr>
              <w:spacing w:line="240" w:lineRule="auto"/>
              <w:jc w:val="center"/>
              <w:rPr>
                <w:rFonts w:cs="Times New Roman"/>
                <w:color w:val="000000"/>
                <w:sz w:val="24"/>
                <w:szCs w:val="24"/>
              </w:rPr>
            </w:pPr>
            <w:r>
              <w:rPr>
                <w:rFonts w:cs="Times New Roman"/>
                <w:color w:val="000000"/>
                <w:sz w:val="24"/>
                <w:szCs w:val="24"/>
              </w:rPr>
              <w:t>–</w:t>
            </w:r>
          </w:p>
        </w:tc>
      </w:tr>
      <w:tr w:rsidR="00C9677A" w:rsidRPr="00D95C3C" w14:paraId="55199A36" w14:textId="77777777" w:rsidTr="00C9677A">
        <w:trPr>
          <w:jc w:val="center"/>
        </w:trPr>
        <w:tc>
          <w:tcPr>
            <w:tcW w:w="1041" w:type="pct"/>
            <w:shd w:val="clear" w:color="auto" w:fill="auto"/>
          </w:tcPr>
          <w:p w14:paraId="05C0EF8B"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Каприловая С8</w:t>
            </w:r>
          </w:p>
        </w:tc>
        <w:tc>
          <w:tcPr>
            <w:tcW w:w="559" w:type="pct"/>
            <w:vAlign w:val="center"/>
          </w:tcPr>
          <w:p w14:paraId="55B24B0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2,5</w:t>
            </w:r>
          </w:p>
        </w:tc>
        <w:tc>
          <w:tcPr>
            <w:tcW w:w="535" w:type="pct"/>
            <w:vAlign w:val="center"/>
          </w:tcPr>
          <w:p w14:paraId="33F48FA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2,6</w:t>
            </w:r>
          </w:p>
        </w:tc>
        <w:tc>
          <w:tcPr>
            <w:tcW w:w="488" w:type="pct"/>
            <w:vAlign w:val="center"/>
          </w:tcPr>
          <w:p w14:paraId="4838B4AB"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2,5</w:t>
            </w:r>
          </w:p>
        </w:tc>
        <w:tc>
          <w:tcPr>
            <w:tcW w:w="570" w:type="pct"/>
            <w:vAlign w:val="center"/>
          </w:tcPr>
          <w:p w14:paraId="4277CF4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2,8</w:t>
            </w:r>
          </w:p>
        </w:tc>
        <w:tc>
          <w:tcPr>
            <w:tcW w:w="566" w:type="pct"/>
            <w:shd w:val="clear" w:color="auto" w:fill="auto"/>
            <w:vAlign w:val="center"/>
          </w:tcPr>
          <w:p w14:paraId="09579164"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2,1</w:t>
            </w:r>
          </w:p>
        </w:tc>
        <w:tc>
          <w:tcPr>
            <w:tcW w:w="559" w:type="pct"/>
            <w:vAlign w:val="center"/>
          </w:tcPr>
          <w:p w14:paraId="7F715E7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3,0</w:t>
            </w:r>
          </w:p>
        </w:tc>
        <w:tc>
          <w:tcPr>
            <w:tcW w:w="682" w:type="pct"/>
            <w:vAlign w:val="center"/>
          </w:tcPr>
          <w:p w14:paraId="3B4159AA"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3,9</w:t>
            </w:r>
          </w:p>
        </w:tc>
      </w:tr>
      <w:tr w:rsidR="00C9677A" w:rsidRPr="00D95C3C" w14:paraId="553A241A" w14:textId="77777777" w:rsidTr="00C9677A">
        <w:trPr>
          <w:jc w:val="center"/>
        </w:trPr>
        <w:tc>
          <w:tcPr>
            <w:tcW w:w="1041" w:type="pct"/>
            <w:shd w:val="clear" w:color="auto" w:fill="auto"/>
          </w:tcPr>
          <w:p w14:paraId="523DE015"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Каприновая С10</w:t>
            </w:r>
          </w:p>
        </w:tc>
        <w:tc>
          <w:tcPr>
            <w:tcW w:w="559" w:type="pct"/>
            <w:vAlign w:val="center"/>
          </w:tcPr>
          <w:p w14:paraId="2ACA76FF"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5,7</w:t>
            </w:r>
          </w:p>
        </w:tc>
        <w:tc>
          <w:tcPr>
            <w:tcW w:w="535" w:type="pct"/>
            <w:vAlign w:val="center"/>
          </w:tcPr>
          <w:p w14:paraId="3443E7A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5,5</w:t>
            </w:r>
          </w:p>
        </w:tc>
        <w:tc>
          <w:tcPr>
            <w:tcW w:w="488" w:type="pct"/>
            <w:vAlign w:val="center"/>
          </w:tcPr>
          <w:p w14:paraId="2C1AFBC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6,7</w:t>
            </w:r>
          </w:p>
        </w:tc>
        <w:tc>
          <w:tcPr>
            <w:tcW w:w="570" w:type="pct"/>
            <w:vAlign w:val="center"/>
          </w:tcPr>
          <w:p w14:paraId="2239389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5,8</w:t>
            </w:r>
          </w:p>
        </w:tc>
        <w:tc>
          <w:tcPr>
            <w:tcW w:w="566" w:type="pct"/>
            <w:shd w:val="clear" w:color="auto" w:fill="auto"/>
            <w:vAlign w:val="center"/>
          </w:tcPr>
          <w:p w14:paraId="083DB18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4,1</w:t>
            </w:r>
          </w:p>
        </w:tc>
        <w:tc>
          <w:tcPr>
            <w:tcW w:w="559" w:type="pct"/>
            <w:vAlign w:val="center"/>
          </w:tcPr>
          <w:p w14:paraId="41D087B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5,5</w:t>
            </w:r>
          </w:p>
        </w:tc>
        <w:tc>
          <w:tcPr>
            <w:tcW w:w="682" w:type="pct"/>
            <w:vAlign w:val="center"/>
          </w:tcPr>
          <w:p w14:paraId="77F38B7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8,3</w:t>
            </w:r>
          </w:p>
        </w:tc>
      </w:tr>
      <w:tr w:rsidR="00C9677A" w:rsidRPr="00D95C3C" w14:paraId="70B013D4" w14:textId="77777777" w:rsidTr="00C9677A">
        <w:trPr>
          <w:jc w:val="center"/>
        </w:trPr>
        <w:tc>
          <w:tcPr>
            <w:tcW w:w="1041" w:type="pct"/>
            <w:shd w:val="clear" w:color="auto" w:fill="auto"/>
          </w:tcPr>
          <w:p w14:paraId="3287EB90"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Лауриновая С12</w:t>
            </w:r>
          </w:p>
        </w:tc>
        <w:tc>
          <w:tcPr>
            <w:tcW w:w="559" w:type="pct"/>
            <w:vAlign w:val="center"/>
          </w:tcPr>
          <w:p w14:paraId="2364BF4B"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6,1</w:t>
            </w:r>
          </w:p>
        </w:tc>
        <w:tc>
          <w:tcPr>
            <w:tcW w:w="535" w:type="pct"/>
            <w:vAlign w:val="center"/>
          </w:tcPr>
          <w:p w14:paraId="6B0B5AC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5,6</w:t>
            </w:r>
          </w:p>
        </w:tc>
        <w:tc>
          <w:tcPr>
            <w:tcW w:w="488" w:type="pct"/>
            <w:vAlign w:val="center"/>
          </w:tcPr>
          <w:p w14:paraId="2DA5E5B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5,8</w:t>
            </w:r>
          </w:p>
        </w:tc>
        <w:tc>
          <w:tcPr>
            <w:tcW w:w="570" w:type="pct"/>
            <w:vAlign w:val="center"/>
          </w:tcPr>
          <w:p w14:paraId="506ABFD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6,5</w:t>
            </w:r>
          </w:p>
        </w:tc>
        <w:tc>
          <w:tcPr>
            <w:tcW w:w="566" w:type="pct"/>
            <w:shd w:val="clear" w:color="auto" w:fill="auto"/>
            <w:vAlign w:val="center"/>
          </w:tcPr>
          <w:p w14:paraId="2A4ED94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5,0</w:t>
            </w:r>
          </w:p>
        </w:tc>
        <w:tc>
          <w:tcPr>
            <w:tcW w:w="559" w:type="pct"/>
            <w:vAlign w:val="center"/>
          </w:tcPr>
          <w:p w14:paraId="2DF22C6C"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5,6</w:t>
            </w:r>
          </w:p>
        </w:tc>
        <w:tc>
          <w:tcPr>
            <w:tcW w:w="682" w:type="pct"/>
            <w:vAlign w:val="center"/>
          </w:tcPr>
          <w:p w14:paraId="3E9EE47B"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9,2</w:t>
            </w:r>
          </w:p>
        </w:tc>
      </w:tr>
      <w:tr w:rsidR="00C9677A" w:rsidRPr="00D95C3C" w14:paraId="16755C2D" w14:textId="77777777" w:rsidTr="00C9677A">
        <w:trPr>
          <w:jc w:val="center"/>
        </w:trPr>
        <w:tc>
          <w:tcPr>
            <w:tcW w:w="1041" w:type="pct"/>
            <w:shd w:val="clear" w:color="auto" w:fill="auto"/>
          </w:tcPr>
          <w:p w14:paraId="2DF5A15B"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Миристиновая С14</w:t>
            </w:r>
          </w:p>
        </w:tc>
        <w:tc>
          <w:tcPr>
            <w:tcW w:w="559" w:type="pct"/>
            <w:vAlign w:val="center"/>
          </w:tcPr>
          <w:p w14:paraId="433BE4EB" w14:textId="77777777" w:rsidR="009A782C" w:rsidRPr="00D95C3C" w:rsidRDefault="009A782C" w:rsidP="00D95C3C">
            <w:pPr>
              <w:spacing w:after="0" w:line="240" w:lineRule="auto"/>
              <w:jc w:val="center"/>
              <w:rPr>
                <w:rFonts w:eastAsia="Times New Roman" w:cs="Times New Roman"/>
                <w:sz w:val="24"/>
                <w:szCs w:val="24"/>
                <w:lang w:eastAsia="ru-RU"/>
              </w:rPr>
            </w:pPr>
            <w:r w:rsidRPr="00D95C3C">
              <w:rPr>
                <w:rFonts w:eastAsia="Times New Roman" w:cs="Times New Roman"/>
                <w:sz w:val="24"/>
                <w:szCs w:val="24"/>
                <w:lang w:eastAsia="ru-RU"/>
              </w:rPr>
              <w:t>6,6</w:t>
            </w:r>
          </w:p>
        </w:tc>
        <w:tc>
          <w:tcPr>
            <w:tcW w:w="535" w:type="pct"/>
            <w:vAlign w:val="center"/>
          </w:tcPr>
          <w:p w14:paraId="6BC9E26F"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7,0</w:t>
            </w:r>
          </w:p>
        </w:tc>
        <w:tc>
          <w:tcPr>
            <w:tcW w:w="488" w:type="pct"/>
            <w:vAlign w:val="center"/>
          </w:tcPr>
          <w:p w14:paraId="3B00BF1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6,4</w:t>
            </w:r>
          </w:p>
        </w:tc>
        <w:tc>
          <w:tcPr>
            <w:tcW w:w="570" w:type="pct"/>
            <w:vAlign w:val="center"/>
          </w:tcPr>
          <w:p w14:paraId="26AF1465"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6,4</w:t>
            </w:r>
          </w:p>
        </w:tc>
        <w:tc>
          <w:tcPr>
            <w:tcW w:w="566" w:type="pct"/>
            <w:shd w:val="clear" w:color="auto" w:fill="auto"/>
            <w:vAlign w:val="center"/>
          </w:tcPr>
          <w:p w14:paraId="25AE2E0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5,3</w:t>
            </w:r>
          </w:p>
        </w:tc>
        <w:tc>
          <w:tcPr>
            <w:tcW w:w="559" w:type="pct"/>
            <w:vAlign w:val="center"/>
          </w:tcPr>
          <w:p w14:paraId="2628730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6,5</w:t>
            </w:r>
          </w:p>
        </w:tc>
        <w:tc>
          <w:tcPr>
            <w:tcW w:w="682" w:type="pct"/>
            <w:vAlign w:val="center"/>
          </w:tcPr>
          <w:p w14:paraId="78D174A8"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8,7</w:t>
            </w:r>
          </w:p>
        </w:tc>
      </w:tr>
      <w:tr w:rsidR="00C9677A" w:rsidRPr="00D95C3C" w14:paraId="14725082" w14:textId="77777777" w:rsidTr="00C9677A">
        <w:trPr>
          <w:jc w:val="center"/>
        </w:trPr>
        <w:tc>
          <w:tcPr>
            <w:tcW w:w="1041" w:type="pct"/>
            <w:shd w:val="clear" w:color="auto" w:fill="auto"/>
          </w:tcPr>
          <w:p w14:paraId="2F5DE9AA"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Пальмити-новая С16</w:t>
            </w:r>
          </w:p>
        </w:tc>
        <w:tc>
          <w:tcPr>
            <w:tcW w:w="559" w:type="pct"/>
            <w:vAlign w:val="center"/>
          </w:tcPr>
          <w:p w14:paraId="40D9E4E4"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21,4</w:t>
            </w:r>
          </w:p>
        </w:tc>
        <w:tc>
          <w:tcPr>
            <w:tcW w:w="535" w:type="pct"/>
            <w:vAlign w:val="center"/>
          </w:tcPr>
          <w:p w14:paraId="022ED945"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16,1</w:t>
            </w:r>
          </w:p>
        </w:tc>
        <w:tc>
          <w:tcPr>
            <w:tcW w:w="488" w:type="pct"/>
            <w:vAlign w:val="center"/>
          </w:tcPr>
          <w:p w14:paraId="5A51E8C2"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22,7</w:t>
            </w:r>
          </w:p>
        </w:tc>
        <w:tc>
          <w:tcPr>
            <w:tcW w:w="570" w:type="pct"/>
            <w:vAlign w:val="center"/>
          </w:tcPr>
          <w:p w14:paraId="135B3944"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22,5</w:t>
            </w:r>
          </w:p>
        </w:tc>
        <w:tc>
          <w:tcPr>
            <w:tcW w:w="566" w:type="pct"/>
            <w:shd w:val="clear" w:color="auto" w:fill="auto"/>
            <w:vAlign w:val="center"/>
          </w:tcPr>
          <w:p w14:paraId="2DB0A791"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19,6</w:t>
            </w:r>
          </w:p>
        </w:tc>
        <w:tc>
          <w:tcPr>
            <w:tcW w:w="559" w:type="pct"/>
            <w:vAlign w:val="center"/>
          </w:tcPr>
          <w:p w14:paraId="6D19328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23,4</w:t>
            </w:r>
          </w:p>
        </w:tc>
        <w:tc>
          <w:tcPr>
            <w:tcW w:w="682" w:type="pct"/>
            <w:vAlign w:val="center"/>
          </w:tcPr>
          <w:p w14:paraId="7AB532FF"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22,6</w:t>
            </w:r>
          </w:p>
        </w:tc>
      </w:tr>
      <w:tr w:rsidR="00C9677A" w:rsidRPr="00D95C3C" w14:paraId="11430881" w14:textId="77777777" w:rsidTr="00C9677A">
        <w:trPr>
          <w:jc w:val="center"/>
        </w:trPr>
        <w:tc>
          <w:tcPr>
            <w:tcW w:w="1041" w:type="pct"/>
            <w:shd w:val="clear" w:color="auto" w:fill="auto"/>
          </w:tcPr>
          <w:p w14:paraId="0087460D"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Стеариновая С18</w:t>
            </w:r>
          </w:p>
        </w:tc>
        <w:tc>
          <w:tcPr>
            <w:tcW w:w="559" w:type="pct"/>
            <w:vAlign w:val="center"/>
          </w:tcPr>
          <w:p w14:paraId="6097046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1,6</w:t>
            </w:r>
          </w:p>
        </w:tc>
        <w:tc>
          <w:tcPr>
            <w:tcW w:w="535" w:type="pct"/>
            <w:vAlign w:val="center"/>
          </w:tcPr>
          <w:p w14:paraId="1C90357E"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2,9</w:t>
            </w:r>
          </w:p>
        </w:tc>
        <w:tc>
          <w:tcPr>
            <w:tcW w:w="488" w:type="pct"/>
            <w:vAlign w:val="center"/>
          </w:tcPr>
          <w:p w14:paraId="6360D473" w14:textId="77777777" w:rsidR="009A782C" w:rsidRPr="00D95C3C" w:rsidRDefault="009A782C" w:rsidP="00FA0D64">
            <w:pPr>
              <w:spacing w:line="240" w:lineRule="auto"/>
              <w:jc w:val="center"/>
              <w:rPr>
                <w:rFonts w:cs="Times New Roman"/>
                <w:color w:val="000000"/>
                <w:sz w:val="24"/>
                <w:szCs w:val="24"/>
              </w:rPr>
            </w:pPr>
            <w:r w:rsidRPr="00D95C3C">
              <w:rPr>
                <w:rFonts w:cs="Times New Roman"/>
                <w:color w:val="000000"/>
                <w:sz w:val="24"/>
                <w:szCs w:val="24"/>
              </w:rPr>
              <w:t>2,1</w:t>
            </w:r>
          </w:p>
        </w:tc>
        <w:tc>
          <w:tcPr>
            <w:tcW w:w="570" w:type="pct"/>
            <w:vAlign w:val="center"/>
          </w:tcPr>
          <w:p w14:paraId="14C32A07"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0,9</w:t>
            </w:r>
          </w:p>
        </w:tc>
        <w:tc>
          <w:tcPr>
            <w:tcW w:w="566" w:type="pct"/>
            <w:shd w:val="clear" w:color="auto" w:fill="auto"/>
            <w:vAlign w:val="center"/>
          </w:tcPr>
          <w:p w14:paraId="1E3017C0"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1,0</w:t>
            </w:r>
          </w:p>
        </w:tc>
        <w:tc>
          <w:tcPr>
            <w:tcW w:w="559" w:type="pct"/>
            <w:vAlign w:val="center"/>
          </w:tcPr>
          <w:p w14:paraId="360BE5FC"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1,1</w:t>
            </w:r>
          </w:p>
        </w:tc>
        <w:tc>
          <w:tcPr>
            <w:tcW w:w="682" w:type="pct"/>
            <w:vAlign w:val="center"/>
          </w:tcPr>
          <w:p w14:paraId="0182C81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1,0</w:t>
            </w:r>
          </w:p>
        </w:tc>
      </w:tr>
      <w:tr w:rsidR="00743E73" w:rsidRPr="00D95C3C" w14:paraId="39875601" w14:textId="77777777" w:rsidTr="00EA5F3C">
        <w:trPr>
          <w:trHeight w:val="227"/>
          <w:jc w:val="center"/>
        </w:trPr>
        <w:tc>
          <w:tcPr>
            <w:tcW w:w="5000" w:type="pct"/>
            <w:gridSpan w:val="8"/>
          </w:tcPr>
          <w:p w14:paraId="53A9F0CA" w14:textId="77777777" w:rsidR="00743E73" w:rsidRPr="00D95C3C" w:rsidRDefault="00743E73" w:rsidP="00D95C3C">
            <w:pPr>
              <w:spacing w:line="240" w:lineRule="auto"/>
              <w:jc w:val="center"/>
              <w:rPr>
                <w:rFonts w:cs="Times New Roman"/>
                <w:color w:val="000000"/>
                <w:sz w:val="24"/>
                <w:szCs w:val="24"/>
              </w:rPr>
            </w:pPr>
            <w:r w:rsidRPr="00D95C3C">
              <w:rPr>
                <w:rFonts w:cs="Times New Roman"/>
                <w:bCs/>
                <w:color w:val="000000"/>
                <w:sz w:val="24"/>
                <w:szCs w:val="24"/>
                <w:lang w:val="kk-KZ"/>
              </w:rPr>
              <w:t>Мононенасыщенные жирные кислоты</w:t>
            </w:r>
          </w:p>
        </w:tc>
      </w:tr>
      <w:tr w:rsidR="00C9677A" w:rsidRPr="00D95C3C" w14:paraId="070AD20B" w14:textId="77777777" w:rsidTr="00C9677A">
        <w:trPr>
          <w:jc w:val="center"/>
        </w:trPr>
        <w:tc>
          <w:tcPr>
            <w:tcW w:w="1041" w:type="pct"/>
            <w:shd w:val="clear" w:color="auto" w:fill="auto"/>
          </w:tcPr>
          <w:p w14:paraId="17FB33A4"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Мирист-олеиновая С14:1</w:t>
            </w:r>
          </w:p>
        </w:tc>
        <w:tc>
          <w:tcPr>
            <w:tcW w:w="559" w:type="pct"/>
            <w:vAlign w:val="center"/>
          </w:tcPr>
          <w:p w14:paraId="1AF8D4C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0,6</w:t>
            </w:r>
          </w:p>
        </w:tc>
        <w:tc>
          <w:tcPr>
            <w:tcW w:w="535" w:type="pct"/>
            <w:vAlign w:val="center"/>
          </w:tcPr>
          <w:p w14:paraId="5708751E"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1,8</w:t>
            </w:r>
          </w:p>
        </w:tc>
        <w:tc>
          <w:tcPr>
            <w:tcW w:w="488" w:type="pct"/>
            <w:vAlign w:val="center"/>
          </w:tcPr>
          <w:p w14:paraId="7A81E60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0,2</w:t>
            </w:r>
          </w:p>
        </w:tc>
        <w:tc>
          <w:tcPr>
            <w:tcW w:w="570" w:type="pct"/>
            <w:vAlign w:val="center"/>
          </w:tcPr>
          <w:p w14:paraId="6462641F"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3,8</w:t>
            </w:r>
          </w:p>
        </w:tc>
        <w:tc>
          <w:tcPr>
            <w:tcW w:w="566" w:type="pct"/>
            <w:shd w:val="clear" w:color="auto" w:fill="auto"/>
            <w:vAlign w:val="center"/>
          </w:tcPr>
          <w:p w14:paraId="2DA7E17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0,6</w:t>
            </w:r>
          </w:p>
        </w:tc>
        <w:tc>
          <w:tcPr>
            <w:tcW w:w="559" w:type="pct"/>
            <w:vAlign w:val="center"/>
          </w:tcPr>
          <w:p w14:paraId="1C82454A"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0,6</w:t>
            </w:r>
          </w:p>
        </w:tc>
        <w:tc>
          <w:tcPr>
            <w:tcW w:w="682" w:type="pct"/>
            <w:vAlign w:val="center"/>
          </w:tcPr>
          <w:p w14:paraId="4CA8E94B"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0,7</w:t>
            </w:r>
          </w:p>
        </w:tc>
      </w:tr>
      <w:tr w:rsidR="00C9677A" w:rsidRPr="00D95C3C" w14:paraId="140C42B7" w14:textId="77777777" w:rsidTr="00C9677A">
        <w:trPr>
          <w:jc w:val="center"/>
        </w:trPr>
        <w:tc>
          <w:tcPr>
            <w:tcW w:w="1041" w:type="pct"/>
            <w:shd w:val="clear" w:color="auto" w:fill="auto"/>
          </w:tcPr>
          <w:p w14:paraId="4528A3C6"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 xml:space="preserve">Пальмит-олеиновая С16:1   </w:t>
            </w:r>
          </w:p>
        </w:tc>
        <w:tc>
          <w:tcPr>
            <w:tcW w:w="559" w:type="pct"/>
            <w:vAlign w:val="center"/>
          </w:tcPr>
          <w:p w14:paraId="431FAA1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5,5</w:t>
            </w:r>
          </w:p>
        </w:tc>
        <w:tc>
          <w:tcPr>
            <w:tcW w:w="535" w:type="pct"/>
            <w:vAlign w:val="center"/>
          </w:tcPr>
          <w:p w14:paraId="30CDE371"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7,5</w:t>
            </w:r>
          </w:p>
        </w:tc>
        <w:tc>
          <w:tcPr>
            <w:tcW w:w="488" w:type="pct"/>
            <w:vAlign w:val="center"/>
          </w:tcPr>
          <w:p w14:paraId="659B35C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4,5</w:t>
            </w:r>
          </w:p>
        </w:tc>
        <w:tc>
          <w:tcPr>
            <w:tcW w:w="570" w:type="pct"/>
            <w:vAlign w:val="center"/>
          </w:tcPr>
          <w:p w14:paraId="0E6AD0F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4,3</w:t>
            </w:r>
          </w:p>
        </w:tc>
        <w:tc>
          <w:tcPr>
            <w:tcW w:w="566" w:type="pct"/>
            <w:shd w:val="clear" w:color="auto" w:fill="auto"/>
            <w:vAlign w:val="center"/>
          </w:tcPr>
          <w:p w14:paraId="32DF33A7"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5,0</w:t>
            </w:r>
          </w:p>
        </w:tc>
        <w:tc>
          <w:tcPr>
            <w:tcW w:w="559" w:type="pct"/>
            <w:vAlign w:val="center"/>
          </w:tcPr>
          <w:p w14:paraId="37CD4FAE"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7,3</w:t>
            </w:r>
          </w:p>
        </w:tc>
        <w:tc>
          <w:tcPr>
            <w:tcW w:w="682" w:type="pct"/>
            <w:vAlign w:val="center"/>
          </w:tcPr>
          <w:p w14:paraId="5A76A10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4,9</w:t>
            </w:r>
          </w:p>
        </w:tc>
      </w:tr>
      <w:tr w:rsidR="00C9677A" w:rsidRPr="00D95C3C" w14:paraId="68236CA7" w14:textId="77777777" w:rsidTr="00C9677A">
        <w:trPr>
          <w:jc w:val="center"/>
        </w:trPr>
        <w:tc>
          <w:tcPr>
            <w:tcW w:w="1041" w:type="pct"/>
            <w:shd w:val="clear" w:color="auto" w:fill="auto"/>
          </w:tcPr>
          <w:p w14:paraId="356830A9"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Олеиновая С18:1</w:t>
            </w:r>
          </w:p>
        </w:tc>
        <w:tc>
          <w:tcPr>
            <w:tcW w:w="559" w:type="pct"/>
            <w:vAlign w:val="center"/>
          </w:tcPr>
          <w:p w14:paraId="791F967D"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16,7</w:t>
            </w:r>
          </w:p>
        </w:tc>
        <w:tc>
          <w:tcPr>
            <w:tcW w:w="535" w:type="pct"/>
            <w:vAlign w:val="center"/>
          </w:tcPr>
          <w:p w14:paraId="4BDD241C"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18,7</w:t>
            </w:r>
          </w:p>
        </w:tc>
        <w:tc>
          <w:tcPr>
            <w:tcW w:w="488" w:type="pct"/>
            <w:vAlign w:val="center"/>
          </w:tcPr>
          <w:p w14:paraId="7DBF12D2"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25,2</w:t>
            </w:r>
          </w:p>
        </w:tc>
        <w:tc>
          <w:tcPr>
            <w:tcW w:w="570" w:type="pct"/>
            <w:vAlign w:val="center"/>
          </w:tcPr>
          <w:p w14:paraId="2641FB8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21,7</w:t>
            </w:r>
          </w:p>
        </w:tc>
        <w:tc>
          <w:tcPr>
            <w:tcW w:w="566" w:type="pct"/>
            <w:shd w:val="clear" w:color="auto" w:fill="auto"/>
            <w:vAlign w:val="center"/>
          </w:tcPr>
          <w:p w14:paraId="4C5B199F"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18,0</w:t>
            </w:r>
          </w:p>
        </w:tc>
        <w:tc>
          <w:tcPr>
            <w:tcW w:w="559" w:type="pct"/>
            <w:vAlign w:val="center"/>
          </w:tcPr>
          <w:p w14:paraId="5DF2CFB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24,0</w:t>
            </w:r>
          </w:p>
        </w:tc>
        <w:tc>
          <w:tcPr>
            <w:tcW w:w="682" w:type="pct"/>
            <w:vAlign w:val="center"/>
          </w:tcPr>
          <w:p w14:paraId="471768FC"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14,5</w:t>
            </w:r>
          </w:p>
        </w:tc>
      </w:tr>
      <w:tr w:rsidR="00743E73" w:rsidRPr="00D95C3C" w14:paraId="18045E00" w14:textId="77777777" w:rsidTr="00EA5F3C">
        <w:trPr>
          <w:trHeight w:val="325"/>
          <w:jc w:val="center"/>
        </w:trPr>
        <w:tc>
          <w:tcPr>
            <w:tcW w:w="5000" w:type="pct"/>
            <w:gridSpan w:val="8"/>
          </w:tcPr>
          <w:p w14:paraId="320C2C18" w14:textId="77777777" w:rsidR="00743E73" w:rsidRPr="00D95C3C" w:rsidRDefault="00743E73" w:rsidP="00D95C3C">
            <w:pPr>
              <w:spacing w:line="240" w:lineRule="auto"/>
              <w:jc w:val="center"/>
              <w:rPr>
                <w:rFonts w:cs="Times New Roman"/>
                <w:color w:val="000000"/>
                <w:sz w:val="24"/>
                <w:szCs w:val="24"/>
                <w:lang w:val="en-GB"/>
              </w:rPr>
            </w:pPr>
            <w:r w:rsidRPr="00D95C3C">
              <w:rPr>
                <w:rFonts w:cs="Times New Roman"/>
                <w:bCs/>
                <w:color w:val="000000"/>
                <w:sz w:val="24"/>
                <w:szCs w:val="24"/>
                <w:lang w:val="kk-KZ"/>
              </w:rPr>
              <w:t>Полиненасыщенные жирные кислоты</w:t>
            </w:r>
          </w:p>
        </w:tc>
      </w:tr>
      <w:tr w:rsidR="00C9677A" w:rsidRPr="00D95C3C" w14:paraId="1792B370" w14:textId="77777777" w:rsidTr="00C9677A">
        <w:trPr>
          <w:jc w:val="center"/>
        </w:trPr>
        <w:tc>
          <w:tcPr>
            <w:tcW w:w="1041" w:type="pct"/>
            <w:shd w:val="clear" w:color="auto" w:fill="auto"/>
          </w:tcPr>
          <w:p w14:paraId="7A96F233"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Линолевая С18:2</w:t>
            </w:r>
          </w:p>
        </w:tc>
        <w:tc>
          <w:tcPr>
            <w:tcW w:w="559" w:type="pct"/>
            <w:vAlign w:val="center"/>
          </w:tcPr>
          <w:p w14:paraId="0BD68451"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14,0</w:t>
            </w:r>
          </w:p>
        </w:tc>
        <w:tc>
          <w:tcPr>
            <w:tcW w:w="535" w:type="pct"/>
            <w:vAlign w:val="center"/>
          </w:tcPr>
          <w:p w14:paraId="3F9EDF95"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7,6</w:t>
            </w:r>
          </w:p>
        </w:tc>
        <w:tc>
          <w:tcPr>
            <w:tcW w:w="488" w:type="pct"/>
            <w:vAlign w:val="center"/>
          </w:tcPr>
          <w:p w14:paraId="4CF42DE5"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15,0</w:t>
            </w:r>
          </w:p>
        </w:tc>
        <w:tc>
          <w:tcPr>
            <w:tcW w:w="570" w:type="pct"/>
            <w:vAlign w:val="center"/>
          </w:tcPr>
          <w:p w14:paraId="4E919111"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15,4</w:t>
            </w:r>
          </w:p>
        </w:tc>
        <w:tc>
          <w:tcPr>
            <w:tcW w:w="566" w:type="pct"/>
            <w:shd w:val="clear" w:color="auto" w:fill="auto"/>
            <w:vAlign w:val="center"/>
          </w:tcPr>
          <w:p w14:paraId="41772213"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15,9</w:t>
            </w:r>
          </w:p>
        </w:tc>
        <w:tc>
          <w:tcPr>
            <w:tcW w:w="559" w:type="pct"/>
            <w:vAlign w:val="center"/>
          </w:tcPr>
          <w:p w14:paraId="12631822"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5,9</w:t>
            </w:r>
          </w:p>
        </w:tc>
        <w:tc>
          <w:tcPr>
            <w:tcW w:w="682" w:type="pct"/>
            <w:vAlign w:val="center"/>
          </w:tcPr>
          <w:p w14:paraId="7EA19309"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12,7</w:t>
            </w:r>
          </w:p>
        </w:tc>
      </w:tr>
      <w:tr w:rsidR="00C9677A" w:rsidRPr="00D95C3C" w14:paraId="2A3AC194" w14:textId="77777777" w:rsidTr="00C9677A">
        <w:trPr>
          <w:jc w:val="center"/>
        </w:trPr>
        <w:tc>
          <w:tcPr>
            <w:tcW w:w="1041" w:type="pct"/>
            <w:shd w:val="clear" w:color="auto" w:fill="auto"/>
          </w:tcPr>
          <w:p w14:paraId="71FA8A34"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Линоленовая С18:3</w:t>
            </w:r>
          </w:p>
        </w:tc>
        <w:tc>
          <w:tcPr>
            <w:tcW w:w="559" w:type="pct"/>
            <w:vAlign w:val="center"/>
          </w:tcPr>
          <w:p w14:paraId="3394E7C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11,4</w:t>
            </w:r>
          </w:p>
        </w:tc>
        <w:tc>
          <w:tcPr>
            <w:tcW w:w="535" w:type="pct"/>
            <w:vAlign w:val="center"/>
          </w:tcPr>
          <w:p w14:paraId="728C6C92"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16,1</w:t>
            </w:r>
          </w:p>
        </w:tc>
        <w:tc>
          <w:tcPr>
            <w:tcW w:w="488" w:type="pct"/>
            <w:vAlign w:val="center"/>
          </w:tcPr>
          <w:p w14:paraId="102E0E7C"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7,1</w:t>
            </w:r>
          </w:p>
        </w:tc>
        <w:tc>
          <w:tcPr>
            <w:tcW w:w="570" w:type="pct"/>
            <w:vAlign w:val="center"/>
          </w:tcPr>
          <w:p w14:paraId="51EE5ED2"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7,6</w:t>
            </w:r>
          </w:p>
        </w:tc>
        <w:tc>
          <w:tcPr>
            <w:tcW w:w="566" w:type="pct"/>
            <w:shd w:val="clear" w:color="auto" w:fill="auto"/>
            <w:vAlign w:val="center"/>
          </w:tcPr>
          <w:p w14:paraId="40B88BD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20,3</w:t>
            </w:r>
          </w:p>
        </w:tc>
        <w:tc>
          <w:tcPr>
            <w:tcW w:w="559" w:type="pct"/>
            <w:vAlign w:val="center"/>
          </w:tcPr>
          <w:p w14:paraId="02D959A7"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13,4</w:t>
            </w:r>
          </w:p>
        </w:tc>
        <w:tc>
          <w:tcPr>
            <w:tcW w:w="682" w:type="pct"/>
            <w:vAlign w:val="center"/>
          </w:tcPr>
          <w:p w14:paraId="67510507"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10,2</w:t>
            </w:r>
          </w:p>
        </w:tc>
      </w:tr>
      <w:tr w:rsidR="00C9677A" w:rsidRPr="00D95C3C" w14:paraId="42E289BA" w14:textId="77777777" w:rsidTr="00C9677A">
        <w:trPr>
          <w:jc w:val="center"/>
        </w:trPr>
        <w:tc>
          <w:tcPr>
            <w:tcW w:w="1041" w:type="pct"/>
            <w:shd w:val="clear" w:color="auto" w:fill="auto"/>
          </w:tcPr>
          <w:p w14:paraId="2B2101B1" w14:textId="77777777" w:rsidR="009A782C" w:rsidRPr="00D95C3C" w:rsidRDefault="009A782C" w:rsidP="00D95C3C">
            <w:pPr>
              <w:spacing w:after="100" w:afterAutospacing="1" w:line="240" w:lineRule="auto"/>
              <w:rPr>
                <w:rFonts w:cs="Times New Roman"/>
                <w:bCs/>
                <w:color w:val="000000"/>
                <w:sz w:val="24"/>
                <w:szCs w:val="24"/>
                <w:lang w:val="kk-KZ"/>
              </w:rPr>
            </w:pPr>
            <w:r w:rsidRPr="00D95C3C">
              <w:rPr>
                <w:rFonts w:cs="Times New Roman"/>
                <w:bCs/>
                <w:color w:val="000000"/>
                <w:sz w:val="24"/>
                <w:szCs w:val="24"/>
                <w:lang w:val="kk-KZ"/>
              </w:rPr>
              <w:t>Арахидоновая С20:4</w:t>
            </w:r>
          </w:p>
        </w:tc>
        <w:tc>
          <w:tcPr>
            <w:tcW w:w="559" w:type="pct"/>
            <w:vAlign w:val="center"/>
          </w:tcPr>
          <w:p w14:paraId="2C4A9C3F" w14:textId="77777777" w:rsidR="009A782C" w:rsidRPr="00CA272D"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535" w:type="pct"/>
            <w:vAlign w:val="center"/>
          </w:tcPr>
          <w:p w14:paraId="4558F886"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5,1</w:t>
            </w:r>
          </w:p>
        </w:tc>
        <w:tc>
          <w:tcPr>
            <w:tcW w:w="488" w:type="pct"/>
            <w:vAlign w:val="center"/>
          </w:tcPr>
          <w:p w14:paraId="01430C24" w14:textId="77777777" w:rsidR="009A782C" w:rsidRPr="00CA272D"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570" w:type="pct"/>
            <w:vAlign w:val="center"/>
          </w:tcPr>
          <w:p w14:paraId="0435844B" w14:textId="77777777" w:rsidR="009A782C" w:rsidRPr="00D95C3C" w:rsidRDefault="009A782C" w:rsidP="00D95C3C">
            <w:pPr>
              <w:spacing w:line="240" w:lineRule="auto"/>
              <w:jc w:val="center"/>
              <w:rPr>
                <w:rFonts w:cs="Times New Roman"/>
                <w:color w:val="000000"/>
                <w:sz w:val="24"/>
                <w:szCs w:val="24"/>
              </w:rPr>
            </w:pPr>
            <w:r w:rsidRPr="00D95C3C">
              <w:rPr>
                <w:rFonts w:cs="Times New Roman"/>
                <w:color w:val="000000"/>
                <w:sz w:val="24"/>
                <w:szCs w:val="24"/>
              </w:rPr>
              <w:t>0,08</w:t>
            </w:r>
          </w:p>
        </w:tc>
        <w:tc>
          <w:tcPr>
            <w:tcW w:w="566" w:type="pct"/>
            <w:shd w:val="clear" w:color="auto" w:fill="auto"/>
            <w:vAlign w:val="center"/>
          </w:tcPr>
          <w:p w14:paraId="1420E21B" w14:textId="77777777" w:rsidR="009A782C" w:rsidRPr="00CA272D"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559" w:type="pct"/>
            <w:vAlign w:val="center"/>
          </w:tcPr>
          <w:p w14:paraId="4C8ECEE7" w14:textId="77777777" w:rsidR="009A782C" w:rsidRPr="00CA272D" w:rsidRDefault="00CA272D" w:rsidP="00D95C3C">
            <w:pPr>
              <w:spacing w:line="240" w:lineRule="auto"/>
              <w:jc w:val="center"/>
              <w:rPr>
                <w:rFonts w:cs="Times New Roman"/>
                <w:color w:val="000000"/>
                <w:sz w:val="24"/>
                <w:szCs w:val="24"/>
              </w:rPr>
            </w:pPr>
            <w:r>
              <w:rPr>
                <w:rFonts w:cs="Times New Roman"/>
                <w:color w:val="000000"/>
                <w:sz w:val="24"/>
                <w:szCs w:val="24"/>
              </w:rPr>
              <w:t>–</w:t>
            </w:r>
          </w:p>
        </w:tc>
        <w:tc>
          <w:tcPr>
            <w:tcW w:w="682" w:type="pct"/>
            <w:vAlign w:val="center"/>
          </w:tcPr>
          <w:p w14:paraId="1DA44B1E" w14:textId="77777777" w:rsidR="009A782C" w:rsidRPr="00CA272D" w:rsidRDefault="00CA272D" w:rsidP="00D95C3C">
            <w:pPr>
              <w:spacing w:line="240" w:lineRule="auto"/>
              <w:jc w:val="center"/>
              <w:rPr>
                <w:rFonts w:cs="Times New Roman"/>
                <w:color w:val="000000"/>
                <w:sz w:val="24"/>
                <w:szCs w:val="24"/>
              </w:rPr>
            </w:pPr>
            <w:r>
              <w:rPr>
                <w:rFonts w:cs="Times New Roman"/>
                <w:color w:val="000000"/>
                <w:sz w:val="24"/>
                <w:szCs w:val="24"/>
              </w:rPr>
              <w:t>–</w:t>
            </w:r>
          </w:p>
        </w:tc>
      </w:tr>
    </w:tbl>
    <w:p w14:paraId="07CA7785" w14:textId="70EF8083" w:rsidR="000D7B75" w:rsidRDefault="00E76005" w:rsidP="0094247C">
      <w:pPr>
        <w:spacing w:before="120" w:after="0" w:line="360" w:lineRule="auto"/>
        <w:ind w:firstLine="482"/>
        <w:rPr>
          <w:rFonts w:eastAsia="Times New Roman" w:cs="Times New Roman"/>
          <w:color w:val="222222"/>
          <w:szCs w:val="28"/>
          <w:lang w:eastAsia="ru-RU"/>
        </w:rPr>
      </w:pPr>
      <w:r w:rsidRPr="00F06F8A">
        <w:rPr>
          <w:rFonts w:eastAsia="Times New Roman" w:cs="Times New Roman"/>
          <w:color w:val="222222"/>
          <w:szCs w:val="28"/>
          <w:lang w:eastAsia="ru-RU"/>
        </w:rPr>
        <w:t>Жирные кислоты</w:t>
      </w:r>
      <w:r>
        <w:rPr>
          <w:rFonts w:eastAsia="Times New Roman" w:cs="Times New Roman"/>
          <w:color w:val="222222"/>
          <w:szCs w:val="28"/>
          <w:lang w:eastAsia="ru-RU"/>
        </w:rPr>
        <w:t xml:space="preserve">, образующиеся в </w:t>
      </w:r>
      <w:r w:rsidRPr="00F06F8A">
        <w:rPr>
          <w:rFonts w:eastAsia="Times New Roman" w:cs="Times New Roman"/>
          <w:color w:val="222222"/>
          <w:szCs w:val="28"/>
          <w:lang w:eastAsia="ru-RU"/>
        </w:rPr>
        <w:t>молоке</w:t>
      </w:r>
      <w:r w:rsidR="00E22440">
        <w:rPr>
          <w:rFonts w:eastAsia="Times New Roman" w:cs="Times New Roman"/>
          <w:color w:val="222222"/>
          <w:szCs w:val="28"/>
          <w:lang w:eastAsia="ru-RU"/>
        </w:rPr>
        <w:t xml:space="preserve"> животных</w:t>
      </w:r>
      <w:r>
        <w:rPr>
          <w:rFonts w:eastAsia="Times New Roman" w:cs="Times New Roman"/>
          <w:color w:val="222222"/>
          <w:szCs w:val="28"/>
          <w:lang w:eastAsia="ru-RU"/>
        </w:rPr>
        <w:t>,</w:t>
      </w:r>
      <w:r w:rsidRPr="00F06F8A">
        <w:rPr>
          <w:rFonts w:eastAsia="Times New Roman" w:cs="Times New Roman"/>
          <w:color w:val="222222"/>
          <w:szCs w:val="28"/>
          <w:lang w:eastAsia="ru-RU"/>
        </w:rPr>
        <w:t xml:space="preserve"> поступают из рациона </w:t>
      </w:r>
      <w:r w:rsidR="00E22440">
        <w:rPr>
          <w:rFonts w:eastAsia="Times New Roman" w:cs="Times New Roman"/>
          <w:color w:val="222222"/>
          <w:szCs w:val="28"/>
          <w:lang w:eastAsia="ru-RU"/>
        </w:rPr>
        <w:t>питания</w:t>
      </w:r>
      <w:r w:rsidRPr="00F06F8A">
        <w:rPr>
          <w:rFonts w:eastAsia="Times New Roman" w:cs="Times New Roman"/>
          <w:color w:val="222222"/>
          <w:szCs w:val="28"/>
          <w:lang w:eastAsia="ru-RU"/>
        </w:rPr>
        <w:t xml:space="preserve">, ресурсов жиров </w:t>
      </w:r>
      <w:r>
        <w:rPr>
          <w:rFonts w:eastAsia="Times New Roman" w:cs="Times New Roman"/>
          <w:color w:val="222222"/>
          <w:szCs w:val="28"/>
          <w:lang w:eastAsia="ru-RU"/>
        </w:rPr>
        <w:t xml:space="preserve">организма </w:t>
      </w:r>
      <w:r w:rsidRPr="00F06F8A">
        <w:rPr>
          <w:rFonts w:eastAsia="Times New Roman" w:cs="Times New Roman"/>
          <w:color w:val="222222"/>
          <w:szCs w:val="28"/>
          <w:lang w:eastAsia="ru-RU"/>
        </w:rPr>
        <w:t>или синтезируются в печени и молочной железе</w:t>
      </w:r>
      <w:r w:rsidR="000F16FC">
        <w:rPr>
          <w:rFonts w:eastAsia="Times New Roman" w:cs="Times New Roman"/>
          <w:color w:val="222222"/>
          <w:szCs w:val="28"/>
          <w:lang w:eastAsia="ru-RU"/>
        </w:rPr>
        <w:t xml:space="preserve"> </w:t>
      </w:r>
      <w:r w:rsidR="005652ED" w:rsidRPr="005652ED">
        <w:rPr>
          <w:rFonts w:eastAsia="Times New Roman" w:cs="Times New Roman"/>
          <w:color w:val="222222"/>
          <w:szCs w:val="28"/>
          <w:lang w:eastAsia="ru-RU"/>
        </w:rPr>
        <w:t>[</w:t>
      </w:r>
      <w:r w:rsidR="00D6169E">
        <w:rPr>
          <w:rFonts w:eastAsia="Times New Roman" w:cs="Times New Roman"/>
          <w:color w:val="222222"/>
          <w:szCs w:val="28"/>
          <w:lang w:eastAsia="ru-RU"/>
        </w:rPr>
        <w:t>16</w:t>
      </w:r>
      <w:r w:rsidR="005652ED" w:rsidRPr="005652ED">
        <w:rPr>
          <w:rFonts w:eastAsia="Times New Roman" w:cs="Times New Roman"/>
          <w:color w:val="222222"/>
          <w:szCs w:val="28"/>
          <w:lang w:eastAsia="ru-RU"/>
        </w:rPr>
        <w:t>]</w:t>
      </w:r>
      <w:r w:rsidRPr="00F06F8A">
        <w:rPr>
          <w:rFonts w:eastAsia="Times New Roman" w:cs="Times New Roman"/>
          <w:color w:val="222222"/>
          <w:szCs w:val="28"/>
          <w:lang w:eastAsia="ru-RU"/>
        </w:rPr>
        <w:t xml:space="preserve">. </w:t>
      </w:r>
      <w:r w:rsidR="000D7B75">
        <w:rPr>
          <w:rFonts w:eastAsia="Times New Roman" w:cs="Times New Roman"/>
          <w:color w:val="222222"/>
          <w:szCs w:val="28"/>
          <w:lang w:eastAsia="ru-RU"/>
        </w:rPr>
        <w:t>Наибольший интерес с точки зрения питания человека представляет содержание в молоке кобыл полиненасыщенных жирных кислот</w:t>
      </w:r>
      <w:r>
        <w:rPr>
          <w:rFonts w:eastAsia="Times New Roman" w:cs="Times New Roman"/>
          <w:color w:val="222222"/>
          <w:szCs w:val="28"/>
          <w:lang w:eastAsia="ru-RU"/>
        </w:rPr>
        <w:t>, таких как линолевая и линоленовая, так как в организме человека они не синтезируются и должны поступать с пищей</w:t>
      </w:r>
      <w:r w:rsidR="000D7B75">
        <w:rPr>
          <w:rFonts w:eastAsia="Times New Roman" w:cs="Times New Roman"/>
          <w:color w:val="222222"/>
          <w:szCs w:val="28"/>
          <w:lang w:eastAsia="ru-RU"/>
        </w:rPr>
        <w:t xml:space="preserve">. По </w:t>
      </w:r>
      <w:r w:rsidR="00E2192C">
        <w:rPr>
          <w:rFonts w:eastAsia="Times New Roman" w:cs="Times New Roman"/>
          <w:color w:val="222222"/>
          <w:szCs w:val="28"/>
          <w:lang w:eastAsia="ru-RU"/>
        </w:rPr>
        <w:t xml:space="preserve">литературным </w:t>
      </w:r>
      <w:r w:rsidR="000D7B75">
        <w:rPr>
          <w:rFonts w:eastAsia="Times New Roman" w:cs="Times New Roman"/>
          <w:color w:val="222222"/>
          <w:szCs w:val="28"/>
          <w:lang w:eastAsia="ru-RU"/>
        </w:rPr>
        <w:t xml:space="preserve">данным </w:t>
      </w:r>
      <w:r w:rsidR="00DA3512">
        <w:rPr>
          <w:rFonts w:eastAsia="Times New Roman" w:cs="Times New Roman"/>
          <w:color w:val="222222"/>
          <w:szCs w:val="28"/>
          <w:lang w:eastAsia="ru-RU"/>
        </w:rPr>
        <w:t>(табл</w:t>
      </w:r>
      <w:r w:rsidR="00151470" w:rsidRPr="00151470">
        <w:rPr>
          <w:rFonts w:eastAsia="Times New Roman" w:cs="Times New Roman"/>
          <w:color w:val="222222"/>
          <w:szCs w:val="28"/>
          <w:lang w:eastAsia="ru-RU"/>
        </w:rPr>
        <w:t>.</w:t>
      </w:r>
      <w:r w:rsidR="00DA3512">
        <w:rPr>
          <w:rFonts w:eastAsia="Times New Roman" w:cs="Times New Roman"/>
          <w:color w:val="222222"/>
          <w:szCs w:val="28"/>
          <w:lang w:eastAsia="ru-RU"/>
        </w:rPr>
        <w:t xml:space="preserve"> </w:t>
      </w:r>
      <w:r w:rsidR="005E4201">
        <w:rPr>
          <w:rFonts w:eastAsia="Times New Roman" w:cs="Times New Roman"/>
          <w:color w:val="222222"/>
          <w:szCs w:val="28"/>
          <w:lang w:eastAsia="ru-RU"/>
        </w:rPr>
        <w:t>2</w:t>
      </w:r>
      <w:r w:rsidR="00DA3512">
        <w:rPr>
          <w:rFonts w:eastAsia="Times New Roman" w:cs="Times New Roman"/>
          <w:color w:val="222222"/>
          <w:szCs w:val="28"/>
          <w:lang w:eastAsia="ru-RU"/>
        </w:rPr>
        <w:t>)</w:t>
      </w:r>
      <w:r>
        <w:rPr>
          <w:rFonts w:eastAsia="Times New Roman" w:cs="Times New Roman"/>
          <w:color w:val="222222"/>
          <w:szCs w:val="28"/>
          <w:lang w:eastAsia="ru-RU"/>
        </w:rPr>
        <w:t>,</w:t>
      </w:r>
      <w:r w:rsidR="00DA3512">
        <w:rPr>
          <w:rFonts w:eastAsia="Times New Roman" w:cs="Times New Roman"/>
          <w:color w:val="222222"/>
          <w:szCs w:val="28"/>
          <w:lang w:eastAsia="ru-RU"/>
        </w:rPr>
        <w:t xml:space="preserve"> содержание </w:t>
      </w:r>
      <w:r w:rsidR="00997C6F">
        <w:rPr>
          <w:rFonts w:eastAsia="Times New Roman" w:cs="Times New Roman"/>
          <w:color w:val="222222"/>
          <w:szCs w:val="28"/>
          <w:lang w:eastAsia="ru-RU"/>
        </w:rPr>
        <w:t xml:space="preserve">этих жирных кислот </w:t>
      </w:r>
      <w:r>
        <w:rPr>
          <w:rFonts w:eastAsia="Times New Roman" w:cs="Times New Roman"/>
          <w:color w:val="222222"/>
          <w:szCs w:val="28"/>
          <w:lang w:eastAsia="ru-RU"/>
        </w:rPr>
        <w:t xml:space="preserve">в молоке лошадей </w:t>
      </w:r>
      <w:r w:rsidR="00E2192C">
        <w:rPr>
          <w:rFonts w:eastAsia="Times New Roman" w:cs="Times New Roman"/>
          <w:color w:val="222222"/>
          <w:szCs w:val="28"/>
          <w:lang w:eastAsia="ru-RU"/>
        </w:rPr>
        <w:t xml:space="preserve">разных пород и местностей разведения </w:t>
      </w:r>
      <w:r w:rsidR="00997C6F">
        <w:rPr>
          <w:rFonts w:eastAsia="Times New Roman" w:cs="Times New Roman"/>
          <w:color w:val="222222"/>
          <w:szCs w:val="28"/>
          <w:lang w:eastAsia="ru-RU"/>
        </w:rPr>
        <w:t xml:space="preserve">колеблется в </w:t>
      </w:r>
      <w:r w:rsidR="00997C6F">
        <w:rPr>
          <w:rFonts w:eastAsia="Times New Roman" w:cs="Times New Roman"/>
          <w:color w:val="222222"/>
          <w:szCs w:val="28"/>
          <w:lang w:eastAsia="ru-RU"/>
        </w:rPr>
        <w:lastRenderedPageBreak/>
        <w:t xml:space="preserve">значительных пределах и </w:t>
      </w:r>
      <w:r w:rsidR="000D7B75">
        <w:rPr>
          <w:rFonts w:eastAsia="Times New Roman" w:cs="Times New Roman"/>
          <w:color w:val="222222"/>
          <w:szCs w:val="28"/>
          <w:lang w:eastAsia="ru-RU"/>
        </w:rPr>
        <w:t>мо</w:t>
      </w:r>
      <w:r w:rsidR="00DA3512">
        <w:rPr>
          <w:rFonts w:eastAsia="Times New Roman" w:cs="Times New Roman"/>
          <w:color w:val="222222"/>
          <w:szCs w:val="28"/>
          <w:lang w:eastAsia="ru-RU"/>
        </w:rPr>
        <w:t xml:space="preserve">жет </w:t>
      </w:r>
      <w:r w:rsidR="00AF7A6B">
        <w:rPr>
          <w:rFonts w:eastAsia="Times New Roman" w:cs="Times New Roman"/>
          <w:color w:val="222222"/>
          <w:szCs w:val="28"/>
          <w:lang w:eastAsia="ru-RU"/>
        </w:rPr>
        <w:t>различаться</w:t>
      </w:r>
      <w:r w:rsidR="0072217A">
        <w:rPr>
          <w:rFonts w:eastAsia="Times New Roman" w:cs="Times New Roman"/>
          <w:color w:val="222222"/>
          <w:szCs w:val="28"/>
          <w:lang w:eastAsia="ru-RU"/>
        </w:rPr>
        <w:t xml:space="preserve"> </w:t>
      </w:r>
      <w:r w:rsidR="00997C6F">
        <w:rPr>
          <w:rFonts w:eastAsia="Times New Roman" w:cs="Times New Roman"/>
          <w:color w:val="222222"/>
          <w:szCs w:val="28"/>
          <w:lang w:eastAsia="ru-RU"/>
        </w:rPr>
        <w:t xml:space="preserve">для </w:t>
      </w:r>
      <w:proofErr w:type="spellStart"/>
      <w:r w:rsidR="00997C6F">
        <w:rPr>
          <w:rFonts w:eastAsia="Times New Roman" w:cs="Times New Roman"/>
          <w:color w:val="222222"/>
          <w:szCs w:val="28"/>
          <w:lang w:eastAsia="ru-RU"/>
        </w:rPr>
        <w:t>линолевой</w:t>
      </w:r>
      <w:proofErr w:type="spellEnd"/>
      <w:r w:rsidR="00997C6F">
        <w:rPr>
          <w:rFonts w:eastAsia="Times New Roman" w:cs="Times New Roman"/>
          <w:color w:val="222222"/>
          <w:szCs w:val="28"/>
          <w:lang w:eastAsia="ru-RU"/>
        </w:rPr>
        <w:t xml:space="preserve"> </w:t>
      </w:r>
      <w:r w:rsidR="00FA0D64">
        <w:rPr>
          <w:rFonts w:eastAsia="Times New Roman" w:cs="Times New Roman"/>
          <w:color w:val="222222"/>
          <w:szCs w:val="28"/>
          <w:lang w:eastAsia="ru-RU"/>
        </w:rPr>
        <w:t xml:space="preserve">и </w:t>
      </w:r>
      <w:proofErr w:type="spellStart"/>
      <w:r w:rsidR="00FA0D64">
        <w:rPr>
          <w:rFonts w:eastAsia="Times New Roman" w:cs="Times New Roman"/>
          <w:color w:val="222222"/>
          <w:szCs w:val="28"/>
          <w:lang w:eastAsia="ru-RU"/>
        </w:rPr>
        <w:t>леноленовой</w:t>
      </w:r>
      <w:proofErr w:type="spellEnd"/>
      <w:r w:rsidR="00FA0D64">
        <w:rPr>
          <w:rFonts w:eastAsia="Times New Roman" w:cs="Times New Roman"/>
          <w:color w:val="222222"/>
          <w:szCs w:val="28"/>
          <w:lang w:eastAsia="ru-RU"/>
        </w:rPr>
        <w:t xml:space="preserve"> жирных кислот </w:t>
      </w:r>
      <w:r w:rsidR="0072217A">
        <w:rPr>
          <w:rFonts w:eastAsia="Times New Roman" w:cs="Times New Roman"/>
          <w:color w:val="222222"/>
          <w:szCs w:val="28"/>
          <w:lang w:eastAsia="ru-RU"/>
        </w:rPr>
        <w:t xml:space="preserve">в </w:t>
      </w:r>
      <w:r w:rsidR="00151470">
        <w:rPr>
          <w:rFonts w:eastAsia="Times New Roman" w:cs="Times New Roman"/>
          <w:color w:val="222222"/>
          <w:szCs w:val="28"/>
          <w:lang w:eastAsia="ru-RU"/>
        </w:rPr>
        <w:t>2,7</w:t>
      </w:r>
      <w:r w:rsidR="00FA0D64">
        <w:rPr>
          <w:rFonts w:eastAsia="Times New Roman" w:cs="Times New Roman"/>
          <w:color w:val="222222"/>
          <w:szCs w:val="28"/>
          <w:lang w:eastAsia="ru-RU"/>
        </w:rPr>
        <w:t>-2,8</w:t>
      </w:r>
      <w:r w:rsidR="00DA3512">
        <w:rPr>
          <w:rFonts w:eastAsia="Times New Roman" w:cs="Times New Roman"/>
          <w:color w:val="222222"/>
          <w:szCs w:val="28"/>
          <w:lang w:eastAsia="ru-RU"/>
        </w:rPr>
        <w:t xml:space="preserve"> раз</w:t>
      </w:r>
      <w:r w:rsidR="00FA0D64">
        <w:rPr>
          <w:rFonts w:eastAsia="Times New Roman" w:cs="Times New Roman"/>
          <w:color w:val="222222"/>
          <w:szCs w:val="28"/>
          <w:lang w:eastAsia="ru-RU"/>
        </w:rPr>
        <w:t>а.</w:t>
      </w:r>
    </w:p>
    <w:p w14:paraId="7D57DFB6" w14:textId="2D433D6E" w:rsidR="00340094" w:rsidRDefault="00CF5956" w:rsidP="00340094">
      <w:pPr>
        <w:spacing w:after="0" w:line="360" w:lineRule="auto"/>
        <w:ind w:firstLine="709"/>
      </w:pPr>
      <w:r>
        <w:t>При недостатке в питании поли</w:t>
      </w:r>
      <w:r w:rsidR="00F11017">
        <w:t>ненасыщенных жирных кислот (ПНЖК)</w:t>
      </w:r>
      <w:r>
        <w:t xml:space="preserve"> возможны значительные нарушения функций органов и систем организма, что </w:t>
      </w:r>
      <w:r w:rsidR="00F11017">
        <w:t xml:space="preserve">приводит к </w:t>
      </w:r>
      <w:r>
        <w:t>торможению</w:t>
      </w:r>
      <w:r w:rsidR="00F11017">
        <w:t xml:space="preserve"> роста, некротическим поражениям кожи, изменениям </w:t>
      </w:r>
      <w:r>
        <w:t xml:space="preserve">в стенках кровеносных сосудов, особенно капилляров, </w:t>
      </w:r>
      <w:r w:rsidR="00F11017">
        <w:t>к нарушению нормальной функции почек, жирового обмена,</w:t>
      </w:r>
      <w:r>
        <w:t xml:space="preserve"> снижению иммунитета</w:t>
      </w:r>
      <w:r w:rsidR="00691ED4">
        <w:t xml:space="preserve"> и даже </w:t>
      </w:r>
      <w:r w:rsidR="00CB0A4E">
        <w:t xml:space="preserve">повышению риска </w:t>
      </w:r>
      <w:r w:rsidR="00F11017">
        <w:t>образовани</w:t>
      </w:r>
      <w:r w:rsidR="00CB0A4E">
        <w:t>я</w:t>
      </w:r>
      <w:r w:rsidR="00F11017">
        <w:t xml:space="preserve"> злокачественных опухолей. </w:t>
      </w:r>
      <w:r w:rsidR="00691ED4">
        <w:t xml:space="preserve">Поскольку полиненасыщенные жирные кислоты </w:t>
      </w:r>
      <w:r w:rsidR="00152DC8">
        <w:t>групп</w:t>
      </w:r>
      <w:r w:rsidR="00691ED4">
        <w:t xml:space="preserve"> ω-6</w:t>
      </w:r>
      <w:r w:rsidR="00152DC8">
        <w:t xml:space="preserve"> (</w:t>
      </w:r>
      <w:proofErr w:type="spellStart"/>
      <w:r w:rsidR="00152DC8">
        <w:t>линолевая</w:t>
      </w:r>
      <w:proofErr w:type="spellEnd"/>
      <w:r w:rsidR="00152DC8">
        <w:t xml:space="preserve">, γ-линоленовая и </w:t>
      </w:r>
      <w:proofErr w:type="spellStart"/>
      <w:r w:rsidR="00152DC8">
        <w:t>арахидоновая</w:t>
      </w:r>
      <w:proofErr w:type="spellEnd"/>
      <w:r w:rsidR="00152DC8">
        <w:t xml:space="preserve">) </w:t>
      </w:r>
      <w:r w:rsidR="00691ED4">
        <w:t xml:space="preserve">и ω-3 </w:t>
      </w:r>
      <w:r w:rsidR="00152DC8">
        <w:t xml:space="preserve">(α-линоленовая, </w:t>
      </w:r>
      <w:proofErr w:type="spellStart"/>
      <w:r w:rsidR="00152DC8">
        <w:t>эйкозапентаеновая</w:t>
      </w:r>
      <w:proofErr w:type="spellEnd"/>
      <w:r w:rsidR="00152DC8">
        <w:t xml:space="preserve"> и </w:t>
      </w:r>
      <w:proofErr w:type="spellStart"/>
      <w:r w:rsidR="00152DC8">
        <w:t>докозагексаеновая</w:t>
      </w:r>
      <w:proofErr w:type="spellEnd"/>
      <w:r w:rsidR="00152DC8">
        <w:t xml:space="preserve">) </w:t>
      </w:r>
      <w:r w:rsidR="00691ED4">
        <w:t xml:space="preserve">конкурируют в организме за одни и те же ферменты, </w:t>
      </w:r>
      <w:r w:rsidR="00152DC8">
        <w:t xml:space="preserve">их </w:t>
      </w:r>
      <w:r w:rsidR="00F11017">
        <w:t>соотношение</w:t>
      </w:r>
      <w:r w:rsidR="00152DC8">
        <w:t xml:space="preserve"> </w:t>
      </w:r>
      <w:r w:rsidR="00F11017">
        <w:t>в пи</w:t>
      </w:r>
      <w:r w:rsidR="00152DC8">
        <w:t xml:space="preserve">ще для </w:t>
      </w:r>
      <w:r w:rsidR="00F11017">
        <w:t xml:space="preserve">здорового человека должно составлять 10:1, </w:t>
      </w:r>
      <w:r w:rsidR="00152DC8">
        <w:t xml:space="preserve">а при </w:t>
      </w:r>
      <w:r w:rsidR="00AC2ACC">
        <w:t>диетическом питании</w:t>
      </w:r>
      <w:r w:rsidR="00F11017" w:rsidRPr="000703F9">
        <w:t xml:space="preserve"> </w:t>
      </w:r>
      <w:r w:rsidR="00F11017">
        <w:t xml:space="preserve">– </w:t>
      </w:r>
      <w:r w:rsidR="00152DC8">
        <w:t>может изменяться до</w:t>
      </w:r>
      <w:r w:rsidR="00AC2ACC">
        <w:t> </w:t>
      </w:r>
      <w:r w:rsidR="00F11017">
        <w:t>3:1</w:t>
      </w:r>
      <w:r w:rsidR="00AC2ACC">
        <w:t> </w:t>
      </w:r>
      <w:r w:rsidR="005652ED" w:rsidRPr="005652ED">
        <w:t>[</w:t>
      </w:r>
      <w:r w:rsidR="00D6169E">
        <w:t>17</w:t>
      </w:r>
      <w:r w:rsidR="005652ED" w:rsidRPr="005652ED">
        <w:t>]</w:t>
      </w:r>
      <w:r w:rsidR="00F11017">
        <w:t>.</w:t>
      </w:r>
    </w:p>
    <w:p w14:paraId="2F2E4460" w14:textId="2AB3C880" w:rsidR="00340094" w:rsidRPr="00340094" w:rsidRDefault="00A616EC" w:rsidP="00340094">
      <w:pPr>
        <w:spacing w:after="0" w:line="360" w:lineRule="auto"/>
        <w:ind w:firstLine="709"/>
        <w:rPr>
          <w:szCs w:val="28"/>
        </w:rPr>
      </w:pPr>
      <w:proofErr w:type="spellStart"/>
      <w:r>
        <w:rPr>
          <w:szCs w:val="28"/>
        </w:rPr>
        <w:t>Арахидоновая</w:t>
      </w:r>
      <w:proofErr w:type="spellEnd"/>
      <w:r>
        <w:rPr>
          <w:szCs w:val="28"/>
        </w:rPr>
        <w:t xml:space="preserve"> жирная кислота не является для человека </w:t>
      </w:r>
      <w:proofErr w:type="spellStart"/>
      <w:r>
        <w:rPr>
          <w:szCs w:val="28"/>
        </w:rPr>
        <w:t>эссенциальной</w:t>
      </w:r>
      <w:proofErr w:type="spellEnd"/>
      <w:r>
        <w:rPr>
          <w:szCs w:val="28"/>
        </w:rPr>
        <w:t xml:space="preserve">, она может </w:t>
      </w:r>
      <w:r w:rsidR="0033562D">
        <w:rPr>
          <w:szCs w:val="28"/>
        </w:rPr>
        <w:t xml:space="preserve">быть синтезирована </w:t>
      </w:r>
      <w:r>
        <w:rPr>
          <w:szCs w:val="28"/>
        </w:rPr>
        <w:t xml:space="preserve">из </w:t>
      </w:r>
      <w:r w:rsidR="0033562D">
        <w:rPr>
          <w:szCs w:val="28"/>
        </w:rPr>
        <w:t xml:space="preserve">линолевой и </w:t>
      </w:r>
      <w:r w:rsidR="00954BAA">
        <w:rPr>
          <w:szCs w:val="28"/>
        </w:rPr>
        <w:t xml:space="preserve">вместе с ней </w:t>
      </w:r>
      <w:r w:rsidR="00CC4D4E">
        <w:rPr>
          <w:szCs w:val="28"/>
        </w:rPr>
        <w:t>считается</w:t>
      </w:r>
      <w:r w:rsidR="00CC4D4E" w:rsidRPr="00892CF3">
        <w:rPr>
          <w:rFonts w:eastAsia="Times New Roman" w:cs="Times New Roman"/>
          <w:color w:val="222222"/>
          <w:szCs w:val="28"/>
          <w:lang w:eastAsia="ru-RU"/>
        </w:rPr>
        <w:t xml:space="preserve"> предшественником </w:t>
      </w:r>
      <w:proofErr w:type="spellStart"/>
      <w:r w:rsidR="00CC4D4E" w:rsidRPr="00892CF3">
        <w:rPr>
          <w:rFonts w:eastAsia="Times New Roman" w:cs="Times New Roman"/>
          <w:color w:val="222222"/>
          <w:szCs w:val="28"/>
          <w:lang w:eastAsia="ru-RU"/>
        </w:rPr>
        <w:t>эйкозаноидов</w:t>
      </w:r>
      <w:proofErr w:type="spellEnd"/>
      <w:r w:rsidR="00CC4D4E" w:rsidRPr="00892CF3">
        <w:rPr>
          <w:rFonts w:eastAsia="Times New Roman" w:cs="Times New Roman"/>
          <w:color w:val="222222"/>
          <w:szCs w:val="28"/>
          <w:lang w:eastAsia="ru-RU"/>
        </w:rPr>
        <w:t xml:space="preserve">, включая </w:t>
      </w:r>
      <w:proofErr w:type="spellStart"/>
      <w:r w:rsidR="00CC4D4E" w:rsidRPr="00892CF3">
        <w:rPr>
          <w:rFonts w:eastAsia="Times New Roman" w:cs="Times New Roman"/>
          <w:color w:val="222222"/>
          <w:szCs w:val="28"/>
          <w:lang w:eastAsia="ru-RU"/>
        </w:rPr>
        <w:t>лейкотриены</w:t>
      </w:r>
      <w:proofErr w:type="spellEnd"/>
      <w:r w:rsidR="00CC4D4E" w:rsidRPr="00892CF3">
        <w:rPr>
          <w:rFonts w:eastAsia="Times New Roman" w:cs="Times New Roman"/>
          <w:color w:val="222222"/>
          <w:szCs w:val="28"/>
          <w:lang w:eastAsia="ru-RU"/>
        </w:rPr>
        <w:t xml:space="preserve"> (медиаторы иммунного ответа), простагландины, </w:t>
      </w:r>
      <w:proofErr w:type="spellStart"/>
      <w:r w:rsidR="00CC4D4E" w:rsidRPr="00892CF3">
        <w:rPr>
          <w:rFonts w:eastAsia="Times New Roman" w:cs="Times New Roman"/>
          <w:color w:val="222222"/>
          <w:szCs w:val="28"/>
          <w:lang w:eastAsia="ru-RU"/>
        </w:rPr>
        <w:t>тромбоксаны</w:t>
      </w:r>
      <w:proofErr w:type="spellEnd"/>
      <w:r w:rsidR="00CC4D4E" w:rsidRPr="00892CF3">
        <w:rPr>
          <w:rFonts w:eastAsia="Times New Roman" w:cs="Times New Roman"/>
          <w:color w:val="222222"/>
          <w:szCs w:val="28"/>
          <w:lang w:eastAsia="ru-RU"/>
        </w:rPr>
        <w:t xml:space="preserve"> и </w:t>
      </w:r>
      <w:proofErr w:type="spellStart"/>
      <w:r w:rsidR="00CC4D4E" w:rsidRPr="00892CF3">
        <w:rPr>
          <w:rFonts w:eastAsia="Times New Roman" w:cs="Times New Roman"/>
          <w:color w:val="222222"/>
          <w:szCs w:val="28"/>
          <w:lang w:eastAsia="ru-RU"/>
        </w:rPr>
        <w:t>эндоканнабиноиды</w:t>
      </w:r>
      <w:proofErr w:type="spellEnd"/>
      <w:r w:rsidR="00CC4D4E">
        <w:rPr>
          <w:rFonts w:eastAsia="Times New Roman" w:cs="Times New Roman"/>
          <w:color w:val="222222"/>
          <w:szCs w:val="28"/>
          <w:lang w:eastAsia="ru-RU"/>
        </w:rPr>
        <w:t xml:space="preserve">. Этим </w:t>
      </w:r>
      <w:r w:rsidR="00685976">
        <w:rPr>
          <w:rFonts w:eastAsia="Times New Roman" w:cs="Times New Roman"/>
          <w:color w:val="222222"/>
          <w:szCs w:val="28"/>
          <w:lang w:eastAsia="ru-RU"/>
        </w:rPr>
        <w:t xml:space="preserve">соединениям </w:t>
      </w:r>
      <w:r w:rsidR="00CC4D4E">
        <w:t xml:space="preserve">принадлежит ключевая роль в регуляции воспалительных процессов, иммуногенезе, клеточном делении и </w:t>
      </w:r>
      <w:r w:rsidR="004D5E7E">
        <w:t xml:space="preserve">многих других </w:t>
      </w:r>
      <w:r w:rsidR="00AB3A2F">
        <w:t>функциях</w:t>
      </w:r>
      <w:r w:rsidR="00A32E00">
        <w:t xml:space="preserve"> [</w:t>
      </w:r>
      <w:r w:rsidR="00D6169E">
        <w:t>18</w:t>
      </w:r>
      <w:r w:rsidR="005652ED" w:rsidRPr="005652ED">
        <w:t>]</w:t>
      </w:r>
      <w:r w:rsidR="00CC4D4E">
        <w:t>.</w:t>
      </w:r>
      <w:r w:rsidR="003034E2">
        <w:t xml:space="preserve"> Считается, что ле</w:t>
      </w:r>
      <w:r w:rsidR="00685976" w:rsidRPr="00DF3DB5">
        <w:rPr>
          <w:szCs w:val="28"/>
        </w:rPr>
        <w:t>чебные свойства кобыль</w:t>
      </w:r>
      <w:r w:rsidR="003034E2">
        <w:rPr>
          <w:szCs w:val="28"/>
        </w:rPr>
        <w:t>его</w:t>
      </w:r>
      <w:r w:rsidR="00685976" w:rsidRPr="00DF3DB5">
        <w:rPr>
          <w:szCs w:val="28"/>
        </w:rPr>
        <w:t xml:space="preserve"> молок</w:t>
      </w:r>
      <w:r w:rsidR="003034E2">
        <w:rPr>
          <w:szCs w:val="28"/>
        </w:rPr>
        <w:t>а</w:t>
      </w:r>
      <w:r w:rsidR="00685976" w:rsidRPr="00DF3DB5">
        <w:rPr>
          <w:szCs w:val="28"/>
        </w:rPr>
        <w:t xml:space="preserve"> в отношении гепатита, хронической язвы и туберкулеза, могут быть </w:t>
      </w:r>
      <w:r w:rsidR="003034E2">
        <w:rPr>
          <w:szCs w:val="28"/>
        </w:rPr>
        <w:t xml:space="preserve">связаны с </w:t>
      </w:r>
      <w:r w:rsidR="00685976" w:rsidRPr="00DF3DB5">
        <w:rPr>
          <w:szCs w:val="28"/>
        </w:rPr>
        <w:t xml:space="preserve">высокой концентрацией </w:t>
      </w:r>
      <w:r w:rsidR="00685976">
        <w:rPr>
          <w:szCs w:val="28"/>
        </w:rPr>
        <w:t>ПНЖК</w:t>
      </w:r>
      <w:r w:rsidR="00685976">
        <w:rPr>
          <w:rFonts w:eastAsia="Times New Roman" w:cs="Times New Roman"/>
          <w:color w:val="2E2E2E"/>
          <w:szCs w:val="28"/>
          <w:lang w:eastAsia="ru-RU"/>
        </w:rPr>
        <w:t xml:space="preserve"> </w:t>
      </w:r>
      <w:r w:rsidR="005652ED" w:rsidRPr="005652ED">
        <w:rPr>
          <w:rFonts w:eastAsia="Times New Roman" w:cs="Times New Roman"/>
          <w:color w:val="2E2E2E"/>
          <w:szCs w:val="28"/>
          <w:lang w:eastAsia="ru-RU"/>
        </w:rPr>
        <w:t>[1</w:t>
      </w:r>
      <w:r w:rsidR="00D6169E">
        <w:rPr>
          <w:rFonts w:eastAsia="Times New Roman" w:cs="Times New Roman"/>
          <w:color w:val="2E2E2E"/>
          <w:szCs w:val="28"/>
          <w:lang w:eastAsia="ru-RU"/>
        </w:rPr>
        <w:t>1</w:t>
      </w:r>
      <w:r w:rsidR="005652ED" w:rsidRPr="005652ED">
        <w:rPr>
          <w:rFonts w:eastAsia="Times New Roman" w:cs="Times New Roman"/>
          <w:color w:val="2E2E2E"/>
          <w:szCs w:val="28"/>
          <w:lang w:eastAsia="ru-RU"/>
        </w:rPr>
        <w:t xml:space="preserve">]. </w:t>
      </w:r>
      <w:r w:rsidR="000C507D">
        <w:rPr>
          <w:rFonts w:eastAsia="Times New Roman" w:cs="Times New Roman"/>
          <w:color w:val="2E2E2E"/>
          <w:szCs w:val="28"/>
          <w:lang w:eastAsia="ru-RU"/>
        </w:rPr>
        <w:t xml:space="preserve">Известно также, что </w:t>
      </w:r>
      <w:r w:rsidR="00340094" w:rsidRPr="00340094">
        <w:rPr>
          <w:rFonts w:eastAsia="Times New Roman" w:cs="Times New Roman"/>
          <w:color w:val="2E2E2E"/>
          <w:szCs w:val="28"/>
          <w:lang w:eastAsia="ru-RU"/>
        </w:rPr>
        <w:t xml:space="preserve">гамма-линоленовая кислота может снизить </w:t>
      </w:r>
      <w:r w:rsidR="000C507D">
        <w:rPr>
          <w:rFonts w:eastAsia="Times New Roman" w:cs="Times New Roman"/>
          <w:color w:val="2E2E2E"/>
          <w:szCs w:val="28"/>
          <w:lang w:eastAsia="ru-RU"/>
        </w:rPr>
        <w:t>риск</w:t>
      </w:r>
      <w:r w:rsidR="00340094" w:rsidRPr="00340094">
        <w:rPr>
          <w:rFonts w:eastAsia="Times New Roman" w:cs="Times New Roman"/>
          <w:color w:val="2E2E2E"/>
          <w:szCs w:val="28"/>
          <w:lang w:eastAsia="ru-RU"/>
        </w:rPr>
        <w:t xml:space="preserve"> сердечно-сосудистых заболеваний и рака, </w:t>
      </w:r>
      <w:r w:rsidR="000C507D">
        <w:rPr>
          <w:rFonts w:eastAsia="Times New Roman" w:cs="Times New Roman"/>
          <w:color w:val="2E2E2E"/>
          <w:szCs w:val="28"/>
          <w:lang w:eastAsia="ru-RU"/>
        </w:rPr>
        <w:t>нормализовать</w:t>
      </w:r>
      <w:r w:rsidR="00340094" w:rsidRPr="00340094">
        <w:rPr>
          <w:rFonts w:eastAsia="Times New Roman" w:cs="Times New Roman"/>
          <w:color w:val="2E2E2E"/>
          <w:szCs w:val="28"/>
          <w:lang w:eastAsia="ru-RU"/>
        </w:rPr>
        <w:t xml:space="preserve"> кровяное давление и </w:t>
      </w:r>
      <w:r w:rsidR="000C507D">
        <w:rPr>
          <w:rFonts w:eastAsia="Times New Roman" w:cs="Times New Roman"/>
          <w:color w:val="2E2E2E"/>
          <w:szCs w:val="28"/>
          <w:lang w:eastAsia="ru-RU"/>
        </w:rPr>
        <w:t xml:space="preserve">понизить уровень </w:t>
      </w:r>
      <w:r w:rsidR="00340094" w:rsidRPr="00340094">
        <w:rPr>
          <w:rFonts w:eastAsia="Times New Roman" w:cs="Times New Roman"/>
          <w:color w:val="2E2E2E"/>
          <w:szCs w:val="28"/>
          <w:lang w:eastAsia="ru-RU"/>
        </w:rPr>
        <w:t>стресс</w:t>
      </w:r>
      <w:r w:rsidR="000C507D">
        <w:rPr>
          <w:rFonts w:eastAsia="Times New Roman" w:cs="Times New Roman"/>
          <w:color w:val="2E2E2E"/>
          <w:szCs w:val="28"/>
          <w:lang w:eastAsia="ru-RU"/>
        </w:rPr>
        <w:t xml:space="preserve">а </w:t>
      </w:r>
      <w:r w:rsidR="000C507D" w:rsidRPr="000C507D">
        <w:rPr>
          <w:rFonts w:eastAsia="Times New Roman" w:cs="Times New Roman"/>
          <w:color w:val="2E2E2E"/>
          <w:szCs w:val="28"/>
          <w:lang w:eastAsia="ru-RU"/>
        </w:rPr>
        <w:t>[</w:t>
      </w:r>
      <w:r w:rsidR="000C507D">
        <w:rPr>
          <w:rFonts w:eastAsia="Times New Roman" w:cs="Times New Roman"/>
          <w:color w:val="2E2E2E"/>
          <w:szCs w:val="28"/>
          <w:lang w:eastAsia="ru-RU"/>
        </w:rPr>
        <w:t>1</w:t>
      </w:r>
      <w:r w:rsidR="000C507D" w:rsidRPr="000C507D">
        <w:rPr>
          <w:rFonts w:eastAsia="Times New Roman" w:cs="Times New Roman"/>
          <w:color w:val="2E2E2E"/>
          <w:szCs w:val="28"/>
          <w:lang w:eastAsia="ru-RU"/>
        </w:rPr>
        <w:t>]</w:t>
      </w:r>
      <w:r w:rsidR="00340094" w:rsidRPr="00340094">
        <w:rPr>
          <w:rFonts w:eastAsia="Times New Roman" w:cs="Times New Roman"/>
          <w:color w:val="2E2E2E"/>
          <w:szCs w:val="28"/>
          <w:lang w:eastAsia="ru-RU"/>
        </w:rPr>
        <w:t>. </w:t>
      </w:r>
    </w:p>
    <w:p w14:paraId="1D01E913" w14:textId="77777777" w:rsidR="00685976" w:rsidRDefault="00685976" w:rsidP="00685976">
      <w:pPr>
        <w:spacing w:after="0" w:line="360" w:lineRule="auto"/>
        <w:ind w:firstLine="709"/>
        <w:rPr>
          <w:rFonts w:eastAsia="Times New Roman" w:cs="Times New Roman"/>
          <w:color w:val="222222"/>
          <w:szCs w:val="28"/>
          <w:lang w:eastAsia="ru-RU"/>
        </w:rPr>
      </w:pPr>
      <w:r w:rsidRPr="00892CF3">
        <w:rPr>
          <w:rFonts w:eastAsia="Times New Roman" w:cs="Times New Roman"/>
          <w:color w:val="222222"/>
          <w:szCs w:val="28"/>
          <w:lang w:eastAsia="ru-RU"/>
        </w:rPr>
        <w:t xml:space="preserve">Было </w:t>
      </w:r>
      <w:r>
        <w:rPr>
          <w:rFonts w:eastAsia="Times New Roman" w:cs="Times New Roman"/>
          <w:color w:val="222222"/>
          <w:szCs w:val="28"/>
          <w:lang w:eastAsia="ru-RU"/>
        </w:rPr>
        <w:t xml:space="preserve">доказано, что </w:t>
      </w:r>
      <w:proofErr w:type="spellStart"/>
      <w:r>
        <w:rPr>
          <w:rFonts w:eastAsia="Times New Roman" w:cs="Times New Roman"/>
          <w:color w:val="222222"/>
          <w:szCs w:val="28"/>
          <w:lang w:eastAsia="ru-RU"/>
        </w:rPr>
        <w:t>арахидоновая</w:t>
      </w:r>
      <w:proofErr w:type="spellEnd"/>
      <w:r>
        <w:rPr>
          <w:rFonts w:eastAsia="Times New Roman" w:cs="Times New Roman"/>
          <w:color w:val="222222"/>
          <w:szCs w:val="28"/>
          <w:lang w:eastAsia="ru-RU"/>
        </w:rPr>
        <w:t xml:space="preserve"> жирная кислота </w:t>
      </w:r>
      <w:r w:rsidRPr="00892CF3">
        <w:rPr>
          <w:rFonts w:eastAsia="Times New Roman" w:cs="Times New Roman"/>
          <w:color w:val="222222"/>
          <w:szCs w:val="28"/>
          <w:lang w:eastAsia="ru-RU"/>
        </w:rPr>
        <w:t xml:space="preserve">играет важную роль в физиологическом развитии </w:t>
      </w:r>
      <w:r w:rsidR="00CE4993">
        <w:rPr>
          <w:rFonts w:eastAsia="Times New Roman" w:cs="Times New Roman"/>
          <w:color w:val="222222"/>
          <w:szCs w:val="28"/>
          <w:lang w:eastAsia="ru-RU"/>
        </w:rPr>
        <w:t xml:space="preserve">детей </w:t>
      </w:r>
      <w:r w:rsidRPr="00892CF3">
        <w:rPr>
          <w:rFonts w:eastAsia="Times New Roman" w:cs="Times New Roman"/>
          <w:color w:val="222222"/>
          <w:szCs w:val="28"/>
          <w:lang w:eastAsia="ru-RU"/>
        </w:rPr>
        <w:t>в раннем возрасте</w:t>
      </w:r>
      <w:r>
        <w:rPr>
          <w:rFonts w:eastAsia="Times New Roman" w:cs="Times New Roman"/>
          <w:color w:val="222222"/>
          <w:szCs w:val="28"/>
          <w:lang w:eastAsia="ru-RU"/>
        </w:rPr>
        <w:t xml:space="preserve">, она </w:t>
      </w:r>
      <w:r w:rsidRPr="00892CF3">
        <w:rPr>
          <w:rFonts w:eastAsia="Times New Roman" w:cs="Times New Roman"/>
          <w:color w:val="222222"/>
          <w:szCs w:val="28"/>
          <w:lang w:eastAsia="ru-RU"/>
        </w:rPr>
        <w:t xml:space="preserve">является важным питательным веществом в младенчестве и детстве, и поэтому </w:t>
      </w:r>
      <w:r w:rsidRPr="00892CF3">
        <w:rPr>
          <w:rFonts w:eastAsia="Times New Roman" w:cs="Times New Roman"/>
          <w:color w:val="222222"/>
          <w:szCs w:val="28"/>
          <w:lang w:eastAsia="ru-RU"/>
        </w:rPr>
        <w:lastRenderedPageBreak/>
        <w:t xml:space="preserve">необходимо уделять должное внимание </w:t>
      </w:r>
      <w:r>
        <w:rPr>
          <w:rFonts w:eastAsia="Times New Roman" w:cs="Times New Roman"/>
          <w:color w:val="222222"/>
          <w:szCs w:val="28"/>
          <w:lang w:eastAsia="ru-RU"/>
        </w:rPr>
        <w:t xml:space="preserve">ее </w:t>
      </w:r>
      <w:r w:rsidRPr="00892CF3">
        <w:rPr>
          <w:rFonts w:eastAsia="Times New Roman" w:cs="Times New Roman"/>
          <w:color w:val="222222"/>
          <w:szCs w:val="28"/>
          <w:lang w:eastAsia="ru-RU"/>
        </w:rPr>
        <w:t>присутствию в рационе младенцев</w:t>
      </w:r>
      <w:r w:rsidR="00CE4993">
        <w:rPr>
          <w:rFonts w:eastAsia="Times New Roman" w:cs="Times New Roman"/>
          <w:color w:val="222222"/>
          <w:szCs w:val="28"/>
          <w:lang w:eastAsia="ru-RU"/>
        </w:rPr>
        <w:t xml:space="preserve"> [3</w:t>
      </w:r>
      <w:r w:rsidR="00095EEA" w:rsidRPr="00095EEA">
        <w:rPr>
          <w:rFonts w:eastAsia="Times New Roman" w:cs="Times New Roman"/>
          <w:color w:val="222222"/>
          <w:szCs w:val="28"/>
          <w:lang w:eastAsia="ru-RU"/>
        </w:rPr>
        <w:t>]</w:t>
      </w:r>
      <w:r w:rsidRPr="00892CF3">
        <w:rPr>
          <w:rFonts w:eastAsia="Times New Roman" w:cs="Times New Roman"/>
          <w:color w:val="222222"/>
          <w:szCs w:val="28"/>
          <w:lang w:eastAsia="ru-RU"/>
        </w:rPr>
        <w:t xml:space="preserve">. </w:t>
      </w:r>
    </w:p>
    <w:p w14:paraId="6D573B57" w14:textId="63C6197A" w:rsidR="00D04A63" w:rsidRDefault="00D04A63" w:rsidP="00D04A63">
      <w:pPr>
        <w:spacing w:after="0" w:line="360" w:lineRule="auto"/>
        <w:ind w:firstLine="482"/>
        <w:rPr>
          <w:rFonts w:eastAsia="Times New Roman" w:cs="Times New Roman"/>
          <w:color w:val="222222"/>
          <w:szCs w:val="28"/>
          <w:lang w:eastAsia="ru-RU"/>
        </w:rPr>
      </w:pPr>
      <w:r w:rsidRPr="00F06F8A">
        <w:rPr>
          <w:rFonts w:eastAsia="Times New Roman" w:cs="Times New Roman"/>
          <w:color w:val="222222"/>
          <w:szCs w:val="28"/>
          <w:lang w:eastAsia="ru-RU"/>
        </w:rPr>
        <w:t xml:space="preserve">Насыщенные и мононенасыщенные жирные кислоты </w:t>
      </w:r>
      <w:r>
        <w:rPr>
          <w:rFonts w:eastAsia="Times New Roman" w:cs="Times New Roman"/>
          <w:color w:val="222222"/>
          <w:szCs w:val="28"/>
          <w:lang w:eastAsia="ru-RU"/>
        </w:rPr>
        <w:t xml:space="preserve">являются энергетическим резервом для </w:t>
      </w:r>
      <w:r w:rsidRPr="00F06F8A">
        <w:rPr>
          <w:rFonts w:eastAsia="Times New Roman" w:cs="Times New Roman"/>
          <w:color w:val="222222"/>
          <w:szCs w:val="28"/>
          <w:lang w:eastAsia="ru-RU"/>
        </w:rPr>
        <w:t>молодо</w:t>
      </w:r>
      <w:r>
        <w:rPr>
          <w:rFonts w:eastAsia="Times New Roman" w:cs="Times New Roman"/>
          <w:color w:val="222222"/>
          <w:szCs w:val="28"/>
          <w:lang w:eastAsia="ru-RU"/>
        </w:rPr>
        <w:t>го</w:t>
      </w:r>
      <w:r w:rsidRPr="00F06F8A">
        <w:rPr>
          <w:rFonts w:eastAsia="Times New Roman" w:cs="Times New Roman"/>
          <w:color w:val="222222"/>
          <w:szCs w:val="28"/>
          <w:lang w:eastAsia="ru-RU"/>
        </w:rPr>
        <w:t xml:space="preserve"> организм</w:t>
      </w:r>
      <w:r>
        <w:rPr>
          <w:rFonts w:eastAsia="Times New Roman" w:cs="Times New Roman"/>
          <w:color w:val="222222"/>
          <w:szCs w:val="28"/>
          <w:lang w:eastAsia="ru-RU"/>
        </w:rPr>
        <w:t>а, по этой причине молоко имеет высокую концентрацию</w:t>
      </w:r>
      <w:r w:rsidRPr="00F06F8A">
        <w:rPr>
          <w:rFonts w:eastAsia="Times New Roman" w:cs="Times New Roman"/>
          <w:color w:val="222222"/>
          <w:szCs w:val="28"/>
          <w:lang w:eastAsia="ru-RU"/>
        </w:rPr>
        <w:t xml:space="preserve"> пальмитиновой </w:t>
      </w:r>
      <w:r>
        <w:rPr>
          <w:rFonts w:eastAsia="Times New Roman" w:cs="Times New Roman"/>
          <w:color w:val="222222"/>
          <w:szCs w:val="28"/>
          <w:lang w:eastAsia="ru-RU"/>
        </w:rPr>
        <w:t xml:space="preserve">и олеиновой жирных </w:t>
      </w:r>
      <w:r w:rsidRPr="00F06F8A">
        <w:rPr>
          <w:rFonts w:eastAsia="Times New Roman" w:cs="Times New Roman"/>
          <w:color w:val="222222"/>
          <w:szCs w:val="28"/>
          <w:lang w:eastAsia="ru-RU"/>
        </w:rPr>
        <w:t>кислот</w:t>
      </w:r>
      <w:r>
        <w:rPr>
          <w:rFonts w:eastAsia="Times New Roman" w:cs="Times New Roman"/>
          <w:color w:val="222222"/>
          <w:szCs w:val="28"/>
          <w:lang w:eastAsia="ru-RU"/>
        </w:rPr>
        <w:t xml:space="preserve"> </w:t>
      </w:r>
      <w:r w:rsidR="00E91605">
        <w:rPr>
          <w:rFonts w:eastAsia="Times New Roman" w:cs="Times New Roman"/>
          <w:color w:val="222222"/>
          <w:szCs w:val="28"/>
          <w:lang w:eastAsia="ru-RU"/>
        </w:rPr>
        <w:t>[3</w:t>
      </w:r>
      <w:r w:rsidR="008272AB" w:rsidRPr="008272AB">
        <w:rPr>
          <w:rFonts w:eastAsia="Times New Roman" w:cs="Times New Roman"/>
          <w:color w:val="222222"/>
          <w:szCs w:val="28"/>
          <w:lang w:eastAsia="ru-RU"/>
        </w:rPr>
        <w:t>]</w:t>
      </w:r>
      <w:r>
        <w:rPr>
          <w:rFonts w:eastAsia="Times New Roman" w:cs="Times New Roman"/>
          <w:color w:val="222222"/>
          <w:szCs w:val="28"/>
          <w:lang w:eastAsia="ru-RU"/>
        </w:rPr>
        <w:t>.</w:t>
      </w:r>
      <w:r w:rsidRPr="00F8624D">
        <w:rPr>
          <w:rFonts w:eastAsia="Times New Roman" w:cs="Times New Roman"/>
          <w:color w:val="222222"/>
          <w:szCs w:val="28"/>
          <w:lang w:eastAsia="ru-RU"/>
        </w:rPr>
        <w:t xml:space="preserve"> </w:t>
      </w:r>
    </w:p>
    <w:p w14:paraId="468C76B6" w14:textId="77777777" w:rsidR="000E41F4" w:rsidRPr="00F73AAC" w:rsidRDefault="001E50E4" w:rsidP="00685976">
      <w:pPr>
        <w:spacing w:after="0" w:line="360" w:lineRule="auto"/>
        <w:ind w:firstLine="709"/>
      </w:pPr>
      <w:r>
        <w:t>Таким образом, н</w:t>
      </w:r>
      <w:r w:rsidR="0094247C">
        <w:t xml:space="preserve">есмотря на то, что имеется много данных о </w:t>
      </w:r>
      <w:proofErr w:type="spellStart"/>
      <w:r w:rsidR="0094247C">
        <w:t>жирнокислотном</w:t>
      </w:r>
      <w:proofErr w:type="spellEnd"/>
      <w:r w:rsidR="0094247C">
        <w:t xml:space="preserve"> составе </w:t>
      </w:r>
      <w:r w:rsidR="000E41F4">
        <w:t xml:space="preserve">кобыльего </w:t>
      </w:r>
      <w:r w:rsidR="0094247C">
        <w:t xml:space="preserve">молока, эта область нуждается в дальнейших исследованиях, </w:t>
      </w:r>
      <w:r w:rsidR="000E41F4">
        <w:t>поскольку</w:t>
      </w:r>
      <w:r w:rsidR="005248E2" w:rsidRPr="005248E2">
        <w:t xml:space="preserve"> </w:t>
      </w:r>
      <w:r w:rsidR="005248E2">
        <w:t>по данным разных авторов,</w:t>
      </w:r>
      <w:r w:rsidR="000E41F4">
        <w:t xml:space="preserve"> имеются значительные отличия в количественном составе жирных кислот</w:t>
      </w:r>
      <w:r w:rsidR="0094247C">
        <w:t xml:space="preserve">. </w:t>
      </w:r>
      <w:r w:rsidR="000E41F4">
        <w:t>Необходимо исследовать влияние породы, рациона питания, стадии лактации на уровень наиболее ценных полиненасыщенных жирных кислот в кобыльем молоке</w:t>
      </w:r>
      <w:r w:rsidR="009A45E5">
        <w:t>, а также возможности селекционного улучшения этого показателя</w:t>
      </w:r>
      <w:r w:rsidR="000E41F4">
        <w:t xml:space="preserve">. </w:t>
      </w:r>
    </w:p>
    <w:p w14:paraId="4D94C629" w14:textId="77777777" w:rsidR="00B42370" w:rsidRPr="00F73AAC" w:rsidRDefault="00B42370" w:rsidP="00685976">
      <w:pPr>
        <w:spacing w:after="0" w:line="360" w:lineRule="auto"/>
        <w:ind w:firstLine="709"/>
      </w:pPr>
    </w:p>
    <w:p w14:paraId="15B2F292" w14:textId="77777777" w:rsidR="00CC4D4E" w:rsidRPr="00A9090A" w:rsidRDefault="00B24F5B" w:rsidP="00B42370">
      <w:pPr>
        <w:tabs>
          <w:tab w:val="left" w:pos="851"/>
        </w:tabs>
        <w:spacing w:after="0" w:line="360" w:lineRule="auto"/>
        <w:ind w:firstLine="567"/>
        <w:jc w:val="left"/>
        <w:rPr>
          <w:b/>
          <w:sz w:val="24"/>
          <w:szCs w:val="24"/>
          <w:lang w:val="en-US"/>
        </w:rPr>
      </w:pPr>
      <w:r w:rsidRPr="00A9090A">
        <w:rPr>
          <w:b/>
          <w:sz w:val="24"/>
          <w:szCs w:val="24"/>
        </w:rPr>
        <w:t>Список</w:t>
      </w:r>
      <w:r w:rsidRPr="005678A3">
        <w:rPr>
          <w:b/>
          <w:sz w:val="24"/>
          <w:szCs w:val="24"/>
          <w:lang w:val="en-US"/>
        </w:rPr>
        <w:t xml:space="preserve"> </w:t>
      </w:r>
      <w:r w:rsidRPr="00A9090A">
        <w:rPr>
          <w:b/>
          <w:sz w:val="24"/>
          <w:szCs w:val="24"/>
        </w:rPr>
        <w:t>л</w:t>
      </w:r>
      <w:r w:rsidR="00C83215" w:rsidRPr="00A9090A">
        <w:rPr>
          <w:b/>
          <w:sz w:val="24"/>
          <w:szCs w:val="24"/>
        </w:rPr>
        <w:t>итератур</w:t>
      </w:r>
      <w:r w:rsidRPr="00A9090A">
        <w:rPr>
          <w:b/>
          <w:sz w:val="24"/>
          <w:szCs w:val="24"/>
        </w:rPr>
        <w:t>ы</w:t>
      </w:r>
    </w:p>
    <w:p w14:paraId="0D108556" w14:textId="77777777" w:rsidR="00567A09" w:rsidRPr="006D736E" w:rsidRDefault="00B14662" w:rsidP="00B42370">
      <w:pPr>
        <w:tabs>
          <w:tab w:val="left" w:pos="851"/>
        </w:tabs>
        <w:spacing w:after="0" w:line="240" w:lineRule="auto"/>
        <w:ind w:firstLine="567"/>
        <w:outlineLvl w:val="0"/>
        <w:rPr>
          <w:rFonts w:cs="Times New Roman"/>
          <w:sz w:val="24"/>
          <w:szCs w:val="24"/>
          <w:lang w:val="en-US"/>
        </w:rPr>
      </w:pPr>
      <w:r w:rsidRPr="006D736E">
        <w:rPr>
          <w:rFonts w:cs="Times New Roman"/>
          <w:color w:val="000000"/>
          <w:sz w:val="24"/>
          <w:szCs w:val="24"/>
          <w:shd w:val="clear" w:color="auto" w:fill="FFFFFF"/>
          <w:lang w:val="en-US"/>
        </w:rPr>
        <w:t xml:space="preserve">1. </w:t>
      </w:r>
      <w:r w:rsidR="00567A09" w:rsidRPr="006D736E">
        <w:rPr>
          <w:rFonts w:cs="Times New Roman"/>
          <w:sz w:val="24"/>
          <w:szCs w:val="24"/>
          <w:lang w:val="en-US"/>
        </w:rPr>
        <w:t>Xia Y. A UPLC-Q-TOF-MS-based metabolomics approach for the evaluation of fermented mare’s milk to koumiss / Y. Xia, J. Yu, Q. Shuang // Food Chemistry. – 2020. – 320. – 126619.</w:t>
      </w:r>
    </w:p>
    <w:p w14:paraId="4DD7F3DB" w14:textId="77777777" w:rsidR="00B5506A" w:rsidRPr="006D736E" w:rsidRDefault="0014225C" w:rsidP="00B42370">
      <w:pPr>
        <w:tabs>
          <w:tab w:val="left" w:pos="851"/>
        </w:tabs>
        <w:spacing w:after="0" w:line="240" w:lineRule="auto"/>
        <w:ind w:firstLine="567"/>
        <w:outlineLvl w:val="0"/>
        <w:rPr>
          <w:rFonts w:cs="Times New Roman"/>
          <w:color w:val="000000"/>
          <w:sz w:val="24"/>
          <w:szCs w:val="24"/>
          <w:shd w:val="clear" w:color="auto" w:fill="FFFFFF"/>
          <w:lang w:val="en-US"/>
        </w:rPr>
      </w:pPr>
      <w:r w:rsidRPr="006D736E">
        <w:rPr>
          <w:rFonts w:cs="Times New Roman"/>
          <w:color w:val="000000"/>
          <w:sz w:val="24"/>
          <w:szCs w:val="24"/>
          <w:shd w:val="clear" w:color="auto" w:fill="FFFFFF"/>
          <w:lang w:val="en-US"/>
        </w:rPr>
        <w:t>2</w:t>
      </w:r>
      <w:r w:rsidR="008149E6" w:rsidRPr="006D736E">
        <w:rPr>
          <w:rFonts w:cs="Times New Roman"/>
          <w:color w:val="000000"/>
          <w:sz w:val="24"/>
          <w:szCs w:val="24"/>
          <w:shd w:val="clear" w:color="auto" w:fill="FFFFFF"/>
          <w:lang w:val="en-US"/>
        </w:rPr>
        <w:t xml:space="preserve">. </w:t>
      </w:r>
      <w:proofErr w:type="spellStart"/>
      <w:r w:rsidR="008149E6" w:rsidRPr="006D736E">
        <w:rPr>
          <w:rFonts w:cs="Times New Roman"/>
          <w:color w:val="000000"/>
          <w:sz w:val="24"/>
          <w:szCs w:val="24"/>
          <w:shd w:val="clear" w:color="auto" w:fill="FFFFFF"/>
          <w:lang w:val="en-US"/>
        </w:rPr>
        <w:t>Businco</w:t>
      </w:r>
      <w:proofErr w:type="spellEnd"/>
      <w:r w:rsidR="008149E6" w:rsidRPr="006D736E">
        <w:rPr>
          <w:rFonts w:cs="Times New Roman"/>
          <w:color w:val="000000"/>
          <w:sz w:val="24"/>
          <w:szCs w:val="24"/>
          <w:shd w:val="clear" w:color="auto" w:fill="FFFFFF"/>
          <w:lang w:val="en-US"/>
        </w:rPr>
        <w:t xml:space="preserve"> L., </w:t>
      </w:r>
      <w:proofErr w:type="spellStart"/>
      <w:r w:rsidR="008149E6" w:rsidRPr="006D736E">
        <w:rPr>
          <w:rFonts w:cs="Times New Roman"/>
          <w:color w:val="000000"/>
          <w:sz w:val="24"/>
          <w:szCs w:val="24"/>
          <w:shd w:val="clear" w:color="auto" w:fill="FFFFFF"/>
          <w:lang w:val="en-US"/>
        </w:rPr>
        <w:t>Giampietro</w:t>
      </w:r>
      <w:proofErr w:type="spellEnd"/>
      <w:r w:rsidR="00C83215" w:rsidRPr="006D736E">
        <w:rPr>
          <w:rFonts w:cs="Times New Roman"/>
          <w:color w:val="000000"/>
          <w:sz w:val="24"/>
          <w:szCs w:val="24"/>
          <w:shd w:val="clear" w:color="auto" w:fill="FFFFFF"/>
          <w:lang w:val="en-US"/>
        </w:rPr>
        <w:t xml:space="preserve"> P. G., </w:t>
      </w:r>
      <w:proofErr w:type="spellStart"/>
      <w:r w:rsidR="00C83215" w:rsidRPr="006D736E">
        <w:rPr>
          <w:rFonts w:cs="Times New Roman"/>
          <w:color w:val="000000"/>
          <w:sz w:val="24"/>
          <w:szCs w:val="24"/>
          <w:shd w:val="clear" w:color="auto" w:fill="FFFFFF"/>
          <w:lang w:val="en-US"/>
        </w:rPr>
        <w:t>Lucenti</w:t>
      </w:r>
      <w:proofErr w:type="spellEnd"/>
      <w:r w:rsidR="008149E6" w:rsidRPr="006D736E">
        <w:rPr>
          <w:rFonts w:cs="Times New Roman"/>
          <w:color w:val="000000"/>
          <w:sz w:val="24"/>
          <w:szCs w:val="24"/>
          <w:shd w:val="clear" w:color="auto" w:fill="FFFFFF"/>
          <w:lang w:val="en-US"/>
        </w:rPr>
        <w:t xml:space="preserve"> P., </w:t>
      </w:r>
      <w:proofErr w:type="spellStart"/>
      <w:r w:rsidR="008149E6" w:rsidRPr="006D736E">
        <w:rPr>
          <w:rFonts w:cs="Times New Roman"/>
          <w:color w:val="000000"/>
          <w:sz w:val="24"/>
          <w:szCs w:val="24"/>
          <w:shd w:val="clear" w:color="auto" w:fill="FFFFFF"/>
          <w:lang w:val="en-US"/>
        </w:rPr>
        <w:t>Lucaroni</w:t>
      </w:r>
      <w:proofErr w:type="spellEnd"/>
      <w:r w:rsidR="008149E6" w:rsidRPr="006D736E">
        <w:rPr>
          <w:rFonts w:cs="Times New Roman"/>
          <w:color w:val="000000"/>
          <w:sz w:val="24"/>
          <w:szCs w:val="24"/>
          <w:shd w:val="clear" w:color="auto" w:fill="FFFFFF"/>
          <w:lang w:val="en-US"/>
        </w:rPr>
        <w:t xml:space="preserve"> F., </w:t>
      </w:r>
      <w:proofErr w:type="spellStart"/>
      <w:r w:rsidR="008149E6" w:rsidRPr="006D736E">
        <w:rPr>
          <w:rFonts w:cs="Times New Roman"/>
          <w:color w:val="000000"/>
          <w:sz w:val="24"/>
          <w:szCs w:val="24"/>
          <w:shd w:val="clear" w:color="auto" w:fill="FFFFFF"/>
          <w:lang w:val="en-US"/>
        </w:rPr>
        <w:t>Pini</w:t>
      </w:r>
      <w:proofErr w:type="spellEnd"/>
      <w:r w:rsidR="008149E6" w:rsidRPr="006D736E">
        <w:rPr>
          <w:rFonts w:cs="Times New Roman"/>
          <w:color w:val="000000"/>
          <w:sz w:val="24"/>
          <w:szCs w:val="24"/>
          <w:shd w:val="clear" w:color="auto" w:fill="FFFFFF"/>
          <w:lang w:val="en-US"/>
        </w:rPr>
        <w:t xml:space="preserve"> C., Di Felice G., </w:t>
      </w:r>
      <w:proofErr w:type="spellStart"/>
      <w:r w:rsidR="008149E6" w:rsidRPr="006D736E">
        <w:rPr>
          <w:rFonts w:cs="Times New Roman"/>
          <w:color w:val="000000"/>
          <w:sz w:val="24"/>
          <w:szCs w:val="24"/>
          <w:shd w:val="clear" w:color="auto" w:fill="FFFFFF"/>
          <w:lang w:val="en-US"/>
        </w:rPr>
        <w:t>Orlandi</w:t>
      </w:r>
      <w:proofErr w:type="spellEnd"/>
      <w:r w:rsidR="00C83215" w:rsidRPr="006D736E">
        <w:rPr>
          <w:rFonts w:cs="Times New Roman"/>
          <w:color w:val="000000"/>
          <w:sz w:val="24"/>
          <w:szCs w:val="24"/>
          <w:shd w:val="clear" w:color="auto" w:fill="FFFFFF"/>
          <w:lang w:val="en-US"/>
        </w:rPr>
        <w:t xml:space="preserve"> M. Allergenicity of mare's milk in children with cow's milk allergy</w:t>
      </w:r>
      <w:r w:rsidR="00EF383E" w:rsidRPr="006D736E">
        <w:rPr>
          <w:rFonts w:cs="Times New Roman"/>
          <w:color w:val="000000"/>
          <w:sz w:val="24"/>
          <w:szCs w:val="24"/>
          <w:shd w:val="clear" w:color="auto" w:fill="FFFFFF"/>
          <w:lang w:val="en-US"/>
        </w:rPr>
        <w:t xml:space="preserve"> // </w:t>
      </w:r>
      <w:r w:rsidR="00C83215" w:rsidRPr="006D736E">
        <w:rPr>
          <w:rFonts w:cs="Times New Roman"/>
          <w:iCs/>
          <w:color w:val="000000"/>
          <w:sz w:val="24"/>
          <w:szCs w:val="24"/>
          <w:shd w:val="clear" w:color="auto" w:fill="FFFFFF"/>
          <w:lang w:val="en-US"/>
        </w:rPr>
        <w:t>Journal of Allergy and Clinical Immunology.</w:t>
      </w:r>
      <w:r w:rsidR="00EF383E" w:rsidRPr="006D736E">
        <w:rPr>
          <w:rFonts w:cs="Times New Roman"/>
          <w:iCs/>
          <w:color w:val="000000"/>
          <w:sz w:val="24"/>
          <w:szCs w:val="24"/>
          <w:shd w:val="clear" w:color="auto" w:fill="FFFFFF"/>
          <w:lang w:val="en-US"/>
        </w:rPr>
        <w:t xml:space="preserve"> –</w:t>
      </w:r>
      <w:r w:rsidR="00C83215" w:rsidRPr="006D736E">
        <w:rPr>
          <w:rFonts w:cs="Times New Roman"/>
          <w:i/>
          <w:iCs/>
          <w:color w:val="000000"/>
          <w:sz w:val="24"/>
          <w:szCs w:val="24"/>
          <w:shd w:val="clear" w:color="auto" w:fill="FFFFFF"/>
          <w:lang w:val="en-US"/>
        </w:rPr>
        <w:t xml:space="preserve"> </w:t>
      </w:r>
      <w:r w:rsidR="00C83215" w:rsidRPr="006D736E">
        <w:rPr>
          <w:rFonts w:cs="Times New Roman"/>
          <w:color w:val="000000"/>
          <w:sz w:val="24"/>
          <w:szCs w:val="24"/>
          <w:shd w:val="clear" w:color="auto" w:fill="FFFFFF"/>
          <w:lang w:val="en-US"/>
        </w:rPr>
        <w:t>2000.</w:t>
      </w:r>
      <w:r w:rsidR="00EF383E" w:rsidRPr="006D736E">
        <w:rPr>
          <w:rFonts w:cs="Times New Roman"/>
          <w:color w:val="000000"/>
          <w:sz w:val="24"/>
          <w:szCs w:val="24"/>
          <w:shd w:val="clear" w:color="auto" w:fill="FFFFFF"/>
          <w:lang w:val="en-US"/>
        </w:rPr>
        <w:t xml:space="preserve"> –</w:t>
      </w:r>
      <w:r w:rsidR="00C83215" w:rsidRPr="006D736E">
        <w:rPr>
          <w:rFonts w:cs="Times New Roman"/>
          <w:color w:val="000000"/>
          <w:sz w:val="24"/>
          <w:szCs w:val="24"/>
          <w:shd w:val="clear" w:color="auto" w:fill="FFFFFF"/>
          <w:lang w:val="en-US"/>
        </w:rPr>
        <w:t xml:space="preserve"> №</w:t>
      </w:r>
      <w:r w:rsidR="00C83215" w:rsidRPr="006D736E">
        <w:rPr>
          <w:rFonts w:cs="Times New Roman"/>
          <w:iCs/>
          <w:color w:val="000000"/>
          <w:sz w:val="24"/>
          <w:szCs w:val="24"/>
          <w:shd w:val="clear" w:color="auto" w:fill="FFFFFF"/>
          <w:lang w:val="en-US"/>
        </w:rPr>
        <w:t xml:space="preserve"> 105 </w:t>
      </w:r>
      <w:r w:rsidR="00C83215" w:rsidRPr="006D736E">
        <w:rPr>
          <w:rFonts w:cs="Times New Roman"/>
          <w:color w:val="000000"/>
          <w:sz w:val="24"/>
          <w:szCs w:val="24"/>
          <w:shd w:val="clear" w:color="auto" w:fill="FFFFFF"/>
          <w:lang w:val="en-US"/>
        </w:rPr>
        <w:t xml:space="preserve">(5). </w:t>
      </w:r>
      <w:r w:rsidR="00EF383E" w:rsidRPr="006D736E">
        <w:rPr>
          <w:rFonts w:cs="Times New Roman"/>
          <w:color w:val="000000"/>
          <w:sz w:val="24"/>
          <w:szCs w:val="24"/>
          <w:shd w:val="clear" w:color="auto" w:fill="FFFFFF"/>
          <w:lang w:val="en-US"/>
        </w:rPr>
        <w:t xml:space="preserve">– </w:t>
      </w:r>
      <w:r w:rsidR="00C83215" w:rsidRPr="006D736E">
        <w:rPr>
          <w:rFonts w:cs="Times New Roman"/>
          <w:color w:val="000000"/>
          <w:sz w:val="24"/>
          <w:szCs w:val="24"/>
          <w:shd w:val="clear" w:color="auto" w:fill="FFFFFF"/>
          <w:lang w:val="en-US"/>
        </w:rPr>
        <w:t>Pp. 1031-1034</w:t>
      </w:r>
      <w:r w:rsidR="00EF383E" w:rsidRPr="006D736E">
        <w:rPr>
          <w:rFonts w:cs="Times New Roman"/>
          <w:color w:val="000000"/>
          <w:sz w:val="24"/>
          <w:szCs w:val="24"/>
          <w:shd w:val="clear" w:color="auto" w:fill="FFFFFF"/>
          <w:lang w:val="en-US"/>
        </w:rPr>
        <w:t>;</w:t>
      </w:r>
      <w:r w:rsidR="00C83215" w:rsidRPr="006D736E">
        <w:rPr>
          <w:rFonts w:cs="Times New Roman"/>
          <w:color w:val="000000"/>
          <w:sz w:val="24"/>
          <w:szCs w:val="24"/>
          <w:shd w:val="clear" w:color="auto" w:fill="FFFFFF"/>
          <w:lang w:val="en-US"/>
        </w:rPr>
        <w:t xml:space="preserve"> doi:10.1067/mai.2000.106377</w:t>
      </w:r>
      <w:r w:rsidR="00B14662" w:rsidRPr="006D736E">
        <w:rPr>
          <w:rFonts w:cs="Times New Roman"/>
          <w:color w:val="000000"/>
          <w:sz w:val="24"/>
          <w:szCs w:val="24"/>
          <w:shd w:val="clear" w:color="auto" w:fill="FFFFFF"/>
          <w:lang w:val="en-US"/>
        </w:rPr>
        <w:t>.</w:t>
      </w:r>
    </w:p>
    <w:p w14:paraId="70B2FA90" w14:textId="77777777" w:rsidR="00B368D3" w:rsidRPr="006D736E" w:rsidRDefault="0014225C" w:rsidP="00B42370">
      <w:pPr>
        <w:tabs>
          <w:tab w:val="left" w:pos="851"/>
        </w:tabs>
        <w:spacing w:after="0" w:line="240" w:lineRule="auto"/>
        <w:ind w:firstLine="567"/>
        <w:outlineLvl w:val="0"/>
        <w:rPr>
          <w:rFonts w:cs="Times New Roman"/>
          <w:sz w:val="24"/>
          <w:szCs w:val="24"/>
          <w:lang w:val="en-US"/>
        </w:rPr>
      </w:pPr>
      <w:r w:rsidRPr="006D736E">
        <w:rPr>
          <w:rFonts w:cs="Times New Roman"/>
          <w:color w:val="000000"/>
          <w:sz w:val="24"/>
          <w:szCs w:val="24"/>
          <w:shd w:val="clear" w:color="auto" w:fill="FFFFFF"/>
          <w:lang w:val="en-US"/>
        </w:rPr>
        <w:t>3</w:t>
      </w:r>
      <w:r w:rsidR="00141EC4" w:rsidRPr="006D736E">
        <w:rPr>
          <w:rFonts w:cs="Times New Roman"/>
          <w:color w:val="000000"/>
          <w:sz w:val="24"/>
          <w:szCs w:val="24"/>
          <w:shd w:val="clear" w:color="auto" w:fill="FFFFFF"/>
          <w:lang w:val="en-US"/>
        </w:rPr>
        <w:t xml:space="preserve">. </w:t>
      </w:r>
      <w:proofErr w:type="spellStart"/>
      <w:r w:rsidR="00C266BB" w:rsidRPr="006D736E">
        <w:rPr>
          <w:rFonts w:cs="Times New Roman"/>
          <w:bCs/>
          <w:sz w:val="24"/>
          <w:szCs w:val="24"/>
          <w:lang w:val="en-US"/>
        </w:rPr>
        <w:t>Pietrzak-Fiecko</w:t>
      </w:r>
      <w:proofErr w:type="spellEnd"/>
      <w:r w:rsidR="00C266BB" w:rsidRPr="006D736E">
        <w:rPr>
          <w:rFonts w:cs="Times New Roman"/>
          <w:bCs/>
          <w:sz w:val="24"/>
          <w:szCs w:val="24"/>
          <w:lang w:val="en-US"/>
        </w:rPr>
        <w:t xml:space="preserve"> R. The Comparison of nutritional value of human milk with other mammals’ milk / R. </w:t>
      </w:r>
      <w:proofErr w:type="spellStart"/>
      <w:r w:rsidR="00C266BB" w:rsidRPr="006D736E">
        <w:rPr>
          <w:rFonts w:cs="Times New Roman"/>
          <w:bCs/>
          <w:sz w:val="24"/>
          <w:szCs w:val="24"/>
          <w:lang w:val="en-US"/>
        </w:rPr>
        <w:t>Pietrzak-Fiecko</w:t>
      </w:r>
      <w:proofErr w:type="spellEnd"/>
      <w:r w:rsidR="00C266BB" w:rsidRPr="006D736E">
        <w:rPr>
          <w:rFonts w:cs="Times New Roman"/>
          <w:bCs/>
          <w:sz w:val="24"/>
          <w:szCs w:val="24"/>
          <w:lang w:val="en-US"/>
        </w:rPr>
        <w:t>, A.</w:t>
      </w:r>
      <w:r w:rsidR="00C266BB" w:rsidRPr="006D736E">
        <w:rPr>
          <w:rFonts w:cs="Times New Roman"/>
          <w:bCs/>
          <w:sz w:val="24"/>
          <w:szCs w:val="24"/>
        </w:rPr>
        <w:t>М</w:t>
      </w:r>
      <w:r w:rsidR="00C266BB" w:rsidRPr="006D736E">
        <w:rPr>
          <w:rFonts w:cs="Times New Roman"/>
          <w:bCs/>
          <w:sz w:val="24"/>
          <w:szCs w:val="24"/>
          <w:lang w:val="en-US"/>
        </w:rPr>
        <w:t xml:space="preserve">. </w:t>
      </w:r>
      <w:proofErr w:type="spellStart"/>
      <w:r w:rsidR="00C266BB" w:rsidRPr="006D736E">
        <w:rPr>
          <w:rFonts w:cs="Times New Roman"/>
          <w:bCs/>
          <w:sz w:val="24"/>
          <w:szCs w:val="24"/>
          <w:lang w:val="en-US"/>
        </w:rPr>
        <w:t>Kamelska-Sadowska</w:t>
      </w:r>
      <w:proofErr w:type="spellEnd"/>
      <w:r w:rsidR="00C266BB" w:rsidRPr="006D736E">
        <w:rPr>
          <w:rFonts w:cs="Times New Roman"/>
          <w:bCs/>
          <w:sz w:val="24"/>
          <w:szCs w:val="24"/>
          <w:lang w:val="en-US"/>
        </w:rPr>
        <w:t xml:space="preserve"> </w:t>
      </w:r>
      <w:r w:rsidR="00602DAC" w:rsidRPr="006D736E">
        <w:rPr>
          <w:rFonts w:cs="Times New Roman"/>
          <w:bCs/>
          <w:sz w:val="24"/>
          <w:szCs w:val="24"/>
          <w:lang w:val="en-US"/>
        </w:rPr>
        <w:t xml:space="preserve">// </w:t>
      </w:r>
      <w:r w:rsidR="00602DAC" w:rsidRPr="006D736E">
        <w:rPr>
          <w:rFonts w:cs="Times New Roman"/>
          <w:sz w:val="24"/>
          <w:szCs w:val="24"/>
          <w:lang w:val="en-US"/>
        </w:rPr>
        <w:t xml:space="preserve">Nutrients. </w:t>
      </w:r>
      <w:r w:rsidR="00EF383E" w:rsidRPr="006D736E">
        <w:rPr>
          <w:rFonts w:cs="Times New Roman"/>
          <w:sz w:val="24"/>
          <w:szCs w:val="24"/>
          <w:lang w:val="en-US"/>
        </w:rPr>
        <w:t xml:space="preserve">– </w:t>
      </w:r>
      <w:r w:rsidR="00602DAC" w:rsidRPr="006D736E">
        <w:rPr>
          <w:rFonts w:cs="Times New Roman"/>
          <w:bCs/>
          <w:sz w:val="24"/>
          <w:szCs w:val="24"/>
          <w:lang w:val="en-US"/>
        </w:rPr>
        <w:t>2020.</w:t>
      </w:r>
      <w:r w:rsidR="00602DAC" w:rsidRPr="006D736E">
        <w:rPr>
          <w:rFonts w:cs="Times New Roman"/>
          <w:sz w:val="24"/>
          <w:szCs w:val="24"/>
          <w:lang w:val="en-US"/>
        </w:rPr>
        <w:t xml:space="preserve"> </w:t>
      </w:r>
      <w:r w:rsidR="00EF383E" w:rsidRPr="006D736E">
        <w:rPr>
          <w:rFonts w:cs="Times New Roman"/>
          <w:sz w:val="24"/>
          <w:szCs w:val="24"/>
          <w:lang w:val="en-US"/>
        </w:rPr>
        <w:t xml:space="preserve">– </w:t>
      </w:r>
      <w:r w:rsidR="00602DAC" w:rsidRPr="006D736E">
        <w:rPr>
          <w:rFonts w:cs="Times New Roman"/>
          <w:sz w:val="24"/>
          <w:szCs w:val="24"/>
          <w:lang w:val="en-US"/>
        </w:rPr>
        <w:t xml:space="preserve">№ 12. </w:t>
      </w:r>
      <w:r w:rsidR="00EF383E" w:rsidRPr="006D736E">
        <w:rPr>
          <w:rFonts w:cs="Times New Roman"/>
          <w:sz w:val="24"/>
          <w:szCs w:val="24"/>
          <w:lang w:val="en-US"/>
        </w:rPr>
        <w:t>–</w:t>
      </w:r>
      <w:r w:rsidR="00602DAC" w:rsidRPr="006D736E">
        <w:rPr>
          <w:rFonts w:cs="Times New Roman"/>
          <w:sz w:val="24"/>
          <w:szCs w:val="24"/>
          <w:lang w:val="en-US"/>
        </w:rPr>
        <w:t xml:space="preserve"> 1404; doi:10.3390/nu12051404</w:t>
      </w:r>
      <w:r w:rsidR="00EF383E" w:rsidRPr="006D736E">
        <w:rPr>
          <w:rFonts w:cs="Times New Roman"/>
          <w:sz w:val="24"/>
          <w:szCs w:val="24"/>
          <w:lang w:val="en-US"/>
        </w:rPr>
        <w:t>.</w:t>
      </w:r>
    </w:p>
    <w:p w14:paraId="3B5F431E" w14:textId="391CAC7A" w:rsidR="00DD7D4B" w:rsidRPr="006D736E" w:rsidRDefault="00C22388" w:rsidP="00B42370">
      <w:pPr>
        <w:tabs>
          <w:tab w:val="left" w:pos="851"/>
        </w:tabs>
        <w:spacing w:after="0" w:line="240" w:lineRule="auto"/>
        <w:ind w:firstLine="567"/>
        <w:outlineLvl w:val="0"/>
        <w:rPr>
          <w:rFonts w:cs="Times New Roman"/>
          <w:sz w:val="24"/>
          <w:szCs w:val="24"/>
          <w:lang w:val="en-US"/>
        </w:rPr>
      </w:pPr>
      <w:r w:rsidRPr="006D736E">
        <w:rPr>
          <w:rFonts w:cs="Times New Roman"/>
          <w:sz w:val="24"/>
          <w:szCs w:val="24"/>
        </w:rPr>
        <w:t>4</w:t>
      </w:r>
      <w:r w:rsidR="00B5506A" w:rsidRPr="006D736E">
        <w:rPr>
          <w:rFonts w:cs="Times New Roman"/>
          <w:sz w:val="24"/>
          <w:szCs w:val="24"/>
        </w:rPr>
        <w:t xml:space="preserve">. </w:t>
      </w:r>
      <w:r w:rsidR="00FF21B9" w:rsidRPr="006D736E">
        <w:rPr>
          <w:rFonts w:cs="Times New Roman"/>
          <w:sz w:val="24"/>
          <w:szCs w:val="24"/>
        </w:rPr>
        <w:t>Джуманиязова З.Ф. Лечебное действие кумыса при туберкулезе легких</w:t>
      </w:r>
      <w:r w:rsidR="00B5506A" w:rsidRPr="006D736E">
        <w:rPr>
          <w:rFonts w:cs="Times New Roman"/>
          <w:sz w:val="24"/>
          <w:szCs w:val="24"/>
        </w:rPr>
        <w:t xml:space="preserve"> </w:t>
      </w:r>
      <w:r w:rsidR="00FF21B9" w:rsidRPr="006D736E">
        <w:rPr>
          <w:rFonts w:cs="Times New Roman"/>
          <w:sz w:val="24"/>
          <w:szCs w:val="24"/>
        </w:rPr>
        <w:t xml:space="preserve">/ З.Ф. Джуманиязова, Р.И. Аскарова, Х.И. </w:t>
      </w:r>
      <w:proofErr w:type="spellStart"/>
      <w:r w:rsidR="00FF21B9" w:rsidRPr="006D736E">
        <w:rPr>
          <w:rFonts w:cs="Times New Roman"/>
          <w:sz w:val="24"/>
          <w:szCs w:val="24"/>
        </w:rPr>
        <w:t>Мактурбанов</w:t>
      </w:r>
      <w:proofErr w:type="spellEnd"/>
      <w:r w:rsidR="00FF21B9" w:rsidRPr="006D736E">
        <w:rPr>
          <w:rFonts w:cs="Times New Roman"/>
          <w:sz w:val="24"/>
          <w:szCs w:val="24"/>
        </w:rPr>
        <w:t xml:space="preserve">, Ф.О. </w:t>
      </w:r>
      <w:proofErr w:type="spellStart"/>
      <w:r w:rsidR="00FF21B9" w:rsidRPr="006D736E">
        <w:rPr>
          <w:rFonts w:cs="Times New Roman"/>
          <w:sz w:val="24"/>
          <w:szCs w:val="24"/>
        </w:rPr>
        <w:t>Абидов</w:t>
      </w:r>
      <w:proofErr w:type="spellEnd"/>
      <w:r w:rsidR="00FF21B9" w:rsidRPr="006D736E">
        <w:rPr>
          <w:rFonts w:cs="Times New Roman"/>
          <w:sz w:val="24"/>
          <w:szCs w:val="24"/>
        </w:rPr>
        <w:t xml:space="preserve"> // Сб. тр.</w:t>
      </w:r>
      <w:r w:rsidR="0019434C" w:rsidRPr="006D736E">
        <w:rPr>
          <w:rFonts w:cs="Times New Roman"/>
          <w:sz w:val="24"/>
          <w:szCs w:val="24"/>
        </w:rPr>
        <w:t xml:space="preserve"> </w:t>
      </w:r>
      <w:proofErr w:type="spellStart"/>
      <w:r w:rsidR="00FF21B9" w:rsidRPr="006D736E">
        <w:rPr>
          <w:rFonts w:cs="Times New Roman"/>
          <w:sz w:val="24"/>
          <w:szCs w:val="24"/>
        </w:rPr>
        <w:t>конф</w:t>
      </w:r>
      <w:proofErr w:type="spellEnd"/>
      <w:r w:rsidR="00FF21B9" w:rsidRPr="006D736E">
        <w:rPr>
          <w:rFonts w:cs="Times New Roman"/>
          <w:sz w:val="24"/>
          <w:szCs w:val="24"/>
        </w:rPr>
        <w:t xml:space="preserve">. </w:t>
      </w:r>
      <w:r w:rsidR="00FF21B9" w:rsidRPr="006D736E">
        <w:rPr>
          <w:rFonts w:cs="Times New Roman"/>
          <w:sz w:val="24"/>
          <w:szCs w:val="24"/>
          <w:lang w:val="en-US"/>
        </w:rPr>
        <w:t>Intern. sci. review of the problems of natural sciences and medicine, Boston, USA, 2019. – P. 93-103.</w:t>
      </w:r>
    </w:p>
    <w:p w14:paraId="509EAD90" w14:textId="5DDA7AD4" w:rsidR="002B739D" w:rsidRPr="006D736E" w:rsidRDefault="00C22388" w:rsidP="00B42370">
      <w:pPr>
        <w:tabs>
          <w:tab w:val="left" w:pos="851"/>
        </w:tabs>
        <w:spacing w:after="0" w:line="240" w:lineRule="auto"/>
        <w:ind w:firstLine="567"/>
        <w:rPr>
          <w:sz w:val="24"/>
          <w:szCs w:val="24"/>
        </w:rPr>
      </w:pPr>
      <w:r w:rsidRPr="006D736E">
        <w:rPr>
          <w:sz w:val="24"/>
          <w:szCs w:val="24"/>
        </w:rPr>
        <w:t>5</w:t>
      </w:r>
      <w:r w:rsidR="002B739D" w:rsidRPr="006D736E">
        <w:rPr>
          <w:sz w:val="24"/>
          <w:szCs w:val="24"/>
        </w:rPr>
        <w:t xml:space="preserve">. Зайцев С.В. Кумысолечение в Царском Селе во второй половине XIX – начале XX в. / С. В. Зайцев // Столица и провинции: взаимоотношения центра и регионов в истории России: </w:t>
      </w:r>
      <w:r w:rsidR="00A55A4C" w:rsidRPr="006D736E">
        <w:rPr>
          <w:sz w:val="24"/>
          <w:szCs w:val="24"/>
        </w:rPr>
        <w:t>мат-</w:t>
      </w:r>
      <w:proofErr w:type="spellStart"/>
      <w:r w:rsidR="00A55A4C" w:rsidRPr="006D736E">
        <w:rPr>
          <w:sz w:val="24"/>
          <w:szCs w:val="24"/>
        </w:rPr>
        <w:t>лы</w:t>
      </w:r>
      <w:proofErr w:type="spellEnd"/>
      <w:r w:rsidR="00A55A4C" w:rsidRPr="006D736E">
        <w:rPr>
          <w:sz w:val="24"/>
          <w:szCs w:val="24"/>
        </w:rPr>
        <w:t xml:space="preserve"> </w:t>
      </w:r>
      <w:r w:rsidR="00A55A4C" w:rsidRPr="006D736E">
        <w:rPr>
          <w:sz w:val="24"/>
          <w:szCs w:val="24"/>
          <w:lang w:val="en-US"/>
        </w:rPr>
        <w:t>XI</w:t>
      </w:r>
      <w:r w:rsidR="00A55A4C" w:rsidRPr="006D736E">
        <w:rPr>
          <w:sz w:val="24"/>
          <w:szCs w:val="24"/>
        </w:rPr>
        <w:t xml:space="preserve"> Всерос</w:t>
      </w:r>
      <w:r w:rsidR="000840BB" w:rsidRPr="006D736E">
        <w:rPr>
          <w:sz w:val="24"/>
          <w:szCs w:val="24"/>
        </w:rPr>
        <w:t>сийской</w:t>
      </w:r>
      <w:r w:rsidR="00A55A4C" w:rsidRPr="006D736E">
        <w:rPr>
          <w:sz w:val="24"/>
          <w:szCs w:val="24"/>
        </w:rPr>
        <w:t xml:space="preserve"> </w:t>
      </w:r>
      <w:proofErr w:type="spellStart"/>
      <w:r w:rsidR="00A55A4C" w:rsidRPr="006D736E">
        <w:rPr>
          <w:sz w:val="24"/>
          <w:szCs w:val="24"/>
        </w:rPr>
        <w:t>конф</w:t>
      </w:r>
      <w:proofErr w:type="spellEnd"/>
      <w:r w:rsidR="00A55A4C" w:rsidRPr="006D736E">
        <w:rPr>
          <w:sz w:val="24"/>
          <w:szCs w:val="24"/>
        </w:rPr>
        <w:t>. с межд. уч.</w:t>
      </w:r>
      <w:r w:rsidR="002B739D" w:rsidRPr="006D736E">
        <w:rPr>
          <w:sz w:val="24"/>
          <w:szCs w:val="24"/>
        </w:rPr>
        <w:t xml:space="preserve"> ЛГУ</w:t>
      </w:r>
      <w:r w:rsidR="00674382" w:rsidRPr="006D736E">
        <w:rPr>
          <w:sz w:val="24"/>
          <w:szCs w:val="24"/>
        </w:rPr>
        <w:t>, С-Пб: ЛГУ</w:t>
      </w:r>
      <w:r w:rsidR="000840BB" w:rsidRPr="006D736E">
        <w:rPr>
          <w:sz w:val="24"/>
          <w:szCs w:val="24"/>
        </w:rPr>
        <w:t>,</w:t>
      </w:r>
      <w:r w:rsidR="002B739D" w:rsidRPr="006D736E">
        <w:rPr>
          <w:sz w:val="24"/>
          <w:szCs w:val="24"/>
        </w:rPr>
        <w:t xml:space="preserve"> 2020. – С. 303-307.</w:t>
      </w:r>
    </w:p>
    <w:p w14:paraId="72755B14" w14:textId="20162955" w:rsidR="0095182E" w:rsidRPr="006D736E" w:rsidRDefault="00C22388" w:rsidP="00B42370">
      <w:pPr>
        <w:tabs>
          <w:tab w:val="left" w:pos="851"/>
        </w:tabs>
        <w:spacing w:after="0" w:line="240" w:lineRule="auto"/>
        <w:ind w:firstLine="567"/>
        <w:outlineLvl w:val="0"/>
        <w:rPr>
          <w:rFonts w:eastAsia="TimesNewRoman" w:cs="Times New Roman"/>
          <w:bCs/>
          <w:sz w:val="24"/>
          <w:szCs w:val="24"/>
        </w:rPr>
      </w:pPr>
      <w:r w:rsidRPr="006D736E">
        <w:rPr>
          <w:rFonts w:cs="Times New Roman"/>
          <w:sz w:val="24"/>
          <w:szCs w:val="24"/>
        </w:rPr>
        <w:t>6</w:t>
      </w:r>
      <w:r w:rsidR="0019434C" w:rsidRPr="006D736E">
        <w:rPr>
          <w:rFonts w:cs="Times New Roman"/>
          <w:sz w:val="24"/>
          <w:szCs w:val="24"/>
        </w:rPr>
        <w:t xml:space="preserve">. </w:t>
      </w:r>
      <w:proofErr w:type="spellStart"/>
      <w:r w:rsidR="0019434C" w:rsidRPr="006D736E">
        <w:rPr>
          <w:rFonts w:eastAsia="TimesNewRoman" w:cs="Times New Roman"/>
          <w:sz w:val="24"/>
          <w:szCs w:val="24"/>
        </w:rPr>
        <w:t>Гильмутдинова</w:t>
      </w:r>
      <w:proofErr w:type="spellEnd"/>
      <w:r w:rsidR="0019434C" w:rsidRPr="006D736E">
        <w:rPr>
          <w:rFonts w:eastAsia="TimesNewRoman" w:cs="Times New Roman"/>
          <w:bCs/>
          <w:sz w:val="24"/>
          <w:szCs w:val="24"/>
        </w:rPr>
        <w:t xml:space="preserve"> </w:t>
      </w:r>
      <w:proofErr w:type="spellStart"/>
      <w:r w:rsidR="0019434C" w:rsidRPr="006D736E">
        <w:rPr>
          <w:rFonts w:eastAsia="TimesNewRoman" w:cs="Times New Roman"/>
          <w:bCs/>
          <w:sz w:val="24"/>
          <w:szCs w:val="24"/>
        </w:rPr>
        <w:t>Л.Т.Уникальный</w:t>
      </w:r>
      <w:proofErr w:type="spellEnd"/>
      <w:r w:rsidR="0019434C" w:rsidRPr="006D736E">
        <w:rPr>
          <w:rFonts w:eastAsia="TimesNewRoman" w:cs="Times New Roman"/>
          <w:bCs/>
          <w:sz w:val="24"/>
          <w:szCs w:val="24"/>
        </w:rPr>
        <w:t xml:space="preserve"> состав кобыльего молока – основа лечебных свойств кумыса / </w:t>
      </w:r>
      <w:r w:rsidR="0019434C" w:rsidRPr="006D736E">
        <w:rPr>
          <w:rFonts w:eastAsia="TimesNewRoman" w:cs="Times New Roman"/>
          <w:sz w:val="24"/>
          <w:szCs w:val="24"/>
        </w:rPr>
        <w:t xml:space="preserve">Л.Т. </w:t>
      </w:r>
      <w:proofErr w:type="spellStart"/>
      <w:r w:rsidR="0019434C" w:rsidRPr="006D736E">
        <w:rPr>
          <w:rFonts w:eastAsia="TimesNewRoman" w:cs="Times New Roman"/>
          <w:sz w:val="24"/>
          <w:szCs w:val="24"/>
        </w:rPr>
        <w:t>Гильмутдинова</w:t>
      </w:r>
      <w:proofErr w:type="spellEnd"/>
      <w:r w:rsidR="0019434C" w:rsidRPr="006D736E">
        <w:rPr>
          <w:rFonts w:eastAsia="TimesNewRoman" w:cs="Times New Roman"/>
          <w:sz w:val="24"/>
          <w:szCs w:val="24"/>
        </w:rPr>
        <w:t xml:space="preserve">, Р.Р. </w:t>
      </w:r>
      <w:proofErr w:type="spellStart"/>
      <w:r w:rsidR="0019434C" w:rsidRPr="006D736E">
        <w:rPr>
          <w:rFonts w:eastAsia="TimesNewRoman" w:cs="Times New Roman"/>
          <w:sz w:val="24"/>
          <w:szCs w:val="24"/>
        </w:rPr>
        <w:t>Кудаярова</w:t>
      </w:r>
      <w:proofErr w:type="spellEnd"/>
      <w:r w:rsidR="0019434C" w:rsidRPr="006D736E">
        <w:rPr>
          <w:rFonts w:eastAsia="TimesNewRoman" w:cs="Times New Roman"/>
          <w:sz w:val="24"/>
          <w:szCs w:val="24"/>
        </w:rPr>
        <w:t xml:space="preserve">, Н.Х. </w:t>
      </w:r>
      <w:proofErr w:type="spellStart"/>
      <w:r w:rsidR="0019434C" w:rsidRPr="006D736E">
        <w:rPr>
          <w:rFonts w:eastAsia="TimesNewRoman" w:cs="Times New Roman"/>
          <w:sz w:val="24"/>
          <w:szCs w:val="24"/>
        </w:rPr>
        <w:t>Янтурина</w:t>
      </w:r>
      <w:proofErr w:type="spellEnd"/>
      <w:r w:rsidR="0019434C" w:rsidRPr="006D736E">
        <w:rPr>
          <w:rFonts w:eastAsia="TimesNewRoman" w:cs="Times New Roman"/>
          <w:sz w:val="24"/>
          <w:szCs w:val="24"/>
        </w:rPr>
        <w:t xml:space="preserve"> </w:t>
      </w:r>
      <w:r w:rsidR="0019434C" w:rsidRPr="006D736E">
        <w:rPr>
          <w:rFonts w:eastAsia="TimesNewRoman" w:cs="Times New Roman"/>
          <w:bCs/>
          <w:sz w:val="24"/>
          <w:szCs w:val="24"/>
        </w:rPr>
        <w:t>// Вестник БГАУ. – 2011. – №3. – С. 74-79.</w:t>
      </w:r>
    </w:p>
    <w:p w14:paraId="37B43C6A" w14:textId="4009B91B" w:rsidR="00955B12" w:rsidRPr="006D736E" w:rsidRDefault="00C22388" w:rsidP="00B42370">
      <w:pPr>
        <w:tabs>
          <w:tab w:val="left" w:pos="851"/>
        </w:tabs>
        <w:spacing w:after="0" w:line="240" w:lineRule="auto"/>
        <w:ind w:firstLine="567"/>
        <w:outlineLvl w:val="0"/>
        <w:rPr>
          <w:rFonts w:eastAsia="TimesNewRoman" w:cs="Times New Roman"/>
          <w:sz w:val="24"/>
          <w:szCs w:val="24"/>
          <w:lang w:val="en-US"/>
        </w:rPr>
      </w:pPr>
      <w:r w:rsidRPr="006D736E">
        <w:rPr>
          <w:rFonts w:eastAsia="TimesNewRoman" w:cs="Times New Roman"/>
          <w:sz w:val="24"/>
          <w:szCs w:val="24"/>
          <w:lang w:val="en-US"/>
        </w:rPr>
        <w:lastRenderedPageBreak/>
        <w:t>7</w:t>
      </w:r>
      <w:r w:rsidR="00955B12" w:rsidRPr="006D736E">
        <w:rPr>
          <w:rFonts w:eastAsia="TimesNewRoman" w:cs="Times New Roman"/>
          <w:sz w:val="24"/>
          <w:szCs w:val="24"/>
          <w:lang w:val="en-US"/>
        </w:rPr>
        <w:t xml:space="preserve">. Spada V. </w:t>
      </w:r>
      <w:r w:rsidR="00955B12" w:rsidRPr="006D736E">
        <w:rPr>
          <w:rFonts w:eastAsia="CharisSIL" w:cs="Times New Roman"/>
          <w:color w:val="000000"/>
          <w:sz w:val="24"/>
          <w:szCs w:val="24"/>
          <w:lang w:val="en-US"/>
        </w:rPr>
        <w:t>Antibacterial potential of donkey’s milk disclosed by untargeted proteomics</w:t>
      </w:r>
      <w:r w:rsidR="005148FE" w:rsidRPr="006D736E">
        <w:rPr>
          <w:rFonts w:eastAsia="CharisSIL" w:cs="Times New Roman"/>
          <w:color w:val="000000"/>
          <w:sz w:val="24"/>
          <w:szCs w:val="24"/>
          <w:lang w:val="en-US"/>
        </w:rPr>
        <w:t xml:space="preserve"> / </w:t>
      </w:r>
      <w:r w:rsidR="00955B12" w:rsidRPr="006D736E">
        <w:rPr>
          <w:rFonts w:eastAsia="CharisSIL" w:cs="Times New Roman"/>
          <w:color w:val="000000"/>
          <w:sz w:val="24"/>
          <w:szCs w:val="24"/>
          <w:lang w:val="en-US"/>
        </w:rPr>
        <w:t>V</w:t>
      </w:r>
      <w:r w:rsidR="005148FE" w:rsidRPr="006D736E">
        <w:rPr>
          <w:rFonts w:eastAsia="CharisSIL" w:cs="Times New Roman"/>
          <w:color w:val="000000"/>
          <w:sz w:val="24"/>
          <w:szCs w:val="24"/>
          <w:lang w:val="en-US"/>
        </w:rPr>
        <w:t>.</w:t>
      </w:r>
      <w:r w:rsidR="00955B12" w:rsidRPr="006D736E">
        <w:rPr>
          <w:rFonts w:eastAsia="CharisSIL" w:cs="Times New Roman"/>
          <w:color w:val="000000"/>
          <w:sz w:val="24"/>
          <w:szCs w:val="24"/>
          <w:lang w:val="en-US"/>
        </w:rPr>
        <w:t xml:space="preserve"> Spada, P</w:t>
      </w:r>
      <w:r w:rsidR="005148FE" w:rsidRPr="006D736E">
        <w:rPr>
          <w:rFonts w:eastAsia="CharisSIL" w:cs="Times New Roman"/>
          <w:color w:val="000000"/>
          <w:sz w:val="24"/>
          <w:szCs w:val="24"/>
          <w:lang w:val="en-US"/>
        </w:rPr>
        <w:t>.</w:t>
      </w:r>
      <w:r w:rsidR="00955B12" w:rsidRPr="006D736E">
        <w:rPr>
          <w:rFonts w:eastAsia="CharisSIL" w:cs="Times New Roman"/>
          <w:color w:val="000000"/>
          <w:sz w:val="24"/>
          <w:szCs w:val="24"/>
          <w:lang w:val="en-US"/>
        </w:rPr>
        <w:t xml:space="preserve"> Ferranti</w:t>
      </w:r>
      <w:r w:rsidR="005148FE" w:rsidRPr="006D736E">
        <w:rPr>
          <w:rFonts w:eastAsia="CharisSIL" w:cs="Times New Roman"/>
          <w:color w:val="000000"/>
          <w:sz w:val="24"/>
          <w:szCs w:val="24"/>
          <w:lang w:val="en-US"/>
        </w:rPr>
        <w:t>, L.</w:t>
      </w:r>
      <w:r w:rsidR="00955B12" w:rsidRPr="006D736E">
        <w:rPr>
          <w:rFonts w:eastAsia="CharisSIL" w:cs="Times New Roman"/>
          <w:color w:val="000000"/>
          <w:sz w:val="24"/>
          <w:szCs w:val="24"/>
          <w:lang w:val="en-US"/>
        </w:rPr>
        <w:t xml:space="preserve"> </w:t>
      </w:r>
      <w:proofErr w:type="spellStart"/>
      <w:r w:rsidR="00955B12" w:rsidRPr="006D736E">
        <w:rPr>
          <w:rFonts w:eastAsia="CharisSIL" w:cs="Times New Roman"/>
          <w:color w:val="000000"/>
          <w:sz w:val="24"/>
          <w:szCs w:val="24"/>
          <w:lang w:val="en-US"/>
        </w:rPr>
        <w:t>Chianese</w:t>
      </w:r>
      <w:proofErr w:type="spellEnd"/>
      <w:r w:rsidR="00955B12" w:rsidRPr="006D736E">
        <w:rPr>
          <w:rFonts w:eastAsia="CharisSIL" w:cs="Times New Roman"/>
          <w:color w:val="000000"/>
          <w:sz w:val="24"/>
          <w:szCs w:val="24"/>
          <w:lang w:val="en-US"/>
        </w:rPr>
        <w:t>, E</w:t>
      </w:r>
      <w:r w:rsidR="005148FE" w:rsidRPr="006D736E">
        <w:rPr>
          <w:rFonts w:eastAsia="CharisSIL" w:cs="Times New Roman"/>
          <w:color w:val="000000"/>
          <w:sz w:val="24"/>
          <w:szCs w:val="24"/>
          <w:lang w:val="en-US"/>
        </w:rPr>
        <w:t>.</w:t>
      </w:r>
      <w:r w:rsidR="00955B12" w:rsidRPr="006D736E">
        <w:rPr>
          <w:rFonts w:eastAsia="CharisSIL" w:cs="Times New Roman"/>
          <w:color w:val="000000"/>
          <w:sz w:val="24"/>
          <w:szCs w:val="24"/>
          <w:lang w:val="en-US"/>
        </w:rPr>
        <w:t xml:space="preserve"> </w:t>
      </w:r>
      <w:proofErr w:type="spellStart"/>
      <w:r w:rsidR="00955B12" w:rsidRPr="006D736E">
        <w:rPr>
          <w:rFonts w:eastAsia="CharisSIL" w:cs="Times New Roman"/>
          <w:color w:val="000000"/>
          <w:sz w:val="24"/>
          <w:szCs w:val="24"/>
          <w:lang w:val="en-US"/>
        </w:rPr>
        <w:t>Salimei</w:t>
      </w:r>
      <w:proofErr w:type="spellEnd"/>
      <w:r w:rsidR="00955B12" w:rsidRPr="006D736E">
        <w:rPr>
          <w:rFonts w:eastAsia="CharisSIL" w:cs="Times New Roman"/>
          <w:color w:val="000000"/>
          <w:sz w:val="24"/>
          <w:szCs w:val="24"/>
          <w:lang w:val="en-US"/>
        </w:rPr>
        <w:t>, F</w:t>
      </w:r>
      <w:r w:rsidR="005148FE" w:rsidRPr="006D736E">
        <w:rPr>
          <w:rFonts w:eastAsia="CharisSIL" w:cs="Times New Roman"/>
          <w:color w:val="000000"/>
          <w:sz w:val="24"/>
          <w:szCs w:val="24"/>
          <w:lang w:val="en-US"/>
        </w:rPr>
        <w:t>.</w:t>
      </w:r>
      <w:r w:rsidR="00955B12" w:rsidRPr="006D736E">
        <w:rPr>
          <w:rFonts w:eastAsia="CharisSIL" w:cs="Times New Roman"/>
          <w:color w:val="000000"/>
          <w:sz w:val="24"/>
          <w:szCs w:val="24"/>
          <w:lang w:val="en-US"/>
        </w:rPr>
        <w:t xml:space="preserve"> </w:t>
      </w:r>
      <w:proofErr w:type="spellStart"/>
      <w:r w:rsidR="00955B12" w:rsidRPr="006D736E">
        <w:rPr>
          <w:rFonts w:eastAsia="CharisSIL" w:cs="Times New Roman"/>
          <w:color w:val="000000"/>
          <w:sz w:val="24"/>
          <w:szCs w:val="24"/>
          <w:lang w:val="en-US"/>
        </w:rPr>
        <w:t>Addeo</w:t>
      </w:r>
      <w:proofErr w:type="spellEnd"/>
      <w:r w:rsidR="00955B12" w:rsidRPr="006D736E">
        <w:rPr>
          <w:rFonts w:eastAsia="CharisSIL" w:cs="Times New Roman"/>
          <w:color w:val="000000"/>
          <w:sz w:val="24"/>
          <w:szCs w:val="24"/>
          <w:lang w:val="en-US"/>
        </w:rPr>
        <w:t>,</w:t>
      </w:r>
      <w:r w:rsidR="005148FE" w:rsidRPr="006D736E">
        <w:rPr>
          <w:rFonts w:eastAsia="CharisSIL" w:cs="Times New Roman"/>
          <w:color w:val="000000"/>
          <w:sz w:val="24"/>
          <w:szCs w:val="24"/>
          <w:lang w:val="en-US"/>
        </w:rPr>
        <w:t xml:space="preserve"> </w:t>
      </w:r>
      <w:r w:rsidR="00955B12" w:rsidRPr="006D736E">
        <w:rPr>
          <w:rFonts w:eastAsia="CharisSIL" w:cs="Times New Roman"/>
          <w:color w:val="000000"/>
          <w:sz w:val="24"/>
          <w:szCs w:val="24"/>
          <w:lang w:val="en-US"/>
        </w:rPr>
        <w:t>G</w:t>
      </w:r>
      <w:r w:rsidR="005148FE" w:rsidRPr="006D736E">
        <w:rPr>
          <w:rFonts w:eastAsia="CharisSIL" w:cs="Times New Roman"/>
          <w:color w:val="000000"/>
          <w:sz w:val="24"/>
          <w:szCs w:val="24"/>
          <w:lang w:val="en-US"/>
        </w:rPr>
        <w:t>.</w:t>
      </w:r>
      <w:r w:rsidR="00955B12" w:rsidRPr="006D736E">
        <w:rPr>
          <w:rFonts w:eastAsia="CharisSIL" w:cs="Times New Roman"/>
          <w:color w:val="000000"/>
          <w:sz w:val="24"/>
          <w:szCs w:val="24"/>
          <w:lang w:val="en-US"/>
        </w:rPr>
        <w:t xml:space="preserve"> </w:t>
      </w:r>
      <w:proofErr w:type="spellStart"/>
      <w:r w:rsidR="00955B12" w:rsidRPr="006D736E">
        <w:rPr>
          <w:rFonts w:eastAsia="CharisSIL" w:cs="Times New Roman"/>
          <w:color w:val="000000"/>
          <w:sz w:val="24"/>
          <w:szCs w:val="24"/>
          <w:lang w:val="en-US"/>
        </w:rPr>
        <w:t>Picariello</w:t>
      </w:r>
      <w:proofErr w:type="spellEnd"/>
      <w:r w:rsidR="007865B2" w:rsidRPr="006D736E">
        <w:rPr>
          <w:rFonts w:eastAsia="CharisSIL" w:cs="Times New Roman"/>
          <w:color w:val="000000"/>
          <w:sz w:val="24"/>
          <w:szCs w:val="24"/>
          <w:lang w:val="en-US"/>
        </w:rPr>
        <w:t xml:space="preserve"> // </w:t>
      </w:r>
      <w:r w:rsidR="007865B2" w:rsidRPr="006D736E">
        <w:rPr>
          <w:rFonts w:eastAsia="CharisSIL" w:cs="Times New Roman"/>
          <w:sz w:val="24"/>
          <w:szCs w:val="24"/>
          <w:lang w:val="en-US"/>
        </w:rPr>
        <w:t xml:space="preserve">Journal of Proteomics. – 2021. – V.  </w:t>
      </w:r>
      <w:r w:rsidR="00D80780" w:rsidRPr="006D736E">
        <w:rPr>
          <w:rFonts w:eastAsia="CharisSIL" w:cs="Times New Roman"/>
          <w:sz w:val="24"/>
          <w:szCs w:val="24"/>
          <w:lang w:val="en-US"/>
        </w:rPr>
        <w:t>231. – 104007</w:t>
      </w:r>
      <w:r w:rsidR="00A426D4" w:rsidRPr="006D736E">
        <w:rPr>
          <w:rFonts w:eastAsia="CharisSIL" w:cs="Times New Roman"/>
          <w:sz w:val="24"/>
          <w:szCs w:val="24"/>
          <w:lang w:val="en-US"/>
        </w:rPr>
        <w:t>;</w:t>
      </w:r>
      <w:r w:rsidR="007865B2" w:rsidRPr="006D736E">
        <w:rPr>
          <w:rFonts w:eastAsia="CharisSIL" w:cs="Times New Roman"/>
          <w:sz w:val="24"/>
          <w:szCs w:val="24"/>
          <w:lang w:val="en-US"/>
        </w:rPr>
        <w:t xml:space="preserve"> </w:t>
      </w:r>
      <w:r w:rsidR="007865B2" w:rsidRPr="006D736E">
        <w:rPr>
          <w:rFonts w:cs="Times New Roman"/>
          <w:sz w:val="24"/>
          <w:szCs w:val="24"/>
          <w:lang w:val="en-US"/>
        </w:rPr>
        <w:t>doi.org/10.1016/j.jprot.2020.104007</w:t>
      </w:r>
      <w:r w:rsidR="00D80780" w:rsidRPr="006D736E">
        <w:rPr>
          <w:rFonts w:eastAsia="CharisSIL" w:cs="Times New Roman"/>
          <w:sz w:val="24"/>
          <w:szCs w:val="24"/>
          <w:lang w:val="en-US"/>
        </w:rPr>
        <w:t>.</w:t>
      </w:r>
      <w:r w:rsidR="007865B2" w:rsidRPr="006D736E">
        <w:rPr>
          <w:rFonts w:eastAsia="CharisSIL" w:cs="Times New Roman"/>
          <w:sz w:val="24"/>
          <w:szCs w:val="24"/>
          <w:lang w:val="en-US"/>
        </w:rPr>
        <w:t xml:space="preserve">  </w:t>
      </w:r>
    </w:p>
    <w:p w14:paraId="11E95425" w14:textId="04DCAFAE" w:rsidR="005A6E80" w:rsidRPr="006D736E" w:rsidRDefault="00C22388" w:rsidP="00B42370">
      <w:pPr>
        <w:tabs>
          <w:tab w:val="left" w:pos="851"/>
        </w:tabs>
        <w:spacing w:after="0" w:line="240" w:lineRule="auto"/>
        <w:ind w:firstLine="567"/>
        <w:outlineLvl w:val="0"/>
        <w:rPr>
          <w:sz w:val="24"/>
          <w:szCs w:val="24"/>
          <w:lang w:val="en-US"/>
        </w:rPr>
      </w:pPr>
      <w:r w:rsidRPr="006D736E">
        <w:rPr>
          <w:rFonts w:cs="Times New Roman"/>
          <w:sz w:val="24"/>
          <w:szCs w:val="24"/>
          <w:lang w:val="en-US"/>
        </w:rPr>
        <w:t>8</w:t>
      </w:r>
      <w:r w:rsidR="005A6E80" w:rsidRPr="006D736E">
        <w:rPr>
          <w:rFonts w:cs="Times New Roman"/>
          <w:sz w:val="24"/>
          <w:szCs w:val="24"/>
          <w:lang w:val="en-US"/>
        </w:rPr>
        <w:t xml:space="preserve">. </w:t>
      </w:r>
      <w:proofErr w:type="spellStart"/>
      <w:r w:rsidR="005A6E80" w:rsidRPr="006D736E">
        <w:rPr>
          <w:sz w:val="24"/>
          <w:szCs w:val="24"/>
          <w:lang w:val="en-US"/>
        </w:rPr>
        <w:t>Jastrzębska</w:t>
      </w:r>
      <w:proofErr w:type="spellEnd"/>
      <w:r w:rsidR="005A6E80" w:rsidRPr="006D736E">
        <w:rPr>
          <w:sz w:val="24"/>
          <w:szCs w:val="24"/>
          <w:lang w:val="en-US"/>
        </w:rPr>
        <w:t xml:space="preserve"> E. Nutritional value and health-promoting properties of mare’s milk − a review / E. </w:t>
      </w:r>
      <w:proofErr w:type="spellStart"/>
      <w:r w:rsidR="005A6E80" w:rsidRPr="006D736E">
        <w:rPr>
          <w:sz w:val="24"/>
          <w:szCs w:val="24"/>
          <w:lang w:val="en-US"/>
        </w:rPr>
        <w:t>Jastrzębska</w:t>
      </w:r>
      <w:proofErr w:type="spellEnd"/>
      <w:r w:rsidR="005A6E80" w:rsidRPr="006D736E">
        <w:rPr>
          <w:sz w:val="24"/>
          <w:szCs w:val="24"/>
          <w:lang w:val="en-US"/>
        </w:rPr>
        <w:t xml:space="preserve">, E. </w:t>
      </w:r>
      <w:proofErr w:type="spellStart"/>
      <w:r w:rsidR="005A6E80" w:rsidRPr="006D736E">
        <w:rPr>
          <w:sz w:val="24"/>
          <w:szCs w:val="24"/>
          <w:lang w:val="en-US"/>
        </w:rPr>
        <w:t>Wadas</w:t>
      </w:r>
      <w:proofErr w:type="spellEnd"/>
      <w:r w:rsidR="005A6E80" w:rsidRPr="006D736E">
        <w:rPr>
          <w:sz w:val="24"/>
          <w:szCs w:val="24"/>
          <w:lang w:val="en-US"/>
        </w:rPr>
        <w:t xml:space="preserve">, T. </w:t>
      </w:r>
      <w:proofErr w:type="spellStart"/>
      <w:r w:rsidR="005A6E80" w:rsidRPr="006D736E">
        <w:rPr>
          <w:sz w:val="24"/>
          <w:szCs w:val="24"/>
          <w:lang w:val="en-US"/>
        </w:rPr>
        <w:t>Daszkiewicz</w:t>
      </w:r>
      <w:proofErr w:type="spellEnd"/>
      <w:r w:rsidR="005A6E80" w:rsidRPr="006D736E">
        <w:rPr>
          <w:sz w:val="24"/>
          <w:szCs w:val="24"/>
          <w:lang w:val="en-US"/>
        </w:rPr>
        <w:t xml:space="preserve">, R. </w:t>
      </w:r>
      <w:proofErr w:type="spellStart"/>
      <w:r w:rsidR="005A6E80" w:rsidRPr="006D736E">
        <w:rPr>
          <w:sz w:val="24"/>
          <w:szCs w:val="24"/>
          <w:lang w:val="en-US"/>
        </w:rPr>
        <w:t>Pietrzak-Fiećko</w:t>
      </w:r>
      <w:proofErr w:type="spellEnd"/>
      <w:r w:rsidR="005A6E80" w:rsidRPr="006D736E">
        <w:rPr>
          <w:sz w:val="24"/>
          <w:szCs w:val="24"/>
          <w:lang w:val="en-US"/>
        </w:rPr>
        <w:t xml:space="preserve"> // J. Czech Anim</w:t>
      </w:r>
      <w:r w:rsidR="008C4D59" w:rsidRPr="006D736E">
        <w:rPr>
          <w:sz w:val="24"/>
          <w:szCs w:val="24"/>
          <w:lang w:val="en-US"/>
        </w:rPr>
        <w:t>al</w:t>
      </w:r>
      <w:r w:rsidR="005A6E80" w:rsidRPr="006D736E">
        <w:rPr>
          <w:sz w:val="24"/>
          <w:szCs w:val="24"/>
          <w:lang w:val="en-US"/>
        </w:rPr>
        <w:t xml:space="preserve"> Sci. – 2017. – № 62. – P. 511–518. </w:t>
      </w:r>
    </w:p>
    <w:p w14:paraId="3F4DBA3A" w14:textId="78F70F8E" w:rsidR="002A5DA8" w:rsidRPr="006D736E" w:rsidRDefault="00C22388" w:rsidP="00B42370">
      <w:pPr>
        <w:tabs>
          <w:tab w:val="left" w:pos="851"/>
        </w:tabs>
        <w:spacing w:after="0" w:line="240" w:lineRule="auto"/>
        <w:ind w:firstLine="567"/>
        <w:outlineLvl w:val="0"/>
        <w:rPr>
          <w:rFonts w:cs="Times New Roman"/>
          <w:color w:val="000000"/>
          <w:sz w:val="24"/>
          <w:szCs w:val="24"/>
          <w:shd w:val="clear" w:color="auto" w:fill="FFFFFF"/>
          <w:lang w:val="en-US"/>
        </w:rPr>
      </w:pPr>
      <w:r w:rsidRPr="006D736E">
        <w:rPr>
          <w:rFonts w:cs="Times New Roman"/>
          <w:color w:val="000000"/>
          <w:sz w:val="24"/>
          <w:szCs w:val="24"/>
          <w:shd w:val="clear" w:color="auto" w:fill="FFFFFF"/>
          <w:lang w:val="en-US"/>
        </w:rPr>
        <w:t>9</w:t>
      </w:r>
      <w:r w:rsidR="002A5DA8" w:rsidRPr="006D736E">
        <w:rPr>
          <w:rFonts w:cs="Times New Roman"/>
          <w:color w:val="000000"/>
          <w:sz w:val="24"/>
          <w:szCs w:val="24"/>
          <w:shd w:val="clear" w:color="auto" w:fill="FFFFFF"/>
          <w:lang w:val="en-US"/>
        </w:rPr>
        <w:t xml:space="preserve">. Barreto Í. Chemical composition and lipid profile of mare colostrum and milk of the quarter horse breed / Í. M. L. G Barreto, S. A. </w:t>
      </w:r>
      <w:proofErr w:type="spellStart"/>
      <w:r w:rsidR="002A5DA8" w:rsidRPr="006D736E">
        <w:rPr>
          <w:rFonts w:cs="Times New Roman"/>
          <w:color w:val="000000"/>
          <w:sz w:val="24"/>
          <w:szCs w:val="24"/>
          <w:shd w:val="clear" w:color="auto" w:fill="FFFFFF"/>
          <w:lang w:val="en-US"/>
        </w:rPr>
        <w:t>Urbano</w:t>
      </w:r>
      <w:proofErr w:type="spellEnd"/>
      <w:r w:rsidR="002A5DA8" w:rsidRPr="006D736E">
        <w:rPr>
          <w:rFonts w:cs="Times New Roman"/>
          <w:color w:val="000000"/>
          <w:sz w:val="24"/>
          <w:szCs w:val="24"/>
          <w:shd w:val="clear" w:color="auto" w:fill="FFFFFF"/>
          <w:lang w:val="en-US"/>
        </w:rPr>
        <w:t xml:space="preserve">, C. A. A. Oliveira, C. S. </w:t>
      </w:r>
      <w:proofErr w:type="spellStart"/>
      <w:r w:rsidR="002A5DA8" w:rsidRPr="006D736E">
        <w:rPr>
          <w:rFonts w:cs="Times New Roman"/>
          <w:color w:val="000000"/>
          <w:sz w:val="24"/>
          <w:szCs w:val="24"/>
          <w:shd w:val="clear" w:color="auto" w:fill="FFFFFF"/>
          <w:lang w:val="en-US"/>
        </w:rPr>
        <w:t>Macêdo</w:t>
      </w:r>
      <w:proofErr w:type="spellEnd"/>
      <w:r w:rsidR="002A5DA8" w:rsidRPr="006D736E">
        <w:rPr>
          <w:rFonts w:cs="Times New Roman"/>
          <w:color w:val="000000"/>
          <w:sz w:val="24"/>
          <w:szCs w:val="24"/>
          <w:shd w:val="clear" w:color="auto" w:fill="FFFFFF"/>
          <w:lang w:val="en-US"/>
        </w:rPr>
        <w:t xml:space="preserve">, L. H. F. </w:t>
      </w:r>
      <w:proofErr w:type="spellStart"/>
      <w:r w:rsidR="002A5DA8" w:rsidRPr="006D736E">
        <w:rPr>
          <w:rFonts w:cs="Times New Roman"/>
          <w:color w:val="000000"/>
          <w:sz w:val="24"/>
          <w:szCs w:val="24"/>
          <w:shd w:val="clear" w:color="auto" w:fill="FFFFFF"/>
          <w:lang w:val="en-US"/>
        </w:rPr>
        <w:t>Borba</w:t>
      </w:r>
      <w:proofErr w:type="spellEnd"/>
      <w:r w:rsidR="002A5DA8" w:rsidRPr="006D736E">
        <w:rPr>
          <w:rFonts w:cs="Times New Roman"/>
          <w:color w:val="000000"/>
          <w:sz w:val="24"/>
          <w:szCs w:val="24"/>
          <w:shd w:val="clear" w:color="auto" w:fill="FFFFFF"/>
          <w:lang w:val="en-US"/>
        </w:rPr>
        <w:t xml:space="preserve">, B. M. E. </w:t>
      </w:r>
      <w:proofErr w:type="spellStart"/>
      <w:r w:rsidR="002A5DA8" w:rsidRPr="006D736E">
        <w:rPr>
          <w:rFonts w:cs="Times New Roman"/>
          <w:color w:val="000000"/>
          <w:sz w:val="24"/>
          <w:szCs w:val="24"/>
          <w:shd w:val="clear" w:color="auto" w:fill="FFFFFF"/>
          <w:lang w:val="en-US"/>
        </w:rPr>
        <w:t>Chags</w:t>
      </w:r>
      <w:proofErr w:type="spellEnd"/>
      <w:r w:rsidR="002A5DA8" w:rsidRPr="006D736E">
        <w:rPr>
          <w:rFonts w:cs="Times New Roman"/>
          <w:color w:val="000000"/>
          <w:sz w:val="24"/>
          <w:szCs w:val="24"/>
          <w:shd w:val="clear" w:color="auto" w:fill="FFFFFF"/>
          <w:lang w:val="en-US"/>
        </w:rPr>
        <w:t xml:space="preserve">, A. H. N Rangel // </w:t>
      </w:r>
      <w:proofErr w:type="spellStart"/>
      <w:r w:rsidR="002A5DA8" w:rsidRPr="006D736E">
        <w:rPr>
          <w:rFonts w:cs="Times New Roman"/>
          <w:iCs/>
          <w:color w:val="000000"/>
          <w:sz w:val="24"/>
          <w:szCs w:val="24"/>
          <w:shd w:val="clear" w:color="auto" w:fill="FFFFFF"/>
          <w:lang w:val="en-US"/>
        </w:rPr>
        <w:t>PLoS</w:t>
      </w:r>
      <w:proofErr w:type="spellEnd"/>
      <w:r w:rsidR="002A5DA8" w:rsidRPr="006D736E">
        <w:rPr>
          <w:rFonts w:cs="Times New Roman"/>
          <w:iCs/>
          <w:color w:val="000000"/>
          <w:sz w:val="24"/>
          <w:szCs w:val="24"/>
          <w:shd w:val="clear" w:color="auto" w:fill="FFFFFF"/>
          <w:lang w:val="en-US"/>
        </w:rPr>
        <w:t xml:space="preserve"> ONE. – 2020. – 15 </w:t>
      </w:r>
      <w:r w:rsidR="002A5DA8" w:rsidRPr="006D736E">
        <w:rPr>
          <w:rFonts w:cs="Times New Roman"/>
          <w:color w:val="000000"/>
          <w:sz w:val="24"/>
          <w:szCs w:val="24"/>
          <w:shd w:val="clear" w:color="auto" w:fill="FFFFFF"/>
          <w:lang w:val="en-US"/>
        </w:rPr>
        <w:t>(9)</w:t>
      </w:r>
      <w:r w:rsidR="00041227" w:rsidRPr="006D736E">
        <w:rPr>
          <w:rFonts w:cs="Times New Roman"/>
          <w:color w:val="000000"/>
          <w:sz w:val="24"/>
          <w:szCs w:val="24"/>
          <w:shd w:val="clear" w:color="auto" w:fill="FFFFFF"/>
          <w:lang w:val="en-US"/>
        </w:rPr>
        <w:t xml:space="preserve"> – P. 1-10;</w:t>
      </w:r>
      <w:r w:rsidR="002A5DA8" w:rsidRPr="006D736E">
        <w:rPr>
          <w:rFonts w:cs="Times New Roman"/>
          <w:color w:val="000000"/>
          <w:sz w:val="24"/>
          <w:szCs w:val="24"/>
          <w:shd w:val="clear" w:color="auto" w:fill="FFFFFF"/>
          <w:lang w:val="en-US"/>
        </w:rPr>
        <w:t xml:space="preserve"> </w:t>
      </w:r>
      <w:r w:rsidR="005E6F27" w:rsidRPr="006D736E">
        <w:rPr>
          <w:rFonts w:eastAsia="Times New Roman" w:cs="Times New Roman"/>
          <w:color w:val="2E2E2E"/>
          <w:sz w:val="24"/>
          <w:szCs w:val="24"/>
          <w:lang w:val="en-US" w:eastAsia="ru-RU"/>
        </w:rPr>
        <w:t>doi.org/</w:t>
      </w:r>
      <w:r w:rsidR="002A5DA8" w:rsidRPr="006D736E">
        <w:rPr>
          <w:rFonts w:cs="Times New Roman"/>
          <w:color w:val="000000"/>
          <w:sz w:val="24"/>
          <w:szCs w:val="24"/>
          <w:shd w:val="clear" w:color="auto" w:fill="FFFFFF"/>
          <w:lang w:val="en-US"/>
        </w:rPr>
        <w:t>10.1371/journal.pone.0238921</w:t>
      </w:r>
    </w:p>
    <w:p w14:paraId="23EE120C" w14:textId="14201ECD" w:rsidR="00E6000E" w:rsidRPr="006D736E" w:rsidRDefault="00BC2BD9" w:rsidP="00B42370">
      <w:pPr>
        <w:tabs>
          <w:tab w:val="left" w:pos="851"/>
        </w:tabs>
        <w:spacing w:after="0" w:line="240" w:lineRule="auto"/>
        <w:ind w:firstLine="567"/>
        <w:outlineLvl w:val="0"/>
        <w:rPr>
          <w:rFonts w:cs="Times New Roman"/>
          <w:sz w:val="24"/>
          <w:szCs w:val="24"/>
        </w:rPr>
      </w:pPr>
      <w:r w:rsidRPr="006D736E">
        <w:rPr>
          <w:rFonts w:cs="Times New Roman"/>
          <w:sz w:val="24"/>
          <w:szCs w:val="24"/>
        </w:rPr>
        <w:t>1</w:t>
      </w:r>
      <w:r w:rsidR="00C22388" w:rsidRPr="006D736E">
        <w:rPr>
          <w:rFonts w:cs="Times New Roman"/>
          <w:sz w:val="24"/>
          <w:szCs w:val="24"/>
        </w:rPr>
        <w:t>0</w:t>
      </w:r>
      <w:r w:rsidR="00112D3A" w:rsidRPr="006D736E">
        <w:rPr>
          <w:rFonts w:cs="Times New Roman"/>
          <w:sz w:val="24"/>
          <w:szCs w:val="24"/>
        </w:rPr>
        <w:t xml:space="preserve">. Синявский Ю.А. Сравнительная оценка </w:t>
      </w:r>
      <w:proofErr w:type="spellStart"/>
      <w:r w:rsidR="00112D3A" w:rsidRPr="006D736E">
        <w:rPr>
          <w:rFonts w:cs="Times New Roman"/>
          <w:sz w:val="24"/>
          <w:szCs w:val="24"/>
        </w:rPr>
        <w:t>жирнокислотного</w:t>
      </w:r>
      <w:proofErr w:type="spellEnd"/>
      <w:r w:rsidR="00112D3A" w:rsidRPr="006D736E">
        <w:rPr>
          <w:rFonts w:cs="Times New Roman"/>
          <w:sz w:val="24"/>
          <w:szCs w:val="24"/>
        </w:rPr>
        <w:t xml:space="preserve"> состава, индексов </w:t>
      </w:r>
      <w:proofErr w:type="spellStart"/>
      <w:r w:rsidR="00112D3A" w:rsidRPr="006D736E">
        <w:rPr>
          <w:rFonts w:cs="Times New Roman"/>
          <w:sz w:val="24"/>
          <w:szCs w:val="24"/>
        </w:rPr>
        <w:t>атерогенности</w:t>
      </w:r>
      <w:proofErr w:type="spellEnd"/>
      <w:r w:rsidR="00112D3A" w:rsidRPr="006D736E">
        <w:rPr>
          <w:rFonts w:cs="Times New Roman"/>
          <w:sz w:val="24"/>
          <w:szCs w:val="24"/>
        </w:rPr>
        <w:t xml:space="preserve"> и </w:t>
      </w:r>
      <w:proofErr w:type="spellStart"/>
      <w:r w:rsidR="00112D3A" w:rsidRPr="006D736E">
        <w:rPr>
          <w:rFonts w:cs="Times New Roman"/>
          <w:sz w:val="24"/>
          <w:szCs w:val="24"/>
        </w:rPr>
        <w:t>тромбогенности</w:t>
      </w:r>
      <w:proofErr w:type="spellEnd"/>
      <w:r w:rsidR="00112D3A" w:rsidRPr="006D736E">
        <w:rPr>
          <w:rFonts w:cs="Times New Roman"/>
          <w:sz w:val="24"/>
          <w:szCs w:val="24"/>
        </w:rPr>
        <w:t xml:space="preserve"> молока различных видов сельскохозяйственных животных / Ю.А. Синявский, А.В. Якунин, А.С. </w:t>
      </w:r>
      <w:proofErr w:type="spellStart"/>
      <w:r w:rsidR="00112D3A" w:rsidRPr="006D736E">
        <w:rPr>
          <w:rFonts w:cs="Times New Roman"/>
          <w:sz w:val="24"/>
          <w:szCs w:val="24"/>
        </w:rPr>
        <w:t>Торгаутов</w:t>
      </w:r>
      <w:proofErr w:type="spellEnd"/>
      <w:r w:rsidR="00112D3A" w:rsidRPr="006D736E">
        <w:rPr>
          <w:rFonts w:cs="Times New Roman"/>
          <w:sz w:val="24"/>
          <w:szCs w:val="24"/>
        </w:rPr>
        <w:t xml:space="preserve">, А.Б. </w:t>
      </w:r>
      <w:proofErr w:type="spellStart"/>
      <w:r w:rsidR="00112D3A" w:rsidRPr="006D736E">
        <w:rPr>
          <w:rFonts w:cs="Times New Roman"/>
          <w:sz w:val="24"/>
          <w:szCs w:val="24"/>
        </w:rPr>
        <w:t>Бердыгалиев</w:t>
      </w:r>
      <w:proofErr w:type="spellEnd"/>
      <w:r w:rsidR="00112D3A" w:rsidRPr="006D736E">
        <w:rPr>
          <w:rFonts w:cs="Times New Roman"/>
          <w:sz w:val="24"/>
          <w:szCs w:val="24"/>
        </w:rPr>
        <w:t xml:space="preserve"> // Проблемы современной науки и образования. – 2016. – № 7 (49). – С. 180-186.</w:t>
      </w:r>
    </w:p>
    <w:p w14:paraId="7F371B11" w14:textId="2CCE148C" w:rsidR="00393A8B" w:rsidRPr="006D736E" w:rsidRDefault="00BC2BD9" w:rsidP="00B42370">
      <w:pPr>
        <w:tabs>
          <w:tab w:val="left" w:pos="851"/>
        </w:tabs>
        <w:spacing w:after="0" w:line="240" w:lineRule="auto"/>
        <w:ind w:firstLine="567"/>
        <w:outlineLvl w:val="0"/>
        <w:rPr>
          <w:rFonts w:cs="Times New Roman"/>
          <w:sz w:val="24"/>
          <w:szCs w:val="24"/>
          <w:lang w:val="en-US"/>
        </w:rPr>
      </w:pPr>
      <w:r w:rsidRPr="006D736E">
        <w:rPr>
          <w:rFonts w:cs="Times New Roman"/>
          <w:sz w:val="24"/>
          <w:szCs w:val="24"/>
          <w:lang w:val="en-US"/>
        </w:rPr>
        <w:t>1</w:t>
      </w:r>
      <w:r w:rsidR="00C22388" w:rsidRPr="006D736E">
        <w:rPr>
          <w:rFonts w:cs="Times New Roman"/>
          <w:sz w:val="24"/>
          <w:szCs w:val="24"/>
          <w:lang w:val="en-US"/>
        </w:rPr>
        <w:t>1</w:t>
      </w:r>
      <w:r w:rsidR="00D06A88" w:rsidRPr="006D736E">
        <w:rPr>
          <w:rFonts w:cs="Times New Roman"/>
          <w:sz w:val="24"/>
          <w:szCs w:val="24"/>
          <w:lang w:val="en-US"/>
        </w:rPr>
        <w:t xml:space="preserve">. </w:t>
      </w:r>
      <w:proofErr w:type="spellStart"/>
      <w:r w:rsidR="00ED4763" w:rsidRPr="006D736E">
        <w:rPr>
          <w:rFonts w:cs="Times New Roman"/>
          <w:sz w:val="24"/>
          <w:szCs w:val="24"/>
          <w:lang w:val="en-US"/>
        </w:rPr>
        <w:t>Malacarne</w:t>
      </w:r>
      <w:proofErr w:type="spellEnd"/>
      <w:r w:rsidR="00ED4763" w:rsidRPr="006D736E">
        <w:rPr>
          <w:rFonts w:cs="Times New Roman"/>
          <w:sz w:val="24"/>
          <w:szCs w:val="24"/>
          <w:lang w:val="en-US"/>
        </w:rPr>
        <w:t xml:space="preserve"> </w:t>
      </w:r>
      <w:r w:rsidR="00ED4763" w:rsidRPr="006D736E">
        <w:rPr>
          <w:rFonts w:cs="Times New Roman"/>
          <w:sz w:val="24"/>
          <w:szCs w:val="24"/>
        </w:rPr>
        <w:t>М</w:t>
      </w:r>
      <w:r w:rsidR="00ED4763" w:rsidRPr="006D736E">
        <w:rPr>
          <w:rFonts w:cs="Times New Roman"/>
          <w:sz w:val="24"/>
          <w:szCs w:val="24"/>
          <w:lang w:val="en-US"/>
        </w:rPr>
        <w:t xml:space="preserve">. Protein and fat composition of mare’s milk: some nutritional remarks with reference to human and cow’s milk / M. </w:t>
      </w:r>
      <w:proofErr w:type="spellStart"/>
      <w:r w:rsidR="00ED4763" w:rsidRPr="006D736E">
        <w:rPr>
          <w:rFonts w:cs="Times New Roman"/>
          <w:sz w:val="24"/>
          <w:szCs w:val="24"/>
          <w:lang w:val="en-US"/>
        </w:rPr>
        <w:t>Malacarne</w:t>
      </w:r>
      <w:proofErr w:type="spellEnd"/>
      <w:r w:rsidR="00ED4763" w:rsidRPr="006D736E">
        <w:rPr>
          <w:rFonts w:cs="Times New Roman"/>
          <w:sz w:val="24"/>
          <w:szCs w:val="24"/>
          <w:lang w:val="en-US"/>
        </w:rPr>
        <w:t xml:space="preserve">, F. </w:t>
      </w:r>
      <w:proofErr w:type="spellStart"/>
      <w:r w:rsidR="00ED4763" w:rsidRPr="006D736E">
        <w:rPr>
          <w:rFonts w:cs="Times New Roman"/>
          <w:sz w:val="24"/>
          <w:szCs w:val="24"/>
          <w:lang w:val="en-US"/>
        </w:rPr>
        <w:t>Martuzzi</w:t>
      </w:r>
      <w:proofErr w:type="spellEnd"/>
      <w:r w:rsidR="00ED4763" w:rsidRPr="006D736E">
        <w:rPr>
          <w:rFonts w:cs="Times New Roman"/>
          <w:sz w:val="24"/>
          <w:szCs w:val="24"/>
          <w:lang w:val="en-US"/>
        </w:rPr>
        <w:t xml:space="preserve">, A. Summer, P. </w:t>
      </w:r>
      <w:proofErr w:type="spellStart"/>
      <w:r w:rsidR="00ED4763" w:rsidRPr="006D736E">
        <w:rPr>
          <w:rFonts w:cs="Times New Roman"/>
          <w:sz w:val="24"/>
          <w:szCs w:val="24"/>
          <w:lang w:val="en-US"/>
        </w:rPr>
        <w:t>Mariani</w:t>
      </w:r>
      <w:proofErr w:type="spellEnd"/>
      <w:r w:rsidR="00ED4763" w:rsidRPr="006D736E">
        <w:rPr>
          <w:rFonts w:cs="Times New Roman"/>
          <w:sz w:val="24"/>
          <w:szCs w:val="24"/>
          <w:lang w:val="en-US"/>
        </w:rPr>
        <w:t xml:space="preserve"> // International Dairy Journal. – 2002. – № 12. – P. 869</w:t>
      </w:r>
      <w:r w:rsidR="00F64A5E" w:rsidRPr="006D736E">
        <w:rPr>
          <w:rFonts w:cs="Times New Roman"/>
          <w:sz w:val="24"/>
          <w:szCs w:val="24"/>
          <w:lang w:val="en-US"/>
        </w:rPr>
        <w:t>-</w:t>
      </w:r>
      <w:r w:rsidR="00ED4763" w:rsidRPr="006D736E">
        <w:rPr>
          <w:rFonts w:cs="Times New Roman"/>
          <w:sz w:val="24"/>
          <w:szCs w:val="24"/>
          <w:lang w:val="en-US"/>
        </w:rPr>
        <w:t>877</w:t>
      </w:r>
      <w:r w:rsidR="00035470" w:rsidRPr="006D736E">
        <w:rPr>
          <w:rFonts w:cs="Times New Roman"/>
          <w:sz w:val="24"/>
          <w:szCs w:val="24"/>
          <w:lang w:val="en-US"/>
        </w:rPr>
        <w:t>.</w:t>
      </w:r>
    </w:p>
    <w:p w14:paraId="00164AAC" w14:textId="1CDCCA8C" w:rsidR="00F64B57" w:rsidRPr="006D736E" w:rsidRDefault="00F64B57" w:rsidP="00B42370">
      <w:pPr>
        <w:tabs>
          <w:tab w:val="left" w:pos="851"/>
        </w:tabs>
        <w:spacing w:after="0" w:line="240" w:lineRule="auto"/>
        <w:ind w:firstLine="567"/>
        <w:outlineLvl w:val="0"/>
        <w:rPr>
          <w:rFonts w:cs="Times New Roman"/>
          <w:sz w:val="24"/>
          <w:szCs w:val="24"/>
          <w:lang w:val="en-US"/>
        </w:rPr>
      </w:pPr>
      <w:r w:rsidRPr="006D736E">
        <w:rPr>
          <w:rFonts w:cs="Times New Roman"/>
          <w:sz w:val="24"/>
          <w:szCs w:val="24"/>
          <w:lang w:val="en-US"/>
        </w:rPr>
        <w:t>1</w:t>
      </w:r>
      <w:r w:rsidR="00C22388" w:rsidRPr="006D736E">
        <w:rPr>
          <w:rFonts w:cs="Times New Roman"/>
          <w:sz w:val="24"/>
          <w:szCs w:val="24"/>
          <w:lang w:val="en-US"/>
        </w:rPr>
        <w:t>2</w:t>
      </w:r>
      <w:r w:rsidRPr="006D736E">
        <w:rPr>
          <w:rFonts w:cs="Times New Roman"/>
          <w:sz w:val="24"/>
          <w:szCs w:val="24"/>
          <w:lang w:val="en-US"/>
        </w:rPr>
        <w:t xml:space="preserve">. Di </w:t>
      </w:r>
      <w:proofErr w:type="spellStart"/>
      <w:r w:rsidRPr="006D736E">
        <w:rPr>
          <w:rFonts w:cs="Times New Roman"/>
          <w:sz w:val="24"/>
          <w:szCs w:val="24"/>
          <w:lang w:val="en-US"/>
        </w:rPr>
        <w:t>Cagno</w:t>
      </w:r>
      <w:proofErr w:type="spellEnd"/>
      <w:r w:rsidRPr="006D736E">
        <w:rPr>
          <w:rFonts w:cs="Times New Roman"/>
          <w:sz w:val="24"/>
          <w:szCs w:val="24"/>
          <w:lang w:val="en-US"/>
        </w:rPr>
        <w:t xml:space="preserve"> R. Uses of mares’ milk in manufacture of fermented milks / R. Di </w:t>
      </w:r>
      <w:proofErr w:type="spellStart"/>
      <w:r w:rsidRPr="006D736E">
        <w:rPr>
          <w:rFonts w:cs="Times New Roman"/>
          <w:sz w:val="24"/>
          <w:szCs w:val="24"/>
          <w:lang w:val="en-US"/>
        </w:rPr>
        <w:t>Cagno</w:t>
      </w:r>
      <w:proofErr w:type="spellEnd"/>
      <w:r w:rsidRPr="006D736E">
        <w:rPr>
          <w:rFonts w:cs="Times New Roman"/>
          <w:sz w:val="24"/>
          <w:szCs w:val="24"/>
          <w:lang w:val="en-US"/>
        </w:rPr>
        <w:t xml:space="preserve">, A. </w:t>
      </w:r>
      <w:proofErr w:type="spellStart"/>
      <w:r w:rsidRPr="006D736E">
        <w:rPr>
          <w:rFonts w:cs="Times New Roman"/>
          <w:sz w:val="24"/>
          <w:szCs w:val="24"/>
          <w:lang w:val="en-US"/>
        </w:rPr>
        <w:t>Tamborrinob</w:t>
      </w:r>
      <w:proofErr w:type="spellEnd"/>
      <w:r w:rsidRPr="006D736E">
        <w:rPr>
          <w:rFonts w:cs="Times New Roman"/>
          <w:sz w:val="24"/>
          <w:szCs w:val="24"/>
          <w:lang w:val="en-US"/>
        </w:rPr>
        <w:t xml:space="preserve">, G. </w:t>
      </w:r>
      <w:proofErr w:type="spellStart"/>
      <w:r w:rsidRPr="006D736E">
        <w:rPr>
          <w:rFonts w:cs="Times New Roman"/>
          <w:sz w:val="24"/>
          <w:szCs w:val="24"/>
          <w:lang w:val="en-US"/>
        </w:rPr>
        <w:t>Galloa</w:t>
      </w:r>
      <w:proofErr w:type="spellEnd"/>
      <w:r w:rsidRPr="006D736E">
        <w:rPr>
          <w:rFonts w:cs="Times New Roman"/>
          <w:sz w:val="24"/>
          <w:szCs w:val="24"/>
          <w:lang w:val="en-US"/>
        </w:rPr>
        <w:t xml:space="preserve">, C. </w:t>
      </w:r>
      <w:proofErr w:type="spellStart"/>
      <w:r w:rsidRPr="006D736E">
        <w:rPr>
          <w:rFonts w:cs="Times New Roman"/>
          <w:sz w:val="24"/>
          <w:szCs w:val="24"/>
          <w:lang w:val="en-US"/>
        </w:rPr>
        <w:t>Leonea</w:t>
      </w:r>
      <w:proofErr w:type="spellEnd"/>
      <w:r w:rsidRPr="006D736E">
        <w:rPr>
          <w:rFonts w:cs="Times New Roman"/>
          <w:sz w:val="24"/>
          <w:szCs w:val="24"/>
          <w:lang w:val="en-US"/>
        </w:rPr>
        <w:t xml:space="preserve">, M. De </w:t>
      </w:r>
      <w:proofErr w:type="spellStart"/>
      <w:r w:rsidRPr="006D736E">
        <w:rPr>
          <w:rFonts w:cs="Times New Roman"/>
          <w:sz w:val="24"/>
          <w:szCs w:val="24"/>
          <w:lang w:val="en-US"/>
        </w:rPr>
        <w:t>Angelisc</w:t>
      </w:r>
      <w:proofErr w:type="spellEnd"/>
      <w:r w:rsidRPr="006D736E">
        <w:rPr>
          <w:rFonts w:cs="Times New Roman"/>
          <w:sz w:val="24"/>
          <w:szCs w:val="24"/>
          <w:lang w:val="en-US"/>
        </w:rPr>
        <w:t xml:space="preserve">, M. </w:t>
      </w:r>
      <w:proofErr w:type="spellStart"/>
      <w:r w:rsidRPr="006D736E">
        <w:rPr>
          <w:rFonts w:cs="Times New Roman"/>
          <w:sz w:val="24"/>
          <w:szCs w:val="24"/>
          <w:lang w:val="en-US"/>
        </w:rPr>
        <w:t>Facciad</w:t>
      </w:r>
      <w:proofErr w:type="spellEnd"/>
      <w:r w:rsidRPr="006D736E">
        <w:rPr>
          <w:rFonts w:cs="Times New Roman"/>
          <w:sz w:val="24"/>
          <w:szCs w:val="24"/>
          <w:lang w:val="en-US"/>
        </w:rPr>
        <w:t xml:space="preserve">, P. </w:t>
      </w:r>
      <w:proofErr w:type="spellStart"/>
      <w:r w:rsidRPr="006D736E">
        <w:rPr>
          <w:rFonts w:cs="Times New Roman"/>
          <w:sz w:val="24"/>
          <w:szCs w:val="24"/>
          <w:lang w:val="en-US"/>
        </w:rPr>
        <w:t>Amiranteb</w:t>
      </w:r>
      <w:proofErr w:type="spellEnd"/>
      <w:r w:rsidRPr="006D736E">
        <w:rPr>
          <w:rFonts w:cs="Times New Roman"/>
          <w:sz w:val="24"/>
          <w:szCs w:val="24"/>
          <w:lang w:val="en-US"/>
        </w:rPr>
        <w:t xml:space="preserve">, M. </w:t>
      </w:r>
      <w:proofErr w:type="spellStart"/>
      <w:r w:rsidRPr="006D736E">
        <w:rPr>
          <w:rFonts w:cs="Times New Roman"/>
          <w:sz w:val="24"/>
          <w:szCs w:val="24"/>
          <w:lang w:val="en-US"/>
        </w:rPr>
        <w:t>Gobbettia</w:t>
      </w:r>
      <w:proofErr w:type="spellEnd"/>
      <w:r w:rsidRPr="006D736E">
        <w:rPr>
          <w:rFonts w:cs="Times New Roman"/>
          <w:sz w:val="24"/>
          <w:szCs w:val="24"/>
          <w:lang w:val="en-US"/>
        </w:rPr>
        <w:t xml:space="preserve"> // International Dairy Jo</w:t>
      </w:r>
      <w:r w:rsidR="00F64A5E" w:rsidRPr="006D736E">
        <w:rPr>
          <w:rFonts w:cs="Times New Roman"/>
          <w:sz w:val="24"/>
          <w:szCs w:val="24"/>
          <w:lang w:val="en-US"/>
        </w:rPr>
        <w:t>urnal. – 2004. – № 14. – P. 767-</w:t>
      </w:r>
      <w:r w:rsidRPr="006D736E">
        <w:rPr>
          <w:rFonts w:cs="Times New Roman"/>
          <w:sz w:val="24"/>
          <w:szCs w:val="24"/>
          <w:lang w:val="en-US"/>
        </w:rPr>
        <w:t>775.</w:t>
      </w:r>
    </w:p>
    <w:p w14:paraId="723B66BF" w14:textId="5907E97F" w:rsidR="00393A8B" w:rsidRPr="006D736E" w:rsidRDefault="00017E50" w:rsidP="00B42370">
      <w:pPr>
        <w:tabs>
          <w:tab w:val="left" w:pos="851"/>
        </w:tabs>
        <w:spacing w:after="0" w:line="240" w:lineRule="auto"/>
        <w:ind w:firstLine="567"/>
        <w:outlineLvl w:val="0"/>
        <w:rPr>
          <w:sz w:val="24"/>
          <w:szCs w:val="24"/>
          <w:lang w:val="en-US"/>
        </w:rPr>
      </w:pPr>
      <w:r w:rsidRPr="006D736E">
        <w:rPr>
          <w:rFonts w:cs="Times New Roman"/>
          <w:sz w:val="24"/>
          <w:szCs w:val="24"/>
          <w:lang w:val="en-US"/>
        </w:rPr>
        <w:t>1</w:t>
      </w:r>
      <w:r w:rsidR="00C22388" w:rsidRPr="006D736E">
        <w:rPr>
          <w:rFonts w:cs="Times New Roman"/>
          <w:sz w:val="24"/>
          <w:szCs w:val="24"/>
          <w:lang w:val="en-US"/>
        </w:rPr>
        <w:t>3</w:t>
      </w:r>
      <w:r w:rsidR="00393A8B" w:rsidRPr="006D736E">
        <w:rPr>
          <w:rFonts w:cs="Times New Roman"/>
          <w:sz w:val="24"/>
          <w:szCs w:val="24"/>
          <w:lang w:val="en-US"/>
        </w:rPr>
        <w:t xml:space="preserve">. </w:t>
      </w:r>
      <w:proofErr w:type="spellStart"/>
      <w:r w:rsidR="00393A8B" w:rsidRPr="006D736E">
        <w:rPr>
          <w:sz w:val="24"/>
          <w:szCs w:val="24"/>
          <w:lang w:val="en-US"/>
        </w:rPr>
        <w:t>Pikul</w:t>
      </w:r>
      <w:proofErr w:type="spellEnd"/>
      <w:r w:rsidR="00393A8B" w:rsidRPr="006D736E">
        <w:rPr>
          <w:sz w:val="24"/>
          <w:szCs w:val="24"/>
          <w:lang w:val="en-US"/>
        </w:rPr>
        <w:t xml:space="preserve"> J., </w:t>
      </w:r>
      <w:proofErr w:type="spellStart"/>
      <w:r w:rsidR="00393A8B" w:rsidRPr="006D736E">
        <w:rPr>
          <w:sz w:val="24"/>
          <w:szCs w:val="24"/>
          <w:lang w:val="en-US"/>
        </w:rPr>
        <w:t>Wójtowski</w:t>
      </w:r>
      <w:proofErr w:type="spellEnd"/>
      <w:r w:rsidR="00393A8B" w:rsidRPr="006D736E">
        <w:rPr>
          <w:sz w:val="24"/>
          <w:szCs w:val="24"/>
          <w:lang w:val="en-US"/>
        </w:rPr>
        <w:t xml:space="preserve"> J. Fat and cholesterol content and fatty acid composition of mares’ </w:t>
      </w:r>
      <w:proofErr w:type="spellStart"/>
      <w:r w:rsidR="00393A8B" w:rsidRPr="006D736E">
        <w:rPr>
          <w:sz w:val="24"/>
          <w:szCs w:val="24"/>
          <w:lang w:val="en-US"/>
        </w:rPr>
        <w:t>colostrums</w:t>
      </w:r>
      <w:proofErr w:type="spellEnd"/>
      <w:r w:rsidR="00393A8B" w:rsidRPr="006D736E">
        <w:rPr>
          <w:sz w:val="24"/>
          <w:szCs w:val="24"/>
          <w:lang w:val="en-US"/>
        </w:rPr>
        <w:t xml:space="preserve"> and milk during five lactation months // Livestock Science. </w:t>
      </w:r>
      <w:r w:rsidR="00181284" w:rsidRPr="006D736E">
        <w:rPr>
          <w:sz w:val="24"/>
          <w:szCs w:val="24"/>
          <w:lang w:val="en-US"/>
        </w:rPr>
        <w:t xml:space="preserve">– </w:t>
      </w:r>
      <w:r w:rsidR="00393A8B" w:rsidRPr="006D736E">
        <w:rPr>
          <w:sz w:val="24"/>
          <w:szCs w:val="24"/>
          <w:lang w:val="en-US"/>
        </w:rPr>
        <w:t xml:space="preserve">2008. </w:t>
      </w:r>
      <w:r w:rsidR="00181284" w:rsidRPr="006D736E">
        <w:rPr>
          <w:sz w:val="24"/>
          <w:szCs w:val="24"/>
          <w:lang w:val="en-US"/>
        </w:rPr>
        <w:t>– V</w:t>
      </w:r>
      <w:r w:rsidR="00393A8B" w:rsidRPr="006D736E">
        <w:rPr>
          <w:sz w:val="24"/>
          <w:szCs w:val="24"/>
          <w:lang w:val="en-US"/>
        </w:rPr>
        <w:t>. 113.</w:t>
      </w:r>
      <w:r w:rsidR="00181284" w:rsidRPr="006D736E">
        <w:rPr>
          <w:sz w:val="24"/>
          <w:szCs w:val="24"/>
          <w:lang w:val="en-US"/>
        </w:rPr>
        <w:t xml:space="preserve"> –</w:t>
      </w:r>
      <w:r w:rsidR="00393A8B" w:rsidRPr="006D736E">
        <w:rPr>
          <w:sz w:val="24"/>
          <w:szCs w:val="24"/>
          <w:lang w:val="en-US"/>
        </w:rPr>
        <w:t xml:space="preserve"> № 2. </w:t>
      </w:r>
      <w:r w:rsidR="00181284" w:rsidRPr="006D736E">
        <w:rPr>
          <w:sz w:val="24"/>
          <w:szCs w:val="24"/>
          <w:lang w:val="en-US"/>
        </w:rPr>
        <w:t>– P</w:t>
      </w:r>
      <w:r w:rsidR="00393A8B" w:rsidRPr="006D736E">
        <w:rPr>
          <w:sz w:val="24"/>
          <w:szCs w:val="24"/>
          <w:lang w:val="en-US"/>
        </w:rPr>
        <w:t>. 285</w:t>
      </w:r>
      <w:r w:rsidR="001F6076" w:rsidRPr="006D736E">
        <w:rPr>
          <w:sz w:val="24"/>
          <w:szCs w:val="24"/>
          <w:lang w:val="en-US"/>
        </w:rPr>
        <w:t>-</w:t>
      </w:r>
      <w:r w:rsidR="00393A8B" w:rsidRPr="006D736E">
        <w:rPr>
          <w:sz w:val="24"/>
          <w:szCs w:val="24"/>
          <w:lang w:val="en-US"/>
        </w:rPr>
        <w:t xml:space="preserve">90. </w:t>
      </w:r>
    </w:p>
    <w:p w14:paraId="6BE1AB6A" w14:textId="47A42844" w:rsidR="006C6EEF" w:rsidRPr="006D736E" w:rsidRDefault="00567A09" w:rsidP="00B42370">
      <w:pPr>
        <w:tabs>
          <w:tab w:val="left" w:pos="851"/>
        </w:tabs>
        <w:spacing w:after="0" w:line="240" w:lineRule="auto"/>
        <w:ind w:firstLine="567"/>
        <w:outlineLvl w:val="0"/>
        <w:rPr>
          <w:rFonts w:cs="Times New Roman"/>
          <w:sz w:val="24"/>
          <w:szCs w:val="24"/>
          <w:lang w:val="en-US"/>
        </w:rPr>
      </w:pPr>
      <w:r w:rsidRPr="006D736E">
        <w:rPr>
          <w:rFonts w:cs="Times New Roman"/>
          <w:sz w:val="24"/>
          <w:szCs w:val="24"/>
          <w:lang w:val="en-US"/>
        </w:rPr>
        <w:t>1</w:t>
      </w:r>
      <w:r w:rsidR="00C22388" w:rsidRPr="006D736E">
        <w:rPr>
          <w:rFonts w:cs="Times New Roman"/>
          <w:sz w:val="24"/>
          <w:szCs w:val="24"/>
          <w:lang w:val="en-US"/>
        </w:rPr>
        <w:t>4</w:t>
      </w:r>
      <w:r w:rsidR="00035470" w:rsidRPr="006D736E">
        <w:rPr>
          <w:rFonts w:cs="Times New Roman"/>
          <w:sz w:val="24"/>
          <w:szCs w:val="24"/>
          <w:lang w:val="en-US"/>
        </w:rPr>
        <w:t xml:space="preserve">. </w:t>
      </w:r>
      <w:proofErr w:type="spellStart"/>
      <w:r w:rsidR="00D25D49" w:rsidRPr="006D736E">
        <w:rPr>
          <w:rFonts w:cs="Times New Roman"/>
          <w:sz w:val="24"/>
          <w:szCs w:val="24"/>
          <w:lang w:val="en-US"/>
        </w:rPr>
        <w:t>Mariani</w:t>
      </w:r>
      <w:proofErr w:type="spellEnd"/>
      <w:r w:rsidR="00D25D49" w:rsidRPr="006D736E">
        <w:rPr>
          <w:rFonts w:cs="Times New Roman"/>
          <w:sz w:val="24"/>
          <w:szCs w:val="24"/>
          <w:lang w:val="en-US"/>
        </w:rPr>
        <w:t xml:space="preserve"> P. </w:t>
      </w:r>
      <w:r w:rsidR="00035470" w:rsidRPr="006D736E">
        <w:rPr>
          <w:rFonts w:cs="Times New Roman"/>
          <w:bCs/>
          <w:sz w:val="24"/>
          <w:szCs w:val="24"/>
          <w:lang w:val="en-US"/>
        </w:rPr>
        <w:t>Physicochemical properties, gross composition,</w:t>
      </w:r>
      <w:r w:rsidR="00D25D49" w:rsidRPr="006D736E">
        <w:rPr>
          <w:rFonts w:cs="Times New Roman"/>
          <w:bCs/>
          <w:sz w:val="24"/>
          <w:szCs w:val="24"/>
          <w:lang w:val="en-US"/>
        </w:rPr>
        <w:t xml:space="preserve"> </w:t>
      </w:r>
      <w:r w:rsidR="00035470" w:rsidRPr="006D736E">
        <w:rPr>
          <w:rFonts w:cs="Times New Roman"/>
          <w:bCs/>
          <w:sz w:val="24"/>
          <w:szCs w:val="24"/>
          <w:lang w:val="en-US"/>
        </w:rPr>
        <w:t xml:space="preserve">energy value and nitrogen fractions of </w:t>
      </w:r>
      <w:proofErr w:type="spellStart"/>
      <w:r w:rsidR="00035470" w:rsidRPr="006D736E">
        <w:rPr>
          <w:rFonts w:cs="Times New Roman"/>
          <w:bCs/>
          <w:sz w:val="24"/>
          <w:szCs w:val="24"/>
          <w:lang w:val="en-US"/>
        </w:rPr>
        <w:t>Haflinger</w:t>
      </w:r>
      <w:proofErr w:type="spellEnd"/>
      <w:r w:rsidR="00D25D49" w:rsidRPr="006D736E">
        <w:rPr>
          <w:rFonts w:cs="Times New Roman"/>
          <w:bCs/>
          <w:sz w:val="24"/>
          <w:szCs w:val="24"/>
          <w:lang w:val="en-US"/>
        </w:rPr>
        <w:t xml:space="preserve"> </w:t>
      </w:r>
      <w:r w:rsidR="00035470" w:rsidRPr="006D736E">
        <w:rPr>
          <w:rFonts w:cs="Times New Roman"/>
          <w:bCs/>
          <w:sz w:val="24"/>
          <w:szCs w:val="24"/>
          <w:lang w:val="en-US"/>
        </w:rPr>
        <w:t>nursing mare milk throughout 6 lactation months</w:t>
      </w:r>
      <w:r w:rsidR="00D25D49" w:rsidRPr="006D736E">
        <w:rPr>
          <w:rFonts w:cs="Times New Roman"/>
          <w:bCs/>
          <w:sz w:val="24"/>
          <w:szCs w:val="24"/>
          <w:lang w:val="en-US"/>
        </w:rPr>
        <w:t xml:space="preserve"> / </w:t>
      </w:r>
      <w:r w:rsidR="00D25D49" w:rsidRPr="006D736E">
        <w:rPr>
          <w:rFonts w:cs="Times New Roman"/>
          <w:sz w:val="24"/>
          <w:szCs w:val="24"/>
          <w:lang w:val="en-US"/>
        </w:rPr>
        <w:t xml:space="preserve">P. </w:t>
      </w:r>
      <w:proofErr w:type="spellStart"/>
      <w:r w:rsidR="00D25D49" w:rsidRPr="006D736E">
        <w:rPr>
          <w:rFonts w:cs="Times New Roman"/>
          <w:sz w:val="24"/>
          <w:szCs w:val="24"/>
          <w:lang w:val="en-US"/>
        </w:rPr>
        <w:t>Mariani</w:t>
      </w:r>
      <w:proofErr w:type="spellEnd"/>
      <w:r w:rsidR="00D25D49" w:rsidRPr="006D736E">
        <w:rPr>
          <w:rFonts w:cs="Times New Roman"/>
          <w:sz w:val="24"/>
          <w:szCs w:val="24"/>
          <w:lang w:val="en-US"/>
        </w:rPr>
        <w:t xml:space="preserve">, A. Summer, F. </w:t>
      </w:r>
      <w:proofErr w:type="spellStart"/>
      <w:r w:rsidR="00D25D49" w:rsidRPr="006D736E">
        <w:rPr>
          <w:rFonts w:cs="Times New Roman"/>
          <w:sz w:val="24"/>
          <w:szCs w:val="24"/>
          <w:lang w:val="en-US"/>
        </w:rPr>
        <w:t>Martuzzi</w:t>
      </w:r>
      <w:proofErr w:type="spellEnd"/>
      <w:r w:rsidR="00035470" w:rsidRPr="006D736E">
        <w:rPr>
          <w:rFonts w:cs="Times New Roman"/>
          <w:sz w:val="24"/>
          <w:szCs w:val="24"/>
          <w:lang w:val="en-US"/>
        </w:rPr>
        <w:t>,</w:t>
      </w:r>
      <w:r w:rsidR="00D25D49" w:rsidRPr="006D736E">
        <w:rPr>
          <w:rFonts w:cs="Times New Roman"/>
          <w:sz w:val="24"/>
          <w:szCs w:val="24"/>
          <w:lang w:val="en-US"/>
        </w:rPr>
        <w:t xml:space="preserve"> P. </w:t>
      </w:r>
      <w:proofErr w:type="spellStart"/>
      <w:r w:rsidR="00D25D49" w:rsidRPr="006D736E">
        <w:rPr>
          <w:rFonts w:cs="Times New Roman"/>
          <w:sz w:val="24"/>
          <w:szCs w:val="24"/>
          <w:lang w:val="en-US"/>
        </w:rPr>
        <w:t>Formaggioni</w:t>
      </w:r>
      <w:proofErr w:type="spellEnd"/>
      <w:r w:rsidR="00D25D49" w:rsidRPr="006D736E">
        <w:rPr>
          <w:rFonts w:cs="Times New Roman"/>
          <w:sz w:val="24"/>
          <w:szCs w:val="24"/>
          <w:lang w:val="en-US"/>
        </w:rPr>
        <w:t xml:space="preserve">, A. </w:t>
      </w:r>
      <w:proofErr w:type="spellStart"/>
      <w:r w:rsidR="00D25D49" w:rsidRPr="006D736E">
        <w:rPr>
          <w:rFonts w:cs="Times New Roman"/>
          <w:sz w:val="24"/>
          <w:szCs w:val="24"/>
          <w:lang w:val="en-US"/>
        </w:rPr>
        <w:t>Sabbioni</w:t>
      </w:r>
      <w:proofErr w:type="spellEnd"/>
      <w:r w:rsidR="00D25D49" w:rsidRPr="006D736E">
        <w:rPr>
          <w:rFonts w:cs="Times New Roman"/>
          <w:sz w:val="24"/>
          <w:szCs w:val="24"/>
          <w:lang w:val="en-US"/>
        </w:rPr>
        <w:t>, A.L. Catalano //</w:t>
      </w:r>
      <w:r w:rsidR="004A7FF5" w:rsidRPr="006D736E">
        <w:rPr>
          <w:rFonts w:cs="Times New Roman"/>
          <w:sz w:val="24"/>
          <w:szCs w:val="24"/>
          <w:lang w:val="en-US"/>
        </w:rPr>
        <w:t xml:space="preserve"> </w:t>
      </w:r>
      <w:r w:rsidR="00D25D49" w:rsidRPr="006D736E">
        <w:rPr>
          <w:rFonts w:cs="Times New Roman"/>
          <w:sz w:val="24"/>
          <w:szCs w:val="24"/>
          <w:lang w:val="en-US"/>
        </w:rPr>
        <w:t>Anim</w:t>
      </w:r>
      <w:r w:rsidR="00257BB3" w:rsidRPr="006D736E">
        <w:rPr>
          <w:rFonts w:cs="Times New Roman"/>
          <w:sz w:val="24"/>
          <w:szCs w:val="24"/>
          <w:lang w:val="en-US"/>
        </w:rPr>
        <w:t>al</w:t>
      </w:r>
      <w:r w:rsidR="00D25D49" w:rsidRPr="006D736E">
        <w:rPr>
          <w:rFonts w:cs="Times New Roman"/>
          <w:sz w:val="24"/>
          <w:szCs w:val="24"/>
          <w:lang w:val="en-US"/>
        </w:rPr>
        <w:t xml:space="preserve"> Res</w:t>
      </w:r>
      <w:r w:rsidR="00257BB3" w:rsidRPr="006D736E">
        <w:rPr>
          <w:rFonts w:cs="Times New Roman"/>
          <w:sz w:val="24"/>
          <w:szCs w:val="24"/>
          <w:lang w:val="en-US"/>
        </w:rPr>
        <w:t>earch. – 2001. – № </w:t>
      </w:r>
      <w:r w:rsidR="00D25D49" w:rsidRPr="006D736E">
        <w:rPr>
          <w:rFonts w:cs="Times New Roman"/>
          <w:sz w:val="24"/>
          <w:szCs w:val="24"/>
          <w:lang w:val="en-US"/>
        </w:rPr>
        <w:t>50</w:t>
      </w:r>
      <w:r w:rsidR="00257BB3" w:rsidRPr="006D736E">
        <w:rPr>
          <w:rFonts w:cs="Times New Roman"/>
          <w:sz w:val="24"/>
          <w:szCs w:val="24"/>
          <w:lang w:val="en-US"/>
        </w:rPr>
        <w:t>. –</w:t>
      </w:r>
      <w:r w:rsidR="00D25D49" w:rsidRPr="006D736E">
        <w:rPr>
          <w:rFonts w:cs="Times New Roman"/>
          <w:sz w:val="24"/>
          <w:szCs w:val="24"/>
          <w:lang w:val="en-US"/>
        </w:rPr>
        <w:t xml:space="preserve"> </w:t>
      </w:r>
      <w:r w:rsidR="00257BB3" w:rsidRPr="006D736E">
        <w:rPr>
          <w:rFonts w:cs="Times New Roman"/>
          <w:sz w:val="24"/>
          <w:szCs w:val="24"/>
          <w:lang w:val="en-US"/>
        </w:rPr>
        <w:t xml:space="preserve">P. </w:t>
      </w:r>
      <w:r w:rsidR="00D25D49" w:rsidRPr="006D736E">
        <w:rPr>
          <w:rFonts w:cs="Times New Roman"/>
          <w:sz w:val="24"/>
          <w:szCs w:val="24"/>
          <w:lang w:val="en-US"/>
        </w:rPr>
        <w:t>415</w:t>
      </w:r>
      <w:r w:rsidR="00F64A5E" w:rsidRPr="006D736E">
        <w:rPr>
          <w:rFonts w:cs="Times New Roman"/>
          <w:sz w:val="24"/>
          <w:szCs w:val="24"/>
          <w:lang w:val="en-US"/>
        </w:rPr>
        <w:t>-</w:t>
      </w:r>
      <w:r w:rsidR="00257BB3" w:rsidRPr="006D736E">
        <w:rPr>
          <w:rFonts w:cs="Times New Roman"/>
          <w:sz w:val="24"/>
          <w:szCs w:val="24"/>
          <w:lang w:val="en-US"/>
        </w:rPr>
        <w:t>425.</w:t>
      </w:r>
      <w:r w:rsidR="006C6EEF" w:rsidRPr="006D736E">
        <w:rPr>
          <w:rFonts w:cs="Times New Roman"/>
          <w:sz w:val="24"/>
          <w:szCs w:val="24"/>
          <w:lang w:val="en-US"/>
        </w:rPr>
        <w:t xml:space="preserve"> </w:t>
      </w:r>
    </w:p>
    <w:p w14:paraId="21EE3CE2" w14:textId="3DCC01E6" w:rsidR="00CE110B" w:rsidRPr="006D736E" w:rsidRDefault="00C22388" w:rsidP="00B42370">
      <w:pPr>
        <w:tabs>
          <w:tab w:val="left" w:pos="851"/>
        </w:tabs>
        <w:spacing w:after="0" w:line="240" w:lineRule="auto"/>
        <w:ind w:firstLine="567"/>
        <w:outlineLvl w:val="0"/>
        <w:rPr>
          <w:rFonts w:cs="Times New Roman"/>
          <w:color w:val="000000"/>
          <w:sz w:val="24"/>
          <w:szCs w:val="24"/>
          <w:shd w:val="clear" w:color="auto" w:fill="FFFFFF"/>
        </w:rPr>
      </w:pPr>
      <w:r w:rsidRPr="006D736E">
        <w:rPr>
          <w:rFonts w:cs="Times New Roman"/>
          <w:sz w:val="24"/>
          <w:szCs w:val="24"/>
        </w:rPr>
        <w:t>15</w:t>
      </w:r>
      <w:r w:rsidR="00FF0A38" w:rsidRPr="006D736E">
        <w:rPr>
          <w:rFonts w:cs="Times New Roman"/>
          <w:sz w:val="24"/>
          <w:szCs w:val="24"/>
        </w:rPr>
        <w:t xml:space="preserve">. Горбатова К.К. Строение оболочки жировых шариков / К.К. Горбатова, П.И. </w:t>
      </w:r>
      <w:proofErr w:type="spellStart"/>
      <w:r w:rsidR="00FF0A38" w:rsidRPr="006D736E">
        <w:rPr>
          <w:rFonts w:cs="Times New Roman"/>
          <w:sz w:val="24"/>
          <w:szCs w:val="24"/>
        </w:rPr>
        <w:t>Гунькова</w:t>
      </w:r>
      <w:proofErr w:type="spellEnd"/>
      <w:r w:rsidR="00FF0A38" w:rsidRPr="006D736E">
        <w:rPr>
          <w:rFonts w:cs="Times New Roman"/>
          <w:sz w:val="24"/>
          <w:szCs w:val="24"/>
        </w:rPr>
        <w:t xml:space="preserve">, Ж.В. </w:t>
      </w:r>
      <w:proofErr w:type="spellStart"/>
      <w:r w:rsidR="00FF0A38" w:rsidRPr="006D736E">
        <w:rPr>
          <w:rFonts w:cs="Times New Roman"/>
          <w:sz w:val="24"/>
          <w:szCs w:val="24"/>
        </w:rPr>
        <w:t>Белодедова</w:t>
      </w:r>
      <w:proofErr w:type="spellEnd"/>
      <w:r w:rsidR="00FF0A38" w:rsidRPr="006D736E">
        <w:rPr>
          <w:rFonts w:cs="Times New Roman"/>
          <w:sz w:val="24"/>
          <w:szCs w:val="24"/>
        </w:rPr>
        <w:t>, М.В. Кольцова // Молочная промышленность. – 2011. – №</w:t>
      </w:r>
      <w:r w:rsidR="00FF0A38" w:rsidRPr="006D736E">
        <w:rPr>
          <w:rFonts w:cs="Times New Roman"/>
          <w:sz w:val="24"/>
          <w:szCs w:val="24"/>
          <w:lang w:val="en-US"/>
        </w:rPr>
        <w:t> </w:t>
      </w:r>
      <w:r w:rsidR="00FF0A38" w:rsidRPr="006D736E">
        <w:rPr>
          <w:rFonts w:cs="Times New Roman"/>
          <w:sz w:val="24"/>
          <w:szCs w:val="24"/>
        </w:rPr>
        <w:t xml:space="preserve">1. – </w:t>
      </w:r>
      <w:r w:rsidR="00FF0A38" w:rsidRPr="006D736E">
        <w:rPr>
          <w:rFonts w:cs="Times New Roman"/>
          <w:sz w:val="24"/>
          <w:szCs w:val="24"/>
          <w:lang w:val="en-US"/>
        </w:rPr>
        <w:t>C</w:t>
      </w:r>
      <w:r w:rsidR="00FF0A38" w:rsidRPr="006D736E">
        <w:rPr>
          <w:rFonts w:cs="Times New Roman"/>
          <w:sz w:val="24"/>
          <w:szCs w:val="24"/>
        </w:rPr>
        <w:t>. 48-49.</w:t>
      </w:r>
    </w:p>
    <w:p w14:paraId="4BA27D6C" w14:textId="0DC20EDC" w:rsidR="000F16FC" w:rsidRPr="006D736E" w:rsidRDefault="00C22388" w:rsidP="00B42370">
      <w:pPr>
        <w:tabs>
          <w:tab w:val="left" w:pos="851"/>
        </w:tabs>
        <w:spacing w:after="0" w:line="240" w:lineRule="auto"/>
        <w:ind w:firstLine="567"/>
        <w:outlineLvl w:val="0"/>
        <w:rPr>
          <w:sz w:val="24"/>
          <w:szCs w:val="24"/>
          <w:lang w:val="en-US"/>
        </w:rPr>
      </w:pPr>
      <w:r w:rsidRPr="006D736E">
        <w:rPr>
          <w:sz w:val="24"/>
          <w:szCs w:val="24"/>
          <w:lang w:val="en-US"/>
        </w:rPr>
        <w:t>16</w:t>
      </w:r>
      <w:r w:rsidR="000F16FC" w:rsidRPr="006D736E">
        <w:rPr>
          <w:sz w:val="24"/>
          <w:szCs w:val="24"/>
          <w:lang w:val="en-US"/>
        </w:rPr>
        <w:t xml:space="preserve">. </w:t>
      </w:r>
      <w:proofErr w:type="spellStart"/>
      <w:r w:rsidR="000F16FC" w:rsidRPr="006D736E">
        <w:rPr>
          <w:sz w:val="24"/>
          <w:szCs w:val="24"/>
          <w:lang w:val="en-US"/>
        </w:rPr>
        <w:t>Orlandi</w:t>
      </w:r>
      <w:proofErr w:type="spellEnd"/>
      <w:r w:rsidR="000F16FC" w:rsidRPr="006D736E">
        <w:rPr>
          <w:sz w:val="24"/>
          <w:szCs w:val="24"/>
          <w:lang w:val="en-US"/>
        </w:rPr>
        <w:t xml:space="preserve"> M., </w:t>
      </w:r>
      <w:proofErr w:type="spellStart"/>
      <w:r w:rsidR="000F16FC" w:rsidRPr="006D736E">
        <w:rPr>
          <w:sz w:val="24"/>
          <w:szCs w:val="24"/>
          <w:lang w:val="en-US"/>
        </w:rPr>
        <w:t>Goracci</w:t>
      </w:r>
      <w:proofErr w:type="spellEnd"/>
      <w:r w:rsidR="000F16FC" w:rsidRPr="006D736E">
        <w:rPr>
          <w:sz w:val="24"/>
          <w:szCs w:val="24"/>
          <w:lang w:val="en-US"/>
        </w:rPr>
        <w:t xml:space="preserve"> J., </w:t>
      </w:r>
      <w:proofErr w:type="spellStart"/>
      <w:r w:rsidR="000F16FC" w:rsidRPr="006D736E">
        <w:rPr>
          <w:sz w:val="24"/>
          <w:szCs w:val="24"/>
          <w:lang w:val="en-US"/>
        </w:rPr>
        <w:t>Curadi</w:t>
      </w:r>
      <w:proofErr w:type="spellEnd"/>
      <w:r w:rsidR="000F16FC" w:rsidRPr="006D736E">
        <w:rPr>
          <w:sz w:val="24"/>
          <w:szCs w:val="24"/>
          <w:lang w:val="en-US"/>
        </w:rPr>
        <w:t xml:space="preserve"> M.C. Essential fatty acids (EFA) in </w:t>
      </w:r>
      <w:proofErr w:type="spellStart"/>
      <w:r w:rsidR="000F16FC" w:rsidRPr="006D736E">
        <w:rPr>
          <w:sz w:val="24"/>
          <w:szCs w:val="24"/>
          <w:lang w:val="en-US"/>
        </w:rPr>
        <w:t>Haflinger</w:t>
      </w:r>
      <w:proofErr w:type="spellEnd"/>
      <w:r w:rsidR="000F16FC" w:rsidRPr="006D736E">
        <w:rPr>
          <w:sz w:val="24"/>
          <w:szCs w:val="24"/>
          <w:lang w:val="en-US"/>
        </w:rPr>
        <w:t xml:space="preserve"> and </w:t>
      </w:r>
      <w:proofErr w:type="spellStart"/>
      <w:r w:rsidR="000F16FC" w:rsidRPr="006D736E">
        <w:rPr>
          <w:sz w:val="24"/>
          <w:szCs w:val="24"/>
          <w:lang w:val="en-US"/>
        </w:rPr>
        <w:t>Thoroughbreed</w:t>
      </w:r>
      <w:proofErr w:type="spellEnd"/>
      <w:r w:rsidR="000F16FC" w:rsidRPr="006D736E">
        <w:rPr>
          <w:sz w:val="24"/>
          <w:szCs w:val="24"/>
          <w:lang w:val="en-US"/>
        </w:rPr>
        <w:t xml:space="preserve"> mare’s milk // </w:t>
      </w:r>
      <w:proofErr w:type="spellStart"/>
      <w:r w:rsidR="000F16FC" w:rsidRPr="006D736E">
        <w:rPr>
          <w:sz w:val="24"/>
          <w:szCs w:val="24"/>
          <w:lang w:val="en-US"/>
        </w:rPr>
        <w:t>Annali</w:t>
      </w:r>
      <w:proofErr w:type="spellEnd"/>
      <w:r w:rsidR="000F16FC" w:rsidRPr="006D736E">
        <w:rPr>
          <w:sz w:val="24"/>
          <w:szCs w:val="24"/>
          <w:lang w:val="en-US"/>
        </w:rPr>
        <w:t xml:space="preserve"> </w:t>
      </w:r>
      <w:proofErr w:type="spellStart"/>
      <w:r w:rsidR="000F16FC" w:rsidRPr="006D736E">
        <w:rPr>
          <w:sz w:val="24"/>
          <w:szCs w:val="24"/>
          <w:lang w:val="en-US"/>
        </w:rPr>
        <w:t>della</w:t>
      </w:r>
      <w:proofErr w:type="spellEnd"/>
      <w:r w:rsidR="000F16FC" w:rsidRPr="006D736E">
        <w:rPr>
          <w:sz w:val="24"/>
          <w:szCs w:val="24"/>
          <w:lang w:val="en-US"/>
        </w:rPr>
        <w:t xml:space="preserve"> </w:t>
      </w:r>
      <w:proofErr w:type="spellStart"/>
      <w:r w:rsidR="000F16FC" w:rsidRPr="006D736E">
        <w:rPr>
          <w:sz w:val="24"/>
          <w:szCs w:val="24"/>
          <w:lang w:val="en-US"/>
        </w:rPr>
        <w:t>Facoltá</w:t>
      </w:r>
      <w:proofErr w:type="spellEnd"/>
      <w:r w:rsidR="000F16FC" w:rsidRPr="006D736E">
        <w:rPr>
          <w:sz w:val="24"/>
          <w:szCs w:val="24"/>
          <w:lang w:val="en-US"/>
        </w:rPr>
        <w:t xml:space="preserve"> di </w:t>
      </w:r>
      <w:proofErr w:type="spellStart"/>
      <w:r w:rsidR="000F16FC" w:rsidRPr="006D736E">
        <w:rPr>
          <w:sz w:val="24"/>
          <w:szCs w:val="24"/>
          <w:lang w:val="en-US"/>
        </w:rPr>
        <w:t>Medicina</w:t>
      </w:r>
      <w:proofErr w:type="spellEnd"/>
      <w:r w:rsidR="000F16FC" w:rsidRPr="006D736E">
        <w:rPr>
          <w:sz w:val="24"/>
          <w:szCs w:val="24"/>
          <w:lang w:val="en-US"/>
        </w:rPr>
        <w:t xml:space="preserve"> </w:t>
      </w:r>
      <w:proofErr w:type="spellStart"/>
      <w:r w:rsidR="000F16FC" w:rsidRPr="006D736E">
        <w:rPr>
          <w:sz w:val="24"/>
          <w:szCs w:val="24"/>
          <w:lang w:val="en-US"/>
        </w:rPr>
        <w:t>veterinaria</w:t>
      </w:r>
      <w:proofErr w:type="spellEnd"/>
      <w:r w:rsidR="000F16FC" w:rsidRPr="006D736E">
        <w:rPr>
          <w:sz w:val="24"/>
          <w:szCs w:val="24"/>
          <w:lang w:val="en-US"/>
        </w:rPr>
        <w:t xml:space="preserve">. </w:t>
      </w:r>
      <w:r w:rsidR="00E22440" w:rsidRPr="006D736E">
        <w:rPr>
          <w:sz w:val="24"/>
          <w:szCs w:val="24"/>
          <w:lang w:val="en-US"/>
        </w:rPr>
        <w:t xml:space="preserve">– </w:t>
      </w:r>
      <w:r w:rsidR="000F16FC" w:rsidRPr="006D736E">
        <w:rPr>
          <w:sz w:val="24"/>
          <w:szCs w:val="24"/>
          <w:lang w:val="en-US"/>
        </w:rPr>
        <w:t xml:space="preserve">2002. </w:t>
      </w:r>
      <w:r w:rsidR="00E22440" w:rsidRPr="006D736E">
        <w:rPr>
          <w:sz w:val="24"/>
          <w:szCs w:val="24"/>
          <w:lang w:val="en-US"/>
        </w:rPr>
        <w:t>– V</w:t>
      </w:r>
      <w:r w:rsidR="000F16FC" w:rsidRPr="006D736E">
        <w:rPr>
          <w:sz w:val="24"/>
          <w:szCs w:val="24"/>
          <w:lang w:val="en-US"/>
        </w:rPr>
        <w:t>. 55.</w:t>
      </w:r>
      <w:r w:rsidR="00E22440" w:rsidRPr="006D736E">
        <w:rPr>
          <w:sz w:val="24"/>
          <w:szCs w:val="24"/>
          <w:lang w:val="en-US"/>
        </w:rPr>
        <w:t xml:space="preserve"> –</w:t>
      </w:r>
      <w:r w:rsidR="000F16FC" w:rsidRPr="006D736E">
        <w:rPr>
          <w:sz w:val="24"/>
          <w:szCs w:val="24"/>
          <w:lang w:val="en-US"/>
        </w:rPr>
        <w:t xml:space="preserve"> </w:t>
      </w:r>
      <w:r w:rsidR="00E22440" w:rsidRPr="006D736E">
        <w:rPr>
          <w:sz w:val="24"/>
          <w:szCs w:val="24"/>
          <w:lang w:val="en-US"/>
        </w:rPr>
        <w:t>P</w:t>
      </w:r>
      <w:r w:rsidR="000F16FC" w:rsidRPr="006D736E">
        <w:rPr>
          <w:sz w:val="24"/>
          <w:szCs w:val="24"/>
          <w:lang w:val="en-US"/>
        </w:rPr>
        <w:t>. 319–325.</w:t>
      </w:r>
    </w:p>
    <w:p w14:paraId="7FC25A41" w14:textId="6A3C2F4F" w:rsidR="00935A15" w:rsidRPr="006D736E" w:rsidRDefault="00C22388" w:rsidP="00B42370">
      <w:pPr>
        <w:tabs>
          <w:tab w:val="left" w:pos="851"/>
        </w:tabs>
        <w:spacing w:after="0" w:line="240" w:lineRule="auto"/>
        <w:ind w:firstLine="567"/>
        <w:outlineLvl w:val="0"/>
        <w:rPr>
          <w:sz w:val="24"/>
          <w:szCs w:val="24"/>
        </w:rPr>
      </w:pPr>
      <w:r w:rsidRPr="006D736E">
        <w:rPr>
          <w:sz w:val="24"/>
          <w:szCs w:val="24"/>
        </w:rPr>
        <w:t>17</w:t>
      </w:r>
      <w:r w:rsidR="00935A15" w:rsidRPr="006D736E">
        <w:rPr>
          <w:sz w:val="24"/>
          <w:szCs w:val="24"/>
        </w:rPr>
        <w:t>. Субботина М.А. Физиологические аспекты использования жиров в питании / М.А. Субботина // Техника и технология пищевых производств. – 2009. – № 4 (15). – С. 54-57.</w:t>
      </w:r>
    </w:p>
    <w:p w14:paraId="5E0D6D57" w14:textId="71C6FC26" w:rsidR="006F3943" w:rsidRPr="006D736E" w:rsidRDefault="00C22388" w:rsidP="00B42370">
      <w:pPr>
        <w:tabs>
          <w:tab w:val="left" w:pos="851"/>
        </w:tabs>
        <w:spacing w:after="0" w:line="240" w:lineRule="auto"/>
        <w:ind w:firstLine="567"/>
        <w:outlineLvl w:val="0"/>
        <w:rPr>
          <w:rFonts w:cs="Times New Roman"/>
          <w:sz w:val="24"/>
          <w:szCs w:val="24"/>
        </w:rPr>
      </w:pPr>
      <w:r w:rsidRPr="006D736E">
        <w:rPr>
          <w:rFonts w:cs="Times New Roman"/>
          <w:sz w:val="24"/>
          <w:szCs w:val="24"/>
        </w:rPr>
        <w:t>18</w:t>
      </w:r>
      <w:r w:rsidR="004D3BB2" w:rsidRPr="006D736E">
        <w:rPr>
          <w:rFonts w:cs="Times New Roman"/>
          <w:sz w:val="24"/>
          <w:szCs w:val="24"/>
        </w:rPr>
        <w:t>. Валиев А.Г. Изучение влияния жира кобыльего молока на некоторые показатели иммунитета у крыс / А.Г. Валиев, Т.А. Валиева // Вопросы детской диетологии</w:t>
      </w:r>
      <w:r w:rsidR="0041206C" w:rsidRPr="006D736E">
        <w:rPr>
          <w:rFonts w:cs="Times New Roman"/>
          <w:sz w:val="24"/>
          <w:szCs w:val="24"/>
        </w:rPr>
        <w:t>. –</w:t>
      </w:r>
      <w:r w:rsidR="004D3BB2" w:rsidRPr="006D736E">
        <w:rPr>
          <w:rFonts w:cs="Times New Roman"/>
          <w:sz w:val="24"/>
          <w:szCs w:val="24"/>
        </w:rPr>
        <w:t xml:space="preserve"> 2009</w:t>
      </w:r>
      <w:r w:rsidR="0041206C" w:rsidRPr="006D736E">
        <w:rPr>
          <w:rFonts w:cs="Times New Roman"/>
          <w:sz w:val="24"/>
          <w:szCs w:val="24"/>
        </w:rPr>
        <w:t>. –</w:t>
      </w:r>
      <w:r w:rsidR="004D3BB2" w:rsidRPr="006D736E">
        <w:rPr>
          <w:rFonts w:cs="Times New Roman"/>
          <w:sz w:val="24"/>
          <w:szCs w:val="24"/>
        </w:rPr>
        <w:t xml:space="preserve"> т. 7</w:t>
      </w:r>
      <w:r w:rsidR="0041206C" w:rsidRPr="006D736E">
        <w:rPr>
          <w:rFonts w:cs="Times New Roman"/>
          <w:sz w:val="24"/>
          <w:szCs w:val="24"/>
        </w:rPr>
        <w:t>. –</w:t>
      </w:r>
      <w:r w:rsidR="004D3BB2" w:rsidRPr="006D736E">
        <w:rPr>
          <w:rFonts w:cs="Times New Roman"/>
          <w:sz w:val="24"/>
          <w:szCs w:val="24"/>
        </w:rPr>
        <w:t xml:space="preserve"> №</w:t>
      </w:r>
      <w:r w:rsidR="0041206C" w:rsidRPr="006D736E">
        <w:rPr>
          <w:rFonts w:cs="Times New Roman"/>
          <w:sz w:val="24"/>
          <w:szCs w:val="24"/>
        </w:rPr>
        <w:t>6. – С</w:t>
      </w:r>
      <w:r w:rsidR="004D3BB2" w:rsidRPr="006D736E">
        <w:rPr>
          <w:rFonts w:cs="Times New Roman"/>
          <w:sz w:val="24"/>
          <w:szCs w:val="24"/>
        </w:rPr>
        <w:t>. 7–12</w:t>
      </w:r>
      <w:r w:rsidR="0041206C" w:rsidRPr="006D736E">
        <w:rPr>
          <w:rFonts w:cs="Times New Roman"/>
          <w:sz w:val="24"/>
          <w:szCs w:val="24"/>
        </w:rPr>
        <w:t>.</w:t>
      </w:r>
    </w:p>
    <w:p w14:paraId="42987627" w14:textId="77777777" w:rsidR="006D736E" w:rsidRPr="00120862" w:rsidRDefault="006D736E" w:rsidP="00B42370">
      <w:pPr>
        <w:tabs>
          <w:tab w:val="left" w:pos="851"/>
        </w:tabs>
        <w:autoSpaceDE w:val="0"/>
        <w:autoSpaceDN w:val="0"/>
        <w:adjustRightInd w:val="0"/>
        <w:spacing w:after="0" w:line="240" w:lineRule="auto"/>
        <w:ind w:firstLine="567"/>
        <w:jc w:val="left"/>
        <w:rPr>
          <w:b/>
          <w:sz w:val="24"/>
          <w:szCs w:val="24"/>
        </w:rPr>
      </w:pPr>
    </w:p>
    <w:p w14:paraId="77C68C8D" w14:textId="77777777" w:rsidR="00F503C3" w:rsidRPr="006D736E" w:rsidRDefault="00E42E31" w:rsidP="00B42370">
      <w:pPr>
        <w:tabs>
          <w:tab w:val="left" w:pos="851"/>
        </w:tabs>
        <w:autoSpaceDE w:val="0"/>
        <w:autoSpaceDN w:val="0"/>
        <w:adjustRightInd w:val="0"/>
        <w:spacing w:after="0" w:line="240" w:lineRule="auto"/>
        <w:ind w:firstLine="567"/>
        <w:jc w:val="left"/>
        <w:rPr>
          <w:rFonts w:eastAsia="Times New Roman" w:cs="Times New Roman"/>
          <w:b/>
          <w:color w:val="2E2E2E"/>
          <w:sz w:val="24"/>
          <w:szCs w:val="24"/>
          <w:lang w:val="en-US" w:eastAsia="ru-RU"/>
        </w:rPr>
      </w:pPr>
      <w:r w:rsidRPr="006D736E">
        <w:rPr>
          <w:b/>
          <w:sz w:val="24"/>
          <w:szCs w:val="24"/>
          <w:lang w:val="en-US"/>
        </w:rPr>
        <w:t>References</w:t>
      </w:r>
    </w:p>
    <w:p w14:paraId="170B0452" w14:textId="77777777" w:rsidR="00B4321E" w:rsidRPr="006D736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p>
    <w:p w14:paraId="1CB18473" w14:textId="77777777" w:rsidR="00B4321E" w:rsidRPr="006D736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r w:rsidRPr="006D736E">
        <w:rPr>
          <w:rFonts w:eastAsia="Times New Roman" w:cs="Times New Roman"/>
          <w:color w:val="2E2E2E"/>
          <w:sz w:val="24"/>
          <w:szCs w:val="24"/>
          <w:lang w:val="en-US" w:eastAsia="ru-RU"/>
        </w:rPr>
        <w:t>1. Xia Y. A UPLC-Q-TOF-MS-based metabolomics approach for the evaluation of fermented mare’s milk to koumiss / Y. Xia, J. Yu, Q. Shuang // Food Chemistry. – 2020. – 320. – 126619.</w:t>
      </w:r>
    </w:p>
    <w:p w14:paraId="6132EE44" w14:textId="77777777" w:rsidR="00B4321E" w:rsidRPr="006D736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r w:rsidRPr="006D736E">
        <w:rPr>
          <w:rFonts w:eastAsia="Times New Roman" w:cs="Times New Roman"/>
          <w:color w:val="2E2E2E"/>
          <w:sz w:val="24"/>
          <w:szCs w:val="24"/>
          <w:lang w:val="en-US" w:eastAsia="ru-RU"/>
        </w:rPr>
        <w:t xml:space="preserve">2. </w:t>
      </w:r>
      <w:proofErr w:type="spellStart"/>
      <w:r w:rsidRPr="006D736E">
        <w:rPr>
          <w:rFonts w:eastAsia="Times New Roman" w:cs="Times New Roman"/>
          <w:color w:val="2E2E2E"/>
          <w:sz w:val="24"/>
          <w:szCs w:val="24"/>
          <w:lang w:val="en-US" w:eastAsia="ru-RU"/>
        </w:rPr>
        <w:t>Businco</w:t>
      </w:r>
      <w:proofErr w:type="spellEnd"/>
      <w:r w:rsidRPr="006D736E">
        <w:rPr>
          <w:rFonts w:eastAsia="Times New Roman" w:cs="Times New Roman"/>
          <w:color w:val="2E2E2E"/>
          <w:sz w:val="24"/>
          <w:szCs w:val="24"/>
          <w:lang w:val="en-US" w:eastAsia="ru-RU"/>
        </w:rPr>
        <w:t xml:space="preserve"> L., </w:t>
      </w:r>
      <w:proofErr w:type="spellStart"/>
      <w:r w:rsidRPr="006D736E">
        <w:rPr>
          <w:rFonts w:eastAsia="Times New Roman" w:cs="Times New Roman"/>
          <w:color w:val="2E2E2E"/>
          <w:sz w:val="24"/>
          <w:szCs w:val="24"/>
          <w:lang w:val="en-US" w:eastAsia="ru-RU"/>
        </w:rPr>
        <w:t>Giampietro</w:t>
      </w:r>
      <w:proofErr w:type="spellEnd"/>
      <w:r w:rsidRPr="006D736E">
        <w:rPr>
          <w:rFonts w:eastAsia="Times New Roman" w:cs="Times New Roman"/>
          <w:color w:val="2E2E2E"/>
          <w:sz w:val="24"/>
          <w:szCs w:val="24"/>
          <w:lang w:val="en-US" w:eastAsia="ru-RU"/>
        </w:rPr>
        <w:t xml:space="preserve"> P. G., </w:t>
      </w:r>
      <w:proofErr w:type="spellStart"/>
      <w:r w:rsidRPr="006D736E">
        <w:rPr>
          <w:rFonts w:eastAsia="Times New Roman" w:cs="Times New Roman"/>
          <w:color w:val="2E2E2E"/>
          <w:sz w:val="24"/>
          <w:szCs w:val="24"/>
          <w:lang w:val="en-US" w:eastAsia="ru-RU"/>
        </w:rPr>
        <w:t>Lucenti</w:t>
      </w:r>
      <w:proofErr w:type="spellEnd"/>
      <w:r w:rsidRPr="006D736E">
        <w:rPr>
          <w:rFonts w:eastAsia="Times New Roman" w:cs="Times New Roman"/>
          <w:color w:val="2E2E2E"/>
          <w:sz w:val="24"/>
          <w:szCs w:val="24"/>
          <w:lang w:val="en-US" w:eastAsia="ru-RU"/>
        </w:rPr>
        <w:t xml:space="preserve"> P., </w:t>
      </w:r>
      <w:proofErr w:type="spellStart"/>
      <w:r w:rsidRPr="006D736E">
        <w:rPr>
          <w:rFonts w:eastAsia="Times New Roman" w:cs="Times New Roman"/>
          <w:color w:val="2E2E2E"/>
          <w:sz w:val="24"/>
          <w:szCs w:val="24"/>
          <w:lang w:val="en-US" w:eastAsia="ru-RU"/>
        </w:rPr>
        <w:t>Lucaroni</w:t>
      </w:r>
      <w:proofErr w:type="spellEnd"/>
      <w:r w:rsidRPr="006D736E">
        <w:rPr>
          <w:rFonts w:eastAsia="Times New Roman" w:cs="Times New Roman"/>
          <w:color w:val="2E2E2E"/>
          <w:sz w:val="24"/>
          <w:szCs w:val="24"/>
          <w:lang w:val="en-US" w:eastAsia="ru-RU"/>
        </w:rPr>
        <w:t xml:space="preserve"> F., </w:t>
      </w:r>
      <w:proofErr w:type="spellStart"/>
      <w:r w:rsidRPr="006D736E">
        <w:rPr>
          <w:rFonts w:eastAsia="Times New Roman" w:cs="Times New Roman"/>
          <w:color w:val="2E2E2E"/>
          <w:sz w:val="24"/>
          <w:szCs w:val="24"/>
          <w:lang w:val="en-US" w:eastAsia="ru-RU"/>
        </w:rPr>
        <w:t>Pini</w:t>
      </w:r>
      <w:proofErr w:type="spellEnd"/>
      <w:r w:rsidRPr="006D736E">
        <w:rPr>
          <w:rFonts w:eastAsia="Times New Roman" w:cs="Times New Roman"/>
          <w:color w:val="2E2E2E"/>
          <w:sz w:val="24"/>
          <w:szCs w:val="24"/>
          <w:lang w:val="en-US" w:eastAsia="ru-RU"/>
        </w:rPr>
        <w:t xml:space="preserve"> C., Di Felice G., </w:t>
      </w:r>
      <w:proofErr w:type="spellStart"/>
      <w:r w:rsidRPr="006D736E">
        <w:rPr>
          <w:rFonts w:eastAsia="Times New Roman" w:cs="Times New Roman"/>
          <w:color w:val="2E2E2E"/>
          <w:sz w:val="24"/>
          <w:szCs w:val="24"/>
          <w:lang w:val="en-US" w:eastAsia="ru-RU"/>
        </w:rPr>
        <w:t>Orlandi</w:t>
      </w:r>
      <w:proofErr w:type="spellEnd"/>
      <w:r w:rsidRPr="006D736E">
        <w:rPr>
          <w:rFonts w:eastAsia="Times New Roman" w:cs="Times New Roman"/>
          <w:color w:val="2E2E2E"/>
          <w:sz w:val="24"/>
          <w:szCs w:val="24"/>
          <w:lang w:val="en-US" w:eastAsia="ru-RU"/>
        </w:rPr>
        <w:t xml:space="preserve"> M. Allergenicity of mare's milk in children with cow's milk allergy // Journal of Allergy and Clinical Immunology. – 2000. – № 105 (5). – Pp. 1031-1034; doi:10.1067/mai.2000.106377.</w:t>
      </w:r>
    </w:p>
    <w:p w14:paraId="79EB9345" w14:textId="77777777" w:rsidR="00B4321E" w:rsidRPr="006D736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r w:rsidRPr="006D736E">
        <w:rPr>
          <w:rFonts w:eastAsia="Times New Roman" w:cs="Times New Roman"/>
          <w:color w:val="2E2E2E"/>
          <w:sz w:val="24"/>
          <w:szCs w:val="24"/>
          <w:lang w:val="en-US" w:eastAsia="ru-RU"/>
        </w:rPr>
        <w:lastRenderedPageBreak/>
        <w:t xml:space="preserve">3. </w:t>
      </w:r>
      <w:proofErr w:type="spellStart"/>
      <w:r w:rsidRPr="006D736E">
        <w:rPr>
          <w:rFonts w:eastAsia="Times New Roman" w:cs="Times New Roman"/>
          <w:color w:val="2E2E2E"/>
          <w:sz w:val="24"/>
          <w:szCs w:val="24"/>
          <w:lang w:val="en-US" w:eastAsia="ru-RU"/>
        </w:rPr>
        <w:t>Pietrzak-Fiecko</w:t>
      </w:r>
      <w:proofErr w:type="spellEnd"/>
      <w:r w:rsidRPr="006D736E">
        <w:rPr>
          <w:rFonts w:eastAsia="Times New Roman" w:cs="Times New Roman"/>
          <w:color w:val="2E2E2E"/>
          <w:sz w:val="24"/>
          <w:szCs w:val="24"/>
          <w:lang w:val="en-US" w:eastAsia="ru-RU"/>
        </w:rPr>
        <w:t xml:space="preserve"> R. The Comparison of nutritional value of human milk with other mammals’ milk / R. </w:t>
      </w:r>
      <w:proofErr w:type="spellStart"/>
      <w:r w:rsidRPr="006D736E">
        <w:rPr>
          <w:rFonts w:eastAsia="Times New Roman" w:cs="Times New Roman"/>
          <w:color w:val="2E2E2E"/>
          <w:sz w:val="24"/>
          <w:szCs w:val="24"/>
          <w:lang w:val="en-US" w:eastAsia="ru-RU"/>
        </w:rPr>
        <w:t>Pietrzak-Fiecko</w:t>
      </w:r>
      <w:proofErr w:type="spellEnd"/>
      <w:r w:rsidRPr="006D736E">
        <w:rPr>
          <w:rFonts w:eastAsia="Times New Roman" w:cs="Times New Roman"/>
          <w:color w:val="2E2E2E"/>
          <w:sz w:val="24"/>
          <w:szCs w:val="24"/>
          <w:lang w:val="en-US" w:eastAsia="ru-RU"/>
        </w:rPr>
        <w:t xml:space="preserve">, A.M. </w:t>
      </w:r>
      <w:proofErr w:type="spellStart"/>
      <w:r w:rsidRPr="006D736E">
        <w:rPr>
          <w:rFonts w:eastAsia="Times New Roman" w:cs="Times New Roman"/>
          <w:color w:val="2E2E2E"/>
          <w:sz w:val="24"/>
          <w:szCs w:val="24"/>
          <w:lang w:val="en-US" w:eastAsia="ru-RU"/>
        </w:rPr>
        <w:t>Kamelska-Sadowska</w:t>
      </w:r>
      <w:proofErr w:type="spellEnd"/>
      <w:r w:rsidRPr="006D736E">
        <w:rPr>
          <w:rFonts w:eastAsia="Times New Roman" w:cs="Times New Roman"/>
          <w:color w:val="2E2E2E"/>
          <w:sz w:val="24"/>
          <w:szCs w:val="24"/>
          <w:lang w:val="en-US" w:eastAsia="ru-RU"/>
        </w:rPr>
        <w:t xml:space="preserve"> // Nutrients. – 2020. – № 12. – 1404; doi:10.3390/nu12051404.</w:t>
      </w:r>
    </w:p>
    <w:p w14:paraId="3D1B81AD" w14:textId="4915EBE6" w:rsidR="00B4321E" w:rsidRPr="006D736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r w:rsidRPr="006D736E">
        <w:rPr>
          <w:rFonts w:eastAsia="Times New Roman" w:cs="Times New Roman"/>
          <w:color w:val="2E2E2E"/>
          <w:sz w:val="24"/>
          <w:szCs w:val="24"/>
          <w:lang w:val="en-US" w:eastAsia="ru-RU"/>
        </w:rPr>
        <w:t>4</w:t>
      </w:r>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Dzhumanijazova</w:t>
      </w:r>
      <w:proofErr w:type="spellEnd"/>
      <w:r w:rsidR="00B4321E" w:rsidRPr="006D736E">
        <w:rPr>
          <w:rFonts w:eastAsia="Times New Roman" w:cs="Times New Roman"/>
          <w:color w:val="2E2E2E"/>
          <w:sz w:val="24"/>
          <w:szCs w:val="24"/>
          <w:lang w:val="en-US" w:eastAsia="ru-RU"/>
        </w:rPr>
        <w:t xml:space="preserve"> Z.F. </w:t>
      </w:r>
      <w:proofErr w:type="spellStart"/>
      <w:r w:rsidR="00B4321E" w:rsidRPr="006D736E">
        <w:rPr>
          <w:rFonts w:eastAsia="Times New Roman" w:cs="Times New Roman"/>
          <w:color w:val="2E2E2E"/>
          <w:sz w:val="24"/>
          <w:szCs w:val="24"/>
          <w:lang w:val="en-US" w:eastAsia="ru-RU"/>
        </w:rPr>
        <w:t>Lechebnoe</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dejstvie</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kumysa</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pri</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tuberkuleze</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legkih</w:t>
      </w:r>
      <w:proofErr w:type="spellEnd"/>
      <w:r w:rsidR="00B4321E" w:rsidRPr="006D736E">
        <w:rPr>
          <w:rFonts w:eastAsia="Times New Roman" w:cs="Times New Roman"/>
          <w:color w:val="2E2E2E"/>
          <w:sz w:val="24"/>
          <w:szCs w:val="24"/>
          <w:lang w:val="en-US" w:eastAsia="ru-RU"/>
        </w:rPr>
        <w:t xml:space="preserve"> / Z.F. </w:t>
      </w:r>
      <w:proofErr w:type="spellStart"/>
      <w:r w:rsidR="00B4321E" w:rsidRPr="006D736E">
        <w:rPr>
          <w:rFonts w:eastAsia="Times New Roman" w:cs="Times New Roman"/>
          <w:color w:val="2E2E2E"/>
          <w:sz w:val="24"/>
          <w:szCs w:val="24"/>
          <w:lang w:val="en-US" w:eastAsia="ru-RU"/>
        </w:rPr>
        <w:t>Dzhumanijazova</w:t>
      </w:r>
      <w:proofErr w:type="spellEnd"/>
      <w:r w:rsidR="00B4321E" w:rsidRPr="006D736E">
        <w:rPr>
          <w:rFonts w:eastAsia="Times New Roman" w:cs="Times New Roman"/>
          <w:color w:val="2E2E2E"/>
          <w:sz w:val="24"/>
          <w:szCs w:val="24"/>
          <w:lang w:val="en-US" w:eastAsia="ru-RU"/>
        </w:rPr>
        <w:t xml:space="preserve">, R.I. </w:t>
      </w:r>
      <w:proofErr w:type="spellStart"/>
      <w:r w:rsidR="00B4321E" w:rsidRPr="006D736E">
        <w:rPr>
          <w:rFonts w:eastAsia="Times New Roman" w:cs="Times New Roman"/>
          <w:color w:val="2E2E2E"/>
          <w:sz w:val="24"/>
          <w:szCs w:val="24"/>
          <w:lang w:val="en-US" w:eastAsia="ru-RU"/>
        </w:rPr>
        <w:t>Askarova</w:t>
      </w:r>
      <w:proofErr w:type="spellEnd"/>
      <w:r w:rsidR="00B4321E" w:rsidRPr="006D736E">
        <w:rPr>
          <w:rFonts w:eastAsia="Times New Roman" w:cs="Times New Roman"/>
          <w:color w:val="2E2E2E"/>
          <w:sz w:val="24"/>
          <w:szCs w:val="24"/>
          <w:lang w:val="en-US" w:eastAsia="ru-RU"/>
        </w:rPr>
        <w:t xml:space="preserve">, H.I. </w:t>
      </w:r>
      <w:proofErr w:type="spellStart"/>
      <w:r w:rsidR="00B4321E" w:rsidRPr="006D736E">
        <w:rPr>
          <w:rFonts w:eastAsia="Times New Roman" w:cs="Times New Roman"/>
          <w:color w:val="2E2E2E"/>
          <w:sz w:val="24"/>
          <w:szCs w:val="24"/>
          <w:lang w:val="en-US" w:eastAsia="ru-RU"/>
        </w:rPr>
        <w:t>Makturbanov</w:t>
      </w:r>
      <w:proofErr w:type="spellEnd"/>
      <w:r w:rsidR="00B4321E" w:rsidRPr="006D736E">
        <w:rPr>
          <w:rFonts w:eastAsia="Times New Roman" w:cs="Times New Roman"/>
          <w:color w:val="2E2E2E"/>
          <w:sz w:val="24"/>
          <w:szCs w:val="24"/>
          <w:lang w:val="en-US" w:eastAsia="ru-RU"/>
        </w:rPr>
        <w:t xml:space="preserve">, F.O. </w:t>
      </w:r>
      <w:proofErr w:type="spellStart"/>
      <w:r w:rsidR="00B4321E" w:rsidRPr="006D736E">
        <w:rPr>
          <w:rFonts w:eastAsia="Times New Roman" w:cs="Times New Roman"/>
          <w:color w:val="2E2E2E"/>
          <w:sz w:val="24"/>
          <w:szCs w:val="24"/>
          <w:lang w:val="en-US" w:eastAsia="ru-RU"/>
        </w:rPr>
        <w:t>Abidov</w:t>
      </w:r>
      <w:proofErr w:type="spellEnd"/>
      <w:r w:rsidR="00B4321E" w:rsidRPr="006D736E">
        <w:rPr>
          <w:rFonts w:eastAsia="Times New Roman" w:cs="Times New Roman"/>
          <w:color w:val="2E2E2E"/>
          <w:sz w:val="24"/>
          <w:szCs w:val="24"/>
          <w:lang w:val="en-US" w:eastAsia="ru-RU"/>
        </w:rPr>
        <w:t xml:space="preserve"> // Sb. tr. </w:t>
      </w:r>
      <w:proofErr w:type="spellStart"/>
      <w:r w:rsidR="00B4321E" w:rsidRPr="006D736E">
        <w:rPr>
          <w:rFonts w:eastAsia="Times New Roman" w:cs="Times New Roman"/>
          <w:color w:val="2E2E2E"/>
          <w:sz w:val="24"/>
          <w:szCs w:val="24"/>
          <w:lang w:val="en-US" w:eastAsia="ru-RU"/>
        </w:rPr>
        <w:t>konf</w:t>
      </w:r>
      <w:proofErr w:type="spellEnd"/>
      <w:r w:rsidR="00B4321E" w:rsidRPr="006D736E">
        <w:rPr>
          <w:rFonts w:eastAsia="Times New Roman" w:cs="Times New Roman"/>
          <w:color w:val="2E2E2E"/>
          <w:sz w:val="24"/>
          <w:szCs w:val="24"/>
          <w:lang w:val="en-US" w:eastAsia="ru-RU"/>
        </w:rPr>
        <w:t>. Intern. sci. review of the problems of natural sciences and medicine, Boston, USA, 2019. – Pr. 93-103.</w:t>
      </w:r>
    </w:p>
    <w:p w14:paraId="634AA901" w14:textId="3F1F0151" w:rsidR="00B4321E" w:rsidRPr="006D736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r w:rsidRPr="006D736E">
        <w:rPr>
          <w:rFonts w:eastAsia="Times New Roman" w:cs="Times New Roman"/>
          <w:color w:val="2E2E2E"/>
          <w:sz w:val="24"/>
          <w:szCs w:val="24"/>
          <w:lang w:val="en-US" w:eastAsia="ru-RU"/>
        </w:rPr>
        <w:t>5</w:t>
      </w:r>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Zajcev</w:t>
      </w:r>
      <w:proofErr w:type="spellEnd"/>
      <w:r w:rsidR="00B4321E" w:rsidRPr="006D736E">
        <w:rPr>
          <w:rFonts w:eastAsia="Times New Roman" w:cs="Times New Roman"/>
          <w:color w:val="2E2E2E"/>
          <w:sz w:val="24"/>
          <w:szCs w:val="24"/>
          <w:lang w:val="en-US" w:eastAsia="ru-RU"/>
        </w:rPr>
        <w:t xml:space="preserve"> S.V. </w:t>
      </w:r>
      <w:proofErr w:type="spellStart"/>
      <w:r w:rsidR="00B4321E" w:rsidRPr="006D736E">
        <w:rPr>
          <w:rFonts w:eastAsia="Times New Roman" w:cs="Times New Roman"/>
          <w:color w:val="2E2E2E"/>
          <w:sz w:val="24"/>
          <w:szCs w:val="24"/>
          <w:lang w:val="en-US" w:eastAsia="ru-RU"/>
        </w:rPr>
        <w:t>Kumysolechenie</w:t>
      </w:r>
      <w:proofErr w:type="spellEnd"/>
      <w:r w:rsidR="00B4321E" w:rsidRPr="006D736E">
        <w:rPr>
          <w:rFonts w:eastAsia="Times New Roman" w:cs="Times New Roman"/>
          <w:color w:val="2E2E2E"/>
          <w:sz w:val="24"/>
          <w:szCs w:val="24"/>
          <w:lang w:val="en-US" w:eastAsia="ru-RU"/>
        </w:rPr>
        <w:t xml:space="preserve"> v </w:t>
      </w:r>
      <w:proofErr w:type="spellStart"/>
      <w:r w:rsidR="00B4321E" w:rsidRPr="006D736E">
        <w:rPr>
          <w:rFonts w:eastAsia="Times New Roman" w:cs="Times New Roman"/>
          <w:color w:val="2E2E2E"/>
          <w:sz w:val="24"/>
          <w:szCs w:val="24"/>
          <w:lang w:val="en-US" w:eastAsia="ru-RU"/>
        </w:rPr>
        <w:t>Carskom</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Sele</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vo</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vtoroj</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polovine</w:t>
      </w:r>
      <w:proofErr w:type="spellEnd"/>
      <w:r w:rsidR="00B4321E" w:rsidRPr="006D736E">
        <w:rPr>
          <w:rFonts w:eastAsia="Times New Roman" w:cs="Times New Roman"/>
          <w:color w:val="2E2E2E"/>
          <w:sz w:val="24"/>
          <w:szCs w:val="24"/>
          <w:lang w:val="en-US" w:eastAsia="ru-RU"/>
        </w:rPr>
        <w:t xml:space="preserve"> XIX – </w:t>
      </w:r>
      <w:proofErr w:type="spellStart"/>
      <w:r w:rsidR="00B4321E" w:rsidRPr="006D736E">
        <w:rPr>
          <w:rFonts w:eastAsia="Times New Roman" w:cs="Times New Roman"/>
          <w:color w:val="2E2E2E"/>
          <w:sz w:val="24"/>
          <w:szCs w:val="24"/>
          <w:lang w:val="en-US" w:eastAsia="ru-RU"/>
        </w:rPr>
        <w:t>nachale</w:t>
      </w:r>
      <w:proofErr w:type="spellEnd"/>
      <w:r w:rsidR="00B4321E" w:rsidRPr="006D736E">
        <w:rPr>
          <w:rFonts w:eastAsia="Times New Roman" w:cs="Times New Roman"/>
          <w:color w:val="2E2E2E"/>
          <w:sz w:val="24"/>
          <w:szCs w:val="24"/>
          <w:lang w:val="en-US" w:eastAsia="ru-RU"/>
        </w:rPr>
        <w:t xml:space="preserve"> XX v. / S. V. </w:t>
      </w:r>
      <w:proofErr w:type="spellStart"/>
      <w:r w:rsidR="00B4321E" w:rsidRPr="006D736E">
        <w:rPr>
          <w:rFonts w:eastAsia="Times New Roman" w:cs="Times New Roman"/>
          <w:color w:val="2E2E2E"/>
          <w:sz w:val="24"/>
          <w:szCs w:val="24"/>
          <w:lang w:val="en-US" w:eastAsia="ru-RU"/>
        </w:rPr>
        <w:t>Zajcev</w:t>
      </w:r>
      <w:proofErr w:type="spellEnd"/>
      <w:r w:rsidR="00B4321E" w:rsidRPr="006D736E">
        <w:rPr>
          <w:rFonts w:eastAsia="Times New Roman" w:cs="Times New Roman"/>
          <w:color w:val="2E2E2E"/>
          <w:sz w:val="24"/>
          <w:szCs w:val="24"/>
          <w:lang w:val="en-US" w:eastAsia="ru-RU"/>
        </w:rPr>
        <w:t xml:space="preserve"> // </w:t>
      </w:r>
      <w:proofErr w:type="spellStart"/>
      <w:r w:rsidR="00B4321E" w:rsidRPr="006D736E">
        <w:rPr>
          <w:rFonts w:eastAsia="Times New Roman" w:cs="Times New Roman"/>
          <w:color w:val="2E2E2E"/>
          <w:sz w:val="24"/>
          <w:szCs w:val="24"/>
          <w:lang w:val="en-US" w:eastAsia="ru-RU"/>
        </w:rPr>
        <w:t>Stolica</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i</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provincii</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vzaimootnoshenija</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centra</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i</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regionov</w:t>
      </w:r>
      <w:proofErr w:type="spellEnd"/>
      <w:r w:rsidR="00B4321E" w:rsidRPr="006D736E">
        <w:rPr>
          <w:rFonts w:eastAsia="Times New Roman" w:cs="Times New Roman"/>
          <w:color w:val="2E2E2E"/>
          <w:sz w:val="24"/>
          <w:szCs w:val="24"/>
          <w:lang w:val="en-US" w:eastAsia="ru-RU"/>
        </w:rPr>
        <w:t xml:space="preserve"> v </w:t>
      </w:r>
      <w:proofErr w:type="spellStart"/>
      <w:r w:rsidR="00B4321E" w:rsidRPr="006D736E">
        <w:rPr>
          <w:rFonts w:eastAsia="Times New Roman" w:cs="Times New Roman"/>
          <w:color w:val="2E2E2E"/>
          <w:sz w:val="24"/>
          <w:szCs w:val="24"/>
          <w:lang w:val="en-US" w:eastAsia="ru-RU"/>
        </w:rPr>
        <w:t>istorii</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Rossii</w:t>
      </w:r>
      <w:proofErr w:type="spellEnd"/>
      <w:r w:rsidR="00B4321E" w:rsidRPr="006D736E">
        <w:rPr>
          <w:rFonts w:eastAsia="Times New Roman" w:cs="Times New Roman"/>
          <w:color w:val="2E2E2E"/>
          <w:sz w:val="24"/>
          <w:szCs w:val="24"/>
          <w:lang w:val="en-US" w:eastAsia="ru-RU"/>
        </w:rPr>
        <w:t>: mat-</w:t>
      </w:r>
      <w:proofErr w:type="spellStart"/>
      <w:r w:rsidR="00B4321E" w:rsidRPr="006D736E">
        <w:rPr>
          <w:rFonts w:eastAsia="Times New Roman" w:cs="Times New Roman"/>
          <w:color w:val="2E2E2E"/>
          <w:sz w:val="24"/>
          <w:szCs w:val="24"/>
          <w:lang w:val="en-US" w:eastAsia="ru-RU"/>
        </w:rPr>
        <w:t>ly</w:t>
      </w:r>
      <w:proofErr w:type="spellEnd"/>
      <w:r w:rsidR="00B4321E" w:rsidRPr="006D736E">
        <w:rPr>
          <w:rFonts w:eastAsia="Times New Roman" w:cs="Times New Roman"/>
          <w:color w:val="2E2E2E"/>
          <w:sz w:val="24"/>
          <w:szCs w:val="24"/>
          <w:lang w:val="en-US" w:eastAsia="ru-RU"/>
        </w:rPr>
        <w:t xml:space="preserve"> XI </w:t>
      </w:r>
      <w:proofErr w:type="spellStart"/>
      <w:r w:rsidR="00B4321E" w:rsidRPr="006D736E">
        <w:rPr>
          <w:rFonts w:eastAsia="Times New Roman" w:cs="Times New Roman"/>
          <w:color w:val="2E2E2E"/>
          <w:sz w:val="24"/>
          <w:szCs w:val="24"/>
          <w:lang w:val="en-US" w:eastAsia="ru-RU"/>
        </w:rPr>
        <w:t>Vserossijskoj</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konf</w:t>
      </w:r>
      <w:proofErr w:type="spellEnd"/>
      <w:r w:rsidR="00B4321E" w:rsidRPr="006D736E">
        <w:rPr>
          <w:rFonts w:eastAsia="Times New Roman" w:cs="Times New Roman"/>
          <w:color w:val="2E2E2E"/>
          <w:sz w:val="24"/>
          <w:szCs w:val="24"/>
          <w:lang w:val="en-US" w:eastAsia="ru-RU"/>
        </w:rPr>
        <w:t xml:space="preserve">. s </w:t>
      </w:r>
      <w:proofErr w:type="spellStart"/>
      <w:r w:rsidR="00B4321E" w:rsidRPr="006D736E">
        <w:rPr>
          <w:rFonts w:eastAsia="Times New Roman" w:cs="Times New Roman"/>
          <w:color w:val="2E2E2E"/>
          <w:sz w:val="24"/>
          <w:szCs w:val="24"/>
          <w:lang w:val="en-US" w:eastAsia="ru-RU"/>
        </w:rPr>
        <w:t>mezhd</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uch</w:t>
      </w:r>
      <w:proofErr w:type="spellEnd"/>
      <w:r w:rsidR="00B4321E" w:rsidRPr="006D736E">
        <w:rPr>
          <w:rFonts w:eastAsia="Times New Roman" w:cs="Times New Roman"/>
          <w:color w:val="2E2E2E"/>
          <w:sz w:val="24"/>
          <w:szCs w:val="24"/>
          <w:lang w:val="en-US" w:eastAsia="ru-RU"/>
        </w:rPr>
        <w:t>. LGU, S-Pb: LGU, 2020. – S. 303-307.</w:t>
      </w:r>
    </w:p>
    <w:p w14:paraId="42427F6D" w14:textId="5847087A" w:rsidR="00B4321E" w:rsidRPr="006D736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4"/>
          <w:szCs w:val="24"/>
          <w:lang w:val="en-US" w:eastAsia="ru-RU"/>
        </w:rPr>
      </w:pPr>
      <w:r w:rsidRPr="006D736E">
        <w:rPr>
          <w:rFonts w:eastAsia="Times New Roman" w:cs="Times New Roman"/>
          <w:color w:val="2E2E2E"/>
          <w:sz w:val="24"/>
          <w:szCs w:val="24"/>
          <w:lang w:val="en-US" w:eastAsia="ru-RU"/>
        </w:rPr>
        <w:t>6</w:t>
      </w:r>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Gil'mutdinova</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L.T.Unikal'nyj</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sostav</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kobyl'ego</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moloka</w:t>
      </w:r>
      <w:proofErr w:type="spellEnd"/>
      <w:r w:rsidR="00B4321E" w:rsidRPr="006D736E">
        <w:rPr>
          <w:rFonts w:eastAsia="Times New Roman" w:cs="Times New Roman"/>
          <w:color w:val="2E2E2E"/>
          <w:sz w:val="24"/>
          <w:szCs w:val="24"/>
          <w:lang w:val="en-US" w:eastAsia="ru-RU"/>
        </w:rPr>
        <w:t xml:space="preserve"> – </w:t>
      </w:r>
      <w:proofErr w:type="spellStart"/>
      <w:r w:rsidR="00B4321E" w:rsidRPr="006D736E">
        <w:rPr>
          <w:rFonts w:eastAsia="Times New Roman" w:cs="Times New Roman"/>
          <w:color w:val="2E2E2E"/>
          <w:sz w:val="24"/>
          <w:szCs w:val="24"/>
          <w:lang w:val="en-US" w:eastAsia="ru-RU"/>
        </w:rPr>
        <w:t>osnova</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lechebnyh</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svojstv</w:t>
      </w:r>
      <w:proofErr w:type="spellEnd"/>
      <w:r w:rsidR="00B4321E" w:rsidRPr="006D736E">
        <w:rPr>
          <w:rFonts w:eastAsia="Times New Roman" w:cs="Times New Roman"/>
          <w:color w:val="2E2E2E"/>
          <w:sz w:val="24"/>
          <w:szCs w:val="24"/>
          <w:lang w:val="en-US" w:eastAsia="ru-RU"/>
        </w:rPr>
        <w:t xml:space="preserve"> </w:t>
      </w:r>
      <w:proofErr w:type="spellStart"/>
      <w:r w:rsidR="00B4321E" w:rsidRPr="006D736E">
        <w:rPr>
          <w:rFonts w:eastAsia="Times New Roman" w:cs="Times New Roman"/>
          <w:color w:val="2E2E2E"/>
          <w:sz w:val="24"/>
          <w:szCs w:val="24"/>
          <w:lang w:val="en-US" w:eastAsia="ru-RU"/>
        </w:rPr>
        <w:t>kumysa</w:t>
      </w:r>
      <w:proofErr w:type="spellEnd"/>
      <w:r w:rsidR="00B4321E" w:rsidRPr="006D736E">
        <w:rPr>
          <w:rFonts w:eastAsia="Times New Roman" w:cs="Times New Roman"/>
          <w:color w:val="2E2E2E"/>
          <w:sz w:val="24"/>
          <w:szCs w:val="24"/>
          <w:lang w:val="en-US" w:eastAsia="ru-RU"/>
        </w:rPr>
        <w:t xml:space="preserve"> / L.T. </w:t>
      </w:r>
      <w:proofErr w:type="spellStart"/>
      <w:r w:rsidR="00B4321E" w:rsidRPr="006D736E">
        <w:rPr>
          <w:rFonts w:eastAsia="Times New Roman" w:cs="Times New Roman"/>
          <w:color w:val="2E2E2E"/>
          <w:sz w:val="24"/>
          <w:szCs w:val="24"/>
          <w:lang w:val="en-US" w:eastAsia="ru-RU"/>
        </w:rPr>
        <w:t>Gil'mutdinova</w:t>
      </w:r>
      <w:proofErr w:type="spellEnd"/>
      <w:r w:rsidR="00B4321E" w:rsidRPr="006D736E">
        <w:rPr>
          <w:rFonts w:eastAsia="Times New Roman" w:cs="Times New Roman"/>
          <w:color w:val="2E2E2E"/>
          <w:sz w:val="24"/>
          <w:szCs w:val="24"/>
          <w:lang w:val="en-US" w:eastAsia="ru-RU"/>
        </w:rPr>
        <w:t xml:space="preserve">, R.R. </w:t>
      </w:r>
      <w:proofErr w:type="spellStart"/>
      <w:r w:rsidR="00B4321E" w:rsidRPr="006D736E">
        <w:rPr>
          <w:rFonts w:eastAsia="Times New Roman" w:cs="Times New Roman"/>
          <w:color w:val="2E2E2E"/>
          <w:sz w:val="24"/>
          <w:szCs w:val="24"/>
          <w:lang w:val="en-US" w:eastAsia="ru-RU"/>
        </w:rPr>
        <w:t>Kudajarova</w:t>
      </w:r>
      <w:proofErr w:type="spellEnd"/>
      <w:r w:rsidR="00B4321E" w:rsidRPr="006D736E">
        <w:rPr>
          <w:rFonts w:eastAsia="Times New Roman" w:cs="Times New Roman"/>
          <w:color w:val="2E2E2E"/>
          <w:sz w:val="24"/>
          <w:szCs w:val="24"/>
          <w:lang w:val="en-US" w:eastAsia="ru-RU"/>
        </w:rPr>
        <w:t xml:space="preserve">, N.H. </w:t>
      </w:r>
      <w:proofErr w:type="spellStart"/>
      <w:r w:rsidR="00B4321E" w:rsidRPr="006D736E">
        <w:rPr>
          <w:rFonts w:eastAsia="Times New Roman" w:cs="Times New Roman"/>
          <w:color w:val="2E2E2E"/>
          <w:sz w:val="24"/>
          <w:szCs w:val="24"/>
          <w:lang w:val="en-US" w:eastAsia="ru-RU"/>
        </w:rPr>
        <w:t>Janturina</w:t>
      </w:r>
      <w:proofErr w:type="spellEnd"/>
      <w:r w:rsidR="00B4321E" w:rsidRPr="006D736E">
        <w:rPr>
          <w:rFonts w:eastAsia="Times New Roman" w:cs="Times New Roman"/>
          <w:color w:val="2E2E2E"/>
          <w:sz w:val="24"/>
          <w:szCs w:val="24"/>
          <w:lang w:val="en-US" w:eastAsia="ru-RU"/>
        </w:rPr>
        <w:t xml:space="preserve"> // </w:t>
      </w:r>
      <w:proofErr w:type="spellStart"/>
      <w:r w:rsidR="00B4321E" w:rsidRPr="006D736E">
        <w:rPr>
          <w:rFonts w:eastAsia="Times New Roman" w:cs="Times New Roman"/>
          <w:color w:val="2E2E2E"/>
          <w:sz w:val="24"/>
          <w:szCs w:val="24"/>
          <w:lang w:val="en-US" w:eastAsia="ru-RU"/>
        </w:rPr>
        <w:t>Vestnik</w:t>
      </w:r>
      <w:proofErr w:type="spellEnd"/>
      <w:r w:rsidR="00B4321E" w:rsidRPr="006D736E">
        <w:rPr>
          <w:rFonts w:eastAsia="Times New Roman" w:cs="Times New Roman"/>
          <w:color w:val="2E2E2E"/>
          <w:sz w:val="24"/>
          <w:szCs w:val="24"/>
          <w:lang w:val="en-US" w:eastAsia="ru-RU"/>
        </w:rPr>
        <w:t xml:space="preserve"> BGAU. – 2011. – №3. – S. 74-79.</w:t>
      </w:r>
    </w:p>
    <w:p w14:paraId="2ABE2C70" w14:textId="4CA89DBD"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7</w:t>
      </w:r>
      <w:r w:rsidR="00B4321E" w:rsidRPr="00B4321E">
        <w:rPr>
          <w:rFonts w:eastAsia="Times New Roman" w:cs="Times New Roman"/>
          <w:color w:val="2E2E2E"/>
          <w:sz w:val="22"/>
          <w:lang w:val="en-US" w:eastAsia="ru-RU"/>
        </w:rPr>
        <w:t xml:space="preserve">. Spada V. Antibacterial potential of donkey’s milk disclosed by untargeted proteomics / V. Spada, P. Ferranti, L. </w:t>
      </w:r>
      <w:proofErr w:type="spellStart"/>
      <w:r w:rsidR="00B4321E" w:rsidRPr="00B4321E">
        <w:rPr>
          <w:rFonts w:eastAsia="Times New Roman" w:cs="Times New Roman"/>
          <w:color w:val="2E2E2E"/>
          <w:sz w:val="22"/>
          <w:lang w:val="en-US" w:eastAsia="ru-RU"/>
        </w:rPr>
        <w:t>Chianese</w:t>
      </w:r>
      <w:proofErr w:type="spellEnd"/>
      <w:r w:rsidR="00B4321E" w:rsidRPr="00B4321E">
        <w:rPr>
          <w:rFonts w:eastAsia="Times New Roman" w:cs="Times New Roman"/>
          <w:color w:val="2E2E2E"/>
          <w:sz w:val="22"/>
          <w:lang w:val="en-US" w:eastAsia="ru-RU"/>
        </w:rPr>
        <w:t xml:space="preserve">, E. </w:t>
      </w:r>
      <w:proofErr w:type="spellStart"/>
      <w:r w:rsidR="00B4321E" w:rsidRPr="00B4321E">
        <w:rPr>
          <w:rFonts w:eastAsia="Times New Roman" w:cs="Times New Roman"/>
          <w:color w:val="2E2E2E"/>
          <w:sz w:val="22"/>
          <w:lang w:val="en-US" w:eastAsia="ru-RU"/>
        </w:rPr>
        <w:t>Salimei</w:t>
      </w:r>
      <w:proofErr w:type="spellEnd"/>
      <w:r w:rsidR="00B4321E" w:rsidRPr="00B4321E">
        <w:rPr>
          <w:rFonts w:eastAsia="Times New Roman" w:cs="Times New Roman"/>
          <w:color w:val="2E2E2E"/>
          <w:sz w:val="22"/>
          <w:lang w:val="en-US" w:eastAsia="ru-RU"/>
        </w:rPr>
        <w:t xml:space="preserve">, F. </w:t>
      </w:r>
      <w:proofErr w:type="spellStart"/>
      <w:r w:rsidR="00B4321E" w:rsidRPr="00B4321E">
        <w:rPr>
          <w:rFonts w:eastAsia="Times New Roman" w:cs="Times New Roman"/>
          <w:color w:val="2E2E2E"/>
          <w:sz w:val="22"/>
          <w:lang w:val="en-US" w:eastAsia="ru-RU"/>
        </w:rPr>
        <w:t>Addeo</w:t>
      </w:r>
      <w:proofErr w:type="spellEnd"/>
      <w:r w:rsidR="00B4321E" w:rsidRPr="00B4321E">
        <w:rPr>
          <w:rFonts w:eastAsia="Times New Roman" w:cs="Times New Roman"/>
          <w:color w:val="2E2E2E"/>
          <w:sz w:val="22"/>
          <w:lang w:val="en-US" w:eastAsia="ru-RU"/>
        </w:rPr>
        <w:t xml:space="preserve">, G. </w:t>
      </w:r>
      <w:proofErr w:type="spellStart"/>
      <w:r w:rsidR="00B4321E" w:rsidRPr="00B4321E">
        <w:rPr>
          <w:rFonts w:eastAsia="Times New Roman" w:cs="Times New Roman"/>
          <w:color w:val="2E2E2E"/>
          <w:sz w:val="22"/>
          <w:lang w:val="en-US" w:eastAsia="ru-RU"/>
        </w:rPr>
        <w:t>Picariello</w:t>
      </w:r>
      <w:proofErr w:type="spellEnd"/>
      <w:r w:rsidR="00B4321E" w:rsidRPr="00B4321E">
        <w:rPr>
          <w:rFonts w:eastAsia="Times New Roman" w:cs="Times New Roman"/>
          <w:color w:val="2E2E2E"/>
          <w:sz w:val="22"/>
          <w:lang w:val="en-US" w:eastAsia="ru-RU"/>
        </w:rPr>
        <w:t xml:space="preserve"> // Journal of Proteomics. – 2021. – V.  231. – 104007.  doi.org/10.1016/j.jprot.2020.104007.              </w:t>
      </w:r>
    </w:p>
    <w:p w14:paraId="60EBE062" w14:textId="479E7269"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8</w:t>
      </w:r>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Jastrzębska</w:t>
      </w:r>
      <w:proofErr w:type="spellEnd"/>
      <w:r w:rsidR="00B4321E" w:rsidRPr="00B4321E">
        <w:rPr>
          <w:rFonts w:eastAsia="Times New Roman" w:cs="Times New Roman"/>
          <w:color w:val="2E2E2E"/>
          <w:sz w:val="22"/>
          <w:lang w:val="en-US" w:eastAsia="ru-RU"/>
        </w:rPr>
        <w:t xml:space="preserve"> E. Nutritional value and health-promoting properties of mare’s milk − a review / E. </w:t>
      </w:r>
      <w:proofErr w:type="spellStart"/>
      <w:r w:rsidR="00B4321E" w:rsidRPr="00B4321E">
        <w:rPr>
          <w:rFonts w:eastAsia="Times New Roman" w:cs="Times New Roman"/>
          <w:color w:val="2E2E2E"/>
          <w:sz w:val="22"/>
          <w:lang w:val="en-US" w:eastAsia="ru-RU"/>
        </w:rPr>
        <w:t>Jastrzębska</w:t>
      </w:r>
      <w:proofErr w:type="spellEnd"/>
      <w:r w:rsidR="00B4321E" w:rsidRPr="00B4321E">
        <w:rPr>
          <w:rFonts w:eastAsia="Times New Roman" w:cs="Times New Roman"/>
          <w:color w:val="2E2E2E"/>
          <w:sz w:val="22"/>
          <w:lang w:val="en-US" w:eastAsia="ru-RU"/>
        </w:rPr>
        <w:t xml:space="preserve">, E. </w:t>
      </w:r>
      <w:proofErr w:type="spellStart"/>
      <w:r w:rsidR="00B4321E" w:rsidRPr="00B4321E">
        <w:rPr>
          <w:rFonts w:eastAsia="Times New Roman" w:cs="Times New Roman"/>
          <w:color w:val="2E2E2E"/>
          <w:sz w:val="22"/>
          <w:lang w:val="en-US" w:eastAsia="ru-RU"/>
        </w:rPr>
        <w:t>Wadas</w:t>
      </w:r>
      <w:proofErr w:type="spellEnd"/>
      <w:r w:rsidR="00B4321E" w:rsidRPr="00B4321E">
        <w:rPr>
          <w:rFonts w:eastAsia="Times New Roman" w:cs="Times New Roman"/>
          <w:color w:val="2E2E2E"/>
          <w:sz w:val="22"/>
          <w:lang w:val="en-US" w:eastAsia="ru-RU"/>
        </w:rPr>
        <w:t xml:space="preserve">, T. </w:t>
      </w:r>
      <w:proofErr w:type="spellStart"/>
      <w:r w:rsidR="00B4321E" w:rsidRPr="00B4321E">
        <w:rPr>
          <w:rFonts w:eastAsia="Times New Roman" w:cs="Times New Roman"/>
          <w:color w:val="2E2E2E"/>
          <w:sz w:val="22"/>
          <w:lang w:val="en-US" w:eastAsia="ru-RU"/>
        </w:rPr>
        <w:t>Daszkiewicz</w:t>
      </w:r>
      <w:proofErr w:type="spellEnd"/>
      <w:r w:rsidR="00B4321E" w:rsidRPr="00B4321E">
        <w:rPr>
          <w:rFonts w:eastAsia="Times New Roman" w:cs="Times New Roman"/>
          <w:color w:val="2E2E2E"/>
          <w:sz w:val="22"/>
          <w:lang w:val="en-US" w:eastAsia="ru-RU"/>
        </w:rPr>
        <w:t xml:space="preserve">, R. </w:t>
      </w:r>
      <w:proofErr w:type="spellStart"/>
      <w:r w:rsidR="00B4321E" w:rsidRPr="00B4321E">
        <w:rPr>
          <w:rFonts w:eastAsia="Times New Roman" w:cs="Times New Roman"/>
          <w:color w:val="2E2E2E"/>
          <w:sz w:val="22"/>
          <w:lang w:val="en-US" w:eastAsia="ru-RU"/>
        </w:rPr>
        <w:t>Pietrzak-Fiećko</w:t>
      </w:r>
      <w:proofErr w:type="spellEnd"/>
      <w:r w:rsidR="00B4321E" w:rsidRPr="00B4321E">
        <w:rPr>
          <w:rFonts w:eastAsia="Times New Roman" w:cs="Times New Roman"/>
          <w:color w:val="2E2E2E"/>
          <w:sz w:val="22"/>
          <w:lang w:val="en-US" w:eastAsia="ru-RU"/>
        </w:rPr>
        <w:t xml:space="preserve"> // J. Czech Animal Sci. – 2017. – № 62. – P. 511–518. </w:t>
      </w:r>
    </w:p>
    <w:p w14:paraId="540BF1D5" w14:textId="49F90373"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9</w:t>
      </w:r>
      <w:r w:rsidR="00B4321E" w:rsidRPr="00B4321E">
        <w:rPr>
          <w:rFonts w:eastAsia="Times New Roman" w:cs="Times New Roman"/>
          <w:color w:val="2E2E2E"/>
          <w:sz w:val="22"/>
          <w:lang w:val="en-US" w:eastAsia="ru-RU"/>
        </w:rPr>
        <w:t xml:space="preserve">. Barreto Í. Chemical composition and lipid profile of mare colostrum and milk of the quarter horse breed / Í. M. L. G Barreto, S. A. </w:t>
      </w:r>
      <w:proofErr w:type="spellStart"/>
      <w:r w:rsidR="00B4321E" w:rsidRPr="00B4321E">
        <w:rPr>
          <w:rFonts w:eastAsia="Times New Roman" w:cs="Times New Roman"/>
          <w:color w:val="2E2E2E"/>
          <w:sz w:val="22"/>
          <w:lang w:val="en-US" w:eastAsia="ru-RU"/>
        </w:rPr>
        <w:t>Urbano</w:t>
      </w:r>
      <w:proofErr w:type="spellEnd"/>
      <w:r w:rsidR="00B4321E" w:rsidRPr="00B4321E">
        <w:rPr>
          <w:rFonts w:eastAsia="Times New Roman" w:cs="Times New Roman"/>
          <w:color w:val="2E2E2E"/>
          <w:sz w:val="22"/>
          <w:lang w:val="en-US" w:eastAsia="ru-RU"/>
        </w:rPr>
        <w:t xml:space="preserve">, C. A. A. Oliveira, C. S. </w:t>
      </w:r>
      <w:proofErr w:type="spellStart"/>
      <w:r w:rsidR="00B4321E" w:rsidRPr="00B4321E">
        <w:rPr>
          <w:rFonts w:eastAsia="Times New Roman" w:cs="Times New Roman"/>
          <w:color w:val="2E2E2E"/>
          <w:sz w:val="22"/>
          <w:lang w:val="en-US" w:eastAsia="ru-RU"/>
        </w:rPr>
        <w:t>Macêdo</w:t>
      </w:r>
      <w:proofErr w:type="spellEnd"/>
      <w:r w:rsidR="00B4321E" w:rsidRPr="00B4321E">
        <w:rPr>
          <w:rFonts w:eastAsia="Times New Roman" w:cs="Times New Roman"/>
          <w:color w:val="2E2E2E"/>
          <w:sz w:val="22"/>
          <w:lang w:val="en-US" w:eastAsia="ru-RU"/>
        </w:rPr>
        <w:t xml:space="preserve">, L. H. F. </w:t>
      </w:r>
      <w:proofErr w:type="spellStart"/>
      <w:r w:rsidR="00B4321E" w:rsidRPr="00B4321E">
        <w:rPr>
          <w:rFonts w:eastAsia="Times New Roman" w:cs="Times New Roman"/>
          <w:color w:val="2E2E2E"/>
          <w:sz w:val="22"/>
          <w:lang w:val="en-US" w:eastAsia="ru-RU"/>
        </w:rPr>
        <w:t>Borba</w:t>
      </w:r>
      <w:proofErr w:type="spellEnd"/>
      <w:r w:rsidR="00B4321E" w:rsidRPr="00B4321E">
        <w:rPr>
          <w:rFonts w:eastAsia="Times New Roman" w:cs="Times New Roman"/>
          <w:color w:val="2E2E2E"/>
          <w:sz w:val="22"/>
          <w:lang w:val="en-US" w:eastAsia="ru-RU"/>
        </w:rPr>
        <w:t xml:space="preserve">, B. M. E. </w:t>
      </w:r>
      <w:proofErr w:type="spellStart"/>
      <w:r w:rsidR="00B4321E" w:rsidRPr="00B4321E">
        <w:rPr>
          <w:rFonts w:eastAsia="Times New Roman" w:cs="Times New Roman"/>
          <w:color w:val="2E2E2E"/>
          <w:sz w:val="22"/>
          <w:lang w:val="en-US" w:eastAsia="ru-RU"/>
        </w:rPr>
        <w:t>Chags</w:t>
      </w:r>
      <w:proofErr w:type="spellEnd"/>
      <w:r w:rsidR="00B4321E" w:rsidRPr="00B4321E">
        <w:rPr>
          <w:rFonts w:eastAsia="Times New Roman" w:cs="Times New Roman"/>
          <w:color w:val="2E2E2E"/>
          <w:sz w:val="22"/>
          <w:lang w:val="en-US" w:eastAsia="ru-RU"/>
        </w:rPr>
        <w:t xml:space="preserve">, A. H. N Rangel // </w:t>
      </w:r>
      <w:proofErr w:type="spellStart"/>
      <w:r w:rsidR="00B4321E" w:rsidRPr="00B4321E">
        <w:rPr>
          <w:rFonts w:eastAsia="Times New Roman" w:cs="Times New Roman"/>
          <w:color w:val="2E2E2E"/>
          <w:sz w:val="22"/>
          <w:lang w:val="en-US" w:eastAsia="ru-RU"/>
        </w:rPr>
        <w:t>PLoS</w:t>
      </w:r>
      <w:proofErr w:type="spellEnd"/>
      <w:r w:rsidR="00B4321E" w:rsidRPr="00B4321E">
        <w:rPr>
          <w:rFonts w:eastAsia="Times New Roman" w:cs="Times New Roman"/>
          <w:color w:val="2E2E2E"/>
          <w:sz w:val="22"/>
          <w:lang w:val="en-US" w:eastAsia="ru-RU"/>
        </w:rPr>
        <w:t xml:space="preserve"> ONE. – 2020. – 15 (9)</w:t>
      </w:r>
      <w:r w:rsidR="00041227">
        <w:rPr>
          <w:rFonts w:eastAsia="Times New Roman" w:cs="Times New Roman"/>
          <w:color w:val="2E2E2E"/>
          <w:sz w:val="22"/>
          <w:lang w:val="en-US" w:eastAsia="ru-RU"/>
        </w:rPr>
        <w:t xml:space="preserve"> – Pp. 1-10</w:t>
      </w:r>
      <w:r w:rsidR="00041227" w:rsidRPr="00041227">
        <w:rPr>
          <w:rFonts w:eastAsia="Times New Roman" w:cs="Times New Roman"/>
          <w:color w:val="2E2E2E"/>
          <w:sz w:val="22"/>
          <w:lang w:val="en-US" w:eastAsia="ru-RU"/>
        </w:rPr>
        <w:t>;</w:t>
      </w:r>
      <w:r w:rsidR="00EF369F" w:rsidRPr="00EF369F">
        <w:rPr>
          <w:lang w:val="en-US"/>
        </w:rPr>
        <w:t xml:space="preserve"> </w:t>
      </w:r>
      <w:r w:rsidR="00EF369F" w:rsidRPr="00EF369F">
        <w:rPr>
          <w:rFonts w:eastAsia="Times New Roman" w:cs="Times New Roman"/>
          <w:color w:val="2E2E2E"/>
          <w:sz w:val="22"/>
          <w:lang w:val="en-US" w:eastAsia="ru-RU"/>
        </w:rPr>
        <w:t>doi.org/10.1371/journal.pone.0238921</w:t>
      </w:r>
    </w:p>
    <w:p w14:paraId="6949573C" w14:textId="677FAFAD" w:rsidR="00B4321E" w:rsidRPr="00B4321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B4321E">
        <w:rPr>
          <w:rFonts w:eastAsia="Times New Roman" w:cs="Times New Roman"/>
          <w:color w:val="2E2E2E"/>
          <w:sz w:val="22"/>
          <w:lang w:val="en-US" w:eastAsia="ru-RU"/>
        </w:rPr>
        <w:t>1</w:t>
      </w:r>
      <w:r w:rsidR="00C22388" w:rsidRPr="00C22388">
        <w:rPr>
          <w:rFonts w:eastAsia="Times New Roman" w:cs="Times New Roman"/>
          <w:color w:val="2E2E2E"/>
          <w:sz w:val="22"/>
          <w:lang w:val="en-US" w:eastAsia="ru-RU"/>
        </w:rPr>
        <w:t>0</w:t>
      </w:r>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Sinjavskij</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Ju.A</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Sravnitel'naja</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ocenka</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zhirnokislotnogo</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sostava</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indeksov</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aterogennosti</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i</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trombogennosti</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moloka</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razlichnyh</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vidov</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sel'skohozjajstvennyh</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zhivotnyh</w:t>
      </w:r>
      <w:proofErr w:type="spellEnd"/>
      <w:r w:rsidRPr="00B4321E">
        <w:rPr>
          <w:rFonts w:eastAsia="Times New Roman" w:cs="Times New Roman"/>
          <w:color w:val="2E2E2E"/>
          <w:sz w:val="22"/>
          <w:lang w:val="en-US" w:eastAsia="ru-RU"/>
        </w:rPr>
        <w:t xml:space="preserve"> / </w:t>
      </w:r>
      <w:proofErr w:type="spellStart"/>
      <w:r w:rsidRPr="00B4321E">
        <w:rPr>
          <w:rFonts w:eastAsia="Times New Roman" w:cs="Times New Roman"/>
          <w:color w:val="2E2E2E"/>
          <w:sz w:val="22"/>
          <w:lang w:val="en-US" w:eastAsia="ru-RU"/>
        </w:rPr>
        <w:t>Ju.A</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Sinjavskij</w:t>
      </w:r>
      <w:proofErr w:type="spellEnd"/>
      <w:r w:rsidRPr="00B4321E">
        <w:rPr>
          <w:rFonts w:eastAsia="Times New Roman" w:cs="Times New Roman"/>
          <w:color w:val="2E2E2E"/>
          <w:sz w:val="22"/>
          <w:lang w:val="en-US" w:eastAsia="ru-RU"/>
        </w:rPr>
        <w:t xml:space="preserve">, A.V. </w:t>
      </w:r>
      <w:proofErr w:type="spellStart"/>
      <w:r w:rsidRPr="00B4321E">
        <w:rPr>
          <w:rFonts w:eastAsia="Times New Roman" w:cs="Times New Roman"/>
          <w:color w:val="2E2E2E"/>
          <w:sz w:val="22"/>
          <w:lang w:val="en-US" w:eastAsia="ru-RU"/>
        </w:rPr>
        <w:t>Jakunin</w:t>
      </w:r>
      <w:proofErr w:type="spellEnd"/>
      <w:r w:rsidRPr="00B4321E">
        <w:rPr>
          <w:rFonts w:eastAsia="Times New Roman" w:cs="Times New Roman"/>
          <w:color w:val="2E2E2E"/>
          <w:sz w:val="22"/>
          <w:lang w:val="en-US" w:eastAsia="ru-RU"/>
        </w:rPr>
        <w:t xml:space="preserve">, A.S. </w:t>
      </w:r>
      <w:proofErr w:type="spellStart"/>
      <w:r w:rsidRPr="00B4321E">
        <w:rPr>
          <w:rFonts w:eastAsia="Times New Roman" w:cs="Times New Roman"/>
          <w:color w:val="2E2E2E"/>
          <w:sz w:val="22"/>
          <w:lang w:val="en-US" w:eastAsia="ru-RU"/>
        </w:rPr>
        <w:t>Torgautov</w:t>
      </w:r>
      <w:proofErr w:type="spellEnd"/>
      <w:r w:rsidRPr="00B4321E">
        <w:rPr>
          <w:rFonts w:eastAsia="Times New Roman" w:cs="Times New Roman"/>
          <w:color w:val="2E2E2E"/>
          <w:sz w:val="22"/>
          <w:lang w:val="en-US" w:eastAsia="ru-RU"/>
        </w:rPr>
        <w:t xml:space="preserve">, A.B. </w:t>
      </w:r>
      <w:proofErr w:type="spellStart"/>
      <w:r w:rsidRPr="00B4321E">
        <w:rPr>
          <w:rFonts w:eastAsia="Times New Roman" w:cs="Times New Roman"/>
          <w:color w:val="2E2E2E"/>
          <w:sz w:val="22"/>
          <w:lang w:val="en-US" w:eastAsia="ru-RU"/>
        </w:rPr>
        <w:t>Berdygaliev</w:t>
      </w:r>
      <w:proofErr w:type="spellEnd"/>
      <w:r w:rsidRPr="00B4321E">
        <w:rPr>
          <w:rFonts w:eastAsia="Times New Roman" w:cs="Times New Roman"/>
          <w:color w:val="2E2E2E"/>
          <w:sz w:val="22"/>
          <w:lang w:val="en-US" w:eastAsia="ru-RU"/>
        </w:rPr>
        <w:t xml:space="preserve"> // </w:t>
      </w:r>
      <w:proofErr w:type="spellStart"/>
      <w:r w:rsidRPr="00B4321E">
        <w:rPr>
          <w:rFonts w:eastAsia="Times New Roman" w:cs="Times New Roman"/>
          <w:color w:val="2E2E2E"/>
          <w:sz w:val="22"/>
          <w:lang w:val="en-US" w:eastAsia="ru-RU"/>
        </w:rPr>
        <w:t>Problemy</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sovremennoj</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nauki</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i</w:t>
      </w:r>
      <w:proofErr w:type="spellEnd"/>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obrazovanija</w:t>
      </w:r>
      <w:proofErr w:type="spellEnd"/>
      <w:r w:rsidRPr="00B4321E">
        <w:rPr>
          <w:rFonts w:eastAsia="Times New Roman" w:cs="Times New Roman"/>
          <w:color w:val="2E2E2E"/>
          <w:sz w:val="22"/>
          <w:lang w:val="en-US" w:eastAsia="ru-RU"/>
        </w:rPr>
        <w:t>. – 2016. – № 7 (49). – S. 180-186.</w:t>
      </w:r>
    </w:p>
    <w:p w14:paraId="3DA4975A" w14:textId="56AF1196" w:rsidR="00B4321E" w:rsidRPr="00B4321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B4321E">
        <w:rPr>
          <w:rFonts w:eastAsia="Times New Roman" w:cs="Times New Roman"/>
          <w:color w:val="2E2E2E"/>
          <w:sz w:val="22"/>
          <w:lang w:val="en-US" w:eastAsia="ru-RU"/>
        </w:rPr>
        <w:t>1</w:t>
      </w:r>
      <w:r w:rsidR="00C22388" w:rsidRPr="00C22388">
        <w:rPr>
          <w:rFonts w:eastAsia="Times New Roman" w:cs="Times New Roman"/>
          <w:color w:val="2E2E2E"/>
          <w:sz w:val="22"/>
          <w:lang w:val="en-US" w:eastAsia="ru-RU"/>
        </w:rPr>
        <w:t>1</w:t>
      </w:r>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Malacarne</w:t>
      </w:r>
      <w:proofErr w:type="spellEnd"/>
      <w:r w:rsidRPr="00B4321E">
        <w:rPr>
          <w:rFonts w:eastAsia="Times New Roman" w:cs="Times New Roman"/>
          <w:color w:val="2E2E2E"/>
          <w:sz w:val="22"/>
          <w:lang w:val="en-US" w:eastAsia="ru-RU"/>
        </w:rPr>
        <w:t xml:space="preserve"> M. Protein and fat composition of mare’s milk: some nutritional remarks with reference to human and cow’s milk / M. </w:t>
      </w:r>
      <w:proofErr w:type="spellStart"/>
      <w:r w:rsidRPr="00B4321E">
        <w:rPr>
          <w:rFonts w:eastAsia="Times New Roman" w:cs="Times New Roman"/>
          <w:color w:val="2E2E2E"/>
          <w:sz w:val="22"/>
          <w:lang w:val="en-US" w:eastAsia="ru-RU"/>
        </w:rPr>
        <w:t>Malacarne</w:t>
      </w:r>
      <w:proofErr w:type="spellEnd"/>
      <w:r w:rsidRPr="00B4321E">
        <w:rPr>
          <w:rFonts w:eastAsia="Times New Roman" w:cs="Times New Roman"/>
          <w:color w:val="2E2E2E"/>
          <w:sz w:val="22"/>
          <w:lang w:val="en-US" w:eastAsia="ru-RU"/>
        </w:rPr>
        <w:t xml:space="preserve">, F. </w:t>
      </w:r>
      <w:proofErr w:type="spellStart"/>
      <w:r w:rsidRPr="00B4321E">
        <w:rPr>
          <w:rFonts w:eastAsia="Times New Roman" w:cs="Times New Roman"/>
          <w:color w:val="2E2E2E"/>
          <w:sz w:val="22"/>
          <w:lang w:val="en-US" w:eastAsia="ru-RU"/>
        </w:rPr>
        <w:t>Martuzzi</w:t>
      </w:r>
      <w:proofErr w:type="spellEnd"/>
      <w:r w:rsidRPr="00B4321E">
        <w:rPr>
          <w:rFonts w:eastAsia="Times New Roman" w:cs="Times New Roman"/>
          <w:color w:val="2E2E2E"/>
          <w:sz w:val="22"/>
          <w:lang w:val="en-US" w:eastAsia="ru-RU"/>
        </w:rPr>
        <w:t xml:space="preserve">, A. Summer, P. </w:t>
      </w:r>
      <w:proofErr w:type="spellStart"/>
      <w:r w:rsidRPr="00B4321E">
        <w:rPr>
          <w:rFonts w:eastAsia="Times New Roman" w:cs="Times New Roman"/>
          <w:color w:val="2E2E2E"/>
          <w:sz w:val="22"/>
          <w:lang w:val="en-US" w:eastAsia="ru-RU"/>
        </w:rPr>
        <w:t>Mariani</w:t>
      </w:r>
      <w:proofErr w:type="spellEnd"/>
      <w:r w:rsidRPr="00B4321E">
        <w:rPr>
          <w:rFonts w:eastAsia="Times New Roman" w:cs="Times New Roman"/>
          <w:color w:val="2E2E2E"/>
          <w:sz w:val="22"/>
          <w:lang w:val="en-US" w:eastAsia="ru-RU"/>
        </w:rPr>
        <w:t xml:space="preserve"> // International Dairy Journal. – 2002. – № 12. –  P. 869-877.</w:t>
      </w:r>
    </w:p>
    <w:p w14:paraId="6E4F2984" w14:textId="3317EF2C" w:rsidR="00B4321E" w:rsidRPr="00B4321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B4321E">
        <w:rPr>
          <w:rFonts w:eastAsia="Times New Roman" w:cs="Times New Roman"/>
          <w:color w:val="2E2E2E"/>
          <w:sz w:val="22"/>
          <w:lang w:val="en-US" w:eastAsia="ru-RU"/>
        </w:rPr>
        <w:t>1</w:t>
      </w:r>
      <w:r w:rsidR="00C22388" w:rsidRPr="00C22388">
        <w:rPr>
          <w:rFonts w:eastAsia="Times New Roman" w:cs="Times New Roman"/>
          <w:color w:val="2E2E2E"/>
          <w:sz w:val="22"/>
          <w:lang w:val="en-US" w:eastAsia="ru-RU"/>
        </w:rPr>
        <w:t>2</w:t>
      </w:r>
      <w:r w:rsidRPr="00B4321E">
        <w:rPr>
          <w:rFonts w:eastAsia="Times New Roman" w:cs="Times New Roman"/>
          <w:color w:val="2E2E2E"/>
          <w:sz w:val="22"/>
          <w:lang w:val="en-US" w:eastAsia="ru-RU"/>
        </w:rPr>
        <w:t xml:space="preserve">. Di </w:t>
      </w:r>
      <w:proofErr w:type="spellStart"/>
      <w:r w:rsidRPr="00B4321E">
        <w:rPr>
          <w:rFonts w:eastAsia="Times New Roman" w:cs="Times New Roman"/>
          <w:color w:val="2E2E2E"/>
          <w:sz w:val="22"/>
          <w:lang w:val="en-US" w:eastAsia="ru-RU"/>
        </w:rPr>
        <w:t>Cagno</w:t>
      </w:r>
      <w:proofErr w:type="spellEnd"/>
      <w:r w:rsidRPr="00B4321E">
        <w:rPr>
          <w:rFonts w:eastAsia="Times New Roman" w:cs="Times New Roman"/>
          <w:color w:val="2E2E2E"/>
          <w:sz w:val="22"/>
          <w:lang w:val="en-US" w:eastAsia="ru-RU"/>
        </w:rPr>
        <w:t xml:space="preserve"> R. Uses of mares’ milk in manufacture of fermented milks / R. Di </w:t>
      </w:r>
      <w:proofErr w:type="spellStart"/>
      <w:r w:rsidRPr="00B4321E">
        <w:rPr>
          <w:rFonts w:eastAsia="Times New Roman" w:cs="Times New Roman"/>
          <w:color w:val="2E2E2E"/>
          <w:sz w:val="22"/>
          <w:lang w:val="en-US" w:eastAsia="ru-RU"/>
        </w:rPr>
        <w:t>Cagno</w:t>
      </w:r>
      <w:proofErr w:type="spellEnd"/>
      <w:r w:rsidRPr="00B4321E">
        <w:rPr>
          <w:rFonts w:eastAsia="Times New Roman" w:cs="Times New Roman"/>
          <w:color w:val="2E2E2E"/>
          <w:sz w:val="22"/>
          <w:lang w:val="en-US" w:eastAsia="ru-RU"/>
        </w:rPr>
        <w:t xml:space="preserve">, A. </w:t>
      </w:r>
      <w:proofErr w:type="spellStart"/>
      <w:r w:rsidRPr="00B4321E">
        <w:rPr>
          <w:rFonts w:eastAsia="Times New Roman" w:cs="Times New Roman"/>
          <w:color w:val="2E2E2E"/>
          <w:sz w:val="22"/>
          <w:lang w:val="en-US" w:eastAsia="ru-RU"/>
        </w:rPr>
        <w:t>Tamborrinob</w:t>
      </w:r>
      <w:proofErr w:type="spellEnd"/>
      <w:r w:rsidRPr="00B4321E">
        <w:rPr>
          <w:rFonts w:eastAsia="Times New Roman" w:cs="Times New Roman"/>
          <w:color w:val="2E2E2E"/>
          <w:sz w:val="22"/>
          <w:lang w:val="en-US" w:eastAsia="ru-RU"/>
        </w:rPr>
        <w:t xml:space="preserve">, G. </w:t>
      </w:r>
      <w:proofErr w:type="spellStart"/>
      <w:r w:rsidRPr="00B4321E">
        <w:rPr>
          <w:rFonts w:eastAsia="Times New Roman" w:cs="Times New Roman"/>
          <w:color w:val="2E2E2E"/>
          <w:sz w:val="22"/>
          <w:lang w:val="en-US" w:eastAsia="ru-RU"/>
        </w:rPr>
        <w:t>Galloa</w:t>
      </w:r>
      <w:proofErr w:type="spellEnd"/>
      <w:r w:rsidRPr="00B4321E">
        <w:rPr>
          <w:rFonts w:eastAsia="Times New Roman" w:cs="Times New Roman"/>
          <w:color w:val="2E2E2E"/>
          <w:sz w:val="22"/>
          <w:lang w:val="en-US" w:eastAsia="ru-RU"/>
        </w:rPr>
        <w:t xml:space="preserve">, C. </w:t>
      </w:r>
      <w:proofErr w:type="spellStart"/>
      <w:r w:rsidRPr="00B4321E">
        <w:rPr>
          <w:rFonts w:eastAsia="Times New Roman" w:cs="Times New Roman"/>
          <w:color w:val="2E2E2E"/>
          <w:sz w:val="22"/>
          <w:lang w:val="en-US" w:eastAsia="ru-RU"/>
        </w:rPr>
        <w:t>Leonea</w:t>
      </w:r>
      <w:proofErr w:type="spellEnd"/>
      <w:r w:rsidRPr="00B4321E">
        <w:rPr>
          <w:rFonts w:eastAsia="Times New Roman" w:cs="Times New Roman"/>
          <w:color w:val="2E2E2E"/>
          <w:sz w:val="22"/>
          <w:lang w:val="en-US" w:eastAsia="ru-RU"/>
        </w:rPr>
        <w:t xml:space="preserve">, M. De </w:t>
      </w:r>
      <w:proofErr w:type="spellStart"/>
      <w:r w:rsidRPr="00B4321E">
        <w:rPr>
          <w:rFonts w:eastAsia="Times New Roman" w:cs="Times New Roman"/>
          <w:color w:val="2E2E2E"/>
          <w:sz w:val="22"/>
          <w:lang w:val="en-US" w:eastAsia="ru-RU"/>
        </w:rPr>
        <w:t>Angelisc</w:t>
      </w:r>
      <w:proofErr w:type="spellEnd"/>
      <w:r w:rsidRPr="00B4321E">
        <w:rPr>
          <w:rFonts w:eastAsia="Times New Roman" w:cs="Times New Roman"/>
          <w:color w:val="2E2E2E"/>
          <w:sz w:val="22"/>
          <w:lang w:val="en-US" w:eastAsia="ru-RU"/>
        </w:rPr>
        <w:t xml:space="preserve">, M. </w:t>
      </w:r>
      <w:proofErr w:type="spellStart"/>
      <w:r w:rsidRPr="00B4321E">
        <w:rPr>
          <w:rFonts w:eastAsia="Times New Roman" w:cs="Times New Roman"/>
          <w:color w:val="2E2E2E"/>
          <w:sz w:val="22"/>
          <w:lang w:val="en-US" w:eastAsia="ru-RU"/>
        </w:rPr>
        <w:t>Facciad</w:t>
      </w:r>
      <w:proofErr w:type="spellEnd"/>
      <w:r w:rsidRPr="00B4321E">
        <w:rPr>
          <w:rFonts w:eastAsia="Times New Roman" w:cs="Times New Roman"/>
          <w:color w:val="2E2E2E"/>
          <w:sz w:val="22"/>
          <w:lang w:val="en-US" w:eastAsia="ru-RU"/>
        </w:rPr>
        <w:t xml:space="preserve">, P. </w:t>
      </w:r>
      <w:proofErr w:type="spellStart"/>
      <w:r w:rsidRPr="00B4321E">
        <w:rPr>
          <w:rFonts w:eastAsia="Times New Roman" w:cs="Times New Roman"/>
          <w:color w:val="2E2E2E"/>
          <w:sz w:val="22"/>
          <w:lang w:val="en-US" w:eastAsia="ru-RU"/>
        </w:rPr>
        <w:t>Amiranteb</w:t>
      </w:r>
      <w:proofErr w:type="spellEnd"/>
      <w:r w:rsidRPr="00B4321E">
        <w:rPr>
          <w:rFonts w:eastAsia="Times New Roman" w:cs="Times New Roman"/>
          <w:color w:val="2E2E2E"/>
          <w:sz w:val="22"/>
          <w:lang w:val="en-US" w:eastAsia="ru-RU"/>
        </w:rPr>
        <w:t xml:space="preserve">, M. </w:t>
      </w:r>
      <w:proofErr w:type="spellStart"/>
      <w:r w:rsidRPr="00B4321E">
        <w:rPr>
          <w:rFonts w:eastAsia="Times New Roman" w:cs="Times New Roman"/>
          <w:color w:val="2E2E2E"/>
          <w:sz w:val="22"/>
          <w:lang w:val="en-US" w:eastAsia="ru-RU"/>
        </w:rPr>
        <w:t>Gobbettia</w:t>
      </w:r>
      <w:proofErr w:type="spellEnd"/>
      <w:r w:rsidRPr="00B4321E">
        <w:rPr>
          <w:rFonts w:eastAsia="Times New Roman" w:cs="Times New Roman"/>
          <w:color w:val="2E2E2E"/>
          <w:sz w:val="22"/>
          <w:lang w:val="en-US" w:eastAsia="ru-RU"/>
        </w:rPr>
        <w:t xml:space="preserve"> // International Dairy Journal. – 2004. – № 14. – P. 767-775.</w:t>
      </w:r>
    </w:p>
    <w:p w14:paraId="6DF89447" w14:textId="6E3A6495" w:rsidR="00B4321E" w:rsidRPr="00B4321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B4321E">
        <w:rPr>
          <w:rFonts w:eastAsia="Times New Roman" w:cs="Times New Roman"/>
          <w:color w:val="2E2E2E"/>
          <w:sz w:val="22"/>
          <w:lang w:val="en-US" w:eastAsia="ru-RU"/>
        </w:rPr>
        <w:t>1</w:t>
      </w:r>
      <w:r w:rsidR="00C22388" w:rsidRPr="00C22388">
        <w:rPr>
          <w:rFonts w:eastAsia="Times New Roman" w:cs="Times New Roman"/>
          <w:color w:val="2E2E2E"/>
          <w:sz w:val="22"/>
          <w:lang w:val="en-US" w:eastAsia="ru-RU"/>
        </w:rPr>
        <w:t>3</w:t>
      </w:r>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Pikul</w:t>
      </w:r>
      <w:proofErr w:type="spellEnd"/>
      <w:r w:rsidRPr="00B4321E">
        <w:rPr>
          <w:rFonts w:eastAsia="Times New Roman" w:cs="Times New Roman"/>
          <w:color w:val="2E2E2E"/>
          <w:sz w:val="22"/>
          <w:lang w:val="en-US" w:eastAsia="ru-RU"/>
        </w:rPr>
        <w:t xml:space="preserve"> J., </w:t>
      </w:r>
      <w:proofErr w:type="spellStart"/>
      <w:r w:rsidRPr="00B4321E">
        <w:rPr>
          <w:rFonts w:eastAsia="Times New Roman" w:cs="Times New Roman"/>
          <w:color w:val="2E2E2E"/>
          <w:sz w:val="22"/>
          <w:lang w:val="en-US" w:eastAsia="ru-RU"/>
        </w:rPr>
        <w:t>Wójtowski</w:t>
      </w:r>
      <w:proofErr w:type="spellEnd"/>
      <w:r w:rsidRPr="00B4321E">
        <w:rPr>
          <w:rFonts w:eastAsia="Times New Roman" w:cs="Times New Roman"/>
          <w:color w:val="2E2E2E"/>
          <w:sz w:val="22"/>
          <w:lang w:val="en-US" w:eastAsia="ru-RU"/>
        </w:rPr>
        <w:t xml:space="preserve"> J. Fat and cholesterol content and fatty acid composition of mares’ </w:t>
      </w:r>
      <w:proofErr w:type="spellStart"/>
      <w:r w:rsidRPr="00B4321E">
        <w:rPr>
          <w:rFonts w:eastAsia="Times New Roman" w:cs="Times New Roman"/>
          <w:color w:val="2E2E2E"/>
          <w:sz w:val="22"/>
          <w:lang w:val="en-US" w:eastAsia="ru-RU"/>
        </w:rPr>
        <w:t>colostrums</w:t>
      </w:r>
      <w:proofErr w:type="spellEnd"/>
      <w:r w:rsidRPr="00B4321E">
        <w:rPr>
          <w:rFonts w:eastAsia="Times New Roman" w:cs="Times New Roman"/>
          <w:color w:val="2E2E2E"/>
          <w:sz w:val="22"/>
          <w:lang w:val="en-US" w:eastAsia="ru-RU"/>
        </w:rPr>
        <w:t xml:space="preserve"> and milk during five lactation months // Livestock Science. – 2008. – V. 113. – № 2. – P. 285-90. </w:t>
      </w:r>
    </w:p>
    <w:p w14:paraId="745D5436" w14:textId="747ECB63" w:rsidR="00B4321E" w:rsidRPr="00B4321E" w:rsidRDefault="00B4321E"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B4321E">
        <w:rPr>
          <w:rFonts w:eastAsia="Times New Roman" w:cs="Times New Roman"/>
          <w:color w:val="2E2E2E"/>
          <w:sz w:val="22"/>
          <w:lang w:val="en-US" w:eastAsia="ru-RU"/>
        </w:rPr>
        <w:t>1</w:t>
      </w:r>
      <w:r w:rsidR="00C22388" w:rsidRPr="00C22388">
        <w:rPr>
          <w:rFonts w:eastAsia="Times New Roman" w:cs="Times New Roman"/>
          <w:color w:val="2E2E2E"/>
          <w:sz w:val="22"/>
          <w:lang w:val="en-US" w:eastAsia="ru-RU"/>
        </w:rPr>
        <w:t>4</w:t>
      </w:r>
      <w:r w:rsidRPr="00B4321E">
        <w:rPr>
          <w:rFonts w:eastAsia="Times New Roman" w:cs="Times New Roman"/>
          <w:color w:val="2E2E2E"/>
          <w:sz w:val="22"/>
          <w:lang w:val="en-US" w:eastAsia="ru-RU"/>
        </w:rPr>
        <w:t xml:space="preserve">. </w:t>
      </w:r>
      <w:proofErr w:type="spellStart"/>
      <w:r w:rsidRPr="00B4321E">
        <w:rPr>
          <w:rFonts w:eastAsia="Times New Roman" w:cs="Times New Roman"/>
          <w:color w:val="2E2E2E"/>
          <w:sz w:val="22"/>
          <w:lang w:val="en-US" w:eastAsia="ru-RU"/>
        </w:rPr>
        <w:t>Mariani</w:t>
      </w:r>
      <w:proofErr w:type="spellEnd"/>
      <w:r w:rsidRPr="00B4321E">
        <w:rPr>
          <w:rFonts w:eastAsia="Times New Roman" w:cs="Times New Roman"/>
          <w:color w:val="2E2E2E"/>
          <w:sz w:val="22"/>
          <w:lang w:val="en-US" w:eastAsia="ru-RU"/>
        </w:rPr>
        <w:t xml:space="preserve"> P. Physicochemical properties, gross composition, energy value and nitrogen fractions of </w:t>
      </w:r>
      <w:proofErr w:type="spellStart"/>
      <w:r w:rsidRPr="00B4321E">
        <w:rPr>
          <w:rFonts w:eastAsia="Times New Roman" w:cs="Times New Roman"/>
          <w:color w:val="2E2E2E"/>
          <w:sz w:val="22"/>
          <w:lang w:val="en-US" w:eastAsia="ru-RU"/>
        </w:rPr>
        <w:t>Haflinger</w:t>
      </w:r>
      <w:proofErr w:type="spellEnd"/>
      <w:r w:rsidRPr="00B4321E">
        <w:rPr>
          <w:rFonts w:eastAsia="Times New Roman" w:cs="Times New Roman"/>
          <w:color w:val="2E2E2E"/>
          <w:sz w:val="22"/>
          <w:lang w:val="en-US" w:eastAsia="ru-RU"/>
        </w:rPr>
        <w:t xml:space="preserve"> nursing mare milk throughout 6 lactation months / P. </w:t>
      </w:r>
      <w:proofErr w:type="spellStart"/>
      <w:r w:rsidRPr="00B4321E">
        <w:rPr>
          <w:rFonts w:eastAsia="Times New Roman" w:cs="Times New Roman"/>
          <w:color w:val="2E2E2E"/>
          <w:sz w:val="22"/>
          <w:lang w:val="en-US" w:eastAsia="ru-RU"/>
        </w:rPr>
        <w:t>Mariani</w:t>
      </w:r>
      <w:proofErr w:type="spellEnd"/>
      <w:r w:rsidRPr="00B4321E">
        <w:rPr>
          <w:rFonts w:eastAsia="Times New Roman" w:cs="Times New Roman"/>
          <w:color w:val="2E2E2E"/>
          <w:sz w:val="22"/>
          <w:lang w:val="en-US" w:eastAsia="ru-RU"/>
        </w:rPr>
        <w:t xml:space="preserve">, A. Summer, F. </w:t>
      </w:r>
      <w:proofErr w:type="spellStart"/>
      <w:r w:rsidRPr="00B4321E">
        <w:rPr>
          <w:rFonts w:eastAsia="Times New Roman" w:cs="Times New Roman"/>
          <w:color w:val="2E2E2E"/>
          <w:sz w:val="22"/>
          <w:lang w:val="en-US" w:eastAsia="ru-RU"/>
        </w:rPr>
        <w:t>Martuzzi</w:t>
      </w:r>
      <w:proofErr w:type="spellEnd"/>
      <w:r w:rsidRPr="00B4321E">
        <w:rPr>
          <w:rFonts w:eastAsia="Times New Roman" w:cs="Times New Roman"/>
          <w:color w:val="2E2E2E"/>
          <w:sz w:val="22"/>
          <w:lang w:val="en-US" w:eastAsia="ru-RU"/>
        </w:rPr>
        <w:t xml:space="preserve">, P. </w:t>
      </w:r>
      <w:proofErr w:type="spellStart"/>
      <w:r w:rsidRPr="00B4321E">
        <w:rPr>
          <w:rFonts w:eastAsia="Times New Roman" w:cs="Times New Roman"/>
          <w:color w:val="2E2E2E"/>
          <w:sz w:val="22"/>
          <w:lang w:val="en-US" w:eastAsia="ru-RU"/>
        </w:rPr>
        <w:t>Formaggioni</w:t>
      </w:r>
      <w:proofErr w:type="spellEnd"/>
      <w:r w:rsidRPr="00B4321E">
        <w:rPr>
          <w:rFonts w:eastAsia="Times New Roman" w:cs="Times New Roman"/>
          <w:color w:val="2E2E2E"/>
          <w:sz w:val="22"/>
          <w:lang w:val="en-US" w:eastAsia="ru-RU"/>
        </w:rPr>
        <w:t xml:space="preserve">, A. </w:t>
      </w:r>
      <w:proofErr w:type="spellStart"/>
      <w:r w:rsidRPr="00B4321E">
        <w:rPr>
          <w:rFonts w:eastAsia="Times New Roman" w:cs="Times New Roman"/>
          <w:color w:val="2E2E2E"/>
          <w:sz w:val="22"/>
          <w:lang w:val="en-US" w:eastAsia="ru-RU"/>
        </w:rPr>
        <w:t>Sabbioni</w:t>
      </w:r>
      <w:proofErr w:type="spellEnd"/>
      <w:r w:rsidRPr="00B4321E">
        <w:rPr>
          <w:rFonts w:eastAsia="Times New Roman" w:cs="Times New Roman"/>
          <w:color w:val="2E2E2E"/>
          <w:sz w:val="22"/>
          <w:lang w:val="en-US" w:eastAsia="ru-RU"/>
        </w:rPr>
        <w:t xml:space="preserve">, A.L. Catalano // Animal Research. – 2001. – № 50. – P. 415-425. </w:t>
      </w:r>
    </w:p>
    <w:p w14:paraId="029923E7" w14:textId="7EEC4104"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15</w:t>
      </w:r>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Gorbatova</w:t>
      </w:r>
      <w:proofErr w:type="spellEnd"/>
      <w:r w:rsidR="00B4321E" w:rsidRPr="00B4321E">
        <w:rPr>
          <w:rFonts w:eastAsia="Times New Roman" w:cs="Times New Roman"/>
          <w:color w:val="2E2E2E"/>
          <w:sz w:val="22"/>
          <w:lang w:val="en-US" w:eastAsia="ru-RU"/>
        </w:rPr>
        <w:t xml:space="preserve"> K.K. </w:t>
      </w:r>
      <w:proofErr w:type="spellStart"/>
      <w:r w:rsidR="00B4321E" w:rsidRPr="00B4321E">
        <w:rPr>
          <w:rFonts w:eastAsia="Times New Roman" w:cs="Times New Roman"/>
          <w:color w:val="2E2E2E"/>
          <w:sz w:val="22"/>
          <w:lang w:val="en-US" w:eastAsia="ru-RU"/>
        </w:rPr>
        <w:t>Stroenie</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obolochki</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zhirovyh</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sharikov</w:t>
      </w:r>
      <w:proofErr w:type="spellEnd"/>
      <w:r w:rsidR="00B4321E" w:rsidRPr="00B4321E">
        <w:rPr>
          <w:rFonts w:eastAsia="Times New Roman" w:cs="Times New Roman"/>
          <w:color w:val="2E2E2E"/>
          <w:sz w:val="22"/>
          <w:lang w:val="en-US" w:eastAsia="ru-RU"/>
        </w:rPr>
        <w:t xml:space="preserve"> / K.K. </w:t>
      </w:r>
      <w:proofErr w:type="spellStart"/>
      <w:r w:rsidR="00B4321E" w:rsidRPr="00B4321E">
        <w:rPr>
          <w:rFonts w:eastAsia="Times New Roman" w:cs="Times New Roman"/>
          <w:color w:val="2E2E2E"/>
          <w:sz w:val="22"/>
          <w:lang w:val="en-US" w:eastAsia="ru-RU"/>
        </w:rPr>
        <w:t>Gorbatova</w:t>
      </w:r>
      <w:proofErr w:type="spellEnd"/>
      <w:r w:rsidR="00B4321E" w:rsidRPr="00B4321E">
        <w:rPr>
          <w:rFonts w:eastAsia="Times New Roman" w:cs="Times New Roman"/>
          <w:color w:val="2E2E2E"/>
          <w:sz w:val="22"/>
          <w:lang w:val="en-US" w:eastAsia="ru-RU"/>
        </w:rPr>
        <w:t xml:space="preserve">, P.I. </w:t>
      </w:r>
      <w:proofErr w:type="spellStart"/>
      <w:r w:rsidR="00B4321E" w:rsidRPr="00B4321E">
        <w:rPr>
          <w:rFonts w:eastAsia="Times New Roman" w:cs="Times New Roman"/>
          <w:color w:val="2E2E2E"/>
          <w:sz w:val="22"/>
          <w:lang w:val="en-US" w:eastAsia="ru-RU"/>
        </w:rPr>
        <w:t>Gun'kova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Zh.V</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Belodedova</w:t>
      </w:r>
      <w:proofErr w:type="spellEnd"/>
      <w:r w:rsidR="00B4321E" w:rsidRPr="00B4321E">
        <w:rPr>
          <w:rFonts w:eastAsia="Times New Roman" w:cs="Times New Roman"/>
          <w:color w:val="2E2E2E"/>
          <w:sz w:val="22"/>
          <w:lang w:val="en-US" w:eastAsia="ru-RU"/>
        </w:rPr>
        <w:t xml:space="preserve">, M.V. </w:t>
      </w:r>
      <w:proofErr w:type="spellStart"/>
      <w:r w:rsidR="00B4321E" w:rsidRPr="00B4321E">
        <w:rPr>
          <w:rFonts w:eastAsia="Times New Roman" w:cs="Times New Roman"/>
          <w:color w:val="2E2E2E"/>
          <w:sz w:val="22"/>
          <w:lang w:val="en-US" w:eastAsia="ru-RU"/>
        </w:rPr>
        <w:t>Kol'cova</w:t>
      </w:r>
      <w:proofErr w:type="spellEnd"/>
      <w:r w:rsidR="00B4321E" w:rsidRPr="00B4321E">
        <w:rPr>
          <w:rFonts w:eastAsia="Times New Roman" w:cs="Times New Roman"/>
          <w:color w:val="2E2E2E"/>
          <w:sz w:val="22"/>
          <w:lang w:val="en-US" w:eastAsia="ru-RU"/>
        </w:rPr>
        <w:t xml:space="preserve"> // </w:t>
      </w:r>
      <w:proofErr w:type="spellStart"/>
      <w:r w:rsidR="00B4321E" w:rsidRPr="00B4321E">
        <w:rPr>
          <w:rFonts w:eastAsia="Times New Roman" w:cs="Times New Roman"/>
          <w:color w:val="2E2E2E"/>
          <w:sz w:val="22"/>
          <w:lang w:val="en-US" w:eastAsia="ru-RU"/>
        </w:rPr>
        <w:t>Molochnaja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promyshlennost</w:t>
      </w:r>
      <w:proofErr w:type="spellEnd"/>
      <w:r w:rsidR="00B4321E" w:rsidRPr="00B4321E">
        <w:rPr>
          <w:rFonts w:eastAsia="Times New Roman" w:cs="Times New Roman"/>
          <w:color w:val="2E2E2E"/>
          <w:sz w:val="22"/>
          <w:lang w:val="en-US" w:eastAsia="ru-RU"/>
        </w:rPr>
        <w:t>'. – 2011. – № 1. – C. 48-49.</w:t>
      </w:r>
    </w:p>
    <w:p w14:paraId="48030FD0" w14:textId="1FEF8252"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16</w:t>
      </w:r>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Orlandi</w:t>
      </w:r>
      <w:proofErr w:type="spellEnd"/>
      <w:r w:rsidR="00B4321E" w:rsidRPr="00B4321E">
        <w:rPr>
          <w:rFonts w:eastAsia="Times New Roman" w:cs="Times New Roman"/>
          <w:color w:val="2E2E2E"/>
          <w:sz w:val="22"/>
          <w:lang w:val="en-US" w:eastAsia="ru-RU"/>
        </w:rPr>
        <w:t xml:space="preserve"> M., </w:t>
      </w:r>
      <w:proofErr w:type="spellStart"/>
      <w:r w:rsidR="00B4321E" w:rsidRPr="00B4321E">
        <w:rPr>
          <w:rFonts w:eastAsia="Times New Roman" w:cs="Times New Roman"/>
          <w:color w:val="2E2E2E"/>
          <w:sz w:val="22"/>
          <w:lang w:val="en-US" w:eastAsia="ru-RU"/>
        </w:rPr>
        <w:t>Goracci</w:t>
      </w:r>
      <w:proofErr w:type="spellEnd"/>
      <w:r w:rsidR="00B4321E" w:rsidRPr="00B4321E">
        <w:rPr>
          <w:rFonts w:eastAsia="Times New Roman" w:cs="Times New Roman"/>
          <w:color w:val="2E2E2E"/>
          <w:sz w:val="22"/>
          <w:lang w:val="en-US" w:eastAsia="ru-RU"/>
        </w:rPr>
        <w:t xml:space="preserve"> J., </w:t>
      </w:r>
      <w:proofErr w:type="spellStart"/>
      <w:r w:rsidR="00B4321E" w:rsidRPr="00B4321E">
        <w:rPr>
          <w:rFonts w:eastAsia="Times New Roman" w:cs="Times New Roman"/>
          <w:color w:val="2E2E2E"/>
          <w:sz w:val="22"/>
          <w:lang w:val="en-US" w:eastAsia="ru-RU"/>
        </w:rPr>
        <w:t>Curadi</w:t>
      </w:r>
      <w:proofErr w:type="spellEnd"/>
      <w:r w:rsidR="00B4321E" w:rsidRPr="00B4321E">
        <w:rPr>
          <w:rFonts w:eastAsia="Times New Roman" w:cs="Times New Roman"/>
          <w:color w:val="2E2E2E"/>
          <w:sz w:val="22"/>
          <w:lang w:val="en-US" w:eastAsia="ru-RU"/>
        </w:rPr>
        <w:t xml:space="preserve"> M.C. Essential fatty acids (EFA) in </w:t>
      </w:r>
      <w:proofErr w:type="spellStart"/>
      <w:r w:rsidR="00B4321E" w:rsidRPr="00B4321E">
        <w:rPr>
          <w:rFonts w:eastAsia="Times New Roman" w:cs="Times New Roman"/>
          <w:color w:val="2E2E2E"/>
          <w:sz w:val="22"/>
          <w:lang w:val="en-US" w:eastAsia="ru-RU"/>
        </w:rPr>
        <w:t>Haflinger</w:t>
      </w:r>
      <w:proofErr w:type="spellEnd"/>
      <w:r w:rsidR="00B4321E" w:rsidRPr="00B4321E">
        <w:rPr>
          <w:rFonts w:eastAsia="Times New Roman" w:cs="Times New Roman"/>
          <w:color w:val="2E2E2E"/>
          <w:sz w:val="22"/>
          <w:lang w:val="en-US" w:eastAsia="ru-RU"/>
        </w:rPr>
        <w:t xml:space="preserve"> and </w:t>
      </w:r>
      <w:proofErr w:type="spellStart"/>
      <w:r w:rsidR="00B4321E" w:rsidRPr="00B4321E">
        <w:rPr>
          <w:rFonts w:eastAsia="Times New Roman" w:cs="Times New Roman"/>
          <w:color w:val="2E2E2E"/>
          <w:sz w:val="22"/>
          <w:lang w:val="en-US" w:eastAsia="ru-RU"/>
        </w:rPr>
        <w:t>Thoroughbreed</w:t>
      </w:r>
      <w:proofErr w:type="spellEnd"/>
      <w:r w:rsidR="00B4321E" w:rsidRPr="00B4321E">
        <w:rPr>
          <w:rFonts w:eastAsia="Times New Roman" w:cs="Times New Roman"/>
          <w:color w:val="2E2E2E"/>
          <w:sz w:val="22"/>
          <w:lang w:val="en-US" w:eastAsia="ru-RU"/>
        </w:rPr>
        <w:t xml:space="preserve"> mare’s milk // </w:t>
      </w:r>
      <w:proofErr w:type="spellStart"/>
      <w:r w:rsidR="00B4321E" w:rsidRPr="00B4321E">
        <w:rPr>
          <w:rFonts w:eastAsia="Times New Roman" w:cs="Times New Roman"/>
          <w:color w:val="2E2E2E"/>
          <w:sz w:val="22"/>
          <w:lang w:val="en-US" w:eastAsia="ru-RU"/>
        </w:rPr>
        <w:t>Annali</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della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Facoltá</w:t>
      </w:r>
      <w:proofErr w:type="spellEnd"/>
      <w:r w:rsidR="00B4321E" w:rsidRPr="00B4321E">
        <w:rPr>
          <w:rFonts w:eastAsia="Times New Roman" w:cs="Times New Roman"/>
          <w:color w:val="2E2E2E"/>
          <w:sz w:val="22"/>
          <w:lang w:val="en-US" w:eastAsia="ru-RU"/>
        </w:rPr>
        <w:t xml:space="preserve"> di </w:t>
      </w:r>
      <w:proofErr w:type="spellStart"/>
      <w:r w:rsidR="00B4321E" w:rsidRPr="00B4321E">
        <w:rPr>
          <w:rFonts w:eastAsia="Times New Roman" w:cs="Times New Roman"/>
          <w:color w:val="2E2E2E"/>
          <w:sz w:val="22"/>
          <w:lang w:val="en-US" w:eastAsia="ru-RU"/>
        </w:rPr>
        <w:t>Medicina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veterinaria</w:t>
      </w:r>
      <w:proofErr w:type="spellEnd"/>
      <w:r w:rsidR="00B4321E" w:rsidRPr="00B4321E">
        <w:rPr>
          <w:rFonts w:eastAsia="Times New Roman" w:cs="Times New Roman"/>
          <w:color w:val="2E2E2E"/>
          <w:sz w:val="22"/>
          <w:lang w:val="en-US" w:eastAsia="ru-RU"/>
        </w:rPr>
        <w:t>. – 2002. – V. 55. – P. 319–325.</w:t>
      </w:r>
    </w:p>
    <w:p w14:paraId="7EFEBF5A" w14:textId="59E00442"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17</w:t>
      </w:r>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Subbotina</w:t>
      </w:r>
      <w:proofErr w:type="spellEnd"/>
      <w:r w:rsidR="00B4321E" w:rsidRPr="00B4321E">
        <w:rPr>
          <w:rFonts w:eastAsia="Times New Roman" w:cs="Times New Roman"/>
          <w:color w:val="2E2E2E"/>
          <w:sz w:val="22"/>
          <w:lang w:val="en-US" w:eastAsia="ru-RU"/>
        </w:rPr>
        <w:t xml:space="preserve"> M.A. </w:t>
      </w:r>
      <w:proofErr w:type="spellStart"/>
      <w:r w:rsidR="00B4321E" w:rsidRPr="00B4321E">
        <w:rPr>
          <w:rFonts w:eastAsia="Times New Roman" w:cs="Times New Roman"/>
          <w:color w:val="2E2E2E"/>
          <w:sz w:val="22"/>
          <w:lang w:val="en-US" w:eastAsia="ru-RU"/>
        </w:rPr>
        <w:t>Fiziologicheskie</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aspekty</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ispol'zovanija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zhirov</w:t>
      </w:r>
      <w:proofErr w:type="spellEnd"/>
      <w:r w:rsidR="00B4321E" w:rsidRPr="00B4321E">
        <w:rPr>
          <w:rFonts w:eastAsia="Times New Roman" w:cs="Times New Roman"/>
          <w:color w:val="2E2E2E"/>
          <w:sz w:val="22"/>
          <w:lang w:val="en-US" w:eastAsia="ru-RU"/>
        </w:rPr>
        <w:t xml:space="preserve"> v </w:t>
      </w:r>
      <w:proofErr w:type="spellStart"/>
      <w:r w:rsidR="00B4321E" w:rsidRPr="00B4321E">
        <w:rPr>
          <w:rFonts w:eastAsia="Times New Roman" w:cs="Times New Roman"/>
          <w:color w:val="2E2E2E"/>
          <w:sz w:val="22"/>
          <w:lang w:val="en-US" w:eastAsia="ru-RU"/>
        </w:rPr>
        <w:t>pitanii</w:t>
      </w:r>
      <w:proofErr w:type="spellEnd"/>
      <w:r w:rsidR="00B4321E" w:rsidRPr="00B4321E">
        <w:rPr>
          <w:rFonts w:eastAsia="Times New Roman" w:cs="Times New Roman"/>
          <w:color w:val="2E2E2E"/>
          <w:sz w:val="22"/>
          <w:lang w:val="en-US" w:eastAsia="ru-RU"/>
        </w:rPr>
        <w:t xml:space="preserve"> / M.A. </w:t>
      </w:r>
      <w:proofErr w:type="spellStart"/>
      <w:r w:rsidR="00B4321E" w:rsidRPr="00B4321E">
        <w:rPr>
          <w:rFonts w:eastAsia="Times New Roman" w:cs="Times New Roman"/>
          <w:color w:val="2E2E2E"/>
          <w:sz w:val="22"/>
          <w:lang w:val="en-US" w:eastAsia="ru-RU"/>
        </w:rPr>
        <w:t>Subbotina</w:t>
      </w:r>
      <w:proofErr w:type="spellEnd"/>
      <w:r w:rsidR="00B4321E" w:rsidRPr="00B4321E">
        <w:rPr>
          <w:rFonts w:eastAsia="Times New Roman" w:cs="Times New Roman"/>
          <w:color w:val="2E2E2E"/>
          <w:sz w:val="22"/>
          <w:lang w:val="en-US" w:eastAsia="ru-RU"/>
        </w:rPr>
        <w:t xml:space="preserve"> // </w:t>
      </w:r>
      <w:proofErr w:type="spellStart"/>
      <w:r w:rsidR="00B4321E" w:rsidRPr="00B4321E">
        <w:rPr>
          <w:rFonts w:eastAsia="Times New Roman" w:cs="Times New Roman"/>
          <w:color w:val="2E2E2E"/>
          <w:sz w:val="22"/>
          <w:lang w:val="en-US" w:eastAsia="ru-RU"/>
        </w:rPr>
        <w:t>Tehnika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i</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tehnologija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pishhevyh</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proizvodstv</w:t>
      </w:r>
      <w:proofErr w:type="spellEnd"/>
      <w:r w:rsidR="00B4321E" w:rsidRPr="00B4321E">
        <w:rPr>
          <w:rFonts w:eastAsia="Times New Roman" w:cs="Times New Roman"/>
          <w:color w:val="2E2E2E"/>
          <w:sz w:val="22"/>
          <w:lang w:val="en-US" w:eastAsia="ru-RU"/>
        </w:rPr>
        <w:t>. – 2009. – № 4 (15). – S. 54-57.</w:t>
      </w:r>
    </w:p>
    <w:p w14:paraId="0DFFC9F2" w14:textId="7C186C12" w:rsidR="00B4321E" w:rsidRPr="00B4321E" w:rsidRDefault="00C22388" w:rsidP="00B42370">
      <w:pPr>
        <w:tabs>
          <w:tab w:val="left" w:pos="851"/>
        </w:tabs>
        <w:autoSpaceDE w:val="0"/>
        <w:autoSpaceDN w:val="0"/>
        <w:adjustRightInd w:val="0"/>
        <w:spacing w:after="0" w:line="240" w:lineRule="auto"/>
        <w:ind w:firstLine="567"/>
        <w:jc w:val="left"/>
        <w:rPr>
          <w:rFonts w:eastAsia="Times New Roman" w:cs="Times New Roman"/>
          <w:color w:val="2E2E2E"/>
          <w:sz w:val="22"/>
          <w:lang w:val="en-US" w:eastAsia="ru-RU"/>
        </w:rPr>
      </w:pPr>
      <w:r w:rsidRPr="00C22388">
        <w:rPr>
          <w:rFonts w:eastAsia="Times New Roman" w:cs="Times New Roman"/>
          <w:color w:val="2E2E2E"/>
          <w:sz w:val="22"/>
          <w:lang w:val="en-US" w:eastAsia="ru-RU"/>
        </w:rPr>
        <w:t>18</w:t>
      </w:r>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Valiev</w:t>
      </w:r>
      <w:proofErr w:type="spellEnd"/>
      <w:r w:rsidR="00B4321E" w:rsidRPr="00B4321E">
        <w:rPr>
          <w:rFonts w:eastAsia="Times New Roman" w:cs="Times New Roman"/>
          <w:color w:val="2E2E2E"/>
          <w:sz w:val="22"/>
          <w:lang w:val="en-US" w:eastAsia="ru-RU"/>
        </w:rPr>
        <w:t xml:space="preserve"> A.G. </w:t>
      </w:r>
      <w:proofErr w:type="spellStart"/>
      <w:r w:rsidR="00B4321E" w:rsidRPr="00B4321E">
        <w:rPr>
          <w:rFonts w:eastAsia="Times New Roman" w:cs="Times New Roman"/>
          <w:color w:val="2E2E2E"/>
          <w:sz w:val="22"/>
          <w:lang w:val="en-US" w:eastAsia="ru-RU"/>
        </w:rPr>
        <w:t>Izuchenie</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vlijanija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zhira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kobyl'ego</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moloka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na</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nekotorye</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pokazateli</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immuniteta</w:t>
      </w:r>
      <w:proofErr w:type="spellEnd"/>
      <w:r w:rsidR="00B4321E" w:rsidRPr="00B4321E">
        <w:rPr>
          <w:rFonts w:eastAsia="Times New Roman" w:cs="Times New Roman"/>
          <w:color w:val="2E2E2E"/>
          <w:sz w:val="22"/>
          <w:lang w:val="en-US" w:eastAsia="ru-RU"/>
        </w:rPr>
        <w:t xml:space="preserve"> u </w:t>
      </w:r>
      <w:proofErr w:type="spellStart"/>
      <w:r w:rsidR="00B4321E" w:rsidRPr="00B4321E">
        <w:rPr>
          <w:rFonts w:eastAsia="Times New Roman" w:cs="Times New Roman"/>
          <w:color w:val="2E2E2E"/>
          <w:sz w:val="22"/>
          <w:lang w:val="en-US" w:eastAsia="ru-RU"/>
        </w:rPr>
        <w:t>krys</w:t>
      </w:r>
      <w:proofErr w:type="spellEnd"/>
      <w:r w:rsidR="00B4321E" w:rsidRPr="00B4321E">
        <w:rPr>
          <w:rFonts w:eastAsia="Times New Roman" w:cs="Times New Roman"/>
          <w:color w:val="2E2E2E"/>
          <w:sz w:val="22"/>
          <w:lang w:val="en-US" w:eastAsia="ru-RU"/>
        </w:rPr>
        <w:t xml:space="preserve"> / A.G. </w:t>
      </w:r>
      <w:proofErr w:type="spellStart"/>
      <w:r w:rsidR="00B4321E" w:rsidRPr="00B4321E">
        <w:rPr>
          <w:rFonts w:eastAsia="Times New Roman" w:cs="Times New Roman"/>
          <w:color w:val="2E2E2E"/>
          <w:sz w:val="22"/>
          <w:lang w:val="en-US" w:eastAsia="ru-RU"/>
        </w:rPr>
        <w:t>Valiev</w:t>
      </w:r>
      <w:proofErr w:type="spellEnd"/>
      <w:r w:rsidR="00B4321E" w:rsidRPr="00B4321E">
        <w:rPr>
          <w:rFonts w:eastAsia="Times New Roman" w:cs="Times New Roman"/>
          <w:color w:val="2E2E2E"/>
          <w:sz w:val="22"/>
          <w:lang w:val="en-US" w:eastAsia="ru-RU"/>
        </w:rPr>
        <w:t xml:space="preserve">, T.A. </w:t>
      </w:r>
      <w:proofErr w:type="spellStart"/>
      <w:r w:rsidR="00B4321E" w:rsidRPr="00B4321E">
        <w:rPr>
          <w:rFonts w:eastAsia="Times New Roman" w:cs="Times New Roman"/>
          <w:color w:val="2E2E2E"/>
          <w:sz w:val="22"/>
          <w:lang w:val="en-US" w:eastAsia="ru-RU"/>
        </w:rPr>
        <w:t>Valieva</w:t>
      </w:r>
      <w:proofErr w:type="spellEnd"/>
      <w:r w:rsidR="00B4321E" w:rsidRPr="00B4321E">
        <w:rPr>
          <w:rFonts w:eastAsia="Times New Roman" w:cs="Times New Roman"/>
          <w:color w:val="2E2E2E"/>
          <w:sz w:val="22"/>
          <w:lang w:val="en-US" w:eastAsia="ru-RU"/>
        </w:rPr>
        <w:t xml:space="preserve"> // </w:t>
      </w:r>
      <w:proofErr w:type="spellStart"/>
      <w:r w:rsidR="00B4321E" w:rsidRPr="00B4321E">
        <w:rPr>
          <w:rFonts w:eastAsia="Times New Roman" w:cs="Times New Roman"/>
          <w:color w:val="2E2E2E"/>
          <w:sz w:val="22"/>
          <w:lang w:val="en-US" w:eastAsia="ru-RU"/>
        </w:rPr>
        <w:t>Voprosy</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detskoj</w:t>
      </w:r>
      <w:proofErr w:type="spellEnd"/>
      <w:r w:rsidR="00B4321E" w:rsidRPr="00B4321E">
        <w:rPr>
          <w:rFonts w:eastAsia="Times New Roman" w:cs="Times New Roman"/>
          <w:color w:val="2E2E2E"/>
          <w:sz w:val="22"/>
          <w:lang w:val="en-US" w:eastAsia="ru-RU"/>
        </w:rPr>
        <w:t xml:space="preserve"> </w:t>
      </w:r>
      <w:proofErr w:type="spellStart"/>
      <w:r w:rsidR="00B4321E" w:rsidRPr="00B4321E">
        <w:rPr>
          <w:rFonts w:eastAsia="Times New Roman" w:cs="Times New Roman"/>
          <w:color w:val="2E2E2E"/>
          <w:sz w:val="22"/>
          <w:lang w:val="en-US" w:eastAsia="ru-RU"/>
        </w:rPr>
        <w:t>dietologii</w:t>
      </w:r>
      <w:proofErr w:type="spellEnd"/>
      <w:r w:rsidR="00B4321E" w:rsidRPr="00B4321E">
        <w:rPr>
          <w:rFonts w:eastAsia="Times New Roman" w:cs="Times New Roman"/>
          <w:color w:val="2E2E2E"/>
          <w:sz w:val="22"/>
          <w:lang w:val="en-US" w:eastAsia="ru-RU"/>
        </w:rPr>
        <w:t>. – 2009. – t. 7. – №6. – S. 7–12.</w:t>
      </w:r>
    </w:p>
    <w:sectPr w:rsidR="00B4321E" w:rsidRPr="00B4321E" w:rsidSect="000548B4">
      <w:headerReference w:type="even" r:id="rId11"/>
      <w:headerReference w:type="default" r:id="rId12"/>
      <w:footerReference w:type="default" r:id="rId13"/>
      <w:pgSz w:w="11906" w:h="16838"/>
      <w:pgMar w:top="1418" w:right="155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A2E9C" w14:textId="77777777" w:rsidR="006B47F5" w:rsidRDefault="006B47F5" w:rsidP="00B42370">
      <w:pPr>
        <w:spacing w:after="0" w:line="240" w:lineRule="auto"/>
      </w:pPr>
      <w:r>
        <w:separator/>
      </w:r>
    </w:p>
  </w:endnote>
  <w:endnote w:type="continuationSeparator" w:id="0">
    <w:p w14:paraId="3B40A23A" w14:textId="77777777" w:rsidR="006B47F5" w:rsidRDefault="006B47F5" w:rsidP="00B42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arnock Pro">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20B0604020202020204"/>
    <w:charset w:val="00"/>
    <w:family w:val="roman"/>
    <w:notTrueType/>
    <w:pitch w:val="default"/>
    <w:sig w:usb0="00000003" w:usb1="08070000" w:usb2="00000010" w:usb3="00000000" w:csb0="00020001" w:csb1="00000000"/>
  </w:font>
  <w:font w:name="CharisSIL">
    <w:altName w:val="MS Gothic"/>
    <w:panose1 w:val="020B0604020202020204"/>
    <w:charset w:val="80"/>
    <w:family w:val="swiss"/>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45EAB" w14:textId="4C664D9A" w:rsidR="00120862" w:rsidRPr="00120862" w:rsidRDefault="00120862">
    <w:pPr>
      <w:pStyle w:val="Footer"/>
      <w:rPr>
        <w:rFonts w:cs="Times New Roman"/>
        <w:lang w:val="en-US"/>
      </w:rPr>
    </w:pPr>
    <w:hyperlink r:id="rId1" w:history="1">
      <w:r w:rsidRPr="008B7ABB">
        <w:rPr>
          <w:rStyle w:val="Hyperlink"/>
          <w:rFonts w:cs="Times New Roman"/>
          <w:sz w:val="24"/>
        </w:rPr>
        <w:t>http://ej.kubagro.ru/2020/</w:t>
      </w:r>
      <w:r w:rsidRPr="008B7ABB">
        <w:rPr>
          <w:rStyle w:val="Hyperlink"/>
          <w:rFonts w:cs="Times New Roman"/>
          <w:sz w:val="24"/>
          <w:lang w:val="en-US"/>
        </w:rPr>
        <w:t>1</w:t>
      </w:r>
      <w:r w:rsidRPr="008B7ABB">
        <w:rPr>
          <w:rStyle w:val="Hyperlink"/>
          <w:rFonts w:cs="Times New Roman"/>
          <w:sz w:val="24"/>
        </w:rPr>
        <w:t>0/</w:t>
      </w:r>
      <w:proofErr w:type="spellStart"/>
      <w:r w:rsidRPr="008B7ABB">
        <w:rPr>
          <w:rStyle w:val="Hyperlink"/>
          <w:rFonts w:cs="Times New Roman"/>
          <w:sz w:val="24"/>
        </w:rPr>
        <w:t>pdf</w:t>
      </w:r>
      <w:proofErr w:type="spellEnd"/>
      <w:r w:rsidRPr="008B7ABB">
        <w:rPr>
          <w:rStyle w:val="Hyperlink"/>
          <w:rFonts w:cs="Times New Roman"/>
          <w:sz w:val="24"/>
        </w:rPr>
        <w:t>/</w:t>
      </w:r>
      <w:r w:rsidRPr="008B7ABB">
        <w:rPr>
          <w:rStyle w:val="Hyperlink"/>
          <w:rFonts w:cs="Times New Roman"/>
          <w:sz w:val="24"/>
          <w:lang w:val="en-US"/>
        </w:rPr>
        <w:t>27</w:t>
      </w:r>
      <w:r w:rsidRPr="008B7ABB">
        <w:rPr>
          <w:rStyle w:val="Hyperlink"/>
          <w:rFonts w:cs="Times New Roman"/>
          <w:sz w:val="24"/>
        </w:rPr>
        <w:t>.</w:t>
      </w:r>
      <w:proofErr w:type="spellStart"/>
      <w:r w:rsidRPr="008B7ABB">
        <w:rPr>
          <w:rStyle w:val="Hyperlink"/>
          <w:rFonts w:cs="Times New Roman"/>
          <w:sz w:val="24"/>
        </w:rPr>
        <w:t>pdf</w:t>
      </w:r>
      <w:proofErr w:type="spellEnd"/>
    </w:hyperlink>
    <w:r>
      <w:rPr>
        <w:rFonts w:cs="Times New Roman"/>
        <w:sz w:val="24"/>
        <w:lang w:val="en-US"/>
      </w:rPr>
      <w:t xml:space="preserve"> </w:t>
    </w:r>
    <w:r w:rsidRPr="009D2D50">
      <w:rPr>
        <w:rFonts w:cs="Times New Roman"/>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554B4" w14:textId="77777777" w:rsidR="006B47F5" w:rsidRDefault="006B47F5" w:rsidP="00B42370">
      <w:pPr>
        <w:spacing w:after="0" w:line="240" w:lineRule="auto"/>
      </w:pPr>
      <w:r>
        <w:separator/>
      </w:r>
    </w:p>
  </w:footnote>
  <w:footnote w:type="continuationSeparator" w:id="0">
    <w:p w14:paraId="513DD424" w14:textId="77777777" w:rsidR="006B47F5" w:rsidRDefault="006B47F5" w:rsidP="00B42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32975828"/>
      <w:docPartObj>
        <w:docPartGallery w:val="Page Numbers (Top of Page)"/>
        <w:docPartUnique/>
      </w:docPartObj>
    </w:sdtPr>
    <w:sdtContent>
      <w:p w14:paraId="13F47518" w14:textId="4C989D53" w:rsidR="00120862" w:rsidRDefault="00120862" w:rsidP="008B7A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C530A5" w14:textId="77777777" w:rsidR="00120862" w:rsidRDefault="00120862" w:rsidP="0012086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21881913"/>
      <w:docPartObj>
        <w:docPartGallery w:val="Page Numbers (Top of Page)"/>
        <w:docPartUnique/>
      </w:docPartObj>
    </w:sdtPr>
    <w:sdtContent>
      <w:p w14:paraId="59AC7FE0" w14:textId="0A823863" w:rsidR="00120862" w:rsidRDefault="00120862" w:rsidP="008B7A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631817454"/>
      <w:docPartObj>
        <w:docPartGallery w:val="Page Numbers (Top of Page)"/>
        <w:docPartUnique/>
      </w:docPartObj>
    </w:sdtPr>
    <w:sdtEndPr/>
    <w:sdtContent>
      <w:p w14:paraId="1939C27C" w14:textId="58610586" w:rsidR="00B42370" w:rsidRDefault="00120862" w:rsidP="00120862">
        <w:pPr>
          <w:pStyle w:val="Header"/>
          <w:ind w:right="360"/>
        </w:pPr>
        <w:sdt>
          <w:sdtPr>
            <w:id w:val="452060238"/>
            <w:docPartObj>
              <w:docPartGallery w:val="Page Numbers (Top of Page)"/>
              <w:docPartUnique/>
            </w:docPartObj>
          </w:sdtPr>
          <w:sdtContent>
            <w:sdt>
              <w:sdtPr>
                <w:rPr>
                  <w:sz w:val="24"/>
                </w:rPr>
                <w:id w:val="134769930"/>
                <w:docPartObj>
                  <w:docPartGallery w:val="Page Numbers (Top of Page)"/>
                  <w:docPartUnique/>
                </w:docPartObj>
              </w:sdtPr>
              <w:sdtContent>
                <w:r w:rsidRPr="00435D29">
                  <w:rPr>
                    <w:sz w:val="24"/>
                  </w:rPr>
                  <w:t xml:space="preserve">Научный журнал </w:t>
                </w:r>
                <w:proofErr w:type="spellStart"/>
                <w:r w:rsidRPr="00435D29">
                  <w:rPr>
                    <w:sz w:val="24"/>
                  </w:rPr>
                  <w:t>КубГАУ</w:t>
                </w:r>
                <w:proofErr w:type="spellEnd"/>
                <w:r w:rsidRPr="00435D29">
                  <w:rPr>
                    <w:sz w:val="24"/>
                  </w:rPr>
                  <w:t>, №16</w:t>
                </w:r>
                <w:r w:rsidRPr="00435D29">
                  <w:rPr>
                    <w:sz w:val="24"/>
                    <w:lang w:val="en-US"/>
                  </w:rPr>
                  <w:t>4</w:t>
                </w:r>
                <w:r w:rsidRPr="00435D29">
                  <w:rPr>
                    <w:sz w:val="24"/>
                  </w:rPr>
                  <w:t>(</w:t>
                </w:r>
                <w:r w:rsidRPr="00435D29">
                  <w:rPr>
                    <w:sz w:val="24"/>
                    <w:lang w:val="en-US"/>
                  </w:rPr>
                  <w:t>1</w:t>
                </w:r>
                <w:r w:rsidRPr="00435D29">
                  <w:rPr>
                    <w:sz w:val="24"/>
                  </w:rPr>
                  <w:t>0), 2020 год</w:t>
                </w:r>
              </w:sdtContent>
            </w:sdt>
          </w:sdtContent>
        </w:sdt>
      </w:p>
    </w:sdtContent>
  </w:sdt>
  <w:p w14:paraId="5DC67015" w14:textId="77777777" w:rsidR="00B42370" w:rsidRDefault="00B42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0604EC"/>
    <w:multiLevelType w:val="multilevel"/>
    <w:tmpl w:val="1D34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1174"/>
    <w:rsid w:val="00011F87"/>
    <w:rsid w:val="0001328D"/>
    <w:rsid w:val="00017069"/>
    <w:rsid w:val="00017E50"/>
    <w:rsid w:val="00030769"/>
    <w:rsid w:val="00032DAE"/>
    <w:rsid w:val="00034ECA"/>
    <w:rsid w:val="00035470"/>
    <w:rsid w:val="00041227"/>
    <w:rsid w:val="000548B4"/>
    <w:rsid w:val="00054CF6"/>
    <w:rsid w:val="00057B7E"/>
    <w:rsid w:val="00062A3A"/>
    <w:rsid w:val="000703F9"/>
    <w:rsid w:val="00070AEA"/>
    <w:rsid w:val="00073672"/>
    <w:rsid w:val="00075F51"/>
    <w:rsid w:val="00076057"/>
    <w:rsid w:val="00080A5E"/>
    <w:rsid w:val="00082EBA"/>
    <w:rsid w:val="00082F8F"/>
    <w:rsid w:val="000840BB"/>
    <w:rsid w:val="0008450B"/>
    <w:rsid w:val="00090E92"/>
    <w:rsid w:val="00095EEA"/>
    <w:rsid w:val="00097781"/>
    <w:rsid w:val="00097B1C"/>
    <w:rsid w:val="000A25C2"/>
    <w:rsid w:val="000A2CCB"/>
    <w:rsid w:val="000B7652"/>
    <w:rsid w:val="000C1E01"/>
    <w:rsid w:val="000C507D"/>
    <w:rsid w:val="000C69CC"/>
    <w:rsid w:val="000D7B75"/>
    <w:rsid w:val="000E41F4"/>
    <w:rsid w:val="000F16FC"/>
    <w:rsid w:val="000F611B"/>
    <w:rsid w:val="00112D3A"/>
    <w:rsid w:val="001205C0"/>
    <w:rsid w:val="00120862"/>
    <w:rsid w:val="00131174"/>
    <w:rsid w:val="00135B71"/>
    <w:rsid w:val="00141EC4"/>
    <w:rsid w:val="0014225C"/>
    <w:rsid w:val="00145CDC"/>
    <w:rsid w:val="001478A2"/>
    <w:rsid w:val="00151470"/>
    <w:rsid w:val="0015206A"/>
    <w:rsid w:val="00152DC8"/>
    <w:rsid w:val="00160B7D"/>
    <w:rsid w:val="0017107B"/>
    <w:rsid w:val="00171536"/>
    <w:rsid w:val="00172A24"/>
    <w:rsid w:val="0018105E"/>
    <w:rsid w:val="00181284"/>
    <w:rsid w:val="00183B03"/>
    <w:rsid w:val="00186B88"/>
    <w:rsid w:val="001942DC"/>
    <w:rsid w:val="0019434C"/>
    <w:rsid w:val="001951A0"/>
    <w:rsid w:val="00197971"/>
    <w:rsid w:val="00197986"/>
    <w:rsid w:val="001A031A"/>
    <w:rsid w:val="001A519F"/>
    <w:rsid w:val="001A7312"/>
    <w:rsid w:val="001B32A5"/>
    <w:rsid w:val="001C6D52"/>
    <w:rsid w:val="001D6C7C"/>
    <w:rsid w:val="001E50E4"/>
    <w:rsid w:val="001E623B"/>
    <w:rsid w:val="001F48AC"/>
    <w:rsid w:val="001F6076"/>
    <w:rsid w:val="00222632"/>
    <w:rsid w:val="00224786"/>
    <w:rsid w:val="00230B04"/>
    <w:rsid w:val="0023444D"/>
    <w:rsid w:val="002350AE"/>
    <w:rsid w:val="002371CD"/>
    <w:rsid w:val="00243422"/>
    <w:rsid w:val="0024772A"/>
    <w:rsid w:val="00257BB3"/>
    <w:rsid w:val="00282313"/>
    <w:rsid w:val="00283911"/>
    <w:rsid w:val="00291EE1"/>
    <w:rsid w:val="002932D7"/>
    <w:rsid w:val="00293960"/>
    <w:rsid w:val="00297A2A"/>
    <w:rsid w:val="002A4B00"/>
    <w:rsid w:val="002A5C8E"/>
    <w:rsid w:val="002A5DA8"/>
    <w:rsid w:val="002B3D8F"/>
    <w:rsid w:val="002B56D5"/>
    <w:rsid w:val="002B739D"/>
    <w:rsid w:val="002B7A2A"/>
    <w:rsid w:val="002C0167"/>
    <w:rsid w:val="002C231A"/>
    <w:rsid w:val="002C2A7F"/>
    <w:rsid w:val="002C548C"/>
    <w:rsid w:val="002C5568"/>
    <w:rsid w:val="002C5994"/>
    <w:rsid w:val="002D5019"/>
    <w:rsid w:val="002E665E"/>
    <w:rsid w:val="002E6E56"/>
    <w:rsid w:val="003034E2"/>
    <w:rsid w:val="0032015B"/>
    <w:rsid w:val="003229A3"/>
    <w:rsid w:val="00327F65"/>
    <w:rsid w:val="003307EB"/>
    <w:rsid w:val="00331129"/>
    <w:rsid w:val="00331E60"/>
    <w:rsid w:val="0033562D"/>
    <w:rsid w:val="00337CA2"/>
    <w:rsid w:val="00340094"/>
    <w:rsid w:val="003418BC"/>
    <w:rsid w:val="0034244C"/>
    <w:rsid w:val="00345D28"/>
    <w:rsid w:val="00364F79"/>
    <w:rsid w:val="003665A0"/>
    <w:rsid w:val="003723D5"/>
    <w:rsid w:val="00372D0E"/>
    <w:rsid w:val="00374F5F"/>
    <w:rsid w:val="00375B60"/>
    <w:rsid w:val="00387DBD"/>
    <w:rsid w:val="00393A8B"/>
    <w:rsid w:val="00394C90"/>
    <w:rsid w:val="00395D6D"/>
    <w:rsid w:val="003B269B"/>
    <w:rsid w:val="003B684E"/>
    <w:rsid w:val="003B6C46"/>
    <w:rsid w:val="003C0BEE"/>
    <w:rsid w:val="003C61AE"/>
    <w:rsid w:val="003D1550"/>
    <w:rsid w:val="003E0329"/>
    <w:rsid w:val="003F042C"/>
    <w:rsid w:val="003F0696"/>
    <w:rsid w:val="003F2760"/>
    <w:rsid w:val="003F3633"/>
    <w:rsid w:val="003F3B13"/>
    <w:rsid w:val="00402139"/>
    <w:rsid w:val="0041206C"/>
    <w:rsid w:val="0041233E"/>
    <w:rsid w:val="00414652"/>
    <w:rsid w:val="0042551D"/>
    <w:rsid w:val="00427FE1"/>
    <w:rsid w:val="0043126A"/>
    <w:rsid w:val="00433FF0"/>
    <w:rsid w:val="00435EA3"/>
    <w:rsid w:val="004416F6"/>
    <w:rsid w:val="00450AC2"/>
    <w:rsid w:val="00465BA4"/>
    <w:rsid w:val="00471D2E"/>
    <w:rsid w:val="00471F41"/>
    <w:rsid w:val="004876B1"/>
    <w:rsid w:val="00487E89"/>
    <w:rsid w:val="0049188D"/>
    <w:rsid w:val="004A0613"/>
    <w:rsid w:val="004A1CFF"/>
    <w:rsid w:val="004A3E67"/>
    <w:rsid w:val="004A7FF5"/>
    <w:rsid w:val="004B3458"/>
    <w:rsid w:val="004B4199"/>
    <w:rsid w:val="004C24BD"/>
    <w:rsid w:val="004C287B"/>
    <w:rsid w:val="004C77B2"/>
    <w:rsid w:val="004C7F63"/>
    <w:rsid w:val="004D0B20"/>
    <w:rsid w:val="004D3BB2"/>
    <w:rsid w:val="004D5E7E"/>
    <w:rsid w:val="004E14C5"/>
    <w:rsid w:val="004E1F69"/>
    <w:rsid w:val="004E3BD4"/>
    <w:rsid w:val="004F0742"/>
    <w:rsid w:val="004F7506"/>
    <w:rsid w:val="00504390"/>
    <w:rsid w:val="00504C8E"/>
    <w:rsid w:val="00510E90"/>
    <w:rsid w:val="0051328F"/>
    <w:rsid w:val="005148FE"/>
    <w:rsid w:val="005248E2"/>
    <w:rsid w:val="005353E9"/>
    <w:rsid w:val="00545414"/>
    <w:rsid w:val="005608DE"/>
    <w:rsid w:val="00562530"/>
    <w:rsid w:val="005652ED"/>
    <w:rsid w:val="005678A3"/>
    <w:rsid w:val="00567A09"/>
    <w:rsid w:val="00574423"/>
    <w:rsid w:val="005A0F7E"/>
    <w:rsid w:val="005A5DF0"/>
    <w:rsid w:val="005A6E80"/>
    <w:rsid w:val="005B446C"/>
    <w:rsid w:val="005C3BA1"/>
    <w:rsid w:val="005D699D"/>
    <w:rsid w:val="005D6CC1"/>
    <w:rsid w:val="005E4201"/>
    <w:rsid w:val="005E6F27"/>
    <w:rsid w:val="005F6A28"/>
    <w:rsid w:val="005F7A08"/>
    <w:rsid w:val="00602DAC"/>
    <w:rsid w:val="00607B43"/>
    <w:rsid w:val="00607F66"/>
    <w:rsid w:val="006155E7"/>
    <w:rsid w:val="00617994"/>
    <w:rsid w:val="006218F3"/>
    <w:rsid w:val="00636BC7"/>
    <w:rsid w:val="00640B66"/>
    <w:rsid w:val="00641C88"/>
    <w:rsid w:val="00651A39"/>
    <w:rsid w:val="006529CD"/>
    <w:rsid w:val="006645F3"/>
    <w:rsid w:val="00667B57"/>
    <w:rsid w:val="0067126B"/>
    <w:rsid w:val="00674382"/>
    <w:rsid w:val="00680FEA"/>
    <w:rsid w:val="00685976"/>
    <w:rsid w:val="0068757D"/>
    <w:rsid w:val="00691ED4"/>
    <w:rsid w:val="00694D7B"/>
    <w:rsid w:val="006B47F5"/>
    <w:rsid w:val="006B5D55"/>
    <w:rsid w:val="006B7580"/>
    <w:rsid w:val="006C2512"/>
    <w:rsid w:val="006C6EEF"/>
    <w:rsid w:val="006D019E"/>
    <w:rsid w:val="006D5817"/>
    <w:rsid w:val="006D736E"/>
    <w:rsid w:val="006E348C"/>
    <w:rsid w:val="006E7068"/>
    <w:rsid w:val="006F336D"/>
    <w:rsid w:val="006F3943"/>
    <w:rsid w:val="0072217A"/>
    <w:rsid w:val="007232F2"/>
    <w:rsid w:val="00736CB1"/>
    <w:rsid w:val="00743E73"/>
    <w:rsid w:val="00746D47"/>
    <w:rsid w:val="007500EE"/>
    <w:rsid w:val="00785982"/>
    <w:rsid w:val="007865B2"/>
    <w:rsid w:val="00791E5E"/>
    <w:rsid w:val="007A3C58"/>
    <w:rsid w:val="007A53E4"/>
    <w:rsid w:val="007B2B6F"/>
    <w:rsid w:val="007B2F0E"/>
    <w:rsid w:val="007B5505"/>
    <w:rsid w:val="007E7B35"/>
    <w:rsid w:val="007F227D"/>
    <w:rsid w:val="008149E6"/>
    <w:rsid w:val="008166F9"/>
    <w:rsid w:val="008270CF"/>
    <w:rsid w:val="008272AB"/>
    <w:rsid w:val="00827F84"/>
    <w:rsid w:val="008319CD"/>
    <w:rsid w:val="0083445A"/>
    <w:rsid w:val="00840F50"/>
    <w:rsid w:val="008620E4"/>
    <w:rsid w:val="00870C62"/>
    <w:rsid w:val="00881832"/>
    <w:rsid w:val="008841A7"/>
    <w:rsid w:val="00885060"/>
    <w:rsid w:val="00885117"/>
    <w:rsid w:val="0088533F"/>
    <w:rsid w:val="00892CF3"/>
    <w:rsid w:val="008A2E82"/>
    <w:rsid w:val="008A5F28"/>
    <w:rsid w:val="008B2B8D"/>
    <w:rsid w:val="008B5F28"/>
    <w:rsid w:val="008C0A91"/>
    <w:rsid w:val="008C2921"/>
    <w:rsid w:val="008C3568"/>
    <w:rsid w:val="008C4D59"/>
    <w:rsid w:val="008E38D6"/>
    <w:rsid w:val="008E3EBD"/>
    <w:rsid w:val="008E7157"/>
    <w:rsid w:val="008F06DA"/>
    <w:rsid w:val="008F0D25"/>
    <w:rsid w:val="008F3F4C"/>
    <w:rsid w:val="008F7E4C"/>
    <w:rsid w:val="00907008"/>
    <w:rsid w:val="00922673"/>
    <w:rsid w:val="009260BB"/>
    <w:rsid w:val="00927DC2"/>
    <w:rsid w:val="00927F50"/>
    <w:rsid w:val="00930101"/>
    <w:rsid w:val="00931482"/>
    <w:rsid w:val="00935A15"/>
    <w:rsid w:val="0094247C"/>
    <w:rsid w:val="00942B58"/>
    <w:rsid w:val="0095182E"/>
    <w:rsid w:val="009546A5"/>
    <w:rsid w:val="00954BAA"/>
    <w:rsid w:val="00955B12"/>
    <w:rsid w:val="009746A5"/>
    <w:rsid w:val="0098241C"/>
    <w:rsid w:val="00991CBC"/>
    <w:rsid w:val="00992CF0"/>
    <w:rsid w:val="00996560"/>
    <w:rsid w:val="00997C6F"/>
    <w:rsid w:val="009A28AA"/>
    <w:rsid w:val="009A45E5"/>
    <w:rsid w:val="009A782C"/>
    <w:rsid w:val="009B03D5"/>
    <w:rsid w:val="009B7E73"/>
    <w:rsid w:val="009D563D"/>
    <w:rsid w:val="009E6E03"/>
    <w:rsid w:val="009F1183"/>
    <w:rsid w:val="009F4BC8"/>
    <w:rsid w:val="00A0105D"/>
    <w:rsid w:val="00A0221D"/>
    <w:rsid w:val="00A05E58"/>
    <w:rsid w:val="00A13922"/>
    <w:rsid w:val="00A15464"/>
    <w:rsid w:val="00A246F1"/>
    <w:rsid w:val="00A25FF3"/>
    <w:rsid w:val="00A26E50"/>
    <w:rsid w:val="00A32E00"/>
    <w:rsid w:val="00A350FF"/>
    <w:rsid w:val="00A355D0"/>
    <w:rsid w:val="00A423FC"/>
    <w:rsid w:val="00A426D4"/>
    <w:rsid w:val="00A55A4C"/>
    <w:rsid w:val="00A616EC"/>
    <w:rsid w:val="00A86BB4"/>
    <w:rsid w:val="00A87AC8"/>
    <w:rsid w:val="00A9090A"/>
    <w:rsid w:val="00A93A5E"/>
    <w:rsid w:val="00AB2556"/>
    <w:rsid w:val="00AB3A2F"/>
    <w:rsid w:val="00AC2ACC"/>
    <w:rsid w:val="00AD12C2"/>
    <w:rsid w:val="00AD3D90"/>
    <w:rsid w:val="00AE4861"/>
    <w:rsid w:val="00AE5781"/>
    <w:rsid w:val="00AF0688"/>
    <w:rsid w:val="00AF6FC3"/>
    <w:rsid w:val="00AF7A6B"/>
    <w:rsid w:val="00B0401A"/>
    <w:rsid w:val="00B06F8A"/>
    <w:rsid w:val="00B1293D"/>
    <w:rsid w:val="00B12AEF"/>
    <w:rsid w:val="00B14662"/>
    <w:rsid w:val="00B14C66"/>
    <w:rsid w:val="00B204DF"/>
    <w:rsid w:val="00B23F96"/>
    <w:rsid w:val="00B24F5B"/>
    <w:rsid w:val="00B27678"/>
    <w:rsid w:val="00B336AC"/>
    <w:rsid w:val="00B368D3"/>
    <w:rsid w:val="00B42370"/>
    <w:rsid w:val="00B4321E"/>
    <w:rsid w:val="00B51DBE"/>
    <w:rsid w:val="00B5506A"/>
    <w:rsid w:val="00B6550A"/>
    <w:rsid w:val="00B6623F"/>
    <w:rsid w:val="00B66CFE"/>
    <w:rsid w:val="00B80356"/>
    <w:rsid w:val="00B8131F"/>
    <w:rsid w:val="00B850A6"/>
    <w:rsid w:val="00B927C9"/>
    <w:rsid w:val="00BB49AB"/>
    <w:rsid w:val="00BC2BD9"/>
    <w:rsid w:val="00BC79AA"/>
    <w:rsid w:val="00BE3234"/>
    <w:rsid w:val="00BE6636"/>
    <w:rsid w:val="00BF148D"/>
    <w:rsid w:val="00BF2277"/>
    <w:rsid w:val="00C06A35"/>
    <w:rsid w:val="00C1414C"/>
    <w:rsid w:val="00C22388"/>
    <w:rsid w:val="00C25B1D"/>
    <w:rsid w:val="00C25F55"/>
    <w:rsid w:val="00C266BB"/>
    <w:rsid w:val="00C336D3"/>
    <w:rsid w:val="00C4327E"/>
    <w:rsid w:val="00C44C15"/>
    <w:rsid w:val="00C51B94"/>
    <w:rsid w:val="00C5286B"/>
    <w:rsid w:val="00C557CE"/>
    <w:rsid w:val="00C66BB1"/>
    <w:rsid w:val="00C73029"/>
    <w:rsid w:val="00C757D4"/>
    <w:rsid w:val="00C80CE7"/>
    <w:rsid w:val="00C83215"/>
    <w:rsid w:val="00C8506A"/>
    <w:rsid w:val="00C9677A"/>
    <w:rsid w:val="00CA272D"/>
    <w:rsid w:val="00CB0A4E"/>
    <w:rsid w:val="00CB0E91"/>
    <w:rsid w:val="00CC1B61"/>
    <w:rsid w:val="00CC2D9E"/>
    <w:rsid w:val="00CC3C95"/>
    <w:rsid w:val="00CC4D4E"/>
    <w:rsid w:val="00CD0245"/>
    <w:rsid w:val="00CD4961"/>
    <w:rsid w:val="00CE110B"/>
    <w:rsid w:val="00CE4993"/>
    <w:rsid w:val="00CF46DA"/>
    <w:rsid w:val="00CF5956"/>
    <w:rsid w:val="00CF6623"/>
    <w:rsid w:val="00D04A63"/>
    <w:rsid w:val="00D0693F"/>
    <w:rsid w:val="00D06A88"/>
    <w:rsid w:val="00D1402E"/>
    <w:rsid w:val="00D163EE"/>
    <w:rsid w:val="00D22DA7"/>
    <w:rsid w:val="00D24FBB"/>
    <w:rsid w:val="00D25D49"/>
    <w:rsid w:val="00D278CB"/>
    <w:rsid w:val="00D40041"/>
    <w:rsid w:val="00D6169E"/>
    <w:rsid w:val="00D65A35"/>
    <w:rsid w:val="00D73100"/>
    <w:rsid w:val="00D80780"/>
    <w:rsid w:val="00D81C59"/>
    <w:rsid w:val="00D86117"/>
    <w:rsid w:val="00D906BA"/>
    <w:rsid w:val="00D916FE"/>
    <w:rsid w:val="00D95C3C"/>
    <w:rsid w:val="00DA3512"/>
    <w:rsid w:val="00DB1122"/>
    <w:rsid w:val="00DC593C"/>
    <w:rsid w:val="00DC69A8"/>
    <w:rsid w:val="00DD7D4B"/>
    <w:rsid w:val="00DE503C"/>
    <w:rsid w:val="00DF0FED"/>
    <w:rsid w:val="00DF3DB5"/>
    <w:rsid w:val="00DF511E"/>
    <w:rsid w:val="00DF66E0"/>
    <w:rsid w:val="00E00A87"/>
    <w:rsid w:val="00E03504"/>
    <w:rsid w:val="00E03B13"/>
    <w:rsid w:val="00E04F87"/>
    <w:rsid w:val="00E200D7"/>
    <w:rsid w:val="00E2192C"/>
    <w:rsid w:val="00E22440"/>
    <w:rsid w:val="00E2296B"/>
    <w:rsid w:val="00E22BB8"/>
    <w:rsid w:val="00E24FB0"/>
    <w:rsid w:val="00E3546A"/>
    <w:rsid w:val="00E42E31"/>
    <w:rsid w:val="00E4771A"/>
    <w:rsid w:val="00E55845"/>
    <w:rsid w:val="00E6000E"/>
    <w:rsid w:val="00E74B50"/>
    <w:rsid w:val="00E759B6"/>
    <w:rsid w:val="00E76005"/>
    <w:rsid w:val="00E91605"/>
    <w:rsid w:val="00E92068"/>
    <w:rsid w:val="00E943AF"/>
    <w:rsid w:val="00EA5F3C"/>
    <w:rsid w:val="00EA6278"/>
    <w:rsid w:val="00EB1014"/>
    <w:rsid w:val="00EB2071"/>
    <w:rsid w:val="00EB7AD2"/>
    <w:rsid w:val="00EC7407"/>
    <w:rsid w:val="00ED4763"/>
    <w:rsid w:val="00ED745E"/>
    <w:rsid w:val="00EE37A5"/>
    <w:rsid w:val="00EE4E55"/>
    <w:rsid w:val="00EE66FD"/>
    <w:rsid w:val="00EE7AD2"/>
    <w:rsid w:val="00EF369F"/>
    <w:rsid w:val="00EF383E"/>
    <w:rsid w:val="00EF7302"/>
    <w:rsid w:val="00F012B7"/>
    <w:rsid w:val="00F03312"/>
    <w:rsid w:val="00F06F8A"/>
    <w:rsid w:val="00F11017"/>
    <w:rsid w:val="00F165FA"/>
    <w:rsid w:val="00F30DBC"/>
    <w:rsid w:val="00F325F9"/>
    <w:rsid w:val="00F359E3"/>
    <w:rsid w:val="00F503C3"/>
    <w:rsid w:val="00F56260"/>
    <w:rsid w:val="00F64A5E"/>
    <w:rsid w:val="00F64B57"/>
    <w:rsid w:val="00F73AAC"/>
    <w:rsid w:val="00F80D88"/>
    <w:rsid w:val="00F8624D"/>
    <w:rsid w:val="00F922E7"/>
    <w:rsid w:val="00F940A0"/>
    <w:rsid w:val="00FA0D64"/>
    <w:rsid w:val="00FA1382"/>
    <w:rsid w:val="00FA1A30"/>
    <w:rsid w:val="00FA44FE"/>
    <w:rsid w:val="00FB074E"/>
    <w:rsid w:val="00FB3CB3"/>
    <w:rsid w:val="00FC431F"/>
    <w:rsid w:val="00FD2B64"/>
    <w:rsid w:val="00FD4F4E"/>
    <w:rsid w:val="00FE1891"/>
    <w:rsid w:val="00FF0A38"/>
    <w:rsid w:val="00FF2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55E57"/>
  <w15:docId w15:val="{8392A1CF-8107-4E47-86B8-02560D2F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B7E"/>
    <w:pPr>
      <w:spacing w:after="80"/>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1C88"/>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A0">
    <w:name w:val="A0"/>
    <w:uiPriority w:val="99"/>
    <w:rsid w:val="00641C88"/>
    <w:rPr>
      <w:rFonts w:cs="Palatino Linotype"/>
      <w:color w:val="000000"/>
      <w:sz w:val="20"/>
      <w:szCs w:val="20"/>
    </w:rPr>
  </w:style>
  <w:style w:type="table" w:styleId="TableGrid">
    <w:name w:val="Table Grid"/>
    <w:basedOn w:val="TableNormal"/>
    <w:uiPriority w:val="59"/>
    <w:rsid w:val="00194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4C7F63"/>
    <w:rPr>
      <w:color w:val="00000A"/>
      <w:sz w:val="16"/>
      <w:u w:val="none"/>
    </w:rPr>
  </w:style>
  <w:style w:type="character" w:styleId="Hyperlink">
    <w:name w:val="Hyperlink"/>
    <w:unhideWhenUsed/>
    <w:rsid w:val="004C7F63"/>
    <w:rPr>
      <w:color w:val="0563C1"/>
      <w:u w:val="single"/>
    </w:rPr>
  </w:style>
  <w:style w:type="paragraph" w:customStyle="1" w:styleId="Pa15">
    <w:name w:val="Pa15"/>
    <w:basedOn w:val="Default"/>
    <w:next w:val="Default"/>
    <w:uiPriority w:val="99"/>
    <w:rsid w:val="008E38D6"/>
    <w:pPr>
      <w:spacing w:line="191" w:lineRule="atLeast"/>
    </w:pPr>
    <w:rPr>
      <w:rFonts w:ascii="Warnock Pro" w:hAnsi="Warnock Pro" w:cstheme="minorBidi"/>
      <w:color w:val="auto"/>
    </w:rPr>
  </w:style>
  <w:style w:type="paragraph" w:customStyle="1" w:styleId="Pa16">
    <w:name w:val="Pa16"/>
    <w:basedOn w:val="Default"/>
    <w:next w:val="Default"/>
    <w:uiPriority w:val="99"/>
    <w:rsid w:val="008E38D6"/>
    <w:pPr>
      <w:spacing w:line="181" w:lineRule="atLeast"/>
    </w:pPr>
    <w:rPr>
      <w:rFonts w:ascii="Warnock Pro" w:hAnsi="Warnock Pro" w:cstheme="minorBidi"/>
      <w:color w:val="auto"/>
    </w:rPr>
  </w:style>
  <w:style w:type="paragraph" w:customStyle="1" w:styleId="Pa17">
    <w:name w:val="Pa17"/>
    <w:basedOn w:val="Default"/>
    <w:next w:val="Default"/>
    <w:uiPriority w:val="99"/>
    <w:rsid w:val="008E38D6"/>
    <w:pPr>
      <w:spacing w:line="181" w:lineRule="atLeast"/>
    </w:pPr>
    <w:rPr>
      <w:rFonts w:ascii="Warnock Pro" w:hAnsi="Warnock Pro" w:cstheme="minorBidi"/>
      <w:color w:val="auto"/>
    </w:rPr>
  </w:style>
  <w:style w:type="paragraph" w:customStyle="1" w:styleId="Pa18">
    <w:name w:val="Pa18"/>
    <w:basedOn w:val="Default"/>
    <w:next w:val="Default"/>
    <w:uiPriority w:val="99"/>
    <w:rsid w:val="008E38D6"/>
    <w:pPr>
      <w:spacing w:line="181" w:lineRule="atLeast"/>
    </w:pPr>
    <w:rPr>
      <w:rFonts w:ascii="Warnock Pro" w:hAnsi="Warnock Pro" w:cstheme="minorBidi"/>
      <w:color w:val="auto"/>
    </w:rPr>
  </w:style>
  <w:style w:type="paragraph" w:customStyle="1" w:styleId="bigtext">
    <w:name w:val="bigtext"/>
    <w:basedOn w:val="Normal"/>
    <w:rsid w:val="00930101"/>
    <w:pPr>
      <w:spacing w:before="100" w:beforeAutospacing="1" w:after="100" w:afterAutospacing="1" w:line="240" w:lineRule="auto"/>
      <w:jc w:val="left"/>
    </w:pPr>
    <w:rPr>
      <w:rFonts w:eastAsia="Times New Roman" w:cs="Times New Roman"/>
      <w:sz w:val="24"/>
      <w:szCs w:val="24"/>
      <w:lang w:eastAsia="ru-RU"/>
    </w:rPr>
  </w:style>
  <w:style w:type="character" w:customStyle="1" w:styleId="help">
    <w:name w:val="help"/>
    <w:basedOn w:val="DefaultParagraphFont"/>
    <w:rsid w:val="00930101"/>
  </w:style>
  <w:style w:type="character" w:customStyle="1" w:styleId="help1">
    <w:name w:val="help1"/>
    <w:basedOn w:val="DefaultParagraphFont"/>
    <w:rsid w:val="00930101"/>
  </w:style>
  <w:style w:type="paragraph" w:styleId="BalloonText">
    <w:name w:val="Balloon Text"/>
    <w:basedOn w:val="Normal"/>
    <w:link w:val="BalloonTextChar"/>
    <w:uiPriority w:val="99"/>
    <w:semiHidden/>
    <w:unhideWhenUsed/>
    <w:rsid w:val="00930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101"/>
    <w:rPr>
      <w:rFonts w:ascii="Tahoma" w:hAnsi="Tahoma" w:cs="Tahoma"/>
      <w:sz w:val="16"/>
      <w:szCs w:val="16"/>
    </w:rPr>
  </w:style>
  <w:style w:type="character" w:customStyle="1" w:styleId="1">
    <w:name w:val="Неразрешенное упоминание1"/>
    <w:basedOn w:val="DefaultParagraphFont"/>
    <w:uiPriority w:val="99"/>
    <w:semiHidden/>
    <w:unhideWhenUsed/>
    <w:rsid w:val="004416F6"/>
    <w:rPr>
      <w:color w:val="605E5C"/>
      <w:shd w:val="clear" w:color="auto" w:fill="E1DFDD"/>
    </w:rPr>
  </w:style>
  <w:style w:type="paragraph" w:styleId="Header">
    <w:name w:val="header"/>
    <w:basedOn w:val="Normal"/>
    <w:link w:val="HeaderChar"/>
    <w:uiPriority w:val="99"/>
    <w:unhideWhenUsed/>
    <w:rsid w:val="00B42370"/>
    <w:pPr>
      <w:tabs>
        <w:tab w:val="center" w:pos="4677"/>
        <w:tab w:val="right" w:pos="9355"/>
      </w:tabs>
      <w:spacing w:after="0" w:line="240" w:lineRule="auto"/>
    </w:pPr>
  </w:style>
  <w:style w:type="character" w:customStyle="1" w:styleId="HeaderChar">
    <w:name w:val="Header Char"/>
    <w:basedOn w:val="DefaultParagraphFont"/>
    <w:link w:val="Header"/>
    <w:uiPriority w:val="99"/>
    <w:rsid w:val="00B42370"/>
    <w:rPr>
      <w:rFonts w:ascii="Times New Roman" w:hAnsi="Times New Roman"/>
      <w:sz w:val="28"/>
    </w:rPr>
  </w:style>
  <w:style w:type="paragraph" w:styleId="Footer">
    <w:name w:val="footer"/>
    <w:basedOn w:val="Normal"/>
    <w:link w:val="FooterChar"/>
    <w:uiPriority w:val="99"/>
    <w:unhideWhenUsed/>
    <w:rsid w:val="00B42370"/>
    <w:pPr>
      <w:tabs>
        <w:tab w:val="center" w:pos="4677"/>
        <w:tab w:val="right" w:pos="9355"/>
      </w:tabs>
      <w:spacing w:after="0" w:line="240" w:lineRule="auto"/>
    </w:pPr>
  </w:style>
  <w:style w:type="character" w:customStyle="1" w:styleId="FooterChar">
    <w:name w:val="Footer Char"/>
    <w:basedOn w:val="DefaultParagraphFont"/>
    <w:link w:val="Footer"/>
    <w:uiPriority w:val="99"/>
    <w:rsid w:val="00B42370"/>
    <w:rPr>
      <w:rFonts w:ascii="Times New Roman" w:hAnsi="Times New Roman"/>
      <w:sz w:val="28"/>
    </w:rPr>
  </w:style>
  <w:style w:type="character" w:styleId="PageNumber">
    <w:name w:val="page number"/>
    <w:basedOn w:val="DefaultParagraphFont"/>
    <w:uiPriority w:val="99"/>
    <w:semiHidden/>
    <w:unhideWhenUsed/>
    <w:rsid w:val="00120862"/>
  </w:style>
  <w:style w:type="character" w:styleId="UnresolvedMention">
    <w:name w:val="Unresolved Mention"/>
    <w:basedOn w:val="DefaultParagraphFont"/>
    <w:uiPriority w:val="99"/>
    <w:semiHidden/>
    <w:unhideWhenUsed/>
    <w:rsid w:val="00120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62001">
      <w:bodyDiv w:val="1"/>
      <w:marLeft w:val="0"/>
      <w:marRight w:val="0"/>
      <w:marTop w:val="0"/>
      <w:marBottom w:val="0"/>
      <w:divBdr>
        <w:top w:val="none" w:sz="0" w:space="0" w:color="auto"/>
        <w:left w:val="none" w:sz="0" w:space="0" w:color="auto"/>
        <w:bottom w:val="none" w:sz="0" w:space="0" w:color="auto"/>
        <w:right w:val="none" w:sz="0" w:space="0" w:color="auto"/>
      </w:divBdr>
    </w:div>
    <w:div w:id="135999571">
      <w:bodyDiv w:val="1"/>
      <w:marLeft w:val="0"/>
      <w:marRight w:val="0"/>
      <w:marTop w:val="0"/>
      <w:marBottom w:val="0"/>
      <w:divBdr>
        <w:top w:val="none" w:sz="0" w:space="0" w:color="auto"/>
        <w:left w:val="none" w:sz="0" w:space="0" w:color="auto"/>
        <w:bottom w:val="none" w:sz="0" w:space="0" w:color="auto"/>
        <w:right w:val="none" w:sz="0" w:space="0" w:color="auto"/>
      </w:divBdr>
    </w:div>
    <w:div w:id="884214114">
      <w:bodyDiv w:val="1"/>
      <w:marLeft w:val="0"/>
      <w:marRight w:val="0"/>
      <w:marTop w:val="0"/>
      <w:marBottom w:val="0"/>
      <w:divBdr>
        <w:top w:val="none" w:sz="0" w:space="0" w:color="auto"/>
        <w:left w:val="none" w:sz="0" w:space="0" w:color="auto"/>
        <w:bottom w:val="none" w:sz="0" w:space="0" w:color="auto"/>
        <w:right w:val="none" w:sz="0" w:space="0" w:color="auto"/>
      </w:divBdr>
    </w:div>
    <w:div w:id="1073702804">
      <w:bodyDiv w:val="1"/>
      <w:marLeft w:val="0"/>
      <w:marRight w:val="0"/>
      <w:marTop w:val="0"/>
      <w:marBottom w:val="0"/>
      <w:divBdr>
        <w:top w:val="none" w:sz="0" w:space="0" w:color="auto"/>
        <w:left w:val="none" w:sz="0" w:space="0" w:color="auto"/>
        <w:bottom w:val="none" w:sz="0" w:space="0" w:color="auto"/>
        <w:right w:val="none" w:sz="0" w:space="0" w:color="auto"/>
      </w:divBdr>
      <w:divsChild>
        <w:div w:id="1567379390">
          <w:marLeft w:val="0"/>
          <w:marRight w:val="0"/>
          <w:marTop w:val="0"/>
          <w:marBottom w:val="0"/>
          <w:divBdr>
            <w:top w:val="none" w:sz="0" w:space="0" w:color="auto"/>
            <w:left w:val="none" w:sz="0" w:space="0" w:color="auto"/>
            <w:bottom w:val="none" w:sz="0" w:space="0" w:color="auto"/>
            <w:right w:val="none" w:sz="0" w:space="0" w:color="auto"/>
          </w:divBdr>
          <w:divsChild>
            <w:div w:id="1850875424">
              <w:marLeft w:val="0"/>
              <w:marRight w:val="0"/>
              <w:marTop w:val="0"/>
              <w:marBottom w:val="0"/>
              <w:divBdr>
                <w:top w:val="none" w:sz="0" w:space="0" w:color="auto"/>
                <w:left w:val="none" w:sz="0" w:space="0" w:color="auto"/>
                <w:bottom w:val="none" w:sz="0" w:space="0" w:color="auto"/>
                <w:right w:val="none" w:sz="0" w:space="0" w:color="auto"/>
              </w:divBdr>
            </w:div>
            <w:div w:id="1104883271">
              <w:marLeft w:val="0"/>
              <w:marRight w:val="0"/>
              <w:marTop w:val="0"/>
              <w:marBottom w:val="0"/>
              <w:divBdr>
                <w:top w:val="none" w:sz="0" w:space="0" w:color="auto"/>
                <w:left w:val="none" w:sz="0" w:space="0" w:color="auto"/>
                <w:bottom w:val="none" w:sz="0" w:space="0" w:color="auto"/>
                <w:right w:val="none" w:sz="0" w:space="0" w:color="auto"/>
              </w:divBdr>
            </w:div>
            <w:div w:id="1941062482">
              <w:marLeft w:val="0"/>
              <w:marRight w:val="0"/>
              <w:marTop w:val="0"/>
              <w:marBottom w:val="0"/>
              <w:divBdr>
                <w:top w:val="none" w:sz="0" w:space="0" w:color="auto"/>
                <w:left w:val="none" w:sz="0" w:space="0" w:color="auto"/>
                <w:bottom w:val="none" w:sz="0" w:space="0" w:color="auto"/>
                <w:right w:val="none" w:sz="0" w:space="0" w:color="auto"/>
              </w:divBdr>
            </w:div>
            <w:div w:id="1286234325">
              <w:marLeft w:val="0"/>
              <w:marRight w:val="0"/>
              <w:marTop w:val="0"/>
              <w:marBottom w:val="0"/>
              <w:divBdr>
                <w:top w:val="none" w:sz="0" w:space="0" w:color="auto"/>
                <w:left w:val="none" w:sz="0" w:space="0" w:color="auto"/>
                <w:bottom w:val="none" w:sz="0" w:space="0" w:color="auto"/>
                <w:right w:val="none" w:sz="0" w:space="0" w:color="auto"/>
              </w:divBdr>
            </w:div>
            <w:div w:id="177663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336356">
      <w:bodyDiv w:val="1"/>
      <w:marLeft w:val="0"/>
      <w:marRight w:val="0"/>
      <w:marTop w:val="0"/>
      <w:marBottom w:val="0"/>
      <w:divBdr>
        <w:top w:val="none" w:sz="0" w:space="0" w:color="auto"/>
        <w:left w:val="none" w:sz="0" w:space="0" w:color="auto"/>
        <w:bottom w:val="none" w:sz="0" w:space="0" w:color="auto"/>
        <w:right w:val="none" w:sz="0" w:space="0" w:color="auto"/>
      </w:divBdr>
      <w:divsChild>
        <w:div w:id="698622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3419855">
              <w:marLeft w:val="0"/>
              <w:marRight w:val="0"/>
              <w:marTop w:val="0"/>
              <w:marBottom w:val="0"/>
              <w:divBdr>
                <w:top w:val="none" w:sz="0" w:space="0" w:color="auto"/>
                <w:left w:val="none" w:sz="0" w:space="0" w:color="auto"/>
                <w:bottom w:val="none" w:sz="0" w:space="0" w:color="auto"/>
                <w:right w:val="none" w:sz="0" w:space="0" w:color="auto"/>
              </w:divBdr>
              <w:divsChild>
                <w:div w:id="492838735">
                  <w:marLeft w:val="0"/>
                  <w:marRight w:val="0"/>
                  <w:marTop w:val="0"/>
                  <w:marBottom w:val="0"/>
                  <w:divBdr>
                    <w:top w:val="none" w:sz="0" w:space="0" w:color="auto"/>
                    <w:left w:val="none" w:sz="0" w:space="0" w:color="auto"/>
                    <w:bottom w:val="none" w:sz="0" w:space="0" w:color="auto"/>
                    <w:right w:val="none" w:sz="0" w:space="0" w:color="auto"/>
                  </w:divBdr>
                </w:div>
                <w:div w:id="633557825">
                  <w:marLeft w:val="0"/>
                  <w:marRight w:val="0"/>
                  <w:marTop w:val="0"/>
                  <w:marBottom w:val="0"/>
                  <w:divBdr>
                    <w:top w:val="none" w:sz="0" w:space="0" w:color="auto"/>
                    <w:left w:val="none" w:sz="0" w:space="0" w:color="auto"/>
                    <w:bottom w:val="none" w:sz="0" w:space="0" w:color="auto"/>
                    <w:right w:val="none" w:sz="0" w:space="0" w:color="auto"/>
                  </w:divBdr>
                </w:div>
                <w:div w:id="1781023601">
                  <w:marLeft w:val="0"/>
                  <w:marRight w:val="0"/>
                  <w:marTop w:val="0"/>
                  <w:marBottom w:val="0"/>
                  <w:divBdr>
                    <w:top w:val="none" w:sz="0" w:space="0" w:color="auto"/>
                    <w:left w:val="none" w:sz="0" w:space="0" w:color="auto"/>
                    <w:bottom w:val="none" w:sz="0" w:space="0" w:color="auto"/>
                    <w:right w:val="none" w:sz="0" w:space="0" w:color="auto"/>
                  </w:divBdr>
                  <w:divsChild>
                    <w:div w:id="2132553633">
                      <w:marLeft w:val="0"/>
                      <w:marRight w:val="0"/>
                      <w:marTop w:val="0"/>
                      <w:marBottom w:val="0"/>
                      <w:divBdr>
                        <w:top w:val="none" w:sz="0" w:space="0" w:color="auto"/>
                        <w:left w:val="none" w:sz="0" w:space="0" w:color="auto"/>
                        <w:bottom w:val="none" w:sz="0" w:space="0" w:color="auto"/>
                        <w:right w:val="none" w:sz="0" w:space="0" w:color="auto"/>
                      </w:divBdr>
                    </w:div>
                    <w:div w:id="1302468167">
                      <w:marLeft w:val="0"/>
                      <w:marRight w:val="0"/>
                      <w:marTop w:val="0"/>
                      <w:marBottom w:val="0"/>
                      <w:divBdr>
                        <w:top w:val="none" w:sz="0" w:space="0" w:color="auto"/>
                        <w:left w:val="none" w:sz="0" w:space="0" w:color="auto"/>
                        <w:bottom w:val="none" w:sz="0" w:space="0" w:color="auto"/>
                        <w:right w:val="none" w:sz="0" w:space="0" w:color="auto"/>
                      </w:divBdr>
                    </w:div>
                    <w:div w:id="1099595528">
                      <w:marLeft w:val="0"/>
                      <w:marRight w:val="0"/>
                      <w:marTop w:val="0"/>
                      <w:marBottom w:val="0"/>
                      <w:divBdr>
                        <w:top w:val="none" w:sz="0" w:space="0" w:color="auto"/>
                        <w:left w:val="none" w:sz="0" w:space="0" w:color="auto"/>
                        <w:bottom w:val="none" w:sz="0" w:space="0" w:color="auto"/>
                        <w:right w:val="none" w:sz="0" w:space="0" w:color="auto"/>
                      </w:divBdr>
                    </w:div>
                    <w:div w:id="2119400099">
                      <w:marLeft w:val="0"/>
                      <w:marRight w:val="0"/>
                      <w:marTop w:val="0"/>
                      <w:marBottom w:val="0"/>
                      <w:divBdr>
                        <w:top w:val="none" w:sz="0" w:space="0" w:color="auto"/>
                        <w:left w:val="none" w:sz="0" w:space="0" w:color="auto"/>
                        <w:bottom w:val="none" w:sz="0" w:space="0" w:color="auto"/>
                        <w:right w:val="none" w:sz="0" w:space="0" w:color="auto"/>
                      </w:divBdr>
                    </w:div>
                    <w:div w:id="192815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0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700">
      <w:bodyDiv w:val="1"/>
      <w:marLeft w:val="0"/>
      <w:marRight w:val="0"/>
      <w:marTop w:val="0"/>
      <w:marBottom w:val="0"/>
      <w:divBdr>
        <w:top w:val="none" w:sz="0" w:space="0" w:color="auto"/>
        <w:left w:val="none" w:sz="0" w:space="0" w:color="auto"/>
        <w:bottom w:val="none" w:sz="0" w:space="0" w:color="auto"/>
        <w:right w:val="none" w:sz="0" w:space="0" w:color="auto"/>
      </w:divBdr>
    </w:div>
    <w:div w:id="1562211328">
      <w:bodyDiv w:val="1"/>
      <w:marLeft w:val="0"/>
      <w:marRight w:val="0"/>
      <w:marTop w:val="0"/>
      <w:marBottom w:val="0"/>
      <w:divBdr>
        <w:top w:val="none" w:sz="0" w:space="0" w:color="auto"/>
        <w:left w:val="none" w:sz="0" w:space="0" w:color="auto"/>
        <w:bottom w:val="none" w:sz="0" w:space="0" w:color="auto"/>
        <w:right w:val="none" w:sz="0" w:space="0" w:color="auto"/>
      </w:divBdr>
    </w:div>
    <w:div w:id="194769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sniptig75@yand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64-027" TargetMode="External"/><Relationship Id="rId4" Type="http://schemas.openxmlformats.org/officeDocument/2006/relationships/settings" Target="settings.xml"/><Relationship Id="rId9" Type="http://schemas.openxmlformats.org/officeDocument/2006/relationships/hyperlink" Target="mailto:krasniptig75@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EF849-0B48-2C49-AB29-27315184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3447</Words>
  <Characters>19648</Characters>
  <Application>Microsoft Office Word</Application>
  <DocSecurity>0</DocSecurity>
  <Lines>163</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krasn</dc:creator>
  <cp:keywords/>
  <dc:description/>
  <cp:lastModifiedBy>Microsoft Office User</cp:lastModifiedBy>
  <cp:revision>7</cp:revision>
  <cp:lastPrinted>2020-12-13T22:52:00Z</cp:lastPrinted>
  <dcterms:created xsi:type="dcterms:W3CDTF">2020-12-14T04:42:00Z</dcterms:created>
  <dcterms:modified xsi:type="dcterms:W3CDTF">2020-12-30T02:11:00Z</dcterms:modified>
</cp:coreProperties>
</file>