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35"/>
      </w:tblGrid>
      <w:tr w:rsidR="008D3BCF" w:rsidRPr="00DF78BA" w:rsidTr="0065782F">
        <w:tc>
          <w:tcPr>
            <w:tcW w:w="4786" w:type="dxa"/>
          </w:tcPr>
          <w:p w:rsidR="008D3BCF" w:rsidRPr="00DF78BA" w:rsidRDefault="008D3BCF" w:rsidP="00DF78BA">
            <w:pPr>
              <w:rPr>
                <w:rFonts w:ascii="Times New Roman" w:hAnsi="Times New Roman"/>
                <w:caps/>
              </w:rPr>
            </w:pPr>
            <w:r w:rsidRPr="00DF78BA">
              <w:rPr>
                <w:rFonts w:ascii="Times New Roman" w:eastAsia="Times New Roman" w:hAnsi="Times New Roman"/>
                <w:color w:val="000000"/>
              </w:rPr>
              <w:t>УДК 633.1</w:t>
            </w:r>
            <w:r w:rsidR="00EE7B02" w:rsidRPr="00DF78BA">
              <w:rPr>
                <w:rFonts w:ascii="Times New Roman" w:eastAsia="Times New Roman" w:hAnsi="Times New Roman"/>
                <w:color w:val="000000"/>
              </w:rPr>
              <w:t>5:631</w:t>
            </w:r>
            <w:r w:rsidRPr="00DF78BA">
              <w:rPr>
                <w:rFonts w:ascii="Times New Roman" w:eastAsia="Times New Roman" w:hAnsi="Times New Roman"/>
                <w:color w:val="000000"/>
              </w:rPr>
              <w:t>.5</w:t>
            </w:r>
          </w:p>
          <w:p w:rsidR="008D3BCF" w:rsidRPr="00DF78BA" w:rsidRDefault="008D3BCF" w:rsidP="00DF78BA">
            <w:pPr>
              <w:rPr>
                <w:rFonts w:ascii="Times New Roman" w:hAnsi="Times New Roman"/>
              </w:rPr>
            </w:pPr>
          </w:p>
          <w:p w:rsidR="008D3BCF" w:rsidRPr="00DF78BA" w:rsidRDefault="008D3BCF" w:rsidP="00DF78BA">
            <w:pPr>
              <w:rPr>
                <w:rFonts w:ascii="Times New Roman" w:hAnsi="Times New Roman"/>
              </w:rPr>
            </w:pPr>
            <w:r w:rsidRPr="00DF78BA">
              <w:rPr>
                <w:rFonts w:ascii="Times New Roman" w:hAnsi="Times New Roman"/>
              </w:rPr>
              <w:t xml:space="preserve">06.01.01 Общее земледелие, растениеводство </w:t>
            </w:r>
          </w:p>
          <w:p w:rsidR="008D3BCF" w:rsidRPr="00DF78BA" w:rsidRDefault="008D3BCF" w:rsidP="00DF78BA">
            <w:pPr>
              <w:rPr>
                <w:rFonts w:ascii="Times New Roman" w:hAnsi="Times New Roman"/>
              </w:rPr>
            </w:pPr>
          </w:p>
          <w:p w:rsidR="00EE7B02" w:rsidRPr="00DF78BA" w:rsidRDefault="00EE7B02" w:rsidP="00DF78BA">
            <w:pPr>
              <w:rPr>
                <w:rFonts w:ascii="Times New Roman" w:hAnsi="Times New Roman"/>
                <w:b/>
              </w:rPr>
            </w:pPr>
            <w:r w:rsidRPr="00DF78BA">
              <w:rPr>
                <w:rFonts w:ascii="Times New Roman" w:hAnsi="Times New Roman"/>
                <w:b/>
              </w:rPr>
              <w:t>ПРОДУКТИВНОСТЬ ГИБРИДОВ КУКУРУЗЫ В ЗАВИСИМОСТИ ОТ СРОКОВ ПОСЕВА</w:t>
            </w:r>
          </w:p>
          <w:p w:rsidR="008D3BCF" w:rsidRPr="00DF78BA" w:rsidRDefault="008D3BCF" w:rsidP="00DF78BA">
            <w:pPr>
              <w:rPr>
                <w:rFonts w:ascii="Times New Roman" w:hAnsi="Times New Roman"/>
                <w:b/>
                <w:caps/>
              </w:rPr>
            </w:pPr>
          </w:p>
          <w:p w:rsidR="008D3BCF" w:rsidRPr="00DF78BA" w:rsidRDefault="0003348D" w:rsidP="00DF78BA">
            <w:pPr>
              <w:rPr>
                <w:rFonts w:ascii="Times New Roman" w:hAnsi="Times New Roman"/>
                <w:color w:val="000000"/>
              </w:rPr>
            </w:pPr>
            <w:proofErr w:type="spellStart"/>
            <w:r w:rsidRPr="00DF78BA">
              <w:rPr>
                <w:rFonts w:ascii="Times New Roman" w:hAnsi="Times New Roman"/>
                <w:color w:val="000000"/>
              </w:rPr>
              <w:t>Пойда</w:t>
            </w:r>
            <w:proofErr w:type="spellEnd"/>
            <w:r w:rsidRPr="00DF78BA">
              <w:rPr>
                <w:rFonts w:ascii="Times New Roman" w:hAnsi="Times New Roman"/>
                <w:color w:val="000000"/>
              </w:rPr>
              <w:t xml:space="preserve"> Валерий Борисович</w:t>
            </w:r>
          </w:p>
          <w:p w:rsidR="008D3BCF" w:rsidRPr="00DF78BA" w:rsidRDefault="006D774A" w:rsidP="00DF78BA">
            <w:pPr>
              <w:rPr>
                <w:rFonts w:ascii="Times New Roman" w:hAnsi="Times New Roman"/>
                <w:color w:val="000000"/>
                <w:vertAlign w:val="superscript"/>
              </w:rPr>
            </w:pPr>
            <w:r w:rsidRPr="00DF78BA">
              <w:rPr>
                <w:rFonts w:ascii="Times New Roman" w:hAnsi="Times New Roman"/>
                <w:color w:val="000000"/>
              </w:rPr>
              <w:t>к</w:t>
            </w:r>
            <w:r w:rsidR="0003348D" w:rsidRPr="00DF78BA">
              <w:rPr>
                <w:rFonts w:ascii="Times New Roman" w:hAnsi="Times New Roman"/>
                <w:color w:val="000000"/>
              </w:rPr>
              <w:t>анд</w:t>
            </w:r>
            <w:r w:rsidRPr="00DF78BA">
              <w:rPr>
                <w:rFonts w:ascii="Times New Roman" w:hAnsi="Times New Roman"/>
                <w:color w:val="000000"/>
              </w:rPr>
              <w:t>. с.-х. н.</w:t>
            </w:r>
            <w:r w:rsidR="008D3BCF" w:rsidRPr="00DF78BA">
              <w:rPr>
                <w:rFonts w:ascii="Times New Roman" w:hAnsi="Times New Roman"/>
                <w:color w:val="000000"/>
              </w:rPr>
              <w:t xml:space="preserve">, </w:t>
            </w:r>
            <w:r w:rsidR="0003348D" w:rsidRPr="00DF78BA">
              <w:rPr>
                <w:rFonts w:ascii="Times New Roman" w:hAnsi="Times New Roman"/>
                <w:color w:val="000000"/>
              </w:rPr>
              <w:t>доцент</w:t>
            </w:r>
            <w:r w:rsidRPr="00DF78BA">
              <w:rPr>
                <w:rFonts w:ascii="Times New Roman" w:hAnsi="Times New Roman"/>
                <w:color w:val="000000"/>
                <w:vertAlign w:val="superscript"/>
              </w:rPr>
              <w:t>*</w:t>
            </w:r>
          </w:p>
          <w:p w:rsidR="008D3BCF" w:rsidRPr="00DF78BA" w:rsidRDefault="008D3BCF" w:rsidP="00DF78BA">
            <w:pPr>
              <w:rPr>
                <w:rFonts w:ascii="Times New Roman" w:hAnsi="Times New Roman"/>
                <w:color w:val="000000"/>
                <w:lang w:val="en-US"/>
              </w:rPr>
            </w:pPr>
            <w:r w:rsidRPr="00DF78BA">
              <w:rPr>
                <w:rFonts w:ascii="Times New Roman" w:hAnsi="Times New Roman"/>
                <w:color w:val="000000"/>
                <w:lang w:val="en-US"/>
              </w:rPr>
              <w:t xml:space="preserve">E-mail: </w:t>
            </w:r>
            <w:r w:rsidR="006F1FE6" w:rsidRPr="00DF78BA">
              <w:rPr>
                <w:rFonts w:ascii="Times New Roman" w:hAnsi="Times New Roman"/>
                <w:lang w:val="en-US"/>
              </w:rPr>
              <w:t>val.poyda@yandex.ru</w:t>
            </w:r>
          </w:p>
          <w:p w:rsidR="005640E0" w:rsidRPr="00DF78BA" w:rsidRDefault="005640E0" w:rsidP="00DF78BA">
            <w:pPr>
              <w:rPr>
                <w:rFonts w:ascii="Times New Roman" w:hAnsi="Times New Roman"/>
              </w:rPr>
            </w:pPr>
            <w:r w:rsidRPr="00DF78BA">
              <w:rPr>
                <w:rFonts w:ascii="Times New Roman" w:hAnsi="Times New Roman"/>
                <w:lang w:val="en-US"/>
              </w:rPr>
              <w:t>SPIN</w:t>
            </w:r>
            <w:r w:rsidRPr="00DF78BA">
              <w:rPr>
                <w:rFonts w:ascii="Times New Roman" w:hAnsi="Times New Roman"/>
              </w:rPr>
              <w:t>-код:</w:t>
            </w:r>
            <w:r w:rsidRPr="00DF78BA">
              <w:rPr>
                <w:rFonts w:ascii="Times New Roman" w:hAnsi="Times New Roman"/>
                <w:lang w:val="en-US"/>
              </w:rPr>
              <w:t> </w:t>
            </w:r>
            <w:r w:rsidRPr="00DF78BA">
              <w:rPr>
                <w:rFonts w:ascii="Times New Roman" w:hAnsi="Times New Roman"/>
              </w:rPr>
              <w:t xml:space="preserve">8376-6012, </w:t>
            </w:r>
            <w:proofErr w:type="spellStart"/>
            <w:r w:rsidRPr="00DF78BA">
              <w:rPr>
                <w:rFonts w:ascii="Times New Roman" w:hAnsi="Times New Roman"/>
                <w:lang w:val="en-US"/>
              </w:rPr>
              <w:t>AuthorID</w:t>
            </w:r>
            <w:proofErr w:type="spellEnd"/>
            <w:r w:rsidRPr="00DF78BA">
              <w:rPr>
                <w:rFonts w:ascii="Times New Roman" w:hAnsi="Times New Roman"/>
              </w:rPr>
              <w:t>:</w:t>
            </w:r>
            <w:r w:rsidRPr="00DF78BA">
              <w:rPr>
                <w:rFonts w:ascii="Times New Roman" w:hAnsi="Times New Roman"/>
                <w:lang w:val="en-US"/>
              </w:rPr>
              <w:t> </w:t>
            </w:r>
            <w:r w:rsidRPr="00DF78BA">
              <w:rPr>
                <w:rFonts w:ascii="Times New Roman" w:hAnsi="Times New Roman"/>
              </w:rPr>
              <w:t>667534</w:t>
            </w:r>
          </w:p>
          <w:p w:rsidR="008D3BCF" w:rsidRPr="00DF78BA" w:rsidRDefault="008D3BCF" w:rsidP="00DF78BA">
            <w:pPr>
              <w:rPr>
                <w:rFonts w:ascii="Times New Roman" w:hAnsi="Times New Roman"/>
              </w:rPr>
            </w:pPr>
          </w:p>
          <w:p w:rsidR="0003348D" w:rsidRPr="00DF78BA" w:rsidRDefault="0003348D" w:rsidP="00DF78BA">
            <w:pPr>
              <w:rPr>
                <w:rFonts w:ascii="Times New Roman" w:hAnsi="Times New Roman"/>
                <w:color w:val="000000"/>
              </w:rPr>
            </w:pPr>
            <w:proofErr w:type="spellStart"/>
            <w:r w:rsidRPr="00DF78BA">
              <w:rPr>
                <w:rFonts w:ascii="Times New Roman" w:hAnsi="Times New Roman"/>
                <w:color w:val="000000"/>
              </w:rPr>
              <w:t>Фалынсков</w:t>
            </w:r>
            <w:proofErr w:type="spellEnd"/>
            <w:r w:rsidRPr="00DF78BA">
              <w:rPr>
                <w:rFonts w:ascii="Times New Roman" w:hAnsi="Times New Roman"/>
                <w:color w:val="000000"/>
              </w:rPr>
              <w:t xml:space="preserve"> Евгений Михайлович</w:t>
            </w:r>
          </w:p>
          <w:p w:rsidR="006D774A" w:rsidRPr="00DF78BA" w:rsidRDefault="006D774A" w:rsidP="00DF78BA">
            <w:pPr>
              <w:rPr>
                <w:rFonts w:ascii="Times New Roman" w:hAnsi="Times New Roman"/>
                <w:color w:val="000000"/>
                <w:vertAlign w:val="superscript"/>
              </w:rPr>
            </w:pPr>
            <w:r w:rsidRPr="00DF78BA">
              <w:rPr>
                <w:rFonts w:ascii="Times New Roman" w:hAnsi="Times New Roman"/>
                <w:color w:val="000000"/>
              </w:rPr>
              <w:t>канд. с.-х. н., доцент</w:t>
            </w:r>
            <w:r w:rsidRPr="00DF78BA">
              <w:rPr>
                <w:rFonts w:ascii="Times New Roman" w:hAnsi="Times New Roman"/>
                <w:color w:val="000000"/>
                <w:vertAlign w:val="superscript"/>
              </w:rPr>
              <w:t>*</w:t>
            </w:r>
          </w:p>
          <w:p w:rsidR="008D3BCF" w:rsidRPr="00DF78BA" w:rsidRDefault="008D3BCF" w:rsidP="00DF78BA">
            <w:pPr>
              <w:rPr>
                <w:rFonts w:ascii="Times New Roman" w:hAnsi="Times New Roman"/>
                <w:lang w:val="en-US"/>
              </w:rPr>
            </w:pPr>
            <w:r w:rsidRPr="00DF78BA">
              <w:rPr>
                <w:rFonts w:ascii="Times New Roman" w:hAnsi="Times New Roman"/>
                <w:lang w:val="en-US"/>
              </w:rPr>
              <w:t xml:space="preserve">E-mail: </w:t>
            </w:r>
            <w:r w:rsidR="00B62AC4" w:rsidRPr="00DF78BA">
              <w:rPr>
                <w:rFonts w:ascii="Times New Roman" w:hAnsi="Times New Roman"/>
                <w:lang w:val="en-US"/>
              </w:rPr>
              <w:t>falynskov.e@mail.ru</w:t>
            </w:r>
          </w:p>
          <w:p w:rsidR="008D3BCF" w:rsidRPr="00DF78BA" w:rsidRDefault="005640E0" w:rsidP="00DF78BA">
            <w:pPr>
              <w:rPr>
                <w:rFonts w:ascii="Times New Roman" w:hAnsi="Times New Roman"/>
              </w:rPr>
            </w:pPr>
            <w:r w:rsidRPr="00DF78BA">
              <w:rPr>
                <w:rFonts w:ascii="Times New Roman" w:hAnsi="Times New Roman"/>
              </w:rPr>
              <w:t xml:space="preserve">SPIN-код: 1085-8760, </w:t>
            </w:r>
            <w:proofErr w:type="spellStart"/>
            <w:r w:rsidRPr="00DF78BA">
              <w:rPr>
                <w:rFonts w:ascii="Times New Roman" w:hAnsi="Times New Roman"/>
              </w:rPr>
              <w:t>AuthorID</w:t>
            </w:r>
            <w:proofErr w:type="spellEnd"/>
            <w:r w:rsidRPr="00DF78BA">
              <w:rPr>
                <w:rFonts w:ascii="Times New Roman" w:hAnsi="Times New Roman"/>
              </w:rPr>
              <w:t>: 459440</w:t>
            </w:r>
          </w:p>
          <w:p w:rsidR="005640E0" w:rsidRPr="00DF78BA" w:rsidRDefault="005640E0" w:rsidP="00DF78BA">
            <w:pPr>
              <w:rPr>
                <w:rFonts w:ascii="Times New Roman" w:hAnsi="Times New Roman"/>
                <w:caps/>
              </w:rPr>
            </w:pPr>
          </w:p>
          <w:p w:rsidR="006D774A" w:rsidRPr="00DF78BA" w:rsidRDefault="006D774A" w:rsidP="00DF78BA">
            <w:pPr>
              <w:rPr>
                <w:rFonts w:ascii="Times New Roman" w:hAnsi="Times New Roman"/>
                <w:color w:val="000000"/>
              </w:rPr>
            </w:pPr>
            <w:proofErr w:type="spellStart"/>
            <w:r w:rsidRPr="00DF78BA">
              <w:rPr>
                <w:rFonts w:ascii="Times New Roman" w:hAnsi="Times New Roman"/>
                <w:color w:val="000000"/>
              </w:rPr>
              <w:t>Збраилов</w:t>
            </w:r>
            <w:proofErr w:type="spellEnd"/>
            <w:r w:rsidRPr="00DF78BA">
              <w:rPr>
                <w:rFonts w:ascii="Times New Roman" w:hAnsi="Times New Roman"/>
                <w:color w:val="000000"/>
              </w:rPr>
              <w:t xml:space="preserve"> Михаил Александрович</w:t>
            </w:r>
          </w:p>
          <w:p w:rsidR="006D774A" w:rsidRPr="00DF78BA" w:rsidRDefault="006D774A" w:rsidP="00DF78BA">
            <w:pPr>
              <w:rPr>
                <w:rFonts w:ascii="Times New Roman" w:hAnsi="Times New Roman"/>
                <w:color w:val="000000"/>
                <w:vertAlign w:val="superscript"/>
                <w:lang w:val="en-US"/>
              </w:rPr>
            </w:pPr>
            <w:proofErr w:type="spellStart"/>
            <w:r w:rsidRPr="00DF78BA">
              <w:rPr>
                <w:rFonts w:ascii="Times New Roman" w:hAnsi="Times New Roman"/>
                <w:color w:val="000000"/>
              </w:rPr>
              <w:t>канд</w:t>
            </w:r>
            <w:proofErr w:type="spellEnd"/>
            <w:r w:rsidRPr="00DF78BA">
              <w:rPr>
                <w:rFonts w:ascii="Times New Roman" w:hAnsi="Times New Roman"/>
                <w:color w:val="000000"/>
                <w:lang w:val="en-US"/>
              </w:rPr>
              <w:t xml:space="preserve">. </w:t>
            </w:r>
            <w:r w:rsidRPr="00DF78BA">
              <w:rPr>
                <w:rFonts w:ascii="Times New Roman" w:hAnsi="Times New Roman"/>
                <w:color w:val="000000"/>
              </w:rPr>
              <w:t>с</w:t>
            </w:r>
            <w:r w:rsidRPr="00DF78BA">
              <w:rPr>
                <w:rFonts w:ascii="Times New Roman" w:hAnsi="Times New Roman"/>
                <w:color w:val="000000"/>
                <w:lang w:val="en-US"/>
              </w:rPr>
              <w:t>.-</w:t>
            </w:r>
            <w:r w:rsidRPr="00DF78BA">
              <w:rPr>
                <w:rFonts w:ascii="Times New Roman" w:hAnsi="Times New Roman"/>
                <w:color w:val="000000"/>
              </w:rPr>
              <w:t>х</w:t>
            </w:r>
            <w:r w:rsidRPr="00DF78BA">
              <w:rPr>
                <w:rFonts w:ascii="Times New Roman" w:hAnsi="Times New Roman"/>
                <w:color w:val="000000"/>
                <w:lang w:val="en-US"/>
              </w:rPr>
              <w:t xml:space="preserve">. </w:t>
            </w:r>
            <w:r w:rsidRPr="00DF78BA">
              <w:rPr>
                <w:rFonts w:ascii="Times New Roman" w:hAnsi="Times New Roman"/>
                <w:color w:val="000000"/>
              </w:rPr>
              <w:t>н</w:t>
            </w:r>
            <w:r w:rsidRPr="00DF78BA">
              <w:rPr>
                <w:rFonts w:ascii="Times New Roman" w:hAnsi="Times New Roman"/>
                <w:color w:val="000000"/>
                <w:lang w:val="en-US"/>
              </w:rPr>
              <w:t>.</w:t>
            </w:r>
            <w:r w:rsidRPr="00DF78BA">
              <w:rPr>
                <w:rFonts w:ascii="Times New Roman" w:hAnsi="Times New Roman"/>
                <w:color w:val="000000"/>
                <w:vertAlign w:val="superscript"/>
                <w:lang w:val="en-US"/>
              </w:rPr>
              <w:t>*</w:t>
            </w:r>
          </w:p>
          <w:p w:rsidR="006D774A" w:rsidRPr="00DF78BA" w:rsidRDefault="006D774A" w:rsidP="00DF78BA">
            <w:pPr>
              <w:rPr>
                <w:rFonts w:ascii="Times New Roman" w:hAnsi="Times New Roman"/>
                <w:color w:val="000000"/>
                <w:lang w:val="en-US"/>
              </w:rPr>
            </w:pPr>
            <w:r w:rsidRPr="00DF78BA">
              <w:rPr>
                <w:rFonts w:ascii="Times New Roman" w:hAnsi="Times New Roman"/>
                <w:color w:val="000000"/>
                <w:lang w:val="en-US"/>
              </w:rPr>
              <w:t xml:space="preserve">E-mail: </w:t>
            </w:r>
            <w:hyperlink r:id="rId7" w:history="1">
              <w:r w:rsidR="00B62AC4" w:rsidRPr="00DF78BA">
                <w:rPr>
                  <w:rStyle w:val="Hyperlink"/>
                  <w:rFonts w:ascii="Times New Roman" w:hAnsi="Times New Roman"/>
                  <w:color w:val="auto"/>
                  <w:u w:val="none"/>
                  <w:lang w:val="en-US"/>
                </w:rPr>
                <w:t>m-zbr@yandex.ru</w:t>
              </w:r>
            </w:hyperlink>
          </w:p>
          <w:p w:rsidR="00437D44" w:rsidRPr="00DF78BA" w:rsidRDefault="005640E0" w:rsidP="00DF78BA">
            <w:pPr>
              <w:rPr>
                <w:rFonts w:ascii="Times New Roman" w:hAnsi="Times New Roman"/>
              </w:rPr>
            </w:pPr>
            <w:r w:rsidRPr="00DF78BA">
              <w:rPr>
                <w:rFonts w:ascii="Times New Roman" w:hAnsi="Times New Roman"/>
              </w:rPr>
              <w:t xml:space="preserve">SPIN-код: 2426-6800, </w:t>
            </w:r>
            <w:proofErr w:type="spellStart"/>
            <w:r w:rsidRPr="00DF78BA">
              <w:rPr>
                <w:rFonts w:ascii="Times New Roman" w:hAnsi="Times New Roman"/>
              </w:rPr>
              <w:t>AuthorID</w:t>
            </w:r>
            <w:proofErr w:type="spellEnd"/>
            <w:r w:rsidRPr="00DF78BA">
              <w:rPr>
                <w:rFonts w:ascii="Times New Roman" w:hAnsi="Times New Roman"/>
              </w:rPr>
              <w:t>: 326003</w:t>
            </w:r>
          </w:p>
          <w:p w:rsidR="005640E0" w:rsidRPr="00DF78BA" w:rsidRDefault="005640E0" w:rsidP="00DF78BA">
            <w:pPr>
              <w:rPr>
                <w:rFonts w:ascii="Times New Roman" w:hAnsi="Times New Roman"/>
              </w:rPr>
            </w:pPr>
          </w:p>
          <w:p w:rsidR="00437D44" w:rsidRPr="00DF78BA" w:rsidRDefault="00437D44" w:rsidP="00DF78BA">
            <w:pPr>
              <w:rPr>
                <w:rFonts w:ascii="Times New Roman" w:hAnsi="Times New Roman"/>
                <w:vertAlign w:val="superscript"/>
              </w:rPr>
            </w:pPr>
            <w:r w:rsidRPr="00DF78BA">
              <w:rPr>
                <w:rFonts w:ascii="Times New Roman" w:hAnsi="Times New Roman"/>
              </w:rPr>
              <w:t>Дергачев Дмитрий Николаевич</w:t>
            </w:r>
            <w:r w:rsidRPr="00DF78BA">
              <w:rPr>
                <w:rFonts w:ascii="Times New Roman" w:hAnsi="Times New Roman"/>
                <w:vertAlign w:val="superscript"/>
              </w:rPr>
              <w:t>**</w:t>
            </w:r>
          </w:p>
          <w:p w:rsidR="006D774A" w:rsidRPr="00DF78BA" w:rsidRDefault="00F95BF1" w:rsidP="00DF78BA">
            <w:pPr>
              <w:rPr>
                <w:rFonts w:ascii="Times New Roman" w:hAnsi="Times New Roman"/>
                <w:lang w:val="en-US"/>
              </w:rPr>
            </w:pPr>
            <w:r w:rsidRPr="00DF78BA">
              <w:rPr>
                <w:rFonts w:ascii="Times New Roman" w:hAnsi="Times New Roman"/>
                <w:lang w:val="en-US"/>
              </w:rPr>
              <w:t>E-mail: dmytro.dergachov@limagrain.com</w:t>
            </w:r>
          </w:p>
          <w:p w:rsidR="008D3BCF" w:rsidRPr="00DF78BA" w:rsidRDefault="00437D44" w:rsidP="00DF78BA">
            <w:pPr>
              <w:rPr>
                <w:rFonts w:ascii="Times New Roman" w:hAnsi="Times New Roman"/>
                <w:i/>
              </w:rPr>
            </w:pPr>
            <w:r w:rsidRPr="00DF78BA">
              <w:rPr>
                <w:rFonts w:ascii="Times New Roman" w:hAnsi="Times New Roman"/>
                <w:i/>
                <w:vertAlign w:val="superscript"/>
              </w:rPr>
              <w:t>*</w:t>
            </w:r>
            <w:r w:rsidR="008D3BCF" w:rsidRPr="00DF78BA">
              <w:rPr>
                <w:rFonts w:ascii="Times New Roman" w:hAnsi="Times New Roman"/>
                <w:i/>
              </w:rPr>
              <w:t xml:space="preserve">Донской государственный аграрный университет, Россия, Ростовская область, Октябрьский район, п. </w:t>
            </w:r>
            <w:proofErr w:type="spellStart"/>
            <w:r w:rsidR="008D3BCF" w:rsidRPr="00DF78BA">
              <w:rPr>
                <w:rFonts w:ascii="Times New Roman" w:hAnsi="Times New Roman"/>
                <w:i/>
              </w:rPr>
              <w:t>Персиановский</w:t>
            </w:r>
            <w:proofErr w:type="spellEnd"/>
            <w:r w:rsidR="008D3BCF" w:rsidRPr="00DF78BA">
              <w:rPr>
                <w:rFonts w:ascii="Times New Roman" w:hAnsi="Times New Roman"/>
                <w:i/>
              </w:rPr>
              <w:t xml:space="preserve">  </w:t>
            </w:r>
          </w:p>
          <w:p w:rsidR="00437D44" w:rsidRPr="00DF78BA" w:rsidRDefault="00437D44" w:rsidP="00DF78BA">
            <w:pPr>
              <w:rPr>
                <w:rFonts w:ascii="Times New Roman" w:hAnsi="Times New Roman"/>
                <w:i/>
              </w:rPr>
            </w:pPr>
            <w:r w:rsidRPr="00DF78BA">
              <w:rPr>
                <w:rFonts w:ascii="Times New Roman" w:hAnsi="Times New Roman"/>
                <w:i/>
                <w:vertAlign w:val="superscript"/>
              </w:rPr>
              <w:t>**</w:t>
            </w:r>
            <w:r w:rsidRPr="00DF78BA">
              <w:rPr>
                <w:rFonts w:ascii="Times New Roman" w:hAnsi="Times New Roman"/>
                <w:i/>
              </w:rPr>
              <w:t xml:space="preserve"> ООО «</w:t>
            </w:r>
            <w:proofErr w:type="spellStart"/>
            <w:r w:rsidRPr="00DF78BA">
              <w:rPr>
                <w:rFonts w:ascii="Times New Roman" w:hAnsi="Times New Roman"/>
                <w:i/>
              </w:rPr>
              <w:t>Лимагрейн</w:t>
            </w:r>
            <w:proofErr w:type="spellEnd"/>
            <w:r w:rsidRPr="00DF78BA">
              <w:rPr>
                <w:rFonts w:ascii="Times New Roman" w:hAnsi="Times New Roman"/>
                <w:i/>
              </w:rPr>
              <w:t xml:space="preserve"> РУ»</w:t>
            </w:r>
          </w:p>
          <w:p w:rsidR="00437D44" w:rsidRPr="00DF78BA" w:rsidRDefault="00437D44" w:rsidP="00DF78BA">
            <w:pPr>
              <w:rPr>
                <w:rFonts w:ascii="Times New Roman" w:hAnsi="Times New Roman"/>
              </w:rPr>
            </w:pPr>
          </w:p>
          <w:p w:rsidR="00A00521" w:rsidRDefault="00BE5EC3" w:rsidP="00DF78BA">
            <w:pPr>
              <w:rPr>
                <w:rFonts w:ascii="Times New Roman" w:hAnsi="Times New Roman"/>
              </w:rPr>
            </w:pPr>
            <w:r w:rsidRPr="00DF78BA">
              <w:rPr>
                <w:rFonts w:ascii="Times New Roman" w:hAnsi="Times New Roman"/>
              </w:rPr>
              <w:t>Рекомендуемым</w:t>
            </w:r>
            <w:r w:rsidR="00B6438A" w:rsidRPr="00DF78BA">
              <w:rPr>
                <w:rFonts w:ascii="Times New Roman" w:hAnsi="Times New Roman"/>
              </w:rPr>
              <w:t xml:space="preserve"> сроком </w:t>
            </w:r>
            <w:r w:rsidR="00827E15" w:rsidRPr="00DF78BA">
              <w:rPr>
                <w:rFonts w:ascii="Times New Roman" w:hAnsi="Times New Roman"/>
              </w:rPr>
              <w:t>по</w:t>
            </w:r>
            <w:r w:rsidR="00B6438A" w:rsidRPr="00DF78BA">
              <w:rPr>
                <w:rFonts w:ascii="Times New Roman" w:hAnsi="Times New Roman"/>
              </w:rPr>
              <w:t>сева для кукурузы</w:t>
            </w:r>
            <w:r w:rsidR="00827E15" w:rsidRPr="00DF78BA">
              <w:rPr>
                <w:rFonts w:ascii="Times New Roman" w:hAnsi="Times New Roman"/>
              </w:rPr>
              <w:t xml:space="preserve"> </w:t>
            </w:r>
            <w:r w:rsidR="00B6438A" w:rsidRPr="00DF78BA">
              <w:rPr>
                <w:rFonts w:ascii="Times New Roman" w:hAnsi="Times New Roman"/>
              </w:rPr>
              <w:t xml:space="preserve">является прогревание почвы на глубине заделки семян до 10-12 °С. </w:t>
            </w:r>
            <w:r w:rsidR="00182164" w:rsidRPr="00DF78BA">
              <w:rPr>
                <w:rFonts w:ascii="Times New Roman" w:hAnsi="Times New Roman"/>
              </w:rPr>
              <w:t xml:space="preserve">Западные ученые и практики сельскохозяйственного производства </w:t>
            </w:r>
            <w:r w:rsidR="00827E15" w:rsidRPr="00DF78BA">
              <w:rPr>
                <w:rFonts w:ascii="Times New Roman" w:hAnsi="Times New Roman"/>
              </w:rPr>
              <w:t xml:space="preserve"> выступают за ранний посев, обосновывая это тем, что, при </w:t>
            </w:r>
            <w:r w:rsidRPr="00DF78BA">
              <w:rPr>
                <w:rFonts w:ascii="Times New Roman" w:hAnsi="Times New Roman"/>
              </w:rPr>
              <w:t>раннем посеве</w:t>
            </w:r>
            <w:r w:rsidR="00827E15" w:rsidRPr="00DF78BA">
              <w:rPr>
                <w:rFonts w:ascii="Times New Roman" w:hAnsi="Times New Roman"/>
              </w:rPr>
              <w:t xml:space="preserve"> обеспечивается цветение и опыление кукурузы в более благоприятных условиях, снижаются затраты на сушку зерна. </w:t>
            </w:r>
            <w:r w:rsidR="001425F1" w:rsidRPr="00DF78BA">
              <w:rPr>
                <w:rFonts w:ascii="Times New Roman" w:hAnsi="Times New Roman"/>
              </w:rPr>
              <w:t>В связи с этим, п</w:t>
            </w:r>
            <w:r w:rsidR="00827E15" w:rsidRPr="00DF78BA">
              <w:rPr>
                <w:rFonts w:ascii="Times New Roman" w:hAnsi="Times New Roman"/>
              </w:rPr>
              <w:t>роблема выбора гибрида и установления оптимального срока посева кукурузы, обеспечиваю</w:t>
            </w:r>
            <w:r w:rsidR="009362AC" w:rsidRPr="00DF78BA">
              <w:rPr>
                <w:rFonts w:ascii="Times New Roman" w:hAnsi="Times New Roman"/>
              </w:rPr>
              <w:t>щих</w:t>
            </w:r>
            <w:r w:rsidR="00827E15" w:rsidRPr="00DF78BA">
              <w:rPr>
                <w:rFonts w:ascii="Times New Roman" w:hAnsi="Times New Roman"/>
              </w:rPr>
              <w:t xml:space="preserve"> получение высоких и устойчивых урожаев актуаль</w:t>
            </w:r>
            <w:r w:rsidR="00E075BE" w:rsidRPr="00DF78BA">
              <w:rPr>
                <w:rFonts w:ascii="Times New Roman" w:hAnsi="Times New Roman"/>
              </w:rPr>
              <w:t xml:space="preserve">на, </w:t>
            </w:r>
            <w:r w:rsidR="00827E15" w:rsidRPr="00DF78BA">
              <w:rPr>
                <w:rFonts w:ascii="Times New Roman" w:hAnsi="Times New Roman"/>
              </w:rPr>
              <w:t>особенно применительно к новым гибридам</w:t>
            </w:r>
            <w:r w:rsidR="001425F1" w:rsidRPr="00DF78BA">
              <w:rPr>
                <w:rFonts w:ascii="Times New Roman" w:hAnsi="Times New Roman"/>
              </w:rPr>
              <w:t xml:space="preserve"> иностранной селекции </w:t>
            </w:r>
            <w:r w:rsidR="00827E15" w:rsidRPr="00DF78BA">
              <w:rPr>
                <w:rFonts w:ascii="Times New Roman" w:hAnsi="Times New Roman"/>
              </w:rPr>
              <w:t xml:space="preserve"> и конкретным условиям зоны возделывания.</w:t>
            </w:r>
            <w:r w:rsidR="00E075BE" w:rsidRPr="00DF78BA">
              <w:rPr>
                <w:rFonts w:ascii="Times New Roman" w:hAnsi="Times New Roman"/>
              </w:rPr>
              <w:t xml:space="preserve"> </w:t>
            </w:r>
            <w:r w:rsidR="00A00521" w:rsidRPr="00DF78BA">
              <w:rPr>
                <w:rFonts w:ascii="Times New Roman" w:hAnsi="Times New Roman"/>
                <w:color w:val="000000"/>
              </w:rPr>
              <w:t>Проведенные исследования с новыми и перспективными гибридами кукурузы компании «</w:t>
            </w:r>
            <w:proofErr w:type="spellStart"/>
            <w:r w:rsidR="00A00521" w:rsidRPr="00DF78BA">
              <w:rPr>
                <w:rFonts w:ascii="Times New Roman" w:hAnsi="Times New Roman"/>
                <w:color w:val="000000"/>
              </w:rPr>
              <w:t>Лимагрейн</w:t>
            </w:r>
            <w:proofErr w:type="spellEnd"/>
            <w:r w:rsidR="00A00521" w:rsidRPr="00DF78BA">
              <w:rPr>
                <w:rFonts w:ascii="Times New Roman" w:hAnsi="Times New Roman"/>
                <w:color w:val="000000"/>
              </w:rPr>
              <w:t xml:space="preserve">» при выращивании их в приазовской зоне Ростовской области свидетельствуют о </w:t>
            </w:r>
            <w:r w:rsidR="00A00521" w:rsidRPr="00DF78BA">
              <w:rPr>
                <w:rFonts w:ascii="Times New Roman" w:hAnsi="Times New Roman"/>
              </w:rPr>
              <w:t xml:space="preserve">преимуществе поздних сроков посева в сравнении с рекомендуемыми. Наибольшая урожайность достигается за счет оптимизации сроков посева и продолжительности вегетационного периода выращиваемых гибридов. </w:t>
            </w:r>
            <w:r w:rsidR="00B6438A" w:rsidRPr="00DF78BA">
              <w:rPr>
                <w:rFonts w:ascii="Times New Roman" w:hAnsi="Times New Roman"/>
              </w:rPr>
              <w:t>М</w:t>
            </w:r>
            <w:r w:rsidR="00A00521" w:rsidRPr="00DF78BA">
              <w:rPr>
                <w:rFonts w:ascii="Times New Roman" w:hAnsi="Times New Roman"/>
              </w:rPr>
              <w:t xml:space="preserve">аксимальная урожайность зерна – 7,77 т/га зафиксирована у среднеспелых гибридов, высеваемых в поздний срок – при прогревании почвы на глубине заделки семян до 12-14 </w:t>
            </w:r>
            <w:r w:rsidR="00A00521" w:rsidRPr="00DF78BA">
              <w:rPr>
                <w:rFonts w:ascii="Times New Roman" w:hAnsi="Times New Roman"/>
                <w:vertAlign w:val="superscript"/>
              </w:rPr>
              <w:t>0</w:t>
            </w:r>
            <w:r w:rsidR="00A00521" w:rsidRPr="00DF78BA">
              <w:rPr>
                <w:rFonts w:ascii="Times New Roman" w:hAnsi="Times New Roman"/>
              </w:rPr>
              <w:t>С</w:t>
            </w:r>
          </w:p>
          <w:p w:rsidR="00DF78BA" w:rsidRPr="00DF78BA" w:rsidRDefault="00DF78BA" w:rsidP="00DF78BA">
            <w:pPr>
              <w:rPr>
                <w:rFonts w:ascii="Times New Roman" w:hAnsi="Times New Roman"/>
              </w:rPr>
            </w:pPr>
          </w:p>
          <w:p w:rsidR="008D3BCF" w:rsidRDefault="008D3BCF" w:rsidP="00DF78BA">
            <w:pPr>
              <w:rPr>
                <w:rFonts w:ascii="Times New Roman" w:eastAsia="Times New Roman" w:hAnsi="Times New Roman"/>
                <w:bCs/>
                <w:caps/>
                <w:color w:val="000000"/>
              </w:rPr>
            </w:pPr>
            <w:r w:rsidRPr="00DF78BA">
              <w:rPr>
                <w:rFonts w:ascii="Times New Roman" w:eastAsia="Times New Roman" w:hAnsi="Times New Roman"/>
                <w:bCs/>
                <w:color w:val="000000"/>
              </w:rPr>
              <w:t xml:space="preserve">Ключевые слова: </w:t>
            </w:r>
            <w:r w:rsidR="004F745B" w:rsidRPr="00DF78BA">
              <w:rPr>
                <w:rFonts w:ascii="Times New Roman" w:eastAsia="Times New Roman" w:hAnsi="Times New Roman"/>
                <w:bCs/>
                <w:caps/>
                <w:color w:val="000000"/>
              </w:rPr>
              <w:t>КУКУРУЗА</w:t>
            </w:r>
            <w:r w:rsidRPr="00DF78BA">
              <w:rPr>
                <w:rFonts w:ascii="Times New Roman" w:eastAsia="Times New Roman" w:hAnsi="Times New Roman"/>
                <w:bCs/>
                <w:caps/>
                <w:color w:val="000000"/>
              </w:rPr>
              <w:t xml:space="preserve">, </w:t>
            </w:r>
            <w:r w:rsidR="004F745B" w:rsidRPr="00DF78BA">
              <w:rPr>
                <w:rFonts w:ascii="Times New Roman" w:eastAsia="Times New Roman" w:hAnsi="Times New Roman"/>
                <w:bCs/>
                <w:caps/>
                <w:color w:val="000000"/>
              </w:rPr>
              <w:t>ГИБРИДЫ, Сроки посева</w:t>
            </w:r>
            <w:r w:rsidRPr="00DF78BA">
              <w:rPr>
                <w:rFonts w:ascii="Times New Roman" w:eastAsia="Times New Roman" w:hAnsi="Times New Roman"/>
                <w:bCs/>
                <w:caps/>
                <w:color w:val="000000"/>
              </w:rPr>
              <w:t xml:space="preserve">, </w:t>
            </w:r>
            <w:r w:rsidR="004F745B" w:rsidRPr="00DF78BA">
              <w:rPr>
                <w:rFonts w:ascii="Times New Roman" w:eastAsia="Times New Roman" w:hAnsi="Times New Roman"/>
                <w:bCs/>
                <w:caps/>
                <w:color w:val="000000"/>
              </w:rPr>
              <w:t>ГРУППА СПЕЛОСТИ</w:t>
            </w:r>
            <w:r w:rsidRPr="00DF78BA">
              <w:rPr>
                <w:rFonts w:ascii="Times New Roman" w:eastAsia="Times New Roman" w:hAnsi="Times New Roman"/>
                <w:bCs/>
                <w:caps/>
                <w:color w:val="000000"/>
              </w:rPr>
              <w:t xml:space="preserve">, </w:t>
            </w:r>
            <w:r w:rsidR="004F745B" w:rsidRPr="00DF78BA">
              <w:rPr>
                <w:rFonts w:ascii="Times New Roman" w:eastAsia="Times New Roman" w:hAnsi="Times New Roman"/>
                <w:bCs/>
                <w:caps/>
                <w:color w:val="000000"/>
              </w:rPr>
              <w:t>УРОЖАЙНОСТЬ зерна</w:t>
            </w:r>
          </w:p>
          <w:p w:rsidR="0065782F" w:rsidRDefault="0065782F" w:rsidP="00DF78BA">
            <w:pPr>
              <w:rPr>
                <w:rFonts w:ascii="Times New Roman" w:eastAsia="Times New Roman" w:hAnsi="Times New Roman"/>
                <w:bCs/>
                <w:caps/>
                <w:color w:val="000000"/>
              </w:rPr>
            </w:pPr>
          </w:p>
          <w:bookmarkStart w:id="0" w:name="_GoBack"/>
          <w:p w:rsidR="0065782F" w:rsidRPr="00DF78BA" w:rsidRDefault="0043274F" w:rsidP="00DF78BA">
            <w:pPr>
              <w:rPr>
                <w:rFonts w:ascii="Times New Roman" w:hAnsi="Times New Roman"/>
              </w:rPr>
            </w:pPr>
            <w:r>
              <w:rPr>
                <w:rFonts w:ascii="Times New Roman" w:hAnsi="Times New Roman"/>
              </w:rPr>
              <w:fldChar w:fldCharType="begin"/>
            </w:r>
            <w:r>
              <w:rPr>
                <w:rFonts w:ascii="Times New Roman" w:hAnsi="Times New Roman"/>
              </w:rPr>
              <w:instrText xml:space="preserve"> HYPERLINK "</w:instrText>
            </w:r>
            <w:r w:rsidRPr="0043274F">
              <w:rPr>
                <w:rFonts w:ascii="Times New Roman" w:hAnsi="Times New Roman"/>
              </w:rPr>
              <w:instrText>http://dx.doi.org/10.21515/1990-4665-164-0</w:instrText>
            </w:r>
            <w:r w:rsidRPr="0043274F">
              <w:rPr>
                <w:rFonts w:ascii="Times New Roman" w:hAnsi="Times New Roman"/>
                <w:lang w:val="en-US"/>
              </w:rPr>
              <w:instrText>14</w:instrText>
            </w:r>
            <w:r>
              <w:rPr>
                <w:rFonts w:ascii="Times New Roman" w:hAnsi="Times New Roman"/>
              </w:rPr>
              <w:instrText xml:space="preserve">" </w:instrText>
            </w:r>
            <w:r>
              <w:rPr>
                <w:rFonts w:ascii="Times New Roman" w:hAnsi="Times New Roman"/>
              </w:rPr>
              <w:fldChar w:fldCharType="separate"/>
            </w:r>
            <w:r w:rsidRPr="008B7ABB">
              <w:rPr>
                <w:rStyle w:val="Hyperlink"/>
                <w:rFonts w:ascii="Times New Roman" w:hAnsi="Times New Roman"/>
              </w:rPr>
              <w:t>http://dx.doi.org/10.21515/1990-4665-164-0</w:t>
            </w:r>
            <w:r w:rsidRPr="008B7ABB">
              <w:rPr>
                <w:rStyle w:val="Hyperlink"/>
                <w:rFonts w:ascii="Times New Roman" w:hAnsi="Times New Roman"/>
                <w:lang w:val="en-US"/>
              </w:rPr>
              <w:t>14</w:t>
            </w:r>
            <w:r>
              <w:rPr>
                <w:rFonts w:ascii="Times New Roman" w:hAnsi="Times New Roman"/>
              </w:rPr>
              <w:fldChar w:fldCharType="end"/>
            </w:r>
            <w:r>
              <w:rPr>
                <w:rFonts w:ascii="Times New Roman" w:hAnsi="Times New Roman"/>
                <w:lang w:val="en-US"/>
              </w:rPr>
              <w:t xml:space="preserve"> </w:t>
            </w:r>
            <w:r>
              <w:rPr>
                <w:rStyle w:val="Hyperlink"/>
                <w:rFonts w:ascii="Times New Roman" w:hAnsi="Times New Roman"/>
                <w:lang w:val="en-US"/>
              </w:rPr>
              <w:t xml:space="preserve"> </w:t>
            </w:r>
            <w:r>
              <w:rPr>
                <w:rStyle w:val="StrongEmphasis"/>
                <w:rFonts w:ascii="Times New Roman" w:hAnsi="Times New Roman"/>
                <w:lang w:val="en-US"/>
              </w:rPr>
              <w:t xml:space="preserve">   </w:t>
            </w:r>
            <w:r w:rsidRPr="00AE7850">
              <w:rPr>
                <w:rStyle w:val="StrongEmphasis"/>
                <w:rFonts w:ascii="Times New Roman" w:hAnsi="Times New Roman"/>
              </w:rPr>
              <w:t xml:space="preserve">  </w:t>
            </w:r>
            <w:bookmarkEnd w:id="0"/>
          </w:p>
        </w:tc>
        <w:tc>
          <w:tcPr>
            <w:tcW w:w="4535" w:type="dxa"/>
          </w:tcPr>
          <w:p w:rsidR="008D3BCF" w:rsidRPr="00DF78BA" w:rsidRDefault="008D3BCF" w:rsidP="00DF78BA">
            <w:pPr>
              <w:rPr>
                <w:rFonts w:ascii="Times New Roman" w:hAnsi="Times New Roman"/>
                <w:caps/>
                <w:lang w:val="en-US"/>
              </w:rPr>
            </w:pPr>
            <w:r w:rsidRPr="00DF78BA">
              <w:rPr>
                <w:rFonts w:ascii="Times New Roman" w:hAnsi="Times New Roman"/>
                <w:caps/>
                <w:lang w:val="en-US"/>
              </w:rPr>
              <w:t>UDC 633.1</w:t>
            </w:r>
            <w:r w:rsidR="00EE7B02" w:rsidRPr="00DF78BA">
              <w:rPr>
                <w:rFonts w:ascii="Times New Roman" w:hAnsi="Times New Roman"/>
                <w:caps/>
                <w:lang w:val="en-US"/>
              </w:rPr>
              <w:t>5:631</w:t>
            </w:r>
            <w:r w:rsidRPr="00DF78BA">
              <w:rPr>
                <w:rFonts w:ascii="Times New Roman" w:hAnsi="Times New Roman"/>
                <w:caps/>
                <w:lang w:val="en-US"/>
              </w:rPr>
              <w:t>.5</w:t>
            </w:r>
          </w:p>
          <w:p w:rsidR="008D3BCF" w:rsidRPr="00DF78BA" w:rsidRDefault="008D3BCF" w:rsidP="00DF78BA">
            <w:pPr>
              <w:rPr>
                <w:rFonts w:ascii="Times New Roman" w:hAnsi="Times New Roman"/>
                <w:caps/>
                <w:lang w:val="en-US"/>
              </w:rPr>
            </w:pPr>
          </w:p>
          <w:p w:rsidR="008D3BCF" w:rsidRPr="00DF78BA" w:rsidRDefault="008D3BCF" w:rsidP="00DF78BA">
            <w:pPr>
              <w:rPr>
                <w:rFonts w:ascii="Times New Roman" w:hAnsi="Times New Roman"/>
                <w:lang w:val="en-US"/>
              </w:rPr>
            </w:pPr>
            <w:r w:rsidRPr="00DF78BA">
              <w:rPr>
                <w:rFonts w:ascii="Times New Roman" w:hAnsi="Times New Roman"/>
                <w:lang w:val="en-US"/>
              </w:rPr>
              <w:t xml:space="preserve">06.01.01 General agriculture and crop production </w:t>
            </w:r>
          </w:p>
          <w:p w:rsidR="008D3BCF" w:rsidRPr="00DF78BA" w:rsidRDefault="008D3BCF" w:rsidP="00DF78BA">
            <w:pPr>
              <w:rPr>
                <w:rFonts w:ascii="Times New Roman" w:hAnsi="Times New Roman"/>
                <w:lang w:val="en-US"/>
              </w:rPr>
            </w:pPr>
          </w:p>
          <w:p w:rsidR="00762029" w:rsidRPr="00DF78BA" w:rsidRDefault="00762029" w:rsidP="00DF78BA">
            <w:pPr>
              <w:rPr>
                <w:rFonts w:ascii="Times New Roman" w:hAnsi="Times New Roman"/>
                <w:b/>
                <w:lang w:val="en-US"/>
              </w:rPr>
            </w:pPr>
            <w:r w:rsidRPr="00DF78BA">
              <w:rPr>
                <w:rFonts w:ascii="Times New Roman" w:hAnsi="Times New Roman"/>
                <w:b/>
                <w:lang w:val="en-US"/>
              </w:rPr>
              <w:t>PRODUCTIVITY OF CORN HYBRIDS DEPENDING ON THE TIME OF SOWING</w:t>
            </w:r>
          </w:p>
          <w:p w:rsidR="002355E2" w:rsidRPr="00DF78BA" w:rsidRDefault="002355E2" w:rsidP="00DF78BA">
            <w:pPr>
              <w:rPr>
                <w:rFonts w:ascii="Times New Roman" w:hAnsi="Times New Roman"/>
                <w:lang w:val="en-US"/>
              </w:rPr>
            </w:pPr>
          </w:p>
          <w:p w:rsidR="008D3BCF" w:rsidRPr="00DF78BA" w:rsidRDefault="00762029" w:rsidP="00DF78BA">
            <w:pPr>
              <w:rPr>
                <w:rFonts w:ascii="Times New Roman" w:hAnsi="Times New Roman"/>
                <w:lang w:val="en-US"/>
              </w:rPr>
            </w:pPr>
            <w:proofErr w:type="spellStart"/>
            <w:r w:rsidRPr="00DF78BA">
              <w:rPr>
                <w:rFonts w:ascii="Times New Roman" w:hAnsi="Times New Roman"/>
                <w:lang w:val="en-US"/>
              </w:rPr>
              <w:t>Poyda</w:t>
            </w:r>
            <w:proofErr w:type="spellEnd"/>
            <w:r w:rsidRPr="00DF78BA">
              <w:rPr>
                <w:rFonts w:ascii="Times New Roman" w:hAnsi="Times New Roman"/>
                <w:lang w:val="en-US"/>
              </w:rPr>
              <w:t xml:space="preserve"> Valery </w:t>
            </w:r>
            <w:proofErr w:type="spellStart"/>
            <w:r w:rsidRPr="00DF78BA">
              <w:rPr>
                <w:rFonts w:ascii="Times New Roman" w:hAnsi="Times New Roman"/>
                <w:lang w:val="en-US"/>
              </w:rPr>
              <w:t>Borisovich</w:t>
            </w:r>
            <w:proofErr w:type="spellEnd"/>
          </w:p>
          <w:p w:rsidR="008D3BCF" w:rsidRPr="00DF78BA" w:rsidRDefault="00DF78BA" w:rsidP="00DF78BA">
            <w:pPr>
              <w:rPr>
                <w:rFonts w:ascii="Times New Roman" w:hAnsi="Times New Roman"/>
                <w:lang w:val="en-US"/>
              </w:rPr>
            </w:pPr>
            <w:r>
              <w:rPr>
                <w:rFonts w:ascii="Times New Roman" w:hAnsi="Times New Roman"/>
              </w:rPr>
              <w:t>С</w:t>
            </w:r>
            <w:proofErr w:type="spellStart"/>
            <w:r w:rsidR="00762029" w:rsidRPr="00DF78BA">
              <w:rPr>
                <w:rFonts w:ascii="Times New Roman" w:hAnsi="Times New Roman"/>
                <w:lang w:val="en-US"/>
              </w:rPr>
              <w:t>andidate</w:t>
            </w:r>
            <w:proofErr w:type="spellEnd"/>
            <w:r w:rsidR="00762029" w:rsidRPr="00DF78BA">
              <w:rPr>
                <w:rFonts w:ascii="Times New Roman" w:hAnsi="Times New Roman"/>
                <w:lang w:val="en-US"/>
              </w:rPr>
              <w:t xml:space="preserve"> of agricultural sciences, associate professor</w:t>
            </w:r>
            <w:r w:rsidR="00762029" w:rsidRPr="00DF78BA">
              <w:rPr>
                <w:rFonts w:ascii="Times New Roman" w:hAnsi="Times New Roman"/>
                <w:color w:val="000000"/>
                <w:vertAlign w:val="superscript"/>
                <w:lang w:val="en-US"/>
              </w:rPr>
              <w:t>*</w:t>
            </w:r>
          </w:p>
          <w:p w:rsidR="008D3BCF" w:rsidRPr="00DF78BA" w:rsidRDefault="00DF78BA" w:rsidP="00DF78BA">
            <w:pPr>
              <w:rPr>
                <w:rFonts w:ascii="Times New Roman" w:hAnsi="Times New Roman"/>
                <w:lang w:val="en-US"/>
              </w:rPr>
            </w:pPr>
            <w:r>
              <w:rPr>
                <w:rFonts w:ascii="Times New Roman" w:hAnsi="Times New Roman"/>
                <w:lang w:val="en-US"/>
              </w:rPr>
              <w:t xml:space="preserve">RSCI </w:t>
            </w:r>
            <w:r w:rsidR="00762029" w:rsidRPr="00DF78BA">
              <w:rPr>
                <w:rFonts w:ascii="Times New Roman" w:hAnsi="Times New Roman"/>
                <w:lang w:val="en-US"/>
              </w:rPr>
              <w:t>SPIN-</w:t>
            </w:r>
            <w:r>
              <w:rPr>
                <w:rFonts w:ascii="Times New Roman" w:hAnsi="Times New Roman"/>
                <w:lang w:val="en-US"/>
              </w:rPr>
              <w:t>code</w:t>
            </w:r>
            <w:r w:rsidR="00762029" w:rsidRPr="00DF78BA">
              <w:rPr>
                <w:rFonts w:ascii="Times New Roman" w:hAnsi="Times New Roman"/>
                <w:lang w:val="en-US"/>
              </w:rPr>
              <w:t xml:space="preserve">: 8376-6012, </w:t>
            </w:r>
            <w:proofErr w:type="spellStart"/>
            <w:r w:rsidR="00762029" w:rsidRPr="00DF78BA">
              <w:rPr>
                <w:rFonts w:ascii="Times New Roman" w:hAnsi="Times New Roman"/>
                <w:lang w:val="en-US"/>
              </w:rPr>
              <w:t>AuthorID</w:t>
            </w:r>
            <w:proofErr w:type="spellEnd"/>
            <w:r w:rsidR="00762029" w:rsidRPr="00DF78BA">
              <w:rPr>
                <w:rFonts w:ascii="Times New Roman" w:hAnsi="Times New Roman"/>
                <w:lang w:val="en-US"/>
              </w:rPr>
              <w:t>: 667534</w:t>
            </w:r>
          </w:p>
          <w:p w:rsidR="00762029" w:rsidRPr="00DF78BA" w:rsidRDefault="00762029" w:rsidP="00DF78BA">
            <w:pPr>
              <w:rPr>
                <w:rFonts w:ascii="Times New Roman" w:hAnsi="Times New Roman"/>
                <w:lang w:val="en-US"/>
              </w:rPr>
            </w:pPr>
          </w:p>
          <w:p w:rsidR="008D3BCF" w:rsidRPr="00DF78BA" w:rsidRDefault="00762029" w:rsidP="00DF78BA">
            <w:pPr>
              <w:rPr>
                <w:rFonts w:ascii="Times New Roman" w:hAnsi="Times New Roman"/>
                <w:lang w:val="en-US"/>
              </w:rPr>
            </w:pPr>
            <w:proofErr w:type="spellStart"/>
            <w:r w:rsidRPr="00DF78BA">
              <w:rPr>
                <w:rFonts w:ascii="Times New Roman" w:hAnsi="Times New Roman"/>
                <w:lang w:val="en-US"/>
              </w:rPr>
              <w:t>Falynskov</w:t>
            </w:r>
            <w:proofErr w:type="spellEnd"/>
            <w:r w:rsidRPr="00DF78BA">
              <w:rPr>
                <w:rFonts w:ascii="Times New Roman" w:hAnsi="Times New Roman"/>
                <w:lang w:val="en-US"/>
              </w:rPr>
              <w:t xml:space="preserve"> Evgeniy </w:t>
            </w:r>
            <w:proofErr w:type="spellStart"/>
            <w:r w:rsidRPr="00DF78BA">
              <w:rPr>
                <w:rFonts w:ascii="Times New Roman" w:hAnsi="Times New Roman"/>
                <w:lang w:val="en-US"/>
              </w:rPr>
              <w:t>Mihailovich</w:t>
            </w:r>
            <w:proofErr w:type="spellEnd"/>
          </w:p>
          <w:p w:rsidR="00762029" w:rsidRPr="00DF78BA" w:rsidRDefault="006F1AD9" w:rsidP="00DF78BA">
            <w:pPr>
              <w:rPr>
                <w:rFonts w:ascii="Times New Roman" w:hAnsi="Times New Roman"/>
                <w:lang w:val="en-US"/>
              </w:rPr>
            </w:pPr>
            <w:r>
              <w:rPr>
                <w:rFonts w:ascii="Times New Roman" w:hAnsi="Times New Roman"/>
                <w:lang w:val="en-US"/>
              </w:rPr>
              <w:t>C</w:t>
            </w:r>
            <w:r w:rsidR="00762029" w:rsidRPr="00DF78BA">
              <w:rPr>
                <w:rFonts w:ascii="Times New Roman" w:hAnsi="Times New Roman"/>
                <w:lang w:val="en-US"/>
              </w:rPr>
              <w:t>andidate of agricultural sciences, associate professor</w:t>
            </w:r>
            <w:r w:rsidR="00762029" w:rsidRPr="00DF78BA">
              <w:rPr>
                <w:rFonts w:ascii="Times New Roman" w:hAnsi="Times New Roman"/>
                <w:color w:val="000000"/>
                <w:vertAlign w:val="superscript"/>
                <w:lang w:val="en-US"/>
              </w:rPr>
              <w:t>*</w:t>
            </w:r>
          </w:p>
          <w:p w:rsidR="00762029" w:rsidRPr="00DF78BA" w:rsidRDefault="00DF78BA" w:rsidP="00DF78BA">
            <w:pPr>
              <w:rPr>
                <w:rFonts w:ascii="Times New Roman" w:hAnsi="Times New Roman"/>
                <w:lang w:val="en-US"/>
              </w:rPr>
            </w:pPr>
            <w:r>
              <w:rPr>
                <w:rFonts w:ascii="Times New Roman" w:hAnsi="Times New Roman"/>
                <w:lang w:val="en-US"/>
              </w:rPr>
              <w:t xml:space="preserve">RSCI </w:t>
            </w:r>
            <w:r w:rsidR="00762029" w:rsidRPr="00DF78BA">
              <w:rPr>
                <w:rFonts w:ascii="Times New Roman" w:hAnsi="Times New Roman"/>
                <w:lang w:val="en-US"/>
              </w:rPr>
              <w:t>SPIN-</w:t>
            </w:r>
            <w:r>
              <w:rPr>
                <w:rFonts w:ascii="Times New Roman" w:hAnsi="Times New Roman"/>
                <w:lang w:val="en-US"/>
              </w:rPr>
              <w:t>code</w:t>
            </w:r>
            <w:r w:rsidR="00762029" w:rsidRPr="00DF78BA">
              <w:rPr>
                <w:rFonts w:ascii="Times New Roman" w:hAnsi="Times New Roman"/>
                <w:lang w:val="en-US"/>
              </w:rPr>
              <w:t xml:space="preserve">: 1085-8760, </w:t>
            </w:r>
            <w:proofErr w:type="spellStart"/>
            <w:r w:rsidR="00762029" w:rsidRPr="00DF78BA">
              <w:rPr>
                <w:rFonts w:ascii="Times New Roman" w:hAnsi="Times New Roman"/>
                <w:lang w:val="en-US"/>
              </w:rPr>
              <w:t>AuthorID</w:t>
            </w:r>
            <w:proofErr w:type="spellEnd"/>
            <w:r w:rsidR="00762029" w:rsidRPr="00DF78BA">
              <w:rPr>
                <w:rFonts w:ascii="Times New Roman" w:hAnsi="Times New Roman"/>
                <w:lang w:val="en-US"/>
              </w:rPr>
              <w:t>: 459440</w:t>
            </w:r>
          </w:p>
          <w:p w:rsidR="00762029" w:rsidRPr="00DF78BA" w:rsidRDefault="00762029" w:rsidP="00DF78BA">
            <w:pPr>
              <w:rPr>
                <w:rFonts w:ascii="Times New Roman" w:hAnsi="Times New Roman"/>
                <w:lang w:val="en-US"/>
              </w:rPr>
            </w:pPr>
          </w:p>
          <w:p w:rsidR="00762029" w:rsidRPr="00DF78BA" w:rsidRDefault="00762029" w:rsidP="00DF78BA">
            <w:pPr>
              <w:rPr>
                <w:rFonts w:ascii="Times New Roman" w:hAnsi="Times New Roman"/>
                <w:lang w:val="en-US"/>
              </w:rPr>
            </w:pPr>
            <w:proofErr w:type="spellStart"/>
            <w:r w:rsidRPr="00DF78BA">
              <w:rPr>
                <w:rFonts w:ascii="Times New Roman" w:hAnsi="Times New Roman"/>
                <w:lang w:val="en-US"/>
              </w:rPr>
              <w:t>Zbrailov</w:t>
            </w:r>
            <w:proofErr w:type="spellEnd"/>
            <w:r w:rsidRPr="00DF78BA">
              <w:rPr>
                <w:rFonts w:ascii="Times New Roman" w:hAnsi="Times New Roman"/>
                <w:lang w:val="en-US"/>
              </w:rPr>
              <w:t xml:space="preserve"> Mi</w:t>
            </w:r>
            <w:r w:rsidR="006F1AD9">
              <w:rPr>
                <w:rFonts w:ascii="Times New Roman" w:hAnsi="Times New Roman"/>
                <w:lang w:val="en-US"/>
              </w:rPr>
              <w:t>k</w:t>
            </w:r>
            <w:r w:rsidRPr="00DF78BA">
              <w:rPr>
                <w:rFonts w:ascii="Times New Roman" w:hAnsi="Times New Roman"/>
                <w:lang w:val="en-US"/>
              </w:rPr>
              <w:t xml:space="preserve">hail </w:t>
            </w:r>
            <w:proofErr w:type="spellStart"/>
            <w:r w:rsidRPr="00DF78BA">
              <w:rPr>
                <w:rFonts w:ascii="Times New Roman" w:hAnsi="Times New Roman"/>
                <w:lang w:val="en-US"/>
              </w:rPr>
              <w:t>Aleksandrovich</w:t>
            </w:r>
            <w:proofErr w:type="spellEnd"/>
          </w:p>
          <w:p w:rsidR="00762029" w:rsidRPr="00DF78BA" w:rsidRDefault="006F1AD9" w:rsidP="00DF78BA">
            <w:pPr>
              <w:rPr>
                <w:rFonts w:ascii="Times New Roman" w:hAnsi="Times New Roman"/>
                <w:lang w:val="en-US"/>
              </w:rPr>
            </w:pPr>
            <w:r>
              <w:rPr>
                <w:rFonts w:ascii="Times New Roman" w:hAnsi="Times New Roman"/>
                <w:lang w:val="en-US"/>
              </w:rPr>
              <w:t>C</w:t>
            </w:r>
            <w:r w:rsidR="00762029" w:rsidRPr="00DF78BA">
              <w:rPr>
                <w:rFonts w:ascii="Times New Roman" w:hAnsi="Times New Roman"/>
                <w:lang w:val="en-US"/>
              </w:rPr>
              <w:t>andidate of agricultural sciences</w:t>
            </w:r>
            <w:r w:rsidR="00762029" w:rsidRPr="00DF78BA">
              <w:rPr>
                <w:rFonts w:ascii="Times New Roman" w:hAnsi="Times New Roman"/>
                <w:color w:val="000000"/>
                <w:vertAlign w:val="superscript"/>
                <w:lang w:val="en-US"/>
              </w:rPr>
              <w:t>*</w:t>
            </w:r>
          </w:p>
          <w:p w:rsidR="00762029" w:rsidRPr="00DF78BA" w:rsidRDefault="00762029" w:rsidP="00DF78BA">
            <w:pPr>
              <w:rPr>
                <w:rFonts w:ascii="Times New Roman" w:hAnsi="Times New Roman"/>
                <w:color w:val="000000"/>
                <w:lang w:val="en-US"/>
              </w:rPr>
            </w:pPr>
            <w:r w:rsidRPr="00DF78BA">
              <w:rPr>
                <w:rFonts w:ascii="Times New Roman" w:hAnsi="Times New Roman"/>
                <w:color w:val="000000"/>
                <w:lang w:val="en-US"/>
              </w:rPr>
              <w:t>E-mail:</w:t>
            </w:r>
            <w:r w:rsidRPr="00DF78BA">
              <w:rPr>
                <w:rFonts w:ascii="Times New Roman" w:hAnsi="Times New Roman"/>
                <w:lang w:val="en-US"/>
              </w:rPr>
              <w:t xml:space="preserve"> </w:t>
            </w:r>
            <w:hyperlink r:id="rId8" w:history="1">
              <w:r w:rsidRPr="00DF78BA">
                <w:rPr>
                  <w:rStyle w:val="Hyperlink"/>
                  <w:rFonts w:ascii="Times New Roman" w:hAnsi="Times New Roman"/>
                  <w:color w:val="auto"/>
                  <w:u w:val="none"/>
                  <w:lang w:val="en-US"/>
                </w:rPr>
                <w:t>m-zbr@yandex.ru</w:t>
              </w:r>
            </w:hyperlink>
          </w:p>
          <w:p w:rsidR="00762029" w:rsidRPr="00DF78BA" w:rsidRDefault="006F1AD9" w:rsidP="00DF78BA">
            <w:pPr>
              <w:rPr>
                <w:rFonts w:ascii="Times New Roman" w:hAnsi="Times New Roman"/>
                <w:lang w:val="en-US"/>
              </w:rPr>
            </w:pPr>
            <w:r>
              <w:rPr>
                <w:rFonts w:ascii="Times New Roman" w:hAnsi="Times New Roman"/>
                <w:lang w:val="en-US"/>
              </w:rPr>
              <w:t xml:space="preserve">RSCI </w:t>
            </w:r>
            <w:r w:rsidR="00762029" w:rsidRPr="00DF78BA">
              <w:rPr>
                <w:rFonts w:ascii="Times New Roman" w:hAnsi="Times New Roman"/>
                <w:lang w:val="en-US"/>
              </w:rPr>
              <w:t>SPIN-</w:t>
            </w:r>
            <w:r>
              <w:rPr>
                <w:rFonts w:ascii="Times New Roman" w:hAnsi="Times New Roman"/>
                <w:lang w:val="en-US"/>
              </w:rPr>
              <w:t>code</w:t>
            </w:r>
            <w:r w:rsidR="00762029" w:rsidRPr="00DF78BA">
              <w:rPr>
                <w:rFonts w:ascii="Times New Roman" w:hAnsi="Times New Roman"/>
                <w:lang w:val="en-US"/>
              </w:rPr>
              <w:t xml:space="preserve">: 2426-6800, </w:t>
            </w:r>
            <w:proofErr w:type="spellStart"/>
            <w:r w:rsidR="00762029" w:rsidRPr="00DF78BA">
              <w:rPr>
                <w:rFonts w:ascii="Times New Roman" w:hAnsi="Times New Roman"/>
                <w:lang w:val="en-US"/>
              </w:rPr>
              <w:t>AuthorID</w:t>
            </w:r>
            <w:proofErr w:type="spellEnd"/>
            <w:r w:rsidR="00762029" w:rsidRPr="00DF78BA">
              <w:rPr>
                <w:rFonts w:ascii="Times New Roman" w:hAnsi="Times New Roman"/>
                <w:lang w:val="en-US"/>
              </w:rPr>
              <w:t>: 326003</w:t>
            </w:r>
          </w:p>
          <w:p w:rsidR="00762029" w:rsidRPr="00DF78BA" w:rsidRDefault="00762029" w:rsidP="00DF78BA">
            <w:pPr>
              <w:rPr>
                <w:rFonts w:ascii="Times New Roman" w:hAnsi="Times New Roman"/>
                <w:lang w:val="en-US"/>
              </w:rPr>
            </w:pPr>
          </w:p>
          <w:p w:rsidR="00762029" w:rsidRPr="00DF78BA" w:rsidRDefault="00762029" w:rsidP="00DF78BA">
            <w:pPr>
              <w:rPr>
                <w:rFonts w:ascii="Times New Roman" w:hAnsi="Times New Roman"/>
                <w:vertAlign w:val="superscript"/>
                <w:lang w:val="en-US"/>
              </w:rPr>
            </w:pPr>
            <w:proofErr w:type="spellStart"/>
            <w:r w:rsidRPr="00DF78BA">
              <w:rPr>
                <w:rFonts w:ascii="Times New Roman" w:hAnsi="Times New Roman"/>
                <w:lang w:val="en-US"/>
              </w:rPr>
              <w:t>Dergachev</w:t>
            </w:r>
            <w:proofErr w:type="spellEnd"/>
            <w:r w:rsidRPr="00DF78BA">
              <w:rPr>
                <w:rFonts w:ascii="Times New Roman" w:hAnsi="Times New Roman"/>
                <w:lang w:val="en-US"/>
              </w:rPr>
              <w:t xml:space="preserve"> Dmitriy </w:t>
            </w:r>
            <w:proofErr w:type="spellStart"/>
            <w:r w:rsidRPr="00DF78BA">
              <w:rPr>
                <w:rFonts w:ascii="Times New Roman" w:hAnsi="Times New Roman"/>
                <w:lang w:val="en-US"/>
              </w:rPr>
              <w:t>Nikolaevich</w:t>
            </w:r>
            <w:proofErr w:type="spellEnd"/>
            <w:r w:rsidRPr="00DF78BA">
              <w:rPr>
                <w:rFonts w:ascii="Times New Roman" w:hAnsi="Times New Roman"/>
                <w:vertAlign w:val="superscript"/>
                <w:lang w:val="en-US"/>
              </w:rPr>
              <w:t>**</w:t>
            </w:r>
          </w:p>
          <w:p w:rsidR="00762029" w:rsidRPr="00DF78BA" w:rsidRDefault="00F95BF1" w:rsidP="00DF78BA">
            <w:pPr>
              <w:rPr>
                <w:rFonts w:ascii="Times New Roman" w:hAnsi="Times New Roman"/>
                <w:lang w:val="en-US"/>
              </w:rPr>
            </w:pPr>
            <w:r w:rsidRPr="00DF78BA">
              <w:rPr>
                <w:rFonts w:ascii="Times New Roman" w:hAnsi="Times New Roman"/>
                <w:lang w:val="en-US"/>
              </w:rPr>
              <w:t>E-mail: dmytro.dergachov@limagrain.com</w:t>
            </w:r>
          </w:p>
          <w:p w:rsidR="008D3BCF" w:rsidRPr="00DF78BA" w:rsidRDefault="00762029" w:rsidP="00DF78BA">
            <w:pPr>
              <w:autoSpaceDE w:val="0"/>
              <w:autoSpaceDN w:val="0"/>
              <w:adjustRightInd w:val="0"/>
              <w:rPr>
                <w:rFonts w:ascii="Times New Roman" w:hAnsi="Times New Roman"/>
                <w:i/>
                <w:lang w:val="en-US"/>
              </w:rPr>
            </w:pPr>
            <w:r w:rsidRPr="00DF78BA">
              <w:rPr>
                <w:rFonts w:ascii="Times New Roman" w:hAnsi="Times New Roman"/>
                <w:i/>
                <w:color w:val="000000"/>
                <w:vertAlign w:val="superscript"/>
                <w:lang w:val="en-US"/>
              </w:rPr>
              <w:t>*</w:t>
            </w:r>
            <w:r w:rsidR="008D3BCF" w:rsidRPr="00DF78BA">
              <w:rPr>
                <w:rFonts w:ascii="Times New Roman" w:hAnsi="Times New Roman"/>
                <w:i/>
                <w:iCs/>
                <w:lang w:val="en-US"/>
              </w:rPr>
              <w:t xml:space="preserve">Don state agrarian University, Russia, Rostov region, </w:t>
            </w:r>
            <w:proofErr w:type="spellStart"/>
            <w:r w:rsidR="008D3BCF" w:rsidRPr="00DF78BA">
              <w:rPr>
                <w:rFonts w:ascii="Times New Roman" w:hAnsi="Times New Roman"/>
                <w:i/>
                <w:iCs/>
                <w:lang w:val="en-US"/>
              </w:rPr>
              <w:t>Oktyabrsky</w:t>
            </w:r>
            <w:proofErr w:type="spellEnd"/>
            <w:r w:rsidR="008D3BCF" w:rsidRPr="00DF78BA">
              <w:rPr>
                <w:rFonts w:ascii="Times New Roman" w:hAnsi="Times New Roman"/>
                <w:i/>
                <w:iCs/>
                <w:lang w:val="en-US"/>
              </w:rPr>
              <w:t xml:space="preserve"> district, the item </w:t>
            </w:r>
            <w:proofErr w:type="spellStart"/>
            <w:r w:rsidR="008D3BCF" w:rsidRPr="00DF78BA">
              <w:rPr>
                <w:rFonts w:ascii="Times New Roman" w:hAnsi="Times New Roman"/>
                <w:i/>
                <w:iCs/>
                <w:lang w:val="en-US"/>
              </w:rPr>
              <w:t>Persianovsky</w:t>
            </w:r>
            <w:proofErr w:type="spellEnd"/>
            <w:r w:rsidR="008D3BCF" w:rsidRPr="00DF78BA">
              <w:rPr>
                <w:rFonts w:ascii="Times New Roman" w:hAnsi="Times New Roman"/>
                <w:i/>
                <w:iCs/>
                <w:lang w:val="en-US"/>
              </w:rPr>
              <w:t xml:space="preserve"> </w:t>
            </w:r>
          </w:p>
          <w:p w:rsidR="008D3BCF" w:rsidRPr="00DF78BA" w:rsidRDefault="00762029" w:rsidP="00DF78BA">
            <w:pPr>
              <w:rPr>
                <w:rFonts w:ascii="Times New Roman" w:hAnsi="Times New Roman"/>
                <w:i/>
                <w:lang w:val="en-US"/>
              </w:rPr>
            </w:pPr>
            <w:r w:rsidRPr="00DF78BA">
              <w:rPr>
                <w:rFonts w:ascii="Times New Roman" w:hAnsi="Times New Roman"/>
                <w:i/>
                <w:color w:val="000000"/>
                <w:vertAlign w:val="superscript"/>
                <w:lang w:val="en-US"/>
              </w:rPr>
              <w:t>**</w:t>
            </w:r>
            <w:r w:rsidRPr="00DF78BA">
              <w:rPr>
                <w:rFonts w:ascii="Times New Roman" w:hAnsi="Times New Roman"/>
                <w:i/>
                <w:lang w:val="en-US"/>
              </w:rPr>
              <w:t xml:space="preserve"> LLC </w:t>
            </w:r>
            <w:proofErr w:type="spellStart"/>
            <w:r w:rsidRPr="00DF78BA">
              <w:rPr>
                <w:rFonts w:ascii="Times New Roman" w:hAnsi="Times New Roman"/>
                <w:i/>
                <w:lang w:val="en-US"/>
              </w:rPr>
              <w:t>Limagrain</w:t>
            </w:r>
            <w:proofErr w:type="spellEnd"/>
            <w:r w:rsidRPr="00DF78BA">
              <w:rPr>
                <w:rFonts w:ascii="Times New Roman" w:hAnsi="Times New Roman"/>
                <w:i/>
                <w:lang w:val="en-US"/>
              </w:rPr>
              <w:t xml:space="preserve"> RU</w:t>
            </w:r>
          </w:p>
          <w:p w:rsidR="008D3BCF" w:rsidRDefault="008D3BCF" w:rsidP="00DF78BA">
            <w:pPr>
              <w:rPr>
                <w:rFonts w:ascii="Times New Roman" w:hAnsi="Times New Roman"/>
                <w:lang w:val="en-US"/>
              </w:rPr>
            </w:pPr>
          </w:p>
          <w:p w:rsidR="0065782F" w:rsidRPr="00DF78BA" w:rsidRDefault="0065782F" w:rsidP="00DF78BA">
            <w:pPr>
              <w:rPr>
                <w:rFonts w:ascii="Times New Roman" w:hAnsi="Times New Roman"/>
                <w:lang w:val="en-US"/>
              </w:rPr>
            </w:pPr>
          </w:p>
          <w:p w:rsidR="008D3BCF" w:rsidRDefault="00AA4D56" w:rsidP="00DF78BA">
            <w:pPr>
              <w:rPr>
                <w:rFonts w:ascii="Times New Roman" w:hAnsi="Times New Roman"/>
                <w:lang w:val="en-US"/>
              </w:rPr>
            </w:pPr>
            <w:r w:rsidRPr="00DF78BA">
              <w:rPr>
                <w:rFonts w:ascii="Times New Roman" w:hAnsi="Times New Roman"/>
                <w:lang w:val="en-US"/>
              </w:rPr>
              <w:t xml:space="preserve">The recommended sowing period for maize is warming up the soil at the depth of seeding to 10-12 </w:t>
            </w:r>
            <w:r w:rsidR="005C2877" w:rsidRPr="00DF78BA">
              <w:rPr>
                <w:rFonts w:ascii="Times New Roman" w:hAnsi="Times New Roman"/>
                <w:vertAlign w:val="superscript"/>
                <w:lang w:val="en-US"/>
              </w:rPr>
              <w:t>0</w:t>
            </w:r>
            <w:r w:rsidRPr="00DF78BA">
              <w:rPr>
                <w:rFonts w:ascii="Times New Roman" w:hAnsi="Times New Roman"/>
                <w:lang w:val="en-US"/>
              </w:rPr>
              <w:t xml:space="preserve">C. Western scientists and agricultural practitioners advocate early sowing, justifying this by the fact that early sowing ensures flowering and pollination of corn in more favorable conditions, and reduces the cost of drying grain. In this regard, the problem of choosing a hybrid and establishing the optimal time for sowing maize, ensuring high and stable yields, is relevant, especially in relation to new hybrids of foreign selection and specific conditions of the cultivation zone. Studies conducted with new and promising maize hybrids of </w:t>
            </w:r>
            <w:proofErr w:type="spellStart"/>
            <w:r w:rsidRPr="00DF78BA">
              <w:rPr>
                <w:rFonts w:ascii="Times New Roman" w:hAnsi="Times New Roman"/>
                <w:lang w:val="en-US"/>
              </w:rPr>
              <w:t>Limagrain</w:t>
            </w:r>
            <w:proofErr w:type="spellEnd"/>
            <w:r w:rsidRPr="00DF78BA">
              <w:rPr>
                <w:rFonts w:ascii="Times New Roman" w:hAnsi="Times New Roman"/>
                <w:lang w:val="en-US"/>
              </w:rPr>
              <w:t xml:space="preserve"> company when growing them in the Azov zone of the Rostov region indicate the advantage of late sowing dates in comparison with the recommended ones. The highest yield is achieved by optimizing the timing of sowing and the duration of the growing season of cultivated hybrids. The maximum grain yield of 7.77 t / ha was recorded in medium-ripened hybrids sown at a late date - when the soil was warmed up at the depth of seeding to 12-14 </w:t>
            </w:r>
            <w:r w:rsidRPr="00DF78BA">
              <w:rPr>
                <w:rFonts w:ascii="Times New Roman" w:hAnsi="Times New Roman"/>
                <w:vertAlign w:val="superscript"/>
                <w:lang w:val="en-US"/>
              </w:rPr>
              <w:t>0</w:t>
            </w:r>
            <w:r w:rsidRPr="00DF78BA">
              <w:rPr>
                <w:rFonts w:ascii="Times New Roman" w:hAnsi="Times New Roman"/>
                <w:lang w:val="en-US"/>
              </w:rPr>
              <w:t>C</w:t>
            </w:r>
          </w:p>
          <w:p w:rsidR="006F1AD9" w:rsidRDefault="006F1AD9" w:rsidP="00DF78BA">
            <w:pPr>
              <w:rPr>
                <w:rFonts w:ascii="Times New Roman" w:hAnsi="Times New Roman"/>
                <w:lang w:val="en-US"/>
              </w:rPr>
            </w:pPr>
          </w:p>
          <w:p w:rsidR="006F1AD9" w:rsidRDefault="006F1AD9" w:rsidP="00DF78BA">
            <w:pPr>
              <w:rPr>
                <w:rFonts w:ascii="Times New Roman" w:hAnsi="Times New Roman"/>
                <w:lang w:val="en-US"/>
              </w:rPr>
            </w:pPr>
          </w:p>
          <w:p w:rsidR="0065782F" w:rsidRDefault="0065782F" w:rsidP="00DF78BA">
            <w:pPr>
              <w:rPr>
                <w:rFonts w:ascii="Times New Roman" w:hAnsi="Times New Roman"/>
                <w:lang w:val="en-US"/>
              </w:rPr>
            </w:pPr>
          </w:p>
          <w:p w:rsidR="008D3BCF" w:rsidRPr="00DF78BA" w:rsidRDefault="008D3BCF" w:rsidP="00DF78BA">
            <w:pPr>
              <w:rPr>
                <w:rFonts w:ascii="Times New Roman" w:hAnsi="Times New Roman"/>
                <w:lang w:val="en-US"/>
              </w:rPr>
            </w:pPr>
          </w:p>
          <w:p w:rsidR="008D3BCF" w:rsidRPr="00DF78BA" w:rsidRDefault="008D3BCF" w:rsidP="00DF78BA">
            <w:pPr>
              <w:rPr>
                <w:rFonts w:ascii="Times New Roman" w:hAnsi="Times New Roman"/>
                <w:lang w:val="en-US"/>
              </w:rPr>
            </w:pPr>
            <w:r w:rsidRPr="00DF78BA">
              <w:rPr>
                <w:rFonts w:ascii="Times New Roman" w:hAnsi="Times New Roman"/>
                <w:lang w:val="en-US"/>
              </w:rPr>
              <w:t xml:space="preserve">Keywords: </w:t>
            </w:r>
            <w:r w:rsidR="00827C63" w:rsidRPr="00DF78BA">
              <w:rPr>
                <w:rFonts w:ascii="Times New Roman" w:hAnsi="Times New Roman"/>
                <w:lang w:val="en-US"/>
              </w:rPr>
              <w:t>CORN, HYBRIDS, SOWING DATES, RIPENESS GROUP, GRAIN YIELD.</w:t>
            </w:r>
          </w:p>
        </w:tc>
      </w:tr>
    </w:tbl>
    <w:p w:rsidR="00DE757D" w:rsidRDefault="008F5542" w:rsidP="00C8194F">
      <w:pPr>
        <w:spacing w:after="0" w:line="360" w:lineRule="auto"/>
        <w:ind w:firstLine="709"/>
        <w:jc w:val="both"/>
        <w:rPr>
          <w:rFonts w:ascii="Times New Roman" w:hAnsi="Times New Roman"/>
          <w:sz w:val="28"/>
          <w:szCs w:val="28"/>
        </w:rPr>
      </w:pPr>
      <w:r>
        <w:rPr>
          <w:rFonts w:ascii="Times New Roman" w:hAnsi="Times New Roman"/>
          <w:b/>
          <w:sz w:val="28"/>
          <w:szCs w:val="28"/>
        </w:rPr>
        <w:lastRenderedPageBreak/>
        <w:t xml:space="preserve">Введение. </w:t>
      </w:r>
      <w:r w:rsidR="00C1627E">
        <w:rPr>
          <w:rFonts w:ascii="Times New Roman" w:hAnsi="Times New Roman"/>
          <w:sz w:val="28"/>
          <w:szCs w:val="28"/>
        </w:rPr>
        <w:t>Кукуруза, по своему потенциалу, с</w:t>
      </w:r>
      <w:r w:rsidR="00C1627E" w:rsidRPr="001520B5">
        <w:rPr>
          <w:rFonts w:ascii="Times New Roman" w:hAnsi="Times New Roman"/>
          <w:sz w:val="28"/>
          <w:szCs w:val="28"/>
        </w:rPr>
        <w:t xml:space="preserve">реди других зерновых культур является наиболее </w:t>
      </w:r>
      <w:r w:rsidR="00DE757D">
        <w:rPr>
          <w:rFonts w:ascii="Times New Roman" w:hAnsi="Times New Roman"/>
          <w:sz w:val="28"/>
          <w:szCs w:val="28"/>
        </w:rPr>
        <w:t>продуктивной</w:t>
      </w:r>
      <w:r w:rsidR="00C1627E">
        <w:rPr>
          <w:rFonts w:ascii="Times New Roman" w:hAnsi="Times New Roman"/>
          <w:sz w:val="28"/>
          <w:szCs w:val="28"/>
        </w:rPr>
        <w:t xml:space="preserve"> и в последние годы наметилась тенденция увели</w:t>
      </w:r>
      <w:r w:rsidR="00DE757D">
        <w:rPr>
          <w:rFonts w:ascii="Times New Roman" w:hAnsi="Times New Roman"/>
          <w:sz w:val="28"/>
          <w:szCs w:val="28"/>
        </w:rPr>
        <w:t xml:space="preserve">чения площади ее возделывания, как в мире, так и в нашей стране, в первую очередь в южных регионах Российской Федерации. Однако, при выращивании этой культуры далеко не всегда удается реализовать ее высокий потенциал и поэтому, производители </w:t>
      </w:r>
      <w:r w:rsidR="002D5BAC">
        <w:rPr>
          <w:rFonts w:ascii="Times New Roman" w:hAnsi="Times New Roman"/>
          <w:sz w:val="28"/>
          <w:szCs w:val="28"/>
        </w:rPr>
        <w:t xml:space="preserve">сельскохозяйственной продукции </w:t>
      </w:r>
      <w:r w:rsidR="00DE757D" w:rsidRPr="002078B8">
        <w:rPr>
          <w:rFonts w:ascii="Times New Roman" w:hAnsi="Times New Roman"/>
          <w:sz w:val="28"/>
          <w:szCs w:val="28"/>
        </w:rPr>
        <w:t xml:space="preserve">увеличению </w:t>
      </w:r>
      <w:r w:rsidR="00221687">
        <w:rPr>
          <w:rFonts w:ascii="Times New Roman" w:hAnsi="Times New Roman"/>
          <w:sz w:val="28"/>
          <w:szCs w:val="28"/>
        </w:rPr>
        <w:t xml:space="preserve">продуктивности </w:t>
      </w:r>
      <w:r w:rsidR="002D5BAC">
        <w:rPr>
          <w:rFonts w:ascii="Times New Roman" w:hAnsi="Times New Roman"/>
          <w:sz w:val="28"/>
          <w:szCs w:val="28"/>
        </w:rPr>
        <w:t>кукурузы</w:t>
      </w:r>
      <w:r w:rsidR="00221687">
        <w:rPr>
          <w:rFonts w:ascii="Times New Roman" w:hAnsi="Times New Roman"/>
          <w:sz w:val="28"/>
          <w:szCs w:val="28"/>
        </w:rPr>
        <w:t xml:space="preserve"> должны уделять </w:t>
      </w:r>
      <w:r w:rsidR="0064535D">
        <w:rPr>
          <w:rFonts w:ascii="Times New Roman" w:hAnsi="Times New Roman"/>
          <w:sz w:val="28"/>
          <w:szCs w:val="28"/>
        </w:rPr>
        <w:t>особое</w:t>
      </w:r>
      <w:r w:rsidR="00221687">
        <w:rPr>
          <w:rFonts w:ascii="Times New Roman" w:hAnsi="Times New Roman"/>
          <w:sz w:val="28"/>
          <w:szCs w:val="28"/>
        </w:rPr>
        <w:t xml:space="preserve"> внимание</w:t>
      </w:r>
      <w:r w:rsidR="00DE757D" w:rsidRPr="002078B8">
        <w:rPr>
          <w:rFonts w:ascii="Times New Roman" w:hAnsi="Times New Roman"/>
          <w:sz w:val="28"/>
          <w:szCs w:val="28"/>
        </w:rPr>
        <w:t>.</w:t>
      </w:r>
    </w:p>
    <w:p w:rsidR="002D7AE5" w:rsidRDefault="002D7AE5" w:rsidP="001D7710">
      <w:pPr>
        <w:spacing w:after="0" w:line="360" w:lineRule="auto"/>
        <w:ind w:firstLine="709"/>
        <w:jc w:val="both"/>
        <w:rPr>
          <w:rFonts w:ascii="Times New Roman" w:hAnsi="Times New Roman"/>
          <w:sz w:val="28"/>
          <w:szCs w:val="28"/>
        </w:rPr>
      </w:pPr>
      <w:r w:rsidRPr="00975269">
        <w:rPr>
          <w:rFonts w:ascii="Times New Roman" w:hAnsi="Times New Roman"/>
          <w:sz w:val="28"/>
          <w:szCs w:val="28"/>
        </w:rPr>
        <w:t xml:space="preserve">Продуктивность </w:t>
      </w:r>
      <w:r>
        <w:rPr>
          <w:rFonts w:ascii="Times New Roman" w:hAnsi="Times New Roman"/>
          <w:sz w:val="28"/>
          <w:szCs w:val="28"/>
        </w:rPr>
        <w:t xml:space="preserve">кукурузного поля – </w:t>
      </w:r>
      <w:r w:rsidRPr="00975269">
        <w:rPr>
          <w:rFonts w:ascii="Times New Roman" w:hAnsi="Times New Roman"/>
          <w:sz w:val="28"/>
          <w:szCs w:val="28"/>
        </w:rPr>
        <w:t>следствие сложного взаимодействия растений и окружающей среды.</w:t>
      </w:r>
      <w:r>
        <w:rPr>
          <w:rFonts w:ascii="Times New Roman" w:hAnsi="Times New Roman"/>
          <w:sz w:val="28"/>
          <w:szCs w:val="28"/>
        </w:rPr>
        <w:t xml:space="preserve"> Одной из существенных характеристик продуктивности культуры является ее урожайность. </w:t>
      </w:r>
      <w:r>
        <w:rPr>
          <w:rFonts w:ascii="Times New Roman" w:eastAsia="Times New Roman" w:hAnsi="Times New Roman"/>
          <w:color w:val="000000"/>
          <w:sz w:val="28"/>
          <w:szCs w:val="28"/>
          <w:lang w:eastAsia="ru-RU"/>
        </w:rPr>
        <w:t xml:space="preserve">На протяжении всего периода выращивания кукурузы основная задача селекционеров </w:t>
      </w:r>
      <w:r w:rsidRPr="00AD0E44">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состояла в </w:t>
      </w:r>
      <w:r w:rsidRPr="00AD0E44">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создании и внедрении в производство высокоурожайных гибридов, с быстрой влагоотдачей, устойчивых к различным заболеваниям и </w:t>
      </w:r>
      <w:r>
        <w:rPr>
          <w:rFonts w:ascii="Times New Roman" w:hAnsi="Times New Roman"/>
          <w:sz w:val="28"/>
          <w:szCs w:val="28"/>
        </w:rPr>
        <w:t xml:space="preserve">полеганию, </w:t>
      </w:r>
      <w:r w:rsidRPr="004A1C40">
        <w:rPr>
          <w:rFonts w:ascii="Times New Roman" w:hAnsi="Times New Roman"/>
          <w:sz w:val="28"/>
          <w:szCs w:val="28"/>
        </w:rPr>
        <w:t>высокотехнологичны</w:t>
      </w:r>
      <w:r>
        <w:rPr>
          <w:rFonts w:ascii="Times New Roman" w:hAnsi="Times New Roman"/>
          <w:sz w:val="28"/>
          <w:szCs w:val="28"/>
        </w:rPr>
        <w:t>х при уборке на зерно</w:t>
      </w:r>
      <w:r w:rsidRPr="004A1C40">
        <w:rPr>
          <w:rFonts w:ascii="Times New Roman" w:hAnsi="Times New Roman"/>
          <w:sz w:val="28"/>
          <w:szCs w:val="28"/>
        </w:rPr>
        <w:t xml:space="preserve"> </w:t>
      </w:r>
      <w:r w:rsidR="001D7710">
        <w:rPr>
          <w:rFonts w:ascii="Times New Roman" w:hAnsi="Times New Roman"/>
          <w:color w:val="000000"/>
          <w:sz w:val="28"/>
          <w:szCs w:val="28"/>
        </w:rPr>
        <w:t>[1</w:t>
      </w:r>
      <w:r w:rsidR="001D7710" w:rsidRPr="00741B31">
        <w:rPr>
          <w:rFonts w:ascii="Times New Roman" w:hAnsi="Times New Roman"/>
          <w:color w:val="000000"/>
          <w:sz w:val="28"/>
          <w:szCs w:val="28"/>
        </w:rPr>
        <w:t>]</w:t>
      </w:r>
      <w:r w:rsidRPr="004A1C40">
        <w:rPr>
          <w:rFonts w:ascii="Times New Roman" w:hAnsi="Times New Roman"/>
          <w:sz w:val="28"/>
          <w:szCs w:val="28"/>
        </w:rPr>
        <w:t>.</w:t>
      </w:r>
      <w:r>
        <w:rPr>
          <w:rFonts w:ascii="Times New Roman" w:hAnsi="Times New Roman"/>
          <w:sz w:val="28"/>
          <w:szCs w:val="28"/>
        </w:rPr>
        <w:t xml:space="preserve"> В то же время, для реализации максимального потенциала каждого гибрида, необходим </w:t>
      </w:r>
      <w:r w:rsidRPr="00621CE0">
        <w:rPr>
          <w:rFonts w:ascii="Times New Roman" w:hAnsi="Times New Roman"/>
          <w:sz w:val="28"/>
          <w:szCs w:val="28"/>
        </w:rPr>
        <w:t>выбор определенной сортовой агротехники</w:t>
      </w:r>
      <w:r>
        <w:rPr>
          <w:rFonts w:ascii="Times New Roman" w:hAnsi="Times New Roman"/>
          <w:sz w:val="28"/>
          <w:szCs w:val="28"/>
        </w:rPr>
        <w:t xml:space="preserve">, так как </w:t>
      </w:r>
      <w:r w:rsidRPr="00621CE0">
        <w:rPr>
          <w:rFonts w:ascii="Times New Roman" w:hAnsi="Times New Roman"/>
          <w:sz w:val="28"/>
          <w:szCs w:val="28"/>
        </w:rPr>
        <w:t xml:space="preserve"> </w:t>
      </w:r>
      <w:r>
        <w:rPr>
          <w:rFonts w:ascii="Times New Roman" w:hAnsi="Times New Roman"/>
          <w:sz w:val="28"/>
          <w:szCs w:val="28"/>
        </w:rPr>
        <w:t xml:space="preserve">отдельные гибриды </w:t>
      </w:r>
      <w:r w:rsidRPr="00621CE0">
        <w:rPr>
          <w:rFonts w:ascii="Times New Roman" w:hAnsi="Times New Roman"/>
          <w:sz w:val="28"/>
          <w:szCs w:val="28"/>
        </w:rPr>
        <w:t>отличаются не только морфоло</w:t>
      </w:r>
      <w:r>
        <w:rPr>
          <w:rFonts w:ascii="Times New Roman" w:hAnsi="Times New Roman"/>
          <w:sz w:val="28"/>
          <w:szCs w:val="28"/>
        </w:rPr>
        <w:t>гическими признаками</w:t>
      </w:r>
      <w:r w:rsidRPr="00621CE0">
        <w:rPr>
          <w:rFonts w:ascii="Times New Roman" w:hAnsi="Times New Roman"/>
          <w:sz w:val="28"/>
          <w:szCs w:val="28"/>
        </w:rPr>
        <w:t xml:space="preserve"> и биологиче</w:t>
      </w:r>
      <w:r>
        <w:rPr>
          <w:rFonts w:ascii="Times New Roman" w:hAnsi="Times New Roman"/>
          <w:sz w:val="28"/>
          <w:szCs w:val="28"/>
        </w:rPr>
        <w:t>скими</w:t>
      </w:r>
      <w:r w:rsidRPr="00621CE0">
        <w:rPr>
          <w:rFonts w:ascii="Times New Roman" w:hAnsi="Times New Roman"/>
          <w:sz w:val="28"/>
          <w:szCs w:val="28"/>
        </w:rPr>
        <w:t xml:space="preserve"> свойств</w:t>
      </w:r>
      <w:r>
        <w:rPr>
          <w:rFonts w:ascii="Times New Roman" w:hAnsi="Times New Roman"/>
          <w:sz w:val="28"/>
          <w:szCs w:val="28"/>
        </w:rPr>
        <w:t>ами</w:t>
      </w:r>
      <w:r w:rsidRPr="00621CE0">
        <w:rPr>
          <w:rFonts w:ascii="Times New Roman" w:hAnsi="Times New Roman"/>
          <w:sz w:val="28"/>
          <w:szCs w:val="28"/>
        </w:rPr>
        <w:t>, но и по-разному реагируют на длину светового дня, качество солнечной инсоляции, степень увлажнения, температурный режим воздуха и другие условия внешней сре</w:t>
      </w:r>
      <w:r>
        <w:rPr>
          <w:rFonts w:ascii="Times New Roman" w:hAnsi="Times New Roman"/>
          <w:sz w:val="28"/>
          <w:szCs w:val="28"/>
        </w:rPr>
        <w:t xml:space="preserve">ды </w:t>
      </w:r>
      <w:r w:rsidR="001D7710">
        <w:rPr>
          <w:rFonts w:ascii="Times New Roman" w:hAnsi="Times New Roman"/>
          <w:color w:val="000000"/>
          <w:sz w:val="28"/>
          <w:szCs w:val="28"/>
        </w:rPr>
        <w:t>[2</w:t>
      </w:r>
      <w:r w:rsidR="001D7710" w:rsidRPr="00741B31">
        <w:rPr>
          <w:rFonts w:ascii="Times New Roman" w:hAnsi="Times New Roman"/>
          <w:color w:val="000000"/>
          <w:sz w:val="28"/>
          <w:szCs w:val="28"/>
        </w:rPr>
        <w:t>]</w:t>
      </w:r>
      <w:r>
        <w:rPr>
          <w:rFonts w:ascii="Times New Roman" w:hAnsi="Times New Roman"/>
          <w:sz w:val="28"/>
          <w:szCs w:val="28"/>
        </w:rPr>
        <w:t>.</w:t>
      </w:r>
    </w:p>
    <w:p w:rsidR="00335E70" w:rsidRPr="00953E8E" w:rsidRDefault="002D7AE5" w:rsidP="00C8194F">
      <w:pPr>
        <w:spacing w:after="0" w:line="360" w:lineRule="auto"/>
        <w:ind w:firstLine="709"/>
        <w:jc w:val="both"/>
        <w:rPr>
          <w:rFonts w:ascii="Times New Roman" w:hAnsi="Times New Roman"/>
          <w:sz w:val="28"/>
          <w:szCs w:val="28"/>
        </w:rPr>
      </w:pPr>
      <w:r w:rsidRPr="00621CE0">
        <w:rPr>
          <w:rFonts w:ascii="Times New Roman" w:hAnsi="Times New Roman"/>
          <w:sz w:val="28"/>
          <w:szCs w:val="28"/>
        </w:rPr>
        <w:t xml:space="preserve">Сроки посева являются одним из </w:t>
      </w:r>
      <w:r>
        <w:rPr>
          <w:rFonts w:ascii="Times New Roman" w:hAnsi="Times New Roman"/>
          <w:sz w:val="28"/>
          <w:szCs w:val="28"/>
        </w:rPr>
        <w:t>важнейших элементов сортовой агротехники влияющим на</w:t>
      </w:r>
      <w:r w:rsidRPr="00621CE0">
        <w:rPr>
          <w:rFonts w:ascii="Times New Roman" w:hAnsi="Times New Roman"/>
          <w:sz w:val="28"/>
          <w:szCs w:val="28"/>
        </w:rPr>
        <w:t xml:space="preserve"> получения высоких урожаев </w:t>
      </w:r>
      <w:r>
        <w:rPr>
          <w:rFonts w:ascii="Times New Roman" w:hAnsi="Times New Roman"/>
          <w:sz w:val="28"/>
          <w:szCs w:val="28"/>
        </w:rPr>
        <w:t xml:space="preserve">любых </w:t>
      </w:r>
      <w:r w:rsidRPr="00621CE0">
        <w:rPr>
          <w:rFonts w:ascii="Times New Roman" w:hAnsi="Times New Roman"/>
          <w:sz w:val="28"/>
          <w:szCs w:val="28"/>
        </w:rPr>
        <w:t xml:space="preserve">сельскохозяйственных культур, в том числе, кукурузы. </w:t>
      </w:r>
      <w:r>
        <w:rPr>
          <w:rFonts w:ascii="Times New Roman" w:hAnsi="Times New Roman"/>
          <w:sz w:val="28"/>
          <w:szCs w:val="28"/>
        </w:rPr>
        <w:t>Зональными системами земледелия разработаны и рекомендованы оптимальные сроки посева кукурузы, гарантирующие высокие урожаи зерна практически для всех зон возделывания этой культуры, однако, д</w:t>
      </w:r>
      <w:r w:rsidRPr="00621CE0">
        <w:rPr>
          <w:rFonts w:ascii="Times New Roman" w:hAnsi="Times New Roman"/>
          <w:sz w:val="28"/>
          <w:szCs w:val="28"/>
        </w:rPr>
        <w:t xml:space="preserve">оработки тонкостей и выбор </w:t>
      </w:r>
      <w:r>
        <w:rPr>
          <w:rFonts w:ascii="Times New Roman" w:hAnsi="Times New Roman"/>
          <w:sz w:val="28"/>
          <w:szCs w:val="28"/>
        </w:rPr>
        <w:t>наиболее благоприятного срока посева</w:t>
      </w:r>
      <w:r w:rsidRPr="00621CE0">
        <w:rPr>
          <w:rFonts w:ascii="Times New Roman" w:hAnsi="Times New Roman"/>
          <w:sz w:val="28"/>
          <w:szCs w:val="28"/>
        </w:rPr>
        <w:t xml:space="preserve"> является </w:t>
      </w:r>
      <w:r>
        <w:rPr>
          <w:rFonts w:ascii="Times New Roman" w:hAnsi="Times New Roman"/>
          <w:sz w:val="28"/>
          <w:szCs w:val="28"/>
        </w:rPr>
        <w:t>постоянной задачей</w:t>
      </w:r>
      <w:r w:rsidRPr="00621CE0">
        <w:rPr>
          <w:rFonts w:ascii="Times New Roman" w:hAnsi="Times New Roman"/>
          <w:sz w:val="28"/>
          <w:szCs w:val="28"/>
        </w:rPr>
        <w:t xml:space="preserve"> в связи с быстрыми темпами изменения количественного и качественного состава гибри</w:t>
      </w:r>
      <w:r w:rsidRPr="00621CE0">
        <w:rPr>
          <w:rFonts w:ascii="Times New Roman" w:hAnsi="Times New Roman"/>
          <w:sz w:val="28"/>
          <w:szCs w:val="28"/>
        </w:rPr>
        <w:lastRenderedPageBreak/>
        <w:t>дов.</w:t>
      </w:r>
      <w:r w:rsidR="00335E70">
        <w:rPr>
          <w:rFonts w:ascii="Times New Roman" w:hAnsi="Times New Roman"/>
          <w:sz w:val="28"/>
          <w:szCs w:val="28"/>
        </w:rPr>
        <w:t xml:space="preserve"> В связи с этим, основной </w:t>
      </w:r>
      <w:r w:rsidR="00335E70" w:rsidRPr="00335E70">
        <w:rPr>
          <w:rFonts w:ascii="Times New Roman" w:hAnsi="Times New Roman"/>
          <w:b/>
          <w:sz w:val="28"/>
          <w:szCs w:val="28"/>
        </w:rPr>
        <w:t>целью</w:t>
      </w:r>
      <w:r w:rsidR="00335E70">
        <w:rPr>
          <w:rFonts w:ascii="Times New Roman" w:hAnsi="Times New Roman"/>
          <w:sz w:val="28"/>
          <w:szCs w:val="28"/>
        </w:rPr>
        <w:t xml:space="preserve"> </w:t>
      </w:r>
      <w:r w:rsidR="0075747B">
        <w:rPr>
          <w:rFonts w:ascii="Times New Roman" w:hAnsi="Times New Roman"/>
          <w:sz w:val="28"/>
          <w:szCs w:val="28"/>
        </w:rPr>
        <w:t>проведенных исследований</w:t>
      </w:r>
      <w:r w:rsidR="00335E70">
        <w:rPr>
          <w:rFonts w:ascii="Times New Roman" w:hAnsi="Times New Roman"/>
          <w:sz w:val="28"/>
          <w:szCs w:val="28"/>
        </w:rPr>
        <w:t xml:space="preserve"> являлось</w:t>
      </w:r>
      <w:r w:rsidR="00335E70" w:rsidRPr="00126480">
        <w:rPr>
          <w:rFonts w:ascii="Times New Roman" w:hAnsi="Times New Roman"/>
          <w:sz w:val="28"/>
          <w:szCs w:val="28"/>
        </w:rPr>
        <w:t xml:space="preserve"> </w:t>
      </w:r>
      <w:r w:rsidR="00335E70">
        <w:rPr>
          <w:rFonts w:ascii="Times New Roman" w:hAnsi="Times New Roman"/>
          <w:sz w:val="28"/>
          <w:szCs w:val="28"/>
        </w:rPr>
        <w:t>изучение влияния</w:t>
      </w:r>
      <w:r w:rsidR="00335E70" w:rsidRPr="00BC060C">
        <w:rPr>
          <w:rFonts w:ascii="Times New Roman" w:hAnsi="Times New Roman"/>
          <w:sz w:val="28"/>
          <w:szCs w:val="28"/>
        </w:rPr>
        <w:t xml:space="preserve"> сроков посева на продуктивность </w:t>
      </w:r>
      <w:r w:rsidR="0075747B">
        <w:rPr>
          <w:rFonts w:ascii="Times New Roman" w:hAnsi="Times New Roman"/>
          <w:sz w:val="28"/>
          <w:szCs w:val="28"/>
        </w:rPr>
        <w:t>различных</w:t>
      </w:r>
      <w:r w:rsidR="00335E70" w:rsidRPr="00BC060C">
        <w:rPr>
          <w:rFonts w:ascii="Times New Roman" w:hAnsi="Times New Roman"/>
          <w:sz w:val="28"/>
          <w:szCs w:val="28"/>
        </w:rPr>
        <w:t xml:space="preserve"> гибридов кукуру</w:t>
      </w:r>
      <w:r w:rsidR="00335E70">
        <w:rPr>
          <w:rFonts w:ascii="Times New Roman" w:hAnsi="Times New Roman"/>
          <w:sz w:val="28"/>
          <w:szCs w:val="28"/>
        </w:rPr>
        <w:t>зы в условиях приазовской зоны Р</w:t>
      </w:r>
      <w:r w:rsidR="00335E70" w:rsidRPr="00BC060C">
        <w:rPr>
          <w:rFonts w:ascii="Times New Roman" w:hAnsi="Times New Roman"/>
          <w:sz w:val="28"/>
          <w:szCs w:val="28"/>
        </w:rPr>
        <w:t>остовской области</w:t>
      </w:r>
      <w:r w:rsidR="00335E70">
        <w:rPr>
          <w:rFonts w:ascii="Times New Roman" w:hAnsi="Times New Roman"/>
          <w:sz w:val="28"/>
          <w:szCs w:val="28"/>
        </w:rPr>
        <w:t>.</w:t>
      </w:r>
    </w:p>
    <w:p w:rsidR="008F5542" w:rsidRDefault="008F5542" w:rsidP="00C8194F">
      <w:pPr>
        <w:spacing w:after="0" w:line="360" w:lineRule="auto"/>
        <w:ind w:firstLine="709"/>
        <w:jc w:val="both"/>
        <w:rPr>
          <w:rFonts w:ascii="Times New Roman" w:hAnsi="Times New Roman"/>
          <w:sz w:val="28"/>
          <w:szCs w:val="28"/>
        </w:rPr>
      </w:pPr>
      <w:r w:rsidRPr="008F5542">
        <w:rPr>
          <w:rFonts w:ascii="Times New Roman" w:hAnsi="Times New Roman"/>
          <w:b/>
          <w:sz w:val="28"/>
          <w:szCs w:val="28"/>
        </w:rPr>
        <w:t>Условия, материалы и методы исследований.</w:t>
      </w:r>
      <w:r>
        <w:rPr>
          <w:rFonts w:ascii="Times New Roman" w:hAnsi="Times New Roman"/>
          <w:b/>
          <w:sz w:val="28"/>
          <w:szCs w:val="28"/>
        </w:rPr>
        <w:t xml:space="preserve"> </w:t>
      </w:r>
      <w:r>
        <w:rPr>
          <w:rFonts w:ascii="Times New Roman" w:eastAsia="Times New Roman" w:hAnsi="Times New Roman"/>
          <w:sz w:val="28"/>
          <w:szCs w:val="28"/>
          <w:lang w:eastAsia="ru-RU"/>
        </w:rPr>
        <w:t xml:space="preserve">Полевые исследования проводились в 2017-2018 и 2018-2019 сельскохозяйственных годах на опытном поле </w:t>
      </w:r>
      <w:r w:rsidRPr="001C67F2">
        <w:rPr>
          <w:rFonts w:ascii="Times New Roman" w:hAnsi="Times New Roman"/>
          <w:sz w:val="28"/>
          <w:szCs w:val="28"/>
        </w:rPr>
        <w:t xml:space="preserve">Учебного научно-производственного комплекса   Донского ГАУ Октябрьского (с) района Ростовской области. </w:t>
      </w:r>
    </w:p>
    <w:p w:rsidR="000B7FDA" w:rsidRDefault="000B7FDA" w:rsidP="00C8194F">
      <w:pPr>
        <w:spacing w:after="0" w:line="360" w:lineRule="auto"/>
        <w:ind w:firstLine="709"/>
        <w:jc w:val="both"/>
        <w:rPr>
          <w:rFonts w:ascii="Times New Roman" w:hAnsi="Times New Roman"/>
          <w:sz w:val="28"/>
          <w:szCs w:val="28"/>
        </w:rPr>
      </w:pPr>
      <w:r w:rsidRPr="009C109F">
        <w:rPr>
          <w:rFonts w:ascii="Times New Roman" w:eastAsia="Times New Roman" w:hAnsi="Times New Roman"/>
          <w:sz w:val="28"/>
          <w:szCs w:val="28"/>
          <w:lang w:eastAsia="ru-RU"/>
        </w:rPr>
        <w:t>В качестве объекта исследований</w:t>
      </w:r>
      <w:r>
        <w:rPr>
          <w:rFonts w:ascii="Times New Roman" w:eastAsia="Times New Roman" w:hAnsi="Times New Roman"/>
          <w:sz w:val="28"/>
          <w:szCs w:val="28"/>
          <w:lang w:eastAsia="ru-RU"/>
        </w:rPr>
        <w:t xml:space="preserve"> в 2017-2018 сельскохозяйственном году</w:t>
      </w:r>
      <w:r w:rsidRPr="009C109F">
        <w:rPr>
          <w:rFonts w:ascii="Times New Roman" w:eastAsia="Times New Roman" w:hAnsi="Times New Roman"/>
          <w:sz w:val="28"/>
          <w:szCs w:val="28"/>
          <w:lang w:eastAsia="ru-RU"/>
        </w:rPr>
        <w:t xml:space="preserve"> использовались новые гибриды кукурузы компании </w:t>
      </w:r>
      <w:proofErr w:type="spellStart"/>
      <w:r w:rsidRPr="009C109F">
        <w:rPr>
          <w:rFonts w:ascii="Times New Roman" w:eastAsia="Times New Roman" w:hAnsi="Times New Roman"/>
          <w:sz w:val="28"/>
          <w:szCs w:val="28"/>
          <w:lang w:eastAsia="ru-RU"/>
        </w:rPr>
        <w:t>Лимагрейн</w:t>
      </w:r>
      <w:proofErr w:type="spellEnd"/>
      <w:r>
        <w:rPr>
          <w:rFonts w:ascii="Times New Roman" w:eastAsia="Times New Roman" w:hAnsi="Times New Roman"/>
          <w:sz w:val="28"/>
          <w:szCs w:val="28"/>
          <w:lang w:eastAsia="ru-RU"/>
        </w:rPr>
        <w:t xml:space="preserve"> – </w:t>
      </w:r>
      <w:r>
        <w:rPr>
          <w:rFonts w:ascii="Times New Roman" w:hAnsi="Times New Roman"/>
          <w:sz w:val="28"/>
          <w:szCs w:val="28"/>
        </w:rPr>
        <w:t>ЛГ 30179, ЛГ 30189, ЛГ 30215, ЛГ 30273, ЛГ 30315</w:t>
      </w:r>
      <w:r w:rsidRPr="009C109F">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Адэвей</w:t>
      </w:r>
      <w:proofErr w:type="spellEnd"/>
      <w:r>
        <w:rPr>
          <w:rFonts w:ascii="Times New Roman" w:eastAsia="Times New Roman" w:hAnsi="Times New Roman"/>
          <w:sz w:val="28"/>
          <w:szCs w:val="28"/>
          <w:lang w:eastAsia="ru-RU"/>
        </w:rPr>
        <w:t xml:space="preserve"> и </w:t>
      </w:r>
      <w:proofErr w:type="spellStart"/>
      <w:r>
        <w:rPr>
          <w:rFonts w:ascii="Times New Roman" w:eastAsia="Times New Roman" w:hAnsi="Times New Roman"/>
          <w:sz w:val="28"/>
          <w:szCs w:val="28"/>
          <w:lang w:eastAsia="ru-RU"/>
        </w:rPr>
        <w:t>Джоди</w:t>
      </w:r>
      <w:proofErr w:type="spellEnd"/>
      <w:r>
        <w:rPr>
          <w:rFonts w:ascii="Times New Roman" w:eastAsia="Times New Roman" w:hAnsi="Times New Roman"/>
          <w:sz w:val="28"/>
          <w:szCs w:val="28"/>
          <w:lang w:eastAsia="ru-RU"/>
        </w:rPr>
        <w:t xml:space="preserve"> </w:t>
      </w:r>
      <w:r w:rsidRPr="009C109F">
        <w:rPr>
          <w:rFonts w:ascii="Times New Roman" w:eastAsia="Times New Roman" w:hAnsi="Times New Roman"/>
          <w:sz w:val="28"/>
          <w:szCs w:val="28"/>
          <w:lang w:eastAsia="ru-RU"/>
        </w:rPr>
        <w:t>отличающиеся между собой различными хозяйственно-ценными приз</w:t>
      </w:r>
      <w:r>
        <w:rPr>
          <w:rFonts w:ascii="Times New Roman" w:eastAsia="Times New Roman" w:hAnsi="Times New Roman"/>
          <w:sz w:val="28"/>
          <w:szCs w:val="28"/>
          <w:lang w:eastAsia="ru-RU"/>
        </w:rPr>
        <w:t xml:space="preserve">наками и свойствами. </w:t>
      </w:r>
      <w:r>
        <w:rPr>
          <w:rFonts w:ascii="Times New Roman" w:hAnsi="Times New Roman"/>
          <w:sz w:val="28"/>
          <w:szCs w:val="28"/>
        </w:rPr>
        <w:t xml:space="preserve">Год включения в </w:t>
      </w:r>
      <w:proofErr w:type="spellStart"/>
      <w:r>
        <w:rPr>
          <w:rFonts w:ascii="Times New Roman" w:hAnsi="Times New Roman"/>
          <w:sz w:val="28"/>
          <w:szCs w:val="28"/>
        </w:rPr>
        <w:t>Госреестр</w:t>
      </w:r>
      <w:proofErr w:type="spellEnd"/>
      <w:r>
        <w:rPr>
          <w:rFonts w:ascii="Times New Roman" w:hAnsi="Times New Roman"/>
          <w:sz w:val="28"/>
          <w:szCs w:val="28"/>
        </w:rPr>
        <w:t xml:space="preserve"> селекционных достижений РФ гибрида </w:t>
      </w:r>
      <w:proofErr w:type="spellStart"/>
      <w:r>
        <w:rPr>
          <w:rFonts w:ascii="Times New Roman" w:hAnsi="Times New Roman"/>
          <w:sz w:val="28"/>
          <w:szCs w:val="28"/>
        </w:rPr>
        <w:t>Джоди</w:t>
      </w:r>
      <w:proofErr w:type="spellEnd"/>
      <w:r>
        <w:rPr>
          <w:rFonts w:ascii="Times New Roman" w:hAnsi="Times New Roman"/>
          <w:sz w:val="28"/>
          <w:szCs w:val="28"/>
        </w:rPr>
        <w:t xml:space="preserve"> – 2012, гибрида </w:t>
      </w:r>
      <w:proofErr w:type="spellStart"/>
      <w:r>
        <w:rPr>
          <w:rFonts w:ascii="Times New Roman" w:hAnsi="Times New Roman"/>
          <w:sz w:val="28"/>
          <w:szCs w:val="28"/>
        </w:rPr>
        <w:t>Адэвей</w:t>
      </w:r>
      <w:proofErr w:type="spellEnd"/>
      <w:r>
        <w:rPr>
          <w:rFonts w:ascii="Times New Roman" w:hAnsi="Times New Roman"/>
          <w:sz w:val="28"/>
          <w:szCs w:val="28"/>
        </w:rPr>
        <w:t xml:space="preserve"> – 2013, гибрида ЛГ 30273 – 2015, гибридов ЛГ 30315 и ЛГ 30215 – 2016, ЛГ 30179 и ЛГ 30189 – 2017.</w:t>
      </w:r>
    </w:p>
    <w:p w:rsidR="000B7FDA" w:rsidRDefault="000B7FDA" w:rsidP="00C8194F">
      <w:pPr>
        <w:spacing w:after="0" w:line="360" w:lineRule="auto"/>
        <w:ind w:firstLine="709"/>
        <w:jc w:val="both"/>
        <w:rPr>
          <w:rFonts w:ascii="Times New Roman" w:hAnsi="Times New Roman"/>
          <w:sz w:val="28"/>
          <w:szCs w:val="28"/>
        </w:rPr>
      </w:pPr>
      <w:r w:rsidRPr="009C109F">
        <w:rPr>
          <w:rFonts w:ascii="Times New Roman" w:eastAsia="Times New Roman" w:hAnsi="Times New Roman"/>
          <w:sz w:val="28"/>
          <w:szCs w:val="28"/>
          <w:lang w:eastAsia="ru-RU"/>
        </w:rPr>
        <w:t xml:space="preserve">В </w:t>
      </w:r>
      <w:r>
        <w:rPr>
          <w:rFonts w:ascii="Times New Roman" w:eastAsia="Times New Roman" w:hAnsi="Times New Roman"/>
          <w:sz w:val="28"/>
          <w:szCs w:val="28"/>
          <w:lang w:eastAsia="ru-RU"/>
        </w:rPr>
        <w:t xml:space="preserve">2018-2019 сельскохозяйственном году в </w:t>
      </w:r>
      <w:r w:rsidRPr="009C109F">
        <w:rPr>
          <w:rFonts w:ascii="Times New Roman" w:eastAsia="Times New Roman" w:hAnsi="Times New Roman"/>
          <w:sz w:val="28"/>
          <w:szCs w:val="28"/>
          <w:lang w:eastAsia="ru-RU"/>
        </w:rPr>
        <w:t xml:space="preserve">качестве объекта исследований использовались гибриды кукурузы компании </w:t>
      </w:r>
      <w:proofErr w:type="spellStart"/>
      <w:r w:rsidRPr="009C109F">
        <w:rPr>
          <w:rFonts w:ascii="Times New Roman" w:eastAsia="Times New Roman" w:hAnsi="Times New Roman"/>
          <w:sz w:val="28"/>
          <w:szCs w:val="28"/>
          <w:lang w:eastAsia="ru-RU"/>
        </w:rPr>
        <w:t>Лимагрейн</w:t>
      </w:r>
      <w:proofErr w:type="spellEnd"/>
      <w:r>
        <w:rPr>
          <w:rFonts w:ascii="Times New Roman" w:eastAsia="Times New Roman" w:hAnsi="Times New Roman"/>
          <w:sz w:val="28"/>
          <w:szCs w:val="28"/>
          <w:lang w:eastAsia="ru-RU"/>
        </w:rPr>
        <w:t xml:space="preserve"> – </w:t>
      </w:r>
      <w:r>
        <w:rPr>
          <w:rFonts w:ascii="Times New Roman" w:hAnsi="Times New Roman"/>
          <w:sz w:val="28"/>
          <w:szCs w:val="28"/>
        </w:rPr>
        <w:t xml:space="preserve">ЛГ 30189, ЛГ 31225, ЛГ 31272, ЛГ 31377 и ЛГ 31388. </w:t>
      </w:r>
      <w:r w:rsidR="00CD77BF">
        <w:rPr>
          <w:rFonts w:ascii="Times New Roman" w:hAnsi="Times New Roman"/>
          <w:sz w:val="28"/>
          <w:szCs w:val="28"/>
        </w:rPr>
        <w:t xml:space="preserve">Кроме гибрида ЛГ 30189, включенного </w:t>
      </w:r>
      <w:r>
        <w:rPr>
          <w:rFonts w:ascii="Times New Roman" w:hAnsi="Times New Roman"/>
          <w:sz w:val="28"/>
          <w:szCs w:val="28"/>
        </w:rPr>
        <w:t xml:space="preserve">в </w:t>
      </w:r>
      <w:proofErr w:type="spellStart"/>
      <w:r>
        <w:rPr>
          <w:rFonts w:ascii="Times New Roman" w:hAnsi="Times New Roman"/>
          <w:sz w:val="28"/>
          <w:szCs w:val="28"/>
        </w:rPr>
        <w:t>Госреестр</w:t>
      </w:r>
      <w:proofErr w:type="spellEnd"/>
      <w:r>
        <w:rPr>
          <w:rFonts w:ascii="Times New Roman" w:hAnsi="Times New Roman"/>
          <w:sz w:val="28"/>
          <w:szCs w:val="28"/>
        </w:rPr>
        <w:t xml:space="preserve"> селекционных достижений РФ </w:t>
      </w:r>
      <w:r w:rsidR="00CD77BF">
        <w:rPr>
          <w:rFonts w:ascii="Times New Roman" w:hAnsi="Times New Roman"/>
          <w:sz w:val="28"/>
          <w:szCs w:val="28"/>
        </w:rPr>
        <w:t xml:space="preserve">в </w:t>
      </w:r>
      <w:r>
        <w:rPr>
          <w:rFonts w:ascii="Times New Roman" w:hAnsi="Times New Roman"/>
          <w:sz w:val="28"/>
          <w:szCs w:val="28"/>
        </w:rPr>
        <w:t>2017</w:t>
      </w:r>
      <w:r w:rsidR="00CD77BF">
        <w:rPr>
          <w:rFonts w:ascii="Times New Roman" w:hAnsi="Times New Roman"/>
          <w:sz w:val="28"/>
          <w:szCs w:val="28"/>
        </w:rPr>
        <w:t xml:space="preserve"> году</w:t>
      </w:r>
      <w:r>
        <w:rPr>
          <w:rFonts w:ascii="Times New Roman" w:hAnsi="Times New Roman"/>
          <w:sz w:val="28"/>
          <w:szCs w:val="28"/>
        </w:rPr>
        <w:t>, остальные изучаемые гибриды находятся в государственном испытании.</w:t>
      </w:r>
    </w:p>
    <w:p w:rsidR="002E2BB9" w:rsidRDefault="002E2BB9" w:rsidP="00C8194F">
      <w:pPr>
        <w:spacing w:after="0" w:line="360" w:lineRule="auto"/>
        <w:ind w:firstLine="709"/>
        <w:jc w:val="both"/>
        <w:rPr>
          <w:rFonts w:ascii="Times New Roman" w:hAnsi="Times New Roman"/>
          <w:sz w:val="28"/>
          <w:szCs w:val="28"/>
        </w:rPr>
      </w:pPr>
      <w:r>
        <w:rPr>
          <w:rFonts w:ascii="Times New Roman" w:eastAsia="Times New Roman" w:hAnsi="Times New Roman"/>
          <w:sz w:val="28"/>
          <w:szCs w:val="28"/>
          <w:lang w:eastAsia="ru-RU"/>
        </w:rPr>
        <w:t xml:space="preserve">Изучаемые в оба года исследований гибриды относились к трем группам спелости – раннеспелые (ФАО 170-200), среднеранние (ФАО 260-300) и среднеспелые (ФАО 340-380). Тип зерна у данных гибридов </w:t>
      </w:r>
      <w:r>
        <w:rPr>
          <w:rFonts w:ascii="Times New Roman" w:hAnsi="Times New Roman"/>
          <w:sz w:val="28"/>
          <w:szCs w:val="28"/>
        </w:rPr>
        <w:t>зубовидный и кремнисто-зубовидный. Основное назначение данных гибридов – для производства зерна.</w:t>
      </w:r>
    </w:p>
    <w:p w:rsidR="002F7E2A" w:rsidRDefault="002F7E2A" w:rsidP="00C8194F">
      <w:pPr>
        <w:spacing w:after="0" w:line="360" w:lineRule="auto"/>
        <w:ind w:firstLine="709"/>
        <w:jc w:val="both"/>
        <w:rPr>
          <w:rFonts w:ascii="Times New Roman" w:hAnsi="Times New Roman"/>
          <w:sz w:val="28"/>
          <w:szCs w:val="28"/>
        </w:rPr>
      </w:pPr>
      <w:r>
        <w:rPr>
          <w:rFonts w:ascii="Times New Roman" w:eastAsia="Times New Roman" w:hAnsi="Times New Roman"/>
          <w:sz w:val="28"/>
          <w:szCs w:val="28"/>
          <w:lang w:eastAsia="ru-RU"/>
        </w:rPr>
        <w:t xml:space="preserve">Для </w:t>
      </w:r>
      <w:r>
        <w:rPr>
          <w:rFonts w:ascii="Times New Roman" w:hAnsi="Times New Roman"/>
          <w:sz w:val="28"/>
          <w:szCs w:val="28"/>
        </w:rPr>
        <w:t>сравнительной оценки</w:t>
      </w:r>
      <w:r w:rsidRPr="00953E8E">
        <w:rPr>
          <w:rFonts w:ascii="Times New Roman" w:hAnsi="Times New Roman"/>
          <w:sz w:val="28"/>
          <w:szCs w:val="28"/>
        </w:rPr>
        <w:t xml:space="preserve"> </w:t>
      </w:r>
      <w:r>
        <w:rPr>
          <w:rFonts w:ascii="Times New Roman" w:hAnsi="Times New Roman"/>
          <w:sz w:val="28"/>
          <w:szCs w:val="28"/>
        </w:rPr>
        <w:t xml:space="preserve">продуктивности гибридов кукурузы в зависимости от сроков посева в оба года изучения закладывался двухфакторный полевой опыт. Изучаемые гибриды высевались в три срока: 1 срок – при прогревании почвы на глубине заделки семян до 7-8 </w:t>
      </w:r>
      <w:r>
        <w:rPr>
          <w:rFonts w:ascii="Times New Roman" w:hAnsi="Times New Roman"/>
          <w:sz w:val="28"/>
          <w:szCs w:val="28"/>
          <w:vertAlign w:val="superscript"/>
        </w:rPr>
        <w:t>0</w:t>
      </w:r>
      <w:r>
        <w:rPr>
          <w:rFonts w:ascii="Times New Roman" w:hAnsi="Times New Roman"/>
          <w:sz w:val="28"/>
          <w:szCs w:val="28"/>
        </w:rPr>
        <w:t xml:space="preserve">С (23 апреля в 2018 году и 25 апреля в 2019 году); 2 срок – при прогревании почвы на </w:t>
      </w:r>
      <w:r>
        <w:rPr>
          <w:rFonts w:ascii="Times New Roman" w:hAnsi="Times New Roman"/>
          <w:sz w:val="28"/>
          <w:szCs w:val="28"/>
        </w:rPr>
        <w:lastRenderedPageBreak/>
        <w:t xml:space="preserve">глубине заделки семян до 9-10 </w:t>
      </w:r>
      <w:r>
        <w:rPr>
          <w:rFonts w:ascii="Times New Roman" w:hAnsi="Times New Roman"/>
          <w:sz w:val="28"/>
          <w:szCs w:val="28"/>
          <w:vertAlign w:val="superscript"/>
        </w:rPr>
        <w:t>0</w:t>
      </w:r>
      <w:r>
        <w:rPr>
          <w:rFonts w:ascii="Times New Roman" w:hAnsi="Times New Roman"/>
          <w:sz w:val="28"/>
          <w:szCs w:val="28"/>
        </w:rPr>
        <w:t xml:space="preserve">С (5 и 7 мая); 3 срок – при прогревании почвы на глубине заделки семян до 12-14 </w:t>
      </w:r>
      <w:r>
        <w:rPr>
          <w:rFonts w:ascii="Times New Roman" w:hAnsi="Times New Roman"/>
          <w:sz w:val="28"/>
          <w:szCs w:val="28"/>
          <w:vertAlign w:val="superscript"/>
        </w:rPr>
        <w:t>0</w:t>
      </w:r>
      <w:r>
        <w:rPr>
          <w:rFonts w:ascii="Times New Roman" w:hAnsi="Times New Roman"/>
          <w:sz w:val="28"/>
          <w:szCs w:val="28"/>
        </w:rPr>
        <w:t>С (15 и 17 мая). За контроль был принят 2 срок посева</w:t>
      </w:r>
      <w:r w:rsidR="001B7F12">
        <w:rPr>
          <w:rFonts w:ascii="Times New Roman" w:hAnsi="Times New Roman"/>
          <w:sz w:val="28"/>
          <w:szCs w:val="28"/>
        </w:rPr>
        <w:t>, рекомендуемый зональными системами земледелия</w:t>
      </w:r>
      <w:r>
        <w:rPr>
          <w:rFonts w:ascii="Times New Roman" w:hAnsi="Times New Roman"/>
          <w:sz w:val="28"/>
          <w:szCs w:val="28"/>
        </w:rPr>
        <w:t>.</w:t>
      </w:r>
    </w:p>
    <w:p w:rsidR="002F7E2A" w:rsidRDefault="002F7E2A" w:rsidP="00C8194F">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Повторность опыта – трехкратная. </w:t>
      </w:r>
      <w:r w:rsidR="001B7F12">
        <w:rPr>
          <w:rFonts w:ascii="Times New Roman" w:hAnsi="Times New Roman"/>
          <w:sz w:val="28"/>
          <w:szCs w:val="28"/>
        </w:rPr>
        <w:t xml:space="preserve">Расположение опытных делянок - </w:t>
      </w:r>
      <w:proofErr w:type="spellStart"/>
      <w:r>
        <w:rPr>
          <w:rFonts w:ascii="Times New Roman" w:hAnsi="Times New Roman"/>
          <w:sz w:val="28"/>
          <w:szCs w:val="28"/>
        </w:rPr>
        <w:t>рендомизированно</w:t>
      </w:r>
      <w:r w:rsidR="001B7F12">
        <w:rPr>
          <w:rFonts w:ascii="Times New Roman" w:hAnsi="Times New Roman"/>
          <w:sz w:val="28"/>
          <w:szCs w:val="28"/>
        </w:rPr>
        <w:t>е</w:t>
      </w:r>
      <w:proofErr w:type="spellEnd"/>
      <w:r>
        <w:rPr>
          <w:rFonts w:ascii="Times New Roman" w:hAnsi="Times New Roman"/>
          <w:sz w:val="28"/>
          <w:szCs w:val="28"/>
        </w:rPr>
        <w:t xml:space="preserve">. Учетная площадь </w:t>
      </w:r>
      <w:r w:rsidR="001B7F12">
        <w:rPr>
          <w:rFonts w:ascii="Times New Roman" w:hAnsi="Times New Roman"/>
          <w:sz w:val="28"/>
          <w:szCs w:val="28"/>
        </w:rPr>
        <w:t xml:space="preserve">опытной </w:t>
      </w:r>
      <w:r>
        <w:rPr>
          <w:rFonts w:ascii="Times New Roman" w:hAnsi="Times New Roman"/>
          <w:sz w:val="28"/>
          <w:szCs w:val="28"/>
        </w:rPr>
        <w:t>делянки – 15 м</w:t>
      </w:r>
      <w:r>
        <w:rPr>
          <w:rFonts w:ascii="Times New Roman" w:hAnsi="Times New Roman"/>
          <w:sz w:val="28"/>
          <w:szCs w:val="28"/>
          <w:vertAlign w:val="superscript"/>
        </w:rPr>
        <w:t>2</w:t>
      </w:r>
      <w:r>
        <w:rPr>
          <w:rFonts w:ascii="Times New Roman" w:hAnsi="Times New Roman"/>
          <w:sz w:val="28"/>
          <w:szCs w:val="28"/>
        </w:rPr>
        <w:t xml:space="preserve">. </w:t>
      </w:r>
    </w:p>
    <w:p w:rsidR="00DD1E7B" w:rsidRDefault="0067286B" w:rsidP="00C8194F">
      <w:pPr>
        <w:tabs>
          <w:tab w:val="left" w:pos="3544"/>
        </w:tabs>
        <w:spacing w:after="0" w:line="360" w:lineRule="auto"/>
        <w:ind w:firstLine="709"/>
        <w:jc w:val="both"/>
        <w:rPr>
          <w:rFonts w:ascii="Times New Roman" w:hAnsi="Times New Roman"/>
          <w:sz w:val="28"/>
          <w:szCs w:val="28"/>
        </w:rPr>
      </w:pPr>
      <w:r>
        <w:rPr>
          <w:rFonts w:ascii="Times New Roman" w:hAnsi="Times New Roman"/>
          <w:sz w:val="28"/>
          <w:szCs w:val="28"/>
        </w:rPr>
        <w:t xml:space="preserve">Посев кукурузы </w:t>
      </w:r>
      <w:r w:rsidR="001B7F12">
        <w:rPr>
          <w:rFonts w:ascii="Times New Roman" w:hAnsi="Times New Roman"/>
          <w:sz w:val="28"/>
          <w:szCs w:val="28"/>
        </w:rPr>
        <w:t>проводился</w:t>
      </w:r>
      <w:r>
        <w:rPr>
          <w:rFonts w:ascii="Times New Roman" w:hAnsi="Times New Roman"/>
          <w:sz w:val="28"/>
          <w:szCs w:val="28"/>
        </w:rPr>
        <w:t xml:space="preserve"> ручными сеялками точного высева. Нор</w:t>
      </w:r>
      <w:r w:rsidR="001B7F12">
        <w:rPr>
          <w:rFonts w:ascii="Times New Roman" w:hAnsi="Times New Roman"/>
          <w:sz w:val="28"/>
          <w:szCs w:val="28"/>
        </w:rPr>
        <w:t>ма высева – 7</w:t>
      </w:r>
      <w:r>
        <w:rPr>
          <w:rFonts w:ascii="Times New Roman" w:hAnsi="Times New Roman"/>
          <w:sz w:val="28"/>
          <w:szCs w:val="28"/>
        </w:rPr>
        <w:t>0 тыс. чистых и всхожих семян на 1 га. Предшественник – озимая пшеница.</w:t>
      </w:r>
      <w:r w:rsidR="00DD1E7B">
        <w:rPr>
          <w:rFonts w:ascii="Times New Roman" w:hAnsi="Times New Roman"/>
          <w:sz w:val="28"/>
          <w:szCs w:val="28"/>
        </w:rPr>
        <w:t xml:space="preserve"> Перед посевом в 1 и 2 сроки проводилась предпосевная культивация, перед 3 сроком посева было проведено две сплошные культивации. Для борьбы с сорняками в фазу 3-4 листьев кукурузы посевы обрабатывались гербицидом </w:t>
      </w:r>
      <w:proofErr w:type="spellStart"/>
      <w:r w:rsidR="00DD1E7B">
        <w:rPr>
          <w:rFonts w:ascii="Times New Roman" w:hAnsi="Times New Roman"/>
          <w:sz w:val="28"/>
          <w:szCs w:val="28"/>
        </w:rPr>
        <w:t>Стеллар</w:t>
      </w:r>
      <w:proofErr w:type="spellEnd"/>
      <w:r w:rsidR="00DD1E7B">
        <w:rPr>
          <w:rFonts w:ascii="Times New Roman" w:hAnsi="Times New Roman"/>
          <w:sz w:val="28"/>
          <w:szCs w:val="28"/>
        </w:rPr>
        <w:t xml:space="preserve"> в дозе 1,25 л/га. Дальнейший уход за посевами заключался в проведении одной междурядной культивации.</w:t>
      </w:r>
    </w:p>
    <w:p w:rsidR="00DD1E7B" w:rsidRDefault="00460B91" w:rsidP="00C8194F">
      <w:pPr>
        <w:tabs>
          <w:tab w:val="left" w:pos="3544"/>
        </w:tabs>
        <w:spacing w:after="0" w:line="360" w:lineRule="auto"/>
        <w:ind w:firstLine="709"/>
        <w:jc w:val="both"/>
        <w:rPr>
          <w:rFonts w:ascii="Times New Roman" w:eastAsia="Times New Roman" w:hAnsi="Times New Roman"/>
          <w:sz w:val="28"/>
          <w:szCs w:val="28"/>
          <w:lang w:eastAsia="ru-RU"/>
        </w:rPr>
      </w:pPr>
      <w:r w:rsidRPr="006B2BAF">
        <w:rPr>
          <w:rFonts w:ascii="Times New Roman" w:hAnsi="Times New Roman"/>
          <w:color w:val="000000"/>
          <w:sz w:val="28"/>
          <w:szCs w:val="28"/>
          <w:lang w:eastAsia="ru-RU"/>
        </w:rPr>
        <w:t xml:space="preserve">Почвенный покров </w:t>
      </w:r>
      <w:r>
        <w:rPr>
          <w:rFonts w:ascii="Times New Roman" w:hAnsi="Times New Roman"/>
          <w:sz w:val="28"/>
          <w:szCs w:val="28"/>
        </w:rPr>
        <w:t xml:space="preserve">опытного поля </w:t>
      </w:r>
      <w:r w:rsidRPr="001C67F2">
        <w:rPr>
          <w:rFonts w:ascii="Times New Roman" w:hAnsi="Times New Roman"/>
          <w:sz w:val="28"/>
          <w:szCs w:val="28"/>
        </w:rPr>
        <w:t>Донского ГАУ</w:t>
      </w:r>
      <w:r>
        <w:rPr>
          <w:rFonts w:ascii="Times New Roman" w:eastAsia="Times New Roman" w:hAnsi="Times New Roman"/>
          <w:sz w:val="28"/>
          <w:szCs w:val="28"/>
          <w:lang w:eastAsia="ru-RU"/>
        </w:rPr>
        <w:t xml:space="preserve"> – </w:t>
      </w:r>
      <w:r w:rsidRPr="00F642A1">
        <w:rPr>
          <w:rFonts w:ascii="Times New Roman" w:eastAsia="Times New Roman" w:hAnsi="Times New Roman"/>
          <w:sz w:val="28"/>
          <w:szCs w:val="28"/>
          <w:lang w:eastAsia="ru-RU"/>
        </w:rPr>
        <w:t xml:space="preserve">чернозем обыкновенный тяжелосуглинистый на лессовидном суглинке </w:t>
      </w:r>
      <w:proofErr w:type="spellStart"/>
      <w:r w:rsidRPr="00F642A1">
        <w:rPr>
          <w:rFonts w:ascii="Times New Roman" w:eastAsia="Times New Roman" w:hAnsi="Times New Roman"/>
          <w:sz w:val="28"/>
          <w:szCs w:val="28"/>
          <w:lang w:eastAsia="ru-RU"/>
        </w:rPr>
        <w:t>слабоэродированный</w:t>
      </w:r>
      <w:proofErr w:type="spellEnd"/>
      <w:r w:rsidRPr="00F642A1">
        <w:rPr>
          <w:rFonts w:ascii="Times New Roman" w:eastAsia="Times New Roman" w:hAnsi="Times New Roman"/>
          <w:sz w:val="28"/>
          <w:szCs w:val="28"/>
          <w:lang w:eastAsia="ru-RU"/>
        </w:rPr>
        <w:t>.</w:t>
      </w:r>
    </w:p>
    <w:p w:rsidR="00460B91" w:rsidRDefault="00460B91" w:rsidP="00460B91">
      <w:pPr>
        <w:shd w:val="clear" w:color="auto" w:fill="FFFFFF"/>
        <w:spacing w:after="0" w:line="360" w:lineRule="auto"/>
        <w:ind w:firstLine="709"/>
        <w:jc w:val="both"/>
        <w:rPr>
          <w:rFonts w:ascii="Times New Roman" w:eastAsia="Times New Roman" w:hAnsi="Times New Roman"/>
          <w:sz w:val="28"/>
          <w:szCs w:val="28"/>
          <w:lang w:eastAsia="ru-RU"/>
        </w:rPr>
      </w:pPr>
      <w:r w:rsidRPr="006B2BAF">
        <w:rPr>
          <w:rFonts w:ascii="Times New Roman" w:eastAsia="Times New Roman" w:hAnsi="Times New Roman"/>
          <w:color w:val="000000"/>
          <w:sz w:val="28"/>
          <w:szCs w:val="28"/>
          <w:lang w:eastAsia="ru-RU"/>
        </w:rPr>
        <w:t>Климат зоны</w:t>
      </w:r>
      <w:r>
        <w:rPr>
          <w:rFonts w:ascii="Times New Roman" w:eastAsia="Times New Roman" w:hAnsi="Times New Roman"/>
          <w:color w:val="000000"/>
          <w:sz w:val="28"/>
          <w:szCs w:val="28"/>
          <w:lang w:eastAsia="ru-RU"/>
        </w:rPr>
        <w:t xml:space="preserve"> проведения исследований – </w:t>
      </w:r>
      <w:r w:rsidRPr="006B2BAF">
        <w:rPr>
          <w:rFonts w:ascii="Times New Roman" w:eastAsia="Times New Roman" w:hAnsi="Times New Roman"/>
          <w:color w:val="000000"/>
          <w:sz w:val="28"/>
          <w:szCs w:val="28"/>
          <w:lang w:eastAsia="ru-RU"/>
        </w:rPr>
        <w:t>умеренно-континентальный, с недостаточным увлажнением</w:t>
      </w:r>
      <w:r>
        <w:rPr>
          <w:rFonts w:ascii="Times New Roman" w:eastAsia="Times New Roman" w:hAnsi="Times New Roman"/>
          <w:color w:val="000000"/>
          <w:sz w:val="28"/>
          <w:szCs w:val="28"/>
          <w:lang w:eastAsia="ru-RU"/>
        </w:rPr>
        <w:t xml:space="preserve">. </w:t>
      </w:r>
      <w:r w:rsidRPr="00F642A1">
        <w:rPr>
          <w:rFonts w:ascii="Times New Roman" w:eastAsia="Times New Roman" w:hAnsi="Times New Roman"/>
          <w:sz w:val="28"/>
          <w:szCs w:val="28"/>
          <w:lang w:eastAsia="ru-RU"/>
        </w:rPr>
        <w:t>Среднее многолетне</w:t>
      </w:r>
      <w:r>
        <w:rPr>
          <w:rFonts w:ascii="Times New Roman" w:eastAsia="Times New Roman" w:hAnsi="Times New Roman"/>
          <w:sz w:val="28"/>
          <w:szCs w:val="28"/>
          <w:lang w:eastAsia="ru-RU"/>
        </w:rPr>
        <w:t xml:space="preserve">е количество осадков 492 мм, ГТК – </w:t>
      </w:r>
      <w:r w:rsidRPr="00F642A1">
        <w:rPr>
          <w:rFonts w:ascii="Times New Roman" w:eastAsia="Times New Roman" w:hAnsi="Times New Roman"/>
          <w:sz w:val="28"/>
          <w:szCs w:val="28"/>
          <w:lang w:eastAsia="ru-RU"/>
        </w:rPr>
        <w:t>0,8</w:t>
      </w:r>
      <w:r>
        <w:rPr>
          <w:rFonts w:ascii="Times New Roman" w:eastAsia="Times New Roman" w:hAnsi="Times New Roman"/>
          <w:sz w:val="28"/>
          <w:szCs w:val="28"/>
          <w:lang w:eastAsia="ru-RU"/>
        </w:rPr>
        <w:t>5</w:t>
      </w:r>
      <w:r w:rsidRPr="00F642A1">
        <w:rPr>
          <w:rFonts w:ascii="Times New Roman" w:eastAsia="Times New Roman" w:hAnsi="Times New Roman"/>
          <w:sz w:val="28"/>
          <w:szCs w:val="28"/>
          <w:lang w:eastAsia="ru-RU"/>
        </w:rPr>
        <w:t>-0,9</w:t>
      </w:r>
      <w:r>
        <w:rPr>
          <w:rFonts w:ascii="Times New Roman" w:eastAsia="Times New Roman" w:hAnsi="Times New Roman"/>
          <w:sz w:val="28"/>
          <w:szCs w:val="28"/>
          <w:lang w:eastAsia="ru-RU"/>
        </w:rPr>
        <w:t xml:space="preserve">0. Распределение осадков – </w:t>
      </w:r>
      <w:r w:rsidRPr="00F642A1">
        <w:rPr>
          <w:rFonts w:ascii="Times New Roman" w:eastAsia="Times New Roman" w:hAnsi="Times New Roman"/>
          <w:sz w:val="28"/>
          <w:szCs w:val="28"/>
          <w:lang w:eastAsia="ru-RU"/>
        </w:rPr>
        <w:t xml:space="preserve">неравномерное. </w:t>
      </w:r>
    </w:p>
    <w:p w:rsidR="00FC7D21" w:rsidRDefault="00460B91" w:rsidP="00FC7D21">
      <w:pPr>
        <w:shd w:val="clear" w:color="auto" w:fill="FFFFFF"/>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Погодные условия, складывающиеся в годы проведения исследований, различались как между собой, так и в сравнении со среднемноголетними значениями. Более жесткие</w:t>
      </w:r>
      <w:r w:rsidR="00A0348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 повышенными температурами и дефицитом осадков </w:t>
      </w:r>
      <w:r w:rsidR="00A03489">
        <w:rPr>
          <w:rFonts w:ascii="Times New Roman" w:eastAsia="Times New Roman" w:hAnsi="Times New Roman"/>
          <w:sz w:val="28"/>
          <w:szCs w:val="28"/>
          <w:lang w:eastAsia="ru-RU"/>
        </w:rPr>
        <w:t>в период вегетации кукурузы, отмечены в 2017-2018 сельскохозяйственном году, более благоприятные – в 2018-2019 сельскохозяйственном году.</w:t>
      </w:r>
    </w:p>
    <w:p w:rsidR="00FC7D21" w:rsidRDefault="00FC7D21" w:rsidP="00FC7D21">
      <w:pPr>
        <w:shd w:val="clear" w:color="auto" w:fill="FFFFFF"/>
        <w:spacing w:after="0" w:line="360" w:lineRule="auto"/>
        <w:ind w:firstLine="709"/>
        <w:jc w:val="both"/>
        <w:rPr>
          <w:rFonts w:ascii="Times New Roman" w:eastAsia="Times New Roman" w:hAnsi="Times New Roman"/>
          <w:sz w:val="28"/>
          <w:szCs w:val="28"/>
          <w:lang w:eastAsia="ru-RU"/>
        </w:rPr>
      </w:pPr>
      <w:r>
        <w:rPr>
          <w:rFonts w:ascii="Times New Roman" w:hAnsi="Times New Roman"/>
          <w:sz w:val="28"/>
          <w:szCs w:val="28"/>
        </w:rPr>
        <w:t>Все наблюдения и учеты в опыте выполнялись</w:t>
      </w:r>
      <w:r w:rsidRPr="00C75468">
        <w:rPr>
          <w:rFonts w:ascii="Times New Roman" w:hAnsi="Times New Roman"/>
          <w:sz w:val="28"/>
          <w:szCs w:val="28"/>
        </w:rPr>
        <w:t xml:space="preserve"> согласно </w:t>
      </w:r>
      <w:r>
        <w:rPr>
          <w:rFonts w:ascii="Times New Roman" w:hAnsi="Times New Roman"/>
          <w:sz w:val="28"/>
          <w:szCs w:val="28"/>
        </w:rPr>
        <w:t xml:space="preserve">Методическим рекомендациям по проведению полевых опытов с кукурузой </w:t>
      </w:r>
      <w:r w:rsidR="001D7710">
        <w:rPr>
          <w:rFonts w:ascii="Times New Roman" w:hAnsi="Times New Roman"/>
          <w:color w:val="000000"/>
          <w:sz w:val="28"/>
          <w:szCs w:val="28"/>
        </w:rPr>
        <w:t>[3</w:t>
      </w:r>
      <w:r w:rsidR="001D7710" w:rsidRPr="00741B31">
        <w:rPr>
          <w:rFonts w:ascii="Times New Roman" w:hAnsi="Times New Roman"/>
          <w:color w:val="000000"/>
          <w:sz w:val="28"/>
          <w:szCs w:val="28"/>
        </w:rPr>
        <w:t>]</w:t>
      </w:r>
      <w:r>
        <w:rPr>
          <w:rFonts w:ascii="Times New Roman" w:hAnsi="Times New Roman"/>
          <w:sz w:val="28"/>
          <w:szCs w:val="28"/>
        </w:rPr>
        <w:t>.</w:t>
      </w:r>
    </w:p>
    <w:p w:rsidR="00FC7D21" w:rsidRDefault="00FC7D21" w:rsidP="00FC7D21">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Учет урожая проводился вручную с последующим обмолотом початков и пересчетом урожайности на стандартную влажность и засоренность. </w:t>
      </w:r>
      <w:r w:rsidRPr="005D431C">
        <w:rPr>
          <w:rFonts w:ascii="Times New Roman" w:hAnsi="Times New Roman"/>
          <w:color w:val="000000"/>
          <w:sz w:val="28"/>
          <w:szCs w:val="28"/>
        </w:rPr>
        <w:lastRenderedPageBreak/>
        <w:t xml:space="preserve">Данные по урожайности обрабатывались методом дисперсионного анализа по </w:t>
      </w:r>
      <w:proofErr w:type="spellStart"/>
      <w:r w:rsidRPr="005D431C">
        <w:rPr>
          <w:rFonts w:ascii="Times New Roman" w:hAnsi="Times New Roman"/>
          <w:color w:val="000000"/>
          <w:sz w:val="28"/>
          <w:szCs w:val="28"/>
        </w:rPr>
        <w:t>Дос</w:t>
      </w:r>
      <w:r>
        <w:rPr>
          <w:rFonts w:ascii="Times New Roman" w:hAnsi="Times New Roman"/>
          <w:color w:val="000000"/>
          <w:sz w:val="28"/>
          <w:szCs w:val="28"/>
        </w:rPr>
        <w:t>пехову</w:t>
      </w:r>
      <w:proofErr w:type="spellEnd"/>
      <w:r>
        <w:rPr>
          <w:rFonts w:ascii="Times New Roman" w:hAnsi="Times New Roman"/>
          <w:color w:val="000000"/>
          <w:sz w:val="28"/>
          <w:szCs w:val="28"/>
        </w:rPr>
        <w:t xml:space="preserve"> Б.А. </w:t>
      </w:r>
      <w:r w:rsidR="001D7710">
        <w:rPr>
          <w:rFonts w:ascii="Times New Roman" w:hAnsi="Times New Roman"/>
          <w:color w:val="000000"/>
          <w:sz w:val="28"/>
          <w:szCs w:val="28"/>
        </w:rPr>
        <w:t>[4</w:t>
      </w:r>
      <w:r w:rsidR="001D7710" w:rsidRPr="00741B31">
        <w:rPr>
          <w:rFonts w:ascii="Times New Roman" w:hAnsi="Times New Roman"/>
          <w:color w:val="000000"/>
          <w:sz w:val="28"/>
          <w:szCs w:val="28"/>
        </w:rPr>
        <w:t>]</w:t>
      </w:r>
      <w:r w:rsidRPr="005D431C">
        <w:rPr>
          <w:rFonts w:ascii="Times New Roman" w:hAnsi="Times New Roman"/>
          <w:color w:val="000000"/>
          <w:sz w:val="28"/>
          <w:szCs w:val="28"/>
        </w:rPr>
        <w:t>.</w:t>
      </w:r>
    </w:p>
    <w:p w:rsidR="0072001A" w:rsidRDefault="00271938" w:rsidP="0072001A">
      <w:pPr>
        <w:spacing w:after="0" w:line="360" w:lineRule="auto"/>
        <w:ind w:firstLine="709"/>
        <w:jc w:val="both"/>
        <w:rPr>
          <w:rFonts w:ascii="Times New Roman" w:hAnsi="Times New Roman"/>
          <w:sz w:val="28"/>
          <w:szCs w:val="28"/>
        </w:rPr>
      </w:pPr>
      <w:r w:rsidRPr="00271938">
        <w:rPr>
          <w:rFonts w:ascii="Times New Roman" w:hAnsi="Times New Roman"/>
          <w:b/>
          <w:sz w:val="28"/>
          <w:szCs w:val="28"/>
        </w:rPr>
        <w:t>Результаты и обсуждение.</w:t>
      </w:r>
      <w:r w:rsidR="0041292B">
        <w:rPr>
          <w:rFonts w:ascii="Times New Roman" w:hAnsi="Times New Roman"/>
          <w:b/>
          <w:sz w:val="28"/>
          <w:szCs w:val="28"/>
        </w:rPr>
        <w:t xml:space="preserve"> </w:t>
      </w:r>
      <w:r w:rsidR="0041292B" w:rsidRPr="0059386B">
        <w:rPr>
          <w:rFonts w:ascii="Times New Roman" w:hAnsi="Times New Roman"/>
          <w:sz w:val="28"/>
          <w:szCs w:val="28"/>
        </w:rPr>
        <w:t xml:space="preserve">Выбор оптимального срока посева </w:t>
      </w:r>
      <w:r w:rsidR="0041292B">
        <w:rPr>
          <w:rFonts w:ascii="Times New Roman" w:hAnsi="Times New Roman"/>
          <w:sz w:val="28"/>
          <w:szCs w:val="28"/>
        </w:rPr>
        <w:t>считается</w:t>
      </w:r>
      <w:r w:rsidR="0041292B" w:rsidRPr="0059386B">
        <w:rPr>
          <w:rFonts w:ascii="Times New Roman" w:hAnsi="Times New Roman"/>
          <w:sz w:val="28"/>
          <w:szCs w:val="28"/>
        </w:rPr>
        <w:t xml:space="preserve"> одним из основных элементов современной технологии </w:t>
      </w:r>
      <w:r w:rsidR="0041292B">
        <w:rPr>
          <w:rFonts w:ascii="Times New Roman" w:hAnsi="Times New Roman"/>
          <w:sz w:val="28"/>
          <w:szCs w:val="28"/>
        </w:rPr>
        <w:t>выращивания</w:t>
      </w:r>
      <w:r w:rsidR="0041292B" w:rsidRPr="0059386B">
        <w:rPr>
          <w:rFonts w:ascii="Times New Roman" w:hAnsi="Times New Roman"/>
          <w:sz w:val="28"/>
          <w:szCs w:val="28"/>
        </w:rPr>
        <w:t xml:space="preserve"> сельскохозяйственных культур. Посев в оптимальные сроки способствует получению </w:t>
      </w:r>
      <w:r w:rsidR="0041292B">
        <w:rPr>
          <w:rFonts w:ascii="Times New Roman" w:hAnsi="Times New Roman"/>
          <w:sz w:val="28"/>
          <w:szCs w:val="28"/>
        </w:rPr>
        <w:t>максимальных урожаев</w:t>
      </w:r>
      <w:r w:rsidR="0041292B" w:rsidRPr="0059386B">
        <w:rPr>
          <w:rFonts w:ascii="Times New Roman" w:hAnsi="Times New Roman"/>
          <w:sz w:val="28"/>
          <w:szCs w:val="28"/>
        </w:rPr>
        <w:t xml:space="preserve"> </w:t>
      </w:r>
      <w:r w:rsidR="0041292B">
        <w:rPr>
          <w:rFonts w:ascii="Times New Roman" w:hAnsi="Times New Roman"/>
          <w:sz w:val="28"/>
          <w:szCs w:val="28"/>
        </w:rPr>
        <w:t>высококачественной</w:t>
      </w:r>
      <w:r w:rsidR="0041292B" w:rsidRPr="0059386B">
        <w:rPr>
          <w:rFonts w:ascii="Times New Roman" w:hAnsi="Times New Roman"/>
          <w:sz w:val="28"/>
          <w:szCs w:val="28"/>
        </w:rPr>
        <w:t xml:space="preserve"> продукции </w:t>
      </w:r>
      <w:r w:rsidR="0041292B">
        <w:rPr>
          <w:rFonts w:ascii="Times New Roman" w:hAnsi="Times New Roman"/>
          <w:sz w:val="28"/>
          <w:szCs w:val="28"/>
        </w:rPr>
        <w:t xml:space="preserve">и </w:t>
      </w:r>
      <w:r w:rsidR="0041292B" w:rsidRPr="0059386B">
        <w:rPr>
          <w:rFonts w:ascii="Times New Roman" w:hAnsi="Times New Roman"/>
          <w:sz w:val="28"/>
          <w:szCs w:val="28"/>
        </w:rPr>
        <w:t xml:space="preserve">обеспечивает </w:t>
      </w:r>
      <w:r w:rsidR="0041292B">
        <w:rPr>
          <w:rFonts w:ascii="Times New Roman" w:hAnsi="Times New Roman"/>
          <w:sz w:val="28"/>
          <w:szCs w:val="28"/>
        </w:rPr>
        <w:t>наиболее эффективное ведение технологического процесса</w:t>
      </w:r>
      <w:r w:rsidR="0041292B" w:rsidRPr="0059386B">
        <w:rPr>
          <w:rFonts w:ascii="Times New Roman" w:hAnsi="Times New Roman"/>
          <w:sz w:val="28"/>
          <w:szCs w:val="28"/>
        </w:rPr>
        <w:t>.</w:t>
      </w:r>
      <w:r w:rsidR="0041292B">
        <w:rPr>
          <w:rFonts w:ascii="Times New Roman" w:hAnsi="Times New Roman"/>
          <w:sz w:val="28"/>
          <w:szCs w:val="28"/>
        </w:rPr>
        <w:t xml:space="preserve"> </w:t>
      </w:r>
      <w:r w:rsidR="002B37B3">
        <w:rPr>
          <w:rFonts w:ascii="Times New Roman" w:hAnsi="Times New Roman"/>
          <w:sz w:val="28"/>
          <w:szCs w:val="28"/>
        </w:rPr>
        <w:t>В то же время</w:t>
      </w:r>
      <w:r w:rsidR="0041292B">
        <w:rPr>
          <w:rFonts w:ascii="Times New Roman" w:hAnsi="Times New Roman"/>
          <w:sz w:val="28"/>
          <w:szCs w:val="28"/>
        </w:rPr>
        <w:t xml:space="preserve">, </w:t>
      </w:r>
      <w:r w:rsidR="0041292B" w:rsidRPr="00126480">
        <w:rPr>
          <w:rFonts w:ascii="Times New Roman" w:hAnsi="Times New Roman"/>
          <w:sz w:val="28"/>
          <w:szCs w:val="28"/>
        </w:rPr>
        <w:t xml:space="preserve">при </w:t>
      </w:r>
      <w:r w:rsidR="0041292B">
        <w:rPr>
          <w:rFonts w:ascii="Times New Roman" w:hAnsi="Times New Roman"/>
          <w:sz w:val="28"/>
          <w:szCs w:val="28"/>
        </w:rPr>
        <w:t>определении</w:t>
      </w:r>
      <w:r w:rsidR="0041292B" w:rsidRPr="00126480">
        <w:rPr>
          <w:rFonts w:ascii="Times New Roman" w:hAnsi="Times New Roman"/>
          <w:sz w:val="28"/>
          <w:szCs w:val="28"/>
        </w:rPr>
        <w:t xml:space="preserve"> оптимальных сроков посева кукурузы большинство исследователей </w:t>
      </w:r>
      <w:r w:rsidR="002B37B3">
        <w:rPr>
          <w:rFonts w:ascii="Times New Roman" w:hAnsi="Times New Roman"/>
          <w:sz w:val="28"/>
          <w:szCs w:val="28"/>
        </w:rPr>
        <w:t>и практиков ориентируются</w:t>
      </w:r>
      <w:r w:rsidR="0041292B">
        <w:rPr>
          <w:rFonts w:ascii="Times New Roman" w:hAnsi="Times New Roman"/>
          <w:sz w:val="28"/>
          <w:szCs w:val="28"/>
        </w:rPr>
        <w:t xml:space="preserve"> в первую очередь</w:t>
      </w:r>
      <w:r w:rsidR="002B37B3">
        <w:rPr>
          <w:rFonts w:ascii="Times New Roman" w:hAnsi="Times New Roman"/>
          <w:sz w:val="28"/>
          <w:szCs w:val="28"/>
        </w:rPr>
        <w:t xml:space="preserve"> на</w:t>
      </w:r>
      <w:r w:rsidR="0041292B" w:rsidRPr="00126480">
        <w:rPr>
          <w:rFonts w:ascii="Times New Roman" w:hAnsi="Times New Roman"/>
          <w:sz w:val="28"/>
          <w:szCs w:val="28"/>
        </w:rPr>
        <w:t xml:space="preserve"> почвенно-климатические условия той или иной зоны, </w:t>
      </w:r>
      <w:r w:rsidR="0041292B">
        <w:rPr>
          <w:rFonts w:ascii="Times New Roman" w:hAnsi="Times New Roman"/>
          <w:sz w:val="28"/>
          <w:szCs w:val="28"/>
        </w:rPr>
        <w:t>и</w:t>
      </w:r>
      <w:r w:rsidR="0041292B" w:rsidRPr="00126480">
        <w:rPr>
          <w:rFonts w:ascii="Times New Roman" w:hAnsi="Times New Roman"/>
          <w:sz w:val="28"/>
          <w:szCs w:val="28"/>
        </w:rPr>
        <w:t xml:space="preserve"> недостаточ</w:t>
      </w:r>
      <w:r w:rsidR="0041292B">
        <w:rPr>
          <w:rFonts w:ascii="Times New Roman" w:hAnsi="Times New Roman"/>
          <w:sz w:val="28"/>
          <w:szCs w:val="28"/>
        </w:rPr>
        <w:t>ное внимание уделяют</w:t>
      </w:r>
      <w:r w:rsidR="0041292B" w:rsidRPr="00126480">
        <w:rPr>
          <w:rFonts w:ascii="Times New Roman" w:hAnsi="Times New Roman"/>
          <w:sz w:val="28"/>
          <w:szCs w:val="28"/>
        </w:rPr>
        <w:t xml:space="preserve"> видовым и сортовым особенностям </w:t>
      </w:r>
      <w:r w:rsidR="002B37B3">
        <w:rPr>
          <w:rFonts w:ascii="Times New Roman" w:hAnsi="Times New Roman"/>
          <w:sz w:val="28"/>
          <w:szCs w:val="28"/>
        </w:rPr>
        <w:t>гибридов</w:t>
      </w:r>
      <w:r w:rsidR="0041292B" w:rsidRPr="00126480">
        <w:rPr>
          <w:rFonts w:ascii="Times New Roman" w:hAnsi="Times New Roman"/>
          <w:sz w:val="28"/>
          <w:szCs w:val="28"/>
        </w:rPr>
        <w:t xml:space="preserve"> и их отзывчивости на данный фактор.</w:t>
      </w:r>
      <w:r w:rsidR="0041292B">
        <w:rPr>
          <w:rFonts w:ascii="Times New Roman" w:hAnsi="Times New Roman"/>
          <w:sz w:val="28"/>
          <w:szCs w:val="28"/>
        </w:rPr>
        <w:t xml:space="preserve"> </w:t>
      </w:r>
      <w:r>
        <w:rPr>
          <w:rFonts w:ascii="Times New Roman" w:hAnsi="Times New Roman"/>
          <w:b/>
          <w:sz w:val="28"/>
          <w:szCs w:val="28"/>
        </w:rPr>
        <w:t xml:space="preserve"> </w:t>
      </w:r>
      <w:r w:rsidR="0072001A">
        <w:rPr>
          <w:rFonts w:ascii="Times New Roman" w:hAnsi="Times New Roman"/>
          <w:sz w:val="28"/>
          <w:szCs w:val="28"/>
        </w:rPr>
        <w:t xml:space="preserve">Проведенные </w:t>
      </w:r>
      <w:r w:rsidR="0072001A" w:rsidRPr="00526030">
        <w:rPr>
          <w:rFonts w:ascii="Times New Roman" w:hAnsi="Times New Roman"/>
          <w:sz w:val="28"/>
          <w:szCs w:val="28"/>
        </w:rPr>
        <w:t xml:space="preserve">исследования позволили уточнить </w:t>
      </w:r>
      <w:r w:rsidR="002B37B3">
        <w:rPr>
          <w:rFonts w:ascii="Times New Roman" w:hAnsi="Times New Roman"/>
          <w:sz w:val="28"/>
          <w:szCs w:val="28"/>
        </w:rPr>
        <w:t>особенности реакции изучаемых гибридов на сроки посева в условиях приазовской зоны Ростовской области.</w:t>
      </w:r>
    </w:p>
    <w:p w:rsidR="002B37B3" w:rsidRDefault="002B37B3" w:rsidP="002B37B3">
      <w:pPr>
        <w:spacing w:after="0" w:line="360" w:lineRule="auto"/>
        <w:ind w:firstLine="709"/>
        <w:jc w:val="both"/>
        <w:rPr>
          <w:rFonts w:ascii="Times New Roman" w:hAnsi="Times New Roman"/>
          <w:sz w:val="28"/>
          <w:szCs w:val="28"/>
        </w:rPr>
      </w:pPr>
      <w:r>
        <w:rPr>
          <w:rFonts w:ascii="Times New Roman" w:hAnsi="Times New Roman"/>
          <w:sz w:val="28"/>
          <w:szCs w:val="28"/>
        </w:rPr>
        <w:t>Урожайность кукурузы в пересчете на стандартную влажность зерна, гибридов находившихся в изучении в 2017-2018 сельскохозяйственном году, по вариантам опыта представлена в таблице 1.</w:t>
      </w:r>
    </w:p>
    <w:p w:rsidR="00532754" w:rsidRDefault="00532754" w:rsidP="00532754">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посеве кукурузы в ранний срок (23 апреля) четыре из семи изучаемых гибридов (ЛГ 30273, </w:t>
      </w:r>
      <w:proofErr w:type="spellStart"/>
      <w:r>
        <w:rPr>
          <w:rFonts w:ascii="Times New Roman" w:hAnsi="Times New Roman"/>
          <w:sz w:val="28"/>
          <w:szCs w:val="28"/>
        </w:rPr>
        <w:t>Джоди</w:t>
      </w:r>
      <w:proofErr w:type="spellEnd"/>
      <w:r>
        <w:rPr>
          <w:rFonts w:ascii="Times New Roman" w:hAnsi="Times New Roman"/>
          <w:sz w:val="28"/>
          <w:szCs w:val="28"/>
        </w:rPr>
        <w:t xml:space="preserve">, </w:t>
      </w:r>
      <w:proofErr w:type="spellStart"/>
      <w:r>
        <w:rPr>
          <w:rFonts w:ascii="Times New Roman" w:hAnsi="Times New Roman"/>
          <w:sz w:val="28"/>
          <w:szCs w:val="28"/>
        </w:rPr>
        <w:t>Адэвей</w:t>
      </w:r>
      <w:proofErr w:type="spellEnd"/>
      <w:r>
        <w:rPr>
          <w:rFonts w:ascii="Times New Roman" w:hAnsi="Times New Roman"/>
          <w:sz w:val="28"/>
          <w:szCs w:val="28"/>
        </w:rPr>
        <w:t xml:space="preserve">, ЛГ 30315) сформировали практически равный урожай зерна, превышающий 4 т с одного га – 4,31-4,38 т/га. Наименьшая урожайность (2,99 т/га) зафиксирована у гибрида ЛГ 30215. </w:t>
      </w:r>
    </w:p>
    <w:p w:rsidR="00532754" w:rsidRDefault="00532754" w:rsidP="00532754">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уборке зерна кукурузы гибридов высеянных 5 мая (контроль) сбор зерна с единицы площади увеличивался у всех исследуемых гибридов и составлял 3,51-6,23 т/га. </w:t>
      </w:r>
    </w:p>
    <w:p w:rsidR="00532754" w:rsidRDefault="00532754" w:rsidP="00532754">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Максимальной урожайностью зерна в изучаемом году, характеризовались гибриды, высеваемые в поздний срок – 15 мая. При этом наибольшая урожайность зафиксирована у гибридов </w:t>
      </w:r>
      <w:proofErr w:type="spellStart"/>
      <w:r>
        <w:rPr>
          <w:rFonts w:ascii="Times New Roman" w:hAnsi="Times New Roman"/>
          <w:sz w:val="28"/>
          <w:szCs w:val="28"/>
        </w:rPr>
        <w:t>Джоди</w:t>
      </w:r>
      <w:proofErr w:type="spellEnd"/>
      <w:r>
        <w:rPr>
          <w:rFonts w:ascii="Times New Roman" w:hAnsi="Times New Roman"/>
          <w:sz w:val="28"/>
          <w:szCs w:val="28"/>
        </w:rPr>
        <w:t xml:space="preserve">, ЛГ 30315 и </w:t>
      </w:r>
      <w:proofErr w:type="spellStart"/>
      <w:r>
        <w:rPr>
          <w:rFonts w:ascii="Times New Roman" w:hAnsi="Times New Roman"/>
          <w:sz w:val="28"/>
          <w:szCs w:val="28"/>
        </w:rPr>
        <w:t>Адэвей</w:t>
      </w:r>
      <w:proofErr w:type="spellEnd"/>
      <w:r>
        <w:rPr>
          <w:rFonts w:ascii="Times New Roman" w:hAnsi="Times New Roman"/>
          <w:sz w:val="28"/>
          <w:szCs w:val="28"/>
        </w:rPr>
        <w:t xml:space="preserve"> – 6,63, 6,74 и 6,87 т/га соответственно. </w:t>
      </w:r>
    </w:p>
    <w:p w:rsidR="0072001A" w:rsidRDefault="0072001A" w:rsidP="00A753AE">
      <w:pPr>
        <w:spacing w:after="0" w:line="360" w:lineRule="auto"/>
        <w:ind w:left="2410" w:hanging="1701"/>
        <w:jc w:val="both"/>
        <w:rPr>
          <w:rFonts w:ascii="Times New Roman" w:hAnsi="Times New Roman"/>
          <w:sz w:val="28"/>
          <w:szCs w:val="28"/>
        </w:rPr>
      </w:pPr>
      <w:r>
        <w:rPr>
          <w:rFonts w:ascii="Times New Roman" w:hAnsi="Times New Roman"/>
          <w:sz w:val="28"/>
          <w:szCs w:val="28"/>
        </w:rPr>
        <w:lastRenderedPageBreak/>
        <w:t>Таблица - 1. Урожайность зерна гибридов кукурузы в зависимости от сроков посева, 2018 г.</w:t>
      </w:r>
    </w:p>
    <w:tbl>
      <w:tblPr>
        <w:tblStyle w:val="TableGrid"/>
        <w:tblW w:w="0" w:type="auto"/>
        <w:tblLook w:val="04A0" w:firstRow="1" w:lastRow="0" w:firstColumn="1" w:lastColumn="0" w:noHBand="0" w:noVBand="1"/>
      </w:tblPr>
      <w:tblGrid>
        <w:gridCol w:w="1966"/>
        <w:gridCol w:w="933"/>
        <w:gridCol w:w="946"/>
        <w:gridCol w:w="976"/>
        <w:gridCol w:w="1753"/>
        <w:gridCol w:w="946"/>
        <w:gridCol w:w="902"/>
        <w:gridCol w:w="864"/>
      </w:tblGrid>
      <w:tr w:rsidR="0072001A" w:rsidTr="00CA3174">
        <w:tc>
          <w:tcPr>
            <w:tcW w:w="1966" w:type="dxa"/>
            <w:vMerge w:val="restart"/>
            <w:vAlign w:val="center"/>
          </w:tcPr>
          <w:p w:rsidR="0072001A" w:rsidRDefault="0072001A" w:rsidP="00CA3174">
            <w:pPr>
              <w:jc w:val="center"/>
              <w:rPr>
                <w:rFonts w:ascii="Times New Roman" w:hAnsi="Times New Roman"/>
                <w:sz w:val="28"/>
                <w:szCs w:val="28"/>
              </w:rPr>
            </w:pPr>
            <w:r>
              <w:rPr>
                <w:rFonts w:ascii="Times New Roman" w:hAnsi="Times New Roman"/>
                <w:sz w:val="28"/>
                <w:szCs w:val="28"/>
              </w:rPr>
              <w:t>Наименование гибрида</w:t>
            </w:r>
          </w:p>
        </w:tc>
        <w:tc>
          <w:tcPr>
            <w:tcW w:w="7604" w:type="dxa"/>
            <w:gridSpan w:val="7"/>
          </w:tcPr>
          <w:p w:rsidR="0072001A" w:rsidRDefault="0072001A" w:rsidP="00CA3174">
            <w:pPr>
              <w:jc w:val="center"/>
              <w:rPr>
                <w:rFonts w:ascii="Times New Roman" w:hAnsi="Times New Roman"/>
                <w:sz w:val="28"/>
                <w:szCs w:val="28"/>
              </w:rPr>
            </w:pPr>
            <w:r>
              <w:rPr>
                <w:rFonts w:ascii="Times New Roman" w:hAnsi="Times New Roman"/>
                <w:sz w:val="28"/>
                <w:szCs w:val="28"/>
              </w:rPr>
              <w:t>Срок посева</w:t>
            </w:r>
          </w:p>
        </w:tc>
      </w:tr>
      <w:tr w:rsidR="0072001A" w:rsidTr="00CA3174">
        <w:tc>
          <w:tcPr>
            <w:tcW w:w="1966" w:type="dxa"/>
            <w:vMerge/>
          </w:tcPr>
          <w:p w:rsidR="0072001A" w:rsidRDefault="0072001A" w:rsidP="00CA3174">
            <w:pPr>
              <w:jc w:val="center"/>
              <w:rPr>
                <w:rFonts w:ascii="Times New Roman" w:hAnsi="Times New Roman"/>
                <w:sz w:val="28"/>
                <w:szCs w:val="28"/>
              </w:rPr>
            </w:pPr>
          </w:p>
        </w:tc>
        <w:tc>
          <w:tcPr>
            <w:tcW w:w="2962" w:type="dxa"/>
            <w:gridSpan w:val="3"/>
          </w:tcPr>
          <w:p w:rsidR="0072001A" w:rsidRDefault="0072001A" w:rsidP="00CA3174">
            <w:pPr>
              <w:jc w:val="center"/>
              <w:rPr>
                <w:rFonts w:ascii="Times New Roman" w:hAnsi="Times New Roman"/>
                <w:sz w:val="28"/>
                <w:szCs w:val="28"/>
              </w:rPr>
            </w:pPr>
            <w:r>
              <w:rPr>
                <w:rFonts w:ascii="Times New Roman" w:hAnsi="Times New Roman"/>
                <w:sz w:val="28"/>
                <w:szCs w:val="28"/>
              </w:rPr>
              <w:t>1</w:t>
            </w:r>
          </w:p>
        </w:tc>
        <w:tc>
          <w:tcPr>
            <w:tcW w:w="1843" w:type="dxa"/>
          </w:tcPr>
          <w:p w:rsidR="0072001A" w:rsidRDefault="0072001A" w:rsidP="00CA3174">
            <w:pPr>
              <w:ind w:left="-108" w:right="-108"/>
              <w:jc w:val="center"/>
              <w:rPr>
                <w:rFonts w:ascii="Times New Roman" w:hAnsi="Times New Roman"/>
                <w:sz w:val="28"/>
                <w:szCs w:val="28"/>
              </w:rPr>
            </w:pPr>
            <w:r>
              <w:rPr>
                <w:rFonts w:ascii="Times New Roman" w:hAnsi="Times New Roman"/>
                <w:sz w:val="28"/>
                <w:szCs w:val="28"/>
              </w:rPr>
              <w:t>2 (контроль)</w:t>
            </w:r>
          </w:p>
        </w:tc>
        <w:tc>
          <w:tcPr>
            <w:tcW w:w="2799" w:type="dxa"/>
            <w:gridSpan w:val="3"/>
          </w:tcPr>
          <w:p w:rsidR="0072001A" w:rsidRDefault="0072001A" w:rsidP="00CA3174">
            <w:pPr>
              <w:jc w:val="center"/>
              <w:rPr>
                <w:rFonts w:ascii="Times New Roman" w:hAnsi="Times New Roman"/>
                <w:sz w:val="28"/>
                <w:szCs w:val="28"/>
              </w:rPr>
            </w:pPr>
            <w:r>
              <w:rPr>
                <w:rFonts w:ascii="Times New Roman" w:hAnsi="Times New Roman"/>
                <w:sz w:val="28"/>
                <w:szCs w:val="28"/>
              </w:rPr>
              <w:t>3</w:t>
            </w:r>
          </w:p>
        </w:tc>
      </w:tr>
      <w:tr w:rsidR="0072001A" w:rsidTr="00CA3174">
        <w:tc>
          <w:tcPr>
            <w:tcW w:w="1966" w:type="dxa"/>
            <w:vMerge/>
          </w:tcPr>
          <w:p w:rsidR="0072001A" w:rsidRDefault="0072001A" w:rsidP="00CA3174">
            <w:pPr>
              <w:jc w:val="center"/>
              <w:rPr>
                <w:rFonts w:ascii="Times New Roman" w:hAnsi="Times New Roman"/>
                <w:sz w:val="28"/>
                <w:szCs w:val="28"/>
              </w:rPr>
            </w:pPr>
          </w:p>
        </w:tc>
        <w:tc>
          <w:tcPr>
            <w:tcW w:w="977" w:type="dxa"/>
            <w:vMerge w:val="restart"/>
            <w:tcBorders>
              <w:right w:val="single" w:sz="4" w:space="0" w:color="auto"/>
            </w:tcBorders>
            <w:vAlign w:val="center"/>
          </w:tcPr>
          <w:p w:rsidR="0072001A" w:rsidRDefault="0072001A" w:rsidP="00CA3174">
            <w:pPr>
              <w:jc w:val="center"/>
              <w:rPr>
                <w:rFonts w:ascii="Times New Roman" w:hAnsi="Times New Roman"/>
                <w:sz w:val="28"/>
                <w:szCs w:val="28"/>
              </w:rPr>
            </w:pPr>
            <w:r>
              <w:rPr>
                <w:rFonts w:ascii="Times New Roman" w:hAnsi="Times New Roman"/>
                <w:sz w:val="28"/>
                <w:szCs w:val="28"/>
              </w:rPr>
              <w:t>т/га</w:t>
            </w:r>
          </w:p>
        </w:tc>
        <w:tc>
          <w:tcPr>
            <w:tcW w:w="1985" w:type="dxa"/>
            <w:gridSpan w:val="2"/>
            <w:tcBorders>
              <w:left w:val="single" w:sz="4" w:space="0" w:color="auto"/>
            </w:tcBorders>
          </w:tcPr>
          <w:p w:rsidR="0072001A" w:rsidRPr="00FE5ABA" w:rsidRDefault="0072001A" w:rsidP="00CA3174">
            <w:pPr>
              <w:jc w:val="center"/>
              <w:rPr>
                <w:rFonts w:ascii="Times New Roman" w:hAnsi="Times New Roman"/>
                <w:sz w:val="28"/>
                <w:szCs w:val="28"/>
              </w:rPr>
            </w:pPr>
            <w:r>
              <w:rPr>
                <w:rFonts w:ascii="Times New Roman" w:hAnsi="Times New Roman"/>
                <w:sz w:val="28"/>
                <w:szCs w:val="28"/>
              </w:rPr>
              <w:t>отклонение от контроля</w:t>
            </w:r>
          </w:p>
        </w:tc>
        <w:tc>
          <w:tcPr>
            <w:tcW w:w="1843" w:type="dxa"/>
            <w:vMerge w:val="restart"/>
            <w:vAlign w:val="center"/>
          </w:tcPr>
          <w:p w:rsidR="0072001A" w:rsidRDefault="0072001A" w:rsidP="00CA3174">
            <w:pPr>
              <w:jc w:val="center"/>
              <w:rPr>
                <w:rFonts w:ascii="Times New Roman" w:hAnsi="Times New Roman"/>
                <w:sz w:val="28"/>
                <w:szCs w:val="28"/>
              </w:rPr>
            </w:pPr>
            <w:r>
              <w:rPr>
                <w:rFonts w:ascii="Times New Roman" w:hAnsi="Times New Roman"/>
                <w:sz w:val="28"/>
                <w:szCs w:val="28"/>
              </w:rPr>
              <w:t>т/га</w:t>
            </w:r>
          </w:p>
        </w:tc>
        <w:tc>
          <w:tcPr>
            <w:tcW w:w="992" w:type="dxa"/>
            <w:vMerge w:val="restart"/>
            <w:tcBorders>
              <w:right w:val="single" w:sz="4" w:space="0" w:color="auto"/>
            </w:tcBorders>
            <w:vAlign w:val="center"/>
          </w:tcPr>
          <w:p w:rsidR="0072001A" w:rsidRDefault="0072001A" w:rsidP="00CA3174">
            <w:pPr>
              <w:jc w:val="center"/>
              <w:rPr>
                <w:rFonts w:ascii="Times New Roman" w:hAnsi="Times New Roman"/>
                <w:sz w:val="28"/>
                <w:szCs w:val="28"/>
              </w:rPr>
            </w:pPr>
            <w:r>
              <w:rPr>
                <w:rFonts w:ascii="Times New Roman" w:hAnsi="Times New Roman"/>
                <w:sz w:val="28"/>
                <w:szCs w:val="28"/>
              </w:rPr>
              <w:t>т/га</w:t>
            </w:r>
          </w:p>
        </w:tc>
        <w:tc>
          <w:tcPr>
            <w:tcW w:w="1807" w:type="dxa"/>
            <w:gridSpan w:val="2"/>
            <w:tcBorders>
              <w:left w:val="single" w:sz="4" w:space="0" w:color="auto"/>
            </w:tcBorders>
          </w:tcPr>
          <w:p w:rsidR="0072001A" w:rsidRDefault="0072001A" w:rsidP="00CA3174">
            <w:pPr>
              <w:ind w:left="-108" w:right="-144"/>
              <w:jc w:val="center"/>
              <w:rPr>
                <w:rFonts w:ascii="Times New Roman" w:hAnsi="Times New Roman"/>
                <w:sz w:val="28"/>
                <w:szCs w:val="28"/>
              </w:rPr>
            </w:pPr>
            <w:r>
              <w:rPr>
                <w:rFonts w:ascii="Times New Roman" w:hAnsi="Times New Roman"/>
                <w:sz w:val="28"/>
                <w:szCs w:val="28"/>
              </w:rPr>
              <w:t>отклонение от контроля</w:t>
            </w:r>
          </w:p>
        </w:tc>
      </w:tr>
      <w:tr w:rsidR="0072001A" w:rsidTr="00CA3174">
        <w:tc>
          <w:tcPr>
            <w:tcW w:w="1966" w:type="dxa"/>
            <w:vMerge/>
          </w:tcPr>
          <w:p w:rsidR="0072001A" w:rsidRDefault="0072001A" w:rsidP="00CA3174">
            <w:pPr>
              <w:jc w:val="center"/>
              <w:rPr>
                <w:rFonts w:ascii="Times New Roman" w:hAnsi="Times New Roman"/>
                <w:sz w:val="28"/>
                <w:szCs w:val="28"/>
              </w:rPr>
            </w:pPr>
          </w:p>
        </w:tc>
        <w:tc>
          <w:tcPr>
            <w:tcW w:w="977" w:type="dxa"/>
            <w:vMerge/>
            <w:tcBorders>
              <w:right w:val="single" w:sz="4" w:space="0" w:color="auto"/>
            </w:tcBorders>
          </w:tcPr>
          <w:p w:rsidR="0072001A" w:rsidRDefault="0072001A" w:rsidP="00CA3174">
            <w:pPr>
              <w:jc w:val="center"/>
              <w:rPr>
                <w:rFonts w:ascii="Times New Roman" w:hAnsi="Times New Roman"/>
                <w:sz w:val="28"/>
                <w:szCs w:val="28"/>
              </w:rPr>
            </w:pPr>
          </w:p>
        </w:tc>
        <w:tc>
          <w:tcPr>
            <w:tcW w:w="970" w:type="dxa"/>
            <w:tcBorders>
              <w:left w:val="single" w:sz="4" w:space="0" w:color="auto"/>
              <w:right w:val="single" w:sz="4" w:space="0" w:color="auto"/>
            </w:tcBorders>
          </w:tcPr>
          <w:p w:rsidR="0072001A" w:rsidRPr="0011302B" w:rsidRDefault="0072001A" w:rsidP="00CA3174">
            <w:pPr>
              <w:jc w:val="center"/>
              <w:rPr>
                <w:rFonts w:ascii="Times New Roman" w:hAnsi="Times New Roman"/>
                <w:sz w:val="28"/>
                <w:szCs w:val="28"/>
                <w:u w:val="single"/>
              </w:rPr>
            </w:pPr>
            <w:r>
              <w:rPr>
                <w:rFonts w:ascii="Times New Roman" w:hAnsi="Times New Roman"/>
                <w:sz w:val="28"/>
                <w:szCs w:val="28"/>
                <w:u w:val="single"/>
              </w:rPr>
              <w:t>+</w:t>
            </w:r>
            <w:r w:rsidRPr="0011302B">
              <w:rPr>
                <w:rFonts w:ascii="Times New Roman" w:hAnsi="Times New Roman"/>
                <w:sz w:val="28"/>
                <w:szCs w:val="28"/>
              </w:rPr>
              <w:t xml:space="preserve"> т/га</w:t>
            </w:r>
          </w:p>
        </w:tc>
        <w:tc>
          <w:tcPr>
            <w:tcW w:w="1015" w:type="dxa"/>
            <w:tcBorders>
              <w:left w:val="single" w:sz="4" w:space="0" w:color="auto"/>
            </w:tcBorders>
          </w:tcPr>
          <w:p w:rsidR="0072001A" w:rsidRPr="0011302B" w:rsidRDefault="0072001A" w:rsidP="00CA3174">
            <w:pPr>
              <w:jc w:val="center"/>
              <w:rPr>
                <w:rFonts w:ascii="Times New Roman" w:hAnsi="Times New Roman"/>
                <w:sz w:val="28"/>
                <w:szCs w:val="28"/>
              </w:rPr>
            </w:pPr>
            <w:r>
              <w:rPr>
                <w:rFonts w:ascii="Times New Roman" w:hAnsi="Times New Roman"/>
                <w:sz w:val="28"/>
                <w:szCs w:val="28"/>
              </w:rPr>
              <w:t>%</w:t>
            </w:r>
          </w:p>
        </w:tc>
        <w:tc>
          <w:tcPr>
            <w:tcW w:w="1843" w:type="dxa"/>
            <w:vMerge/>
          </w:tcPr>
          <w:p w:rsidR="0072001A" w:rsidRDefault="0072001A" w:rsidP="00CA3174">
            <w:pPr>
              <w:jc w:val="center"/>
              <w:rPr>
                <w:rFonts w:ascii="Times New Roman" w:hAnsi="Times New Roman"/>
                <w:sz w:val="28"/>
                <w:szCs w:val="28"/>
              </w:rPr>
            </w:pPr>
          </w:p>
        </w:tc>
        <w:tc>
          <w:tcPr>
            <w:tcW w:w="992" w:type="dxa"/>
            <w:vMerge/>
            <w:tcBorders>
              <w:right w:val="single" w:sz="4" w:space="0" w:color="auto"/>
            </w:tcBorders>
          </w:tcPr>
          <w:p w:rsidR="0072001A" w:rsidRDefault="0072001A" w:rsidP="00CA3174">
            <w:pPr>
              <w:jc w:val="center"/>
              <w:rPr>
                <w:rFonts w:ascii="Times New Roman" w:hAnsi="Times New Roman"/>
                <w:sz w:val="28"/>
                <w:szCs w:val="28"/>
              </w:rPr>
            </w:pPr>
          </w:p>
        </w:tc>
        <w:tc>
          <w:tcPr>
            <w:tcW w:w="940" w:type="dxa"/>
            <w:tcBorders>
              <w:left w:val="single" w:sz="4" w:space="0" w:color="auto"/>
              <w:right w:val="single" w:sz="4" w:space="0" w:color="auto"/>
            </w:tcBorders>
          </w:tcPr>
          <w:p w:rsidR="0072001A" w:rsidRPr="0011302B" w:rsidRDefault="0072001A" w:rsidP="00CA3174">
            <w:pPr>
              <w:jc w:val="center"/>
              <w:rPr>
                <w:rFonts w:ascii="Times New Roman" w:hAnsi="Times New Roman"/>
                <w:sz w:val="28"/>
                <w:szCs w:val="28"/>
                <w:u w:val="single"/>
              </w:rPr>
            </w:pPr>
            <w:r>
              <w:rPr>
                <w:rFonts w:ascii="Times New Roman" w:hAnsi="Times New Roman"/>
                <w:sz w:val="28"/>
                <w:szCs w:val="28"/>
                <w:u w:val="single"/>
              </w:rPr>
              <w:t>+</w:t>
            </w:r>
            <w:r w:rsidRPr="0011302B">
              <w:rPr>
                <w:rFonts w:ascii="Times New Roman" w:hAnsi="Times New Roman"/>
                <w:sz w:val="28"/>
                <w:szCs w:val="28"/>
              </w:rPr>
              <w:t xml:space="preserve"> т/га</w:t>
            </w:r>
          </w:p>
        </w:tc>
        <w:tc>
          <w:tcPr>
            <w:tcW w:w="867" w:type="dxa"/>
            <w:tcBorders>
              <w:left w:val="single" w:sz="4" w:space="0" w:color="auto"/>
            </w:tcBorders>
          </w:tcPr>
          <w:p w:rsidR="0072001A" w:rsidRPr="0011302B" w:rsidRDefault="0072001A" w:rsidP="00CA3174">
            <w:pPr>
              <w:jc w:val="center"/>
              <w:rPr>
                <w:rFonts w:ascii="Times New Roman" w:hAnsi="Times New Roman"/>
                <w:sz w:val="28"/>
                <w:szCs w:val="28"/>
              </w:rPr>
            </w:pPr>
            <w:r>
              <w:rPr>
                <w:rFonts w:ascii="Times New Roman" w:hAnsi="Times New Roman"/>
                <w:sz w:val="28"/>
                <w:szCs w:val="28"/>
              </w:rPr>
              <w:t>%</w:t>
            </w:r>
          </w:p>
        </w:tc>
      </w:tr>
      <w:tr w:rsidR="0072001A" w:rsidTr="00CA3174">
        <w:tc>
          <w:tcPr>
            <w:tcW w:w="1966" w:type="dxa"/>
          </w:tcPr>
          <w:p w:rsidR="0072001A" w:rsidRDefault="0072001A" w:rsidP="00CA3174">
            <w:pPr>
              <w:pStyle w:val="ListParagraph"/>
              <w:ind w:left="0"/>
              <w:jc w:val="both"/>
              <w:rPr>
                <w:rFonts w:ascii="Times New Roman" w:hAnsi="Times New Roman"/>
                <w:sz w:val="28"/>
                <w:szCs w:val="28"/>
              </w:rPr>
            </w:pPr>
            <w:r>
              <w:rPr>
                <w:rFonts w:ascii="Times New Roman" w:hAnsi="Times New Roman"/>
                <w:sz w:val="28"/>
                <w:szCs w:val="28"/>
              </w:rPr>
              <w:t>ЛГ 30179</w:t>
            </w:r>
          </w:p>
        </w:tc>
        <w:tc>
          <w:tcPr>
            <w:tcW w:w="977"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3,21</w:t>
            </w:r>
          </w:p>
        </w:tc>
        <w:tc>
          <w:tcPr>
            <w:tcW w:w="970" w:type="dxa"/>
            <w:tcBorders>
              <w:left w:val="single" w:sz="4" w:space="0" w:color="auto"/>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- 0,30</w:t>
            </w:r>
          </w:p>
        </w:tc>
        <w:tc>
          <w:tcPr>
            <w:tcW w:w="1015"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91,5</w:t>
            </w:r>
          </w:p>
        </w:tc>
        <w:tc>
          <w:tcPr>
            <w:tcW w:w="1843" w:type="dxa"/>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3,51</w:t>
            </w:r>
          </w:p>
        </w:tc>
        <w:tc>
          <w:tcPr>
            <w:tcW w:w="992"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4,47</w:t>
            </w:r>
          </w:p>
        </w:tc>
        <w:tc>
          <w:tcPr>
            <w:tcW w:w="940" w:type="dxa"/>
            <w:tcBorders>
              <w:left w:val="single" w:sz="4" w:space="0" w:color="auto"/>
              <w:right w:val="single" w:sz="4" w:space="0" w:color="auto"/>
            </w:tcBorders>
          </w:tcPr>
          <w:p w:rsidR="0072001A" w:rsidRDefault="0072001A" w:rsidP="009F1E72">
            <w:pPr>
              <w:spacing w:line="360" w:lineRule="auto"/>
              <w:ind w:right="-157"/>
              <w:jc w:val="center"/>
              <w:rPr>
                <w:rFonts w:ascii="Times New Roman" w:hAnsi="Times New Roman"/>
                <w:sz w:val="28"/>
                <w:szCs w:val="28"/>
              </w:rPr>
            </w:pPr>
            <w:r>
              <w:rPr>
                <w:rFonts w:ascii="Times New Roman" w:hAnsi="Times New Roman"/>
                <w:sz w:val="28"/>
                <w:szCs w:val="28"/>
              </w:rPr>
              <w:t>+ 0,96</w:t>
            </w:r>
          </w:p>
        </w:tc>
        <w:tc>
          <w:tcPr>
            <w:tcW w:w="867"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127,4</w:t>
            </w:r>
          </w:p>
        </w:tc>
      </w:tr>
      <w:tr w:rsidR="0072001A" w:rsidTr="00CA3174">
        <w:tc>
          <w:tcPr>
            <w:tcW w:w="1966" w:type="dxa"/>
          </w:tcPr>
          <w:p w:rsidR="0072001A" w:rsidRDefault="0072001A" w:rsidP="00CA3174">
            <w:pPr>
              <w:pStyle w:val="ListParagraph"/>
              <w:ind w:left="0"/>
              <w:jc w:val="both"/>
              <w:rPr>
                <w:rFonts w:ascii="Times New Roman" w:hAnsi="Times New Roman"/>
                <w:sz w:val="28"/>
                <w:szCs w:val="28"/>
              </w:rPr>
            </w:pPr>
            <w:r>
              <w:rPr>
                <w:rFonts w:ascii="Times New Roman" w:hAnsi="Times New Roman"/>
                <w:sz w:val="28"/>
                <w:szCs w:val="28"/>
              </w:rPr>
              <w:t>ЛГ 30189</w:t>
            </w:r>
          </w:p>
        </w:tc>
        <w:tc>
          <w:tcPr>
            <w:tcW w:w="977"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3,16</w:t>
            </w:r>
          </w:p>
        </w:tc>
        <w:tc>
          <w:tcPr>
            <w:tcW w:w="970" w:type="dxa"/>
            <w:tcBorders>
              <w:left w:val="single" w:sz="4" w:space="0" w:color="auto"/>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- 1,07</w:t>
            </w:r>
          </w:p>
        </w:tc>
        <w:tc>
          <w:tcPr>
            <w:tcW w:w="1015"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74,7</w:t>
            </w:r>
          </w:p>
        </w:tc>
        <w:tc>
          <w:tcPr>
            <w:tcW w:w="1843" w:type="dxa"/>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4,23</w:t>
            </w:r>
          </w:p>
        </w:tc>
        <w:tc>
          <w:tcPr>
            <w:tcW w:w="992"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5,03</w:t>
            </w:r>
          </w:p>
        </w:tc>
        <w:tc>
          <w:tcPr>
            <w:tcW w:w="940" w:type="dxa"/>
            <w:tcBorders>
              <w:left w:val="single" w:sz="4" w:space="0" w:color="auto"/>
              <w:right w:val="single" w:sz="4" w:space="0" w:color="auto"/>
            </w:tcBorders>
          </w:tcPr>
          <w:p w:rsidR="0072001A" w:rsidRDefault="0072001A" w:rsidP="009F1E72">
            <w:pPr>
              <w:spacing w:line="360" w:lineRule="auto"/>
              <w:ind w:right="-157"/>
              <w:jc w:val="center"/>
              <w:rPr>
                <w:rFonts w:ascii="Times New Roman" w:hAnsi="Times New Roman"/>
                <w:sz w:val="28"/>
                <w:szCs w:val="28"/>
              </w:rPr>
            </w:pPr>
            <w:r>
              <w:rPr>
                <w:rFonts w:ascii="Times New Roman" w:hAnsi="Times New Roman"/>
                <w:sz w:val="28"/>
                <w:szCs w:val="28"/>
              </w:rPr>
              <w:t>+ 0,80</w:t>
            </w:r>
          </w:p>
        </w:tc>
        <w:tc>
          <w:tcPr>
            <w:tcW w:w="867"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118,9</w:t>
            </w:r>
          </w:p>
        </w:tc>
      </w:tr>
      <w:tr w:rsidR="0072001A" w:rsidTr="00CA3174">
        <w:tc>
          <w:tcPr>
            <w:tcW w:w="1966" w:type="dxa"/>
          </w:tcPr>
          <w:p w:rsidR="0072001A" w:rsidRDefault="0072001A" w:rsidP="00CA3174">
            <w:pPr>
              <w:pStyle w:val="ListParagraph"/>
              <w:ind w:left="0"/>
              <w:jc w:val="both"/>
              <w:rPr>
                <w:rFonts w:ascii="Times New Roman" w:hAnsi="Times New Roman"/>
                <w:sz w:val="28"/>
                <w:szCs w:val="28"/>
              </w:rPr>
            </w:pPr>
            <w:r>
              <w:rPr>
                <w:rFonts w:ascii="Times New Roman" w:hAnsi="Times New Roman"/>
                <w:sz w:val="28"/>
                <w:szCs w:val="28"/>
              </w:rPr>
              <w:t>ЛГ 30215</w:t>
            </w:r>
          </w:p>
        </w:tc>
        <w:tc>
          <w:tcPr>
            <w:tcW w:w="977"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2,99</w:t>
            </w:r>
          </w:p>
        </w:tc>
        <w:tc>
          <w:tcPr>
            <w:tcW w:w="970" w:type="dxa"/>
            <w:tcBorders>
              <w:left w:val="single" w:sz="4" w:space="0" w:color="auto"/>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-1,46</w:t>
            </w:r>
          </w:p>
        </w:tc>
        <w:tc>
          <w:tcPr>
            <w:tcW w:w="1015"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67,2</w:t>
            </w:r>
          </w:p>
        </w:tc>
        <w:tc>
          <w:tcPr>
            <w:tcW w:w="1843" w:type="dxa"/>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4,45</w:t>
            </w:r>
          </w:p>
        </w:tc>
        <w:tc>
          <w:tcPr>
            <w:tcW w:w="992"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5,98</w:t>
            </w:r>
          </w:p>
        </w:tc>
        <w:tc>
          <w:tcPr>
            <w:tcW w:w="940" w:type="dxa"/>
            <w:tcBorders>
              <w:left w:val="single" w:sz="4" w:space="0" w:color="auto"/>
              <w:right w:val="single" w:sz="4" w:space="0" w:color="auto"/>
            </w:tcBorders>
          </w:tcPr>
          <w:p w:rsidR="0072001A" w:rsidRDefault="0072001A" w:rsidP="009F1E72">
            <w:pPr>
              <w:spacing w:line="360" w:lineRule="auto"/>
              <w:ind w:right="-157"/>
              <w:jc w:val="center"/>
              <w:rPr>
                <w:rFonts w:ascii="Times New Roman" w:hAnsi="Times New Roman"/>
                <w:sz w:val="28"/>
                <w:szCs w:val="28"/>
              </w:rPr>
            </w:pPr>
            <w:r>
              <w:rPr>
                <w:rFonts w:ascii="Times New Roman" w:hAnsi="Times New Roman"/>
                <w:sz w:val="28"/>
                <w:szCs w:val="28"/>
              </w:rPr>
              <w:t>+1,53</w:t>
            </w:r>
          </w:p>
        </w:tc>
        <w:tc>
          <w:tcPr>
            <w:tcW w:w="867"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134,4</w:t>
            </w:r>
          </w:p>
        </w:tc>
      </w:tr>
      <w:tr w:rsidR="0072001A" w:rsidTr="00CA3174">
        <w:tc>
          <w:tcPr>
            <w:tcW w:w="1966" w:type="dxa"/>
          </w:tcPr>
          <w:p w:rsidR="0072001A" w:rsidRDefault="0072001A" w:rsidP="00CA3174">
            <w:pPr>
              <w:pStyle w:val="ListParagraph"/>
              <w:ind w:left="0"/>
              <w:jc w:val="both"/>
              <w:rPr>
                <w:rFonts w:ascii="Times New Roman" w:hAnsi="Times New Roman"/>
                <w:sz w:val="28"/>
                <w:szCs w:val="28"/>
              </w:rPr>
            </w:pPr>
            <w:r>
              <w:rPr>
                <w:rFonts w:ascii="Times New Roman" w:hAnsi="Times New Roman"/>
                <w:sz w:val="28"/>
                <w:szCs w:val="28"/>
              </w:rPr>
              <w:t>ЛГ 30273</w:t>
            </w:r>
          </w:p>
        </w:tc>
        <w:tc>
          <w:tcPr>
            <w:tcW w:w="977"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4,35</w:t>
            </w:r>
          </w:p>
        </w:tc>
        <w:tc>
          <w:tcPr>
            <w:tcW w:w="970" w:type="dxa"/>
            <w:tcBorders>
              <w:left w:val="single" w:sz="4" w:space="0" w:color="auto"/>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- 0,63</w:t>
            </w:r>
          </w:p>
        </w:tc>
        <w:tc>
          <w:tcPr>
            <w:tcW w:w="1015"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87,3</w:t>
            </w:r>
          </w:p>
        </w:tc>
        <w:tc>
          <w:tcPr>
            <w:tcW w:w="1843" w:type="dxa"/>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4,98</w:t>
            </w:r>
          </w:p>
        </w:tc>
        <w:tc>
          <w:tcPr>
            <w:tcW w:w="992"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5,82</w:t>
            </w:r>
          </w:p>
        </w:tc>
        <w:tc>
          <w:tcPr>
            <w:tcW w:w="940" w:type="dxa"/>
            <w:tcBorders>
              <w:left w:val="single" w:sz="4" w:space="0" w:color="auto"/>
              <w:right w:val="single" w:sz="4" w:space="0" w:color="auto"/>
            </w:tcBorders>
          </w:tcPr>
          <w:p w:rsidR="0072001A" w:rsidRDefault="0072001A" w:rsidP="009F1E72">
            <w:pPr>
              <w:spacing w:line="360" w:lineRule="auto"/>
              <w:ind w:right="-157"/>
              <w:jc w:val="center"/>
              <w:rPr>
                <w:rFonts w:ascii="Times New Roman" w:hAnsi="Times New Roman"/>
                <w:sz w:val="28"/>
                <w:szCs w:val="28"/>
              </w:rPr>
            </w:pPr>
            <w:r>
              <w:rPr>
                <w:rFonts w:ascii="Times New Roman" w:hAnsi="Times New Roman"/>
                <w:sz w:val="28"/>
                <w:szCs w:val="28"/>
              </w:rPr>
              <w:t>+ 0,84</w:t>
            </w:r>
          </w:p>
        </w:tc>
        <w:tc>
          <w:tcPr>
            <w:tcW w:w="867"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116,9</w:t>
            </w:r>
          </w:p>
        </w:tc>
      </w:tr>
      <w:tr w:rsidR="0072001A" w:rsidTr="00CA3174">
        <w:tc>
          <w:tcPr>
            <w:tcW w:w="1966" w:type="dxa"/>
          </w:tcPr>
          <w:p w:rsidR="0072001A" w:rsidRDefault="0072001A" w:rsidP="00CA3174">
            <w:pPr>
              <w:pStyle w:val="ListParagraph"/>
              <w:ind w:left="0"/>
              <w:jc w:val="both"/>
              <w:rPr>
                <w:rFonts w:ascii="Times New Roman" w:hAnsi="Times New Roman"/>
                <w:sz w:val="28"/>
                <w:szCs w:val="28"/>
              </w:rPr>
            </w:pPr>
            <w:r>
              <w:rPr>
                <w:rFonts w:ascii="Times New Roman" w:hAnsi="Times New Roman"/>
                <w:sz w:val="28"/>
                <w:szCs w:val="28"/>
              </w:rPr>
              <w:t>ЛГ 30315</w:t>
            </w:r>
          </w:p>
        </w:tc>
        <w:tc>
          <w:tcPr>
            <w:tcW w:w="977"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4,38</w:t>
            </w:r>
          </w:p>
        </w:tc>
        <w:tc>
          <w:tcPr>
            <w:tcW w:w="970" w:type="dxa"/>
            <w:tcBorders>
              <w:left w:val="single" w:sz="4" w:space="0" w:color="auto"/>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- 1,43</w:t>
            </w:r>
          </w:p>
        </w:tc>
        <w:tc>
          <w:tcPr>
            <w:tcW w:w="1015"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75,4</w:t>
            </w:r>
          </w:p>
        </w:tc>
        <w:tc>
          <w:tcPr>
            <w:tcW w:w="1843" w:type="dxa"/>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5,81</w:t>
            </w:r>
          </w:p>
        </w:tc>
        <w:tc>
          <w:tcPr>
            <w:tcW w:w="992"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6,74</w:t>
            </w:r>
          </w:p>
        </w:tc>
        <w:tc>
          <w:tcPr>
            <w:tcW w:w="940" w:type="dxa"/>
            <w:tcBorders>
              <w:left w:val="single" w:sz="4" w:space="0" w:color="auto"/>
              <w:right w:val="single" w:sz="4" w:space="0" w:color="auto"/>
            </w:tcBorders>
          </w:tcPr>
          <w:p w:rsidR="0072001A" w:rsidRDefault="0072001A" w:rsidP="009F1E72">
            <w:pPr>
              <w:spacing w:line="360" w:lineRule="auto"/>
              <w:ind w:right="-157"/>
              <w:jc w:val="center"/>
              <w:rPr>
                <w:rFonts w:ascii="Times New Roman" w:hAnsi="Times New Roman"/>
                <w:sz w:val="28"/>
                <w:szCs w:val="28"/>
              </w:rPr>
            </w:pPr>
            <w:r>
              <w:rPr>
                <w:rFonts w:ascii="Times New Roman" w:hAnsi="Times New Roman"/>
                <w:sz w:val="28"/>
                <w:szCs w:val="28"/>
              </w:rPr>
              <w:t>+ 0,93</w:t>
            </w:r>
          </w:p>
        </w:tc>
        <w:tc>
          <w:tcPr>
            <w:tcW w:w="867"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116,0</w:t>
            </w:r>
          </w:p>
        </w:tc>
      </w:tr>
      <w:tr w:rsidR="0072001A" w:rsidTr="00CA3174">
        <w:tc>
          <w:tcPr>
            <w:tcW w:w="1966" w:type="dxa"/>
          </w:tcPr>
          <w:p w:rsidR="0072001A" w:rsidRDefault="0072001A" w:rsidP="00CA3174">
            <w:pPr>
              <w:pStyle w:val="ListParagraph"/>
              <w:ind w:left="0"/>
              <w:jc w:val="both"/>
              <w:rPr>
                <w:rFonts w:ascii="Times New Roman" w:hAnsi="Times New Roman"/>
                <w:sz w:val="28"/>
                <w:szCs w:val="28"/>
              </w:rPr>
            </w:pPr>
            <w:proofErr w:type="spellStart"/>
            <w:r>
              <w:rPr>
                <w:rFonts w:ascii="Times New Roman" w:hAnsi="Times New Roman"/>
                <w:sz w:val="28"/>
                <w:szCs w:val="28"/>
              </w:rPr>
              <w:t>Адэвей</w:t>
            </w:r>
            <w:proofErr w:type="spellEnd"/>
          </w:p>
        </w:tc>
        <w:tc>
          <w:tcPr>
            <w:tcW w:w="977"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4,31</w:t>
            </w:r>
          </w:p>
        </w:tc>
        <w:tc>
          <w:tcPr>
            <w:tcW w:w="970" w:type="dxa"/>
            <w:tcBorders>
              <w:left w:val="single" w:sz="4" w:space="0" w:color="auto"/>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- 1,92</w:t>
            </w:r>
          </w:p>
        </w:tc>
        <w:tc>
          <w:tcPr>
            <w:tcW w:w="1015"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69,2</w:t>
            </w:r>
          </w:p>
        </w:tc>
        <w:tc>
          <w:tcPr>
            <w:tcW w:w="1843" w:type="dxa"/>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6,23</w:t>
            </w:r>
          </w:p>
        </w:tc>
        <w:tc>
          <w:tcPr>
            <w:tcW w:w="992"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6,87</w:t>
            </w:r>
          </w:p>
        </w:tc>
        <w:tc>
          <w:tcPr>
            <w:tcW w:w="940" w:type="dxa"/>
            <w:tcBorders>
              <w:left w:val="single" w:sz="4" w:space="0" w:color="auto"/>
              <w:right w:val="single" w:sz="4" w:space="0" w:color="auto"/>
            </w:tcBorders>
          </w:tcPr>
          <w:p w:rsidR="0072001A" w:rsidRDefault="0072001A" w:rsidP="009F1E72">
            <w:pPr>
              <w:spacing w:line="360" w:lineRule="auto"/>
              <w:ind w:right="-157"/>
              <w:jc w:val="center"/>
              <w:rPr>
                <w:rFonts w:ascii="Times New Roman" w:hAnsi="Times New Roman"/>
                <w:sz w:val="28"/>
                <w:szCs w:val="28"/>
              </w:rPr>
            </w:pPr>
            <w:r>
              <w:rPr>
                <w:rFonts w:ascii="Times New Roman" w:hAnsi="Times New Roman"/>
                <w:sz w:val="28"/>
                <w:szCs w:val="28"/>
              </w:rPr>
              <w:t>+ 0,64</w:t>
            </w:r>
          </w:p>
        </w:tc>
        <w:tc>
          <w:tcPr>
            <w:tcW w:w="867"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110,3</w:t>
            </w:r>
          </w:p>
        </w:tc>
      </w:tr>
      <w:tr w:rsidR="0072001A" w:rsidTr="00CA3174">
        <w:tc>
          <w:tcPr>
            <w:tcW w:w="1966" w:type="dxa"/>
          </w:tcPr>
          <w:p w:rsidR="0072001A" w:rsidRDefault="0072001A" w:rsidP="00CA3174">
            <w:pPr>
              <w:pStyle w:val="ListParagraph"/>
              <w:ind w:left="0"/>
              <w:jc w:val="both"/>
              <w:rPr>
                <w:rFonts w:ascii="Times New Roman" w:hAnsi="Times New Roman"/>
                <w:sz w:val="28"/>
                <w:szCs w:val="28"/>
              </w:rPr>
            </w:pPr>
            <w:proofErr w:type="spellStart"/>
            <w:r>
              <w:rPr>
                <w:rFonts w:ascii="Times New Roman" w:hAnsi="Times New Roman"/>
                <w:sz w:val="28"/>
                <w:szCs w:val="28"/>
              </w:rPr>
              <w:t>Джоди</w:t>
            </w:r>
            <w:proofErr w:type="spellEnd"/>
          </w:p>
        </w:tc>
        <w:tc>
          <w:tcPr>
            <w:tcW w:w="977"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4,37</w:t>
            </w:r>
          </w:p>
        </w:tc>
        <w:tc>
          <w:tcPr>
            <w:tcW w:w="970" w:type="dxa"/>
            <w:tcBorders>
              <w:left w:val="single" w:sz="4" w:space="0" w:color="auto"/>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- 1,66</w:t>
            </w:r>
          </w:p>
        </w:tc>
        <w:tc>
          <w:tcPr>
            <w:tcW w:w="1015"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72,5</w:t>
            </w:r>
          </w:p>
        </w:tc>
        <w:tc>
          <w:tcPr>
            <w:tcW w:w="1843" w:type="dxa"/>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6,03</w:t>
            </w:r>
          </w:p>
        </w:tc>
        <w:tc>
          <w:tcPr>
            <w:tcW w:w="992" w:type="dxa"/>
            <w:tcBorders>
              <w:righ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6,63</w:t>
            </w:r>
          </w:p>
        </w:tc>
        <w:tc>
          <w:tcPr>
            <w:tcW w:w="940" w:type="dxa"/>
            <w:tcBorders>
              <w:left w:val="single" w:sz="4" w:space="0" w:color="auto"/>
              <w:right w:val="single" w:sz="4" w:space="0" w:color="auto"/>
            </w:tcBorders>
          </w:tcPr>
          <w:p w:rsidR="0072001A" w:rsidRDefault="0072001A" w:rsidP="009F1E72">
            <w:pPr>
              <w:spacing w:line="360" w:lineRule="auto"/>
              <w:ind w:right="-157"/>
              <w:jc w:val="center"/>
              <w:rPr>
                <w:rFonts w:ascii="Times New Roman" w:hAnsi="Times New Roman"/>
                <w:sz w:val="28"/>
                <w:szCs w:val="28"/>
              </w:rPr>
            </w:pPr>
            <w:r>
              <w:rPr>
                <w:rFonts w:ascii="Times New Roman" w:hAnsi="Times New Roman"/>
                <w:sz w:val="28"/>
                <w:szCs w:val="28"/>
              </w:rPr>
              <w:t>+ 0,60</w:t>
            </w:r>
          </w:p>
        </w:tc>
        <w:tc>
          <w:tcPr>
            <w:tcW w:w="867" w:type="dxa"/>
            <w:tcBorders>
              <w:left w:val="single" w:sz="4" w:space="0" w:color="auto"/>
            </w:tcBorders>
          </w:tcPr>
          <w:p w:rsidR="0072001A" w:rsidRDefault="0072001A" w:rsidP="00CA3174">
            <w:pPr>
              <w:spacing w:line="360" w:lineRule="auto"/>
              <w:jc w:val="center"/>
              <w:rPr>
                <w:rFonts w:ascii="Times New Roman" w:hAnsi="Times New Roman"/>
                <w:sz w:val="28"/>
                <w:szCs w:val="28"/>
              </w:rPr>
            </w:pPr>
            <w:r>
              <w:rPr>
                <w:rFonts w:ascii="Times New Roman" w:hAnsi="Times New Roman"/>
                <w:sz w:val="28"/>
                <w:szCs w:val="28"/>
              </w:rPr>
              <w:t>110,0</w:t>
            </w:r>
          </w:p>
        </w:tc>
      </w:tr>
      <w:tr w:rsidR="0072001A" w:rsidTr="00CA3174">
        <w:tc>
          <w:tcPr>
            <w:tcW w:w="9570" w:type="dxa"/>
            <w:gridSpan w:val="8"/>
          </w:tcPr>
          <w:p w:rsidR="0072001A" w:rsidRPr="0011302B" w:rsidRDefault="0072001A" w:rsidP="00CA3174">
            <w:pPr>
              <w:spacing w:line="360" w:lineRule="auto"/>
              <w:rPr>
                <w:rFonts w:ascii="Times New Roman" w:hAnsi="Times New Roman"/>
                <w:sz w:val="28"/>
                <w:szCs w:val="28"/>
              </w:rPr>
            </w:pPr>
            <w:r>
              <w:rPr>
                <w:rFonts w:ascii="Times New Roman" w:hAnsi="Times New Roman"/>
                <w:sz w:val="28"/>
                <w:szCs w:val="28"/>
              </w:rPr>
              <w:t>НСР</w:t>
            </w:r>
            <w:r>
              <w:rPr>
                <w:rFonts w:ascii="Times New Roman" w:hAnsi="Times New Roman"/>
                <w:sz w:val="28"/>
                <w:szCs w:val="28"/>
                <w:vertAlign w:val="subscript"/>
              </w:rPr>
              <w:t>05</w:t>
            </w:r>
            <w:r>
              <w:rPr>
                <w:rFonts w:ascii="Times New Roman" w:hAnsi="Times New Roman"/>
                <w:sz w:val="28"/>
                <w:szCs w:val="28"/>
              </w:rPr>
              <w:t xml:space="preserve"> – 0,94 т/га</w:t>
            </w:r>
          </w:p>
        </w:tc>
      </w:tr>
      <w:tr w:rsidR="0072001A" w:rsidTr="00CA3174">
        <w:tc>
          <w:tcPr>
            <w:tcW w:w="9570" w:type="dxa"/>
            <w:gridSpan w:val="8"/>
          </w:tcPr>
          <w:p w:rsidR="0072001A" w:rsidRDefault="0072001A" w:rsidP="00CA3174">
            <w:pPr>
              <w:spacing w:line="360" w:lineRule="auto"/>
              <w:rPr>
                <w:rFonts w:ascii="Times New Roman" w:hAnsi="Times New Roman"/>
                <w:sz w:val="28"/>
                <w:szCs w:val="28"/>
              </w:rPr>
            </w:pPr>
            <w:r>
              <w:rPr>
                <w:rFonts w:ascii="Times New Roman" w:hAnsi="Times New Roman"/>
                <w:sz w:val="28"/>
                <w:szCs w:val="28"/>
              </w:rPr>
              <w:t xml:space="preserve">Влияние фактора А – 44,4 % </w:t>
            </w:r>
          </w:p>
        </w:tc>
      </w:tr>
      <w:tr w:rsidR="0072001A" w:rsidTr="00CA3174">
        <w:tc>
          <w:tcPr>
            <w:tcW w:w="9570" w:type="dxa"/>
            <w:gridSpan w:val="8"/>
          </w:tcPr>
          <w:p w:rsidR="0072001A" w:rsidRDefault="0072001A" w:rsidP="00CA3174">
            <w:pPr>
              <w:spacing w:line="360" w:lineRule="auto"/>
              <w:rPr>
                <w:rFonts w:ascii="Times New Roman" w:hAnsi="Times New Roman"/>
                <w:sz w:val="28"/>
                <w:szCs w:val="28"/>
              </w:rPr>
            </w:pPr>
            <w:r>
              <w:rPr>
                <w:rFonts w:ascii="Times New Roman" w:hAnsi="Times New Roman"/>
                <w:sz w:val="28"/>
                <w:szCs w:val="28"/>
              </w:rPr>
              <w:t>Влияние фактора В – 34,9 %</w:t>
            </w:r>
          </w:p>
        </w:tc>
      </w:tr>
      <w:tr w:rsidR="0072001A" w:rsidTr="00CA3174">
        <w:tc>
          <w:tcPr>
            <w:tcW w:w="9570" w:type="dxa"/>
            <w:gridSpan w:val="8"/>
          </w:tcPr>
          <w:p w:rsidR="0072001A" w:rsidRDefault="0072001A" w:rsidP="00CA3174">
            <w:pPr>
              <w:spacing w:line="360" w:lineRule="auto"/>
              <w:rPr>
                <w:rFonts w:ascii="Times New Roman" w:hAnsi="Times New Roman"/>
                <w:sz w:val="28"/>
                <w:szCs w:val="28"/>
              </w:rPr>
            </w:pPr>
            <w:r>
              <w:rPr>
                <w:rFonts w:ascii="Times New Roman" w:hAnsi="Times New Roman"/>
                <w:sz w:val="28"/>
                <w:szCs w:val="28"/>
              </w:rPr>
              <w:t>Взаимодействие АВ – 4,5 %</w:t>
            </w:r>
          </w:p>
        </w:tc>
      </w:tr>
    </w:tbl>
    <w:p w:rsidR="0072001A" w:rsidRDefault="0072001A" w:rsidP="0072001A">
      <w:pPr>
        <w:spacing w:after="0" w:line="360" w:lineRule="auto"/>
        <w:ind w:firstLine="709"/>
        <w:jc w:val="both"/>
        <w:rPr>
          <w:rFonts w:ascii="Times New Roman" w:hAnsi="Times New Roman"/>
          <w:sz w:val="28"/>
          <w:szCs w:val="28"/>
        </w:rPr>
      </w:pPr>
    </w:p>
    <w:p w:rsidR="00A753AE" w:rsidRDefault="0072001A" w:rsidP="0072001A">
      <w:pPr>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Проведенная статистическая обработка урожайных данных </w:t>
      </w:r>
      <w:r w:rsidRPr="005D431C">
        <w:rPr>
          <w:rFonts w:ascii="Times New Roman" w:hAnsi="Times New Roman"/>
          <w:color w:val="000000"/>
          <w:sz w:val="28"/>
          <w:szCs w:val="28"/>
        </w:rPr>
        <w:t xml:space="preserve">методом дисперсионного анализа по </w:t>
      </w:r>
      <w:r>
        <w:rPr>
          <w:rFonts w:ascii="Times New Roman" w:hAnsi="Times New Roman"/>
          <w:color w:val="000000"/>
          <w:sz w:val="28"/>
          <w:szCs w:val="28"/>
        </w:rPr>
        <w:t xml:space="preserve">Б.А. </w:t>
      </w:r>
      <w:proofErr w:type="spellStart"/>
      <w:r w:rsidRPr="005D431C">
        <w:rPr>
          <w:rFonts w:ascii="Times New Roman" w:hAnsi="Times New Roman"/>
          <w:color w:val="000000"/>
          <w:sz w:val="28"/>
          <w:szCs w:val="28"/>
        </w:rPr>
        <w:t>Дос</w:t>
      </w:r>
      <w:r>
        <w:rPr>
          <w:rFonts w:ascii="Times New Roman" w:hAnsi="Times New Roman"/>
          <w:color w:val="000000"/>
          <w:sz w:val="28"/>
          <w:szCs w:val="28"/>
        </w:rPr>
        <w:t>пехову</w:t>
      </w:r>
      <w:proofErr w:type="spellEnd"/>
      <w:r>
        <w:rPr>
          <w:rFonts w:ascii="Times New Roman" w:hAnsi="Times New Roman"/>
          <w:color w:val="000000"/>
          <w:sz w:val="28"/>
          <w:szCs w:val="28"/>
        </w:rPr>
        <w:t xml:space="preserve"> </w:t>
      </w:r>
      <w:r w:rsidR="001D7710">
        <w:rPr>
          <w:rFonts w:ascii="Times New Roman" w:hAnsi="Times New Roman"/>
          <w:color w:val="000000"/>
          <w:sz w:val="28"/>
          <w:szCs w:val="28"/>
        </w:rPr>
        <w:t>[4</w:t>
      </w:r>
      <w:r w:rsidR="001D7710" w:rsidRPr="00741B31">
        <w:rPr>
          <w:rFonts w:ascii="Times New Roman" w:hAnsi="Times New Roman"/>
          <w:color w:val="000000"/>
          <w:sz w:val="28"/>
          <w:szCs w:val="28"/>
        </w:rPr>
        <w:t>]</w:t>
      </w:r>
      <w:r>
        <w:rPr>
          <w:rFonts w:ascii="Times New Roman" w:hAnsi="Times New Roman"/>
          <w:color w:val="000000"/>
          <w:sz w:val="28"/>
          <w:szCs w:val="28"/>
        </w:rPr>
        <w:t>показала, что в опыте выявлены существенные различия вариантов</w:t>
      </w:r>
      <w:r w:rsidR="00A753AE">
        <w:rPr>
          <w:rFonts w:ascii="Times New Roman" w:hAnsi="Times New Roman"/>
          <w:color w:val="000000"/>
          <w:sz w:val="28"/>
          <w:szCs w:val="28"/>
        </w:rPr>
        <w:t xml:space="preserve"> в зависимости от сроков посева. При этом посев в ранний срок сопровождался достоверным снижением уровня урожайности у большинства изучаемых гибридов (за исключением гибридов ЛГ 30179 и ЛГ 30273). </w:t>
      </w:r>
      <w:r w:rsidR="0062085E">
        <w:rPr>
          <w:rFonts w:ascii="Times New Roman" w:hAnsi="Times New Roman"/>
          <w:color w:val="000000"/>
          <w:sz w:val="28"/>
          <w:szCs w:val="28"/>
        </w:rPr>
        <w:t>Поздний посев сопровождался увеличением урожайности зерна по сравнению с контролем, однако достоверно превысили уровень контроля по этому показателю только гибриды ЛГ 30179 и ЛГ 30215.</w:t>
      </w:r>
      <w:r w:rsidR="00A753AE">
        <w:rPr>
          <w:rFonts w:ascii="Times New Roman" w:hAnsi="Times New Roman"/>
          <w:color w:val="000000"/>
          <w:sz w:val="28"/>
          <w:szCs w:val="28"/>
        </w:rPr>
        <w:t xml:space="preserve"> </w:t>
      </w:r>
    </w:p>
    <w:p w:rsidR="0072001A" w:rsidRDefault="0072001A" w:rsidP="0072001A">
      <w:pPr>
        <w:spacing w:after="0" w:line="360" w:lineRule="auto"/>
        <w:ind w:firstLine="709"/>
        <w:jc w:val="both"/>
        <w:rPr>
          <w:rFonts w:ascii="Times New Roman" w:hAnsi="Times New Roman"/>
          <w:sz w:val="28"/>
          <w:szCs w:val="28"/>
        </w:rPr>
      </w:pPr>
      <w:r>
        <w:rPr>
          <w:rFonts w:ascii="Times New Roman" w:hAnsi="Times New Roman"/>
          <w:color w:val="000000"/>
          <w:sz w:val="28"/>
          <w:szCs w:val="28"/>
        </w:rPr>
        <w:t xml:space="preserve">Степень влияния фактора А (сроки посева) составила 44,4 %, фактора В (гибрид) – 34,9 %, взаимодействие факторов АВ – 4,5 %. </w:t>
      </w:r>
    </w:p>
    <w:p w:rsidR="005B3EB8" w:rsidRDefault="005B3EB8" w:rsidP="005B3EB8">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Анализируя полученные результаты в 2018-2019 сельскохозяйственном году, следует отметить, что наименьшая  урожайность зерна в опыте – 5,35-8,13 т/га или 79,7-96,2 % от уровня контроля получена при посеве в первый срок</w:t>
      </w:r>
      <w:r w:rsidR="009F1E72">
        <w:rPr>
          <w:rFonts w:ascii="Times New Roman" w:hAnsi="Times New Roman"/>
          <w:sz w:val="28"/>
          <w:szCs w:val="28"/>
        </w:rPr>
        <w:t xml:space="preserve"> (табл. 2)</w:t>
      </w:r>
      <w:r>
        <w:rPr>
          <w:rFonts w:ascii="Times New Roman" w:hAnsi="Times New Roman"/>
          <w:sz w:val="28"/>
          <w:szCs w:val="28"/>
        </w:rPr>
        <w:t>. При этом у трех гибридов ЛГ 30189, ЛГ 31225 и ЛГ 31272 зафиксировано достоверное снижение урожайности по сравнению с контролем. Разница в уровне урожайности гибридов ЛГ 31377 и ЛГ 31388, высеваемых в ранний срок и в оптимальный (контроль) не существенна и не превышала ошибки опыта.</w:t>
      </w:r>
    </w:p>
    <w:p w:rsidR="009F1E72" w:rsidRDefault="009F1E72" w:rsidP="009F1E72">
      <w:pPr>
        <w:spacing w:after="0" w:line="360" w:lineRule="auto"/>
        <w:ind w:left="2410" w:hanging="1701"/>
        <w:jc w:val="both"/>
        <w:rPr>
          <w:rFonts w:ascii="Times New Roman" w:hAnsi="Times New Roman"/>
          <w:sz w:val="28"/>
          <w:szCs w:val="28"/>
        </w:rPr>
      </w:pPr>
      <w:r>
        <w:rPr>
          <w:rFonts w:ascii="Times New Roman" w:hAnsi="Times New Roman"/>
          <w:sz w:val="28"/>
          <w:szCs w:val="28"/>
        </w:rPr>
        <w:t>Таблица - 2. Урожайность зерна гибридов кукурузы в зависимости от сроков посева, 2019 г.</w:t>
      </w:r>
    </w:p>
    <w:tbl>
      <w:tblPr>
        <w:tblStyle w:val="TableGrid"/>
        <w:tblW w:w="0" w:type="auto"/>
        <w:tblLook w:val="04A0" w:firstRow="1" w:lastRow="0" w:firstColumn="1" w:lastColumn="0" w:noHBand="0" w:noVBand="1"/>
      </w:tblPr>
      <w:tblGrid>
        <w:gridCol w:w="1965"/>
        <w:gridCol w:w="937"/>
        <w:gridCol w:w="948"/>
        <w:gridCol w:w="980"/>
        <w:gridCol w:w="1760"/>
        <w:gridCol w:w="950"/>
        <w:gridCol w:w="882"/>
        <w:gridCol w:w="864"/>
      </w:tblGrid>
      <w:tr w:rsidR="009F1E72" w:rsidRPr="00DF14D5" w:rsidTr="00461B47">
        <w:tc>
          <w:tcPr>
            <w:tcW w:w="1966" w:type="dxa"/>
            <w:vMerge w:val="restart"/>
            <w:vAlign w:val="center"/>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Наименование гибрида</w:t>
            </w:r>
          </w:p>
        </w:tc>
        <w:tc>
          <w:tcPr>
            <w:tcW w:w="7604" w:type="dxa"/>
            <w:gridSpan w:val="7"/>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Срок посева</w:t>
            </w:r>
          </w:p>
        </w:tc>
      </w:tr>
      <w:tr w:rsidR="009F1E72" w:rsidRPr="00DF14D5" w:rsidTr="00461B47">
        <w:tc>
          <w:tcPr>
            <w:tcW w:w="1966" w:type="dxa"/>
            <w:vMerge/>
          </w:tcPr>
          <w:p w:rsidR="009F1E72" w:rsidRPr="00DF14D5" w:rsidRDefault="009F1E72" w:rsidP="00461B47">
            <w:pPr>
              <w:jc w:val="center"/>
              <w:rPr>
                <w:rFonts w:ascii="Times New Roman" w:hAnsi="Times New Roman"/>
                <w:sz w:val="28"/>
                <w:szCs w:val="28"/>
              </w:rPr>
            </w:pPr>
          </w:p>
        </w:tc>
        <w:tc>
          <w:tcPr>
            <w:tcW w:w="2962" w:type="dxa"/>
            <w:gridSpan w:val="3"/>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1</w:t>
            </w:r>
          </w:p>
        </w:tc>
        <w:tc>
          <w:tcPr>
            <w:tcW w:w="1843" w:type="dxa"/>
          </w:tcPr>
          <w:p w:rsidR="009F1E72" w:rsidRPr="00DF14D5" w:rsidRDefault="009F1E72" w:rsidP="00461B47">
            <w:pPr>
              <w:ind w:left="-108" w:right="-108"/>
              <w:jc w:val="center"/>
              <w:rPr>
                <w:rFonts w:ascii="Times New Roman" w:hAnsi="Times New Roman"/>
                <w:sz w:val="28"/>
                <w:szCs w:val="28"/>
              </w:rPr>
            </w:pPr>
            <w:r w:rsidRPr="00DF14D5">
              <w:rPr>
                <w:rFonts w:ascii="Times New Roman" w:hAnsi="Times New Roman"/>
                <w:sz w:val="28"/>
                <w:szCs w:val="28"/>
              </w:rPr>
              <w:t>2 (контроль)</w:t>
            </w:r>
          </w:p>
        </w:tc>
        <w:tc>
          <w:tcPr>
            <w:tcW w:w="2799" w:type="dxa"/>
            <w:gridSpan w:val="3"/>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3</w:t>
            </w:r>
          </w:p>
        </w:tc>
      </w:tr>
      <w:tr w:rsidR="009F1E72" w:rsidRPr="00DF14D5" w:rsidTr="00461B47">
        <w:tc>
          <w:tcPr>
            <w:tcW w:w="1966" w:type="dxa"/>
            <w:vMerge/>
          </w:tcPr>
          <w:p w:rsidR="009F1E72" w:rsidRPr="00DF14D5" w:rsidRDefault="009F1E72" w:rsidP="00461B47">
            <w:pPr>
              <w:jc w:val="center"/>
              <w:rPr>
                <w:rFonts w:ascii="Times New Roman" w:hAnsi="Times New Roman"/>
                <w:sz w:val="28"/>
                <w:szCs w:val="28"/>
              </w:rPr>
            </w:pPr>
          </w:p>
        </w:tc>
        <w:tc>
          <w:tcPr>
            <w:tcW w:w="977" w:type="dxa"/>
            <w:vMerge w:val="restart"/>
            <w:tcBorders>
              <w:right w:val="single" w:sz="4" w:space="0" w:color="auto"/>
            </w:tcBorders>
            <w:vAlign w:val="center"/>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т/га</w:t>
            </w:r>
          </w:p>
        </w:tc>
        <w:tc>
          <w:tcPr>
            <w:tcW w:w="1985" w:type="dxa"/>
            <w:gridSpan w:val="2"/>
            <w:tcBorders>
              <w:left w:val="single" w:sz="4" w:space="0" w:color="auto"/>
            </w:tcBorders>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отклонение от контроля</w:t>
            </w:r>
          </w:p>
        </w:tc>
        <w:tc>
          <w:tcPr>
            <w:tcW w:w="1843" w:type="dxa"/>
            <w:vMerge w:val="restart"/>
            <w:vAlign w:val="center"/>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т/га</w:t>
            </w:r>
          </w:p>
        </w:tc>
        <w:tc>
          <w:tcPr>
            <w:tcW w:w="992" w:type="dxa"/>
            <w:vMerge w:val="restart"/>
            <w:tcBorders>
              <w:right w:val="single" w:sz="4" w:space="0" w:color="auto"/>
            </w:tcBorders>
            <w:vAlign w:val="center"/>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т/га</w:t>
            </w:r>
          </w:p>
        </w:tc>
        <w:tc>
          <w:tcPr>
            <w:tcW w:w="1807" w:type="dxa"/>
            <w:gridSpan w:val="2"/>
            <w:tcBorders>
              <w:left w:val="single" w:sz="4" w:space="0" w:color="auto"/>
            </w:tcBorders>
          </w:tcPr>
          <w:p w:rsidR="009F1E72" w:rsidRPr="00DF14D5" w:rsidRDefault="009F1E72" w:rsidP="00461B47">
            <w:pPr>
              <w:ind w:left="-108" w:right="-144"/>
              <w:jc w:val="center"/>
              <w:rPr>
                <w:rFonts w:ascii="Times New Roman" w:hAnsi="Times New Roman"/>
                <w:sz w:val="28"/>
                <w:szCs w:val="28"/>
              </w:rPr>
            </w:pPr>
            <w:r w:rsidRPr="00DF14D5">
              <w:rPr>
                <w:rFonts w:ascii="Times New Roman" w:hAnsi="Times New Roman"/>
                <w:sz w:val="28"/>
                <w:szCs w:val="28"/>
              </w:rPr>
              <w:t>отклонение от контроля</w:t>
            </w:r>
          </w:p>
        </w:tc>
      </w:tr>
      <w:tr w:rsidR="009F1E72" w:rsidRPr="00DF14D5" w:rsidTr="00461B47">
        <w:tc>
          <w:tcPr>
            <w:tcW w:w="1966" w:type="dxa"/>
            <w:vMerge/>
          </w:tcPr>
          <w:p w:rsidR="009F1E72" w:rsidRPr="00DF14D5" w:rsidRDefault="009F1E72" w:rsidP="00461B47">
            <w:pPr>
              <w:jc w:val="center"/>
              <w:rPr>
                <w:rFonts w:ascii="Times New Roman" w:hAnsi="Times New Roman"/>
                <w:sz w:val="28"/>
                <w:szCs w:val="28"/>
              </w:rPr>
            </w:pPr>
          </w:p>
        </w:tc>
        <w:tc>
          <w:tcPr>
            <w:tcW w:w="977" w:type="dxa"/>
            <w:vMerge/>
            <w:tcBorders>
              <w:right w:val="single" w:sz="4" w:space="0" w:color="auto"/>
            </w:tcBorders>
          </w:tcPr>
          <w:p w:rsidR="009F1E72" w:rsidRPr="00DF14D5" w:rsidRDefault="009F1E72" w:rsidP="00461B47">
            <w:pPr>
              <w:jc w:val="center"/>
              <w:rPr>
                <w:rFonts w:ascii="Times New Roman" w:hAnsi="Times New Roman"/>
                <w:sz w:val="28"/>
                <w:szCs w:val="28"/>
              </w:rPr>
            </w:pPr>
          </w:p>
        </w:tc>
        <w:tc>
          <w:tcPr>
            <w:tcW w:w="970" w:type="dxa"/>
            <w:tcBorders>
              <w:left w:val="single" w:sz="4" w:space="0" w:color="auto"/>
              <w:right w:val="single" w:sz="4" w:space="0" w:color="auto"/>
            </w:tcBorders>
          </w:tcPr>
          <w:p w:rsidR="009F1E72" w:rsidRPr="00DF14D5" w:rsidRDefault="009F1E72" w:rsidP="00461B47">
            <w:pPr>
              <w:jc w:val="center"/>
              <w:rPr>
                <w:rFonts w:ascii="Times New Roman" w:hAnsi="Times New Roman"/>
                <w:sz w:val="28"/>
                <w:szCs w:val="28"/>
                <w:u w:val="single"/>
              </w:rPr>
            </w:pPr>
            <w:r w:rsidRPr="00DF14D5">
              <w:rPr>
                <w:rFonts w:ascii="Times New Roman" w:hAnsi="Times New Roman"/>
                <w:sz w:val="28"/>
                <w:szCs w:val="28"/>
                <w:u w:val="single"/>
              </w:rPr>
              <w:t>+</w:t>
            </w:r>
            <w:r w:rsidRPr="00DF14D5">
              <w:rPr>
                <w:rFonts w:ascii="Times New Roman" w:hAnsi="Times New Roman"/>
                <w:sz w:val="28"/>
                <w:szCs w:val="28"/>
              </w:rPr>
              <w:t xml:space="preserve"> т/га</w:t>
            </w:r>
          </w:p>
        </w:tc>
        <w:tc>
          <w:tcPr>
            <w:tcW w:w="1015" w:type="dxa"/>
            <w:tcBorders>
              <w:left w:val="single" w:sz="4" w:space="0" w:color="auto"/>
            </w:tcBorders>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w:t>
            </w:r>
          </w:p>
        </w:tc>
        <w:tc>
          <w:tcPr>
            <w:tcW w:w="1843" w:type="dxa"/>
            <w:vMerge/>
          </w:tcPr>
          <w:p w:rsidR="009F1E72" w:rsidRPr="00DF14D5" w:rsidRDefault="009F1E72" w:rsidP="00461B47">
            <w:pPr>
              <w:jc w:val="center"/>
              <w:rPr>
                <w:rFonts w:ascii="Times New Roman" w:hAnsi="Times New Roman"/>
                <w:sz w:val="28"/>
                <w:szCs w:val="28"/>
              </w:rPr>
            </w:pPr>
          </w:p>
        </w:tc>
        <w:tc>
          <w:tcPr>
            <w:tcW w:w="992" w:type="dxa"/>
            <w:vMerge/>
            <w:tcBorders>
              <w:right w:val="single" w:sz="4" w:space="0" w:color="auto"/>
            </w:tcBorders>
          </w:tcPr>
          <w:p w:rsidR="009F1E72" w:rsidRPr="00DF14D5" w:rsidRDefault="009F1E72" w:rsidP="00461B47">
            <w:pPr>
              <w:jc w:val="center"/>
              <w:rPr>
                <w:rFonts w:ascii="Times New Roman" w:hAnsi="Times New Roman"/>
                <w:sz w:val="28"/>
                <w:szCs w:val="28"/>
              </w:rPr>
            </w:pPr>
          </w:p>
        </w:tc>
        <w:tc>
          <w:tcPr>
            <w:tcW w:w="940" w:type="dxa"/>
            <w:tcBorders>
              <w:left w:val="single" w:sz="4" w:space="0" w:color="auto"/>
              <w:right w:val="single" w:sz="4" w:space="0" w:color="auto"/>
            </w:tcBorders>
          </w:tcPr>
          <w:p w:rsidR="009F1E72" w:rsidRPr="00DF14D5" w:rsidRDefault="009F1E72" w:rsidP="009F1E72">
            <w:pPr>
              <w:ind w:right="-158"/>
              <w:jc w:val="center"/>
              <w:rPr>
                <w:rFonts w:ascii="Times New Roman" w:hAnsi="Times New Roman"/>
                <w:sz w:val="28"/>
                <w:szCs w:val="28"/>
                <w:u w:val="single"/>
              </w:rPr>
            </w:pPr>
            <w:r w:rsidRPr="00DF14D5">
              <w:rPr>
                <w:rFonts w:ascii="Times New Roman" w:hAnsi="Times New Roman"/>
                <w:sz w:val="28"/>
                <w:szCs w:val="28"/>
                <w:u w:val="single"/>
              </w:rPr>
              <w:t>+</w:t>
            </w:r>
            <w:r w:rsidRPr="00DF14D5">
              <w:rPr>
                <w:rFonts w:ascii="Times New Roman" w:hAnsi="Times New Roman"/>
                <w:sz w:val="28"/>
                <w:szCs w:val="28"/>
              </w:rPr>
              <w:t xml:space="preserve"> т/га</w:t>
            </w:r>
          </w:p>
        </w:tc>
        <w:tc>
          <w:tcPr>
            <w:tcW w:w="867" w:type="dxa"/>
            <w:tcBorders>
              <w:left w:val="single" w:sz="4" w:space="0" w:color="auto"/>
            </w:tcBorders>
          </w:tcPr>
          <w:p w:rsidR="009F1E72" w:rsidRPr="00DF14D5" w:rsidRDefault="009F1E72" w:rsidP="00461B47">
            <w:pPr>
              <w:jc w:val="center"/>
              <w:rPr>
                <w:rFonts w:ascii="Times New Roman" w:hAnsi="Times New Roman"/>
                <w:sz w:val="28"/>
                <w:szCs w:val="28"/>
              </w:rPr>
            </w:pPr>
            <w:r w:rsidRPr="00DF14D5">
              <w:rPr>
                <w:rFonts w:ascii="Times New Roman" w:hAnsi="Times New Roman"/>
                <w:sz w:val="28"/>
                <w:szCs w:val="28"/>
              </w:rPr>
              <w:t>%</w:t>
            </w:r>
          </w:p>
        </w:tc>
      </w:tr>
      <w:tr w:rsidR="009F1E72" w:rsidRPr="00DF14D5" w:rsidTr="00461B47">
        <w:tc>
          <w:tcPr>
            <w:tcW w:w="1966" w:type="dxa"/>
          </w:tcPr>
          <w:p w:rsidR="009F1E72" w:rsidRPr="00DF14D5" w:rsidRDefault="009F1E72" w:rsidP="00461B47">
            <w:pPr>
              <w:pStyle w:val="ListParagraph"/>
              <w:ind w:left="0"/>
              <w:jc w:val="both"/>
              <w:rPr>
                <w:rFonts w:ascii="Times New Roman" w:hAnsi="Times New Roman"/>
                <w:sz w:val="28"/>
                <w:szCs w:val="28"/>
              </w:rPr>
            </w:pPr>
            <w:r w:rsidRPr="00DF14D5">
              <w:rPr>
                <w:rFonts w:ascii="Times New Roman" w:hAnsi="Times New Roman"/>
                <w:sz w:val="28"/>
                <w:szCs w:val="28"/>
              </w:rPr>
              <w:t>ЛГ 30189</w:t>
            </w:r>
          </w:p>
        </w:tc>
        <w:tc>
          <w:tcPr>
            <w:tcW w:w="977"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5,69</w:t>
            </w:r>
          </w:p>
        </w:tc>
        <w:tc>
          <w:tcPr>
            <w:tcW w:w="970" w:type="dxa"/>
            <w:tcBorders>
              <w:left w:val="single" w:sz="4" w:space="0" w:color="auto"/>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- 1,45</w:t>
            </w:r>
          </w:p>
        </w:tc>
        <w:tc>
          <w:tcPr>
            <w:tcW w:w="1015"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79,7</w:t>
            </w:r>
          </w:p>
        </w:tc>
        <w:tc>
          <w:tcPr>
            <w:tcW w:w="1843" w:type="dxa"/>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7,14</w:t>
            </w:r>
          </w:p>
        </w:tc>
        <w:tc>
          <w:tcPr>
            <w:tcW w:w="992"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7,39</w:t>
            </w:r>
          </w:p>
        </w:tc>
        <w:tc>
          <w:tcPr>
            <w:tcW w:w="940" w:type="dxa"/>
            <w:tcBorders>
              <w:left w:val="single" w:sz="4" w:space="0" w:color="auto"/>
              <w:right w:val="single" w:sz="4" w:space="0" w:color="auto"/>
            </w:tcBorders>
          </w:tcPr>
          <w:p w:rsidR="009F1E72" w:rsidRPr="00DF14D5" w:rsidRDefault="009F1E72" w:rsidP="009F1E72">
            <w:pPr>
              <w:spacing w:line="360" w:lineRule="auto"/>
              <w:ind w:right="-158"/>
              <w:jc w:val="center"/>
              <w:rPr>
                <w:rFonts w:ascii="Times New Roman" w:hAnsi="Times New Roman"/>
                <w:sz w:val="28"/>
                <w:szCs w:val="28"/>
              </w:rPr>
            </w:pPr>
            <w:r w:rsidRPr="00DF14D5">
              <w:rPr>
                <w:rFonts w:ascii="Times New Roman" w:hAnsi="Times New Roman"/>
                <w:sz w:val="28"/>
                <w:szCs w:val="28"/>
              </w:rPr>
              <w:t>+ 0,25</w:t>
            </w:r>
          </w:p>
        </w:tc>
        <w:tc>
          <w:tcPr>
            <w:tcW w:w="867"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103,5</w:t>
            </w:r>
          </w:p>
        </w:tc>
      </w:tr>
      <w:tr w:rsidR="009F1E72" w:rsidRPr="00DF14D5" w:rsidTr="00461B47">
        <w:tc>
          <w:tcPr>
            <w:tcW w:w="1966" w:type="dxa"/>
          </w:tcPr>
          <w:p w:rsidR="009F1E72" w:rsidRPr="00DF14D5" w:rsidRDefault="009F1E72" w:rsidP="00461B47">
            <w:pPr>
              <w:pStyle w:val="ListParagraph"/>
              <w:ind w:left="0"/>
              <w:jc w:val="both"/>
              <w:rPr>
                <w:rFonts w:ascii="Times New Roman" w:hAnsi="Times New Roman"/>
                <w:sz w:val="28"/>
                <w:szCs w:val="28"/>
              </w:rPr>
            </w:pPr>
            <w:r w:rsidRPr="00DF14D5">
              <w:rPr>
                <w:rFonts w:ascii="Times New Roman" w:hAnsi="Times New Roman"/>
                <w:sz w:val="28"/>
                <w:szCs w:val="28"/>
              </w:rPr>
              <w:t>ЛГ 31225</w:t>
            </w:r>
          </w:p>
        </w:tc>
        <w:tc>
          <w:tcPr>
            <w:tcW w:w="977"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5,35</w:t>
            </w:r>
          </w:p>
        </w:tc>
        <w:tc>
          <w:tcPr>
            <w:tcW w:w="970" w:type="dxa"/>
            <w:tcBorders>
              <w:left w:val="single" w:sz="4" w:space="0" w:color="auto"/>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- 1,02</w:t>
            </w:r>
          </w:p>
        </w:tc>
        <w:tc>
          <w:tcPr>
            <w:tcW w:w="1015"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84,0</w:t>
            </w:r>
          </w:p>
        </w:tc>
        <w:tc>
          <w:tcPr>
            <w:tcW w:w="1843" w:type="dxa"/>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6,37</w:t>
            </w:r>
          </w:p>
        </w:tc>
        <w:tc>
          <w:tcPr>
            <w:tcW w:w="992"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7,12</w:t>
            </w:r>
          </w:p>
        </w:tc>
        <w:tc>
          <w:tcPr>
            <w:tcW w:w="940" w:type="dxa"/>
            <w:tcBorders>
              <w:left w:val="single" w:sz="4" w:space="0" w:color="auto"/>
              <w:right w:val="single" w:sz="4" w:space="0" w:color="auto"/>
            </w:tcBorders>
          </w:tcPr>
          <w:p w:rsidR="009F1E72" w:rsidRPr="00DF14D5" w:rsidRDefault="009F1E72" w:rsidP="009F1E72">
            <w:pPr>
              <w:spacing w:line="360" w:lineRule="auto"/>
              <w:ind w:right="-158"/>
              <w:jc w:val="center"/>
              <w:rPr>
                <w:rFonts w:ascii="Times New Roman" w:hAnsi="Times New Roman"/>
                <w:sz w:val="28"/>
                <w:szCs w:val="28"/>
              </w:rPr>
            </w:pPr>
            <w:r w:rsidRPr="00DF14D5">
              <w:rPr>
                <w:rFonts w:ascii="Times New Roman" w:hAnsi="Times New Roman"/>
                <w:sz w:val="28"/>
                <w:szCs w:val="28"/>
              </w:rPr>
              <w:t>+ 0,75</w:t>
            </w:r>
          </w:p>
        </w:tc>
        <w:tc>
          <w:tcPr>
            <w:tcW w:w="867"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111,8</w:t>
            </w:r>
          </w:p>
        </w:tc>
      </w:tr>
      <w:tr w:rsidR="009F1E72" w:rsidRPr="00DF14D5" w:rsidTr="00461B47">
        <w:tc>
          <w:tcPr>
            <w:tcW w:w="1966" w:type="dxa"/>
          </w:tcPr>
          <w:p w:rsidR="009F1E72" w:rsidRPr="00DF14D5" w:rsidRDefault="009F1E72" w:rsidP="00461B47">
            <w:pPr>
              <w:pStyle w:val="ListParagraph"/>
              <w:ind w:left="0"/>
              <w:jc w:val="both"/>
              <w:rPr>
                <w:rFonts w:ascii="Times New Roman" w:hAnsi="Times New Roman"/>
                <w:sz w:val="28"/>
                <w:szCs w:val="28"/>
              </w:rPr>
            </w:pPr>
            <w:r w:rsidRPr="00DF14D5">
              <w:rPr>
                <w:rFonts w:ascii="Times New Roman" w:hAnsi="Times New Roman"/>
                <w:sz w:val="28"/>
                <w:szCs w:val="28"/>
              </w:rPr>
              <w:t>ЛГ 31272</w:t>
            </w:r>
          </w:p>
        </w:tc>
        <w:tc>
          <w:tcPr>
            <w:tcW w:w="977"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5,86</w:t>
            </w:r>
          </w:p>
        </w:tc>
        <w:tc>
          <w:tcPr>
            <w:tcW w:w="970" w:type="dxa"/>
            <w:tcBorders>
              <w:left w:val="single" w:sz="4" w:space="0" w:color="auto"/>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- 1,14</w:t>
            </w:r>
          </w:p>
        </w:tc>
        <w:tc>
          <w:tcPr>
            <w:tcW w:w="1015"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83,7</w:t>
            </w:r>
          </w:p>
        </w:tc>
        <w:tc>
          <w:tcPr>
            <w:tcW w:w="1843" w:type="dxa"/>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7,00</w:t>
            </w:r>
          </w:p>
        </w:tc>
        <w:tc>
          <w:tcPr>
            <w:tcW w:w="992"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8,53</w:t>
            </w:r>
          </w:p>
        </w:tc>
        <w:tc>
          <w:tcPr>
            <w:tcW w:w="940" w:type="dxa"/>
            <w:tcBorders>
              <w:left w:val="single" w:sz="4" w:space="0" w:color="auto"/>
              <w:right w:val="single" w:sz="4" w:space="0" w:color="auto"/>
            </w:tcBorders>
          </w:tcPr>
          <w:p w:rsidR="009F1E72" w:rsidRPr="00DF14D5" w:rsidRDefault="009F1E72" w:rsidP="009F1E72">
            <w:pPr>
              <w:spacing w:line="360" w:lineRule="auto"/>
              <w:ind w:right="-158"/>
              <w:jc w:val="center"/>
              <w:rPr>
                <w:rFonts w:ascii="Times New Roman" w:hAnsi="Times New Roman"/>
                <w:sz w:val="28"/>
                <w:szCs w:val="28"/>
              </w:rPr>
            </w:pPr>
            <w:r w:rsidRPr="00DF14D5">
              <w:rPr>
                <w:rFonts w:ascii="Times New Roman" w:hAnsi="Times New Roman"/>
                <w:sz w:val="28"/>
                <w:szCs w:val="28"/>
              </w:rPr>
              <w:t>+ 1,53</w:t>
            </w:r>
          </w:p>
        </w:tc>
        <w:tc>
          <w:tcPr>
            <w:tcW w:w="867"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121,9</w:t>
            </w:r>
          </w:p>
        </w:tc>
      </w:tr>
      <w:tr w:rsidR="009F1E72" w:rsidRPr="00DF14D5" w:rsidTr="00461B47">
        <w:tc>
          <w:tcPr>
            <w:tcW w:w="1966" w:type="dxa"/>
          </w:tcPr>
          <w:p w:rsidR="009F1E72" w:rsidRPr="00DF14D5" w:rsidRDefault="009F1E72" w:rsidP="00461B47">
            <w:pPr>
              <w:pStyle w:val="ListParagraph"/>
              <w:ind w:left="0"/>
              <w:jc w:val="both"/>
              <w:rPr>
                <w:rFonts w:ascii="Times New Roman" w:hAnsi="Times New Roman"/>
                <w:sz w:val="28"/>
                <w:szCs w:val="28"/>
              </w:rPr>
            </w:pPr>
            <w:r w:rsidRPr="00DF14D5">
              <w:rPr>
                <w:rFonts w:ascii="Times New Roman" w:hAnsi="Times New Roman"/>
                <w:sz w:val="28"/>
                <w:szCs w:val="28"/>
              </w:rPr>
              <w:t>ЛГ 31377</w:t>
            </w:r>
          </w:p>
        </w:tc>
        <w:tc>
          <w:tcPr>
            <w:tcW w:w="977"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8,13</w:t>
            </w:r>
          </w:p>
        </w:tc>
        <w:tc>
          <w:tcPr>
            <w:tcW w:w="970" w:type="dxa"/>
            <w:tcBorders>
              <w:left w:val="single" w:sz="4" w:space="0" w:color="auto"/>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- 0,32</w:t>
            </w:r>
          </w:p>
        </w:tc>
        <w:tc>
          <w:tcPr>
            <w:tcW w:w="1015"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96,2</w:t>
            </w:r>
          </w:p>
        </w:tc>
        <w:tc>
          <w:tcPr>
            <w:tcW w:w="1843" w:type="dxa"/>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8,45</w:t>
            </w:r>
          </w:p>
        </w:tc>
        <w:tc>
          <w:tcPr>
            <w:tcW w:w="992"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8,21</w:t>
            </w:r>
          </w:p>
        </w:tc>
        <w:tc>
          <w:tcPr>
            <w:tcW w:w="940" w:type="dxa"/>
            <w:tcBorders>
              <w:left w:val="single" w:sz="4" w:space="0" w:color="auto"/>
              <w:right w:val="single" w:sz="4" w:space="0" w:color="auto"/>
            </w:tcBorders>
          </w:tcPr>
          <w:p w:rsidR="009F1E72" w:rsidRPr="00DF14D5" w:rsidRDefault="009F1E72" w:rsidP="009F1E72">
            <w:pPr>
              <w:spacing w:line="360" w:lineRule="auto"/>
              <w:ind w:right="-158"/>
              <w:jc w:val="center"/>
              <w:rPr>
                <w:rFonts w:ascii="Times New Roman" w:hAnsi="Times New Roman"/>
                <w:sz w:val="28"/>
                <w:szCs w:val="28"/>
              </w:rPr>
            </w:pPr>
            <w:r w:rsidRPr="00DF14D5">
              <w:rPr>
                <w:rFonts w:ascii="Times New Roman" w:hAnsi="Times New Roman"/>
                <w:sz w:val="28"/>
                <w:szCs w:val="28"/>
              </w:rPr>
              <w:t>- 0,24</w:t>
            </w:r>
          </w:p>
        </w:tc>
        <w:tc>
          <w:tcPr>
            <w:tcW w:w="867"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97,2</w:t>
            </w:r>
          </w:p>
        </w:tc>
      </w:tr>
      <w:tr w:rsidR="009F1E72" w:rsidRPr="00DF14D5" w:rsidTr="00461B47">
        <w:tc>
          <w:tcPr>
            <w:tcW w:w="1966" w:type="dxa"/>
          </w:tcPr>
          <w:p w:rsidR="009F1E72" w:rsidRPr="00DF14D5" w:rsidRDefault="009F1E72" w:rsidP="00461B47">
            <w:pPr>
              <w:pStyle w:val="ListParagraph"/>
              <w:ind w:left="0"/>
              <w:jc w:val="both"/>
              <w:rPr>
                <w:rFonts w:ascii="Times New Roman" w:hAnsi="Times New Roman"/>
                <w:sz w:val="28"/>
                <w:szCs w:val="28"/>
              </w:rPr>
            </w:pPr>
            <w:r w:rsidRPr="00DF14D5">
              <w:rPr>
                <w:rFonts w:ascii="Times New Roman" w:hAnsi="Times New Roman"/>
                <w:sz w:val="28"/>
                <w:szCs w:val="28"/>
              </w:rPr>
              <w:t>ЛГ 31388</w:t>
            </w:r>
          </w:p>
        </w:tc>
        <w:tc>
          <w:tcPr>
            <w:tcW w:w="977"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7,28</w:t>
            </w:r>
          </w:p>
        </w:tc>
        <w:tc>
          <w:tcPr>
            <w:tcW w:w="970" w:type="dxa"/>
            <w:tcBorders>
              <w:left w:val="single" w:sz="4" w:space="0" w:color="auto"/>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- 0,33</w:t>
            </w:r>
          </w:p>
        </w:tc>
        <w:tc>
          <w:tcPr>
            <w:tcW w:w="1015"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95,7</w:t>
            </w:r>
          </w:p>
        </w:tc>
        <w:tc>
          <w:tcPr>
            <w:tcW w:w="1843" w:type="dxa"/>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7,61</w:t>
            </w:r>
          </w:p>
        </w:tc>
        <w:tc>
          <w:tcPr>
            <w:tcW w:w="992" w:type="dxa"/>
            <w:tcBorders>
              <w:righ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8,46</w:t>
            </w:r>
          </w:p>
        </w:tc>
        <w:tc>
          <w:tcPr>
            <w:tcW w:w="940" w:type="dxa"/>
            <w:tcBorders>
              <w:left w:val="single" w:sz="4" w:space="0" w:color="auto"/>
              <w:right w:val="single" w:sz="4" w:space="0" w:color="auto"/>
            </w:tcBorders>
          </w:tcPr>
          <w:p w:rsidR="009F1E72" w:rsidRPr="00DF14D5" w:rsidRDefault="009F1E72" w:rsidP="009F1E72">
            <w:pPr>
              <w:spacing w:line="360" w:lineRule="auto"/>
              <w:ind w:right="-158"/>
              <w:jc w:val="center"/>
              <w:rPr>
                <w:rFonts w:ascii="Times New Roman" w:hAnsi="Times New Roman"/>
                <w:sz w:val="28"/>
                <w:szCs w:val="28"/>
              </w:rPr>
            </w:pPr>
            <w:r w:rsidRPr="00DF14D5">
              <w:rPr>
                <w:rFonts w:ascii="Times New Roman" w:hAnsi="Times New Roman"/>
                <w:sz w:val="28"/>
                <w:szCs w:val="28"/>
              </w:rPr>
              <w:t>+ 0,85</w:t>
            </w:r>
          </w:p>
        </w:tc>
        <w:tc>
          <w:tcPr>
            <w:tcW w:w="867" w:type="dxa"/>
            <w:tcBorders>
              <w:left w:val="single" w:sz="4" w:space="0" w:color="auto"/>
            </w:tcBorders>
          </w:tcPr>
          <w:p w:rsidR="009F1E72" w:rsidRPr="00DF14D5" w:rsidRDefault="009F1E72" w:rsidP="00461B47">
            <w:pPr>
              <w:spacing w:line="360" w:lineRule="auto"/>
              <w:jc w:val="center"/>
              <w:rPr>
                <w:rFonts w:ascii="Times New Roman" w:hAnsi="Times New Roman"/>
                <w:sz w:val="28"/>
                <w:szCs w:val="28"/>
              </w:rPr>
            </w:pPr>
            <w:r w:rsidRPr="00DF14D5">
              <w:rPr>
                <w:rFonts w:ascii="Times New Roman" w:hAnsi="Times New Roman"/>
                <w:sz w:val="28"/>
                <w:szCs w:val="28"/>
              </w:rPr>
              <w:t>111,2</w:t>
            </w:r>
          </w:p>
        </w:tc>
      </w:tr>
      <w:tr w:rsidR="009F1E72" w:rsidRPr="00DF14D5" w:rsidTr="00461B47">
        <w:tc>
          <w:tcPr>
            <w:tcW w:w="9570" w:type="dxa"/>
            <w:gridSpan w:val="8"/>
          </w:tcPr>
          <w:p w:rsidR="009F1E72" w:rsidRPr="00DF14D5" w:rsidRDefault="009F1E72" w:rsidP="00461B47">
            <w:pPr>
              <w:spacing w:line="360" w:lineRule="auto"/>
              <w:rPr>
                <w:rFonts w:ascii="Times New Roman" w:hAnsi="Times New Roman"/>
                <w:sz w:val="28"/>
                <w:szCs w:val="28"/>
              </w:rPr>
            </w:pPr>
            <w:r w:rsidRPr="00DF14D5">
              <w:rPr>
                <w:rFonts w:ascii="Times New Roman" w:hAnsi="Times New Roman"/>
                <w:sz w:val="28"/>
                <w:szCs w:val="28"/>
              </w:rPr>
              <w:t>НСР</w:t>
            </w:r>
            <w:r w:rsidRPr="00DF14D5">
              <w:rPr>
                <w:rFonts w:ascii="Times New Roman" w:hAnsi="Times New Roman"/>
                <w:sz w:val="28"/>
                <w:szCs w:val="28"/>
                <w:vertAlign w:val="subscript"/>
              </w:rPr>
              <w:t>05</w:t>
            </w:r>
            <w:r w:rsidRPr="00DF14D5">
              <w:rPr>
                <w:rFonts w:ascii="Times New Roman" w:hAnsi="Times New Roman"/>
                <w:sz w:val="28"/>
                <w:szCs w:val="28"/>
              </w:rPr>
              <w:t xml:space="preserve"> – 0,99 т/га</w:t>
            </w:r>
          </w:p>
        </w:tc>
      </w:tr>
      <w:tr w:rsidR="009F1E72" w:rsidRPr="00DF14D5" w:rsidTr="00461B47">
        <w:tc>
          <w:tcPr>
            <w:tcW w:w="9570" w:type="dxa"/>
            <w:gridSpan w:val="8"/>
          </w:tcPr>
          <w:p w:rsidR="009F1E72" w:rsidRPr="00DF14D5" w:rsidRDefault="009F1E72" w:rsidP="00461B47">
            <w:pPr>
              <w:spacing w:line="360" w:lineRule="auto"/>
              <w:rPr>
                <w:rFonts w:ascii="Times New Roman" w:hAnsi="Times New Roman"/>
                <w:sz w:val="28"/>
                <w:szCs w:val="28"/>
              </w:rPr>
            </w:pPr>
            <w:r w:rsidRPr="00DF14D5">
              <w:rPr>
                <w:rFonts w:ascii="Times New Roman" w:hAnsi="Times New Roman"/>
                <w:sz w:val="28"/>
                <w:szCs w:val="28"/>
              </w:rPr>
              <w:t xml:space="preserve">Влияние фактора А – 30,6 % </w:t>
            </w:r>
          </w:p>
        </w:tc>
      </w:tr>
      <w:tr w:rsidR="009F1E72" w:rsidRPr="00DF14D5" w:rsidTr="00461B47">
        <w:tc>
          <w:tcPr>
            <w:tcW w:w="9570" w:type="dxa"/>
            <w:gridSpan w:val="8"/>
          </w:tcPr>
          <w:p w:rsidR="009F1E72" w:rsidRPr="00DF14D5" w:rsidRDefault="009F1E72" w:rsidP="00461B47">
            <w:pPr>
              <w:spacing w:line="360" w:lineRule="auto"/>
              <w:rPr>
                <w:rFonts w:ascii="Times New Roman" w:hAnsi="Times New Roman"/>
                <w:sz w:val="28"/>
                <w:szCs w:val="28"/>
              </w:rPr>
            </w:pPr>
            <w:r w:rsidRPr="00DF14D5">
              <w:rPr>
                <w:rFonts w:ascii="Times New Roman" w:hAnsi="Times New Roman"/>
                <w:sz w:val="28"/>
                <w:szCs w:val="28"/>
              </w:rPr>
              <w:t>Влияние фактора В – 39,9 %</w:t>
            </w:r>
          </w:p>
        </w:tc>
      </w:tr>
      <w:tr w:rsidR="009F1E72" w:rsidRPr="00DF14D5" w:rsidTr="00461B47">
        <w:tc>
          <w:tcPr>
            <w:tcW w:w="9570" w:type="dxa"/>
            <w:gridSpan w:val="8"/>
          </w:tcPr>
          <w:p w:rsidR="009F1E72" w:rsidRPr="00DF14D5" w:rsidRDefault="009F1E72" w:rsidP="00461B47">
            <w:pPr>
              <w:spacing w:line="360" w:lineRule="auto"/>
              <w:rPr>
                <w:rFonts w:ascii="Times New Roman" w:hAnsi="Times New Roman"/>
                <w:sz w:val="28"/>
                <w:szCs w:val="28"/>
              </w:rPr>
            </w:pPr>
            <w:r w:rsidRPr="00DF14D5">
              <w:rPr>
                <w:rFonts w:ascii="Times New Roman" w:hAnsi="Times New Roman"/>
                <w:sz w:val="28"/>
                <w:szCs w:val="28"/>
              </w:rPr>
              <w:t>Взаимодействие АВ – 11,5 %</w:t>
            </w:r>
          </w:p>
        </w:tc>
      </w:tr>
    </w:tbl>
    <w:p w:rsidR="009F1E72" w:rsidRDefault="009F1E72" w:rsidP="009F1E72">
      <w:pPr>
        <w:spacing w:after="0" w:line="360" w:lineRule="auto"/>
        <w:ind w:firstLine="709"/>
        <w:jc w:val="both"/>
        <w:rPr>
          <w:rFonts w:ascii="Times New Roman" w:hAnsi="Times New Roman"/>
          <w:sz w:val="28"/>
          <w:szCs w:val="28"/>
        </w:rPr>
      </w:pPr>
    </w:p>
    <w:p w:rsidR="009F1E72" w:rsidRDefault="009F1E72" w:rsidP="009F1E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Максимальной урожайностью зерна в изучаемом году, характеризовались гибриды ЛГ 30189, ЛГ 31225, ЛГ 31272 и ЛГ 31388, высеваемые в третий срок – 7,39, 7,12, 8,53 и 8,46 т/га соответственно. Однако, достоверно уровень контроля по этому признаку превысил только гибрид ЛГ 31272. По уровню урожайности зерна гибрид ЛГ 31377, высеваемый в третий </w:t>
      </w:r>
      <w:r>
        <w:rPr>
          <w:rFonts w:ascii="Times New Roman" w:hAnsi="Times New Roman"/>
          <w:sz w:val="28"/>
          <w:szCs w:val="28"/>
        </w:rPr>
        <w:lastRenderedPageBreak/>
        <w:t>срок уступил уровню контроля, но по результатам статистической обработки установлено, что эта разница не существенна и не превышает ошибки опыта.</w:t>
      </w:r>
    </w:p>
    <w:p w:rsidR="009F1E72" w:rsidRDefault="009F1E72" w:rsidP="009F1E72">
      <w:pPr>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Проведенная статистическая обработка урожайных данных </w:t>
      </w:r>
      <w:r w:rsidRPr="005D431C">
        <w:rPr>
          <w:rFonts w:ascii="Times New Roman" w:hAnsi="Times New Roman"/>
          <w:color w:val="000000"/>
          <w:sz w:val="28"/>
          <w:szCs w:val="28"/>
        </w:rPr>
        <w:t xml:space="preserve">методом дисперсионного анализа по </w:t>
      </w:r>
      <w:r>
        <w:rPr>
          <w:rFonts w:ascii="Times New Roman" w:hAnsi="Times New Roman"/>
          <w:color w:val="000000"/>
          <w:sz w:val="28"/>
          <w:szCs w:val="28"/>
        </w:rPr>
        <w:t xml:space="preserve">Б.А. </w:t>
      </w:r>
      <w:proofErr w:type="spellStart"/>
      <w:r w:rsidRPr="005D431C">
        <w:rPr>
          <w:rFonts w:ascii="Times New Roman" w:hAnsi="Times New Roman"/>
          <w:color w:val="000000"/>
          <w:sz w:val="28"/>
          <w:szCs w:val="28"/>
        </w:rPr>
        <w:t>Дос</w:t>
      </w:r>
      <w:r>
        <w:rPr>
          <w:rFonts w:ascii="Times New Roman" w:hAnsi="Times New Roman"/>
          <w:color w:val="000000"/>
          <w:sz w:val="28"/>
          <w:szCs w:val="28"/>
        </w:rPr>
        <w:t>пехову</w:t>
      </w:r>
      <w:proofErr w:type="spellEnd"/>
      <w:r>
        <w:rPr>
          <w:rFonts w:ascii="Times New Roman" w:hAnsi="Times New Roman"/>
          <w:color w:val="000000"/>
          <w:sz w:val="28"/>
          <w:szCs w:val="28"/>
        </w:rPr>
        <w:t xml:space="preserve"> (1985) показала, что на формирование урожая зерна кукурузы в изучаемом году большее влияние оказывали биологические особенности гибрида, так, установлено, что степень влияния фактора А (сроки посева) составила 30,6 %, фактора В (гибрид) – 39,9 %, взаимодействие факторов АВ – 11,5 %.</w:t>
      </w:r>
    </w:p>
    <w:p w:rsidR="002D7AE5" w:rsidRDefault="0069407C" w:rsidP="00C8194F">
      <w:pPr>
        <w:spacing w:after="0" w:line="360" w:lineRule="auto"/>
        <w:ind w:firstLine="709"/>
        <w:jc w:val="both"/>
        <w:rPr>
          <w:rFonts w:ascii="Times New Roman" w:hAnsi="Times New Roman"/>
          <w:sz w:val="28"/>
          <w:szCs w:val="28"/>
        </w:rPr>
      </w:pPr>
      <w:r>
        <w:rPr>
          <w:rFonts w:ascii="Times New Roman" w:hAnsi="Times New Roman"/>
          <w:sz w:val="28"/>
          <w:szCs w:val="28"/>
        </w:rPr>
        <w:t>У</w:t>
      </w:r>
      <w:r w:rsidR="002D7AE5">
        <w:rPr>
          <w:rFonts w:ascii="Times New Roman" w:hAnsi="Times New Roman"/>
          <w:sz w:val="28"/>
          <w:szCs w:val="28"/>
        </w:rPr>
        <w:t>рожайность зерна по всей выборке гибридов кукурузы</w:t>
      </w:r>
      <w:r>
        <w:rPr>
          <w:rFonts w:ascii="Times New Roman" w:hAnsi="Times New Roman"/>
          <w:sz w:val="28"/>
          <w:szCs w:val="28"/>
        </w:rPr>
        <w:t xml:space="preserve"> в среднем за два года исследований</w:t>
      </w:r>
      <w:r w:rsidR="002D7AE5">
        <w:rPr>
          <w:rFonts w:ascii="Times New Roman" w:hAnsi="Times New Roman"/>
          <w:sz w:val="28"/>
          <w:szCs w:val="28"/>
        </w:rPr>
        <w:t xml:space="preserve">, выращиваемых в первый срок посева, составила </w:t>
      </w:r>
      <w:r>
        <w:rPr>
          <w:rFonts w:ascii="Times New Roman" w:hAnsi="Times New Roman"/>
          <w:sz w:val="28"/>
          <w:szCs w:val="28"/>
        </w:rPr>
        <w:t>4,92</w:t>
      </w:r>
      <w:r w:rsidR="002D7AE5">
        <w:rPr>
          <w:rFonts w:ascii="Times New Roman" w:hAnsi="Times New Roman"/>
          <w:sz w:val="28"/>
          <w:szCs w:val="28"/>
        </w:rPr>
        <w:t xml:space="preserve"> т/га (рис. 1). </w:t>
      </w:r>
    </w:p>
    <w:p w:rsidR="002D7AE5" w:rsidRDefault="002D7AE5" w:rsidP="0069407C">
      <w:pPr>
        <w:spacing w:after="0" w:line="36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5486400" cy="3200400"/>
            <wp:effectExtent l="19050" t="0" r="19050" b="0"/>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D7AE5" w:rsidRDefault="002D7AE5" w:rsidP="0069407C">
      <w:pPr>
        <w:spacing w:after="0" w:line="360" w:lineRule="auto"/>
        <w:ind w:left="1418" w:hanging="709"/>
        <w:jc w:val="both"/>
        <w:rPr>
          <w:rFonts w:ascii="Times New Roman" w:hAnsi="Times New Roman"/>
          <w:sz w:val="28"/>
          <w:szCs w:val="28"/>
        </w:rPr>
      </w:pPr>
      <w:r>
        <w:rPr>
          <w:rFonts w:ascii="Times New Roman" w:hAnsi="Times New Roman"/>
          <w:sz w:val="28"/>
          <w:szCs w:val="28"/>
        </w:rPr>
        <w:t xml:space="preserve">Рис. 1. </w:t>
      </w:r>
      <w:r w:rsidR="00E133DD">
        <w:rPr>
          <w:rFonts w:ascii="Times New Roman" w:hAnsi="Times New Roman"/>
          <w:sz w:val="28"/>
          <w:szCs w:val="28"/>
        </w:rPr>
        <w:t>У</w:t>
      </w:r>
      <w:r w:rsidRPr="00A7531D">
        <w:rPr>
          <w:rFonts w:ascii="Times New Roman" w:hAnsi="Times New Roman"/>
          <w:sz w:val="28"/>
          <w:szCs w:val="28"/>
        </w:rPr>
        <w:t xml:space="preserve">рожайность зерна </w:t>
      </w:r>
      <w:r>
        <w:rPr>
          <w:rFonts w:ascii="Times New Roman" w:hAnsi="Times New Roman"/>
          <w:sz w:val="28"/>
          <w:szCs w:val="28"/>
        </w:rPr>
        <w:t xml:space="preserve">(т/га) </w:t>
      </w:r>
      <w:r w:rsidRPr="00A7531D">
        <w:rPr>
          <w:rFonts w:ascii="Times New Roman" w:hAnsi="Times New Roman"/>
          <w:sz w:val="28"/>
          <w:szCs w:val="28"/>
        </w:rPr>
        <w:t xml:space="preserve">гибридов </w:t>
      </w:r>
      <w:r>
        <w:rPr>
          <w:rFonts w:ascii="Times New Roman" w:hAnsi="Times New Roman"/>
          <w:sz w:val="28"/>
          <w:szCs w:val="28"/>
        </w:rPr>
        <w:t xml:space="preserve">кукурузы в зависимости от сроков посева, </w:t>
      </w:r>
      <w:r w:rsidR="00E133DD">
        <w:rPr>
          <w:rFonts w:ascii="Times New Roman" w:hAnsi="Times New Roman"/>
          <w:sz w:val="28"/>
          <w:szCs w:val="28"/>
        </w:rPr>
        <w:t>2018-</w:t>
      </w:r>
      <w:r>
        <w:rPr>
          <w:rFonts w:ascii="Times New Roman" w:hAnsi="Times New Roman"/>
          <w:sz w:val="28"/>
          <w:szCs w:val="28"/>
        </w:rPr>
        <w:t>2019</w:t>
      </w:r>
      <w:r w:rsidRPr="00A7531D">
        <w:rPr>
          <w:rFonts w:ascii="Times New Roman" w:hAnsi="Times New Roman"/>
          <w:sz w:val="28"/>
          <w:szCs w:val="28"/>
        </w:rPr>
        <w:t xml:space="preserve"> г</w:t>
      </w:r>
      <w:r w:rsidR="00E133DD">
        <w:rPr>
          <w:rFonts w:ascii="Times New Roman" w:hAnsi="Times New Roman"/>
          <w:sz w:val="28"/>
          <w:szCs w:val="28"/>
        </w:rPr>
        <w:t>г</w:t>
      </w:r>
      <w:r w:rsidRPr="00A7531D">
        <w:rPr>
          <w:rFonts w:ascii="Times New Roman" w:hAnsi="Times New Roman"/>
          <w:sz w:val="28"/>
          <w:szCs w:val="28"/>
        </w:rPr>
        <w:t>.</w:t>
      </w:r>
    </w:p>
    <w:p w:rsidR="0069407C" w:rsidRDefault="0069407C" w:rsidP="0069407C">
      <w:pPr>
        <w:spacing w:after="0" w:line="360" w:lineRule="auto"/>
        <w:ind w:firstLine="709"/>
        <w:jc w:val="both"/>
        <w:rPr>
          <w:rFonts w:ascii="Times New Roman" w:hAnsi="Times New Roman"/>
          <w:sz w:val="28"/>
          <w:szCs w:val="28"/>
        </w:rPr>
      </w:pPr>
      <w:r>
        <w:rPr>
          <w:rFonts w:ascii="Times New Roman" w:hAnsi="Times New Roman"/>
          <w:sz w:val="28"/>
          <w:szCs w:val="28"/>
        </w:rPr>
        <w:t>Производство зерна кукурузы гибридов высеваемых во второй срок (контроль) характеризовалось увеличением средней урожайности до 5,98 т/га, в третий срок – до 6,77 т/га.</w:t>
      </w:r>
    </w:p>
    <w:p w:rsidR="002D7AE5" w:rsidRDefault="003E2118" w:rsidP="00C8194F">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У</w:t>
      </w:r>
      <w:r w:rsidR="002D7AE5">
        <w:rPr>
          <w:rFonts w:ascii="Times New Roman" w:hAnsi="Times New Roman"/>
          <w:sz w:val="28"/>
          <w:szCs w:val="28"/>
        </w:rPr>
        <w:t xml:space="preserve">рожайность зерна гибридов </w:t>
      </w:r>
      <w:r w:rsidR="00453DA7">
        <w:rPr>
          <w:rFonts w:ascii="Times New Roman" w:hAnsi="Times New Roman"/>
          <w:sz w:val="28"/>
          <w:szCs w:val="28"/>
        </w:rPr>
        <w:t xml:space="preserve">кукурузы </w:t>
      </w:r>
      <w:r w:rsidR="002D7AE5">
        <w:rPr>
          <w:rFonts w:ascii="Times New Roman" w:hAnsi="Times New Roman"/>
          <w:sz w:val="28"/>
          <w:szCs w:val="28"/>
        </w:rPr>
        <w:t>сформированных по группам спелости в зависимости от сроков посева</w:t>
      </w:r>
      <w:r>
        <w:rPr>
          <w:rFonts w:ascii="Times New Roman" w:hAnsi="Times New Roman"/>
          <w:sz w:val="28"/>
          <w:szCs w:val="28"/>
        </w:rPr>
        <w:t xml:space="preserve"> </w:t>
      </w:r>
      <w:r w:rsidR="002D7AE5">
        <w:rPr>
          <w:rFonts w:ascii="Times New Roman" w:hAnsi="Times New Roman"/>
          <w:sz w:val="28"/>
          <w:szCs w:val="28"/>
        </w:rPr>
        <w:t>представлена на рисунке 2.</w:t>
      </w:r>
    </w:p>
    <w:p w:rsidR="002D7AE5" w:rsidRDefault="002D7AE5" w:rsidP="00453DA7">
      <w:pPr>
        <w:spacing w:after="0" w:line="36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5486400" cy="3200400"/>
            <wp:effectExtent l="19050" t="0" r="1905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D7AE5" w:rsidRDefault="002D7AE5" w:rsidP="00453DA7">
      <w:pPr>
        <w:spacing w:after="0" w:line="360" w:lineRule="auto"/>
        <w:ind w:left="1418" w:hanging="709"/>
        <w:jc w:val="both"/>
        <w:rPr>
          <w:rFonts w:ascii="Times New Roman" w:hAnsi="Times New Roman"/>
          <w:sz w:val="28"/>
          <w:szCs w:val="28"/>
        </w:rPr>
      </w:pPr>
      <w:r>
        <w:rPr>
          <w:rFonts w:ascii="Times New Roman" w:hAnsi="Times New Roman"/>
          <w:sz w:val="28"/>
          <w:szCs w:val="28"/>
        </w:rPr>
        <w:t xml:space="preserve">Рис. 2. </w:t>
      </w:r>
      <w:r w:rsidR="006F1A8D">
        <w:rPr>
          <w:rFonts w:ascii="Times New Roman" w:hAnsi="Times New Roman"/>
          <w:sz w:val="28"/>
          <w:szCs w:val="28"/>
        </w:rPr>
        <w:t>У</w:t>
      </w:r>
      <w:r w:rsidRPr="00A7531D">
        <w:rPr>
          <w:rFonts w:ascii="Times New Roman" w:hAnsi="Times New Roman"/>
          <w:sz w:val="28"/>
          <w:szCs w:val="28"/>
        </w:rPr>
        <w:t xml:space="preserve">рожайность зерна </w:t>
      </w:r>
      <w:r>
        <w:rPr>
          <w:rFonts w:ascii="Times New Roman" w:hAnsi="Times New Roman"/>
          <w:sz w:val="28"/>
          <w:szCs w:val="28"/>
        </w:rPr>
        <w:t xml:space="preserve">(т/га) </w:t>
      </w:r>
      <w:r w:rsidRPr="00A7531D">
        <w:rPr>
          <w:rFonts w:ascii="Times New Roman" w:hAnsi="Times New Roman"/>
          <w:sz w:val="28"/>
          <w:szCs w:val="28"/>
        </w:rPr>
        <w:t xml:space="preserve">гибридов </w:t>
      </w:r>
      <w:r>
        <w:rPr>
          <w:rFonts w:ascii="Times New Roman" w:hAnsi="Times New Roman"/>
          <w:sz w:val="28"/>
          <w:szCs w:val="28"/>
        </w:rPr>
        <w:t xml:space="preserve">сформированных по группам спелости в зависимости от сроков посева, </w:t>
      </w:r>
      <w:r w:rsidR="006F1A8D">
        <w:rPr>
          <w:rFonts w:ascii="Times New Roman" w:hAnsi="Times New Roman"/>
          <w:sz w:val="28"/>
          <w:szCs w:val="28"/>
        </w:rPr>
        <w:t>2018-</w:t>
      </w:r>
      <w:r>
        <w:rPr>
          <w:rFonts w:ascii="Times New Roman" w:hAnsi="Times New Roman"/>
          <w:sz w:val="28"/>
          <w:szCs w:val="28"/>
        </w:rPr>
        <w:t>2019</w:t>
      </w:r>
      <w:r w:rsidRPr="00A7531D">
        <w:rPr>
          <w:rFonts w:ascii="Times New Roman" w:hAnsi="Times New Roman"/>
          <w:sz w:val="28"/>
          <w:szCs w:val="28"/>
        </w:rPr>
        <w:t xml:space="preserve"> </w:t>
      </w:r>
      <w:r w:rsidR="006F1A8D">
        <w:rPr>
          <w:rFonts w:ascii="Times New Roman" w:hAnsi="Times New Roman"/>
          <w:sz w:val="28"/>
          <w:szCs w:val="28"/>
        </w:rPr>
        <w:t>г</w:t>
      </w:r>
      <w:r w:rsidRPr="00A7531D">
        <w:rPr>
          <w:rFonts w:ascii="Times New Roman" w:hAnsi="Times New Roman"/>
          <w:sz w:val="28"/>
          <w:szCs w:val="28"/>
        </w:rPr>
        <w:t>г.</w:t>
      </w:r>
    </w:p>
    <w:p w:rsidR="00453DA7" w:rsidRDefault="00453DA7" w:rsidP="00453DA7">
      <w:pPr>
        <w:spacing w:after="0" w:line="360" w:lineRule="auto"/>
        <w:ind w:firstLine="709"/>
        <w:jc w:val="both"/>
        <w:rPr>
          <w:rFonts w:ascii="Times New Roman" w:hAnsi="Times New Roman"/>
          <w:sz w:val="28"/>
          <w:szCs w:val="28"/>
        </w:rPr>
      </w:pPr>
      <w:r>
        <w:rPr>
          <w:rFonts w:ascii="Times New Roman" w:hAnsi="Times New Roman"/>
          <w:sz w:val="28"/>
          <w:szCs w:val="28"/>
        </w:rPr>
        <w:t>Характеризуя урожайность зерна, гибридов сформированных по группам спелости в зависимости от сроков посева</w:t>
      </w:r>
      <w:r w:rsidR="00666023">
        <w:rPr>
          <w:rFonts w:ascii="Times New Roman" w:hAnsi="Times New Roman"/>
          <w:sz w:val="28"/>
          <w:szCs w:val="28"/>
        </w:rPr>
        <w:t>,</w:t>
      </w:r>
      <w:r>
        <w:rPr>
          <w:rFonts w:ascii="Times New Roman" w:hAnsi="Times New Roman"/>
          <w:sz w:val="28"/>
          <w:szCs w:val="28"/>
        </w:rPr>
        <w:t xml:space="preserve"> следует отметить, что  в </w:t>
      </w:r>
      <w:r w:rsidR="00666023">
        <w:rPr>
          <w:rFonts w:ascii="Times New Roman" w:hAnsi="Times New Roman"/>
          <w:sz w:val="28"/>
          <w:szCs w:val="28"/>
        </w:rPr>
        <w:t>среднем за два года изучения</w:t>
      </w:r>
      <w:r>
        <w:rPr>
          <w:rFonts w:ascii="Times New Roman" w:hAnsi="Times New Roman"/>
          <w:sz w:val="28"/>
          <w:szCs w:val="28"/>
        </w:rPr>
        <w:t xml:space="preserve"> наибольшая урожайность зерна во все три срока посева </w:t>
      </w:r>
      <w:r w:rsidR="00666023">
        <w:rPr>
          <w:rFonts w:ascii="Times New Roman" w:hAnsi="Times New Roman"/>
          <w:sz w:val="28"/>
          <w:szCs w:val="28"/>
        </w:rPr>
        <w:t>получена</w:t>
      </w:r>
      <w:r>
        <w:rPr>
          <w:rFonts w:ascii="Times New Roman" w:hAnsi="Times New Roman"/>
          <w:sz w:val="28"/>
          <w:szCs w:val="28"/>
        </w:rPr>
        <w:t xml:space="preserve"> у средне</w:t>
      </w:r>
      <w:r w:rsidR="00666023">
        <w:rPr>
          <w:rFonts w:ascii="Times New Roman" w:hAnsi="Times New Roman"/>
          <w:sz w:val="28"/>
          <w:szCs w:val="28"/>
        </w:rPr>
        <w:t>спелых гибридов – 6,59</w:t>
      </w:r>
      <w:r>
        <w:rPr>
          <w:rFonts w:ascii="Times New Roman" w:hAnsi="Times New Roman"/>
          <w:sz w:val="28"/>
          <w:szCs w:val="28"/>
        </w:rPr>
        <w:t xml:space="preserve"> т/га в первом сроке, </w:t>
      </w:r>
      <w:r w:rsidR="00666023">
        <w:rPr>
          <w:rFonts w:ascii="Times New Roman" w:hAnsi="Times New Roman"/>
          <w:sz w:val="28"/>
          <w:szCs w:val="28"/>
        </w:rPr>
        <w:t>7,36</w:t>
      </w:r>
      <w:r>
        <w:rPr>
          <w:rFonts w:ascii="Times New Roman" w:hAnsi="Times New Roman"/>
          <w:sz w:val="28"/>
          <w:szCs w:val="28"/>
        </w:rPr>
        <w:t xml:space="preserve"> т/га – во втором сроке и </w:t>
      </w:r>
      <w:r w:rsidR="00666023">
        <w:rPr>
          <w:rFonts w:ascii="Times New Roman" w:hAnsi="Times New Roman"/>
          <w:sz w:val="28"/>
          <w:szCs w:val="28"/>
        </w:rPr>
        <w:t>7,77</w:t>
      </w:r>
      <w:r>
        <w:rPr>
          <w:rFonts w:ascii="Times New Roman" w:hAnsi="Times New Roman"/>
          <w:sz w:val="28"/>
          <w:szCs w:val="28"/>
        </w:rPr>
        <w:t xml:space="preserve"> т/га  - в третьем. Наименьшая – у раннеспелых гибри</w:t>
      </w:r>
      <w:r w:rsidR="00666023">
        <w:rPr>
          <w:rFonts w:ascii="Times New Roman" w:hAnsi="Times New Roman"/>
          <w:sz w:val="28"/>
          <w:szCs w:val="28"/>
        </w:rPr>
        <w:t>дов – 4,08, 5,14 и 5,99</w:t>
      </w:r>
      <w:r>
        <w:rPr>
          <w:rFonts w:ascii="Times New Roman" w:hAnsi="Times New Roman"/>
          <w:sz w:val="28"/>
          <w:szCs w:val="28"/>
        </w:rPr>
        <w:t xml:space="preserve"> т/га соответственно. </w:t>
      </w:r>
      <w:r w:rsidR="00666023">
        <w:rPr>
          <w:rFonts w:ascii="Times New Roman" w:hAnsi="Times New Roman"/>
          <w:sz w:val="28"/>
          <w:szCs w:val="28"/>
        </w:rPr>
        <w:t>Среднеранние</w:t>
      </w:r>
      <w:r w:rsidRPr="00EE2B83">
        <w:rPr>
          <w:rFonts w:ascii="Times New Roman" w:hAnsi="Times New Roman"/>
          <w:sz w:val="28"/>
          <w:szCs w:val="28"/>
        </w:rPr>
        <w:t xml:space="preserve"> гибриды с урожайностью </w:t>
      </w:r>
      <w:r w:rsidR="00666023">
        <w:rPr>
          <w:rFonts w:ascii="Times New Roman" w:hAnsi="Times New Roman"/>
          <w:sz w:val="28"/>
          <w:szCs w:val="28"/>
        </w:rPr>
        <w:t>4,73, 6,01 и 6,99</w:t>
      </w:r>
      <w:r w:rsidRPr="00EE2B83">
        <w:rPr>
          <w:rFonts w:ascii="Times New Roman" w:hAnsi="Times New Roman"/>
          <w:sz w:val="28"/>
          <w:szCs w:val="28"/>
        </w:rPr>
        <w:t xml:space="preserve"> т/га </w:t>
      </w:r>
      <w:r>
        <w:rPr>
          <w:rFonts w:ascii="Times New Roman" w:hAnsi="Times New Roman"/>
          <w:sz w:val="28"/>
          <w:szCs w:val="28"/>
        </w:rPr>
        <w:t xml:space="preserve">соответственно </w:t>
      </w:r>
      <w:r w:rsidRPr="00EE2B83">
        <w:rPr>
          <w:rFonts w:ascii="Times New Roman" w:hAnsi="Times New Roman"/>
          <w:sz w:val="28"/>
          <w:szCs w:val="28"/>
        </w:rPr>
        <w:t>заняли промежуточное положение.</w:t>
      </w:r>
    </w:p>
    <w:p w:rsidR="00C82E15" w:rsidRDefault="00A135C0" w:rsidP="00453DA7">
      <w:pPr>
        <w:spacing w:after="0" w:line="360" w:lineRule="auto"/>
        <w:ind w:firstLine="709"/>
        <w:jc w:val="both"/>
        <w:rPr>
          <w:rFonts w:ascii="Times New Roman" w:hAnsi="Times New Roman"/>
          <w:sz w:val="28"/>
          <w:szCs w:val="28"/>
        </w:rPr>
      </w:pPr>
      <w:r w:rsidRPr="00961975">
        <w:rPr>
          <w:rFonts w:ascii="Times New Roman" w:hAnsi="Times New Roman"/>
          <w:b/>
          <w:color w:val="000000"/>
          <w:sz w:val="28"/>
          <w:szCs w:val="28"/>
        </w:rPr>
        <w:t>Заключение.</w:t>
      </w:r>
      <w:r>
        <w:rPr>
          <w:rFonts w:ascii="Times New Roman" w:hAnsi="Times New Roman"/>
          <w:b/>
          <w:color w:val="000000"/>
          <w:sz w:val="28"/>
          <w:szCs w:val="28"/>
        </w:rPr>
        <w:t xml:space="preserve"> </w:t>
      </w:r>
      <w:r>
        <w:rPr>
          <w:rFonts w:ascii="Times New Roman" w:hAnsi="Times New Roman"/>
          <w:color w:val="000000"/>
          <w:sz w:val="28"/>
          <w:szCs w:val="28"/>
        </w:rPr>
        <w:t xml:space="preserve"> Проведенные двухлетние исследования </w:t>
      </w:r>
      <w:r w:rsidR="00C82E15">
        <w:rPr>
          <w:rFonts w:ascii="Times New Roman" w:hAnsi="Times New Roman"/>
          <w:color w:val="000000"/>
          <w:sz w:val="28"/>
          <w:szCs w:val="28"/>
        </w:rPr>
        <w:t xml:space="preserve">свидетельствуют о </w:t>
      </w:r>
      <w:r w:rsidR="00C82E15">
        <w:rPr>
          <w:rFonts w:ascii="Times New Roman" w:hAnsi="Times New Roman"/>
          <w:sz w:val="28"/>
          <w:szCs w:val="28"/>
        </w:rPr>
        <w:t>преимуществе поздних сроков посева кукурузы в сравнении с рекомендуемыми</w:t>
      </w:r>
      <w:r w:rsidR="0030660F">
        <w:rPr>
          <w:rFonts w:ascii="Times New Roman" w:hAnsi="Times New Roman"/>
          <w:sz w:val="28"/>
          <w:szCs w:val="28"/>
        </w:rPr>
        <w:t xml:space="preserve"> зональными системами земледелия</w:t>
      </w:r>
      <w:r w:rsidR="00C82E15">
        <w:rPr>
          <w:rFonts w:ascii="Times New Roman" w:hAnsi="Times New Roman"/>
          <w:sz w:val="28"/>
          <w:szCs w:val="28"/>
        </w:rPr>
        <w:t xml:space="preserve">. Наибольшая урожайность достигается за счет одновременной оптимизации сроков посева и продолжительности вегетационного периода выращиваемых гибридов. При этом максимальная урожайность зерна – 7,77 т/га зафиксирована у </w:t>
      </w:r>
      <w:r w:rsidR="00C82E15">
        <w:rPr>
          <w:rFonts w:ascii="Times New Roman" w:hAnsi="Times New Roman"/>
          <w:sz w:val="28"/>
          <w:szCs w:val="28"/>
        </w:rPr>
        <w:lastRenderedPageBreak/>
        <w:t xml:space="preserve">среднеспелых гибридов, высеваемых в поздний срок – при прогревании почвы на глубине заделки семян до 12-14 </w:t>
      </w:r>
      <w:r w:rsidR="00C82E15">
        <w:rPr>
          <w:rFonts w:ascii="Times New Roman" w:hAnsi="Times New Roman"/>
          <w:sz w:val="28"/>
          <w:szCs w:val="28"/>
          <w:vertAlign w:val="superscript"/>
        </w:rPr>
        <w:t>0</w:t>
      </w:r>
      <w:r w:rsidR="00C82E15">
        <w:rPr>
          <w:rFonts w:ascii="Times New Roman" w:hAnsi="Times New Roman"/>
          <w:sz w:val="28"/>
          <w:szCs w:val="28"/>
        </w:rPr>
        <w:t>С.</w:t>
      </w:r>
    </w:p>
    <w:p w:rsidR="00A135C0" w:rsidRDefault="00C82E15" w:rsidP="00453DA7">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
    <w:p w:rsidR="00453DA7" w:rsidRPr="004E4836" w:rsidRDefault="001D5641" w:rsidP="004E4836">
      <w:pPr>
        <w:spacing w:after="0" w:line="240" w:lineRule="auto"/>
        <w:ind w:firstLine="709"/>
        <w:jc w:val="both"/>
        <w:rPr>
          <w:rFonts w:ascii="Times New Roman" w:hAnsi="Times New Roman"/>
          <w:b/>
          <w:sz w:val="24"/>
          <w:szCs w:val="24"/>
        </w:rPr>
      </w:pPr>
      <w:r w:rsidRPr="004E4836">
        <w:rPr>
          <w:rFonts w:ascii="Times New Roman" w:hAnsi="Times New Roman"/>
          <w:b/>
          <w:sz w:val="24"/>
          <w:szCs w:val="24"/>
        </w:rPr>
        <w:t>Библиографический список</w:t>
      </w:r>
    </w:p>
    <w:p w:rsidR="00B82215" w:rsidRPr="004E4836" w:rsidRDefault="00B82215" w:rsidP="000C4ED5">
      <w:pPr>
        <w:numPr>
          <w:ilvl w:val="0"/>
          <w:numId w:val="1"/>
        </w:numPr>
        <w:tabs>
          <w:tab w:val="left" w:pos="993"/>
        </w:tabs>
        <w:spacing w:after="0" w:line="240" w:lineRule="auto"/>
        <w:ind w:left="0" w:firstLine="567"/>
        <w:jc w:val="both"/>
        <w:rPr>
          <w:rFonts w:ascii="Times New Roman" w:hAnsi="Times New Roman"/>
          <w:sz w:val="24"/>
          <w:szCs w:val="24"/>
        </w:rPr>
      </w:pPr>
      <w:proofErr w:type="spellStart"/>
      <w:r w:rsidRPr="004E4836">
        <w:rPr>
          <w:rFonts w:ascii="Times New Roman" w:hAnsi="Times New Roman"/>
          <w:sz w:val="24"/>
          <w:szCs w:val="24"/>
        </w:rPr>
        <w:t>Чилашвили</w:t>
      </w:r>
      <w:proofErr w:type="spellEnd"/>
      <w:r w:rsidRPr="004E4836">
        <w:rPr>
          <w:rFonts w:ascii="Times New Roman" w:hAnsi="Times New Roman"/>
          <w:sz w:val="24"/>
          <w:szCs w:val="24"/>
        </w:rPr>
        <w:t xml:space="preserve">, И.М. Оценка комбинационной способности лучших </w:t>
      </w:r>
      <w:proofErr w:type="spellStart"/>
      <w:r w:rsidRPr="004E4836">
        <w:rPr>
          <w:rFonts w:ascii="Times New Roman" w:hAnsi="Times New Roman"/>
          <w:sz w:val="24"/>
          <w:szCs w:val="24"/>
        </w:rPr>
        <w:t>самоопылённых</w:t>
      </w:r>
      <w:proofErr w:type="spellEnd"/>
      <w:r w:rsidRPr="004E4836">
        <w:rPr>
          <w:rFonts w:ascii="Times New Roman" w:hAnsi="Times New Roman"/>
          <w:sz w:val="24"/>
          <w:szCs w:val="24"/>
        </w:rPr>
        <w:t xml:space="preserve"> линий и получение </w:t>
      </w:r>
      <w:proofErr w:type="spellStart"/>
      <w:r w:rsidRPr="004E4836">
        <w:rPr>
          <w:rFonts w:ascii="Times New Roman" w:hAnsi="Times New Roman"/>
          <w:sz w:val="24"/>
          <w:szCs w:val="24"/>
        </w:rPr>
        <w:t>высокогетерозисных</w:t>
      </w:r>
      <w:proofErr w:type="spellEnd"/>
      <w:r w:rsidRPr="004E4836">
        <w:rPr>
          <w:rFonts w:ascii="Times New Roman" w:hAnsi="Times New Roman"/>
          <w:sz w:val="24"/>
          <w:szCs w:val="24"/>
        </w:rPr>
        <w:t xml:space="preserve"> гибридов кукурузы | И.М. </w:t>
      </w:r>
      <w:proofErr w:type="spellStart"/>
      <w:r w:rsidRPr="004E4836">
        <w:rPr>
          <w:rFonts w:ascii="Times New Roman" w:hAnsi="Times New Roman"/>
          <w:sz w:val="24"/>
          <w:szCs w:val="24"/>
        </w:rPr>
        <w:t>Чилашвили</w:t>
      </w:r>
      <w:proofErr w:type="spellEnd"/>
      <w:r w:rsidRPr="004E4836">
        <w:rPr>
          <w:rFonts w:ascii="Times New Roman" w:eastAsia="Times New Roman" w:hAnsi="Times New Roman"/>
          <w:sz w:val="24"/>
          <w:szCs w:val="24"/>
        </w:rPr>
        <w:t>. – Текст электронный [сайт]</w:t>
      </w:r>
      <w:r w:rsidRPr="004E4836">
        <w:rPr>
          <w:rFonts w:ascii="Times New Roman" w:hAnsi="Times New Roman"/>
          <w:sz w:val="24"/>
          <w:szCs w:val="24"/>
        </w:rPr>
        <w:t xml:space="preserve"> // Научный журнал </w:t>
      </w:r>
      <w:proofErr w:type="spellStart"/>
      <w:r w:rsidRPr="004E4836">
        <w:rPr>
          <w:rFonts w:ascii="Times New Roman" w:hAnsi="Times New Roman"/>
          <w:sz w:val="24"/>
          <w:szCs w:val="24"/>
        </w:rPr>
        <w:t>КубГАУ</w:t>
      </w:r>
      <w:proofErr w:type="spellEnd"/>
      <w:r w:rsidRPr="004E4836">
        <w:rPr>
          <w:rFonts w:ascii="Times New Roman" w:hAnsi="Times New Roman"/>
          <w:sz w:val="24"/>
          <w:szCs w:val="24"/>
        </w:rPr>
        <w:t xml:space="preserve">. – 2012. - № 80 (06). - </w:t>
      </w:r>
      <w:r w:rsidRPr="004E4836">
        <w:rPr>
          <w:rFonts w:ascii="Times New Roman" w:hAnsi="Times New Roman"/>
          <w:sz w:val="24"/>
          <w:szCs w:val="24"/>
          <w:lang w:val="en-US"/>
        </w:rPr>
        <w:t>URL</w:t>
      </w:r>
      <w:r w:rsidRPr="004E4836">
        <w:rPr>
          <w:rFonts w:ascii="Times New Roman" w:hAnsi="Times New Roman"/>
          <w:sz w:val="24"/>
          <w:szCs w:val="24"/>
        </w:rPr>
        <w:t xml:space="preserve">: </w:t>
      </w:r>
      <w:hyperlink r:id="rId11" w:history="1">
        <w:r w:rsidR="00762029" w:rsidRPr="00D25507">
          <w:rPr>
            <w:rStyle w:val="Hyperlink"/>
            <w:rFonts w:ascii="Times New Roman" w:hAnsi="Times New Roman"/>
            <w:sz w:val="24"/>
            <w:szCs w:val="24"/>
          </w:rPr>
          <w:t>http://ej.kubagro.ru/2012/06/pdf/05.pdf</w:t>
        </w:r>
      </w:hyperlink>
      <w:r w:rsidRPr="004E4836">
        <w:rPr>
          <w:rFonts w:ascii="Times New Roman" w:hAnsi="Times New Roman"/>
          <w:sz w:val="24"/>
          <w:szCs w:val="24"/>
        </w:rPr>
        <w:t>. - Дата публикации</w:t>
      </w:r>
      <w:r w:rsidRPr="004E4836">
        <w:rPr>
          <w:rFonts w:ascii="Times New Roman" w:eastAsia="Times New Roman" w:hAnsi="Times New Roman"/>
          <w:sz w:val="24"/>
          <w:szCs w:val="24"/>
        </w:rPr>
        <w:t xml:space="preserve">: 21.04.2016. </w:t>
      </w:r>
      <w:r w:rsidRPr="004E4836">
        <w:rPr>
          <w:rFonts w:ascii="Times New Roman" w:hAnsi="Times New Roman"/>
          <w:sz w:val="24"/>
          <w:szCs w:val="24"/>
        </w:rPr>
        <w:t>(дата обращения 20.10.2020)</w:t>
      </w:r>
    </w:p>
    <w:p w:rsidR="00B82215" w:rsidRPr="004E4836" w:rsidRDefault="00B82215" w:rsidP="000C4ED5">
      <w:pPr>
        <w:numPr>
          <w:ilvl w:val="0"/>
          <w:numId w:val="1"/>
        </w:numPr>
        <w:tabs>
          <w:tab w:val="left" w:pos="993"/>
        </w:tabs>
        <w:spacing w:after="0" w:line="240" w:lineRule="auto"/>
        <w:ind w:left="0" w:firstLine="567"/>
        <w:jc w:val="both"/>
        <w:rPr>
          <w:rFonts w:ascii="Times New Roman" w:hAnsi="Times New Roman"/>
          <w:sz w:val="24"/>
          <w:szCs w:val="24"/>
        </w:rPr>
      </w:pPr>
      <w:r w:rsidRPr="004E4836">
        <w:rPr>
          <w:rFonts w:ascii="Times New Roman" w:hAnsi="Times New Roman"/>
          <w:sz w:val="24"/>
          <w:szCs w:val="24"/>
        </w:rPr>
        <w:t xml:space="preserve">Березовский, С.В. Продуктивность гибридов кукурузы различных групп спелости в зависимости от сроков их посева и способов уборки пожнивных остатков предшественника в условиях северной степи Украины / С.В. Березовский. – Текст электронный [сайт]. - 2020. - </w:t>
      </w:r>
      <w:r w:rsidRPr="004E4836">
        <w:rPr>
          <w:rFonts w:ascii="Times New Roman" w:hAnsi="Times New Roman"/>
          <w:sz w:val="24"/>
          <w:szCs w:val="24"/>
          <w:lang w:val="en-US"/>
        </w:rPr>
        <w:t>URL</w:t>
      </w:r>
      <w:r w:rsidRPr="004E4836">
        <w:rPr>
          <w:rFonts w:ascii="Times New Roman" w:hAnsi="Times New Roman"/>
          <w:sz w:val="24"/>
          <w:szCs w:val="24"/>
        </w:rPr>
        <w:t xml:space="preserve">:    </w:t>
      </w:r>
      <w:hyperlink r:id="rId12" w:history="1">
        <w:r w:rsidRPr="004E4836">
          <w:rPr>
            <w:rStyle w:val="Hyperlink"/>
            <w:rFonts w:ascii="Times New Roman" w:hAnsi="Times New Roman"/>
            <w:sz w:val="24"/>
            <w:szCs w:val="24"/>
          </w:rPr>
          <w:t>https://www.arisersar.ru/conference/plant_growing-19/Berezovsky.pdf</w:t>
        </w:r>
      </w:hyperlink>
      <w:r w:rsidRPr="004E4836">
        <w:rPr>
          <w:rFonts w:ascii="Times New Roman" w:hAnsi="Times New Roman"/>
          <w:sz w:val="24"/>
          <w:szCs w:val="24"/>
        </w:rPr>
        <w:t xml:space="preserve"> (дата обращения: 20.10.20)</w:t>
      </w:r>
    </w:p>
    <w:p w:rsidR="00B82215" w:rsidRPr="004E4836" w:rsidRDefault="00B82215" w:rsidP="000C4ED5">
      <w:pPr>
        <w:numPr>
          <w:ilvl w:val="0"/>
          <w:numId w:val="1"/>
        </w:numPr>
        <w:tabs>
          <w:tab w:val="left" w:pos="993"/>
        </w:tabs>
        <w:spacing w:after="0" w:line="240" w:lineRule="auto"/>
        <w:ind w:left="0" w:firstLine="567"/>
        <w:jc w:val="both"/>
        <w:rPr>
          <w:rFonts w:ascii="Times New Roman" w:hAnsi="Times New Roman"/>
          <w:sz w:val="24"/>
          <w:szCs w:val="24"/>
        </w:rPr>
      </w:pPr>
      <w:r w:rsidRPr="004E4836">
        <w:rPr>
          <w:rFonts w:ascii="Times New Roman" w:hAnsi="Times New Roman"/>
          <w:sz w:val="24"/>
          <w:szCs w:val="24"/>
        </w:rPr>
        <w:t>Методические рекомендации по проведению полевых опытов с кукурузой. – Днепропетровск: ВНИИ кукурузы, 1980. – 54 с. – Текст: непосредственный</w:t>
      </w:r>
    </w:p>
    <w:p w:rsidR="00F176EC" w:rsidRDefault="00F176EC" w:rsidP="000C4ED5">
      <w:pPr>
        <w:numPr>
          <w:ilvl w:val="0"/>
          <w:numId w:val="1"/>
        </w:numPr>
        <w:tabs>
          <w:tab w:val="left" w:pos="993"/>
        </w:tabs>
        <w:spacing w:after="0" w:line="240" w:lineRule="auto"/>
        <w:ind w:left="0" w:firstLine="567"/>
        <w:jc w:val="both"/>
        <w:rPr>
          <w:rFonts w:ascii="Times New Roman" w:hAnsi="Times New Roman"/>
          <w:sz w:val="24"/>
          <w:szCs w:val="24"/>
        </w:rPr>
      </w:pPr>
      <w:r w:rsidRPr="004E4836">
        <w:rPr>
          <w:rFonts w:ascii="Times New Roman" w:hAnsi="Times New Roman"/>
          <w:sz w:val="24"/>
          <w:szCs w:val="24"/>
        </w:rPr>
        <w:t xml:space="preserve">Доспехов, Б. А. - Методика полевого опыта / Б.А Доспехов. - Москва: Колос, 1985. – 351 с. </w:t>
      </w:r>
      <w:r w:rsidRPr="004E4836">
        <w:rPr>
          <w:rFonts w:ascii="Times New Roman" w:hAnsi="Times New Roman"/>
          <w:bCs/>
          <w:sz w:val="24"/>
          <w:szCs w:val="24"/>
          <w:shd w:val="clear" w:color="auto" w:fill="FFFFFF"/>
        </w:rPr>
        <w:t>ISBN</w:t>
      </w:r>
      <w:r w:rsidRPr="004E4836">
        <w:rPr>
          <w:rFonts w:ascii="Times New Roman" w:hAnsi="Times New Roman"/>
          <w:sz w:val="24"/>
          <w:szCs w:val="24"/>
          <w:shd w:val="clear" w:color="auto" w:fill="FFFFFF"/>
        </w:rPr>
        <w:t xml:space="preserve"> 978-5-458-23540-2. </w:t>
      </w:r>
      <w:r w:rsidRPr="004E4836">
        <w:rPr>
          <w:rFonts w:ascii="Times New Roman" w:hAnsi="Times New Roman"/>
          <w:sz w:val="24"/>
          <w:szCs w:val="24"/>
        </w:rPr>
        <w:t>– Текст: непосредственный.</w:t>
      </w:r>
    </w:p>
    <w:p w:rsidR="0061372A" w:rsidRDefault="0061372A" w:rsidP="000C4ED5">
      <w:pPr>
        <w:tabs>
          <w:tab w:val="left" w:pos="993"/>
        </w:tabs>
        <w:spacing w:after="0" w:line="240" w:lineRule="auto"/>
        <w:ind w:firstLine="567"/>
        <w:jc w:val="both"/>
        <w:rPr>
          <w:rFonts w:ascii="Times New Roman" w:hAnsi="Times New Roman"/>
          <w:sz w:val="24"/>
          <w:szCs w:val="24"/>
        </w:rPr>
      </w:pPr>
    </w:p>
    <w:p w:rsidR="0061372A" w:rsidRDefault="004F73AA" w:rsidP="000C4ED5">
      <w:pPr>
        <w:tabs>
          <w:tab w:val="left" w:pos="993"/>
        </w:tabs>
        <w:spacing w:after="0" w:line="240" w:lineRule="auto"/>
        <w:ind w:firstLine="567"/>
        <w:jc w:val="both"/>
        <w:rPr>
          <w:rFonts w:ascii="Times New Roman" w:hAnsi="Times New Roman"/>
          <w:sz w:val="24"/>
          <w:szCs w:val="24"/>
        </w:rPr>
      </w:pPr>
      <w:proofErr w:type="spellStart"/>
      <w:r w:rsidRPr="00581258">
        <w:rPr>
          <w:rFonts w:ascii="Times New Roman" w:eastAsia="Times New Roman" w:hAnsi="Times New Roman"/>
          <w:b/>
          <w:bCs/>
          <w:sz w:val="24"/>
          <w:szCs w:val="24"/>
          <w:lang w:eastAsia="ru-RU"/>
        </w:rPr>
        <w:t>References</w:t>
      </w:r>
      <w:proofErr w:type="spellEnd"/>
    </w:p>
    <w:p w:rsidR="004F73AA" w:rsidRPr="004F73AA" w:rsidRDefault="004F73AA" w:rsidP="000C4ED5">
      <w:pPr>
        <w:tabs>
          <w:tab w:val="left" w:pos="993"/>
        </w:tabs>
        <w:spacing w:after="0" w:line="240" w:lineRule="auto"/>
        <w:ind w:firstLine="567"/>
        <w:jc w:val="both"/>
        <w:rPr>
          <w:rFonts w:ascii="Times New Roman" w:hAnsi="Times New Roman"/>
          <w:sz w:val="24"/>
          <w:szCs w:val="24"/>
        </w:rPr>
      </w:pPr>
      <w:r w:rsidRPr="004F73AA">
        <w:rPr>
          <w:rFonts w:ascii="Times New Roman" w:hAnsi="Times New Roman"/>
          <w:sz w:val="24"/>
          <w:szCs w:val="24"/>
        </w:rPr>
        <w:t>1.</w:t>
      </w:r>
      <w:r w:rsidRPr="004F73AA">
        <w:rPr>
          <w:rFonts w:ascii="Times New Roman" w:hAnsi="Times New Roman"/>
          <w:sz w:val="24"/>
          <w:szCs w:val="24"/>
        </w:rPr>
        <w:tab/>
      </w:r>
      <w:proofErr w:type="spellStart"/>
      <w:r w:rsidRPr="004F73AA">
        <w:rPr>
          <w:rFonts w:ascii="Times New Roman" w:hAnsi="Times New Roman"/>
          <w:sz w:val="24"/>
          <w:szCs w:val="24"/>
          <w:lang w:val="en-US"/>
        </w:rPr>
        <w:t>C</w:t>
      </w:r>
      <w:r>
        <w:rPr>
          <w:rFonts w:ascii="Times New Roman" w:hAnsi="Times New Roman"/>
          <w:sz w:val="24"/>
          <w:szCs w:val="24"/>
          <w:lang w:val="en-US"/>
        </w:rPr>
        <w:t>h</w:t>
      </w:r>
      <w:r w:rsidRPr="004F73AA">
        <w:rPr>
          <w:rFonts w:ascii="Times New Roman" w:hAnsi="Times New Roman"/>
          <w:sz w:val="24"/>
          <w:szCs w:val="24"/>
          <w:lang w:val="en-US"/>
        </w:rPr>
        <w:t>ilashvili</w:t>
      </w:r>
      <w:proofErr w:type="spellEnd"/>
      <w:r w:rsidRPr="004F73AA">
        <w:rPr>
          <w:rFonts w:ascii="Times New Roman" w:hAnsi="Times New Roman"/>
          <w:sz w:val="24"/>
          <w:szCs w:val="24"/>
        </w:rPr>
        <w:t xml:space="preserve">, </w:t>
      </w:r>
      <w:r w:rsidRPr="004F73AA">
        <w:rPr>
          <w:rFonts w:ascii="Times New Roman" w:hAnsi="Times New Roman"/>
          <w:sz w:val="24"/>
          <w:szCs w:val="24"/>
          <w:lang w:val="en-US"/>
        </w:rPr>
        <w:t>I</w:t>
      </w:r>
      <w:r w:rsidRPr="004F73AA">
        <w:rPr>
          <w:rFonts w:ascii="Times New Roman" w:hAnsi="Times New Roman"/>
          <w:sz w:val="24"/>
          <w:szCs w:val="24"/>
        </w:rPr>
        <w:t>.</w:t>
      </w:r>
      <w:r w:rsidRPr="004F73AA">
        <w:rPr>
          <w:rFonts w:ascii="Times New Roman" w:hAnsi="Times New Roman"/>
          <w:sz w:val="24"/>
          <w:szCs w:val="24"/>
          <w:lang w:val="en-US"/>
        </w:rPr>
        <w:t>M</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Ocenka</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kombinacionnoj</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sposobnosti</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luchshih</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samoopylyonnyh</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linij</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i</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poluchenie</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vysokogeterozisnyh</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gibridov</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kukuruzy</w:t>
      </w:r>
      <w:proofErr w:type="spellEnd"/>
      <w:r w:rsidRPr="004F73AA">
        <w:rPr>
          <w:rFonts w:ascii="Times New Roman" w:hAnsi="Times New Roman"/>
          <w:sz w:val="24"/>
          <w:szCs w:val="24"/>
        </w:rPr>
        <w:t xml:space="preserve"> | </w:t>
      </w:r>
      <w:r w:rsidRPr="004F73AA">
        <w:rPr>
          <w:rFonts w:ascii="Times New Roman" w:hAnsi="Times New Roman"/>
          <w:sz w:val="24"/>
          <w:szCs w:val="24"/>
          <w:lang w:val="en-US"/>
        </w:rPr>
        <w:t>I</w:t>
      </w:r>
      <w:r w:rsidRPr="004F73AA">
        <w:rPr>
          <w:rFonts w:ascii="Times New Roman" w:hAnsi="Times New Roman"/>
          <w:sz w:val="24"/>
          <w:szCs w:val="24"/>
        </w:rPr>
        <w:t>.</w:t>
      </w:r>
      <w:r w:rsidRPr="004F73AA">
        <w:rPr>
          <w:rFonts w:ascii="Times New Roman" w:hAnsi="Times New Roman"/>
          <w:sz w:val="24"/>
          <w:szCs w:val="24"/>
          <w:lang w:val="en-US"/>
        </w:rPr>
        <w:t>M</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C</w:t>
      </w:r>
      <w:r>
        <w:rPr>
          <w:rFonts w:ascii="Times New Roman" w:hAnsi="Times New Roman"/>
          <w:sz w:val="24"/>
          <w:szCs w:val="24"/>
          <w:lang w:val="en-US"/>
        </w:rPr>
        <w:t>h</w:t>
      </w:r>
      <w:r w:rsidRPr="004F73AA">
        <w:rPr>
          <w:rFonts w:ascii="Times New Roman" w:hAnsi="Times New Roman"/>
          <w:sz w:val="24"/>
          <w:szCs w:val="24"/>
          <w:lang w:val="en-US"/>
        </w:rPr>
        <w:t>ilashvili</w:t>
      </w:r>
      <w:proofErr w:type="spellEnd"/>
      <w:r w:rsidRPr="004F73AA">
        <w:rPr>
          <w:rFonts w:ascii="Times New Roman" w:hAnsi="Times New Roman"/>
          <w:sz w:val="24"/>
          <w:szCs w:val="24"/>
        </w:rPr>
        <w:t xml:space="preserve">. – </w:t>
      </w:r>
      <w:proofErr w:type="spellStart"/>
      <w:r w:rsidRPr="004F73AA">
        <w:rPr>
          <w:rFonts w:ascii="Times New Roman" w:hAnsi="Times New Roman"/>
          <w:sz w:val="24"/>
          <w:szCs w:val="24"/>
          <w:lang w:val="en-US"/>
        </w:rPr>
        <w:t>Tekst</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elektronnyj</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sajt</w:t>
      </w:r>
      <w:proofErr w:type="spellEnd"/>
      <w:r w:rsidRPr="004F73AA">
        <w:rPr>
          <w:rFonts w:ascii="Times New Roman" w:hAnsi="Times New Roman"/>
          <w:sz w:val="24"/>
          <w:szCs w:val="24"/>
        </w:rPr>
        <w:t xml:space="preserve">] // </w:t>
      </w:r>
      <w:proofErr w:type="spellStart"/>
      <w:r w:rsidRPr="004F73AA">
        <w:rPr>
          <w:rFonts w:ascii="Times New Roman" w:hAnsi="Times New Roman"/>
          <w:sz w:val="24"/>
          <w:szCs w:val="24"/>
          <w:lang w:val="en-US"/>
        </w:rPr>
        <w:t>Nauchnyj</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zhurnal</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KubGAU</w:t>
      </w:r>
      <w:proofErr w:type="spellEnd"/>
      <w:r w:rsidRPr="004F73AA">
        <w:rPr>
          <w:rFonts w:ascii="Times New Roman" w:hAnsi="Times New Roman"/>
          <w:sz w:val="24"/>
          <w:szCs w:val="24"/>
        </w:rPr>
        <w:t xml:space="preserve">. – 2012. - № 80 (06). - </w:t>
      </w:r>
      <w:r w:rsidRPr="004F73AA">
        <w:rPr>
          <w:rFonts w:ascii="Times New Roman" w:hAnsi="Times New Roman"/>
          <w:sz w:val="24"/>
          <w:szCs w:val="24"/>
          <w:lang w:val="en-US"/>
        </w:rPr>
        <w:t>URL</w:t>
      </w:r>
      <w:r w:rsidRPr="004F73AA">
        <w:rPr>
          <w:rFonts w:ascii="Times New Roman" w:hAnsi="Times New Roman"/>
          <w:sz w:val="24"/>
          <w:szCs w:val="24"/>
        </w:rPr>
        <w:t xml:space="preserve">: </w:t>
      </w:r>
      <w:r w:rsidRPr="004F73AA">
        <w:rPr>
          <w:rFonts w:ascii="Times New Roman" w:hAnsi="Times New Roman"/>
          <w:sz w:val="24"/>
          <w:szCs w:val="24"/>
          <w:lang w:val="en-US"/>
        </w:rPr>
        <w:t>http</w:t>
      </w:r>
      <w:r w:rsidRPr="004F73AA">
        <w:rPr>
          <w:rFonts w:ascii="Times New Roman" w:hAnsi="Times New Roman"/>
          <w:sz w:val="24"/>
          <w:szCs w:val="24"/>
        </w:rPr>
        <w:t>://</w:t>
      </w:r>
      <w:proofErr w:type="spellStart"/>
      <w:r w:rsidRPr="004F73AA">
        <w:rPr>
          <w:rFonts w:ascii="Times New Roman" w:hAnsi="Times New Roman"/>
          <w:sz w:val="24"/>
          <w:szCs w:val="24"/>
          <w:lang w:val="en-US"/>
        </w:rPr>
        <w:t>ej</w:t>
      </w:r>
      <w:proofErr w:type="spellEnd"/>
      <w:r w:rsidRPr="004F73AA">
        <w:rPr>
          <w:rFonts w:ascii="Times New Roman" w:hAnsi="Times New Roman"/>
          <w:sz w:val="24"/>
          <w:szCs w:val="24"/>
        </w:rPr>
        <w:t>.</w:t>
      </w:r>
      <w:proofErr w:type="spellStart"/>
      <w:r w:rsidRPr="004F73AA">
        <w:rPr>
          <w:rFonts w:ascii="Times New Roman" w:hAnsi="Times New Roman"/>
          <w:sz w:val="24"/>
          <w:szCs w:val="24"/>
          <w:lang w:val="en-US"/>
        </w:rPr>
        <w:t>kubagro</w:t>
      </w:r>
      <w:proofErr w:type="spellEnd"/>
      <w:r w:rsidRPr="004F73AA">
        <w:rPr>
          <w:rFonts w:ascii="Times New Roman" w:hAnsi="Times New Roman"/>
          <w:sz w:val="24"/>
          <w:szCs w:val="24"/>
        </w:rPr>
        <w:t>.</w:t>
      </w:r>
      <w:proofErr w:type="spellStart"/>
      <w:r w:rsidRPr="004F73AA">
        <w:rPr>
          <w:rFonts w:ascii="Times New Roman" w:hAnsi="Times New Roman"/>
          <w:sz w:val="24"/>
          <w:szCs w:val="24"/>
          <w:lang w:val="en-US"/>
        </w:rPr>
        <w:t>ru</w:t>
      </w:r>
      <w:proofErr w:type="spellEnd"/>
      <w:r w:rsidRPr="004F73AA">
        <w:rPr>
          <w:rFonts w:ascii="Times New Roman" w:hAnsi="Times New Roman"/>
          <w:sz w:val="24"/>
          <w:szCs w:val="24"/>
        </w:rPr>
        <w:t>/2012/06/</w:t>
      </w:r>
      <w:r w:rsidRPr="004F73AA">
        <w:rPr>
          <w:rFonts w:ascii="Times New Roman" w:hAnsi="Times New Roman"/>
          <w:sz w:val="24"/>
          <w:szCs w:val="24"/>
          <w:lang w:val="en-US"/>
        </w:rPr>
        <w:t>pdf</w:t>
      </w:r>
      <w:r w:rsidRPr="004F73AA">
        <w:rPr>
          <w:rFonts w:ascii="Times New Roman" w:hAnsi="Times New Roman"/>
          <w:sz w:val="24"/>
          <w:szCs w:val="24"/>
        </w:rPr>
        <w:t>/05.</w:t>
      </w:r>
      <w:r w:rsidRPr="004F73AA">
        <w:rPr>
          <w:rFonts w:ascii="Times New Roman" w:hAnsi="Times New Roman"/>
          <w:sz w:val="24"/>
          <w:szCs w:val="24"/>
          <w:lang w:val="en-US"/>
        </w:rPr>
        <w:t>pdf</w:t>
      </w:r>
      <w:r w:rsidRPr="004F73AA">
        <w:rPr>
          <w:rFonts w:ascii="Times New Roman" w:hAnsi="Times New Roman"/>
          <w:sz w:val="24"/>
          <w:szCs w:val="24"/>
        </w:rPr>
        <w:t xml:space="preserve">. - </w:t>
      </w:r>
      <w:r w:rsidRPr="004F73AA">
        <w:rPr>
          <w:rFonts w:ascii="Times New Roman" w:hAnsi="Times New Roman"/>
          <w:sz w:val="24"/>
          <w:szCs w:val="24"/>
          <w:lang w:val="en-US"/>
        </w:rPr>
        <w:t>Data</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publikacii</w:t>
      </w:r>
      <w:proofErr w:type="spellEnd"/>
      <w:r w:rsidRPr="004F73AA">
        <w:rPr>
          <w:rFonts w:ascii="Times New Roman" w:hAnsi="Times New Roman"/>
          <w:sz w:val="24"/>
          <w:szCs w:val="24"/>
        </w:rPr>
        <w:t>: 21.04.2016. (</w:t>
      </w:r>
      <w:r w:rsidRPr="004F73AA">
        <w:rPr>
          <w:rFonts w:ascii="Times New Roman" w:hAnsi="Times New Roman"/>
          <w:sz w:val="24"/>
          <w:szCs w:val="24"/>
          <w:lang w:val="en-US"/>
        </w:rPr>
        <w:t>data</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obrashche</w:t>
      </w:r>
      <w:proofErr w:type="spellEnd"/>
      <w:r w:rsidRPr="004F73AA">
        <w:rPr>
          <w:rFonts w:ascii="Times New Roman" w:hAnsi="Times New Roman"/>
          <w:sz w:val="24"/>
          <w:szCs w:val="24"/>
        </w:rPr>
        <w:t>-</w:t>
      </w:r>
      <w:proofErr w:type="spellStart"/>
      <w:r w:rsidRPr="004F73AA">
        <w:rPr>
          <w:rFonts w:ascii="Times New Roman" w:hAnsi="Times New Roman"/>
          <w:sz w:val="24"/>
          <w:szCs w:val="24"/>
          <w:lang w:val="en-US"/>
        </w:rPr>
        <w:t>niya</w:t>
      </w:r>
      <w:proofErr w:type="spellEnd"/>
      <w:r w:rsidRPr="004F73AA">
        <w:rPr>
          <w:rFonts w:ascii="Times New Roman" w:hAnsi="Times New Roman"/>
          <w:sz w:val="24"/>
          <w:szCs w:val="24"/>
        </w:rPr>
        <w:t xml:space="preserve"> 20.10.2020)</w:t>
      </w:r>
    </w:p>
    <w:p w:rsidR="004F73AA" w:rsidRPr="004F73AA" w:rsidRDefault="004F73AA" w:rsidP="000C4ED5">
      <w:pPr>
        <w:tabs>
          <w:tab w:val="left" w:pos="993"/>
        </w:tabs>
        <w:spacing w:after="0" w:line="240" w:lineRule="auto"/>
        <w:ind w:firstLine="567"/>
        <w:jc w:val="both"/>
        <w:rPr>
          <w:rFonts w:ascii="Times New Roman" w:hAnsi="Times New Roman"/>
          <w:sz w:val="24"/>
          <w:szCs w:val="24"/>
        </w:rPr>
      </w:pPr>
      <w:r w:rsidRPr="004F73AA">
        <w:rPr>
          <w:rFonts w:ascii="Times New Roman" w:hAnsi="Times New Roman"/>
          <w:sz w:val="24"/>
          <w:szCs w:val="24"/>
        </w:rPr>
        <w:t>2.</w:t>
      </w:r>
      <w:r w:rsidRPr="004F73AA">
        <w:rPr>
          <w:rFonts w:ascii="Times New Roman" w:hAnsi="Times New Roman"/>
          <w:sz w:val="24"/>
          <w:szCs w:val="24"/>
        </w:rPr>
        <w:tab/>
      </w:r>
      <w:proofErr w:type="spellStart"/>
      <w:r w:rsidRPr="004F73AA">
        <w:rPr>
          <w:rFonts w:ascii="Times New Roman" w:hAnsi="Times New Roman"/>
          <w:sz w:val="24"/>
          <w:szCs w:val="24"/>
          <w:lang w:val="en-US"/>
        </w:rPr>
        <w:t>Berezovskij</w:t>
      </w:r>
      <w:proofErr w:type="spellEnd"/>
      <w:r w:rsidRPr="004F73AA">
        <w:rPr>
          <w:rFonts w:ascii="Times New Roman" w:hAnsi="Times New Roman"/>
          <w:sz w:val="24"/>
          <w:szCs w:val="24"/>
        </w:rPr>
        <w:t xml:space="preserve">, </w:t>
      </w:r>
      <w:r w:rsidRPr="004F73AA">
        <w:rPr>
          <w:rFonts w:ascii="Times New Roman" w:hAnsi="Times New Roman"/>
          <w:sz w:val="24"/>
          <w:szCs w:val="24"/>
          <w:lang w:val="en-US"/>
        </w:rPr>
        <w:t>S</w:t>
      </w:r>
      <w:r w:rsidRPr="004F73AA">
        <w:rPr>
          <w:rFonts w:ascii="Times New Roman" w:hAnsi="Times New Roman"/>
          <w:sz w:val="24"/>
          <w:szCs w:val="24"/>
        </w:rPr>
        <w:t>.</w:t>
      </w:r>
      <w:r w:rsidRPr="004F73AA">
        <w:rPr>
          <w:rFonts w:ascii="Times New Roman" w:hAnsi="Times New Roman"/>
          <w:sz w:val="24"/>
          <w:szCs w:val="24"/>
          <w:lang w:val="en-US"/>
        </w:rPr>
        <w:t>V</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Produktivnost</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gibridov</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kukuruzy</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razlichnyh</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grupp</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spelosti</w:t>
      </w:r>
      <w:proofErr w:type="spellEnd"/>
      <w:r w:rsidRPr="004F73AA">
        <w:rPr>
          <w:rFonts w:ascii="Times New Roman" w:hAnsi="Times New Roman"/>
          <w:sz w:val="24"/>
          <w:szCs w:val="24"/>
        </w:rPr>
        <w:t xml:space="preserve"> </w:t>
      </w:r>
      <w:r w:rsidRPr="004F73AA">
        <w:rPr>
          <w:rFonts w:ascii="Times New Roman" w:hAnsi="Times New Roman"/>
          <w:sz w:val="24"/>
          <w:szCs w:val="24"/>
          <w:lang w:val="en-US"/>
        </w:rPr>
        <w:t>v</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zavisimosti</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ot</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srokov</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ih</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poseva</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i</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sposobov</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uborki</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pozhnivnyh</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ostatkov</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predshestvennika</w:t>
      </w:r>
      <w:proofErr w:type="spellEnd"/>
      <w:r w:rsidRPr="004F73AA">
        <w:rPr>
          <w:rFonts w:ascii="Times New Roman" w:hAnsi="Times New Roman"/>
          <w:sz w:val="24"/>
          <w:szCs w:val="24"/>
        </w:rPr>
        <w:t xml:space="preserve"> </w:t>
      </w:r>
      <w:r w:rsidRPr="004F73AA">
        <w:rPr>
          <w:rFonts w:ascii="Times New Roman" w:hAnsi="Times New Roman"/>
          <w:sz w:val="24"/>
          <w:szCs w:val="24"/>
          <w:lang w:val="en-US"/>
        </w:rPr>
        <w:t>v</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usloviyah</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severnoj</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stepi</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Ukrainy</w:t>
      </w:r>
      <w:proofErr w:type="spellEnd"/>
      <w:r w:rsidRPr="004F73AA">
        <w:rPr>
          <w:rFonts w:ascii="Times New Roman" w:hAnsi="Times New Roman"/>
          <w:sz w:val="24"/>
          <w:szCs w:val="24"/>
        </w:rPr>
        <w:t xml:space="preserve"> / </w:t>
      </w:r>
      <w:r w:rsidRPr="004F73AA">
        <w:rPr>
          <w:rFonts w:ascii="Times New Roman" w:hAnsi="Times New Roman"/>
          <w:sz w:val="24"/>
          <w:szCs w:val="24"/>
          <w:lang w:val="en-US"/>
        </w:rPr>
        <w:t>S</w:t>
      </w:r>
      <w:r w:rsidRPr="004F73AA">
        <w:rPr>
          <w:rFonts w:ascii="Times New Roman" w:hAnsi="Times New Roman"/>
          <w:sz w:val="24"/>
          <w:szCs w:val="24"/>
        </w:rPr>
        <w:t>.</w:t>
      </w:r>
      <w:r w:rsidRPr="004F73AA">
        <w:rPr>
          <w:rFonts w:ascii="Times New Roman" w:hAnsi="Times New Roman"/>
          <w:sz w:val="24"/>
          <w:szCs w:val="24"/>
          <w:lang w:val="en-US"/>
        </w:rPr>
        <w:t>V</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Berezovskij</w:t>
      </w:r>
      <w:proofErr w:type="spellEnd"/>
      <w:r w:rsidRPr="004F73AA">
        <w:rPr>
          <w:rFonts w:ascii="Times New Roman" w:hAnsi="Times New Roman"/>
          <w:sz w:val="24"/>
          <w:szCs w:val="24"/>
        </w:rPr>
        <w:t xml:space="preserve">. – </w:t>
      </w:r>
      <w:proofErr w:type="spellStart"/>
      <w:r w:rsidRPr="004F73AA">
        <w:rPr>
          <w:rFonts w:ascii="Times New Roman" w:hAnsi="Times New Roman"/>
          <w:sz w:val="24"/>
          <w:szCs w:val="24"/>
          <w:lang w:val="en-US"/>
        </w:rPr>
        <w:t>Tekst</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elektronnyj</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sajt</w:t>
      </w:r>
      <w:proofErr w:type="spellEnd"/>
      <w:r w:rsidRPr="004F73AA">
        <w:rPr>
          <w:rFonts w:ascii="Times New Roman" w:hAnsi="Times New Roman"/>
          <w:sz w:val="24"/>
          <w:szCs w:val="24"/>
        </w:rPr>
        <w:t xml:space="preserve">]. - 2020. - </w:t>
      </w:r>
      <w:r w:rsidRPr="004F73AA">
        <w:rPr>
          <w:rFonts w:ascii="Times New Roman" w:hAnsi="Times New Roman"/>
          <w:sz w:val="24"/>
          <w:szCs w:val="24"/>
          <w:lang w:val="en-US"/>
        </w:rPr>
        <w:t>URL</w:t>
      </w:r>
      <w:r w:rsidRPr="004F73AA">
        <w:rPr>
          <w:rFonts w:ascii="Times New Roman" w:hAnsi="Times New Roman"/>
          <w:sz w:val="24"/>
          <w:szCs w:val="24"/>
        </w:rPr>
        <w:t xml:space="preserve">:    </w:t>
      </w:r>
      <w:r w:rsidRPr="004F73AA">
        <w:rPr>
          <w:rFonts w:ascii="Times New Roman" w:hAnsi="Times New Roman"/>
          <w:sz w:val="24"/>
          <w:szCs w:val="24"/>
          <w:lang w:val="en-US"/>
        </w:rPr>
        <w:t>https</w:t>
      </w:r>
      <w:r w:rsidRPr="004F73AA">
        <w:rPr>
          <w:rFonts w:ascii="Times New Roman" w:hAnsi="Times New Roman"/>
          <w:sz w:val="24"/>
          <w:szCs w:val="24"/>
        </w:rPr>
        <w:t>://</w:t>
      </w:r>
      <w:r w:rsidRPr="004F73AA">
        <w:rPr>
          <w:rFonts w:ascii="Times New Roman" w:hAnsi="Times New Roman"/>
          <w:sz w:val="24"/>
          <w:szCs w:val="24"/>
          <w:lang w:val="en-US"/>
        </w:rPr>
        <w:t>www</w:t>
      </w:r>
      <w:r w:rsidRPr="004F73AA">
        <w:rPr>
          <w:rFonts w:ascii="Times New Roman" w:hAnsi="Times New Roman"/>
          <w:sz w:val="24"/>
          <w:szCs w:val="24"/>
        </w:rPr>
        <w:t>.</w:t>
      </w:r>
      <w:proofErr w:type="spellStart"/>
      <w:r w:rsidRPr="004F73AA">
        <w:rPr>
          <w:rFonts w:ascii="Times New Roman" w:hAnsi="Times New Roman"/>
          <w:sz w:val="24"/>
          <w:szCs w:val="24"/>
          <w:lang w:val="en-US"/>
        </w:rPr>
        <w:t>arisersar</w:t>
      </w:r>
      <w:proofErr w:type="spellEnd"/>
      <w:r w:rsidRPr="004F73AA">
        <w:rPr>
          <w:rFonts w:ascii="Times New Roman" w:hAnsi="Times New Roman"/>
          <w:sz w:val="24"/>
          <w:szCs w:val="24"/>
        </w:rPr>
        <w:t>.</w:t>
      </w:r>
      <w:proofErr w:type="spellStart"/>
      <w:r w:rsidRPr="004F73AA">
        <w:rPr>
          <w:rFonts w:ascii="Times New Roman" w:hAnsi="Times New Roman"/>
          <w:sz w:val="24"/>
          <w:szCs w:val="24"/>
          <w:lang w:val="en-US"/>
        </w:rPr>
        <w:t>ru</w:t>
      </w:r>
      <w:proofErr w:type="spellEnd"/>
      <w:r w:rsidRPr="004F73AA">
        <w:rPr>
          <w:rFonts w:ascii="Times New Roman" w:hAnsi="Times New Roman"/>
          <w:sz w:val="24"/>
          <w:szCs w:val="24"/>
        </w:rPr>
        <w:t>/</w:t>
      </w:r>
      <w:r w:rsidRPr="004F73AA">
        <w:rPr>
          <w:rFonts w:ascii="Times New Roman" w:hAnsi="Times New Roman"/>
          <w:sz w:val="24"/>
          <w:szCs w:val="24"/>
          <w:lang w:val="en-US"/>
        </w:rPr>
        <w:t>conference</w:t>
      </w:r>
      <w:r w:rsidRPr="004F73AA">
        <w:rPr>
          <w:rFonts w:ascii="Times New Roman" w:hAnsi="Times New Roman"/>
          <w:sz w:val="24"/>
          <w:szCs w:val="24"/>
        </w:rPr>
        <w:t>/</w:t>
      </w:r>
      <w:r w:rsidRPr="004F73AA">
        <w:rPr>
          <w:rFonts w:ascii="Times New Roman" w:hAnsi="Times New Roman"/>
          <w:sz w:val="24"/>
          <w:szCs w:val="24"/>
          <w:lang w:val="en-US"/>
        </w:rPr>
        <w:t>plant</w:t>
      </w:r>
      <w:r w:rsidRPr="004F73AA">
        <w:rPr>
          <w:rFonts w:ascii="Times New Roman" w:hAnsi="Times New Roman"/>
          <w:sz w:val="24"/>
          <w:szCs w:val="24"/>
        </w:rPr>
        <w:t>_</w:t>
      </w:r>
      <w:r w:rsidRPr="004F73AA">
        <w:rPr>
          <w:rFonts w:ascii="Times New Roman" w:hAnsi="Times New Roman"/>
          <w:sz w:val="24"/>
          <w:szCs w:val="24"/>
          <w:lang w:val="en-US"/>
        </w:rPr>
        <w:t>growing</w:t>
      </w:r>
      <w:r w:rsidRPr="004F73AA">
        <w:rPr>
          <w:rFonts w:ascii="Times New Roman" w:hAnsi="Times New Roman"/>
          <w:sz w:val="24"/>
          <w:szCs w:val="24"/>
        </w:rPr>
        <w:t>-19/</w:t>
      </w:r>
      <w:r w:rsidRPr="004F73AA">
        <w:rPr>
          <w:rFonts w:ascii="Times New Roman" w:hAnsi="Times New Roman"/>
          <w:sz w:val="24"/>
          <w:szCs w:val="24"/>
          <w:lang w:val="en-US"/>
        </w:rPr>
        <w:t>Berezovsky</w:t>
      </w:r>
      <w:r w:rsidRPr="004F73AA">
        <w:rPr>
          <w:rFonts w:ascii="Times New Roman" w:hAnsi="Times New Roman"/>
          <w:sz w:val="24"/>
          <w:szCs w:val="24"/>
        </w:rPr>
        <w:t>.</w:t>
      </w:r>
      <w:r w:rsidRPr="004F73AA">
        <w:rPr>
          <w:rFonts w:ascii="Times New Roman" w:hAnsi="Times New Roman"/>
          <w:sz w:val="24"/>
          <w:szCs w:val="24"/>
          <w:lang w:val="en-US"/>
        </w:rPr>
        <w:t>pdf</w:t>
      </w:r>
      <w:r w:rsidRPr="004F73AA">
        <w:rPr>
          <w:rFonts w:ascii="Times New Roman" w:hAnsi="Times New Roman"/>
          <w:sz w:val="24"/>
          <w:szCs w:val="24"/>
        </w:rPr>
        <w:t xml:space="preserve"> (</w:t>
      </w:r>
      <w:r w:rsidRPr="004F73AA">
        <w:rPr>
          <w:rFonts w:ascii="Times New Roman" w:hAnsi="Times New Roman"/>
          <w:sz w:val="24"/>
          <w:szCs w:val="24"/>
          <w:lang w:val="en-US"/>
        </w:rPr>
        <w:t>data</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obrashcheniya</w:t>
      </w:r>
      <w:proofErr w:type="spellEnd"/>
      <w:r w:rsidRPr="004F73AA">
        <w:rPr>
          <w:rFonts w:ascii="Times New Roman" w:hAnsi="Times New Roman"/>
          <w:sz w:val="24"/>
          <w:szCs w:val="24"/>
        </w:rPr>
        <w:t>: 20.10.20)</w:t>
      </w:r>
    </w:p>
    <w:p w:rsidR="004F73AA" w:rsidRPr="004F73AA" w:rsidRDefault="004F73AA" w:rsidP="000C4ED5">
      <w:pPr>
        <w:tabs>
          <w:tab w:val="left" w:pos="993"/>
        </w:tabs>
        <w:spacing w:after="0" w:line="240" w:lineRule="auto"/>
        <w:ind w:firstLine="567"/>
        <w:jc w:val="both"/>
        <w:rPr>
          <w:rFonts w:ascii="Times New Roman" w:hAnsi="Times New Roman"/>
          <w:sz w:val="24"/>
          <w:szCs w:val="24"/>
        </w:rPr>
      </w:pPr>
      <w:r w:rsidRPr="004F73AA">
        <w:rPr>
          <w:rFonts w:ascii="Times New Roman" w:hAnsi="Times New Roman"/>
          <w:sz w:val="24"/>
          <w:szCs w:val="24"/>
        </w:rPr>
        <w:t>3.</w:t>
      </w:r>
      <w:r w:rsidRPr="004F73AA">
        <w:rPr>
          <w:rFonts w:ascii="Times New Roman" w:hAnsi="Times New Roman"/>
          <w:sz w:val="24"/>
          <w:szCs w:val="24"/>
        </w:rPr>
        <w:tab/>
      </w:r>
      <w:proofErr w:type="spellStart"/>
      <w:r w:rsidRPr="004F73AA">
        <w:rPr>
          <w:rFonts w:ascii="Times New Roman" w:hAnsi="Times New Roman"/>
          <w:sz w:val="24"/>
          <w:szCs w:val="24"/>
          <w:lang w:val="en-US"/>
        </w:rPr>
        <w:t>Metodicheskie</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rekomendacii</w:t>
      </w:r>
      <w:proofErr w:type="spellEnd"/>
      <w:r w:rsidRPr="004F73AA">
        <w:rPr>
          <w:rFonts w:ascii="Times New Roman" w:hAnsi="Times New Roman"/>
          <w:sz w:val="24"/>
          <w:szCs w:val="24"/>
        </w:rPr>
        <w:t xml:space="preserve"> </w:t>
      </w:r>
      <w:r w:rsidRPr="004F73AA">
        <w:rPr>
          <w:rFonts w:ascii="Times New Roman" w:hAnsi="Times New Roman"/>
          <w:sz w:val="24"/>
          <w:szCs w:val="24"/>
          <w:lang w:val="en-US"/>
        </w:rPr>
        <w:t>po</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provedeniyu</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polevyh</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opytov</w:t>
      </w:r>
      <w:proofErr w:type="spellEnd"/>
      <w:r w:rsidRPr="004F73AA">
        <w:rPr>
          <w:rFonts w:ascii="Times New Roman" w:hAnsi="Times New Roman"/>
          <w:sz w:val="24"/>
          <w:szCs w:val="24"/>
        </w:rPr>
        <w:t xml:space="preserve"> </w:t>
      </w:r>
      <w:r w:rsidRPr="004F73AA">
        <w:rPr>
          <w:rFonts w:ascii="Times New Roman" w:hAnsi="Times New Roman"/>
          <w:sz w:val="24"/>
          <w:szCs w:val="24"/>
          <w:lang w:val="en-US"/>
        </w:rPr>
        <w:t>s</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kukuruzoj</w:t>
      </w:r>
      <w:proofErr w:type="spellEnd"/>
      <w:r w:rsidRPr="004F73AA">
        <w:rPr>
          <w:rFonts w:ascii="Times New Roman" w:hAnsi="Times New Roman"/>
          <w:sz w:val="24"/>
          <w:szCs w:val="24"/>
        </w:rPr>
        <w:t xml:space="preserve">. – </w:t>
      </w:r>
      <w:proofErr w:type="spellStart"/>
      <w:r w:rsidRPr="004F73AA">
        <w:rPr>
          <w:rFonts w:ascii="Times New Roman" w:hAnsi="Times New Roman"/>
          <w:sz w:val="24"/>
          <w:szCs w:val="24"/>
          <w:lang w:val="en-US"/>
        </w:rPr>
        <w:t>Dnep</w:t>
      </w:r>
      <w:proofErr w:type="spellEnd"/>
      <w:r w:rsidRPr="004F73AA">
        <w:rPr>
          <w:rFonts w:ascii="Times New Roman" w:hAnsi="Times New Roman"/>
          <w:sz w:val="24"/>
          <w:szCs w:val="24"/>
        </w:rPr>
        <w:t>-</w:t>
      </w:r>
      <w:proofErr w:type="spellStart"/>
      <w:r w:rsidRPr="004F73AA">
        <w:rPr>
          <w:rFonts w:ascii="Times New Roman" w:hAnsi="Times New Roman"/>
          <w:sz w:val="24"/>
          <w:szCs w:val="24"/>
          <w:lang w:val="en-US"/>
        </w:rPr>
        <w:t>ropetrovsk</w:t>
      </w:r>
      <w:proofErr w:type="spellEnd"/>
      <w:r w:rsidRPr="004F73AA">
        <w:rPr>
          <w:rFonts w:ascii="Times New Roman" w:hAnsi="Times New Roman"/>
          <w:sz w:val="24"/>
          <w:szCs w:val="24"/>
        </w:rPr>
        <w:t xml:space="preserve">: </w:t>
      </w:r>
      <w:r w:rsidRPr="004F73AA">
        <w:rPr>
          <w:rFonts w:ascii="Times New Roman" w:hAnsi="Times New Roman"/>
          <w:sz w:val="24"/>
          <w:szCs w:val="24"/>
          <w:lang w:val="en-US"/>
        </w:rPr>
        <w:t>VNII</w:t>
      </w:r>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kukuruzy</w:t>
      </w:r>
      <w:proofErr w:type="spellEnd"/>
      <w:r w:rsidRPr="004F73AA">
        <w:rPr>
          <w:rFonts w:ascii="Times New Roman" w:hAnsi="Times New Roman"/>
          <w:sz w:val="24"/>
          <w:szCs w:val="24"/>
        </w:rPr>
        <w:t xml:space="preserve">, 1980. – 54 </w:t>
      </w:r>
      <w:r w:rsidRPr="004F73AA">
        <w:rPr>
          <w:rFonts w:ascii="Times New Roman" w:hAnsi="Times New Roman"/>
          <w:sz w:val="24"/>
          <w:szCs w:val="24"/>
          <w:lang w:val="en-US"/>
        </w:rPr>
        <w:t>s</w:t>
      </w:r>
      <w:r w:rsidRPr="004F73AA">
        <w:rPr>
          <w:rFonts w:ascii="Times New Roman" w:hAnsi="Times New Roman"/>
          <w:sz w:val="24"/>
          <w:szCs w:val="24"/>
        </w:rPr>
        <w:t xml:space="preserve">. – </w:t>
      </w:r>
      <w:proofErr w:type="spellStart"/>
      <w:r w:rsidRPr="004F73AA">
        <w:rPr>
          <w:rFonts w:ascii="Times New Roman" w:hAnsi="Times New Roman"/>
          <w:sz w:val="24"/>
          <w:szCs w:val="24"/>
          <w:lang w:val="en-US"/>
        </w:rPr>
        <w:t>Tekst</w:t>
      </w:r>
      <w:proofErr w:type="spellEnd"/>
      <w:r w:rsidRPr="004F73AA">
        <w:rPr>
          <w:rFonts w:ascii="Times New Roman" w:hAnsi="Times New Roman"/>
          <w:sz w:val="24"/>
          <w:szCs w:val="24"/>
        </w:rPr>
        <w:t xml:space="preserve">: </w:t>
      </w:r>
      <w:proofErr w:type="spellStart"/>
      <w:r w:rsidRPr="004F73AA">
        <w:rPr>
          <w:rFonts w:ascii="Times New Roman" w:hAnsi="Times New Roman"/>
          <w:sz w:val="24"/>
          <w:szCs w:val="24"/>
          <w:lang w:val="en-US"/>
        </w:rPr>
        <w:t>neposredstvennyj</w:t>
      </w:r>
      <w:proofErr w:type="spellEnd"/>
    </w:p>
    <w:p w:rsidR="0061372A" w:rsidRPr="007A2E24" w:rsidRDefault="004F73AA" w:rsidP="000C4ED5">
      <w:pPr>
        <w:tabs>
          <w:tab w:val="left" w:pos="993"/>
        </w:tabs>
        <w:spacing w:after="0" w:line="240" w:lineRule="auto"/>
        <w:ind w:firstLine="567"/>
        <w:jc w:val="both"/>
        <w:rPr>
          <w:rFonts w:ascii="Times New Roman" w:hAnsi="Times New Roman"/>
          <w:sz w:val="24"/>
          <w:szCs w:val="24"/>
        </w:rPr>
      </w:pPr>
      <w:r w:rsidRPr="007A2E24">
        <w:rPr>
          <w:rFonts w:ascii="Times New Roman" w:hAnsi="Times New Roman"/>
          <w:sz w:val="24"/>
          <w:szCs w:val="24"/>
        </w:rPr>
        <w:t>4.</w:t>
      </w:r>
      <w:r w:rsidRPr="007A2E24">
        <w:rPr>
          <w:rFonts w:ascii="Times New Roman" w:hAnsi="Times New Roman"/>
          <w:sz w:val="24"/>
          <w:szCs w:val="24"/>
        </w:rPr>
        <w:tab/>
      </w:r>
      <w:proofErr w:type="spellStart"/>
      <w:r w:rsidRPr="004F73AA">
        <w:rPr>
          <w:rFonts w:ascii="Times New Roman" w:hAnsi="Times New Roman"/>
          <w:sz w:val="24"/>
          <w:szCs w:val="24"/>
          <w:lang w:val="en-US"/>
        </w:rPr>
        <w:t>Dospekhov</w:t>
      </w:r>
      <w:proofErr w:type="spellEnd"/>
      <w:r w:rsidRPr="007A2E24">
        <w:rPr>
          <w:rFonts w:ascii="Times New Roman" w:hAnsi="Times New Roman"/>
          <w:sz w:val="24"/>
          <w:szCs w:val="24"/>
        </w:rPr>
        <w:t xml:space="preserve">, </w:t>
      </w:r>
      <w:r w:rsidRPr="004F73AA">
        <w:rPr>
          <w:rFonts w:ascii="Times New Roman" w:hAnsi="Times New Roman"/>
          <w:sz w:val="24"/>
          <w:szCs w:val="24"/>
          <w:lang w:val="en-US"/>
        </w:rPr>
        <w:t>B</w:t>
      </w:r>
      <w:r w:rsidRPr="007A2E24">
        <w:rPr>
          <w:rFonts w:ascii="Times New Roman" w:hAnsi="Times New Roman"/>
          <w:sz w:val="24"/>
          <w:szCs w:val="24"/>
        </w:rPr>
        <w:t xml:space="preserve">. </w:t>
      </w:r>
      <w:r w:rsidRPr="004F73AA">
        <w:rPr>
          <w:rFonts w:ascii="Times New Roman" w:hAnsi="Times New Roman"/>
          <w:sz w:val="24"/>
          <w:szCs w:val="24"/>
          <w:lang w:val="en-US"/>
        </w:rPr>
        <w:t>A</w:t>
      </w:r>
      <w:r w:rsidRPr="007A2E24">
        <w:rPr>
          <w:rFonts w:ascii="Times New Roman" w:hAnsi="Times New Roman"/>
          <w:sz w:val="24"/>
          <w:szCs w:val="24"/>
        </w:rPr>
        <w:t xml:space="preserve">. - </w:t>
      </w:r>
      <w:proofErr w:type="spellStart"/>
      <w:r w:rsidRPr="004F73AA">
        <w:rPr>
          <w:rFonts w:ascii="Times New Roman" w:hAnsi="Times New Roman"/>
          <w:sz w:val="24"/>
          <w:szCs w:val="24"/>
          <w:lang w:val="en-US"/>
        </w:rPr>
        <w:t>Metodika</w:t>
      </w:r>
      <w:proofErr w:type="spellEnd"/>
      <w:r w:rsidRPr="007A2E24">
        <w:rPr>
          <w:rFonts w:ascii="Times New Roman" w:hAnsi="Times New Roman"/>
          <w:sz w:val="24"/>
          <w:szCs w:val="24"/>
        </w:rPr>
        <w:t xml:space="preserve"> </w:t>
      </w:r>
      <w:proofErr w:type="spellStart"/>
      <w:r w:rsidRPr="004F73AA">
        <w:rPr>
          <w:rFonts w:ascii="Times New Roman" w:hAnsi="Times New Roman"/>
          <w:sz w:val="24"/>
          <w:szCs w:val="24"/>
          <w:lang w:val="en-US"/>
        </w:rPr>
        <w:t>polevogo</w:t>
      </w:r>
      <w:proofErr w:type="spellEnd"/>
      <w:r w:rsidRPr="007A2E24">
        <w:rPr>
          <w:rFonts w:ascii="Times New Roman" w:hAnsi="Times New Roman"/>
          <w:sz w:val="24"/>
          <w:szCs w:val="24"/>
        </w:rPr>
        <w:t xml:space="preserve"> </w:t>
      </w:r>
      <w:proofErr w:type="spellStart"/>
      <w:r w:rsidRPr="004F73AA">
        <w:rPr>
          <w:rFonts w:ascii="Times New Roman" w:hAnsi="Times New Roman"/>
          <w:sz w:val="24"/>
          <w:szCs w:val="24"/>
          <w:lang w:val="en-US"/>
        </w:rPr>
        <w:t>opyta</w:t>
      </w:r>
      <w:proofErr w:type="spellEnd"/>
      <w:r w:rsidRPr="007A2E24">
        <w:rPr>
          <w:rFonts w:ascii="Times New Roman" w:hAnsi="Times New Roman"/>
          <w:sz w:val="24"/>
          <w:szCs w:val="24"/>
        </w:rPr>
        <w:t xml:space="preserve"> / </w:t>
      </w:r>
      <w:r w:rsidRPr="004F73AA">
        <w:rPr>
          <w:rFonts w:ascii="Times New Roman" w:hAnsi="Times New Roman"/>
          <w:sz w:val="24"/>
          <w:szCs w:val="24"/>
          <w:lang w:val="en-US"/>
        </w:rPr>
        <w:t>B</w:t>
      </w:r>
      <w:r w:rsidRPr="007A2E24">
        <w:rPr>
          <w:rFonts w:ascii="Times New Roman" w:hAnsi="Times New Roman"/>
          <w:sz w:val="24"/>
          <w:szCs w:val="24"/>
        </w:rPr>
        <w:t>.</w:t>
      </w:r>
      <w:r w:rsidRPr="004F73AA">
        <w:rPr>
          <w:rFonts w:ascii="Times New Roman" w:hAnsi="Times New Roman"/>
          <w:sz w:val="24"/>
          <w:szCs w:val="24"/>
          <w:lang w:val="en-US"/>
        </w:rPr>
        <w:t>A</w:t>
      </w:r>
      <w:r w:rsidRPr="007A2E24">
        <w:rPr>
          <w:rFonts w:ascii="Times New Roman" w:hAnsi="Times New Roman"/>
          <w:sz w:val="24"/>
          <w:szCs w:val="24"/>
        </w:rPr>
        <w:t xml:space="preserve"> </w:t>
      </w:r>
      <w:proofErr w:type="spellStart"/>
      <w:r w:rsidRPr="004F73AA">
        <w:rPr>
          <w:rFonts w:ascii="Times New Roman" w:hAnsi="Times New Roman"/>
          <w:sz w:val="24"/>
          <w:szCs w:val="24"/>
          <w:lang w:val="en-US"/>
        </w:rPr>
        <w:t>Dospekhov</w:t>
      </w:r>
      <w:proofErr w:type="spellEnd"/>
      <w:r w:rsidRPr="007A2E24">
        <w:rPr>
          <w:rFonts w:ascii="Times New Roman" w:hAnsi="Times New Roman"/>
          <w:sz w:val="24"/>
          <w:szCs w:val="24"/>
        </w:rPr>
        <w:t xml:space="preserve">. - </w:t>
      </w:r>
      <w:r w:rsidRPr="004F73AA">
        <w:rPr>
          <w:rFonts w:ascii="Times New Roman" w:hAnsi="Times New Roman"/>
          <w:sz w:val="24"/>
          <w:szCs w:val="24"/>
          <w:lang w:val="en-US"/>
        </w:rPr>
        <w:t>Moskva</w:t>
      </w:r>
      <w:r w:rsidRPr="007A2E24">
        <w:rPr>
          <w:rFonts w:ascii="Times New Roman" w:hAnsi="Times New Roman"/>
          <w:sz w:val="24"/>
          <w:szCs w:val="24"/>
        </w:rPr>
        <w:t xml:space="preserve">: </w:t>
      </w:r>
      <w:proofErr w:type="spellStart"/>
      <w:r w:rsidRPr="004F73AA">
        <w:rPr>
          <w:rFonts w:ascii="Times New Roman" w:hAnsi="Times New Roman"/>
          <w:sz w:val="24"/>
          <w:szCs w:val="24"/>
          <w:lang w:val="en-US"/>
        </w:rPr>
        <w:t>Kolos</w:t>
      </w:r>
      <w:proofErr w:type="spellEnd"/>
      <w:r w:rsidRPr="007A2E24">
        <w:rPr>
          <w:rFonts w:ascii="Times New Roman" w:hAnsi="Times New Roman"/>
          <w:sz w:val="24"/>
          <w:szCs w:val="24"/>
        </w:rPr>
        <w:t xml:space="preserve">, 1985. – 351 </w:t>
      </w:r>
      <w:r w:rsidRPr="004F73AA">
        <w:rPr>
          <w:rFonts w:ascii="Times New Roman" w:hAnsi="Times New Roman"/>
          <w:sz w:val="24"/>
          <w:szCs w:val="24"/>
          <w:lang w:val="en-US"/>
        </w:rPr>
        <w:t>s</w:t>
      </w:r>
      <w:r w:rsidRPr="007A2E24">
        <w:rPr>
          <w:rFonts w:ascii="Times New Roman" w:hAnsi="Times New Roman"/>
          <w:sz w:val="24"/>
          <w:szCs w:val="24"/>
        </w:rPr>
        <w:t xml:space="preserve">. </w:t>
      </w:r>
      <w:r w:rsidRPr="004F73AA">
        <w:rPr>
          <w:rFonts w:ascii="Times New Roman" w:hAnsi="Times New Roman"/>
          <w:sz w:val="24"/>
          <w:szCs w:val="24"/>
          <w:lang w:val="en-US"/>
        </w:rPr>
        <w:t>ISBN</w:t>
      </w:r>
      <w:r w:rsidRPr="007A2E24">
        <w:rPr>
          <w:rFonts w:ascii="Times New Roman" w:hAnsi="Times New Roman"/>
          <w:sz w:val="24"/>
          <w:szCs w:val="24"/>
        </w:rPr>
        <w:t xml:space="preserve"> 978-5-458-23540-2. – </w:t>
      </w:r>
      <w:proofErr w:type="spellStart"/>
      <w:r w:rsidRPr="004F73AA">
        <w:rPr>
          <w:rFonts w:ascii="Times New Roman" w:hAnsi="Times New Roman"/>
          <w:sz w:val="24"/>
          <w:szCs w:val="24"/>
          <w:lang w:val="en-US"/>
        </w:rPr>
        <w:t>Tekst</w:t>
      </w:r>
      <w:proofErr w:type="spellEnd"/>
      <w:r w:rsidRPr="007A2E24">
        <w:rPr>
          <w:rFonts w:ascii="Times New Roman" w:hAnsi="Times New Roman"/>
          <w:sz w:val="24"/>
          <w:szCs w:val="24"/>
        </w:rPr>
        <w:t xml:space="preserve">: </w:t>
      </w:r>
      <w:proofErr w:type="spellStart"/>
      <w:r w:rsidRPr="004F73AA">
        <w:rPr>
          <w:rFonts w:ascii="Times New Roman" w:hAnsi="Times New Roman"/>
          <w:sz w:val="24"/>
          <w:szCs w:val="24"/>
          <w:lang w:val="en-US"/>
        </w:rPr>
        <w:t>neposredstvennyj</w:t>
      </w:r>
      <w:proofErr w:type="spellEnd"/>
      <w:r w:rsidRPr="007A2E24">
        <w:rPr>
          <w:rFonts w:ascii="Times New Roman" w:hAnsi="Times New Roman"/>
          <w:sz w:val="24"/>
          <w:szCs w:val="24"/>
        </w:rPr>
        <w:t>.</w:t>
      </w:r>
    </w:p>
    <w:sectPr w:rsidR="0061372A" w:rsidRPr="007A2E24" w:rsidSect="00AE0D37">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74F9F" w:rsidRDefault="00974F9F" w:rsidP="005D6E52">
      <w:pPr>
        <w:spacing w:after="0" w:line="240" w:lineRule="auto"/>
      </w:pPr>
      <w:r>
        <w:separator/>
      </w:r>
    </w:p>
  </w:endnote>
  <w:endnote w:type="continuationSeparator" w:id="0">
    <w:p w:rsidR="00974F9F" w:rsidRDefault="00974F9F" w:rsidP="005D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E75C3" w:rsidRPr="009D2D50" w:rsidRDefault="009D2D50">
    <w:pPr>
      <w:pStyle w:val="Footer"/>
      <w:rPr>
        <w:rFonts w:ascii="Times New Roman" w:hAnsi="Times New Roman"/>
        <w:lang w:val="en-US"/>
      </w:rPr>
    </w:pPr>
    <w:hyperlink r:id="rId1" w:history="1">
      <w:r w:rsidRPr="009D2D50">
        <w:rPr>
          <w:rStyle w:val="Hyperlink"/>
          <w:rFonts w:ascii="Times New Roman" w:hAnsi="Times New Roman"/>
          <w:sz w:val="24"/>
        </w:rPr>
        <w:t>http://ej.kubagro.ru/2020/</w:t>
      </w:r>
      <w:r w:rsidRPr="009D2D50">
        <w:rPr>
          <w:rStyle w:val="Hyperlink"/>
          <w:rFonts w:ascii="Times New Roman" w:hAnsi="Times New Roman"/>
          <w:sz w:val="24"/>
          <w:lang w:val="en-US"/>
        </w:rPr>
        <w:t>1</w:t>
      </w:r>
      <w:r w:rsidRPr="009D2D50">
        <w:rPr>
          <w:rStyle w:val="Hyperlink"/>
          <w:rFonts w:ascii="Times New Roman" w:hAnsi="Times New Roman"/>
          <w:sz w:val="24"/>
        </w:rPr>
        <w:t>0/</w:t>
      </w:r>
      <w:proofErr w:type="spellStart"/>
      <w:r w:rsidRPr="009D2D50">
        <w:rPr>
          <w:rStyle w:val="Hyperlink"/>
          <w:rFonts w:ascii="Times New Roman" w:hAnsi="Times New Roman"/>
          <w:sz w:val="24"/>
        </w:rPr>
        <w:t>pdf</w:t>
      </w:r>
      <w:proofErr w:type="spellEnd"/>
      <w:r w:rsidRPr="009D2D50">
        <w:rPr>
          <w:rStyle w:val="Hyperlink"/>
          <w:rFonts w:ascii="Times New Roman" w:hAnsi="Times New Roman"/>
          <w:sz w:val="24"/>
        </w:rPr>
        <w:t>/</w:t>
      </w:r>
      <w:r w:rsidRPr="009D2D50">
        <w:rPr>
          <w:rStyle w:val="Hyperlink"/>
          <w:rFonts w:ascii="Times New Roman" w:hAnsi="Times New Roman"/>
          <w:sz w:val="24"/>
          <w:lang w:val="en-US"/>
        </w:rPr>
        <w:t>1</w:t>
      </w:r>
      <w:r w:rsidRPr="009D2D50">
        <w:rPr>
          <w:rStyle w:val="Hyperlink"/>
          <w:rFonts w:ascii="Times New Roman" w:hAnsi="Times New Roman"/>
          <w:sz w:val="24"/>
          <w:lang w:val="en-US"/>
        </w:rPr>
        <w:t>4</w:t>
      </w:r>
      <w:r w:rsidRPr="009D2D50">
        <w:rPr>
          <w:rStyle w:val="Hyperlink"/>
          <w:rFonts w:ascii="Times New Roman" w:hAnsi="Times New Roman"/>
          <w:sz w:val="24"/>
        </w:rPr>
        <w:t>.</w:t>
      </w:r>
      <w:proofErr w:type="spellStart"/>
      <w:r w:rsidRPr="009D2D50">
        <w:rPr>
          <w:rStyle w:val="Hyperlink"/>
          <w:rFonts w:ascii="Times New Roman" w:hAnsi="Times New Roman"/>
          <w:sz w:val="24"/>
        </w:rPr>
        <w:t>pdf</w:t>
      </w:r>
      <w:proofErr w:type="spellEnd"/>
    </w:hyperlink>
    <w:r w:rsidRPr="009D2D50">
      <w:rPr>
        <w:rFonts w:ascii="Times New Roman" w:hAnsi="Times New Roman"/>
        <w:sz w:val="24"/>
        <w:lang w:val="en-US"/>
      </w:rPr>
      <w:t xml:space="preserve">  </w:t>
    </w:r>
    <w:r w:rsidRPr="009D2D50">
      <w:rPr>
        <w:rFonts w:ascii="Times New Roman" w:hAnsi="Times New Roman"/>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74F9F" w:rsidRDefault="00974F9F" w:rsidP="005D6E52">
      <w:pPr>
        <w:spacing w:after="0" w:line="240" w:lineRule="auto"/>
      </w:pPr>
      <w:r>
        <w:separator/>
      </w:r>
    </w:p>
  </w:footnote>
  <w:footnote w:type="continuationSeparator" w:id="0">
    <w:p w:rsidR="00974F9F" w:rsidRDefault="00974F9F" w:rsidP="005D6E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39298062"/>
      <w:docPartObj>
        <w:docPartGallery w:val="Page Numbers (Top of Page)"/>
        <w:docPartUnique/>
      </w:docPartObj>
    </w:sdtPr>
    <w:sdtContent>
      <w:p w:rsidR="009D2D50" w:rsidRDefault="009D2D50" w:rsidP="008B7AB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E75C3" w:rsidRDefault="00BE75C3" w:rsidP="009D2D5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006441739"/>
      <w:docPartObj>
        <w:docPartGallery w:val="Page Numbers (Top of Page)"/>
        <w:docPartUnique/>
      </w:docPartObj>
    </w:sdtPr>
    <w:sdtContent>
      <w:p w:rsidR="009D2D50" w:rsidRPr="009D2D50" w:rsidRDefault="009D2D50" w:rsidP="008B7ABB">
        <w:pPr>
          <w:pStyle w:val="Header"/>
          <w:framePr w:wrap="none" w:vAnchor="text" w:hAnchor="margin" w:xAlign="right" w:y="1"/>
          <w:rPr>
            <w:rStyle w:val="PageNumber"/>
            <w:rFonts w:ascii="Times New Roman" w:hAnsi="Times New Roman"/>
            <w:sz w:val="28"/>
            <w:szCs w:val="28"/>
          </w:rPr>
        </w:pPr>
        <w:r w:rsidRPr="009D2D50">
          <w:rPr>
            <w:rStyle w:val="PageNumber"/>
            <w:rFonts w:ascii="Times New Roman" w:hAnsi="Times New Roman"/>
            <w:sz w:val="28"/>
            <w:szCs w:val="28"/>
          </w:rPr>
          <w:fldChar w:fldCharType="begin"/>
        </w:r>
        <w:r w:rsidRPr="009D2D50">
          <w:rPr>
            <w:rStyle w:val="PageNumber"/>
            <w:rFonts w:ascii="Times New Roman" w:hAnsi="Times New Roman"/>
            <w:sz w:val="28"/>
            <w:szCs w:val="28"/>
          </w:rPr>
          <w:instrText xml:space="preserve"> PAGE </w:instrText>
        </w:r>
        <w:r w:rsidRPr="009D2D50">
          <w:rPr>
            <w:rStyle w:val="PageNumber"/>
            <w:rFonts w:ascii="Times New Roman" w:hAnsi="Times New Roman"/>
            <w:sz w:val="28"/>
            <w:szCs w:val="28"/>
          </w:rPr>
          <w:fldChar w:fldCharType="separate"/>
        </w:r>
        <w:r w:rsidRPr="009D2D50">
          <w:rPr>
            <w:rStyle w:val="PageNumber"/>
            <w:rFonts w:ascii="Times New Roman" w:hAnsi="Times New Roman"/>
            <w:noProof/>
            <w:sz w:val="28"/>
            <w:szCs w:val="28"/>
          </w:rPr>
          <w:t>2</w:t>
        </w:r>
        <w:r w:rsidRPr="009D2D50">
          <w:rPr>
            <w:rStyle w:val="PageNumber"/>
            <w:rFonts w:ascii="Times New Roman" w:hAnsi="Times New Roman"/>
            <w:sz w:val="28"/>
            <w:szCs w:val="28"/>
          </w:rPr>
          <w:fldChar w:fldCharType="end"/>
        </w:r>
      </w:p>
    </w:sdtContent>
  </w:sdt>
  <w:sdt>
    <w:sdtPr>
      <w:id w:val="20467469"/>
      <w:docPartObj>
        <w:docPartGallery w:val="Page Numbers (Top of Page)"/>
        <w:docPartUnique/>
      </w:docPartObj>
    </w:sdtPr>
    <w:sdtEndPr/>
    <w:sdtContent>
      <w:sdt>
        <w:sdtPr>
          <w:rPr>
            <w:rFonts w:ascii="Times New Roman" w:hAnsi="Times New Roman"/>
          </w:rPr>
          <w:id w:val="829866263"/>
          <w:docPartObj>
            <w:docPartGallery w:val="Page Numbers (Top of Page)"/>
            <w:docPartUnique/>
          </w:docPartObj>
        </w:sdtPr>
        <w:sdtEndPr>
          <w:rPr>
            <w:sz w:val="28"/>
            <w:szCs w:val="28"/>
          </w:rPr>
        </w:sdtEndPr>
        <w:sdtContent>
          <w:sdt>
            <w:sdtPr>
              <w:rPr>
                <w:rFonts w:ascii="Times New Roman" w:hAnsi="Times New Roman"/>
              </w:rPr>
              <w:id w:val="452060238"/>
              <w:docPartObj>
                <w:docPartGallery w:val="Page Numbers (Top of Page)"/>
                <w:docPartUnique/>
              </w:docPartObj>
            </w:sdtPr>
            <w:sdtContent>
              <w:sdt>
                <w:sdtPr>
                  <w:rPr>
                    <w:rFonts w:ascii="Times New Roman" w:hAnsi="Times New Roman"/>
                    <w:sz w:val="24"/>
                  </w:rPr>
                  <w:id w:val="134769930"/>
                  <w:docPartObj>
                    <w:docPartGallery w:val="Page Numbers (Top of Page)"/>
                    <w:docPartUnique/>
                  </w:docPartObj>
                </w:sdtPr>
                <w:sdtContent>
                  <w:p w:rsidR="00CA3174" w:rsidRPr="009D2D50" w:rsidRDefault="009D2D50" w:rsidP="009D2D50">
                    <w:pPr>
                      <w:pStyle w:val="Header"/>
                      <w:ind w:right="360"/>
                      <w:rPr>
                        <w:rFonts w:ascii="Times New Roman" w:hAnsi="Times New Roman"/>
                        <w:sz w:val="28"/>
                        <w:szCs w:val="28"/>
                      </w:rPr>
                    </w:pPr>
                    <w:r w:rsidRPr="00435D29">
                      <w:rPr>
                        <w:rFonts w:ascii="Times New Roman" w:hAnsi="Times New Roman"/>
                        <w:sz w:val="24"/>
                      </w:rPr>
                      <w:t xml:space="preserve">Научный журнал </w:t>
                    </w:r>
                    <w:proofErr w:type="spellStart"/>
                    <w:r w:rsidRPr="00435D29">
                      <w:rPr>
                        <w:rFonts w:ascii="Times New Roman" w:hAnsi="Times New Roman"/>
                        <w:sz w:val="24"/>
                      </w:rPr>
                      <w:t>КубГАУ</w:t>
                    </w:r>
                    <w:proofErr w:type="spellEnd"/>
                    <w:r w:rsidRPr="00435D29">
                      <w:rPr>
                        <w:rFonts w:ascii="Times New Roman" w:hAnsi="Times New Roman"/>
                        <w:sz w:val="24"/>
                      </w:rPr>
                      <w:t>, №16</w:t>
                    </w:r>
                    <w:r w:rsidRPr="00435D29">
                      <w:rPr>
                        <w:rFonts w:ascii="Times New Roman" w:hAnsi="Times New Roman"/>
                        <w:sz w:val="24"/>
                        <w:lang w:val="en-US"/>
                      </w:rPr>
                      <w:t>4</w:t>
                    </w:r>
                    <w:r w:rsidRPr="00435D29">
                      <w:rPr>
                        <w:rFonts w:ascii="Times New Roman" w:hAnsi="Times New Roman"/>
                        <w:sz w:val="24"/>
                      </w:rPr>
                      <w:t>(</w:t>
                    </w:r>
                    <w:r w:rsidRPr="00435D29">
                      <w:rPr>
                        <w:rFonts w:ascii="Times New Roman" w:hAnsi="Times New Roman"/>
                        <w:sz w:val="24"/>
                        <w:lang w:val="en-US"/>
                      </w:rPr>
                      <w:t>1</w:t>
                    </w:r>
                    <w:r w:rsidRPr="00435D29">
                      <w:rPr>
                        <w:rFonts w:ascii="Times New Roman" w:hAnsi="Times New Roman"/>
                        <w:sz w:val="24"/>
                      </w:rPr>
                      <w:t>0), 2020 год</w:t>
                    </w:r>
                  </w:p>
                </w:sdtContent>
              </w:sdt>
            </w:sdtContent>
          </w:sdt>
        </w:sdtContent>
      </w:sdt>
    </w:sdtContent>
  </w:sdt>
  <w:p w:rsidR="00CA3174" w:rsidRDefault="00CA3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082110"/>
    <w:multiLevelType w:val="hybridMultilevel"/>
    <w:tmpl w:val="524471AA"/>
    <w:lvl w:ilvl="0" w:tplc="0419000F">
      <w:start w:val="1"/>
      <w:numFmt w:val="decimal"/>
      <w:lvlText w:val="%1."/>
      <w:lvlJc w:val="left"/>
      <w:pPr>
        <w:ind w:left="305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defaultTabStop w:val="708"/>
  <w:autoHyphenation/>
  <w:hyphenationZone w:val="142"/>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7AE5"/>
    <w:rsid w:val="0003348D"/>
    <w:rsid w:val="000B4B2C"/>
    <w:rsid w:val="000B7FDA"/>
    <w:rsid w:val="000C4ED5"/>
    <w:rsid w:val="001425F1"/>
    <w:rsid w:val="00150DD3"/>
    <w:rsid w:val="00182164"/>
    <w:rsid w:val="001A156A"/>
    <w:rsid w:val="001B7F12"/>
    <w:rsid w:val="001D5641"/>
    <w:rsid w:val="001D7710"/>
    <w:rsid w:val="00221687"/>
    <w:rsid w:val="002355E2"/>
    <w:rsid w:val="00271938"/>
    <w:rsid w:val="00290F91"/>
    <w:rsid w:val="002B37B3"/>
    <w:rsid w:val="002D003A"/>
    <w:rsid w:val="002D5BAC"/>
    <w:rsid w:val="002D7AE5"/>
    <w:rsid w:val="002E2BB9"/>
    <w:rsid w:val="002E578D"/>
    <w:rsid w:val="002F7E2A"/>
    <w:rsid w:val="0030660F"/>
    <w:rsid w:val="00335E70"/>
    <w:rsid w:val="003B6BEA"/>
    <w:rsid w:val="003E2118"/>
    <w:rsid w:val="0041292B"/>
    <w:rsid w:val="0043274F"/>
    <w:rsid w:val="00437D44"/>
    <w:rsid w:val="00453DA7"/>
    <w:rsid w:val="00460B91"/>
    <w:rsid w:val="00491BDE"/>
    <w:rsid w:val="004B2BC4"/>
    <w:rsid w:val="004E4836"/>
    <w:rsid w:val="004F73AA"/>
    <w:rsid w:val="004F745B"/>
    <w:rsid w:val="00507AA8"/>
    <w:rsid w:val="00531B1E"/>
    <w:rsid w:val="00532754"/>
    <w:rsid w:val="005363AC"/>
    <w:rsid w:val="005640E0"/>
    <w:rsid w:val="005B3EB8"/>
    <w:rsid w:val="005C2877"/>
    <w:rsid w:val="005D6E52"/>
    <w:rsid w:val="0061372A"/>
    <w:rsid w:val="0062085E"/>
    <w:rsid w:val="0064535D"/>
    <w:rsid w:val="0065782F"/>
    <w:rsid w:val="0066501B"/>
    <w:rsid w:val="00666023"/>
    <w:rsid w:val="0067286B"/>
    <w:rsid w:val="00674ECD"/>
    <w:rsid w:val="006858F5"/>
    <w:rsid w:val="0069407C"/>
    <w:rsid w:val="006D774A"/>
    <w:rsid w:val="006E1585"/>
    <w:rsid w:val="006F1A8D"/>
    <w:rsid w:val="006F1AD9"/>
    <w:rsid w:val="006F1FE6"/>
    <w:rsid w:val="007015E8"/>
    <w:rsid w:val="0072001A"/>
    <w:rsid w:val="0075747B"/>
    <w:rsid w:val="00762029"/>
    <w:rsid w:val="00791218"/>
    <w:rsid w:val="007A2E24"/>
    <w:rsid w:val="008047F2"/>
    <w:rsid w:val="00827C63"/>
    <w:rsid w:val="00827E15"/>
    <w:rsid w:val="008A7F32"/>
    <w:rsid w:val="008D3BCF"/>
    <w:rsid w:val="008F5542"/>
    <w:rsid w:val="009002E9"/>
    <w:rsid w:val="009362AC"/>
    <w:rsid w:val="00974F9F"/>
    <w:rsid w:val="00986634"/>
    <w:rsid w:val="009D2D50"/>
    <w:rsid w:val="009F1E72"/>
    <w:rsid w:val="00A00521"/>
    <w:rsid w:val="00A03489"/>
    <w:rsid w:val="00A07EC3"/>
    <w:rsid w:val="00A135C0"/>
    <w:rsid w:val="00A753AE"/>
    <w:rsid w:val="00A87C02"/>
    <w:rsid w:val="00AA4D56"/>
    <w:rsid w:val="00AE0D37"/>
    <w:rsid w:val="00B62AC4"/>
    <w:rsid w:val="00B6438A"/>
    <w:rsid w:val="00B82215"/>
    <w:rsid w:val="00B9488A"/>
    <w:rsid w:val="00BD4923"/>
    <w:rsid w:val="00BE232F"/>
    <w:rsid w:val="00BE5EC3"/>
    <w:rsid w:val="00BE75C3"/>
    <w:rsid w:val="00C1627E"/>
    <w:rsid w:val="00C368AC"/>
    <w:rsid w:val="00C61EEE"/>
    <w:rsid w:val="00C76F96"/>
    <w:rsid w:val="00C8194F"/>
    <w:rsid w:val="00C82E15"/>
    <w:rsid w:val="00CA3174"/>
    <w:rsid w:val="00CD77BF"/>
    <w:rsid w:val="00CF50D0"/>
    <w:rsid w:val="00D106D2"/>
    <w:rsid w:val="00DD1E7B"/>
    <w:rsid w:val="00DE757D"/>
    <w:rsid w:val="00DF14D5"/>
    <w:rsid w:val="00DF78BA"/>
    <w:rsid w:val="00E075BE"/>
    <w:rsid w:val="00E133DD"/>
    <w:rsid w:val="00E65902"/>
    <w:rsid w:val="00E96381"/>
    <w:rsid w:val="00ED28AD"/>
    <w:rsid w:val="00EE7B02"/>
    <w:rsid w:val="00F176EC"/>
    <w:rsid w:val="00F95BF1"/>
    <w:rsid w:val="00FC7D21"/>
    <w:rsid w:val="00FD7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9C0AE"/>
  <w15:docId w15:val="{8392A1CF-8107-4E47-86B8-02560D2F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AE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AE5"/>
    <w:pPr>
      <w:spacing w:after="0" w:line="240" w:lineRule="auto"/>
    </w:pPr>
    <w:rPr>
      <w:rFonts w:ascii="Calibri" w:eastAsia="Calibri"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2D7AE5"/>
    <w:pPr>
      <w:ind w:left="720"/>
      <w:contextualSpacing/>
    </w:pPr>
  </w:style>
  <w:style w:type="paragraph" w:styleId="BalloonText">
    <w:name w:val="Balloon Text"/>
    <w:basedOn w:val="Normal"/>
    <w:link w:val="BalloonTextChar"/>
    <w:uiPriority w:val="99"/>
    <w:semiHidden/>
    <w:unhideWhenUsed/>
    <w:rsid w:val="002D7A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7AE5"/>
    <w:rPr>
      <w:rFonts w:ascii="Tahoma" w:eastAsia="Calibri" w:hAnsi="Tahoma" w:cs="Tahoma"/>
      <w:sz w:val="16"/>
      <w:szCs w:val="16"/>
    </w:rPr>
  </w:style>
  <w:style w:type="character" w:styleId="Hyperlink">
    <w:name w:val="Hyperlink"/>
    <w:basedOn w:val="DefaultParagraphFont"/>
    <w:uiPriority w:val="99"/>
    <w:unhideWhenUsed/>
    <w:rsid w:val="00B82215"/>
    <w:rPr>
      <w:color w:val="0000FF"/>
      <w:u w:val="single"/>
    </w:rPr>
  </w:style>
  <w:style w:type="paragraph" w:styleId="Header">
    <w:name w:val="header"/>
    <w:basedOn w:val="Normal"/>
    <w:link w:val="HeaderChar"/>
    <w:uiPriority w:val="99"/>
    <w:unhideWhenUsed/>
    <w:rsid w:val="005D6E5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D6E52"/>
    <w:rPr>
      <w:rFonts w:ascii="Calibri" w:eastAsia="Calibri" w:hAnsi="Calibri" w:cs="Times New Roman"/>
    </w:rPr>
  </w:style>
  <w:style w:type="paragraph" w:styleId="Footer">
    <w:name w:val="footer"/>
    <w:basedOn w:val="Normal"/>
    <w:link w:val="FooterChar"/>
    <w:uiPriority w:val="99"/>
    <w:unhideWhenUsed/>
    <w:rsid w:val="005D6E5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D6E52"/>
    <w:rPr>
      <w:rFonts w:ascii="Calibri" w:eastAsia="Calibri" w:hAnsi="Calibri" w:cs="Times New Roman"/>
    </w:rPr>
  </w:style>
  <w:style w:type="character" w:styleId="PageNumber">
    <w:name w:val="page number"/>
    <w:basedOn w:val="DefaultParagraphFont"/>
    <w:uiPriority w:val="99"/>
    <w:semiHidden/>
    <w:unhideWhenUsed/>
    <w:rsid w:val="009D2D50"/>
  </w:style>
  <w:style w:type="character" w:styleId="UnresolvedMention">
    <w:name w:val="Unresolved Mention"/>
    <w:basedOn w:val="DefaultParagraphFont"/>
    <w:uiPriority w:val="99"/>
    <w:semiHidden/>
    <w:unhideWhenUsed/>
    <w:rsid w:val="009D2D50"/>
    <w:rPr>
      <w:color w:val="605E5C"/>
      <w:shd w:val="clear" w:color="auto" w:fill="E1DFDD"/>
    </w:rPr>
  </w:style>
  <w:style w:type="character" w:customStyle="1" w:styleId="StrongEmphasis">
    <w:name w:val="Strong Emphasis"/>
    <w:rsid w:val="004327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782613">
      <w:bodyDiv w:val="1"/>
      <w:marLeft w:val="0"/>
      <w:marRight w:val="0"/>
      <w:marTop w:val="0"/>
      <w:marBottom w:val="0"/>
      <w:divBdr>
        <w:top w:val="none" w:sz="0" w:space="0" w:color="auto"/>
        <w:left w:val="none" w:sz="0" w:space="0" w:color="auto"/>
        <w:bottom w:val="none" w:sz="0" w:space="0" w:color="auto"/>
        <w:right w:val="none" w:sz="0" w:space="0" w:color="auto"/>
      </w:divBdr>
      <w:divsChild>
        <w:div w:id="1570732148">
          <w:marLeft w:val="222"/>
          <w:marRight w:val="222"/>
          <w:marTop w:val="0"/>
          <w:marBottom w:val="111"/>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zbr@yandex.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zbr@yandex.ru" TargetMode="External"/><Relationship Id="rId12" Type="http://schemas.openxmlformats.org/officeDocument/2006/relationships/hyperlink" Target="https://www.arisersar.ru/conference/plant_growing-19/Berezovsky.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2/06/pdf/05.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14.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invertIfNegative val="0"/>
          <c:dPt>
            <c:idx val="0"/>
            <c:invertIfNegative val="0"/>
            <c:bubble3D val="0"/>
            <c:spPr>
              <a:solidFill>
                <a:schemeClr val="bg1">
                  <a:lumMod val="85000"/>
                </a:schemeClr>
              </a:solidFill>
            </c:spPr>
            <c:extLst>
              <c:ext xmlns:c16="http://schemas.microsoft.com/office/drawing/2014/chart" uri="{C3380CC4-5D6E-409C-BE32-E72D297353CC}">
                <c16:uniqueId val="{00000001-5BAC-3949-9244-9803CC0F4930}"/>
              </c:ext>
            </c:extLst>
          </c:dPt>
          <c:dPt>
            <c:idx val="1"/>
            <c:invertIfNegative val="0"/>
            <c:bubble3D val="0"/>
            <c:spPr>
              <a:solidFill>
                <a:schemeClr val="tx1">
                  <a:lumMod val="65000"/>
                  <a:lumOff val="35000"/>
                </a:schemeClr>
              </a:solidFill>
            </c:spPr>
            <c:extLst>
              <c:ext xmlns:c16="http://schemas.microsoft.com/office/drawing/2014/chart" uri="{C3380CC4-5D6E-409C-BE32-E72D297353CC}">
                <c16:uniqueId val="{00000003-5BAC-3949-9244-9803CC0F4930}"/>
              </c:ext>
            </c:extLst>
          </c:dPt>
          <c:dPt>
            <c:idx val="2"/>
            <c:invertIfNegative val="0"/>
            <c:bubble3D val="0"/>
            <c:spPr>
              <a:solidFill>
                <a:schemeClr val="bg2">
                  <a:lumMod val="50000"/>
                </a:schemeClr>
              </a:solidFill>
            </c:spPr>
            <c:extLst>
              <c:ext xmlns:c16="http://schemas.microsoft.com/office/drawing/2014/chart" uri="{C3380CC4-5D6E-409C-BE32-E72D297353CC}">
                <c16:uniqueId val="{00000005-5BAC-3949-9244-9803CC0F4930}"/>
              </c:ext>
            </c:extLst>
          </c:dPt>
          <c:cat>
            <c:strRef>
              <c:f>Лист1!$A$2:$A$4</c:f>
              <c:strCache>
                <c:ptCount val="3"/>
                <c:pt idx="0">
                  <c:v>1 срок посева</c:v>
                </c:pt>
                <c:pt idx="1">
                  <c:v>2 срок посева (контроль)</c:v>
                </c:pt>
                <c:pt idx="2">
                  <c:v>3 срок посева</c:v>
                </c:pt>
              </c:strCache>
            </c:strRef>
          </c:cat>
          <c:val>
            <c:numRef>
              <c:f>Лист1!$B$2:$B$4</c:f>
              <c:numCache>
                <c:formatCode>General</c:formatCode>
                <c:ptCount val="3"/>
                <c:pt idx="0">
                  <c:v>4.92</c:v>
                </c:pt>
                <c:pt idx="1">
                  <c:v>5.98</c:v>
                </c:pt>
                <c:pt idx="2">
                  <c:v>7.94</c:v>
                </c:pt>
              </c:numCache>
            </c:numRef>
          </c:val>
          <c:extLst>
            <c:ext xmlns:c16="http://schemas.microsoft.com/office/drawing/2014/chart" uri="{C3380CC4-5D6E-409C-BE32-E72D297353CC}">
              <c16:uniqueId val="{00000006-5BAC-3949-9244-9803CC0F4930}"/>
            </c:ext>
          </c:extLst>
        </c:ser>
        <c:dLbls>
          <c:showLegendKey val="0"/>
          <c:showVal val="0"/>
          <c:showCatName val="0"/>
          <c:showSerName val="0"/>
          <c:showPercent val="0"/>
          <c:showBubbleSize val="0"/>
        </c:dLbls>
        <c:gapWidth val="150"/>
        <c:axId val="176966656"/>
        <c:axId val="176968448"/>
      </c:barChart>
      <c:catAx>
        <c:axId val="176966656"/>
        <c:scaling>
          <c:orientation val="minMax"/>
        </c:scaling>
        <c:delete val="0"/>
        <c:axPos val="b"/>
        <c:numFmt formatCode="General" sourceLinked="0"/>
        <c:majorTickMark val="out"/>
        <c:minorTickMark val="none"/>
        <c:tickLblPos val="nextTo"/>
        <c:crossAx val="176968448"/>
        <c:crosses val="autoZero"/>
        <c:auto val="1"/>
        <c:lblAlgn val="ctr"/>
        <c:lblOffset val="100"/>
        <c:noMultiLvlLbl val="0"/>
      </c:catAx>
      <c:valAx>
        <c:axId val="176968448"/>
        <c:scaling>
          <c:orientation val="minMax"/>
        </c:scaling>
        <c:delete val="0"/>
        <c:axPos val="l"/>
        <c:majorGridlines/>
        <c:numFmt formatCode="General" sourceLinked="1"/>
        <c:majorTickMark val="out"/>
        <c:minorTickMark val="none"/>
        <c:tickLblPos val="nextTo"/>
        <c:crossAx val="176966656"/>
        <c:crosses val="autoZero"/>
        <c:crossBetween val="between"/>
      </c:valAx>
    </c:plotArea>
    <c:plotVisOnly val="1"/>
    <c:dispBlanksAs val="gap"/>
    <c:showDLblsOverMax val="0"/>
  </c:chart>
  <c:txPr>
    <a:bodyPr/>
    <a:lstStyle/>
    <a:p>
      <a:pPr>
        <a:defRPr sz="140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раннеспелые</c:v>
                </c:pt>
              </c:strCache>
            </c:strRef>
          </c:tx>
          <c:spPr>
            <a:solidFill>
              <a:schemeClr val="bg1">
                <a:lumMod val="85000"/>
              </a:schemeClr>
            </a:solidFill>
          </c:spPr>
          <c:invertIfNegative val="0"/>
          <c:cat>
            <c:strRef>
              <c:f>Лист1!$A$2:$A$4</c:f>
              <c:strCache>
                <c:ptCount val="3"/>
                <c:pt idx="0">
                  <c:v>1 срок посева</c:v>
                </c:pt>
                <c:pt idx="1">
                  <c:v>2 срок посева (контроль)</c:v>
                </c:pt>
                <c:pt idx="2">
                  <c:v>3 срок посева</c:v>
                </c:pt>
              </c:strCache>
            </c:strRef>
          </c:cat>
          <c:val>
            <c:numRef>
              <c:f>Лист1!$B$2:$B$4</c:f>
              <c:numCache>
                <c:formatCode>General</c:formatCode>
                <c:ptCount val="3"/>
                <c:pt idx="0">
                  <c:v>4.08</c:v>
                </c:pt>
                <c:pt idx="1">
                  <c:v>5.14</c:v>
                </c:pt>
                <c:pt idx="2">
                  <c:v>5.99</c:v>
                </c:pt>
              </c:numCache>
            </c:numRef>
          </c:val>
          <c:extLst>
            <c:ext xmlns:c16="http://schemas.microsoft.com/office/drawing/2014/chart" uri="{C3380CC4-5D6E-409C-BE32-E72D297353CC}">
              <c16:uniqueId val="{00000000-9270-3C48-AF05-DC36ADF6366E}"/>
            </c:ext>
          </c:extLst>
        </c:ser>
        <c:ser>
          <c:idx val="1"/>
          <c:order val="1"/>
          <c:tx>
            <c:strRef>
              <c:f>Лист1!$C$1</c:f>
              <c:strCache>
                <c:ptCount val="1"/>
                <c:pt idx="0">
                  <c:v>среднеранние</c:v>
                </c:pt>
              </c:strCache>
            </c:strRef>
          </c:tx>
          <c:spPr>
            <a:solidFill>
              <a:schemeClr val="tx1">
                <a:lumMod val="65000"/>
                <a:lumOff val="35000"/>
              </a:schemeClr>
            </a:solidFill>
          </c:spPr>
          <c:invertIfNegative val="0"/>
          <c:cat>
            <c:strRef>
              <c:f>Лист1!$A$2:$A$4</c:f>
              <c:strCache>
                <c:ptCount val="3"/>
                <c:pt idx="0">
                  <c:v>1 срок посева</c:v>
                </c:pt>
                <c:pt idx="1">
                  <c:v>2 срок посева (контроль)</c:v>
                </c:pt>
                <c:pt idx="2">
                  <c:v>3 срок посева</c:v>
                </c:pt>
              </c:strCache>
            </c:strRef>
          </c:cat>
          <c:val>
            <c:numRef>
              <c:f>Лист1!$C$2:$C$4</c:f>
              <c:numCache>
                <c:formatCode>General</c:formatCode>
                <c:ptCount val="3"/>
                <c:pt idx="0">
                  <c:v>4.7300000000000004</c:v>
                </c:pt>
                <c:pt idx="1">
                  <c:v>6.01</c:v>
                </c:pt>
                <c:pt idx="2">
                  <c:v>6.99</c:v>
                </c:pt>
              </c:numCache>
            </c:numRef>
          </c:val>
          <c:extLst>
            <c:ext xmlns:c16="http://schemas.microsoft.com/office/drawing/2014/chart" uri="{C3380CC4-5D6E-409C-BE32-E72D297353CC}">
              <c16:uniqueId val="{00000001-9270-3C48-AF05-DC36ADF6366E}"/>
            </c:ext>
          </c:extLst>
        </c:ser>
        <c:ser>
          <c:idx val="2"/>
          <c:order val="2"/>
          <c:tx>
            <c:strRef>
              <c:f>Лист1!$D$1</c:f>
              <c:strCache>
                <c:ptCount val="1"/>
                <c:pt idx="0">
                  <c:v>среднеспелые</c:v>
                </c:pt>
              </c:strCache>
            </c:strRef>
          </c:tx>
          <c:spPr>
            <a:solidFill>
              <a:schemeClr val="bg2">
                <a:lumMod val="50000"/>
              </a:schemeClr>
            </a:solidFill>
          </c:spPr>
          <c:invertIfNegative val="0"/>
          <c:cat>
            <c:strRef>
              <c:f>Лист1!$A$2:$A$4</c:f>
              <c:strCache>
                <c:ptCount val="3"/>
                <c:pt idx="0">
                  <c:v>1 срок посева</c:v>
                </c:pt>
                <c:pt idx="1">
                  <c:v>2 срок посева (контроль)</c:v>
                </c:pt>
                <c:pt idx="2">
                  <c:v>3 срок посева</c:v>
                </c:pt>
              </c:strCache>
            </c:strRef>
          </c:cat>
          <c:val>
            <c:numRef>
              <c:f>Лист1!$D$2:$D$4</c:f>
              <c:numCache>
                <c:formatCode>General</c:formatCode>
                <c:ptCount val="3"/>
                <c:pt idx="0">
                  <c:v>6.59</c:v>
                </c:pt>
                <c:pt idx="1">
                  <c:v>7.3599999999999985</c:v>
                </c:pt>
                <c:pt idx="2">
                  <c:v>7.7700000000000014</c:v>
                </c:pt>
              </c:numCache>
            </c:numRef>
          </c:val>
          <c:extLst>
            <c:ext xmlns:c16="http://schemas.microsoft.com/office/drawing/2014/chart" uri="{C3380CC4-5D6E-409C-BE32-E72D297353CC}">
              <c16:uniqueId val="{00000002-9270-3C48-AF05-DC36ADF6366E}"/>
            </c:ext>
          </c:extLst>
        </c:ser>
        <c:dLbls>
          <c:showLegendKey val="0"/>
          <c:showVal val="0"/>
          <c:showCatName val="0"/>
          <c:showSerName val="0"/>
          <c:showPercent val="0"/>
          <c:showBubbleSize val="0"/>
        </c:dLbls>
        <c:gapWidth val="150"/>
        <c:axId val="176994176"/>
        <c:axId val="176995712"/>
      </c:barChart>
      <c:catAx>
        <c:axId val="176994176"/>
        <c:scaling>
          <c:orientation val="minMax"/>
        </c:scaling>
        <c:delete val="0"/>
        <c:axPos val="b"/>
        <c:numFmt formatCode="General" sourceLinked="0"/>
        <c:majorTickMark val="out"/>
        <c:minorTickMark val="none"/>
        <c:tickLblPos val="nextTo"/>
        <c:crossAx val="176995712"/>
        <c:crosses val="autoZero"/>
        <c:auto val="1"/>
        <c:lblAlgn val="ctr"/>
        <c:lblOffset val="100"/>
        <c:noMultiLvlLbl val="0"/>
      </c:catAx>
      <c:valAx>
        <c:axId val="176995712"/>
        <c:scaling>
          <c:orientation val="minMax"/>
        </c:scaling>
        <c:delete val="0"/>
        <c:axPos val="l"/>
        <c:majorGridlines/>
        <c:numFmt formatCode="General" sourceLinked="1"/>
        <c:majorTickMark val="out"/>
        <c:minorTickMark val="none"/>
        <c:tickLblPos val="nextTo"/>
        <c:crossAx val="176994176"/>
        <c:crosses val="autoZero"/>
        <c:crossBetween val="between"/>
      </c:valAx>
    </c:plotArea>
    <c:legend>
      <c:legendPos val="r"/>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10</Pages>
  <Words>2736</Words>
  <Characters>15597</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Microsoft Office User</cp:lastModifiedBy>
  <cp:revision>78</cp:revision>
  <dcterms:created xsi:type="dcterms:W3CDTF">2020-10-26T09:06:00Z</dcterms:created>
  <dcterms:modified xsi:type="dcterms:W3CDTF">2020-12-30T02:13:00Z</dcterms:modified>
</cp:coreProperties>
</file>