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C2DA3" w:rsidRPr="00D80D0C" w:rsidTr="00067129">
        <w:tc>
          <w:tcPr>
            <w:tcW w:w="4643" w:type="dxa"/>
          </w:tcPr>
          <w:p w:rsidR="004C2DA3" w:rsidRDefault="00931569" w:rsidP="00D80D0C">
            <w:pPr>
              <w:pStyle w:val="BodyText"/>
              <w:spacing w:line="240" w:lineRule="auto"/>
              <w:jc w:val="left"/>
              <w:rPr>
                <w:rFonts w:cs="Times New Roman"/>
                <w:sz w:val="20"/>
                <w:szCs w:val="20"/>
                <w:lang w:val="ru-RU"/>
              </w:rPr>
            </w:pPr>
            <w:r w:rsidRPr="00D80D0C">
              <w:rPr>
                <w:rFonts w:cs="Times New Roman"/>
                <w:sz w:val="20"/>
                <w:szCs w:val="20"/>
                <w:lang w:val="ru-RU"/>
              </w:rPr>
              <w:t>УДК 654.078</w:t>
            </w:r>
          </w:p>
          <w:p w:rsidR="00634410" w:rsidRPr="00D80D0C" w:rsidRDefault="00634410" w:rsidP="00D80D0C">
            <w:pPr>
              <w:pStyle w:val="BodyText"/>
              <w:spacing w:line="240" w:lineRule="auto"/>
              <w:jc w:val="left"/>
              <w:rPr>
                <w:rFonts w:cs="Times New Roman"/>
                <w:sz w:val="20"/>
                <w:szCs w:val="20"/>
                <w:lang w:val="ru-RU"/>
              </w:rPr>
            </w:pPr>
          </w:p>
          <w:p w:rsidR="00C84F07" w:rsidRPr="00D80D0C" w:rsidRDefault="008A6111" w:rsidP="00D80D0C">
            <w:pPr>
              <w:pStyle w:val="BodyText"/>
              <w:spacing w:line="240" w:lineRule="auto"/>
              <w:jc w:val="left"/>
              <w:rPr>
                <w:rFonts w:cs="Times New Roman"/>
                <w:color w:val="000000"/>
                <w:sz w:val="20"/>
                <w:szCs w:val="20"/>
                <w:shd w:val="clear" w:color="auto" w:fill="FFFFFF"/>
                <w:lang w:val="ru-RU"/>
              </w:rPr>
            </w:pPr>
            <w:r w:rsidRPr="00D80D0C">
              <w:rPr>
                <w:rFonts w:cs="Times New Roman"/>
                <w:color w:val="000000"/>
                <w:sz w:val="20"/>
                <w:szCs w:val="20"/>
                <w:shd w:val="clear" w:color="auto" w:fill="FFFFFF"/>
                <w:lang w:val="ru-RU"/>
              </w:rPr>
              <w:t>05.20.01 – Технологии и средства механизации сельского хозяйства (технические науки)</w:t>
            </w:r>
          </w:p>
          <w:p w:rsidR="008A6111" w:rsidRPr="00D80D0C" w:rsidRDefault="008A6111" w:rsidP="00D80D0C">
            <w:pPr>
              <w:pStyle w:val="BodyText"/>
              <w:spacing w:line="240" w:lineRule="auto"/>
              <w:jc w:val="left"/>
              <w:rPr>
                <w:rFonts w:cs="Times New Roman"/>
                <w:sz w:val="20"/>
                <w:szCs w:val="20"/>
                <w:lang w:val="ru-RU"/>
              </w:rPr>
            </w:pPr>
          </w:p>
          <w:p w:rsidR="00931569" w:rsidRPr="00D80D0C" w:rsidRDefault="00931569" w:rsidP="00D80D0C">
            <w:pPr>
              <w:pStyle w:val="BodyText"/>
              <w:spacing w:line="240" w:lineRule="auto"/>
              <w:jc w:val="left"/>
              <w:rPr>
                <w:rFonts w:cs="Times New Roman"/>
                <w:b/>
                <w:caps/>
                <w:sz w:val="20"/>
                <w:szCs w:val="20"/>
                <w:lang w:val="ru-RU"/>
              </w:rPr>
            </w:pPr>
            <w:r w:rsidRPr="00D80D0C">
              <w:rPr>
                <w:rFonts w:cs="Times New Roman"/>
                <w:b/>
                <w:caps/>
                <w:sz w:val="20"/>
                <w:szCs w:val="20"/>
                <w:lang w:val="ru-RU"/>
              </w:rPr>
              <w:t>Применение показателей транспортной загруженности в работе служб логистики агрохолдингов при организации перевозок сельскохозяйственной продукции</w:t>
            </w:r>
          </w:p>
          <w:p w:rsidR="00C84F07" w:rsidRPr="00D80D0C" w:rsidRDefault="00C84F07" w:rsidP="00D80D0C">
            <w:pPr>
              <w:pStyle w:val="BodyText"/>
              <w:spacing w:line="240" w:lineRule="auto"/>
              <w:jc w:val="left"/>
              <w:rPr>
                <w:rFonts w:cs="Times New Roman"/>
                <w:b/>
                <w:caps/>
                <w:sz w:val="20"/>
                <w:szCs w:val="20"/>
                <w:lang w:val="ru-RU"/>
              </w:rPr>
            </w:pPr>
          </w:p>
          <w:p w:rsidR="00931569" w:rsidRPr="00D80D0C" w:rsidRDefault="00C84F07" w:rsidP="00D80D0C">
            <w:pPr>
              <w:pStyle w:val="BodyText"/>
              <w:spacing w:line="240" w:lineRule="auto"/>
              <w:jc w:val="left"/>
              <w:rPr>
                <w:rFonts w:cs="Times New Roman"/>
                <w:sz w:val="20"/>
                <w:szCs w:val="20"/>
                <w:lang w:val="ru-RU"/>
              </w:rPr>
            </w:pPr>
            <w:proofErr w:type="spellStart"/>
            <w:r w:rsidRPr="00D80D0C">
              <w:rPr>
                <w:rFonts w:cs="Times New Roman"/>
                <w:sz w:val="20"/>
                <w:szCs w:val="20"/>
                <w:lang w:val="ru-RU"/>
              </w:rPr>
              <w:t>Параскевов</w:t>
            </w:r>
            <w:proofErr w:type="spellEnd"/>
            <w:r w:rsidRPr="00D80D0C">
              <w:rPr>
                <w:rFonts w:cs="Times New Roman"/>
                <w:sz w:val="20"/>
                <w:szCs w:val="20"/>
                <w:lang w:val="ru-RU"/>
              </w:rPr>
              <w:t xml:space="preserve"> Александр Владимирович</w:t>
            </w:r>
          </w:p>
          <w:p w:rsidR="00C84F07" w:rsidRPr="00D80D0C" w:rsidRDefault="00C84F07" w:rsidP="00D80D0C">
            <w:pPr>
              <w:pStyle w:val="BodyText"/>
              <w:spacing w:line="240" w:lineRule="auto"/>
              <w:jc w:val="left"/>
              <w:rPr>
                <w:rFonts w:cs="Times New Roman"/>
                <w:sz w:val="20"/>
                <w:szCs w:val="20"/>
                <w:lang w:val="ru-RU"/>
              </w:rPr>
            </w:pPr>
            <w:r w:rsidRPr="00D80D0C">
              <w:rPr>
                <w:rFonts w:cs="Times New Roman"/>
                <w:sz w:val="20"/>
                <w:szCs w:val="20"/>
                <w:lang w:val="ru-RU"/>
              </w:rPr>
              <w:t>SPIN-код: 2792-3483</w:t>
            </w:r>
          </w:p>
          <w:p w:rsidR="00C84F07" w:rsidRPr="00D80D0C" w:rsidRDefault="00C06A07" w:rsidP="00D80D0C">
            <w:pPr>
              <w:pStyle w:val="BodyText"/>
              <w:spacing w:line="240" w:lineRule="auto"/>
              <w:jc w:val="left"/>
              <w:rPr>
                <w:rFonts w:cs="Times New Roman"/>
                <w:sz w:val="20"/>
                <w:szCs w:val="20"/>
                <w:lang w:val="ru-RU"/>
              </w:rPr>
            </w:pPr>
            <w:proofErr w:type="spellStart"/>
            <w:r w:rsidRPr="00D80D0C">
              <w:rPr>
                <w:rFonts w:cs="Times New Roman"/>
                <w:sz w:val="20"/>
                <w:szCs w:val="20"/>
              </w:rPr>
              <w:t>paraskevov</w:t>
            </w:r>
            <w:proofErr w:type="spellEnd"/>
            <w:r w:rsidRPr="00D80D0C">
              <w:rPr>
                <w:rFonts w:cs="Times New Roman"/>
                <w:sz w:val="20"/>
                <w:szCs w:val="20"/>
                <w:lang w:val="ru-RU"/>
              </w:rPr>
              <w:t>.</w:t>
            </w:r>
            <w:r w:rsidRPr="00D80D0C">
              <w:rPr>
                <w:rFonts w:cs="Times New Roman"/>
                <w:sz w:val="20"/>
                <w:szCs w:val="20"/>
              </w:rPr>
              <w:t>a</w:t>
            </w:r>
            <w:r w:rsidRPr="00D80D0C">
              <w:rPr>
                <w:rFonts w:cs="Times New Roman"/>
                <w:sz w:val="20"/>
                <w:szCs w:val="20"/>
                <w:lang w:val="ru-RU"/>
              </w:rPr>
              <w:t>@</w:t>
            </w:r>
            <w:proofErr w:type="spellStart"/>
            <w:r w:rsidRPr="00D80D0C">
              <w:rPr>
                <w:rFonts w:cs="Times New Roman"/>
                <w:sz w:val="20"/>
                <w:szCs w:val="20"/>
              </w:rPr>
              <w:t>kubsau</w:t>
            </w:r>
            <w:proofErr w:type="spellEnd"/>
            <w:r w:rsidRPr="00D80D0C">
              <w:rPr>
                <w:rFonts w:cs="Times New Roman"/>
                <w:sz w:val="20"/>
                <w:szCs w:val="20"/>
                <w:lang w:val="ru-RU"/>
              </w:rPr>
              <w:t>.</w:t>
            </w:r>
            <w:proofErr w:type="spellStart"/>
            <w:r w:rsidRPr="00D80D0C">
              <w:rPr>
                <w:rFonts w:cs="Times New Roman"/>
                <w:sz w:val="20"/>
                <w:szCs w:val="20"/>
              </w:rPr>
              <w:t>ru</w:t>
            </w:r>
            <w:proofErr w:type="spellEnd"/>
          </w:p>
          <w:p w:rsidR="00C06A07" w:rsidRPr="00D80D0C" w:rsidRDefault="00C06A07" w:rsidP="00D80D0C">
            <w:pPr>
              <w:pStyle w:val="BodyText"/>
              <w:spacing w:line="240" w:lineRule="auto"/>
              <w:jc w:val="left"/>
              <w:rPr>
                <w:rFonts w:cs="Times New Roman"/>
                <w:sz w:val="20"/>
                <w:szCs w:val="20"/>
                <w:lang w:val="ru-RU"/>
              </w:rPr>
            </w:pPr>
          </w:p>
          <w:p w:rsidR="00C06A07" w:rsidRPr="00D80D0C" w:rsidRDefault="00C06A07" w:rsidP="00D80D0C">
            <w:pPr>
              <w:pStyle w:val="BodyText"/>
              <w:spacing w:line="240" w:lineRule="auto"/>
              <w:jc w:val="left"/>
              <w:rPr>
                <w:rFonts w:cs="Times New Roman"/>
                <w:sz w:val="20"/>
                <w:szCs w:val="20"/>
                <w:lang w:val="ru-RU"/>
              </w:rPr>
            </w:pPr>
            <w:proofErr w:type="spellStart"/>
            <w:r w:rsidRPr="00D80D0C">
              <w:rPr>
                <w:rFonts w:cs="Times New Roman"/>
                <w:sz w:val="20"/>
                <w:szCs w:val="20"/>
                <w:lang w:val="ru-RU"/>
              </w:rPr>
              <w:t>Лойко</w:t>
            </w:r>
            <w:proofErr w:type="spellEnd"/>
            <w:r w:rsidRPr="00D80D0C">
              <w:rPr>
                <w:rFonts w:cs="Times New Roman"/>
                <w:sz w:val="20"/>
                <w:szCs w:val="20"/>
                <w:lang w:val="ru-RU"/>
              </w:rPr>
              <w:t xml:space="preserve"> Валерий Иванович</w:t>
            </w:r>
          </w:p>
          <w:p w:rsidR="00C06A07" w:rsidRPr="00D80D0C" w:rsidRDefault="00C06A07" w:rsidP="00D80D0C">
            <w:pPr>
              <w:pStyle w:val="BodyText"/>
              <w:spacing w:line="240" w:lineRule="auto"/>
              <w:jc w:val="left"/>
              <w:rPr>
                <w:rFonts w:cs="Times New Roman"/>
                <w:sz w:val="20"/>
                <w:szCs w:val="20"/>
                <w:lang w:val="ru-RU"/>
              </w:rPr>
            </w:pPr>
            <w:r w:rsidRPr="00D80D0C">
              <w:rPr>
                <w:rFonts w:cs="Times New Roman"/>
                <w:sz w:val="20"/>
                <w:szCs w:val="20"/>
                <w:lang w:val="ru-RU"/>
              </w:rPr>
              <w:t>д.т.н., профессор, заслуженный деятель науки РФ</w:t>
            </w:r>
          </w:p>
          <w:p w:rsidR="00C06A07" w:rsidRPr="00D80D0C" w:rsidRDefault="00C06A07" w:rsidP="00D80D0C">
            <w:pPr>
              <w:pStyle w:val="BodyText"/>
              <w:spacing w:line="240" w:lineRule="auto"/>
              <w:jc w:val="left"/>
              <w:rPr>
                <w:rFonts w:cs="Times New Roman"/>
                <w:sz w:val="20"/>
                <w:szCs w:val="20"/>
                <w:lang w:val="ru-RU"/>
              </w:rPr>
            </w:pPr>
            <w:r w:rsidRPr="00D80D0C">
              <w:rPr>
                <w:rFonts w:cs="Times New Roman"/>
                <w:sz w:val="20"/>
                <w:szCs w:val="20"/>
                <w:lang w:val="ru-RU"/>
              </w:rPr>
              <w:t>РИНЦ SPIN-код: 7081-8615</w:t>
            </w:r>
          </w:p>
          <w:p w:rsidR="00C06A07" w:rsidRPr="00634410" w:rsidRDefault="00C06A07" w:rsidP="00D80D0C">
            <w:pPr>
              <w:pStyle w:val="BodyText"/>
              <w:spacing w:line="240" w:lineRule="auto"/>
              <w:jc w:val="left"/>
              <w:rPr>
                <w:rFonts w:cs="Times New Roman"/>
                <w:i/>
                <w:iCs/>
                <w:sz w:val="20"/>
                <w:szCs w:val="20"/>
                <w:lang w:val="ru-RU"/>
              </w:rPr>
            </w:pPr>
            <w:r w:rsidRPr="00634410">
              <w:rPr>
                <w:rFonts w:cs="Times New Roman"/>
                <w:i/>
                <w:iCs/>
                <w:sz w:val="20"/>
                <w:szCs w:val="20"/>
                <w:lang w:val="ru-RU"/>
              </w:rPr>
              <w:t>Кубанский государственный аграрный университет</w:t>
            </w:r>
            <w:r w:rsidR="00634410" w:rsidRPr="00634410">
              <w:rPr>
                <w:rFonts w:cs="Times New Roman"/>
                <w:i/>
                <w:iCs/>
                <w:sz w:val="20"/>
                <w:szCs w:val="20"/>
                <w:lang w:val="ru-RU"/>
              </w:rPr>
              <w:t xml:space="preserve"> </w:t>
            </w:r>
            <w:r w:rsidRPr="00634410">
              <w:rPr>
                <w:rFonts w:cs="Times New Roman"/>
                <w:i/>
                <w:iCs/>
                <w:sz w:val="20"/>
                <w:szCs w:val="20"/>
                <w:lang w:val="ru-RU"/>
              </w:rPr>
              <w:t>имени И. Т. Трубилина, Краснодар, Россия</w:t>
            </w:r>
          </w:p>
          <w:p w:rsidR="00C06A07" w:rsidRPr="00D80D0C" w:rsidRDefault="00C06A07" w:rsidP="00634410">
            <w:pPr>
              <w:pStyle w:val="BodyText"/>
              <w:spacing w:line="240" w:lineRule="auto"/>
              <w:jc w:val="left"/>
              <w:rPr>
                <w:rFonts w:cs="Times New Roman"/>
                <w:sz w:val="20"/>
                <w:szCs w:val="20"/>
                <w:lang w:val="ru-RU"/>
              </w:rPr>
            </w:pPr>
          </w:p>
          <w:p w:rsidR="00C84F07" w:rsidRPr="00D80D0C" w:rsidRDefault="00C84F07" w:rsidP="00D80D0C">
            <w:pPr>
              <w:pStyle w:val="BodyText"/>
              <w:spacing w:line="240" w:lineRule="auto"/>
              <w:jc w:val="left"/>
              <w:rPr>
                <w:rFonts w:cs="Times New Roman"/>
                <w:sz w:val="20"/>
                <w:szCs w:val="20"/>
                <w:lang w:val="ru-RU"/>
              </w:rPr>
            </w:pPr>
            <w:r w:rsidRPr="00D80D0C">
              <w:rPr>
                <w:rFonts w:cs="Times New Roman"/>
                <w:sz w:val="20"/>
                <w:szCs w:val="20"/>
                <w:lang w:val="ru-RU"/>
              </w:rPr>
              <w:t xml:space="preserve">У перевозки сельхозпродукции с помощью автотранспорта есть своя важная особенность, которая заключается в сезонности таких грузоперевозок. Возникают некоторые сложности и при организации транспортировки товара, поскольку он отличается склонностью к замерзанию, быстрому изменению свойств и характеристик под воздействием климата, высокой вероятностью повреждения при погрузо-разгрузочных работах и пр. В связи с этим большинство фермерских и сельских хозяйств не располагают собственным транспортом, а сотрудничают с компаниями, которые предоставляют свои услуги по грузоперевозкам. Перед перевозчиком стоит крайне важная и ответственная задача по организации перевозок сельскохозяйственных грузов на машинах. Для этого следует правильно подобрать транспорт, в зависимости от груза и его особенностей, провести погрузо-разгрузочные мероприятия и в нужный срок доставить товар конечному получателю. Когда речь идёт о транспортировках сельскохозяйственной продукции, следует понимать, что к этой категории грузов можно отнести: зерновые культуры; овощи; фрукты; хлопок; продукты животноводства; продукцию растениеводства; </w:t>
            </w:r>
            <w:proofErr w:type="spellStart"/>
            <w:r w:rsidRPr="00D80D0C">
              <w:rPr>
                <w:rFonts w:cs="Times New Roman"/>
                <w:sz w:val="20"/>
                <w:szCs w:val="20"/>
                <w:lang w:val="ru-RU"/>
              </w:rPr>
              <w:t>посадочно</w:t>
            </w:r>
            <w:proofErr w:type="spellEnd"/>
            <w:r w:rsidRPr="00D80D0C">
              <w:rPr>
                <w:rFonts w:cs="Times New Roman"/>
                <w:sz w:val="20"/>
                <w:szCs w:val="20"/>
                <w:lang w:val="ru-RU"/>
              </w:rPr>
              <w:t>-посевные материалы; удобрения и пр. В случае транспортировки зерна предпочтение отдаётся зерновозам. Но и тут следует учитывать факт наличия нескольких вариантов транспорта, который подходит для зерновых культур</w:t>
            </w:r>
          </w:p>
          <w:p w:rsidR="00D80D0C" w:rsidRPr="00552FF4" w:rsidRDefault="00D80D0C" w:rsidP="00D80D0C">
            <w:pPr>
              <w:pStyle w:val="BodyText"/>
              <w:spacing w:line="240" w:lineRule="auto"/>
              <w:jc w:val="left"/>
              <w:rPr>
                <w:rFonts w:cs="Times New Roman"/>
                <w:sz w:val="20"/>
                <w:szCs w:val="20"/>
                <w:lang w:val="ru-RU"/>
              </w:rPr>
            </w:pPr>
          </w:p>
          <w:p w:rsidR="00C84F07" w:rsidRDefault="00C84F07" w:rsidP="00D80D0C">
            <w:pPr>
              <w:pStyle w:val="BodyText"/>
              <w:spacing w:line="240" w:lineRule="auto"/>
              <w:jc w:val="left"/>
              <w:rPr>
                <w:rFonts w:cs="Times New Roman"/>
                <w:sz w:val="20"/>
                <w:szCs w:val="20"/>
                <w:lang w:val="ru-RU"/>
              </w:rPr>
            </w:pPr>
            <w:r w:rsidRPr="00D80D0C">
              <w:rPr>
                <w:rFonts w:cs="Times New Roman"/>
                <w:sz w:val="20"/>
                <w:szCs w:val="20"/>
                <w:lang w:val="ru-RU"/>
              </w:rPr>
              <w:t xml:space="preserve">Ключевые слова: </w:t>
            </w:r>
            <w:r w:rsidR="00B245FD" w:rsidRPr="00D80D0C">
              <w:rPr>
                <w:rFonts w:cs="Times New Roman"/>
                <w:sz w:val="20"/>
                <w:szCs w:val="20"/>
                <w:lang w:val="ru-RU"/>
              </w:rPr>
              <w:t xml:space="preserve">ЛОГИСТИКА, ОРГАНИЗАЦИЯ ПЕРЕВОЗОК, АГРОХОЛДИНГ, МЕТОДИКИ КЛАССИФИКАЦИИ ДОРОГ, НАСЫЩЕННОСТЬ ТРАНСПОРТНОГО ПОТОКА, </w:t>
            </w:r>
            <w:r w:rsidR="00B245FD" w:rsidRPr="00D80D0C">
              <w:rPr>
                <w:rFonts w:cs="Times New Roman"/>
                <w:sz w:val="20"/>
                <w:szCs w:val="20"/>
                <w:lang w:val="ru-RU"/>
              </w:rPr>
              <w:lastRenderedPageBreak/>
              <w:t>МАТЕМАТИЧЕСКИЕ МОДЕЛИ УПРАВЛЕНИЯ</w:t>
            </w:r>
          </w:p>
          <w:p w:rsidR="00552FF4" w:rsidRDefault="00552FF4" w:rsidP="00D80D0C">
            <w:pPr>
              <w:pStyle w:val="BodyText"/>
              <w:spacing w:line="240" w:lineRule="auto"/>
              <w:jc w:val="left"/>
              <w:rPr>
                <w:rFonts w:cs="Times New Roman"/>
                <w:sz w:val="20"/>
                <w:szCs w:val="20"/>
                <w:lang w:val="ru-RU"/>
              </w:rPr>
            </w:pPr>
          </w:p>
          <w:p w:rsidR="00552FF4" w:rsidRPr="00D80D0C" w:rsidRDefault="00552FF4" w:rsidP="00D80D0C">
            <w:pPr>
              <w:pStyle w:val="BodyText"/>
              <w:spacing w:line="240" w:lineRule="auto"/>
              <w:jc w:val="left"/>
              <w:rPr>
                <w:rFonts w:cs="Times New Roman"/>
                <w:sz w:val="20"/>
                <w:szCs w:val="20"/>
                <w:lang w:val="ru-RU"/>
              </w:rPr>
            </w:pPr>
            <w:hyperlink r:id="rId7" w:history="1">
              <w:r w:rsidRPr="00076C90">
                <w:rPr>
                  <w:rStyle w:val="Hyperlink"/>
                  <w:rFonts w:cs="Times New Roman"/>
                  <w:bCs/>
                  <w:sz w:val="20"/>
                  <w:szCs w:val="20"/>
                </w:rPr>
                <w:t>http://dx.doi.org/10.21515/1990-4665-163-01</w:t>
              </w:r>
              <w:r w:rsidRPr="00076C90">
                <w:rPr>
                  <w:rStyle w:val="Hyperlink"/>
                  <w:rFonts w:cs="Times New Roman"/>
                  <w:bCs/>
                  <w:sz w:val="20"/>
                  <w:szCs w:val="20"/>
                </w:rPr>
                <w:t>7</w:t>
              </w:r>
            </w:hyperlink>
            <w:r>
              <w:rPr>
                <w:rFonts w:cs="Times New Roman"/>
                <w:bCs/>
                <w:sz w:val="20"/>
                <w:szCs w:val="20"/>
              </w:rPr>
              <w:t xml:space="preserve">  </w:t>
            </w:r>
          </w:p>
        </w:tc>
        <w:tc>
          <w:tcPr>
            <w:tcW w:w="4643" w:type="dxa"/>
          </w:tcPr>
          <w:p w:rsidR="00D82037" w:rsidRDefault="00D82037" w:rsidP="00D80D0C">
            <w:pPr>
              <w:pStyle w:val="BodyText"/>
              <w:spacing w:line="240" w:lineRule="auto"/>
              <w:jc w:val="left"/>
              <w:rPr>
                <w:rFonts w:cs="Times New Roman"/>
                <w:sz w:val="20"/>
                <w:szCs w:val="20"/>
              </w:rPr>
            </w:pPr>
            <w:r w:rsidRPr="00D80D0C">
              <w:rPr>
                <w:rFonts w:cs="Times New Roman"/>
                <w:sz w:val="20"/>
                <w:szCs w:val="20"/>
              </w:rPr>
              <w:lastRenderedPageBreak/>
              <w:t xml:space="preserve">UDC 654.078 </w:t>
            </w:r>
          </w:p>
          <w:p w:rsidR="00B245FD" w:rsidRPr="00D80D0C" w:rsidRDefault="00B245FD" w:rsidP="00D80D0C">
            <w:pPr>
              <w:pStyle w:val="BodyText"/>
              <w:spacing w:line="240" w:lineRule="auto"/>
              <w:jc w:val="left"/>
              <w:rPr>
                <w:rFonts w:cs="Times New Roman"/>
                <w:sz w:val="20"/>
                <w:szCs w:val="20"/>
              </w:rPr>
            </w:pPr>
          </w:p>
          <w:p w:rsidR="00D82037" w:rsidRDefault="004B2A40" w:rsidP="00D80D0C">
            <w:pPr>
              <w:pStyle w:val="BodyText"/>
              <w:spacing w:line="240" w:lineRule="auto"/>
              <w:jc w:val="left"/>
              <w:rPr>
                <w:rFonts w:cs="Times New Roman"/>
                <w:sz w:val="20"/>
                <w:szCs w:val="20"/>
              </w:rPr>
            </w:pPr>
            <w:r w:rsidRPr="004B2A40">
              <w:rPr>
                <w:rFonts w:cs="Times New Roman"/>
                <w:sz w:val="20"/>
                <w:szCs w:val="20"/>
              </w:rPr>
              <w:t>05.20.01</w:t>
            </w:r>
            <w:r>
              <w:rPr>
                <w:rFonts w:cs="Times New Roman"/>
                <w:sz w:val="20"/>
                <w:szCs w:val="20"/>
              </w:rPr>
              <w:t xml:space="preserve"> </w:t>
            </w:r>
            <w:r w:rsidRPr="004B2A40">
              <w:rPr>
                <w:rFonts w:cs="Times New Roman"/>
                <w:sz w:val="20"/>
                <w:szCs w:val="20"/>
              </w:rPr>
              <w:t>-</w:t>
            </w:r>
            <w:r>
              <w:rPr>
                <w:rFonts w:cs="Times New Roman"/>
                <w:sz w:val="20"/>
                <w:szCs w:val="20"/>
              </w:rPr>
              <w:t xml:space="preserve"> </w:t>
            </w:r>
            <w:r w:rsidRPr="004B2A40">
              <w:rPr>
                <w:rFonts w:cs="Times New Roman"/>
                <w:sz w:val="20"/>
                <w:szCs w:val="20"/>
              </w:rPr>
              <w:t xml:space="preserve">Technologies and means of agricultural mechanization (technical </w:t>
            </w:r>
            <w:r>
              <w:rPr>
                <w:rFonts w:cs="Times New Roman"/>
                <w:sz w:val="20"/>
                <w:szCs w:val="20"/>
              </w:rPr>
              <w:t>s</w:t>
            </w:r>
            <w:r w:rsidRPr="004B2A40">
              <w:rPr>
                <w:rFonts w:cs="Times New Roman"/>
                <w:sz w:val="20"/>
                <w:szCs w:val="20"/>
              </w:rPr>
              <w:t>ciences)</w:t>
            </w:r>
          </w:p>
          <w:p w:rsidR="008A6111" w:rsidRPr="00D80D0C" w:rsidRDefault="008A6111" w:rsidP="00D80D0C">
            <w:pPr>
              <w:pStyle w:val="BodyText"/>
              <w:spacing w:line="240" w:lineRule="auto"/>
              <w:jc w:val="left"/>
              <w:rPr>
                <w:rFonts w:cs="Times New Roman"/>
                <w:sz w:val="20"/>
                <w:szCs w:val="20"/>
              </w:rPr>
            </w:pPr>
          </w:p>
          <w:p w:rsidR="00D80E38" w:rsidRPr="00D80D0C" w:rsidRDefault="00D80E38" w:rsidP="00D80D0C">
            <w:pPr>
              <w:pStyle w:val="BodyText"/>
              <w:spacing w:line="240" w:lineRule="auto"/>
              <w:jc w:val="left"/>
              <w:rPr>
                <w:rFonts w:cs="Times New Roman"/>
                <w:b/>
                <w:sz w:val="20"/>
                <w:szCs w:val="20"/>
              </w:rPr>
            </w:pPr>
            <w:r w:rsidRPr="00D80D0C">
              <w:rPr>
                <w:rFonts w:cs="Times New Roman"/>
                <w:b/>
                <w:sz w:val="20"/>
                <w:szCs w:val="20"/>
              </w:rPr>
              <w:t>THE USE OF INDICATORS OF TRAFFIC IN THE LOGISTICS OF AGRICULTURAL HOLDINGS RELATED TO THE TRANSPORTATION OF AGRICULTURAL PRODUCTS</w:t>
            </w:r>
          </w:p>
          <w:p w:rsidR="00D80E38" w:rsidRPr="00D80D0C" w:rsidRDefault="00D80E38"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D80E38" w:rsidRPr="00D80D0C" w:rsidRDefault="00D80E38" w:rsidP="00D80D0C">
            <w:pPr>
              <w:pStyle w:val="BodyText"/>
              <w:spacing w:line="240" w:lineRule="auto"/>
              <w:jc w:val="left"/>
              <w:rPr>
                <w:rFonts w:cs="Times New Roman"/>
                <w:sz w:val="20"/>
                <w:szCs w:val="20"/>
              </w:rPr>
            </w:pPr>
            <w:proofErr w:type="spellStart"/>
            <w:r w:rsidRPr="00D80D0C">
              <w:rPr>
                <w:rFonts w:cs="Times New Roman"/>
                <w:sz w:val="20"/>
                <w:szCs w:val="20"/>
              </w:rPr>
              <w:t>Paraskevov</w:t>
            </w:r>
            <w:proofErr w:type="spellEnd"/>
            <w:r w:rsidRPr="00D80D0C">
              <w:rPr>
                <w:rFonts w:cs="Times New Roman"/>
                <w:sz w:val="20"/>
                <w:szCs w:val="20"/>
              </w:rPr>
              <w:t xml:space="preserve"> Alexander Vladimirovich</w:t>
            </w:r>
          </w:p>
          <w:p w:rsidR="00D80E38" w:rsidRPr="00D80D0C" w:rsidRDefault="00634410" w:rsidP="00D80D0C">
            <w:pPr>
              <w:pStyle w:val="BodyText"/>
              <w:spacing w:line="240" w:lineRule="auto"/>
              <w:jc w:val="left"/>
              <w:rPr>
                <w:rFonts w:cs="Times New Roman"/>
                <w:sz w:val="20"/>
                <w:szCs w:val="20"/>
              </w:rPr>
            </w:pPr>
            <w:r>
              <w:rPr>
                <w:rFonts w:cs="Times New Roman"/>
                <w:sz w:val="20"/>
                <w:szCs w:val="20"/>
              </w:rPr>
              <w:t xml:space="preserve">RSCI </w:t>
            </w:r>
            <w:r w:rsidR="00D80E38" w:rsidRPr="00D80D0C">
              <w:rPr>
                <w:rFonts w:cs="Times New Roman"/>
                <w:sz w:val="20"/>
                <w:szCs w:val="20"/>
              </w:rPr>
              <w:t>SPIN-code: 2792-3483</w:t>
            </w:r>
          </w:p>
          <w:p w:rsidR="00D80E38" w:rsidRPr="00D80D0C" w:rsidRDefault="00D80E38" w:rsidP="00D80D0C">
            <w:pPr>
              <w:pStyle w:val="BodyText"/>
              <w:spacing w:line="240" w:lineRule="auto"/>
              <w:jc w:val="left"/>
              <w:rPr>
                <w:rFonts w:cs="Times New Roman"/>
                <w:sz w:val="20"/>
                <w:szCs w:val="20"/>
              </w:rPr>
            </w:pPr>
            <w:r w:rsidRPr="00D80D0C">
              <w:rPr>
                <w:rFonts w:cs="Times New Roman"/>
                <w:sz w:val="20"/>
                <w:szCs w:val="20"/>
              </w:rPr>
              <w:t>paraskevov.a@kubsau.ru</w:t>
            </w:r>
          </w:p>
          <w:p w:rsidR="00D82037" w:rsidRPr="00D80D0C" w:rsidRDefault="00D82037" w:rsidP="00D80D0C">
            <w:pPr>
              <w:pStyle w:val="BodyText"/>
              <w:spacing w:line="240" w:lineRule="auto"/>
              <w:jc w:val="left"/>
              <w:rPr>
                <w:rFonts w:cs="Times New Roman"/>
                <w:sz w:val="20"/>
                <w:szCs w:val="20"/>
              </w:rPr>
            </w:pPr>
          </w:p>
          <w:p w:rsidR="00C06A07" w:rsidRPr="00D80D0C" w:rsidRDefault="00C06A07" w:rsidP="00D80D0C">
            <w:pPr>
              <w:pStyle w:val="BodyText"/>
              <w:spacing w:line="240" w:lineRule="auto"/>
              <w:jc w:val="left"/>
              <w:rPr>
                <w:rFonts w:cs="Times New Roman"/>
                <w:sz w:val="20"/>
                <w:szCs w:val="20"/>
              </w:rPr>
            </w:pPr>
            <w:proofErr w:type="spellStart"/>
            <w:r w:rsidRPr="00D80D0C">
              <w:rPr>
                <w:rFonts w:cs="Times New Roman"/>
                <w:sz w:val="20"/>
                <w:szCs w:val="20"/>
              </w:rPr>
              <w:t>Loiko</w:t>
            </w:r>
            <w:proofErr w:type="spellEnd"/>
            <w:r w:rsidRPr="00D80D0C">
              <w:rPr>
                <w:rFonts w:cs="Times New Roman"/>
                <w:sz w:val="20"/>
                <w:szCs w:val="20"/>
              </w:rPr>
              <w:t xml:space="preserve"> Valery </w:t>
            </w:r>
            <w:proofErr w:type="spellStart"/>
            <w:r w:rsidRPr="00D80D0C">
              <w:rPr>
                <w:rFonts w:cs="Times New Roman"/>
                <w:sz w:val="20"/>
                <w:szCs w:val="20"/>
              </w:rPr>
              <w:t>Ivanovich</w:t>
            </w:r>
            <w:proofErr w:type="spellEnd"/>
          </w:p>
          <w:p w:rsidR="00C06A07" w:rsidRPr="00D80D0C" w:rsidRDefault="00C06A07" w:rsidP="00D80D0C">
            <w:pPr>
              <w:pStyle w:val="BodyText"/>
              <w:spacing w:line="240" w:lineRule="auto"/>
              <w:jc w:val="left"/>
              <w:rPr>
                <w:rFonts w:cs="Times New Roman"/>
                <w:sz w:val="20"/>
                <w:szCs w:val="20"/>
              </w:rPr>
            </w:pPr>
            <w:r w:rsidRPr="00D80D0C">
              <w:rPr>
                <w:rFonts w:cs="Times New Roman"/>
                <w:sz w:val="20"/>
                <w:szCs w:val="20"/>
              </w:rPr>
              <w:t xml:space="preserve">Doctor of Technical Sciences, Professor, </w:t>
            </w:r>
            <w:proofErr w:type="spellStart"/>
            <w:r w:rsidRPr="00D80D0C">
              <w:rPr>
                <w:rFonts w:cs="Times New Roman"/>
                <w:sz w:val="20"/>
                <w:szCs w:val="20"/>
              </w:rPr>
              <w:t>Honoured</w:t>
            </w:r>
            <w:proofErr w:type="spellEnd"/>
            <w:r w:rsidRPr="00D80D0C">
              <w:rPr>
                <w:rFonts w:cs="Times New Roman"/>
                <w:sz w:val="20"/>
                <w:szCs w:val="20"/>
              </w:rPr>
              <w:t xml:space="preserve"> scientific Worker of the Russian Federation</w:t>
            </w:r>
          </w:p>
          <w:p w:rsidR="00C06A07" w:rsidRPr="00D80D0C" w:rsidRDefault="00C06A07" w:rsidP="00D80D0C">
            <w:pPr>
              <w:pStyle w:val="BodyText"/>
              <w:spacing w:line="240" w:lineRule="auto"/>
              <w:jc w:val="left"/>
              <w:rPr>
                <w:rFonts w:cs="Times New Roman"/>
                <w:sz w:val="20"/>
                <w:szCs w:val="20"/>
              </w:rPr>
            </w:pPr>
            <w:r w:rsidRPr="00D80D0C">
              <w:rPr>
                <w:rFonts w:cs="Times New Roman"/>
                <w:sz w:val="20"/>
                <w:szCs w:val="20"/>
              </w:rPr>
              <w:t>RSCI SPIN-code: 7081-8615</w:t>
            </w:r>
          </w:p>
          <w:p w:rsidR="00634410" w:rsidRPr="00634410" w:rsidRDefault="00634410" w:rsidP="00634410">
            <w:pPr>
              <w:pStyle w:val="BodyText"/>
              <w:spacing w:line="240" w:lineRule="auto"/>
              <w:jc w:val="left"/>
              <w:rPr>
                <w:rFonts w:cs="Times New Roman"/>
                <w:i/>
                <w:iCs/>
                <w:sz w:val="20"/>
                <w:szCs w:val="20"/>
              </w:rPr>
            </w:pPr>
            <w:r w:rsidRPr="00634410">
              <w:rPr>
                <w:rFonts w:cs="Times New Roman"/>
                <w:i/>
                <w:iCs/>
                <w:sz w:val="20"/>
                <w:szCs w:val="20"/>
              </w:rPr>
              <w:t xml:space="preserve">Kuban State Agrarian University named after I.T. </w:t>
            </w:r>
            <w:proofErr w:type="spellStart"/>
            <w:r w:rsidRPr="00634410">
              <w:rPr>
                <w:rFonts w:cs="Times New Roman"/>
                <w:i/>
                <w:iCs/>
                <w:sz w:val="20"/>
                <w:szCs w:val="20"/>
              </w:rPr>
              <w:t>Trubilin</w:t>
            </w:r>
            <w:proofErr w:type="spellEnd"/>
            <w:r w:rsidRPr="00634410">
              <w:rPr>
                <w:rFonts w:cs="Times New Roman"/>
                <w:i/>
                <w:iCs/>
                <w:sz w:val="20"/>
                <w:szCs w:val="20"/>
              </w:rPr>
              <w:t>, Krasnodar, Russia</w:t>
            </w:r>
          </w:p>
          <w:p w:rsidR="00634410" w:rsidRDefault="00634410" w:rsidP="00D80D0C">
            <w:pPr>
              <w:pStyle w:val="BodyText"/>
              <w:spacing w:line="240" w:lineRule="auto"/>
              <w:jc w:val="left"/>
              <w:rPr>
                <w:rFonts w:cs="Times New Roman"/>
                <w:sz w:val="20"/>
                <w:szCs w:val="20"/>
              </w:rPr>
            </w:pPr>
          </w:p>
          <w:p w:rsidR="00D80E38" w:rsidRPr="00D80D0C" w:rsidRDefault="00D80E38" w:rsidP="00D80D0C">
            <w:pPr>
              <w:pStyle w:val="BodyText"/>
              <w:spacing w:line="240" w:lineRule="auto"/>
              <w:jc w:val="left"/>
              <w:rPr>
                <w:rFonts w:cs="Times New Roman"/>
                <w:sz w:val="20"/>
                <w:szCs w:val="20"/>
              </w:rPr>
            </w:pPr>
            <w:r w:rsidRPr="00D80D0C">
              <w:rPr>
                <w:rFonts w:cs="Times New Roman"/>
                <w:sz w:val="20"/>
                <w:szCs w:val="20"/>
              </w:rPr>
              <w:t>The transportation of agricultural products by road has its own important feature, which is the seasonality of such cargo transportation. There are also some difficulties in organizing the transportation of goods, since they are prone to freezing, rapid changes in properties and characteristics under the influence of climate, a high probability of damage during loading and unloading, etc. In this regard, most farmers and rural farms do not have their own transport, but cooperate with companies that provide their own cargo transportation services. The carrier is faced with an extremely important and responsible task of organizing the transportation of agricultural goods by car. To do this, you should choose the right transport, depending on the cargo and its characteristics, carry out loading and unloading activities and deliver the goods to the final recipient in the right time. When it comes to transportation of agricultural products, it should be understood that this category of cargo includes: cereals; vegetables; fruits; cotton; animal products; crop production; planting materials; fertilizers, etc. In the case of grain transportation, preference is given to grain carriers. But even here you should take into account the fact that there are several transport options that are suitable for grain crops</w:t>
            </w:r>
          </w:p>
          <w:p w:rsidR="00D80E38" w:rsidRPr="00D80D0C" w:rsidRDefault="00D80E38"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D82037" w:rsidRDefault="00D82037" w:rsidP="00D80D0C">
            <w:pPr>
              <w:pStyle w:val="BodyText"/>
              <w:spacing w:line="240" w:lineRule="auto"/>
              <w:jc w:val="left"/>
              <w:rPr>
                <w:rFonts w:cs="Times New Roman"/>
                <w:sz w:val="20"/>
                <w:szCs w:val="20"/>
              </w:rPr>
            </w:pPr>
          </w:p>
          <w:p w:rsidR="00634410" w:rsidRPr="00D80D0C" w:rsidRDefault="00634410"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D82037" w:rsidRPr="00D80D0C" w:rsidRDefault="00D82037" w:rsidP="00D80D0C">
            <w:pPr>
              <w:pStyle w:val="BodyText"/>
              <w:spacing w:line="240" w:lineRule="auto"/>
              <w:jc w:val="left"/>
              <w:rPr>
                <w:rFonts w:cs="Times New Roman"/>
                <w:sz w:val="20"/>
                <w:szCs w:val="20"/>
              </w:rPr>
            </w:pPr>
          </w:p>
          <w:p w:rsidR="004C2DA3" w:rsidRPr="00D80D0C" w:rsidRDefault="00D80E38" w:rsidP="00D80D0C">
            <w:pPr>
              <w:pStyle w:val="BodyText"/>
              <w:spacing w:line="240" w:lineRule="auto"/>
              <w:jc w:val="left"/>
              <w:rPr>
                <w:rFonts w:cs="Times New Roman"/>
                <w:sz w:val="20"/>
                <w:szCs w:val="20"/>
              </w:rPr>
            </w:pPr>
            <w:r w:rsidRPr="00D80D0C">
              <w:rPr>
                <w:rFonts w:cs="Times New Roman"/>
                <w:sz w:val="20"/>
                <w:szCs w:val="20"/>
              </w:rPr>
              <w:t xml:space="preserve">Keywords: </w:t>
            </w:r>
            <w:r w:rsidR="00B245FD" w:rsidRPr="00D80D0C">
              <w:rPr>
                <w:rFonts w:cs="Times New Roman"/>
                <w:sz w:val="20"/>
                <w:szCs w:val="20"/>
              </w:rPr>
              <w:t xml:space="preserve">LOGISTICS, TRANSPORTATION ORGANIZATION, AGRICULTURAL HOLDING, ROAD CLASSIFICATION METHODS, TRAFFIC FLOW SATURATION, MATHEMATICAL </w:t>
            </w:r>
            <w:r w:rsidR="00B245FD" w:rsidRPr="00D80D0C">
              <w:rPr>
                <w:rFonts w:cs="Times New Roman"/>
                <w:sz w:val="20"/>
                <w:szCs w:val="20"/>
              </w:rPr>
              <w:lastRenderedPageBreak/>
              <w:t>MANAGEMENT MODELS</w:t>
            </w:r>
          </w:p>
        </w:tc>
      </w:tr>
    </w:tbl>
    <w:p w:rsidR="00595A32" w:rsidRPr="00D80E38" w:rsidRDefault="00595A32" w:rsidP="005541FD">
      <w:pPr>
        <w:pStyle w:val="BodyText"/>
        <w:ind w:firstLine="709"/>
        <w:rPr>
          <w:rFonts w:cs="Times New Roman"/>
          <w:sz w:val="28"/>
          <w:szCs w:val="28"/>
        </w:rPr>
      </w:pPr>
    </w:p>
    <w:p w:rsidR="00045C01" w:rsidRPr="005541FD" w:rsidRDefault="001B5748" w:rsidP="005541FD">
      <w:pPr>
        <w:pStyle w:val="BodyText"/>
        <w:ind w:firstLine="709"/>
        <w:rPr>
          <w:rFonts w:cs="Times New Roman"/>
          <w:sz w:val="28"/>
          <w:szCs w:val="28"/>
          <w:lang w:val="ru-RU"/>
        </w:rPr>
      </w:pPr>
      <w:r w:rsidRPr="005541FD">
        <w:rPr>
          <w:rFonts w:cs="Times New Roman"/>
          <w:sz w:val="28"/>
          <w:szCs w:val="28"/>
          <w:lang w:val="ru-RU"/>
        </w:rPr>
        <w:t>Чтобы упростить решение задач по организации грузоперевозки сельхозпродукции, используется специальная классифи</w:t>
      </w:r>
      <w:r w:rsidR="00045C01" w:rsidRPr="005541FD">
        <w:rPr>
          <w:rFonts w:cs="Times New Roman"/>
          <w:sz w:val="28"/>
          <w:szCs w:val="28"/>
          <w:lang w:val="ru-RU"/>
        </w:rPr>
        <w:t>кация по признакам.</w:t>
      </w:r>
    </w:p>
    <w:p w:rsidR="00045C01" w:rsidRPr="005541FD" w:rsidRDefault="001B5748" w:rsidP="005541FD">
      <w:pPr>
        <w:pStyle w:val="BodyText"/>
        <w:ind w:firstLine="709"/>
        <w:rPr>
          <w:rFonts w:cs="Times New Roman"/>
          <w:sz w:val="28"/>
          <w:szCs w:val="28"/>
          <w:lang w:val="ru-RU"/>
        </w:rPr>
      </w:pPr>
      <w:r w:rsidRPr="005541FD">
        <w:rPr>
          <w:rFonts w:cs="Times New Roman"/>
          <w:sz w:val="28"/>
          <w:szCs w:val="28"/>
          <w:lang w:val="ru-RU"/>
        </w:rPr>
        <w:t>Физико-механические. По этим признакам все сельскохозяйственные грузы делят на наливные (жидкие) и тв</w:t>
      </w:r>
      <w:r w:rsidR="00C84F07">
        <w:rPr>
          <w:rFonts w:cs="Times New Roman"/>
          <w:sz w:val="28"/>
          <w:szCs w:val="28"/>
          <w:lang w:val="ru-RU"/>
        </w:rPr>
        <w:t>е</w:t>
      </w:r>
      <w:r w:rsidRPr="005541FD">
        <w:rPr>
          <w:rFonts w:cs="Times New Roman"/>
          <w:sz w:val="28"/>
          <w:szCs w:val="28"/>
          <w:lang w:val="ru-RU"/>
        </w:rPr>
        <w:t xml:space="preserve">рдые. Здесь также речь идёт об углах естественного откоса, коэффициентах трения, боковом давлении и пр. То есть все те свойства и характеристики, которые способны влиять на конструкцию кузова машины и крепление к раме. Примерно 70% всех грузов сельскохозяйственной группы относятся к насыпным и навалочным; </w:t>
      </w:r>
    </w:p>
    <w:p w:rsidR="00045C01" w:rsidRPr="005541FD" w:rsidRDefault="001B5748" w:rsidP="005541FD">
      <w:pPr>
        <w:pStyle w:val="BodyText"/>
        <w:ind w:firstLine="709"/>
        <w:rPr>
          <w:rFonts w:cs="Times New Roman"/>
          <w:sz w:val="28"/>
          <w:szCs w:val="28"/>
          <w:lang w:val="ru-RU"/>
        </w:rPr>
      </w:pPr>
      <w:r w:rsidRPr="005541FD">
        <w:rPr>
          <w:rFonts w:cs="Times New Roman"/>
          <w:sz w:val="28"/>
          <w:szCs w:val="28"/>
          <w:lang w:val="ru-RU"/>
        </w:rPr>
        <w:t>Срочность и периодичность. Некоторые грузы требуют доставки в кратчайшие сроки, по другим установлены агротехнические лимиты, то есть это скоропортящаяся продукция. Иные товары обладают свойствами, позволяющими растянуть транспортир</w:t>
      </w:r>
      <w:r w:rsidR="00045C01" w:rsidRPr="005541FD">
        <w:rPr>
          <w:rFonts w:cs="Times New Roman"/>
          <w:sz w:val="28"/>
          <w:szCs w:val="28"/>
          <w:lang w:val="ru-RU"/>
        </w:rPr>
        <w:t>овку на более длительный период.</w:t>
      </w:r>
    </w:p>
    <w:p w:rsidR="00045C01" w:rsidRPr="005541FD" w:rsidRDefault="001B5748" w:rsidP="005541FD">
      <w:pPr>
        <w:pStyle w:val="BodyText"/>
        <w:ind w:firstLine="709"/>
        <w:rPr>
          <w:rFonts w:cs="Times New Roman"/>
          <w:sz w:val="28"/>
          <w:szCs w:val="28"/>
          <w:lang w:val="ru-RU"/>
        </w:rPr>
      </w:pPr>
      <w:r w:rsidRPr="005541FD">
        <w:rPr>
          <w:rFonts w:cs="Times New Roman"/>
          <w:sz w:val="28"/>
          <w:szCs w:val="28"/>
          <w:lang w:val="ru-RU"/>
        </w:rPr>
        <w:t>Условия перевозки. Здесь грузы разделяют на несколько категорий. Первой идут обычные сельскохозяйственные грузы, которые не требуют специальных условий для транспортировки на автомобиля. Вторая категория объединяет в себе скоропортящиеся товары, где важно соблюдать определённые температурные и санитарные условия. Третьей категорией считаются товары, имеющие неприятный резкий запах, ввиду чего перевозить их следует только в специально оборудованных и оснащённых машинах. Четв</w:t>
      </w:r>
      <w:r w:rsidR="00045C01" w:rsidRPr="005541FD">
        <w:rPr>
          <w:rFonts w:cs="Times New Roman"/>
          <w:sz w:val="28"/>
          <w:szCs w:val="28"/>
          <w:lang w:val="ru-RU"/>
        </w:rPr>
        <w:t>е</w:t>
      </w:r>
      <w:r w:rsidRPr="005541FD">
        <w:rPr>
          <w:rFonts w:cs="Times New Roman"/>
          <w:sz w:val="28"/>
          <w:szCs w:val="28"/>
          <w:lang w:val="ru-RU"/>
        </w:rPr>
        <w:t xml:space="preserve">ртой и пятой категорией являются антисанитарные грузы и живность соответственно. </w:t>
      </w:r>
    </w:p>
    <w:p w:rsidR="001B5748" w:rsidRPr="005541FD" w:rsidRDefault="001B5748" w:rsidP="005541FD">
      <w:pPr>
        <w:pStyle w:val="BodyText"/>
        <w:ind w:firstLine="709"/>
        <w:rPr>
          <w:rFonts w:cs="Times New Roman"/>
          <w:sz w:val="28"/>
          <w:szCs w:val="28"/>
          <w:lang w:val="ru-RU"/>
        </w:rPr>
      </w:pPr>
      <w:r w:rsidRPr="005541FD">
        <w:rPr>
          <w:rFonts w:cs="Times New Roman"/>
          <w:sz w:val="28"/>
          <w:szCs w:val="28"/>
          <w:lang w:val="ru-RU"/>
        </w:rPr>
        <w:t xml:space="preserve">Учитывая все эти нюансы, различают соответствующие виды перевозок в сельском хозяйстве. В зависимости от характеристик и свойств груза требуется организовать грамотную доставку от производителя к </w:t>
      </w:r>
      <w:r w:rsidRPr="005541FD">
        <w:rPr>
          <w:rFonts w:cs="Times New Roman"/>
          <w:sz w:val="28"/>
          <w:szCs w:val="28"/>
          <w:lang w:val="ru-RU"/>
        </w:rPr>
        <w:lastRenderedPageBreak/>
        <w:t>конечному получателю.</w:t>
      </w:r>
    </w:p>
    <w:p w:rsidR="009F32BF" w:rsidRPr="005541FD" w:rsidRDefault="007019BD" w:rsidP="005541FD">
      <w:pPr>
        <w:pStyle w:val="BodyText"/>
        <w:ind w:firstLine="709"/>
        <w:rPr>
          <w:rFonts w:cs="Times New Roman"/>
          <w:sz w:val="28"/>
          <w:szCs w:val="28"/>
          <w:lang w:val="ru-RU"/>
        </w:rPr>
      </w:pPr>
      <w:r w:rsidRPr="005541FD">
        <w:rPr>
          <w:rFonts w:cs="Times New Roman"/>
          <w:sz w:val="28"/>
          <w:szCs w:val="28"/>
          <w:lang w:val="ru-RU"/>
        </w:rPr>
        <w:t>Уровень транспортной загруженности</w:t>
      </w:r>
      <w:r w:rsidR="00E70999" w:rsidRPr="005541FD">
        <w:rPr>
          <w:rFonts w:cs="Times New Roman"/>
          <w:sz w:val="28"/>
          <w:szCs w:val="28"/>
          <w:lang w:val="ru-RU"/>
        </w:rPr>
        <w:t xml:space="preserve"> (УТЗ)</w:t>
      </w:r>
      <w:r w:rsidRPr="005541FD">
        <w:rPr>
          <w:rFonts w:cs="Times New Roman"/>
          <w:sz w:val="28"/>
          <w:szCs w:val="28"/>
          <w:lang w:val="ru-RU"/>
        </w:rPr>
        <w:t xml:space="preserve"> – это показатель, который количественно определяет сложность движения на сегментах дорожной сети. Возможн</w:t>
      </w:r>
      <w:r w:rsidR="002D2AE9" w:rsidRPr="005541FD">
        <w:rPr>
          <w:rFonts w:cs="Times New Roman"/>
          <w:sz w:val="28"/>
          <w:szCs w:val="28"/>
          <w:lang w:val="ru-RU"/>
        </w:rPr>
        <w:t>о применение</w:t>
      </w:r>
      <w:r w:rsidRPr="005541FD">
        <w:rPr>
          <w:rFonts w:cs="Times New Roman"/>
          <w:sz w:val="28"/>
          <w:szCs w:val="28"/>
          <w:lang w:val="ru-RU"/>
        </w:rPr>
        <w:t xml:space="preserve"> классификаци</w:t>
      </w:r>
      <w:r w:rsidR="002D2AE9" w:rsidRPr="005541FD">
        <w:rPr>
          <w:rFonts w:cs="Times New Roman"/>
          <w:sz w:val="28"/>
          <w:szCs w:val="28"/>
          <w:lang w:val="ru-RU"/>
        </w:rPr>
        <w:t>и</w:t>
      </w:r>
      <w:r w:rsidRPr="005541FD">
        <w:rPr>
          <w:rFonts w:cs="Times New Roman"/>
          <w:sz w:val="28"/>
          <w:szCs w:val="28"/>
          <w:lang w:val="ru-RU"/>
        </w:rPr>
        <w:t xml:space="preserve"> на основе двух компонентов: компонент кластеризаци</w:t>
      </w:r>
      <w:r w:rsidR="002D2AE9" w:rsidRPr="005541FD">
        <w:rPr>
          <w:rFonts w:cs="Times New Roman"/>
          <w:sz w:val="28"/>
          <w:szCs w:val="28"/>
          <w:lang w:val="ru-RU"/>
        </w:rPr>
        <w:t>и</w:t>
      </w:r>
      <w:r w:rsidRPr="005541FD">
        <w:rPr>
          <w:rFonts w:cs="Times New Roman"/>
          <w:sz w:val="28"/>
          <w:szCs w:val="28"/>
          <w:lang w:val="ru-RU"/>
        </w:rPr>
        <w:t xml:space="preserve"> и поясняющ</w:t>
      </w:r>
      <w:r w:rsidR="002D2AE9" w:rsidRPr="005541FD">
        <w:rPr>
          <w:rFonts w:cs="Times New Roman"/>
          <w:sz w:val="28"/>
          <w:szCs w:val="28"/>
          <w:lang w:val="ru-RU"/>
        </w:rPr>
        <w:t>ий</w:t>
      </w:r>
      <w:r w:rsidRPr="005541FD">
        <w:rPr>
          <w:rFonts w:cs="Times New Roman"/>
          <w:sz w:val="28"/>
          <w:szCs w:val="28"/>
          <w:lang w:val="ru-RU"/>
        </w:rPr>
        <w:t xml:space="preserve"> компонент. </w:t>
      </w:r>
      <w:r w:rsidR="009F32BF" w:rsidRPr="005541FD">
        <w:rPr>
          <w:rFonts w:cs="Times New Roman"/>
          <w:sz w:val="28"/>
          <w:szCs w:val="28"/>
          <w:lang w:val="ru-RU"/>
        </w:rPr>
        <w:t xml:space="preserve">Предлагаемая </w:t>
      </w:r>
      <w:r w:rsidRPr="005541FD">
        <w:rPr>
          <w:rFonts w:cs="Times New Roman"/>
          <w:sz w:val="28"/>
          <w:szCs w:val="28"/>
          <w:lang w:val="ru-RU"/>
        </w:rPr>
        <w:t>метод</w:t>
      </w:r>
      <w:r w:rsidR="002D2AE9" w:rsidRPr="005541FD">
        <w:rPr>
          <w:rFonts w:cs="Times New Roman"/>
          <w:sz w:val="28"/>
          <w:szCs w:val="28"/>
          <w:lang w:val="ru-RU"/>
        </w:rPr>
        <w:t>ика</w:t>
      </w:r>
      <w:r w:rsidRPr="005541FD">
        <w:rPr>
          <w:rFonts w:cs="Times New Roman"/>
          <w:sz w:val="28"/>
          <w:szCs w:val="28"/>
          <w:lang w:val="ru-RU"/>
        </w:rPr>
        <w:t xml:space="preserve"> состоит из четырех этапов: </w:t>
      </w:r>
    </w:p>
    <w:p w:rsidR="009F32BF" w:rsidRPr="005541FD" w:rsidRDefault="009F32BF" w:rsidP="005541FD">
      <w:pPr>
        <w:pStyle w:val="BodyText"/>
        <w:numPr>
          <w:ilvl w:val="0"/>
          <w:numId w:val="2"/>
        </w:numPr>
        <w:ind w:left="0" w:firstLine="709"/>
        <w:rPr>
          <w:rFonts w:cs="Times New Roman"/>
          <w:sz w:val="28"/>
          <w:szCs w:val="28"/>
          <w:lang w:val="ru-RU"/>
        </w:rPr>
      </w:pPr>
      <w:r w:rsidRPr="005541FD">
        <w:rPr>
          <w:rFonts w:cs="Times New Roman"/>
          <w:sz w:val="28"/>
          <w:szCs w:val="28"/>
          <w:lang w:val="ru-RU"/>
        </w:rPr>
        <w:t>определение</w:t>
      </w:r>
      <w:r w:rsidR="007019BD" w:rsidRPr="005541FD">
        <w:rPr>
          <w:rFonts w:cs="Times New Roman"/>
          <w:sz w:val="28"/>
          <w:szCs w:val="28"/>
          <w:lang w:val="ru-RU"/>
        </w:rPr>
        <w:t xml:space="preserve"> пер</w:t>
      </w:r>
      <w:r w:rsidRPr="005541FD">
        <w:rPr>
          <w:rFonts w:cs="Times New Roman"/>
          <w:sz w:val="28"/>
          <w:szCs w:val="28"/>
          <w:lang w:val="ru-RU"/>
        </w:rPr>
        <w:t>еменных для дорожных сегментов;</w:t>
      </w:r>
    </w:p>
    <w:p w:rsidR="009F32BF" w:rsidRPr="005541FD" w:rsidRDefault="007019BD" w:rsidP="005541FD">
      <w:pPr>
        <w:pStyle w:val="BodyText"/>
        <w:numPr>
          <w:ilvl w:val="0"/>
          <w:numId w:val="2"/>
        </w:numPr>
        <w:ind w:left="0" w:firstLine="709"/>
        <w:rPr>
          <w:rFonts w:cs="Times New Roman"/>
          <w:sz w:val="28"/>
          <w:szCs w:val="28"/>
          <w:lang w:val="ru-RU"/>
        </w:rPr>
      </w:pPr>
      <w:r w:rsidRPr="005541FD">
        <w:rPr>
          <w:rFonts w:cs="Times New Roman"/>
          <w:sz w:val="28"/>
          <w:szCs w:val="28"/>
          <w:lang w:val="ru-RU"/>
        </w:rPr>
        <w:t>генерация кластеров сегментов в преде</w:t>
      </w:r>
      <w:r w:rsidR="009F32BF" w:rsidRPr="005541FD">
        <w:rPr>
          <w:rFonts w:cs="Times New Roman"/>
          <w:sz w:val="28"/>
          <w:szCs w:val="28"/>
          <w:lang w:val="ru-RU"/>
        </w:rPr>
        <w:t>лах дорожной сети;</w:t>
      </w:r>
    </w:p>
    <w:p w:rsidR="009F32BF" w:rsidRPr="005541FD" w:rsidRDefault="007019BD" w:rsidP="005541FD">
      <w:pPr>
        <w:pStyle w:val="BodyText"/>
        <w:numPr>
          <w:ilvl w:val="0"/>
          <w:numId w:val="2"/>
        </w:numPr>
        <w:ind w:left="0" w:firstLine="709"/>
        <w:rPr>
          <w:rFonts w:cs="Times New Roman"/>
          <w:sz w:val="28"/>
          <w:szCs w:val="28"/>
          <w:lang w:val="ru-RU"/>
        </w:rPr>
      </w:pPr>
      <w:r w:rsidRPr="005541FD">
        <w:rPr>
          <w:rFonts w:cs="Times New Roman"/>
          <w:sz w:val="28"/>
          <w:szCs w:val="28"/>
          <w:lang w:val="ru-RU"/>
        </w:rPr>
        <w:t>классификация всех сегменто</w:t>
      </w:r>
      <w:r w:rsidR="009F32BF" w:rsidRPr="005541FD">
        <w:rPr>
          <w:rFonts w:cs="Times New Roman"/>
          <w:sz w:val="28"/>
          <w:szCs w:val="28"/>
          <w:lang w:val="ru-RU"/>
        </w:rPr>
        <w:t>в дорожной сети на кластеры;</w:t>
      </w:r>
    </w:p>
    <w:p w:rsidR="009F32BF" w:rsidRPr="005541FD" w:rsidRDefault="007019BD" w:rsidP="005541FD">
      <w:pPr>
        <w:pStyle w:val="BodyText"/>
        <w:numPr>
          <w:ilvl w:val="0"/>
          <w:numId w:val="2"/>
        </w:numPr>
        <w:ind w:left="0" w:firstLine="709"/>
        <w:rPr>
          <w:rFonts w:cs="Times New Roman"/>
          <w:sz w:val="28"/>
          <w:szCs w:val="28"/>
          <w:lang w:val="ru-RU"/>
        </w:rPr>
      </w:pPr>
      <w:r w:rsidRPr="005541FD">
        <w:rPr>
          <w:rFonts w:cs="Times New Roman"/>
          <w:sz w:val="28"/>
          <w:szCs w:val="28"/>
          <w:lang w:val="ru-RU"/>
        </w:rPr>
        <w:t xml:space="preserve">присвоение категории </w:t>
      </w:r>
      <w:r w:rsidR="009F32BF" w:rsidRPr="005541FD">
        <w:rPr>
          <w:rFonts w:cs="Times New Roman"/>
          <w:sz w:val="28"/>
          <w:szCs w:val="28"/>
          <w:lang w:val="ru-RU"/>
        </w:rPr>
        <w:t>уровня загруженности каждому кластеру.</w:t>
      </w:r>
    </w:p>
    <w:p w:rsidR="00530950" w:rsidRPr="00530950" w:rsidRDefault="00530950" w:rsidP="00530950">
      <w:pPr>
        <w:pStyle w:val="BodyText"/>
        <w:ind w:firstLine="709"/>
        <w:rPr>
          <w:rFonts w:cs="Times New Roman"/>
          <w:sz w:val="28"/>
          <w:szCs w:val="28"/>
          <w:lang w:val="ru-RU"/>
        </w:rPr>
      </w:pPr>
      <w:r w:rsidRPr="00530950">
        <w:rPr>
          <w:rFonts w:cs="Times New Roman"/>
          <w:sz w:val="28"/>
          <w:szCs w:val="28"/>
          <w:lang w:val="ru-RU"/>
        </w:rPr>
        <w:t>УТЗ это уровень транспортной загруженности. Предлагаю по нему распределить все дороги в том числе учесть сложность езды (наличие кольцевых развязок, полос, плотность движения и т.д.) и пользуясь УТЗ, классическим определением пропускной способности, экологическими ограничениями и текущей загруженностью перераспределять маршруты движения.</w:t>
      </w:r>
      <w:r>
        <w:rPr>
          <w:rFonts w:cs="Times New Roman"/>
          <w:sz w:val="28"/>
          <w:szCs w:val="28"/>
          <w:lang w:val="ru-RU"/>
        </w:rPr>
        <w:t xml:space="preserve"> </w:t>
      </w:r>
      <w:r w:rsidRPr="00530950">
        <w:rPr>
          <w:rFonts w:cs="Times New Roman"/>
          <w:sz w:val="28"/>
          <w:szCs w:val="28"/>
          <w:lang w:val="ru-RU"/>
        </w:rPr>
        <w:t>В состав УТЗ в качестве относительных величин входит комфортность транспортной хорды для движения (количество припаркованных вдоль дороги машин, качество дорожного полотна, качество разметки), то есть факторы вполне субъективные для каждого автомобилиста;</w:t>
      </w:r>
      <w:r>
        <w:rPr>
          <w:rFonts w:cs="Times New Roman"/>
          <w:sz w:val="28"/>
          <w:szCs w:val="28"/>
          <w:lang w:val="ru-RU"/>
        </w:rPr>
        <w:t xml:space="preserve"> </w:t>
      </w:r>
      <w:r w:rsidRPr="00530950">
        <w:rPr>
          <w:rFonts w:cs="Times New Roman"/>
          <w:sz w:val="28"/>
          <w:szCs w:val="28"/>
          <w:lang w:val="ru-RU"/>
        </w:rPr>
        <w:t xml:space="preserve">абсолютные величины </w:t>
      </w:r>
      <w:r>
        <w:rPr>
          <w:rFonts w:cs="Times New Roman"/>
          <w:sz w:val="28"/>
          <w:szCs w:val="28"/>
          <w:lang w:val="ru-RU"/>
        </w:rPr>
        <w:t>–</w:t>
      </w:r>
      <w:r w:rsidRPr="00530950">
        <w:rPr>
          <w:rFonts w:cs="Times New Roman"/>
          <w:sz w:val="28"/>
          <w:szCs w:val="28"/>
          <w:lang w:val="ru-RU"/>
        </w:rPr>
        <w:t xml:space="preserve"> плотность дорожного движения, количество столкновений на километр, ширина проезжей части.</w:t>
      </w:r>
    </w:p>
    <w:p w:rsidR="007019BD" w:rsidRPr="005541FD" w:rsidRDefault="007019BD" w:rsidP="005541FD">
      <w:pPr>
        <w:pStyle w:val="BodyText"/>
        <w:ind w:firstLine="709"/>
        <w:rPr>
          <w:rFonts w:cs="Times New Roman"/>
          <w:sz w:val="28"/>
          <w:szCs w:val="28"/>
          <w:lang w:val="ru-RU"/>
        </w:rPr>
      </w:pPr>
      <w:r w:rsidRPr="005541FD">
        <w:rPr>
          <w:rFonts w:cs="Times New Roman"/>
          <w:sz w:val="28"/>
          <w:szCs w:val="28"/>
          <w:lang w:val="ru-RU"/>
        </w:rPr>
        <w:t>В основе методи</w:t>
      </w:r>
      <w:r w:rsidR="00E70999" w:rsidRPr="005541FD">
        <w:rPr>
          <w:rFonts w:cs="Times New Roman"/>
          <w:sz w:val="28"/>
          <w:szCs w:val="28"/>
          <w:lang w:val="ru-RU"/>
        </w:rPr>
        <w:t>ки</w:t>
      </w:r>
      <w:r w:rsidRPr="005541FD">
        <w:rPr>
          <w:rFonts w:cs="Times New Roman"/>
          <w:sz w:val="28"/>
          <w:szCs w:val="28"/>
          <w:lang w:val="ru-RU"/>
        </w:rPr>
        <w:t xml:space="preserve"> лежит объединение алгоритм</w:t>
      </w:r>
      <w:r w:rsidR="002D2AE9" w:rsidRPr="005541FD">
        <w:rPr>
          <w:rFonts w:cs="Times New Roman"/>
          <w:sz w:val="28"/>
          <w:szCs w:val="28"/>
          <w:lang w:val="ru-RU"/>
        </w:rPr>
        <w:t>ов, с целью масштабирования</w:t>
      </w:r>
      <w:r w:rsidRPr="005541FD">
        <w:rPr>
          <w:rFonts w:cs="Times New Roman"/>
          <w:sz w:val="28"/>
          <w:szCs w:val="28"/>
          <w:lang w:val="ru-RU"/>
        </w:rPr>
        <w:t xml:space="preserve"> подход</w:t>
      </w:r>
      <w:r w:rsidR="002D2AE9" w:rsidRPr="005541FD">
        <w:rPr>
          <w:rFonts w:cs="Times New Roman"/>
          <w:sz w:val="28"/>
          <w:szCs w:val="28"/>
          <w:lang w:val="ru-RU"/>
        </w:rPr>
        <w:t>а</w:t>
      </w:r>
      <w:r w:rsidRPr="005541FD">
        <w:rPr>
          <w:rFonts w:cs="Times New Roman"/>
          <w:sz w:val="28"/>
          <w:szCs w:val="28"/>
          <w:lang w:val="ru-RU"/>
        </w:rPr>
        <w:t xml:space="preserve"> для массивных наборов данных. </w:t>
      </w:r>
      <w:r w:rsidR="00E70999" w:rsidRPr="005541FD">
        <w:rPr>
          <w:rFonts w:cs="Times New Roman"/>
          <w:sz w:val="28"/>
          <w:szCs w:val="28"/>
          <w:lang w:val="ru-RU"/>
        </w:rPr>
        <w:t>М</w:t>
      </w:r>
      <w:r w:rsidRPr="005541FD">
        <w:rPr>
          <w:rFonts w:cs="Times New Roman"/>
          <w:sz w:val="28"/>
          <w:szCs w:val="28"/>
          <w:lang w:val="ru-RU"/>
        </w:rPr>
        <w:t>етод</w:t>
      </w:r>
      <w:r w:rsidR="00E70999" w:rsidRPr="005541FD">
        <w:rPr>
          <w:rFonts w:cs="Times New Roman"/>
          <w:sz w:val="28"/>
          <w:szCs w:val="28"/>
          <w:lang w:val="ru-RU"/>
        </w:rPr>
        <w:t>ика</w:t>
      </w:r>
      <w:r w:rsidRPr="005541FD">
        <w:rPr>
          <w:rFonts w:cs="Times New Roman"/>
          <w:sz w:val="28"/>
          <w:szCs w:val="28"/>
          <w:lang w:val="ru-RU"/>
        </w:rPr>
        <w:t xml:space="preserve"> является полезным инструментом для разработки </w:t>
      </w:r>
      <w:r w:rsidR="00E70999" w:rsidRPr="005541FD">
        <w:rPr>
          <w:rFonts w:cs="Times New Roman"/>
          <w:sz w:val="28"/>
          <w:szCs w:val="28"/>
          <w:lang w:val="ru-RU"/>
        </w:rPr>
        <w:t xml:space="preserve">городской транспортной </w:t>
      </w:r>
      <w:r w:rsidRPr="005541FD">
        <w:rPr>
          <w:rFonts w:cs="Times New Roman"/>
          <w:sz w:val="28"/>
          <w:szCs w:val="28"/>
          <w:lang w:val="ru-RU"/>
        </w:rPr>
        <w:t xml:space="preserve">политики, поскольку она определяет области для </w:t>
      </w:r>
      <w:r w:rsidR="00E70999" w:rsidRPr="005541FD">
        <w:rPr>
          <w:rFonts w:cs="Times New Roman"/>
          <w:sz w:val="28"/>
          <w:szCs w:val="28"/>
          <w:lang w:val="ru-RU"/>
        </w:rPr>
        <w:t>коррекции</w:t>
      </w:r>
      <w:r w:rsidRPr="005541FD">
        <w:rPr>
          <w:rFonts w:cs="Times New Roman"/>
          <w:sz w:val="28"/>
          <w:szCs w:val="28"/>
          <w:lang w:val="ru-RU"/>
        </w:rPr>
        <w:t xml:space="preserve"> и может оценить их влияние на классификацию </w:t>
      </w:r>
      <w:r w:rsidR="00E70999" w:rsidRPr="005541FD">
        <w:rPr>
          <w:rFonts w:cs="Times New Roman"/>
          <w:sz w:val="28"/>
          <w:szCs w:val="28"/>
          <w:lang w:val="ru-RU"/>
        </w:rPr>
        <w:t>УТЗ</w:t>
      </w:r>
      <w:r w:rsidRPr="005541FD">
        <w:rPr>
          <w:rFonts w:cs="Times New Roman"/>
          <w:sz w:val="28"/>
          <w:szCs w:val="28"/>
          <w:lang w:val="ru-RU"/>
        </w:rPr>
        <w:t xml:space="preserve"> в соответствии с </w:t>
      </w:r>
      <w:r w:rsidR="00E70999" w:rsidRPr="005541FD">
        <w:rPr>
          <w:rFonts w:cs="Times New Roman"/>
          <w:sz w:val="28"/>
          <w:szCs w:val="28"/>
          <w:lang w:val="ru-RU"/>
        </w:rPr>
        <w:t>возможными</w:t>
      </w:r>
      <w:r w:rsidRPr="005541FD">
        <w:rPr>
          <w:rFonts w:cs="Times New Roman"/>
          <w:sz w:val="28"/>
          <w:szCs w:val="28"/>
          <w:lang w:val="ru-RU"/>
        </w:rPr>
        <w:t xml:space="preserve"> изменениями входных переменных (например, плотности дорожного движения). </w:t>
      </w:r>
      <w:r w:rsidR="00E70999" w:rsidRPr="005541FD">
        <w:rPr>
          <w:rFonts w:cs="Times New Roman"/>
          <w:sz w:val="28"/>
          <w:szCs w:val="28"/>
          <w:lang w:val="ru-RU"/>
        </w:rPr>
        <w:t>При</w:t>
      </w:r>
      <w:r w:rsidRPr="005541FD">
        <w:rPr>
          <w:rFonts w:cs="Times New Roman"/>
          <w:sz w:val="28"/>
          <w:szCs w:val="28"/>
          <w:lang w:val="ru-RU"/>
        </w:rPr>
        <w:t xml:space="preserve"> классификации участков </w:t>
      </w:r>
      <w:r w:rsidR="002D2AE9" w:rsidRPr="005541FD">
        <w:rPr>
          <w:rFonts w:cs="Times New Roman"/>
          <w:sz w:val="28"/>
          <w:szCs w:val="28"/>
          <w:lang w:val="ru-RU"/>
        </w:rPr>
        <w:t>уличной дорожной сети</w:t>
      </w:r>
      <w:r w:rsidRPr="005541FD">
        <w:rPr>
          <w:rFonts w:cs="Times New Roman"/>
          <w:sz w:val="28"/>
          <w:szCs w:val="28"/>
          <w:lang w:val="ru-RU"/>
        </w:rPr>
        <w:t xml:space="preserve"> </w:t>
      </w:r>
      <w:r w:rsidR="002D2AE9" w:rsidRPr="005541FD">
        <w:rPr>
          <w:rFonts w:cs="Times New Roman"/>
          <w:sz w:val="28"/>
          <w:szCs w:val="28"/>
          <w:lang w:val="ru-RU"/>
        </w:rPr>
        <w:lastRenderedPageBreak/>
        <w:t>использовали</w:t>
      </w:r>
      <w:r w:rsidRPr="005541FD">
        <w:rPr>
          <w:rFonts w:cs="Times New Roman"/>
          <w:sz w:val="28"/>
          <w:szCs w:val="28"/>
          <w:lang w:val="ru-RU"/>
        </w:rPr>
        <w:t xml:space="preserve"> </w:t>
      </w:r>
      <w:r w:rsidR="00E70999" w:rsidRPr="005541FD">
        <w:rPr>
          <w:rFonts w:cs="Times New Roman"/>
          <w:sz w:val="28"/>
          <w:szCs w:val="28"/>
          <w:lang w:val="ru-RU"/>
        </w:rPr>
        <w:t>официальные</w:t>
      </w:r>
      <w:r w:rsidRPr="005541FD">
        <w:rPr>
          <w:rFonts w:cs="Times New Roman"/>
          <w:sz w:val="28"/>
          <w:szCs w:val="28"/>
          <w:lang w:val="ru-RU"/>
        </w:rPr>
        <w:t xml:space="preserve"> данные </w:t>
      </w:r>
      <w:r w:rsidR="00E70999" w:rsidRPr="005541FD">
        <w:rPr>
          <w:rFonts w:cs="Times New Roman"/>
          <w:sz w:val="28"/>
          <w:szCs w:val="28"/>
          <w:lang w:val="ru-RU"/>
        </w:rPr>
        <w:t>из</w:t>
      </w:r>
      <w:r w:rsidRPr="005541FD">
        <w:rPr>
          <w:rFonts w:cs="Times New Roman"/>
          <w:sz w:val="28"/>
          <w:szCs w:val="28"/>
          <w:lang w:val="ru-RU"/>
        </w:rPr>
        <w:t xml:space="preserve"> хранилищ открытого доступа </w:t>
      </w:r>
      <w:r w:rsidR="00E70999" w:rsidRPr="005541FD">
        <w:rPr>
          <w:rFonts w:cs="Times New Roman"/>
          <w:sz w:val="28"/>
          <w:szCs w:val="28"/>
          <w:lang w:val="ru-RU"/>
        </w:rPr>
        <w:t>и</w:t>
      </w:r>
      <w:r w:rsidRPr="005541FD">
        <w:rPr>
          <w:rFonts w:cs="Times New Roman"/>
          <w:sz w:val="28"/>
          <w:szCs w:val="28"/>
          <w:lang w:val="ru-RU"/>
        </w:rPr>
        <w:t xml:space="preserve"> </w:t>
      </w:r>
      <w:r w:rsidR="00E70999" w:rsidRPr="005541FD">
        <w:rPr>
          <w:rFonts w:cs="Times New Roman"/>
          <w:sz w:val="28"/>
          <w:szCs w:val="28"/>
          <w:lang w:val="ru-RU"/>
        </w:rPr>
        <w:t xml:space="preserve">данные </w:t>
      </w:r>
      <w:r w:rsidRPr="005541FD">
        <w:rPr>
          <w:rFonts w:cs="Times New Roman"/>
          <w:sz w:val="28"/>
          <w:szCs w:val="28"/>
          <w:lang w:val="ru-RU"/>
        </w:rPr>
        <w:t xml:space="preserve">геоинформационных систем (ГИС). Сравнивая классификацию </w:t>
      </w:r>
      <w:r w:rsidR="00E70999" w:rsidRPr="005541FD">
        <w:rPr>
          <w:rFonts w:cs="Times New Roman"/>
          <w:sz w:val="28"/>
          <w:szCs w:val="28"/>
          <w:lang w:val="ru-RU"/>
        </w:rPr>
        <w:t>УТЗ</w:t>
      </w:r>
      <w:r w:rsidRPr="005541FD">
        <w:rPr>
          <w:rFonts w:cs="Times New Roman"/>
          <w:sz w:val="28"/>
          <w:szCs w:val="28"/>
          <w:lang w:val="ru-RU"/>
        </w:rPr>
        <w:t xml:space="preserve"> </w:t>
      </w:r>
      <w:r w:rsidR="002D2AE9" w:rsidRPr="005541FD">
        <w:rPr>
          <w:rFonts w:cs="Times New Roman"/>
          <w:sz w:val="28"/>
          <w:szCs w:val="28"/>
          <w:lang w:val="ru-RU"/>
        </w:rPr>
        <w:t>подтвердилось мнение</w:t>
      </w:r>
      <w:r w:rsidRPr="005541FD">
        <w:rPr>
          <w:rFonts w:cs="Times New Roman"/>
          <w:sz w:val="28"/>
          <w:szCs w:val="28"/>
          <w:lang w:val="ru-RU"/>
        </w:rPr>
        <w:t xml:space="preserve">, что количество столкновений на километр положительно коррелирует с более высоким </w:t>
      </w:r>
      <w:r w:rsidR="002D2AE9" w:rsidRPr="005541FD">
        <w:rPr>
          <w:rFonts w:cs="Times New Roman"/>
          <w:sz w:val="28"/>
          <w:szCs w:val="28"/>
          <w:lang w:val="ru-RU"/>
        </w:rPr>
        <w:t>показателем</w:t>
      </w:r>
      <w:r w:rsidRPr="005541FD">
        <w:rPr>
          <w:rFonts w:cs="Times New Roman"/>
          <w:sz w:val="28"/>
          <w:szCs w:val="28"/>
          <w:lang w:val="ru-RU"/>
        </w:rPr>
        <w:t xml:space="preserve">. </w:t>
      </w:r>
      <w:r w:rsidR="00E70999" w:rsidRPr="005541FD">
        <w:rPr>
          <w:rFonts w:cs="Times New Roman"/>
          <w:sz w:val="28"/>
          <w:szCs w:val="28"/>
          <w:lang w:val="ru-RU"/>
        </w:rPr>
        <w:t>Д</w:t>
      </w:r>
      <w:r w:rsidRPr="005541FD">
        <w:rPr>
          <w:rFonts w:cs="Times New Roman"/>
          <w:sz w:val="28"/>
          <w:szCs w:val="28"/>
          <w:lang w:val="ru-RU"/>
        </w:rPr>
        <w:t xml:space="preserve">ля поддержки разработки </w:t>
      </w:r>
      <w:r w:rsidR="002D2AE9" w:rsidRPr="005541FD">
        <w:rPr>
          <w:rFonts w:cs="Times New Roman"/>
          <w:sz w:val="28"/>
          <w:szCs w:val="28"/>
          <w:lang w:val="ru-RU"/>
        </w:rPr>
        <w:t xml:space="preserve">транспортной </w:t>
      </w:r>
      <w:r w:rsidRPr="005541FD">
        <w:rPr>
          <w:rFonts w:cs="Times New Roman"/>
          <w:sz w:val="28"/>
          <w:szCs w:val="28"/>
          <w:lang w:val="ru-RU"/>
        </w:rPr>
        <w:t xml:space="preserve">политики </w:t>
      </w:r>
      <w:r w:rsidR="00E70999" w:rsidRPr="005541FD">
        <w:rPr>
          <w:rFonts w:cs="Times New Roman"/>
          <w:sz w:val="28"/>
          <w:szCs w:val="28"/>
          <w:lang w:val="ru-RU"/>
        </w:rPr>
        <w:t xml:space="preserve">необходимо </w:t>
      </w:r>
      <w:r w:rsidR="002D2AE9" w:rsidRPr="005541FD">
        <w:rPr>
          <w:rFonts w:cs="Times New Roman"/>
          <w:sz w:val="28"/>
          <w:szCs w:val="28"/>
          <w:lang w:val="ru-RU"/>
        </w:rPr>
        <w:t>реализовать</w:t>
      </w:r>
      <w:r w:rsidRPr="005541FD">
        <w:rPr>
          <w:rFonts w:cs="Times New Roman"/>
          <w:sz w:val="28"/>
          <w:szCs w:val="28"/>
          <w:lang w:val="ru-RU"/>
        </w:rPr>
        <w:t xml:space="preserve"> веб-панель мониторинга, позволяющую визуализировать и анализировать классификацию </w:t>
      </w:r>
      <w:r w:rsidR="00E70999" w:rsidRPr="005541FD">
        <w:rPr>
          <w:rFonts w:cs="Times New Roman"/>
          <w:sz w:val="28"/>
          <w:szCs w:val="28"/>
          <w:lang w:val="ru-RU"/>
        </w:rPr>
        <w:t>и лежащие в ее основе данные</w:t>
      </w:r>
      <w:r w:rsidRPr="005541FD">
        <w:rPr>
          <w:rFonts w:cs="Times New Roman"/>
          <w:sz w:val="28"/>
          <w:szCs w:val="28"/>
          <w:lang w:val="ru-RU"/>
        </w:rPr>
        <w:t>.</w:t>
      </w:r>
    </w:p>
    <w:p w:rsidR="007019BD" w:rsidRPr="005541FD" w:rsidRDefault="00E70999" w:rsidP="005541FD">
      <w:pPr>
        <w:pStyle w:val="BodyText"/>
        <w:ind w:firstLine="709"/>
        <w:rPr>
          <w:rFonts w:cs="Times New Roman"/>
          <w:sz w:val="28"/>
          <w:szCs w:val="28"/>
          <w:lang w:val="ru-RU"/>
        </w:rPr>
      </w:pPr>
      <w:r w:rsidRPr="005541FD">
        <w:rPr>
          <w:rFonts w:cs="Times New Roman"/>
          <w:sz w:val="28"/>
          <w:szCs w:val="28"/>
          <w:lang w:val="ru-RU"/>
        </w:rPr>
        <w:t>Уровень транспортной загруженности</w:t>
      </w:r>
      <w:r w:rsidR="007019BD" w:rsidRPr="005541FD">
        <w:rPr>
          <w:rFonts w:cs="Times New Roman"/>
          <w:sz w:val="28"/>
          <w:szCs w:val="28"/>
          <w:lang w:val="ru-RU"/>
        </w:rPr>
        <w:t xml:space="preserve"> </w:t>
      </w:r>
      <w:r w:rsidRPr="005541FD">
        <w:rPr>
          <w:rFonts w:cs="Times New Roman"/>
          <w:sz w:val="28"/>
          <w:szCs w:val="28"/>
          <w:lang w:val="ru-RU"/>
        </w:rPr>
        <w:t>–</w:t>
      </w:r>
      <w:r w:rsidR="007019BD" w:rsidRPr="005541FD">
        <w:rPr>
          <w:rFonts w:cs="Times New Roman"/>
          <w:sz w:val="28"/>
          <w:szCs w:val="28"/>
          <w:lang w:val="ru-RU"/>
        </w:rPr>
        <w:t xml:space="preserve"> это показатель, который классифицирует компоненты дорожной сети в соответствии со </w:t>
      </w:r>
      <w:r w:rsidRPr="005541FD">
        <w:rPr>
          <w:rFonts w:cs="Times New Roman"/>
          <w:sz w:val="28"/>
          <w:szCs w:val="28"/>
          <w:lang w:val="ru-RU"/>
        </w:rPr>
        <w:t>сложностью передвижения</w:t>
      </w:r>
      <w:r w:rsidR="007019BD" w:rsidRPr="005541FD">
        <w:rPr>
          <w:rFonts w:cs="Times New Roman"/>
          <w:sz w:val="28"/>
          <w:szCs w:val="28"/>
          <w:lang w:val="ru-RU"/>
        </w:rPr>
        <w:t xml:space="preserve">. </w:t>
      </w:r>
      <w:r w:rsidRPr="005541FD">
        <w:rPr>
          <w:rFonts w:cs="Times New Roman"/>
          <w:sz w:val="28"/>
          <w:szCs w:val="28"/>
          <w:lang w:val="ru-RU"/>
        </w:rPr>
        <w:t>К</w:t>
      </w:r>
      <w:r w:rsidR="007019BD" w:rsidRPr="005541FD">
        <w:rPr>
          <w:rFonts w:cs="Times New Roman"/>
          <w:sz w:val="28"/>
          <w:szCs w:val="28"/>
          <w:lang w:val="ru-RU"/>
        </w:rPr>
        <w:t>лассифи</w:t>
      </w:r>
      <w:r w:rsidRPr="005541FD">
        <w:rPr>
          <w:rFonts w:cs="Times New Roman"/>
          <w:sz w:val="28"/>
          <w:szCs w:val="28"/>
          <w:lang w:val="ru-RU"/>
        </w:rPr>
        <w:t xml:space="preserve">кация </w:t>
      </w:r>
      <w:r w:rsidR="007019BD" w:rsidRPr="005541FD">
        <w:rPr>
          <w:rFonts w:cs="Times New Roman"/>
          <w:sz w:val="28"/>
          <w:szCs w:val="28"/>
          <w:lang w:val="ru-RU"/>
        </w:rPr>
        <w:t>кажд</w:t>
      </w:r>
      <w:r w:rsidRPr="005541FD">
        <w:rPr>
          <w:rFonts w:cs="Times New Roman"/>
          <w:sz w:val="28"/>
          <w:szCs w:val="28"/>
          <w:lang w:val="ru-RU"/>
        </w:rPr>
        <w:t>ого</w:t>
      </w:r>
      <w:r w:rsidR="007019BD" w:rsidRPr="005541FD">
        <w:rPr>
          <w:rFonts w:cs="Times New Roman"/>
          <w:sz w:val="28"/>
          <w:szCs w:val="28"/>
          <w:lang w:val="ru-RU"/>
        </w:rPr>
        <w:t xml:space="preserve"> сегмент</w:t>
      </w:r>
      <w:r w:rsidRPr="005541FD">
        <w:rPr>
          <w:rFonts w:cs="Times New Roman"/>
          <w:sz w:val="28"/>
          <w:szCs w:val="28"/>
          <w:lang w:val="ru-RU"/>
        </w:rPr>
        <w:t>а</w:t>
      </w:r>
      <w:r w:rsidR="007019BD" w:rsidRPr="005541FD">
        <w:rPr>
          <w:rFonts w:cs="Times New Roman"/>
          <w:sz w:val="28"/>
          <w:szCs w:val="28"/>
          <w:lang w:val="ru-RU"/>
        </w:rPr>
        <w:t xml:space="preserve"> дороги в диапазоне от 1 до 4, связанн</w:t>
      </w:r>
      <w:r w:rsidR="0059293F" w:rsidRPr="005541FD">
        <w:rPr>
          <w:rFonts w:cs="Times New Roman"/>
          <w:sz w:val="28"/>
          <w:szCs w:val="28"/>
          <w:lang w:val="ru-RU"/>
        </w:rPr>
        <w:t>ых</w:t>
      </w:r>
      <w:r w:rsidR="007019BD" w:rsidRPr="005541FD">
        <w:rPr>
          <w:rFonts w:cs="Times New Roman"/>
          <w:sz w:val="28"/>
          <w:szCs w:val="28"/>
          <w:lang w:val="ru-RU"/>
        </w:rPr>
        <w:t xml:space="preserve"> с </w:t>
      </w:r>
      <w:r w:rsidRPr="005541FD">
        <w:rPr>
          <w:rFonts w:cs="Times New Roman"/>
          <w:sz w:val="28"/>
          <w:szCs w:val="28"/>
          <w:lang w:val="ru-RU"/>
        </w:rPr>
        <w:t>транспортной</w:t>
      </w:r>
      <w:r w:rsidR="007019BD" w:rsidRPr="005541FD">
        <w:rPr>
          <w:rFonts w:cs="Times New Roman"/>
          <w:sz w:val="28"/>
          <w:szCs w:val="28"/>
          <w:lang w:val="ru-RU"/>
        </w:rPr>
        <w:t xml:space="preserve"> инфраструктурой, размером и планировкой проезжей части, а также </w:t>
      </w:r>
      <w:r w:rsidR="0059293F" w:rsidRPr="005541FD">
        <w:rPr>
          <w:rFonts w:cs="Times New Roman"/>
          <w:sz w:val="28"/>
          <w:szCs w:val="28"/>
          <w:lang w:val="ru-RU"/>
        </w:rPr>
        <w:t xml:space="preserve">другими числовыми </w:t>
      </w:r>
      <w:r w:rsidR="007019BD" w:rsidRPr="005541FD">
        <w:rPr>
          <w:rFonts w:cs="Times New Roman"/>
          <w:sz w:val="28"/>
          <w:szCs w:val="28"/>
          <w:lang w:val="ru-RU"/>
        </w:rPr>
        <w:t>характеристиками перекрестков. Пер</w:t>
      </w:r>
      <w:r w:rsidRPr="005541FD">
        <w:rPr>
          <w:rFonts w:cs="Times New Roman"/>
          <w:sz w:val="28"/>
          <w:szCs w:val="28"/>
          <w:lang w:val="ru-RU"/>
        </w:rPr>
        <w:t>воначальные четыре категории</w:t>
      </w:r>
      <w:r w:rsidR="007019BD" w:rsidRPr="005541FD">
        <w:rPr>
          <w:rFonts w:cs="Times New Roman"/>
          <w:sz w:val="28"/>
          <w:szCs w:val="28"/>
          <w:lang w:val="ru-RU"/>
        </w:rPr>
        <w:t xml:space="preserve"> соответствуют дорожным условиям, приемлемым для четырех типов </w:t>
      </w:r>
      <w:r w:rsidR="0059293F" w:rsidRPr="005541FD">
        <w:rPr>
          <w:rFonts w:cs="Times New Roman"/>
          <w:sz w:val="28"/>
          <w:szCs w:val="28"/>
          <w:lang w:val="ru-RU"/>
        </w:rPr>
        <w:t>пользователей</w:t>
      </w:r>
      <w:r w:rsidR="007019BD" w:rsidRPr="005541FD">
        <w:rPr>
          <w:rFonts w:cs="Times New Roman"/>
          <w:sz w:val="28"/>
          <w:szCs w:val="28"/>
          <w:lang w:val="ru-RU"/>
        </w:rPr>
        <w:t xml:space="preserve">, предложенных Геллером (2006). Сегменты, классифицированные как </w:t>
      </w:r>
      <w:r w:rsidRPr="005541FD">
        <w:rPr>
          <w:rFonts w:cs="Times New Roman"/>
          <w:sz w:val="28"/>
          <w:szCs w:val="28"/>
          <w:lang w:val="ru-RU"/>
        </w:rPr>
        <w:t>УТЗ</w:t>
      </w:r>
      <w:r w:rsidR="007019BD" w:rsidRPr="005541FD">
        <w:rPr>
          <w:rFonts w:cs="Times New Roman"/>
          <w:sz w:val="28"/>
          <w:szCs w:val="28"/>
          <w:lang w:val="ru-RU"/>
        </w:rPr>
        <w:t xml:space="preserve"> 1, считаются совместимыми для всех типов, в то время как сегменты </w:t>
      </w:r>
      <w:r w:rsidRPr="005541FD">
        <w:rPr>
          <w:rFonts w:cs="Times New Roman"/>
          <w:sz w:val="28"/>
          <w:szCs w:val="28"/>
          <w:lang w:val="ru-RU"/>
        </w:rPr>
        <w:t>УТЗ</w:t>
      </w:r>
      <w:r w:rsidR="007019BD" w:rsidRPr="005541FD">
        <w:rPr>
          <w:rFonts w:cs="Times New Roman"/>
          <w:sz w:val="28"/>
          <w:szCs w:val="28"/>
          <w:lang w:val="ru-RU"/>
        </w:rPr>
        <w:t xml:space="preserve"> 4 подходят только для самых опытных </w:t>
      </w:r>
      <w:r w:rsidR="0059293F" w:rsidRPr="005541FD">
        <w:rPr>
          <w:rFonts w:cs="Times New Roman"/>
          <w:sz w:val="28"/>
          <w:szCs w:val="28"/>
          <w:lang w:val="ru-RU"/>
        </w:rPr>
        <w:t>пользователей</w:t>
      </w:r>
      <w:r w:rsidR="007019BD" w:rsidRPr="005541FD">
        <w:rPr>
          <w:rFonts w:cs="Times New Roman"/>
          <w:sz w:val="28"/>
          <w:szCs w:val="28"/>
          <w:lang w:val="ru-RU"/>
        </w:rPr>
        <w:t xml:space="preserve">; сегменты на промежуточных уровнях </w:t>
      </w:r>
      <w:r w:rsidRPr="005541FD">
        <w:rPr>
          <w:rFonts w:cs="Times New Roman"/>
          <w:sz w:val="28"/>
          <w:szCs w:val="28"/>
          <w:lang w:val="ru-RU"/>
        </w:rPr>
        <w:t>УТЗ</w:t>
      </w:r>
      <w:r w:rsidR="007019BD" w:rsidRPr="005541FD">
        <w:rPr>
          <w:rFonts w:cs="Times New Roman"/>
          <w:sz w:val="28"/>
          <w:szCs w:val="28"/>
          <w:lang w:val="ru-RU"/>
        </w:rPr>
        <w:t xml:space="preserve"> считаются подходящими для </w:t>
      </w:r>
      <w:r w:rsidR="0059293F" w:rsidRPr="005541FD">
        <w:rPr>
          <w:rFonts w:cs="Times New Roman"/>
          <w:sz w:val="28"/>
          <w:szCs w:val="28"/>
          <w:lang w:val="ru-RU"/>
        </w:rPr>
        <w:t>водителей</w:t>
      </w:r>
      <w:r w:rsidR="007019BD" w:rsidRPr="005541FD">
        <w:rPr>
          <w:rFonts w:cs="Times New Roman"/>
          <w:sz w:val="28"/>
          <w:szCs w:val="28"/>
          <w:lang w:val="ru-RU"/>
        </w:rPr>
        <w:t xml:space="preserve"> с умеренным опытом. Поскольку первая группа составляет</w:t>
      </w:r>
      <w:r w:rsidRPr="005541FD">
        <w:rPr>
          <w:rFonts w:cs="Times New Roman"/>
          <w:sz w:val="28"/>
          <w:szCs w:val="28"/>
          <w:lang w:val="ru-RU"/>
        </w:rPr>
        <w:t xml:space="preserve"> подавляющее</w:t>
      </w:r>
      <w:r w:rsidR="007019BD" w:rsidRPr="005541FD">
        <w:rPr>
          <w:rFonts w:cs="Times New Roman"/>
          <w:sz w:val="28"/>
          <w:szCs w:val="28"/>
          <w:lang w:val="ru-RU"/>
        </w:rPr>
        <w:t xml:space="preserve"> большинство, инфраструктурные мероприятия, </w:t>
      </w:r>
      <w:r w:rsidRPr="005541FD">
        <w:rPr>
          <w:rFonts w:cs="Times New Roman"/>
          <w:sz w:val="28"/>
          <w:szCs w:val="28"/>
          <w:lang w:val="ru-RU"/>
        </w:rPr>
        <w:t>направленные на снижение сложности</w:t>
      </w:r>
      <w:r w:rsidR="007019BD" w:rsidRPr="005541FD">
        <w:rPr>
          <w:rFonts w:cs="Times New Roman"/>
          <w:sz w:val="28"/>
          <w:szCs w:val="28"/>
          <w:lang w:val="ru-RU"/>
        </w:rPr>
        <w:t xml:space="preserve">, имеют решающее значение </w:t>
      </w:r>
      <w:r w:rsidR="0059293F" w:rsidRPr="005541FD">
        <w:rPr>
          <w:rFonts w:cs="Times New Roman"/>
          <w:sz w:val="28"/>
          <w:szCs w:val="28"/>
          <w:lang w:val="ru-RU"/>
        </w:rPr>
        <w:t>при</w:t>
      </w:r>
      <w:r w:rsidR="007019BD" w:rsidRPr="005541FD">
        <w:rPr>
          <w:rFonts w:cs="Times New Roman"/>
          <w:sz w:val="28"/>
          <w:szCs w:val="28"/>
          <w:lang w:val="ru-RU"/>
        </w:rPr>
        <w:t xml:space="preserve"> создани</w:t>
      </w:r>
      <w:r w:rsidR="0059293F" w:rsidRPr="005541FD">
        <w:rPr>
          <w:rFonts w:cs="Times New Roman"/>
          <w:sz w:val="28"/>
          <w:szCs w:val="28"/>
          <w:lang w:val="ru-RU"/>
        </w:rPr>
        <w:t>и</w:t>
      </w:r>
      <w:r w:rsidR="007019BD" w:rsidRPr="005541FD">
        <w:rPr>
          <w:rFonts w:cs="Times New Roman"/>
          <w:sz w:val="28"/>
          <w:szCs w:val="28"/>
          <w:lang w:val="ru-RU"/>
        </w:rPr>
        <w:t xml:space="preserve"> условий, </w:t>
      </w:r>
      <w:r w:rsidR="0059293F" w:rsidRPr="005541FD">
        <w:rPr>
          <w:rFonts w:cs="Times New Roman"/>
          <w:sz w:val="28"/>
          <w:szCs w:val="28"/>
          <w:lang w:val="ru-RU"/>
        </w:rPr>
        <w:t>увеличения</w:t>
      </w:r>
      <w:r w:rsidR="007019BD" w:rsidRPr="005541FD">
        <w:rPr>
          <w:rFonts w:cs="Times New Roman"/>
          <w:sz w:val="28"/>
          <w:szCs w:val="28"/>
          <w:lang w:val="ru-RU"/>
        </w:rPr>
        <w:t xml:space="preserve"> дол</w:t>
      </w:r>
      <w:r w:rsidR="0059293F" w:rsidRPr="005541FD">
        <w:rPr>
          <w:rFonts w:cs="Times New Roman"/>
          <w:sz w:val="28"/>
          <w:szCs w:val="28"/>
          <w:lang w:val="ru-RU"/>
        </w:rPr>
        <w:t>и</w:t>
      </w:r>
      <w:r w:rsidR="007019BD" w:rsidRPr="005541FD">
        <w:rPr>
          <w:rFonts w:cs="Times New Roman"/>
          <w:sz w:val="28"/>
          <w:szCs w:val="28"/>
          <w:lang w:val="ru-RU"/>
        </w:rPr>
        <w:t xml:space="preserve"> </w:t>
      </w:r>
      <w:r w:rsidR="0059293F" w:rsidRPr="005541FD">
        <w:rPr>
          <w:rFonts w:cs="Times New Roman"/>
          <w:sz w:val="28"/>
          <w:szCs w:val="28"/>
          <w:lang w:val="ru-RU"/>
        </w:rPr>
        <w:t>грузо</w:t>
      </w:r>
      <w:r w:rsidR="007019BD" w:rsidRPr="005541FD">
        <w:rPr>
          <w:rFonts w:cs="Times New Roman"/>
          <w:sz w:val="28"/>
          <w:szCs w:val="28"/>
          <w:lang w:val="ru-RU"/>
        </w:rPr>
        <w:t xml:space="preserve">перевозок </w:t>
      </w:r>
      <w:r w:rsidR="0059293F" w:rsidRPr="005541FD">
        <w:rPr>
          <w:rFonts w:cs="Times New Roman"/>
          <w:sz w:val="28"/>
          <w:szCs w:val="28"/>
          <w:lang w:val="ru-RU"/>
        </w:rPr>
        <w:t>в сферах, связанных с АПК региона</w:t>
      </w:r>
      <w:r w:rsidR="007019BD" w:rsidRPr="005541FD">
        <w:rPr>
          <w:rFonts w:cs="Times New Roman"/>
          <w:sz w:val="28"/>
          <w:szCs w:val="28"/>
          <w:lang w:val="ru-RU"/>
        </w:rPr>
        <w:t>.</w:t>
      </w:r>
    </w:p>
    <w:p w:rsidR="00E70999" w:rsidRPr="005541FD" w:rsidRDefault="007019BD" w:rsidP="005541FD">
      <w:pPr>
        <w:pStyle w:val="BodyText"/>
        <w:ind w:firstLine="709"/>
        <w:rPr>
          <w:rFonts w:cs="Times New Roman"/>
          <w:sz w:val="28"/>
          <w:szCs w:val="28"/>
          <w:lang w:val="ru-RU"/>
        </w:rPr>
      </w:pPr>
      <w:r w:rsidRPr="005541FD">
        <w:rPr>
          <w:rFonts w:cs="Times New Roman"/>
          <w:sz w:val="28"/>
          <w:szCs w:val="28"/>
          <w:lang w:val="ru-RU"/>
        </w:rPr>
        <w:t xml:space="preserve">Следовательно, показатель </w:t>
      </w:r>
      <w:r w:rsidR="00E70999" w:rsidRPr="005541FD">
        <w:rPr>
          <w:rFonts w:cs="Times New Roman"/>
          <w:sz w:val="28"/>
          <w:szCs w:val="28"/>
          <w:lang w:val="ru-RU"/>
        </w:rPr>
        <w:t>УТЗ</w:t>
      </w:r>
      <w:r w:rsidRPr="005541FD">
        <w:rPr>
          <w:rFonts w:cs="Times New Roman"/>
          <w:sz w:val="28"/>
          <w:szCs w:val="28"/>
          <w:lang w:val="ru-RU"/>
        </w:rPr>
        <w:t xml:space="preserve"> </w:t>
      </w:r>
      <w:r w:rsidR="0059293F" w:rsidRPr="005541FD">
        <w:rPr>
          <w:rFonts w:cs="Times New Roman"/>
          <w:sz w:val="28"/>
          <w:szCs w:val="28"/>
          <w:lang w:val="ru-RU"/>
        </w:rPr>
        <w:t xml:space="preserve">возможно </w:t>
      </w:r>
      <w:r w:rsidRPr="005541FD">
        <w:rPr>
          <w:rFonts w:cs="Times New Roman"/>
          <w:sz w:val="28"/>
          <w:szCs w:val="28"/>
          <w:lang w:val="ru-RU"/>
        </w:rPr>
        <w:t>использова</w:t>
      </w:r>
      <w:r w:rsidR="0059293F" w:rsidRPr="005541FD">
        <w:rPr>
          <w:rFonts w:cs="Times New Roman"/>
          <w:sz w:val="28"/>
          <w:szCs w:val="28"/>
          <w:lang w:val="ru-RU"/>
        </w:rPr>
        <w:t>ть</w:t>
      </w:r>
      <w:r w:rsidRPr="005541FD">
        <w:rPr>
          <w:rFonts w:cs="Times New Roman"/>
          <w:sz w:val="28"/>
          <w:szCs w:val="28"/>
          <w:lang w:val="ru-RU"/>
        </w:rPr>
        <w:t xml:space="preserve"> в различных </w:t>
      </w:r>
      <w:r w:rsidR="00E70999" w:rsidRPr="005541FD">
        <w:rPr>
          <w:rFonts w:cs="Times New Roman"/>
          <w:sz w:val="28"/>
          <w:szCs w:val="28"/>
          <w:lang w:val="ru-RU"/>
        </w:rPr>
        <w:t>условиях</w:t>
      </w:r>
      <w:r w:rsidRPr="005541FD">
        <w:rPr>
          <w:rFonts w:cs="Times New Roman"/>
          <w:sz w:val="28"/>
          <w:szCs w:val="28"/>
          <w:lang w:val="ru-RU"/>
        </w:rPr>
        <w:t xml:space="preserve"> для определения и </w:t>
      </w:r>
      <w:r w:rsidR="00E70999" w:rsidRPr="005541FD">
        <w:rPr>
          <w:rFonts w:cs="Times New Roman"/>
          <w:sz w:val="28"/>
          <w:szCs w:val="28"/>
          <w:lang w:val="ru-RU"/>
        </w:rPr>
        <w:t xml:space="preserve">расстановки </w:t>
      </w:r>
      <w:r w:rsidRPr="005541FD">
        <w:rPr>
          <w:rFonts w:cs="Times New Roman"/>
          <w:sz w:val="28"/>
          <w:szCs w:val="28"/>
          <w:lang w:val="ru-RU"/>
        </w:rPr>
        <w:t>приорит</w:t>
      </w:r>
      <w:r w:rsidR="00E70999" w:rsidRPr="005541FD">
        <w:rPr>
          <w:rFonts w:cs="Times New Roman"/>
          <w:sz w:val="28"/>
          <w:szCs w:val="28"/>
          <w:lang w:val="ru-RU"/>
        </w:rPr>
        <w:t>етов</w:t>
      </w:r>
      <w:r w:rsidRPr="005541FD">
        <w:rPr>
          <w:rFonts w:cs="Times New Roman"/>
          <w:sz w:val="28"/>
          <w:szCs w:val="28"/>
          <w:lang w:val="ru-RU"/>
        </w:rPr>
        <w:t xml:space="preserve"> инфраструктурных мероприятий с целью создания взаимосвязанной сети маршрутов с низким уровнем с</w:t>
      </w:r>
      <w:r w:rsidR="00E70999" w:rsidRPr="005541FD">
        <w:rPr>
          <w:rFonts w:cs="Times New Roman"/>
          <w:sz w:val="28"/>
          <w:szCs w:val="28"/>
          <w:lang w:val="ru-RU"/>
        </w:rPr>
        <w:t>ложности</w:t>
      </w:r>
      <w:r w:rsidRPr="005541FD">
        <w:rPr>
          <w:rFonts w:cs="Times New Roman"/>
          <w:sz w:val="28"/>
          <w:szCs w:val="28"/>
          <w:lang w:val="ru-RU"/>
        </w:rPr>
        <w:t>. Этот показатель может способствоват</w:t>
      </w:r>
      <w:r w:rsidR="00E70999" w:rsidRPr="005541FD">
        <w:rPr>
          <w:rFonts w:cs="Times New Roman"/>
          <w:sz w:val="28"/>
          <w:szCs w:val="28"/>
          <w:lang w:val="ru-RU"/>
        </w:rPr>
        <w:t>ь процессам планирования путем:</w:t>
      </w:r>
    </w:p>
    <w:p w:rsidR="00E70999" w:rsidRPr="005541FD" w:rsidRDefault="007019BD" w:rsidP="005541FD">
      <w:pPr>
        <w:pStyle w:val="BodyText"/>
        <w:numPr>
          <w:ilvl w:val="0"/>
          <w:numId w:val="3"/>
        </w:numPr>
        <w:ind w:left="0" w:firstLine="709"/>
        <w:rPr>
          <w:rFonts w:cs="Times New Roman"/>
          <w:sz w:val="28"/>
          <w:szCs w:val="28"/>
          <w:lang w:val="ru-RU"/>
        </w:rPr>
      </w:pPr>
      <w:r w:rsidRPr="005541FD">
        <w:rPr>
          <w:rFonts w:cs="Times New Roman"/>
          <w:sz w:val="28"/>
          <w:szCs w:val="28"/>
          <w:lang w:val="ru-RU"/>
        </w:rPr>
        <w:t>аппроксимации условий безопасно</w:t>
      </w:r>
      <w:r w:rsidR="0059293F" w:rsidRPr="005541FD">
        <w:rPr>
          <w:rFonts w:cs="Times New Roman"/>
          <w:sz w:val="28"/>
          <w:szCs w:val="28"/>
          <w:lang w:val="ru-RU"/>
        </w:rPr>
        <w:t>й</w:t>
      </w:r>
      <w:r w:rsidRPr="005541FD">
        <w:rPr>
          <w:rFonts w:cs="Times New Roman"/>
          <w:sz w:val="28"/>
          <w:szCs w:val="28"/>
          <w:lang w:val="ru-RU"/>
        </w:rPr>
        <w:t xml:space="preserve"> езды </w:t>
      </w:r>
      <w:r w:rsidR="00E70999" w:rsidRPr="005541FD">
        <w:rPr>
          <w:rFonts w:cs="Times New Roman"/>
          <w:sz w:val="28"/>
          <w:szCs w:val="28"/>
          <w:lang w:val="ru-RU"/>
        </w:rPr>
        <w:t>на городском уровне</w:t>
      </w:r>
      <w:r w:rsidR="0059293F" w:rsidRPr="005541FD">
        <w:rPr>
          <w:rFonts w:cs="Times New Roman"/>
          <w:sz w:val="28"/>
          <w:szCs w:val="28"/>
          <w:lang w:val="ru-RU"/>
        </w:rPr>
        <w:t xml:space="preserve"> </w:t>
      </w:r>
      <w:r w:rsidR="0059293F" w:rsidRPr="005541FD">
        <w:rPr>
          <w:rFonts w:cs="Times New Roman"/>
          <w:sz w:val="28"/>
          <w:szCs w:val="28"/>
          <w:lang w:val="ru-RU"/>
        </w:rPr>
        <w:lastRenderedPageBreak/>
        <w:t>и осуществления междугородних перевозок</w:t>
      </w:r>
      <w:r w:rsidR="00E70999" w:rsidRPr="005541FD">
        <w:rPr>
          <w:rFonts w:cs="Times New Roman"/>
          <w:sz w:val="28"/>
          <w:szCs w:val="28"/>
          <w:lang w:val="ru-RU"/>
        </w:rPr>
        <w:t>;</w:t>
      </w:r>
    </w:p>
    <w:p w:rsidR="00E70999" w:rsidRPr="005541FD" w:rsidRDefault="00E70999" w:rsidP="005541FD">
      <w:pPr>
        <w:pStyle w:val="BodyText"/>
        <w:numPr>
          <w:ilvl w:val="0"/>
          <w:numId w:val="3"/>
        </w:numPr>
        <w:ind w:left="0" w:firstLine="709"/>
        <w:rPr>
          <w:rFonts w:cs="Times New Roman"/>
          <w:sz w:val="28"/>
          <w:szCs w:val="28"/>
          <w:lang w:val="ru-RU"/>
        </w:rPr>
      </w:pPr>
      <w:r w:rsidRPr="005541FD">
        <w:rPr>
          <w:rFonts w:cs="Times New Roman"/>
          <w:sz w:val="28"/>
          <w:szCs w:val="28"/>
          <w:lang w:val="ru-RU"/>
        </w:rPr>
        <w:t>в</w:t>
      </w:r>
      <w:r w:rsidR="007019BD" w:rsidRPr="005541FD">
        <w:rPr>
          <w:rFonts w:cs="Times New Roman"/>
          <w:sz w:val="28"/>
          <w:szCs w:val="28"/>
          <w:lang w:val="ru-RU"/>
        </w:rPr>
        <w:t>ыявление недостающих звеньев в</w:t>
      </w:r>
      <w:r w:rsidRPr="005541FD">
        <w:rPr>
          <w:rFonts w:cs="Times New Roman"/>
          <w:sz w:val="28"/>
          <w:szCs w:val="28"/>
          <w:lang w:val="ru-RU"/>
        </w:rPr>
        <w:t xml:space="preserve"> сети с низким уровнем </w:t>
      </w:r>
      <w:r w:rsidR="00C77BCF" w:rsidRPr="005541FD">
        <w:rPr>
          <w:rFonts w:cs="Times New Roman"/>
          <w:sz w:val="28"/>
          <w:szCs w:val="28"/>
          <w:lang w:val="ru-RU"/>
        </w:rPr>
        <w:t>сложности</w:t>
      </w:r>
      <w:r w:rsidRPr="005541FD">
        <w:rPr>
          <w:rFonts w:cs="Times New Roman"/>
          <w:sz w:val="28"/>
          <w:szCs w:val="28"/>
          <w:lang w:val="ru-RU"/>
        </w:rPr>
        <w:t>;</w:t>
      </w:r>
    </w:p>
    <w:p w:rsidR="00E70999" w:rsidRPr="005541FD" w:rsidRDefault="007019BD" w:rsidP="005541FD">
      <w:pPr>
        <w:pStyle w:val="BodyText"/>
        <w:numPr>
          <w:ilvl w:val="0"/>
          <w:numId w:val="3"/>
        </w:numPr>
        <w:ind w:left="0" w:firstLine="709"/>
        <w:rPr>
          <w:rFonts w:cs="Times New Roman"/>
          <w:sz w:val="28"/>
          <w:szCs w:val="28"/>
          <w:lang w:val="ru-RU"/>
        </w:rPr>
      </w:pPr>
      <w:r w:rsidRPr="005541FD">
        <w:rPr>
          <w:rFonts w:cs="Times New Roman"/>
          <w:sz w:val="28"/>
          <w:szCs w:val="28"/>
          <w:lang w:val="ru-RU"/>
        </w:rPr>
        <w:t>оценка пр</w:t>
      </w:r>
      <w:r w:rsidR="00E70999" w:rsidRPr="005541FD">
        <w:rPr>
          <w:rFonts w:cs="Times New Roman"/>
          <w:sz w:val="28"/>
          <w:szCs w:val="28"/>
          <w:lang w:val="ru-RU"/>
        </w:rPr>
        <w:t>еимуществ новой инфраструктуры;</w:t>
      </w:r>
    </w:p>
    <w:p w:rsidR="007019BD" w:rsidRPr="005541FD" w:rsidRDefault="007019BD" w:rsidP="005541FD">
      <w:pPr>
        <w:pStyle w:val="BodyText"/>
        <w:numPr>
          <w:ilvl w:val="0"/>
          <w:numId w:val="3"/>
        </w:numPr>
        <w:ind w:left="0" w:firstLine="709"/>
        <w:rPr>
          <w:rFonts w:cs="Times New Roman"/>
          <w:sz w:val="28"/>
          <w:szCs w:val="28"/>
          <w:lang w:val="ru-RU"/>
        </w:rPr>
      </w:pPr>
      <w:r w:rsidRPr="005541FD">
        <w:rPr>
          <w:rFonts w:cs="Times New Roman"/>
          <w:sz w:val="28"/>
          <w:szCs w:val="28"/>
          <w:lang w:val="ru-RU"/>
        </w:rPr>
        <w:t>определение приоритет</w:t>
      </w:r>
      <w:r w:rsidR="0059293F" w:rsidRPr="005541FD">
        <w:rPr>
          <w:rFonts w:cs="Times New Roman"/>
          <w:sz w:val="28"/>
          <w:szCs w:val="28"/>
          <w:lang w:val="ru-RU"/>
        </w:rPr>
        <w:t>ных направлений для</w:t>
      </w:r>
      <w:r w:rsidRPr="005541FD">
        <w:rPr>
          <w:rFonts w:cs="Times New Roman"/>
          <w:sz w:val="28"/>
          <w:szCs w:val="28"/>
          <w:lang w:val="ru-RU"/>
        </w:rPr>
        <w:t xml:space="preserve"> инвестиций в инфраструктуру, </w:t>
      </w:r>
      <w:r w:rsidR="0059293F" w:rsidRPr="005541FD">
        <w:rPr>
          <w:rFonts w:cs="Times New Roman"/>
          <w:sz w:val="28"/>
          <w:szCs w:val="28"/>
          <w:lang w:val="ru-RU"/>
        </w:rPr>
        <w:t>в целях</w:t>
      </w:r>
      <w:r w:rsidRPr="005541FD">
        <w:rPr>
          <w:rFonts w:cs="Times New Roman"/>
          <w:sz w:val="28"/>
          <w:szCs w:val="28"/>
          <w:lang w:val="ru-RU"/>
        </w:rPr>
        <w:t xml:space="preserve"> максимиз</w:t>
      </w:r>
      <w:r w:rsidR="0059293F" w:rsidRPr="005541FD">
        <w:rPr>
          <w:rFonts w:cs="Times New Roman"/>
          <w:sz w:val="28"/>
          <w:szCs w:val="28"/>
          <w:lang w:val="ru-RU"/>
        </w:rPr>
        <w:t>ации</w:t>
      </w:r>
      <w:r w:rsidRPr="005541FD">
        <w:rPr>
          <w:rFonts w:cs="Times New Roman"/>
          <w:sz w:val="28"/>
          <w:szCs w:val="28"/>
          <w:lang w:val="ru-RU"/>
        </w:rPr>
        <w:t xml:space="preserve"> отдач</w:t>
      </w:r>
      <w:r w:rsidR="0059293F" w:rsidRPr="005541FD">
        <w:rPr>
          <w:rFonts w:cs="Times New Roman"/>
          <w:sz w:val="28"/>
          <w:szCs w:val="28"/>
          <w:lang w:val="ru-RU"/>
        </w:rPr>
        <w:t>и</w:t>
      </w:r>
      <w:r w:rsidRPr="005541FD">
        <w:rPr>
          <w:rFonts w:cs="Times New Roman"/>
          <w:sz w:val="28"/>
          <w:szCs w:val="28"/>
          <w:lang w:val="ru-RU"/>
        </w:rPr>
        <w:t xml:space="preserve"> и </w:t>
      </w:r>
      <w:proofErr w:type="spellStart"/>
      <w:r w:rsidRPr="005541FD">
        <w:rPr>
          <w:rFonts w:cs="Times New Roman"/>
          <w:sz w:val="28"/>
          <w:szCs w:val="28"/>
          <w:lang w:val="ru-RU"/>
        </w:rPr>
        <w:t>избежа</w:t>
      </w:r>
      <w:r w:rsidR="0059293F" w:rsidRPr="005541FD">
        <w:rPr>
          <w:rFonts w:cs="Times New Roman"/>
          <w:sz w:val="28"/>
          <w:szCs w:val="28"/>
          <w:lang w:val="ru-RU"/>
        </w:rPr>
        <w:t>ния</w:t>
      </w:r>
      <w:proofErr w:type="spellEnd"/>
      <w:r w:rsidRPr="005541FD">
        <w:rPr>
          <w:rFonts w:cs="Times New Roman"/>
          <w:sz w:val="28"/>
          <w:szCs w:val="28"/>
          <w:lang w:val="ru-RU"/>
        </w:rPr>
        <w:t xml:space="preserve"> </w:t>
      </w:r>
      <w:r w:rsidR="00C77BCF" w:rsidRPr="005541FD">
        <w:rPr>
          <w:rFonts w:cs="Times New Roman"/>
          <w:sz w:val="28"/>
          <w:szCs w:val="28"/>
          <w:lang w:val="ru-RU"/>
        </w:rPr>
        <w:t>излишних</w:t>
      </w:r>
      <w:r w:rsidRPr="005541FD">
        <w:rPr>
          <w:rFonts w:cs="Times New Roman"/>
          <w:sz w:val="28"/>
          <w:szCs w:val="28"/>
          <w:lang w:val="ru-RU"/>
        </w:rPr>
        <w:t xml:space="preserve"> расходов.</w:t>
      </w:r>
    </w:p>
    <w:p w:rsidR="007019BD" w:rsidRPr="005541FD" w:rsidRDefault="00C77BCF" w:rsidP="005541FD">
      <w:pPr>
        <w:pStyle w:val="BodyText"/>
        <w:ind w:firstLine="709"/>
        <w:rPr>
          <w:rFonts w:cs="Times New Roman"/>
          <w:sz w:val="28"/>
          <w:szCs w:val="28"/>
          <w:lang w:val="ru-RU"/>
        </w:rPr>
      </w:pPr>
      <w:r w:rsidRPr="005541FD">
        <w:rPr>
          <w:rFonts w:cs="Times New Roman"/>
          <w:sz w:val="28"/>
          <w:szCs w:val="28"/>
          <w:lang w:val="ru-RU"/>
        </w:rPr>
        <w:t>Во</w:t>
      </w:r>
      <w:r w:rsidR="007019BD" w:rsidRPr="005541FD">
        <w:rPr>
          <w:rFonts w:cs="Times New Roman"/>
          <w:sz w:val="28"/>
          <w:szCs w:val="28"/>
          <w:lang w:val="ru-RU"/>
        </w:rPr>
        <w:t xml:space="preserve"> многих город</w:t>
      </w:r>
      <w:r w:rsidRPr="005541FD">
        <w:rPr>
          <w:rFonts w:cs="Times New Roman"/>
          <w:sz w:val="28"/>
          <w:szCs w:val="28"/>
          <w:lang w:val="ru-RU"/>
        </w:rPr>
        <w:t xml:space="preserve">ах требуется </w:t>
      </w:r>
      <w:r w:rsidR="007019BD" w:rsidRPr="005541FD">
        <w:rPr>
          <w:rFonts w:cs="Times New Roman"/>
          <w:sz w:val="28"/>
          <w:szCs w:val="28"/>
          <w:lang w:val="ru-RU"/>
        </w:rPr>
        <w:t>внедр</w:t>
      </w:r>
      <w:r w:rsidRPr="005541FD">
        <w:rPr>
          <w:rFonts w:cs="Times New Roman"/>
          <w:sz w:val="28"/>
          <w:szCs w:val="28"/>
          <w:lang w:val="ru-RU"/>
        </w:rPr>
        <w:t>ение</w:t>
      </w:r>
      <w:r w:rsidR="007019BD" w:rsidRPr="005541FD">
        <w:rPr>
          <w:rFonts w:cs="Times New Roman"/>
          <w:sz w:val="28"/>
          <w:szCs w:val="28"/>
          <w:lang w:val="ru-RU"/>
        </w:rPr>
        <w:t xml:space="preserve"> инновационн</w:t>
      </w:r>
      <w:r w:rsidRPr="005541FD">
        <w:rPr>
          <w:rFonts w:cs="Times New Roman"/>
          <w:sz w:val="28"/>
          <w:szCs w:val="28"/>
          <w:lang w:val="ru-RU"/>
        </w:rPr>
        <w:t>ой</w:t>
      </w:r>
      <w:r w:rsidR="007019BD" w:rsidRPr="005541FD">
        <w:rPr>
          <w:rFonts w:cs="Times New Roman"/>
          <w:sz w:val="28"/>
          <w:szCs w:val="28"/>
          <w:lang w:val="ru-RU"/>
        </w:rPr>
        <w:t xml:space="preserve"> и устойчивой транспортной политики, котор</w:t>
      </w:r>
      <w:r w:rsidRPr="005541FD">
        <w:rPr>
          <w:rFonts w:cs="Times New Roman"/>
          <w:sz w:val="28"/>
          <w:szCs w:val="28"/>
          <w:lang w:val="ru-RU"/>
        </w:rPr>
        <w:t>ая</w:t>
      </w:r>
      <w:r w:rsidR="007019BD" w:rsidRPr="005541FD">
        <w:rPr>
          <w:rFonts w:cs="Times New Roman"/>
          <w:sz w:val="28"/>
          <w:szCs w:val="28"/>
          <w:lang w:val="ru-RU"/>
        </w:rPr>
        <w:t xml:space="preserve"> содейству</w:t>
      </w:r>
      <w:r w:rsidRPr="005541FD">
        <w:rPr>
          <w:rFonts w:cs="Times New Roman"/>
          <w:sz w:val="28"/>
          <w:szCs w:val="28"/>
          <w:lang w:val="ru-RU"/>
        </w:rPr>
        <w:t>е</w:t>
      </w:r>
      <w:r w:rsidR="007019BD" w:rsidRPr="005541FD">
        <w:rPr>
          <w:rFonts w:cs="Times New Roman"/>
          <w:sz w:val="28"/>
          <w:szCs w:val="28"/>
          <w:lang w:val="ru-RU"/>
        </w:rPr>
        <w:t>т безопасн</w:t>
      </w:r>
      <w:r w:rsidRPr="005541FD">
        <w:rPr>
          <w:rFonts w:cs="Times New Roman"/>
          <w:sz w:val="28"/>
          <w:szCs w:val="28"/>
          <w:lang w:val="ru-RU"/>
        </w:rPr>
        <w:t>ой</w:t>
      </w:r>
      <w:r w:rsidR="007019BD" w:rsidRPr="005541FD">
        <w:rPr>
          <w:rFonts w:cs="Times New Roman"/>
          <w:sz w:val="28"/>
          <w:szCs w:val="28"/>
          <w:lang w:val="ru-RU"/>
        </w:rPr>
        <w:t xml:space="preserve"> езд</w:t>
      </w:r>
      <w:r w:rsidRPr="005541FD">
        <w:rPr>
          <w:rFonts w:cs="Times New Roman"/>
          <w:sz w:val="28"/>
          <w:szCs w:val="28"/>
          <w:lang w:val="ru-RU"/>
        </w:rPr>
        <w:t>е</w:t>
      </w:r>
      <w:r w:rsidR="007019BD" w:rsidRPr="005541FD">
        <w:rPr>
          <w:rFonts w:cs="Times New Roman"/>
          <w:sz w:val="28"/>
          <w:szCs w:val="28"/>
          <w:lang w:val="ru-RU"/>
        </w:rPr>
        <w:t xml:space="preserve">. Однако очень немногие агентства по планированию применяют </w:t>
      </w:r>
      <w:r w:rsidRPr="005541FD">
        <w:rPr>
          <w:rFonts w:cs="Times New Roman"/>
          <w:sz w:val="28"/>
          <w:szCs w:val="28"/>
          <w:lang w:val="ru-RU"/>
        </w:rPr>
        <w:t>УТЗ</w:t>
      </w:r>
      <w:r w:rsidR="007019BD" w:rsidRPr="005541FD">
        <w:rPr>
          <w:rFonts w:cs="Times New Roman"/>
          <w:sz w:val="28"/>
          <w:szCs w:val="28"/>
          <w:lang w:val="ru-RU"/>
        </w:rPr>
        <w:t xml:space="preserve"> или другие метод</w:t>
      </w:r>
      <w:r w:rsidR="003810D3" w:rsidRPr="005541FD">
        <w:rPr>
          <w:rFonts w:cs="Times New Roman"/>
          <w:sz w:val="28"/>
          <w:szCs w:val="28"/>
          <w:lang w:val="ru-RU"/>
        </w:rPr>
        <w:t>ики</w:t>
      </w:r>
      <w:r w:rsidR="007019BD" w:rsidRPr="005541FD">
        <w:rPr>
          <w:rFonts w:cs="Times New Roman"/>
          <w:sz w:val="28"/>
          <w:szCs w:val="28"/>
          <w:lang w:val="ru-RU"/>
        </w:rPr>
        <w:t xml:space="preserve"> прогнозирования для улучшения практики планирования</w:t>
      </w:r>
      <w:r w:rsidR="003810D3" w:rsidRPr="005541FD">
        <w:rPr>
          <w:rFonts w:cs="Times New Roman"/>
          <w:sz w:val="28"/>
          <w:szCs w:val="28"/>
          <w:lang w:val="ru-RU"/>
        </w:rPr>
        <w:t>.</w:t>
      </w:r>
      <w:r w:rsidR="007019BD" w:rsidRPr="005541FD">
        <w:rPr>
          <w:rFonts w:cs="Times New Roman"/>
          <w:sz w:val="28"/>
          <w:szCs w:val="28"/>
          <w:lang w:val="ru-RU"/>
        </w:rPr>
        <w:t xml:space="preserve"> Одним из основных препятствий для </w:t>
      </w:r>
      <w:r w:rsidRPr="005541FD">
        <w:rPr>
          <w:rFonts w:cs="Times New Roman"/>
          <w:sz w:val="28"/>
          <w:szCs w:val="28"/>
          <w:lang w:val="ru-RU"/>
        </w:rPr>
        <w:t>использования</w:t>
      </w:r>
      <w:r w:rsidR="007019BD" w:rsidRPr="005541FD">
        <w:rPr>
          <w:rFonts w:cs="Times New Roman"/>
          <w:sz w:val="28"/>
          <w:szCs w:val="28"/>
          <w:lang w:val="ru-RU"/>
        </w:rPr>
        <w:t xml:space="preserve"> </w:t>
      </w:r>
      <w:r w:rsidRPr="005541FD">
        <w:rPr>
          <w:rFonts w:cs="Times New Roman"/>
          <w:sz w:val="28"/>
          <w:szCs w:val="28"/>
          <w:lang w:val="ru-RU"/>
        </w:rPr>
        <w:t>УТЗ</w:t>
      </w:r>
      <w:r w:rsidR="007019BD" w:rsidRPr="005541FD">
        <w:rPr>
          <w:rFonts w:cs="Times New Roman"/>
          <w:sz w:val="28"/>
          <w:szCs w:val="28"/>
          <w:lang w:val="ru-RU"/>
        </w:rPr>
        <w:t xml:space="preserve"> является то, что, хотя большинство критериев, обычно используемых для классификации (таких как объем движения и ширина проезжей части), могут применяться повсеместно, параметры и пороговые значения, используемые в различных контекстах, могут не учитывать конкретных характеристик городов и их дорожной сети. </w:t>
      </w:r>
    </w:p>
    <w:p w:rsidR="007019BD" w:rsidRPr="005541FD" w:rsidRDefault="007019BD" w:rsidP="005541FD">
      <w:pPr>
        <w:pStyle w:val="BodyText"/>
        <w:ind w:firstLine="709"/>
        <w:rPr>
          <w:rFonts w:cs="Times New Roman"/>
          <w:sz w:val="28"/>
          <w:szCs w:val="28"/>
          <w:lang w:val="ru-RU"/>
        </w:rPr>
      </w:pPr>
      <w:r w:rsidRPr="005541FD">
        <w:rPr>
          <w:rFonts w:cs="Times New Roman"/>
          <w:sz w:val="28"/>
          <w:szCs w:val="28"/>
          <w:lang w:val="ru-RU"/>
        </w:rPr>
        <w:t xml:space="preserve">Одним из самых больших преимуществ </w:t>
      </w:r>
      <w:r w:rsidR="002F5F06" w:rsidRPr="005541FD">
        <w:rPr>
          <w:rFonts w:cs="Times New Roman"/>
          <w:sz w:val="28"/>
          <w:szCs w:val="28"/>
          <w:lang w:val="ru-RU"/>
        </w:rPr>
        <w:t>УТЗ</w:t>
      </w:r>
      <w:r w:rsidRPr="005541FD">
        <w:rPr>
          <w:rFonts w:cs="Times New Roman"/>
          <w:sz w:val="28"/>
          <w:szCs w:val="28"/>
          <w:lang w:val="ru-RU"/>
        </w:rPr>
        <w:t xml:space="preserve"> является его простота, основанная на </w:t>
      </w:r>
      <w:r w:rsidR="002F5F06" w:rsidRPr="005541FD">
        <w:rPr>
          <w:rFonts w:cs="Times New Roman"/>
          <w:sz w:val="28"/>
          <w:szCs w:val="28"/>
          <w:lang w:val="ru-RU"/>
        </w:rPr>
        <w:t>легкости применения</w:t>
      </w:r>
      <w:r w:rsidRPr="005541FD">
        <w:rPr>
          <w:rFonts w:cs="Times New Roman"/>
          <w:sz w:val="28"/>
          <w:szCs w:val="28"/>
          <w:lang w:val="ru-RU"/>
        </w:rPr>
        <w:t xml:space="preserve"> дерева решений в большинстве его реализаций. Однако</w:t>
      </w:r>
      <w:r w:rsidR="002F5F06" w:rsidRPr="005541FD">
        <w:rPr>
          <w:rFonts w:cs="Times New Roman"/>
          <w:sz w:val="28"/>
          <w:szCs w:val="28"/>
          <w:lang w:val="ru-RU"/>
        </w:rPr>
        <w:t>,</w:t>
      </w:r>
      <w:r w:rsidRPr="005541FD">
        <w:rPr>
          <w:rFonts w:cs="Times New Roman"/>
          <w:sz w:val="28"/>
          <w:szCs w:val="28"/>
          <w:lang w:val="ru-RU"/>
        </w:rPr>
        <w:t xml:space="preserve"> может быть сложн</w:t>
      </w:r>
      <w:r w:rsidR="003810D3" w:rsidRPr="005541FD">
        <w:rPr>
          <w:rFonts w:cs="Times New Roman"/>
          <w:sz w:val="28"/>
          <w:szCs w:val="28"/>
          <w:lang w:val="ru-RU"/>
        </w:rPr>
        <w:t>а</w:t>
      </w:r>
      <w:r w:rsidRPr="005541FD">
        <w:rPr>
          <w:rFonts w:cs="Times New Roman"/>
          <w:sz w:val="28"/>
          <w:szCs w:val="28"/>
          <w:lang w:val="ru-RU"/>
        </w:rPr>
        <w:t xml:space="preserve"> реализ</w:t>
      </w:r>
      <w:r w:rsidR="003810D3" w:rsidRPr="005541FD">
        <w:rPr>
          <w:rFonts w:cs="Times New Roman"/>
          <w:sz w:val="28"/>
          <w:szCs w:val="28"/>
          <w:lang w:val="ru-RU"/>
        </w:rPr>
        <w:t>ация</w:t>
      </w:r>
      <w:r w:rsidRPr="005541FD">
        <w:rPr>
          <w:rFonts w:cs="Times New Roman"/>
          <w:sz w:val="28"/>
          <w:szCs w:val="28"/>
          <w:lang w:val="ru-RU"/>
        </w:rPr>
        <w:t xml:space="preserve"> и интерпрет</w:t>
      </w:r>
      <w:r w:rsidR="003810D3" w:rsidRPr="005541FD">
        <w:rPr>
          <w:rFonts w:cs="Times New Roman"/>
          <w:sz w:val="28"/>
          <w:szCs w:val="28"/>
          <w:lang w:val="ru-RU"/>
        </w:rPr>
        <w:t>ация</w:t>
      </w:r>
      <w:r w:rsidRPr="005541FD">
        <w:rPr>
          <w:rFonts w:cs="Times New Roman"/>
          <w:sz w:val="28"/>
          <w:szCs w:val="28"/>
          <w:lang w:val="ru-RU"/>
        </w:rPr>
        <w:t xml:space="preserve"> из-за многочисленных </w:t>
      </w:r>
      <w:r w:rsidR="002F5F06" w:rsidRPr="005541FD">
        <w:rPr>
          <w:rFonts w:cs="Times New Roman"/>
          <w:sz w:val="28"/>
          <w:szCs w:val="28"/>
          <w:lang w:val="ru-RU"/>
        </w:rPr>
        <w:t>факторов</w:t>
      </w:r>
      <w:r w:rsidRPr="005541FD">
        <w:rPr>
          <w:rFonts w:cs="Times New Roman"/>
          <w:sz w:val="28"/>
          <w:szCs w:val="28"/>
          <w:lang w:val="ru-RU"/>
        </w:rPr>
        <w:t xml:space="preserve"> сегментного уровня, необходимых для </w:t>
      </w:r>
      <w:r w:rsidR="002F5F06" w:rsidRPr="005541FD">
        <w:rPr>
          <w:rFonts w:cs="Times New Roman"/>
          <w:sz w:val="28"/>
          <w:szCs w:val="28"/>
          <w:lang w:val="ru-RU"/>
        </w:rPr>
        <w:t>учета</w:t>
      </w:r>
      <w:r w:rsidRPr="005541FD">
        <w:rPr>
          <w:rFonts w:cs="Times New Roman"/>
          <w:sz w:val="28"/>
          <w:szCs w:val="28"/>
          <w:lang w:val="ru-RU"/>
        </w:rPr>
        <w:t>. В результате некоторые из модификаций методи</w:t>
      </w:r>
      <w:r w:rsidR="002F5F06" w:rsidRPr="005541FD">
        <w:rPr>
          <w:rFonts w:cs="Times New Roman"/>
          <w:sz w:val="28"/>
          <w:szCs w:val="28"/>
          <w:lang w:val="ru-RU"/>
        </w:rPr>
        <w:t>к</w:t>
      </w:r>
      <w:r w:rsidRPr="005541FD">
        <w:rPr>
          <w:rFonts w:cs="Times New Roman"/>
          <w:sz w:val="28"/>
          <w:szCs w:val="28"/>
          <w:lang w:val="ru-RU"/>
        </w:rPr>
        <w:t xml:space="preserve">и </w:t>
      </w:r>
      <w:r w:rsidR="002F5F06" w:rsidRPr="005541FD">
        <w:rPr>
          <w:rFonts w:cs="Times New Roman"/>
          <w:sz w:val="28"/>
          <w:szCs w:val="28"/>
          <w:lang w:val="ru-RU"/>
        </w:rPr>
        <w:t>УТЗ</w:t>
      </w:r>
      <w:r w:rsidRPr="005541FD">
        <w:rPr>
          <w:rFonts w:cs="Times New Roman"/>
          <w:sz w:val="28"/>
          <w:szCs w:val="28"/>
          <w:lang w:val="ru-RU"/>
        </w:rPr>
        <w:t xml:space="preserve"> приводят к </w:t>
      </w:r>
      <w:r w:rsidR="003810D3" w:rsidRPr="005541FD">
        <w:rPr>
          <w:rFonts w:cs="Times New Roman"/>
          <w:sz w:val="28"/>
          <w:szCs w:val="28"/>
          <w:lang w:val="ru-RU"/>
        </w:rPr>
        <w:t>противоположным</w:t>
      </w:r>
      <w:r w:rsidRPr="005541FD">
        <w:rPr>
          <w:rFonts w:cs="Times New Roman"/>
          <w:sz w:val="28"/>
          <w:szCs w:val="28"/>
          <w:lang w:val="ru-RU"/>
        </w:rPr>
        <w:t xml:space="preserve"> </w:t>
      </w:r>
      <w:r w:rsidR="002F5F06" w:rsidRPr="005541FD">
        <w:rPr>
          <w:rFonts w:cs="Times New Roman"/>
          <w:sz w:val="28"/>
          <w:szCs w:val="28"/>
          <w:lang w:val="ru-RU"/>
        </w:rPr>
        <w:t xml:space="preserve">результатам, что недопустимо и говорит об их слабости и ненадежности. </w:t>
      </w:r>
      <w:r w:rsidRPr="005541FD">
        <w:rPr>
          <w:rFonts w:cs="Times New Roman"/>
          <w:sz w:val="28"/>
          <w:szCs w:val="28"/>
          <w:lang w:val="ru-RU"/>
        </w:rPr>
        <w:t>Таким образом, способы классификации дорожной сети, отражающие потенциальн</w:t>
      </w:r>
      <w:r w:rsidR="002F5F06" w:rsidRPr="005541FD">
        <w:rPr>
          <w:rFonts w:cs="Times New Roman"/>
          <w:sz w:val="28"/>
          <w:szCs w:val="28"/>
          <w:lang w:val="ru-RU"/>
        </w:rPr>
        <w:t>ую</w:t>
      </w:r>
      <w:r w:rsidRPr="005541FD">
        <w:rPr>
          <w:rFonts w:cs="Times New Roman"/>
          <w:sz w:val="28"/>
          <w:szCs w:val="28"/>
          <w:lang w:val="ru-RU"/>
        </w:rPr>
        <w:t xml:space="preserve"> </w:t>
      </w:r>
      <w:r w:rsidR="002F5F06" w:rsidRPr="005541FD">
        <w:rPr>
          <w:rFonts w:cs="Times New Roman"/>
          <w:sz w:val="28"/>
          <w:szCs w:val="28"/>
          <w:lang w:val="ru-RU"/>
        </w:rPr>
        <w:t>сложность</w:t>
      </w:r>
      <w:r w:rsidRPr="005541FD">
        <w:rPr>
          <w:rFonts w:cs="Times New Roman"/>
          <w:sz w:val="28"/>
          <w:szCs w:val="28"/>
          <w:lang w:val="ru-RU"/>
        </w:rPr>
        <w:t>, испытываем</w:t>
      </w:r>
      <w:r w:rsidR="002F5F06" w:rsidRPr="005541FD">
        <w:rPr>
          <w:rFonts w:cs="Times New Roman"/>
          <w:sz w:val="28"/>
          <w:szCs w:val="28"/>
          <w:lang w:val="ru-RU"/>
        </w:rPr>
        <w:t>ую</w:t>
      </w:r>
      <w:r w:rsidRPr="005541FD">
        <w:rPr>
          <w:rFonts w:cs="Times New Roman"/>
          <w:sz w:val="28"/>
          <w:szCs w:val="28"/>
          <w:lang w:val="ru-RU"/>
        </w:rPr>
        <w:t xml:space="preserve"> </w:t>
      </w:r>
      <w:r w:rsidR="002F5F06" w:rsidRPr="005541FD">
        <w:rPr>
          <w:rFonts w:cs="Times New Roman"/>
          <w:sz w:val="28"/>
          <w:szCs w:val="28"/>
          <w:lang w:val="ru-RU"/>
        </w:rPr>
        <w:t>участниками</w:t>
      </w:r>
      <w:r w:rsidRPr="005541FD">
        <w:rPr>
          <w:rFonts w:cs="Times New Roman"/>
          <w:sz w:val="28"/>
          <w:szCs w:val="28"/>
          <w:lang w:val="ru-RU"/>
        </w:rPr>
        <w:t>, по-прежнему остаются открытой дискуссионной темой.</w:t>
      </w:r>
    </w:p>
    <w:p w:rsidR="007D062F" w:rsidRPr="005541FD" w:rsidRDefault="003810D3" w:rsidP="005541FD">
      <w:pPr>
        <w:pStyle w:val="BodyText"/>
        <w:ind w:firstLine="709"/>
        <w:rPr>
          <w:rFonts w:cs="Times New Roman"/>
          <w:sz w:val="28"/>
          <w:szCs w:val="28"/>
          <w:lang w:val="ru-RU"/>
        </w:rPr>
      </w:pPr>
      <w:r w:rsidRPr="005541FD">
        <w:rPr>
          <w:rFonts w:cs="Times New Roman"/>
          <w:sz w:val="28"/>
          <w:szCs w:val="28"/>
          <w:lang w:val="ru-RU"/>
        </w:rPr>
        <w:t>Все с</w:t>
      </w:r>
      <w:r w:rsidR="007019BD" w:rsidRPr="005541FD">
        <w:rPr>
          <w:rFonts w:cs="Times New Roman"/>
          <w:sz w:val="28"/>
          <w:szCs w:val="28"/>
          <w:lang w:val="ru-RU"/>
        </w:rPr>
        <w:t>тратегии планирования можно разделить на метод</w:t>
      </w:r>
      <w:r w:rsidRPr="005541FD">
        <w:rPr>
          <w:rFonts w:cs="Times New Roman"/>
          <w:sz w:val="28"/>
          <w:szCs w:val="28"/>
          <w:lang w:val="ru-RU"/>
        </w:rPr>
        <w:t>ики</w:t>
      </w:r>
      <w:r w:rsidR="007019BD" w:rsidRPr="005541FD">
        <w:rPr>
          <w:rFonts w:cs="Times New Roman"/>
          <w:sz w:val="28"/>
          <w:szCs w:val="28"/>
          <w:lang w:val="ru-RU"/>
        </w:rPr>
        <w:t xml:space="preserve">, основанные на спросе и предложении. Подход планирования, основанный на спросе, </w:t>
      </w:r>
      <w:r w:rsidRPr="005541FD">
        <w:rPr>
          <w:rFonts w:cs="Times New Roman"/>
          <w:sz w:val="28"/>
          <w:szCs w:val="28"/>
          <w:lang w:val="ru-RU"/>
        </w:rPr>
        <w:t>принимает</w:t>
      </w:r>
      <w:r w:rsidR="007019BD" w:rsidRPr="005541FD">
        <w:rPr>
          <w:rFonts w:cs="Times New Roman"/>
          <w:sz w:val="28"/>
          <w:szCs w:val="28"/>
          <w:lang w:val="ru-RU"/>
        </w:rPr>
        <w:t xml:space="preserve"> решения на существующем (а в некоторых случаях и </w:t>
      </w:r>
      <w:r w:rsidR="007019BD" w:rsidRPr="005541FD">
        <w:rPr>
          <w:rFonts w:cs="Times New Roman"/>
          <w:sz w:val="28"/>
          <w:szCs w:val="28"/>
          <w:lang w:val="ru-RU"/>
        </w:rPr>
        <w:lastRenderedPageBreak/>
        <w:t xml:space="preserve">потенциальном) поведении </w:t>
      </w:r>
      <w:r w:rsidR="007D062F" w:rsidRPr="005541FD">
        <w:rPr>
          <w:rFonts w:cs="Times New Roman"/>
          <w:sz w:val="28"/>
          <w:szCs w:val="28"/>
          <w:lang w:val="ru-RU"/>
        </w:rPr>
        <w:t>участников дорожного движения</w:t>
      </w:r>
      <w:r w:rsidR="007019BD" w:rsidRPr="005541FD">
        <w:rPr>
          <w:rFonts w:cs="Times New Roman"/>
          <w:sz w:val="28"/>
          <w:szCs w:val="28"/>
          <w:lang w:val="ru-RU"/>
        </w:rPr>
        <w:t xml:space="preserve">, в частности путем изучения и количественной оценки потоков </w:t>
      </w:r>
      <w:r w:rsidRPr="005541FD">
        <w:rPr>
          <w:rFonts w:cs="Times New Roman"/>
          <w:sz w:val="28"/>
          <w:szCs w:val="28"/>
          <w:lang w:val="ru-RU"/>
        </w:rPr>
        <w:t>перевозок</w:t>
      </w:r>
      <w:r w:rsidR="007019BD" w:rsidRPr="005541FD">
        <w:rPr>
          <w:rFonts w:cs="Times New Roman"/>
          <w:sz w:val="28"/>
          <w:szCs w:val="28"/>
          <w:lang w:val="ru-RU"/>
        </w:rPr>
        <w:t>. Такие метод</w:t>
      </w:r>
      <w:r w:rsidRPr="005541FD">
        <w:rPr>
          <w:rFonts w:cs="Times New Roman"/>
          <w:sz w:val="28"/>
          <w:szCs w:val="28"/>
          <w:lang w:val="ru-RU"/>
        </w:rPr>
        <w:t>ики</w:t>
      </w:r>
      <w:r w:rsidR="007019BD" w:rsidRPr="005541FD">
        <w:rPr>
          <w:rFonts w:cs="Times New Roman"/>
          <w:sz w:val="28"/>
          <w:szCs w:val="28"/>
          <w:lang w:val="ru-RU"/>
        </w:rPr>
        <w:t xml:space="preserve"> полезны для выявления улучшений, </w:t>
      </w:r>
      <w:r w:rsidRPr="005541FD">
        <w:rPr>
          <w:rFonts w:cs="Times New Roman"/>
          <w:sz w:val="28"/>
          <w:szCs w:val="28"/>
          <w:lang w:val="ru-RU"/>
        </w:rPr>
        <w:t>при</w:t>
      </w:r>
      <w:r w:rsidR="007019BD" w:rsidRPr="005541FD">
        <w:rPr>
          <w:rFonts w:cs="Times New Roman"/>
          <w:sz w:val="28"/>
          <w:szCs w:val="28"/>
          <w:lang w:val="ru-RU"/>
        </w:rPr>
        <w:t xml:space="preserve"> сосредоточ</w:t>
      </w:r>
      <w:r w:rsidRPr="005541FD">
        <w:rPr>
          <w:rFonts w:cs="Times New Roman"/>
          <w:sz w:val="28"/>
          <w:szCs w:val="28"/>
          <w:lang w:val="ru-RU"/>
        </w:rPr>
        <w:t>ении внимания</w:t>
      </w:r>
      <w:r w:rsidR="007019BD" w:rsidRPr="005541FD">
        <w:rPr>
          <w:rFonts w:cs="Times New Roman"/>
          <w:sz w:val="28"/>
          <w:szCs w:val="28"/>
          <w:lang w:val="ru-RU"/>
        </w:rPr>
        <w:t xml:space="preserve"> на спросе, а не на дорожных условиях. Тем не менее, эти модели не могут определить, какие улучшения необходимы на конкретных участках. Более того, спрос не фиксирован</w:t>
      </w:r>
      <w:r w:rsidR="007D062F" w:rsidRPr="005541FD">
        <w:rPr>
          <w:rFonts w:cs="Times New Roman"/>
          <w:sz w:val="28"/>
          <w:szCs w:val="28"/>
          <w:lang w:val="ru-RU"/>
        </w:rPr>
        <w:t xml:space="preserve">, а эластичен, </w:t>
      </w:r>
      <w:r w:rsidR="007019BD" w:rsidRPr="005541FD">
        <w:rPr>
          <w:rFonts w:cs="Times New Roman"/>
          <w:sz w:val="28"/>
          <w:szCs w:val="28"/>
          <w:lang w:val="ru-RU"/>
        </w:rPr>
        <w:t xml:space="preserve">и зависит от </w:t>
      </w:r>
      <w:r w:rsidR="007D062F" w:rsidRPr="005541FD">
        <w:rPr>
          <w:rFonts w:cs="Times New Roman"/>
          <w:sz w:val="28"/>
          <w:szCs w:val="28"/>
          <w:lang w:val="ru-RU"/>
        </w:rPr>
        <w:t>множества</w:t>
      </w:r>
      <w:r w:rsidR="007019BD" w:rsidRPr="005541FD">
        <w:rPr>
          <w:rFonts w:cs="Times New Roman"/>
          <w:sz w:val="28"/>
          <w:szCs w:val="28"/>
          <w:lang w:val="ru-RU"/>
        </w:rPr>
        <w:t xml:space="preserve"> условий</w:t>
      </w:r>
      <w:r w:rsidR="007D062F" w:rsidRPr="005541FD">
        <w:rPr>
          <w:rFonts w:cs="Times New Roman"/>
          <w:sz w:val="28"/>
          <w:szCs w:val="28"/>
          <w:lang w:val="ru-RU"/>
        </w:rPr>
        <w:t xml:space="preserve"> и факторов </w:t>
      </w:r>
      <w:r w:rsidRPr="005541FD">
        <w:rPr>
          <w:rFonts w:cs="Times New Roman"/>
          <w:sz w:val="28"/>
          <w:szCs w:val="28"/>
          <w:lang w:val="ru-RU"/>
        </w:rPr>
        <w:t>(</w:t>
      </w:r>
      <w:r w:rsidR="007D062F" w:rsidRPr="005541FD">
        <w:rPr>
          <w:rFonts w:cs="Times New Roman"/>
          <w:sz w:val="28"/>
          <w:szCs w:val="28"/>
          <w:lang w:val="ru-RU"/>
        </w:rPr>
        <w:t>например: погода, время суток, день недели и других</w:t>
      </w:r>
      <w:r w:rsidRPr="005541FD">
        <w:rPr>
          <w:rFonts w:cs="Times New Roman"/>
          <w:sz w:val="28"/>
          <w:szCs w:val="28"/>
          <w:lang w:val="ru-RU"/>
        </w:rPr>
        <w:t>)</w:t>
      </w:r>
      <w:r w:rsidR="007D062F" w:rsidRPr="005541FD">
        <w:rPr>
          <w:rFonts w:cs="Times New Roman"/>
          <w:sz w:val="28"/>
          <w:szCs w:val="28"/>
          <w:lang w:val="ru-RU"/>
        </w:rPr>
        <w:t>.</w:t>
      </w:r>
    </w:p>
    <w:p w:rsidR="007019BD" w:rsidRPr="005541FD" w:rsidRDefault="007D062F" w:rsidP="005541FD">
      <w:pPr>
        <w:pStyle w:val="BodyText"/>
        <w:ind w:firstLine="709"/>
        <w:rPr>
          <w:rFonts w:cs="Times New Roman"/>
          <w:sz w:val="28"/>
          <w:szCs w:val="28"/>
          <w:lang w:val="ru-RU"/>
        </w:rPr>
      </w:pPr>
      <w:r w:rsidRPr="005541FD">
        <w:rPr>
          <w:rFonts w:cs="Times New Roman"/>
          <w:sz w:val="28"/>
          <w:szCs w:val="28"/>
          <w:lang w:val="ru-RU"/>
        </w:rPr>
        <w:t>Подход планирования</w:t>
      </w:r>
      <w:r w:rsidR="007019BD" w:rsidRPr="005541FD">
        <w:rPr>
          <w:rFonts w:cs="Times New Roman"/>
          <w:sz w:val="28"/>
          <w:szCs w:val="28"/>
          <w:lang w:val="ru-RU"/>
        </w:rPr>
        <w:t xml:space="preserve"> фокусируется на анализе состояния дорожной сети и, как правило, отдает приоритет улучшениям там, где условия являются наихудшими, что приводит к </w:t>
      </w:r>
      <w:r w:rsidRPr="005541FD">
        <w:rPr>
          <w:rFonts w:cs="Times New Roman"/>
          <w:sz w:val="28"/>
          <w:szCs w:val="28"/>
          <w:lang w:val="ru-RU"/>
        </w:rPr>
        <w:t xml:space="preserve">поэтапному улучшению </w:t>
      </w:r>
      <w:r w:rsidR="007019BD" w:rsidRPr="005541FD">
        <w:rPr>
          <w:rFonts w:cs="Times New Roman"/>
          <w:sz w:val="28"/>
          <w:szCs w:val="28"/>
          <w:lang w:val="ru-RU"/>
        </w:rPr>
        <w:t xml:space="preserve">инфраструктуры вдоль всех основных артерий. Среди моделей, основанных на предложении, был </w:t>
      </w:r>
      <w:r w:rsidR="00DA3726" w:rsidRPr="005541FD">
        <w:rPr>
          <w:rFonts w:cs="Times New Roman"/>
          <w:sz w:val="28"/>
          <w:szCs w:val="28"/>
          <w:lang w:val="ru-RU"/>
        </w:rPr>
        <w:t>выделен</w:t>
      </w:r>
      <w:r w:rsidR="007019BD" w:rsidRPr="005541FD">
        <w:rPr>
          <w:rFonts w:cs="Times New Roman"/>
          <w:sz w:val="28"/>
          <w:szCs w:val="28"/>
          <w:lang w:val="ru-RU"/>
        </w:rPr>
        <w:t xml:space="preserve"> индикатор </w:t>
      </w:r>
      <w:r w:rsidR="007D4952" w:rsidRPr="005541FD">
        <w:rPr>
          <w:rFonts w:cs="Times New Roman"/>
          <w:sz w:val="28"/>
          <w:szCs w:val="28"/>
          <w:lang w:val="ru-RU"/>
        </w:rPr>
        <w:t>УТЗ</w:t>
      </w:r>
      <w:r w:rsidR="007019BD" w:rsidRPr="005541FD">
        <w:rPr>
          <w:rFonts w:cs="Times New Roman"/>
          <w:sz w:val="28"/>
          <w:szCs w:val="28"/>
          <w:lang w:val="ru-RU"/>
        </w:rPr>
        <w:t xml:space="preserve"> тем, что он основан на простом расчете с легкодоступными данными. Хотя метод</w:t>
      </w:r>
      <w:r w:rsidR="00DA3726" w:rsidRPr="005541FD">
        <w:rPr>
          <w:rFonts w:cs="Times New Roman"/>
          <w:sz w:val="28"/>
          <w:szCs w:val="28"/>
          <w:lang w:val="ru-RU"/>
        </w:rPr>
        <w:t>ики</w:t>
      </w:r>
      <w:r w:rsidR="007019BD" w:rsidRPr="005541FD">
        <w:rPr>
          <w:rFonts w:cs="Times New Roman"/>
          <w:sz w:val="28"/>
          <w:szCs w:val="28"/>
          <w:lang w:val="ru-RU"/>
        </w:rPr>
        <w:t xml:space="preserve"> планирования на основе предложения различаются с точки зрения подхода к расчету их показателей, все они определяют набор переменных</w:t>
      </w:r>
      <w:r w:rsidR="009013DD" w:rsidRPr="005541FD">
        <w:rPr>
          <w:rFonts w:cs="Times New Roman"/>
          <w:sz w:val="28"/>
          <w:szCs w:val="28"/>
          <w:lang w:val="ru-RU"/>
        </w:rPr>
        <w:t>.</w:t>
      </w:r>
    </w:p>
    <w:p w:rsidR="007019BD" w:rsidRPr="005541FD" w:rsidRDefault="007019BD" w:rsidP="005541FD">
      <w:pPr>
        <w:ind w:firstLine="709"/>
        <w:rPr>
          <w:rFonts w:cs="Times New Roman"/>
          <w:szCs w:val="28"/>
          <w:lang w:val="ru-RU"/>
        </w:rPr>
      </w:pPr>
      <w:r w:rsidRPr="005541FD">
        <w:rPr>
          <w:rFonts w:cs="Times New Roman"/>
          <w:szCs w:val="28"/>
          <w:lang w:val="ru-RU"/>
        </w:rPr>
        <w:t>Метод</w:t>
      </w:r>
      <w:r w:rsidR="00DA3726" w:rsidRPr="005541FD">
        <w:rPr>
          <w:rFonts w:cs="Times New Roman"/>
          <w:szCs w:val="28"/>
          <w:lang w:val="ru-RU"/>
        </w:rPr>
        <w:t>ики</w:t>
      </w:r>
      <w:r w:rsidRPr="005541FD">
        <w:rPr>
          <w:rFonts w:cs="Times New Roman"/>
          <w:szCs w:val="28"/>
          <w:lang w:val="ru-RU"/>
        </w:rPr>
        <w:t>, основанные на дорожно-транспортных условиях, классифицируют каждый сегмент дороги (а в некоторых случаях и перекрестки) на различные группы с аналогичными характеристиками на основе выбранных переменных. Индекс безопасности велосипедов Дэвиса (</w:t>
      </w:r>
      <w:r w:rsidRPr="005541FD">
        <w:rPr>
          <w:rFonts w:cs="Times New Roman"/>
          <w:szCs w:val="28"/>
        </w:rPr>
        <w:t>Davis</w:t>
      </w:r>
      <w:r w:rsidRPr="005541FD">
        <w:rPr>
          <w:rFonts w:cs="Times New Roman"/>
          <w:szCs w:val="28"/>
          <w:lang w:val="ru-RU"/>
        </w:rPr>
        <w:t>, 1987) был одной из первых систематических попыток измерить эксплуатационные условия дорог для велосипедистов. Он вычисляет индекс сегмента проезжей части (</w:t>
      </w:r>
      <w:r w:rsidRPr="005541FD">
        <w:rPr>
          <w:rFonts w:cs="Times New Roman"/>
          <w:szCs w:val="28"/>
        </w:rPr>
        <w:t>RSI</w:t>
      </w:r>
      <w:r w:rsidRPr="005541FD">
        <w:rPr>
          <w:rFonts w:cs="Times New Roman"/>
          <w:szCs w:val="28"/>
          <w:lang w:val="ru-RU"/>
        </w:rPr>
        <w:t>) и индекс оценки перекрестков (</w:t>
      </w:r>
      <w:r w:rsidRPr="005541FD">
        <w:rPr>
          <w:rFonts w:cs="Times New Roman"/>
          <w:szCs w:val="28"/>
        </w:rPr>
        <w:t>IEI</w:t>
      </w:r>
      <w:r w:rsidRPr="005541FD">
        <w:rPr>
          <w:rFonts w:cs="Times New Roman"/>
          <w:szCs w:val="28"/>
          <w:lang w:val="ru-RU"/>
        </w:rPr>
        <w:t>) для получения рейтинга индекса безопасности велосипедов (</w:t>
      </w:r>
      <w:r w:rsidRPr="005541FD">
        <w:rPr>
          <w:rFonts w:cs="Times New Roman"/>
          <w:szCs w:val="28"/>
        </w:rPr>
        <w:t>BSIR</w:t>
      </w:r>
      <w:r w:rsidRPr="005541FD">
        <w:rPr>
          <w:rFonts w:cs="Times New Roman"/>
          <w:szCs w:val="28"/>
          <w:lang w:val="ru-RU"/>
        </w:rPr>
        <w:t xml:space="preserve">), основанного на относительно простых для измерения характеристиках дороги. </w:t>
      </w:r>
      <w:proofErr w:type="spellStart"/>
      <w:r w:rsidRPr="005541FD">
        <w:rPr>
          <w:rFonts w:cs="Times New Roman"/>
          <w:szCs w:val="28"/>
          <w:lang w:val="ru-RU"/>
        </w:rPr>
        <w:t>Сортон</w:t>
      </w:r>
      <w:proofErr w:type="spellEnd"/>
      <w:r w:rsidRPr="005541FD">
        <w:rPr>
          <w:rFonts w:cs="Times New Roman"/>
          <w:szCs w:val="28"/>
          <w:lang w:val="ru-RU"/>
        </w:rPr>
        <w:t xml:space="preserve"> и </w:t>
      </w:r>
      <w:proofErr w:type="spellStart"/>
      <w:r w:rsidRPr="005541FD">
        <w:rPr>
          <w:rFonts w:cs="Times New Roman"/>
          <w:szCs w:val="28"/>
          <w:lang w:val="ru-RU"/>
        </w:rPr>
        <w:t>Уолш</w:t>
      </w:r>
      <w:proofErr w:type="spellEnd"/>
      <w:r w:rsidRPr="005541FD">
        <w:rPr>
          <w:rFonts w:cs="Times New Roman"/>
          <w:szCs w:val="28"/>
          <w:lang w:val="ru-RU"/>
        </w:rPr>
        <w:t xml:space="preserve"> (1994) были первыми, кто сосредоточился на </w:t>
      </w:r>
      <w:r w:rsidR="00DA3726" w:rsidRPr="005541FD">
        <w:rPr>
          <w:rFonts w:cs="Times New Roman"/>
          <w:szCs w:val="28"/>
          <w:lang w:val="ru-RU"/>
        </w:rPr>
        <w:t>сложности</w:t>
      </w:r>
      <w:r w:rsidRPr="005541FD">
        <w:rPr>
          <w:rFonts w:cs="Times New Roman"/>
          <w:szCs w:val="28"/>
          <w:lang w:val="ru-RU"/>
        </w:rPr>
        <w:t xml:space="preserve"> и создал </w:t>
      </w:r>
      <w:r w:rsidR="00DA3726" w:rsidRPr="005541FD">
        <w:rPr>
          <w:rFonts w:cs="Times New Roman"/>
          <w:szCs w:val="28"/>
          <w:lang w:val="ru-RU"/>
        </w:rPr>
        <w:t>шкалу</w:t>
      </w:r>
      <w:r w:rsidRPr="005541FD">
        <w:rPr>
          <w:rFonts w:cs="Times New Roman"/>
          <w:szCs w:val="28"/>
          <w:lang w:val="ru-RU"/>
        </w:rPr>
        <w:t xml:space="preserve"> (</w:t>
      </w:r>
      <w:r w:rsidRPr="005541FD">
        <w:rPr>
          <w:rFonts w:cs="Times New Roman"/>
          <w:szCs w:val="28"/>
        </w:rPr>
        <w:t>BSL</w:t>
      </w:r>
      <w:r w:rsidRPr="005541FD">
        <w:rPr>
          <w:rFonts w:cs="Times New Roman"/>
          <w:szCs w:val="28"/>
          <w:lang w:val="ru-RU"/>
        </w:rPr>
        <w:t>), котор</w:t>
      </w:r>
      <w:r w:rsidR="00DA3726" w:rsidRPr="005541FD">
        <w:rPr>
          <w:rFonts w:cs="Times New Roman"/>
          <w:szCs w:val="28"/>
          <w:lang w:val="ru-RU"/>
        </w:rPr>
        <w:t>ая</w:t>
      </w:r>
      <w:r w:rsidRPr="005541FD">
        <w:rPr>
          <w:rFonts w:cs="Times New Roman"/>
          <w:szCs w:val="28"/>
          <w:lang w:val="ru-RU"/>
        </w:rPr>
        <w:t xml:space="preserve"> классифицирует каждый сегмент дороги на один из пяти уровней. Ландис (1996) рассчитал балл опасности взаимодействия (</w:t>
      </w:r>
      <w:r w:rsidRPr="005541FD">
        <w:rPr>
          <w:rFonts w:cs="Times New Roman"/>
          <w:szCs w:val="28"/>
        </w:rPr>
        <w:t>IHS</w:t>
      </w:r>
      <w:r w:rsidRPr="005541FD">
        <w:rPr>
          <w:rFonts w:cs="Times New Roman"/>
          <w:szCs w:val="28"/>
          <w:lang w:val="ru-RU"/>
        </w:rPr>
        <w:t xml:space="preserve">), который определяет шесть категорий для уровня </w:t>
      </w:r>
      <w:r w:rsidRPr="005541FD">
        <w:rPr>
          <w:rFonts w:cs="Times New Roman"/>
          <w:szCs w:val="28"/>
          <w:lang w:val="ru-RU"/>
        </w:rPr>
        <w:lastRenderedPageBreak/>
        <w:t xml:space="preserve">обслуживания с использованием существующих дорожных и транспортных </w:t>
      </w:r>
      <w:r w:rsidR="00DA3726" w:rsidRPr="005541FD">
        <w:rPr>
          <w:rFonts w:cs="Times New Roman"/>
          <w:szCs w:val="28"/>
          <w:lang w:val="ru-RU"/>
        </w:rPr>
        <w:t>условий</w:t>
      </w:r>
      <w:r w:rsidRPr="005541FD">
        <w:rPr>
          <w:rFonts w:cs="Times New Roman"/>
          <w:szCs w:val="28"/>
          <w:lang w:val="ru-RU"/>
        </w:rPr>
        <w:t xml:space="preserve">. </w:t>
      </w:r>
      <w:r w:rsidR="009013DD" w:rsidRPr="005541FD">
        <w:rPr>
          <w:rFonts w:cs="Times New Roman"/>
          <w:szCs w:val="28"/>
          <w:lang w:val="ru-RU"/>
        </w:rPr>
        <w:t>В</w:t>
      </w:r>
      <w:r w:rsidRPr="005541FD">
        <w:rPr>
          <w:rFonts w:cs="Times New Roman"/>
          <w:szCs w:val="28"/>
          <w:lang w:val="ru-RU"/>
        </w:rPr>
        <w:t>ыделя</w:t>
      </w:r>
      <w:r w:rsidR="009013DD" w:rsidRPr="005541FD">
        <w:rPr>
          <w:rFonts w:cs="Times New Roman"/>
          <w:szCs w:val="28"/>
          <w:lang w:val="ru-RU"/>
        </w:rPr>
        <w:t>ю</w:t>
      </w:r>
      <w:r w:rsidRPr="005541FD">
        <w:rPr>
          <w:rFonts w:cs="Times New Roman"/>
          <w:szCs w:val="28"/>
          <w:lang w:val="ru-RU"/>
        </w:rPr>
        <w:t>т четыре категории на основе пороговых критериев характеристик дорог. Таким образом, большинство метод</w:t>
      </w:r>
      <w:r w:rsidR="00DA3726" w:rsidRPr="005541FD">
        <w:rPr>
          <w:rFonts w:cs="Times New Roman"/>
          <w:szCs w:val="28"/>
          <w:lang w:val="ru-RU"/>
        </w:rPr>
        <w:t>ик</w:t>
      </w:r>
      <w:r w:rsidRPr="005541FD">
        <w:rPr>
          <w:rFonts w:cs="Times New Roman"/>
          <w:szCs w:val="28"/>
          <w:lang w:val="ru-RU"/>
        </w:rPr>
        <w:t xml:space="preserve">, основанных на дорожно-транспортных условиях, используют точные и легкодоступные данные. </w:t>
      </w:r>
    </w:p>
    <w:p w:rsidR="007019BD" w:rsidRPr="005541FD" w:rsidRDefault="007019BD" w:rsidP="005541FD">
      <w:pPr>
        <w:ind w:firstLine="709"/>
        <w:rPr>
          <w:rFonts w:cs="Times New Roman"/>
          <w:szCs w:val="28"/>
          <w:lang w:val="ru-RU"/>
        </w:rPr>
      </w:pPr>
      <w:r w:rsidRPr="005541FD">
        <w:rPr>
          <w:rFonts w:cs="Times New Roman"/>
          <w:szCs w:val="28"/>
          <w:lang w:val="ru-RU"/>
        </w:rPr>
        <w:t>В отличие от этого, метод</w:t>
      </w:r>
      <w:r w:rsidR="00DA3726" w:rsidRPr="005541FD">
        <w:rPr>
          <w:rFonts w:cs="Times New Roman"/>
          <w:szCs w:val="28"/>
          <w:lang w:val="ru-RU"/>
        </w:rPr>
        <w:t>ики</w:t>
      </w:r>
      <w:r w:rsidRPr="005541FD">
        <w:rPr>
          <w:rFonts w:cs="Times New Roman"/>
          <w:szCs w:val="28"/>
          <w:lang w:val="ru-RU"/>
        </w:rPr>
        <w:t xml:space="preserve">, основанные на </w:t>
      </w:r>
      <w:r w:rsidR="00DA3726" w:rsidRPr="005541FD">
        <w:rPr>
          <w:rFonts w:cs="Times New Roman"/>
          <w:szCs w:val="28"/>
          <w:lang w:val="ru-RU"/>
        </w:rPr>
        <w:t>очевидных, но субъективно-воспринимаемых факторах</w:t>
      </w:r>
      <w:r w:rsidRPr="005541FD">
        <w:rPr>
          <w:rFonts w:cs="Times New Roman"/>
          <w:szCs w:val="28"/>
          <w:lang w:val="ru-RU"/>
        </w:rPr>
        <w:t xml:space="preserve">, используют опросы и восприятие </w:t>
      </w:r>
      <w:r w:rsidR="005446CC" w:rsidRPr="005541FD">
        <w:rPr>
          <w:rFonts w:cs="Times New Roman"/>
          <w:szCs w:val="28"/>
          <w:lang w:val="ru-RU"/>
        </w:rPr>
        <w:t>участников дорожного движения</w:t>
      </w:r>
      <w:r w:rsidRPr="005541FD">
        <w:rPr>
          <w:rFonts w:cs="Times New Roman"/>
          <w:szCs w:val="28"/>
          <w:lang w:val="ru-RU"/>
        </w:rPr>
        <w:t xml:space="preserve"> в реальном времени для определения различных показателей дороги, таких как: </w:t>
      </w:r>
      <w:r w:rsidR="005446CC" w:rsidRPr="005541FD">
        <w:rPr>
          <w:rFonts w:cs="Times New Roman"/>
          <w:szCs w:val="28"/>
          <w:lang w:val="ru-RU"/>
        </w:rPr>
        <w:t>сложность</w:t>
      </w:r>
      <w:r w:rsidRPr="005541FD">
        <w:rPr>
          <w:rFonts w:cs="Times New Roman"/>
          <w:szCs w:val="28"/>
          <w:lang w:val="ru-RU"/>
        </w:rPr>
        <w:t>, уровень обслуживания</w:t>
      </w:r>
      <w:r w:rsidR="00DA3726" w:rsidRPr="005541FD">
        <w:rPr>
          <w:rFonts w:cs="Times New Roman"/>
          <w:szCs w:val="28"/>
          <w:lang w:val="ru-RU"/>
        </w:rPr>
        <w:t>,</w:t>
      </w:r>
      <w:r w:rsidRPr="005541FD">
        <w:rPr>
          <w:rFonts w:cs="Times New Roman"/>
          <w:szCs w:val="28"/>
          <w:lang w:val="ru-RU"/>
        </w:rPr>
        <w:t xml:space="preserve"> скрытый спрос</w:t>
      </w:r>
      <w:r w:rsidR="00DA3726" w:rsidRPr="005541FD">
        <w:rPr>
          <w:rFonts w:cs="Times New Roman"/>
          <w:szCs w:val="28"/>
          <w:lang w:val="ru-RU"/>
        </w:rPr>
        <w:t xml:space="preserve"> и др.</w:t>
      </w:r>
      <w:r w:rsidRPr="005541FD">
        <w:rPr>
          <w:rFonts w:cs="Times New Roman"/>
          <w:szCs w:val="28"/>
          <w:lang w:val="ru-RU"/>
        </w:rPr>
        <w:t xml:space="preserve"> Эти представления затем сопоставляются с определенным набором </w:t>
      </w:r>
      <w:r w:rsidR="00DA3726" w:rsidRPr="005541FD">
        <w:rPr>
          <w:rFonts w:cs="Times New Roman"/>
          <w:szCs w:val="28"/>
          <w:lang w:val="ru-RU"/>
        </w:rPr>
        <w:t>факторов</w:t>
      </w:r>
      <w:r w:rsidRPr="005541FD">
        <w:rPr>
          <w:rFonts w:cs="Times New Roman"/>
          <w:szCs w:val="28"/>
          <w:lang w:val="ru-RU"/>
        </w:rPr>
        <w:t xml:space="preserve">, присутствующих на каждой дороге. </w:t>
      </w:r>
      <w:proofErr w:type="spellStart"/>
      <w:r w:rsidRPr="005541FD">
        <w:rPr>
          <w:rFonts w:cs="Times New Roman"/>
          <w:szCs w:val="28"/>
          <w:lang w:val="ru-RU"/>
        </w:rPr>
        <w:t>Сортон</w:t>
      </w:r>
      <w:proofErr w:type="spellEnd"/>
      <w:r w:rsidRPr="005541FD">
        <w:rPr>
          <w:rFonts w:cs="Times New Roman"/>
          <w:szCs w:val="28"/>
          <w:lang w:val="ru-RU"/>
        </w:rPr>
        <w:t xml:space="preserve"> и </w:t>
      </w:r>
      <w:proofErr w:type="spellStart"/>
      <w:r w:rsidRPr="005541FD">
        <w:rPr>
          <w:rFonts w:cs="Times New Roman"/>
          <w:szCs w:val="28"/>
          <w:lang w:val="ru-RU"/>
        </w:rPr>
        <w:t>Уолш</w:t>
      </w:r>
      <w:proofErr w:type="spellEnd"/>
      <w:r w:rsidRPr="005541FD">
        <w:rPr>
          <w:rFonts w:cs="Times New Roman"/>
          <w:szCs w:val="28"/>
          <w:lang w:val="ru-RU"/>
        </w:rPr>
        <w:t xml:space="preserve"> (1994) проверили свою</w:t>
      </w:r>
      <w:r w:rsidR="00DA3726" w:rsidRPr="005541FD">
        <w:rPr>
          <w:rFonts w:cs="Times New Roman"/>
          <w:szCs w:val="28"/>
          <w:lang w:val="ru-RU"/>
        </w:rPr>
        <w:t xml:space="preserve"> методику</w:t>
      </w:r>
      <w:r w:rsidRPr="005541FD">
        <w:rPr>
          <w:rFonts w:cs="Times New Roman"/>
          <w:szCs w:val="28"/>
          <w:lang w:val="ru-RU"/>
        </w:rPr>
        <w:t xml:space="preserve"> </w:t>
      </w:r>
      <w:r w:rsidRPr="005541FD">
        <w:rPr>
          <w:rFonts w:cs="Times New Roman"/>
          <w:szCs w:val="28"/>
        </w:rPr>
        <w:t>BSL</w:t>
      </w:r>
      <w:r w:rsidRPr="005541FD">
        <w:rPr>
          <w:rFonts w:cs="Times New Roman"/>
          <w:szCs w:val="28"/>
          <w:lang w:val="ru-RU"/>
        </w:rPr>
        <w:t xml:space="preserve"> с группой велосипедистов, которые оценивали сегменты на основе условий движения, снятых на видео. Ландис и др. (1997) ввели уровень обслуживания (</w:t>
      </w:r>
      <w:r w:rsidRPr="005541FD">
        <w:rPr>
          <w:rFonts w:cs="Times New Roman"/>
          <w:szCs w:val="28"/>
        </w:rPr>
        <w:t>BLOS</w:t>
      </w:r>
      <w:r w:rsidRPr="005541FD">
        <w:rPr>
          <w:rFonts w:cs="Times New Roman"/>
          <w:szCs w:val="28"/>
          <w:lang w:val="ru-RU"/>
        </w:rPr>
        <w:t xml:space="preserve">), чтобы рассмотреть статистически откалиброванную модель для описания уровня обслуживания </w:t>
      </w:r>
      <w:r w:rsidR="00DA3726" w:rsidRPr="005541FD">
        <w:rPr>
          <w:rFonts w:cs="Times New Roman"/>
          <w:szCs w:val="28"/>
          <w:lang w:val="ru-RU"/>
        </w:rPr>
        <w:t>потребителей</w:t>
      </w:r>
      <w:r w:rsidRPr="005541FD">
        <w:rPr>
          <w:rFonts w:cs="Times New Roman"/>
          <w:szCs w:val="28"/>
          <w:lang w:val="ru-RU"/>
        </w:rPr>
        <w:t xml:space="preserve">. Он использует математическую функцию человеческого восприятия стимулов, основанную на наблюдениях большой группы, таким образом идентифицируя факторы стресса и переводя их в индекс, который делится на шесть категорий. Наконец, Блан и </w:t>
      </w:r>
      <w:r w:rsidR="00DA3726" w:rsidRPr="005541FD">
        <w:rPr>
          <w:rFonts w:cs="Times New Roman"/>
          <w:szCs w:val="28"/>
          <w:lang w:val="ru-RU"/>
        </w:rPr>
        <w:t>др.</w:t>
      </w:r>
      <w:r w:rsidRPr="005541FD">
        <w:rPr>
          <w:rFonts w:cs="Times New Roman"/>
          <w:szCs w:val="28"/>
          <w:lang w:val="ru-RU"/>
        </w:rPr>
        <w:t xml:space="preserve"> (2016) описа</w:t>
      </w:r>
      <w:r w:rsidR="00DA3726" w:rsidRPr="005541FD">
        <w:rPr>
          <w:rFonts w:cs="Times New Roman"/>
          <w:szCs w:val="28"/>
          <w:lang w:val="ru-RU"/>
        </w:rPr>
        <w:t>ли</w:t>
      </w:r>
      <w:r w:rsidRPr="005541FD">
        <w:rPr>
          <w:rFonts w:cs="Times New Roman"/>
          <w:szCs w:val="28"/>
          <w:lang w:val="ru-RU"/>
        </w:rPr>
        <w:t xml:space="preserve"> уровни комфорта</w:t>
      </w:r>
      <w:r w:rsidR="00DA3726" w:rsidRPr="005541FD">
        <w:rPr>
          <w:rFonts w:cs="Times New Roman"/>
          <w:szCs w:val="28"/>
          <w:lang w:val="ru-RU"/>
        </w:rPr>
        <w:t>,</w:t>
      </w:r>
      <w:r w:rsidRPr="005541FD">
        <w:rPr>
          <w:rFonts w:cs="Times New Roman"/>
          <w:szCs w:val="28"/>
          <w:lang w:val="ru-RU"/>
        </w:rPr>
        <w:t xml:space="preserve"> </w:t>
      </w:r>
      <w:r w:rsidR="00DA3726" w:rsidRPr="005541FD">
        <w:rPr>
          <w:rFonts w:cs="Times New Roman"/>
          <w:szCs w:val="28"/>
          <w:lang w:val="ru-RU"/>
        </w:rPr>
        <w:t>как функцию</w:t>
      </w:r>
      <w:r w:rsidRPr="005541FD">
        <w:rPr>
          <w:rFonts w:cs="Times New Roman"/>
          <w:szCs w:val="28"/>
          <w:lang w:val="ru-RU"/>
        </w:rPr>
        <w:t xml:space="preserve"> инфраструктуры с порядковой логистической регрессионной модел</w:t>
      </w:r>
      <w:r w:rsidR="00DA3726" w:rsidRPr="005541FD">
        <w:rPr>
          <w:rFonts w:cs="Times New Roman"/>
          <w:szCs w:val="28"/>
          <w:lang w:val="ru-RU"/>
        </w:rPr>
        <w:t>ью</w:t>
      </w:r>
      <w:r w:rsidRPr="005541FD">
        <w:rPr>
          <w:rFonts w:cs="Times New Roman"/>
          <w:szCs w:val="28"/>
          <w:lang w:val="ru-RU"/>
        </w:rPr>
        <w:t>. Метод</w:t>
      </w:r>
      <w:r w:rsidR="00DA3726" w:rsidRPr="005541FD">
        <w:rPr>
          <w:rFonts w:cs="Times New Roman"/>
          <w:szCs w:val="28"/>
          <w:lang w:val="ru-RU"/>
        </w:rPr>
        <w:t>ики</w:t>
      </w:r>
      <w:r w:rsidRPr="005541FD">
        <w:rPr>
          <w:rFonts w:cs="Times New Roman"/>
          <w:szCs w:val="28"/>
          <w:lang w:val="ru-RU"/>
        </w:rPr>
        <w:t xml:space="preserve"> в этой области связывают качественные данные о воспринимаемых факторах с характеристиками дорог с помощью статистических моделей. Однако вводимые данные часто требуют проведения крупных обследований с участием различных целевых групп.</w:t>
      </w:r>
    </w:p>
    <w:p w:rsidR="007019BD" w:rsidRPr="005541FD" w:rsidRDefault="007019BD" w:rsidP="005541FD">
      <w:pPr>
        <w:ind w:firstLine="709"/>
        <w:rPr>
          <w:rFonts w:cs="Times New Roman"/>
          <w:szCs w:val="28"/>
          <w:lang w:val="ru-RU"/>
        </w:rPr>
      </w:pPr>
      <w:r w:rsidRPr="005541FD">
        <w:rPr>
          <w:rFonts w:cs="Times New Roman"/>
          <w:szCs w:val="28"/>
          <w:lang w:val="ru-RU"/>
        </w:rPr>
        <w:t xml:space="preserve">Однако </w:t>
      </w:r>
      <w:r w:rsidR="00DE68B0" w:rsidRPr="005541FD">
        <w:rPr>
          <w:rFonts w:cs="Times New Roman"/>
          <w:szCs w:val="28"/>
          <w:lang w:val="ru-RU"/>
        </w:rPr>
        <w:t xml:space="preserve">подобные </w:t>
      </w:r>
      <w:r w:rsidRPr="005541FD">
        <w:rPr>
          <w:rFonts w:cs="Times New Roman"/>
          <w:szCs w:val="28"/>
          <w:lang w:val="ru-RU"/>
        </w:rPr>
        <w:t xml:space="preserve">подходы могут выявить только те условия, которые влияют на </w:t>
      </w:r>
      <w:r w:rsidR="005446CC" w:rsidRPr="005541FD">
        <w:rPr>
          <w:rFonts w:cs="Times New Roman"/>
          <w:szCs w:val="28"/>
          <w:lang w:val="ru-RU"/>
        </w:rPr>
        <w:t>сложность</w:t>
      </w:r>
      <w:r w:rsidRPr="005541FD">
        <w:rPr>
          <w:rFonts w:cs="Times New Roman"/>
          <w:szCs w:val="28"/>
          <w:lang w:val="ru-RU"/>
        </w:rPr>
        <w:t xml:space="preserve"> на определенном измеряемом маршруте, и из этого не обязательно следует, что эти отношения сохраняются в других </w:t>
      </w:r>
      <w:r w:rsidRPr="005541FD">
        <w:rPr>
          <w:rFonts w:cs="Times New Roman"/>
          <w:szCs w:val="28"/>
          <w:lang w:val="ru-RU"/>
        </w:rPr>
        <w:lastRenderedPageBreak/>
        <w:t>средах, особенно там, где дорожные условия или социальные нормы могут существенно отличаться. Кроме того, использование этих подходов для все</w:t>
      </w:r>
      <w:r w:rsidR="00DE68B0" w:rsidRPr="005541FD">
        <w:rPr>
          <w:rFonts w:cs="Times New Roman"/>
          <w:szCs w:val="28"/>
          <w:lang w:val="ru-RU"/>
        </w:rPr>
        <w:t>й</w:t>
      </w:r>
      <w:r w:rsidRPr="005541FD">
        <w:rPr>
          <w:rFonts w:cs="Times New Roman"/>
          <w:szCs w:val="28"/>
          <w:lang w:val="ru-RU"/>
        </w:rPr>
        <w:t xml:space="preserve"> </w:t>
      </w:r>
      <w:r w:rsidR="00DE68B0" w:rsidRPr="005541FD">
        <w:rPr>
          <w:rFonts w:cs="Times New Roman"/>
          <w:szCs w:val="28"/>
          <w:lang w:val="ru-RU"/>
        </w:rPr>
        <w:t>транспортной инфраструктуры</w:t>
      </w:r>
      <w:r w:rsidRPr="005541FD">
        <w:rPr>
          <w:rFonts w:cs="Times New Roman"/>
          <w:szCs w:val="28"/>
          <w:lang w:val="ru-RU"/>
        </w:rPr>
        <w:t xml:space="preserve"> для поддержки политики планирования </w:t>
      </w:r>
      <w:r w:rsidR="005446CC" w:rsidRPr="005541FD">
        <w:rPr>
          <w:rFonts w:cs="Times New Roman"/>
          <w:szCs w:val="28"/>
          <w:lang w:val="ru-RU"/>
        </w:rPr>
        <w:t>выглядит</w:t>
      </w:r>
      <w:r w:rsidRPr="005541FD">
        <w:rPr>
          <w:rFonts w:cs="Times New Roman"/>
          <w:szCs w:val="28"/>
          <w:lang w:val="ru-RU"/>
        </w:rPr>
        <w:t xml:space="preserve"> трудоемким, затратным и требующим больших </w:t>
      </w:r>
      <w:r w:rsidR="00DE68B0" w:rsidRPr="005541FD">
        <w:rPr>
          <w:rFonts w:cs="Times New Roman"/>
          <w:szCs w:val="28"/>
          <w:lang w:val="ru-RU"/>
        </w:rPr>
        <w:t>человеческих</w:t>
      </w:r>
      <w:r w:rsidRPr="005541FD">
        <w:rPr>
          <w:rFonts w:cs="Times New Roman"/>
          <w:szCs w:val="28"/>
          <w:lang w:val="ru-RU"/>
        </w:rPr>
        <w:t xml:space="preserve"> ресурсов, что делает такой индекс зависимым от наличия </w:t>
      </w:r>
      <w:r w:rsidR="00DE68B0" w:rsidRPr="005541FD">
        <w:rPr>
          <w:rFonts w:cs="Times New Roman"/>
          <w:szCs w:val="28"/>
          <w:lang w:val="ru-RU"/>
        </w:rPr>
        <w:t xml:space="preserve">инвестируемых </w:t>
      </w:r>
      <w:r w:rsidRPr="005541FD">
        <w:rPr>
          <w:rFonts w:cs="Times New Roman"/>
          <w:szCs w:val="28"/>
          <w:lang w:val="ru-RU"/>
        </w:rPr>
        <w:t>средств</w:t>
      </w:r>
      <w:r w:rsidR="00DE68B0" w:rsidRPr="005541FD">
        <w:rPr>
          <w:rFonts w:cs="Times New Roman"/>
          <w:szCs w:val="28"/>
          <w:lang w:val="ru-RU"/>
        </w:rPr>
        <w:t>.</w:t>
      </w:r>
    </w:p>
    <w:p w:rsidR="007019BD" w:rsidRPr="005541FD" w:rsidRDefault="007019BD" w:rsidP="005541FD">
      <w:pPr>
        <w:ind w:firstLine="709"/>
        <w:rPr>
          <w:rFonts w:cs="Times New Roman"/>
          <w:szCs w:val="28"/>
          <w:lang w:val="ru-RU"/>
        </w:rPr>
      </w:pPr>
      <w:r w:rsidRPr="005541FD">
        <w:rPr>
          <w:rFonts w:cs="Times New Roman"/>
          <w:szCs w:val="28"/>
          <w:lang w:val="ru-RU"/>
        </w:rPr>
        <w:t>Все без исключения метод</w:t>
      </w:r>
      <w:r w:rsidR="00193DCD" w:rsidRPr="005541FD">
        <w:rPr>
          <w:rFonts w:cs="Times New Roman"/>
          <w:szCs w:val="28"/>
          <w:lang w:val="ru-RU"/>
        </w:rPr>
        <w:t>ики</w:t>
      </w:r>
      <w:r w:rsidRPr="005541FD">
        <w:rPr>
          <w:rFonts w:cs="Times New Roman"/>
          <w:szCs w:val="28"/>
          <w:lang w:val="ru-RU"/>
        </w:rPr>
        <w:t>, представленные выше, были разработаны в местах со специфическими характеристиками, которые сформировали критерии принятия решений в классификации</w:t>
      </w:r>
      <w:r w:rsidR="00975241" w:rsidRPr="005541FD">
        <w:rPr>
          <w:rFonts w:cs="Times New Roman"/>
          <w:szCs w:val="28"/>
          <w:lang w:val="ru-RU"/>
        </w:rPr>
        <w:t xml:space="preserve"> загруженности</w:t>
      </w:r>
      <w:r w:rsidRPr="005541FD">
        <w:rPr>
          <w:rFonts w:cs="Times New Roman"/>
          <w:szCs w:val="28"/>
          <w:lang w:val="ru-RU"/>
        </w:rPr>
        <w:t>. Некоторые адаптации этих метод</w:t>
      </w:r>
      <w:r w:rsidR="00193DCD" w:rsidRPr="005541FD">
        <w:rPr>
          <w:rFonts w:cs="Times New Roman"/>
          <w:szCs w:val="28"/>
          <w:lang w:val="ru-RU"/>
        </w:rPr>
        <w:t>ик</w:t>
      </w:r>
      <w:r w:rsidRPr="005541FD">
        <w:rPr>
          <w:rFonts w:cs="Times New Roman"/>
          <w:szCs w:val="28"/>
          <w:lang w:val="ru-RU"/>
        </w:rPr>
        <w:t xml:space="preserve"> были </w:t>
      </w:r>
      <w:r w:rsidR="00193DCD" w:rsidRPr="005541FD">
        <w:rPr>
          <w:rFonts w:cs="Times New Roman"/>
          <w:szCs w:val="28"/>
          <w:lang w:val="ru-RU"/>
        </w:rPr>
        <w:t>использованы</w:t>
      </w:r>
      <w:r w:rsidRPr="005541FD">
        <w:rPr>
          <w:rFonts w:cs="Times New Roman"/>
          <w:szCs w:val="28"/>
          <w:lang w:val="ru-RU"/>
        </w:rPr>
        <w:t xml:space="preserve"> для других городов с аналогичными контекст</w:t>
      </w:r>
      <w:r w:rsidR="00193DCD" w:rsidRPr="005541FD">
        <w:rPr>
          <w:rFonts w:cs="Times New Roman"/>
          <w:szCs w:val="28"/>
          <w:lang w:val="ru-RU"/>
        </w:rPr>
        <w:t>ными условиями</w:t>
      </w:r>
      <w:r w:rsidRPr="005541FD">
        <w:rPr>
          <w:rFonts w:cs="Times New Roman"/>
          <w:szCs w:val="28"/>
          <w:lang w:val="ru-RU"/>
        </w:rPr>
        <w:t xml:space="preserve">. Большинство реализаций </w:t>
      </w:r>
      <w:r w:rsidR="00975241" w:rsidRPr="005541FD">
        <w:rPr>
          <w:rFonts w:cs="Times New Roman"/>
          <w:szCs w:val="28"/>
          <w:lang w:val="ru-RU"/>
        </w:rPr>
        <w:t>УТЗ</w:t>
      </w:r>
      <w:r w:rsidRPr="005541FD">
        <w:rPr>
          <w:rFonts w:cs="Times New Roman"/>
          <w:szCs w:val="28"/>
          <w:lang w:val="ru-RU"/>
        </w:rPr>
        <w:t xml:space="preserve">, появившихся в литературе, были адаптированы для соответствия специфическим характеристикам места, откуда они были задуманы. </w:t>
      </w:r>
      <w:proofErr w:type="spellStart"/>
      <w:r w:rsidRPr="005541FD">
        <w:rPr>
          <w:rFonts w:cs="Times New Roman"/>
          <w:szCs w:val="28"/>
          <w:lang w:val="ru-RU"/>
        </w:rPr>
        <w:t>Лоури</w:t>
      </w:r>
      <w:proofErr w:type="spellEnd"/>
      <w:r w:rsidRPr="005541FD">
        <w:rPr>
          <w:rFonts w:cs="Times New Roman"/>
          <w:szCs w:val="28"/>
          <w:lang w:val="ru-RU"/>
        </w:rPr>
        <w:t xml:space="preserve"> и др. (2016) адаптировали оригинальную </w:t>
      </w:r>
      <w:r w:rsidR="00975241" w:rsidRPr="005541FD">
        <w:rPr>
          <w:rFonts w:cs="Times New Roman"/>
          <w:szCs w:val="28"/>
          <w:lang w:val="ru-RU"/>
        </w:rPr>
        <w:t>УТЗ</w:t>
      </w:r>
      <w:r w:rsidRPr="005541FD">
        <w:rPr>
          <w:rFonts w:cs="Times New Roman"/>
          <w:szCs w:val="28"/>
          <w:lang w:val="ru-RU"/>
        </w:rPr>
        <w:t xml:space="preserve"> в соответствии с конкретными характеристиками Сиэтла, штат Вашингтон (США), благодаря собранным местным агентством данным, которые они использовали. Департамент планирования округа Монтгомери (2018) изменил исходные результаты классификации </w:t>
      </w:r>
      <w:r w:rsidR="00975241" w:rsidRPr="005541FD">
        <w:rPr>
          <w:rFonts w:cs="Times New Roman"/>
          <w:szCs w:val="28"/>
          <w:lang w:val="ru-RU"/>
        </w:rPr>
        <w:t>УТЗ</w:t>
      </w:r>
      <w:r w:rsidRPr="005541FD">
        <w:rPr>
          <w:rFonts w:cs="Times New Roman"/>
          <w:szCs w:val="28"/>
          <w:lang w:val="ru-RU"/>
        </w:rPr>
        <w:t xml:space="preserve"> и ввел категории </w:t>
      </w:r>
      <w:r w:rsidR="00975241" w:rsidRPr="005541FD">
        <w:rPr>
          <w:rFonts w:cs="Times New Roman"/>
          <w:szCs w:val="28"/>
          <w:lang w:val="ru-RU"/>
        </w:rPr>
        <w:t>УТЗ</w:t>
      </w:r>
      <w:r w:rsidRPr="005541FD">
        <w:rPr>
          <w:rFonts w:cs="Times New Roman"/>
          <w:szCs w:val="28"/>
          <w:lang w:val="ru-RU"/>
        </w:rPr>
        <w:t xml:space="preserve"> 0, </w:t>
      </w:r>
      <w:r w:rsidR="00975241" w:rsidRPr="005541FD">
        <w:rPr>
          <w:rFonts w:cs="Times New Roman"/>
          <w:szCs w:val="28"/>
          <w:lang w:val="ru-RU"/>
        </w:rPr>
        <w:t>УТЗ</w:t>
      </w:r>
      <w:r w:rsidRPr="005541FD">
        <w:rPr>
          <w:rFonts w:cs="Times New Roman"/>
          <w:szCs w:val="28"/>
          <w:lang w:val="ru-RU"/>
        </w:rPr>
        <w:t xml:space="preserve"> 2.5 и </w:t>
      </w:r>
      <w:r w:rsidR="00975241" w:rsidRPr="005541FD">
        <w:rPr>
          <w:rFonts w:cs="Times New Roman"/>
          <w:szCs w:val="28"/>
          <w:lang w:val="ru-RU"/>
        </w:rPr>
        <w:t>УТЗ</w:t>
      </w:r>
      <w:r w:rsidRPr="005541FD">
        <w:rPr>
          <w:rFonts w:cs="Times New Roman"/>
          <w:szCs w:val="28"/>
          <w:lang w:val="ru-RU"/>
        </w:rPr>
        <w:t xml:space="preserve"> 5 в соответствии с конкретными потребностями округа Монтгомери в штате Мэриленд (США). Модификации оригинального </w:t>
      </w:r>
      <w:r w:rsidR="00975241" w:rsidRPr="005541FD">
        <w:rPr>
          <w:rFonts w:cs="Times New Roman"/>
          <w:szCs w:val="28"/>
          <w:lang w:val="ru-RU"/>
        </w:rPr>
        <w:t>УТЗ</w:t>
      </w:r>
      <w:r w:rsidRPr="005541FD">
        <w:rPr>
          <w:rFonts w:cs="Times New Roman"/>
          <w:szCs w:val="28"/>
          <w:lang w:val="ru-RU"/>
        </w:rPr>
        <w:t xml:space="preserve"> были также предложены Департаментом транспорта штата Орегон (2017) в штате Орегон (США) и городским советом Беркли (2017) в Беркли, Калифорния (США). Эти специфические для конкретного места модификации оригинальной классификации </w:t>
      </w:r>
      <w:r w:rsidR="00975241" w:rsidRPr="005541FD">
        <w:rPr>
          <w:rFonts w:cs="Times New Roman"/>
          <w:szCs w:val="28"/>
          <w:lang w:val="ru-RU"/>
        </w:rPr>
        <w:t>УТЗ</w:t>
      </w:r>
      <w:r w:rsidRPr="005541FD">
        <w:rPr>
          <w:rFonts w:cs="Times New Roman"/>
          <w:szCs w:val="28"/>
          <w:lang w:val="ru-RU"/>
        </w:rPr>
        <w:t xml:space="preserve"> в предыдущих реализациях ориентированы на соответствие характеристикам городов, где они были применены, поэтому могут быть неприменимы к другим городам с другим экономическим, социальным и культурным контекстом.</w:t>
      </w:r>
    </w:p>
    <w:p w:rsidR="007019BD" w:rsidRPr="005541FD" w:rsidRDefault="005446CC" w:rsidP="005541FD">
      <w:pPr>
        <w:ind w:firstLine="709"/>
        <w:rPr>
          <w:rFonts w:cs="Times New Roman"/>
          <w:szCs w:val="28"/>
          <w:lang w:val="ru-RU"/>
        </w:rPr>
      </w:pPr>
      <w:r w:rsidRPr="005541FD">
        <w:rPr>
          <w:rFonts w:cs="Times New Roman"/>
          <w:szCs w:val="28"/>
          <w:lang w:val="ru-RU"/>
        </w:rPr>
        <w:t>Н</w:t>
      </w:r>
      <w:r w:rsidR="007019BD" w:rsidRPr="005541FD">
        <w:rPr>
          <w:rFonts w:cs="Times New Roman"/>
          <w:szCs w:val="28"/>
          <w:lang w:val="ru-RU"/>
        </w:rPr>
        <w:t xml:space="preserve">екоторые </w:t>
      </w:r>
      <w:r w:rsidR="00193DCD" w:rsidRPr="005541FD">
        <w:rPr>
          <w:rFonts w:cs="Times New Roman"/>
          <w:szCs w:val="28"/>
          <w:lang w:val="ru-RU"/>
        </w:rPr>
        <w:t>показатели</w:t>
      </w:r>
      <w:r w:rsidR="007019BD" w:rsidRPr="005541FD">
        <w:rPr>
          <w:rFonts w:cs="Times New Roman"/>
          <w:szCs w:val="28"/>
          <w:lang w:val="ru-RU"/>
        </w:rPr>
        <w:t>, используемые в метод</w:t>
      </w:r>
      <w:r w:rsidR="00193DCD" w:rsidRPr="005541FD">
        <w:rPr>
          <w:rFonts w:cs="Times New Roman"/>
          <w:szCs w:val="28"/>
          <w:lang w:val="ru-RU"/>
        </w:rPr>
        <w:t>иках</w:t>
      </w:r>
      <w:r w:rsidR="007019BD" w:rsidRPr="005541FD">
        <w:rPr>
          <w:rFonts w:cs="Times New Roman"/>
          <w:szCs w:val="28"/>
          <w:lang w:val="ru-RU"/>
        </w:rPr>
        <w:t xml:space="preserve">, представленных </w:t>
      </w:r>
      <w:r w:rsidR="007019BD" w:rsidRPr="005541FD">
        <w:rPr>
          <w:rFonts w:cs="Times New Roman"/>
          <w:szCs w:val="28"/>
          <w:lang w:val="ru-RU"/>
        </w:rPr>
        <w:lastRenderedPageBreak/>
        <w:t xml:space="preserve">выше, имеют первостепенное значение в контекстах, но могут быть не актуальны в других </w:t>
      </w:r>
      <w:r w:rsidR="00193DCD" w:rsidRPr="005541FD">
        <w:rPr>
          <w:rFonts w:cs="Times New Roman"/>
          <w:szCs w:val="28"/>
          <w:lang w:val="ru-RU"/>
        </w:rPr>
        <w:t>населенных пунктах</w:t>
      </w:r>
      <w:r w:rsidR="007019BD" w:rsidRPr="005541FD">
        <w:rPr>
          <w:rFonts w:cs="Times New Roman"/>
          <w:szCs w:val="28"/>
          <w:lang w:val="ru-RU"/>
        </w:rPr>
        <w:t>. Тем не менее</w:t>
      </w:r>
      <w:r w:rsidR="00193DCD" w:rsidRPr="005541FD">
        <w:rPr>
          <w:rFonts w:cs="Times New Roman"/>
          <w:szCs w:val="28"/>
          <w:lang w:val="ru-RU"/>
        </w:rPr>
        <w:t>,</w:t>
      </w:r>
      <w:r w:rsidR="007019BD" w:rsidRPr="005541FD">
        <w:rPr>
          <w:rFonts w:cs="Times New Roman"/>
          <w:szCs w:val="28"/>
          <w:lang w:val="ru-RU"/>
        </w:rPr>
        <w:t xml:space="preserve"> небольшой набор соответствующих переменных, обычно используемых в ранее рассмотренных метод</w:t>
      </w:r>
      <w:r w:rsidR="00193DCD" w:rsidRPr="005541FD">
        <w:rPr>
          <w:rFonts w:cs="Times New Roman"/>
          <w:szCs w:val="28"/>
          <w:lang w:val="ru-RU"/>
        </w:rPr>
        <w:t>иках</w:t>
      </w:r>
      <w:r w:rsidR="007019BD" w:rsidRPr="005541FD">
        <w:rPr>
          <w:rFonts w:cs="Times New Roman"/>
          <w:szCs w:val="28"/>
          <w:lang w:val="ru-RU"/>
        </w:rPr>
        <w:t xml:space="preserve">, </w:t>
      </w:r>
      <w:r w:rsidRPr="005541FD">
        <w:rPr>
          <w:rFonts w:cs="Times New Roman"/>
          <w:szCs w:val="28"/>
          <w:lang w:val="ru-RU"/>
        </w:rPr>
        <w:t>применим</w:t>
      </w:r>
      <w:r w:rsidR="007019BD" w:rsidRPr="005541FD">
        <w:rPr>
          <w:rFonts w:cs="Times New Roman"/>
          <w:szCs w:val="28"/>
          <w:lang w:val="ru-RU"/>
        </w:rPr>
        <w:t xml:space="preserve"> во многих странах. К числу таких переменных относятся ширина дороги, количество полос движения, наличие инфраструктуры, наличие тяжелых транспортных средств, скорость движения и объем движения.</w:t>
      </w:r>
    </w:p>
    <w:p w:rsidR="005446CC" w:rsidRPr="005541FD" w:rsidRDefault="007019BD" w:rsidP="005541FD">
      <w:pPr>
        <w:ind w:firstLine="709"/>
        <w:rPr>
          <w:rFonts w:cs="Times New Roman"/>
          <w:szCs w:val="28"/>
          <w:lang w:val="ru-RU"/>
        </w:rPr>
      </w:pPr>
      <w:r w:rsidRPr="005541FD">
        <w:rPr>
          <w:rFonts w:cs="Times New Roman"/>
          <w:szCs w:val="28"/>
          <w:lang w:val="ru-RU"/>
        </w:rPr>
        <w:t>Таким образом, метод</w:t>
      </w:r>
      <w:r w:rsidR="00193DCD" w:rsidRPr="005541FD">
        <w:rPr>
          <w:rFonts w:cs="Times New Roman"/>
          <w:szCs w:val="28"/>
          <w:lang w:val="ru-RU"/>
        </w:rPr>
        <w:t>ики</w:t>
      </w:r>
      <w:r w:rsidRPr="005541FD">
        <w:rPr>
          <w:rFonts w:cs="Times New Roman"/>
          <w:szCs w:val="28"/>
          <w:lang w:val="ru-RU"/>
        </w:rPr>
        <w:t xml:space="preserve">, основанные на дорожно-транспортных условиях, используют точные и легкодоступные данные, но </w:t>
      </w:r>
      <w:r w:rsidR="00193DCD" w:rsidRPr="005541FD">
        <w:rPr>
          <w:rFonts w:cs="Times New Roman"/>
          <w:szCs w:val="28"/>
          <w:lang w:val="ru-RU"/>
        </w:rPr>
        <w:t xml:space="preserve">иногда </w:t>
      </w:r>
      <w:r w:rsidRPr="005541FD">
        <w:rPr>
          <w:rFonts w:cs="Times New Roman"/>
          <w:szCs w:val="28"/>
          <w:lang w:val="ru-RU"/>
        </w:rPr>
        <w:t xml:space="preserve">полагаются на субъективные критерии принятия решений для получения показателей </w:t>
      </w:r>
      <w:r w:rsidR="005446CC" w:rsidRPr="005541FD">
        <w:rPr>
          <w:rFonts w:cs="Times New Roman"/>
          <w:szCs w:val="28"/>
          <w:lang w:val="ru-RU"/>
        </w:rPr>
        <w:t>сложности и загрузки. Методика</w:t>
      </w:r>
      <w:r w:rsidRPr="005541FD">
        <w:rPr>
          <w:rFonts w:cs="Times New Roman"/>
          <w:szCs w:val="28"/>
          <w:lang w:val="ru-RU"/>
        </w:rPr>
        <w:t xml:space="preserve"> связыва</w:t>
      </w:r>
      <w:r w:rsidR="005446CC" w:rsidRPr="005541FD">
        <w:rPr>
          <w:rFonts w:cs="Times New Roman"/>
          <w:szCs w:val="28"/>
          <w:lang w:val="ru-RU"/>
        </w:rPr>
        <w:t>е</w:t>
      </w:r>
      <w:r w:rsidRPr="005541FD">
        <w:rPr>
          <w:rFonts w:cs="Times New Roman"/>
          <w:szCs w:val="28"/>
          <w:lang w:val="ru-RU"/>
        </w:rPr>
        <w:t xml:space="preserve">т реальные наблюдения </w:t>
      </w:r>
      <w:r w:rsidR="00193DCD" w:rsidRPr="005541FD">
        <w:rPr>
          <w:rFonts w:cs="Times New Roman"/>
          <w:szCs w:val="28"/>
          <w:lang w:val="ru-RU"/>
        </w:rPr>
        <w:t>участников дорожного движения</w:t>
      </w:r>
      <w:r w:rsidRPr="005541FD">
        <w:rPr>
          <w:rFonts w:cs="Times New Roman"/>
          <w:szCs w:val="28"/>
          <w:lang w:val="ru-RU"/>
        </w:rPr>
        <w:t xml:space="preserve"> с характеристиками дорог с помощью надежных статистических моделей, однако они требуют данных, которые обычно трудно </w:t>
      </w:r>
      <w:r w:rsidR="00193DCD" w:rsidRPr="005541FD">
        <w:rPr>
          <w:rFonts w:cs="Times New Roman"/>
          <w:szCs w:val="28"/>
          <w:lang w:val="ru-RU"/>
        </w:rPr>
        <w:t>получить.</w:t>
      </w:r>
    </w:p>
    <w:p w:rsidR="007019BD" w:rsidRPr="005541FD" w:rsidRDefault="007019BD" w:rsidP="005541FD">
      <w:pPr>
        <w:ind w:firstLine="709"/>
        <w:rPr>
          <w:rFonts w:cs="Times New Roman"/>
          <w:szCs w:val="28"/>
          <w:lang w:val="ru-RU"/>
        </w:rPr>
      </w:pPr>
      <w:r w:rsidRPr="005541FD">
        <w:rPr>
          <w:rFonts w:cs="Times New Roman"/>
          <w:szCs w:val="28"/>
          <w:lang w:val="ru-RU"/>
        </w:rPr>
        <w:t>Все эти метод</w:t>
      </w:r>
      <w:r w:rsidR="005446CC" w:rsidRPr="005541FD">
        <w:rPr>
          <w:rFonts w:cs="Times New Roman"/>
          <w:szCs w:val="28"/>
          <w:lang w:val="ru-RU"/>
        </w:rPr>
        <w:t>ики</w:t>
      </w:r>
      <w:r w:rsidRPr="005541FD">
        <w:rPr>
          <w:rFonts w:cs="Times New Roman"/>
          <w:szCs w:val="28"/>
          <w:lang w:val="ru-RU"/>
        </w:rPr>
        <w:t xml:space="preserve"> были разработаны в городских условиях, отражающих специфические особенности местности, которые не обязательно одинаковы для других городов. Наконец, распространение адаптаций </w:t>
      </w:r>
      <w:r w:rsidR="008662F3" w:rsidRPr="005541FD">
        <w:rPr>
          <w:rFonts w:cs="Times New Roman"/>
          <w:szCs w:val="28"/>
          <w:lang w:val="ru-RU"/>
        </w:rPr>
        <w:t>УТЗ</w:t>
      </w:r>
      <w:r w:rsidRPr="005541FD">
        <w:rPr>
          <w:rFonts w:cs="Times New Roman"/>
          <w:szCs w:val="28"/>
          <w:lang w:val="ru-RU"/>
        </w:rPr>
        <w:t xml:space="preserve">, которые </w:t>
      </w:r>
      <w:r w:rsidR="00193DCD" w:rsidRPr="005541FD">
        <w:rPr>
          <w:rFonts w:cs="Times New Roman"/>
          <w:szCs w:val="28"/>
          <w:lang w:val="ru-RU"/>
        </w:rPr>
        <w:t>не чувствительны</w:t>
      </w:r>
      <w:r w:rsidRPr="005541FD">
        <w:rPr>
          <w:rFonts w:cs="Times New Roman"/>
          <w:szCs w:val="28"/>
          <w:lang w:val="ru-RU"/>
        </w:rPr>
        <w:t xml:space="preserve"> к</w:t>
      </w:r>
      <w:r w:rsidR="00193DCD" w:rsidRPr="005541FD">
        <w:rPr>
          <w:rFonts w:cs="Times New Roman"/>
          <w:szCs w:val="28"/>
          <w:lang w:val="ru-RU"/>
        </w:rPr>
        <w:t>ак к</w:t>
      </w:r>
      <w:r w:rsidRPr="005541FD">
        <w:rPr>
          <w:rFonts w:cs="Times New Roman"/>
          <w:szCs w:val="28"/>
          <w:lang w:val="ru-RU"/>
        </w:rPr>
        <w:t xml:space="preserve"> требования</w:t>
      </w:r>
      <w:r w:rsidR="00193DCD" w:rsidRPr="005541FD">
        <w:rPr>
          <w:rFonts w:cs="Times New Roman"/>
          <w:szCs w:val="28"/>
          <w:lang w:val="ru-RU"/>
        </w:rPr>
        <w:t>м</w:t>
      </w:r>
      <w:r w:rsidRPr="005541FD">
        <w:rPr>
          <w:rFonts w:cs="Times New Roman"/>
          <w:szCs w:val="28"/>
          <w:lang w:val="ru-RU"/>
        </w:rPr>
        <w:t xml:space="preserve"> специфичности места, так и требования общности, приводит к появлению различных классификаций </w:t>
      </w:r>
      <w:r w:rsidR="008662F3" w:rsidRPr="005541FD">
        <w:rPr>
          <w:rFonts w:cs="Times New Roman"/>
          <w:szCs w:val="28"/>
          <w:lang w:val="ru-RU"/>
        </w:rPr>
        <w:t>УТЗ</w:t>
      </w:r>
      <w:r w:rsidRPr="005541FD">
        <w:rPr>
          <w:rFonts w:cs="Times New Roman"/>
          <w:szCs w:val="28"/>
          <w:lang w:val="ru-RU"/>
        </w:rPr>
        <w:t xml:space="preserve"> на одних и тех же дорожных сетях. В настоящей работе </w:t>
      </w:r>
      <w:r w:rsidR="005446CC" w:rsidRPr="005541FD">
        <w:rPr>
          <w:rFonts w:cs="Times New Roman"/>
          <w:szCs w:val="28"/>
          <w:lang w:val="ru-RU"/>
        </w:rPr>
        <w:t>используется</w:t>
      </w:r>
      <w:r w:rsidRPr="005541FD">
        <w:rPr>
          <w:rFonts w:cs="Times New Roman"/>
          <w:szCs w:val="28"/>
          <w:lang w:val="ru-RU"/>
        </w:rPr>
        <w:t xml:space="preserve"> основанн</w:t>
      </w:r>
      <w:r w:rsidR="005446CC" w:rsidRPr="005541FD">
        <w:rPr>
          <w:rFonts w:cs="Times New Roman"/>
          <w:szCs w:val="28"/>
          <w:lang w:val="ru-RU"/>
        </w:rPr>
        <w:t>ая</w:t>
      </w:r>
      <w:r w:rsidRPr="005541FD">
        <w:rPr>
          <w:rFonts w:cs="Times New Roman"/>
          <w:szCs w:val="28"/>
          <w:lang w:val="ru-RU"/>
        </w:rPr>
        <w:t xml:space="preserve"> на данн</w:t>
      </w:r>
      <w:r w:rsidR="005446CC" w:rsidRPr="005541FD">
        <w:rPr>
          <w:rFonts w:cs="Times New Roman"/>
          <w:szCs w:val="28"/>
          <w:lang w:val="ru-RU"/>
        </w:rPr>
        <w:t>ой</w:t>
      </w:r>
      <w:r w:rsidRPr="005541FD">
        <w:rPr>
          <w:rFonts w:cs="Times New Roman"/>
          <w:szCs w:val="28"/>
          <w:lang w:val="ru-RU"/>
        </w:rPr>
        <w:t xml:space="preserve"> метод</w:t>
      </w:r>
      <w:r w:rsidR="005446CC" w:rsidRPr="005541FD">
        <w:rPr>
          <w:rFonts w:cs="Times New Roman"/>
          <w:szCs w:val="28"/>
          <w:lang w:val="ru-RU"/>
        </w:rPr>
        <w:t>ике, классификация</w:t>
      </w:r>
      <w:r w:rsidRPr="005541FD">
        <w:rPr>
          <w:rFonts w:cs="Times New Roman"/>
          <w:szCs w:val="28"/>
          <w:lang w:val="ru-RU"/>
        </w:rPr>
        <w:t xml:space="preserve"> </w:t>
      </w:r>
      <w:r w:rsidR="005446CC" w:rsidRPr="005541FD">
        <w:rPr>
          <w:rFonts w:cs="Times New Roman"/>
          <w:szCs w:val="28"/>
          <w:lang w:val="ru-RU"/>
        </w:rPr>
        <w:t>УТЗ</w:t>
      </w:r>
      <w:r w:rsidRPr="005541FD">
        <w:rPr>
          <w:rFonts w:cs="Times New Roman"/>
          <w:szCs w:val="28"/>
          <w:lang w:val="ru-RU"/>
        </w:rPr>
        <w:t xml:space="preserve">, которая опирается на компонент кластеризации, использующий статистически откалиброванные модели с точными и легкодоступными данными о дорожном полотне для дифференциации сегментов дорожной сети и интерпретационный компонент, который классифицирует аналогичные сегменты под призмой </w:t>
      </w:r>
      <w:r w:rsidR="008662F3" w:rsidRPr="005541FD">
        <w:rPr>
          <w:rFonts w:cs="Times New Roman"/>
          <w:szCs w:val="28"/>
          <w:lang w:val="ru-RU"/>
        </w:rPr>
        <w:t>УТЗ</w:t>
      </w:r>
      <w:r w:rsidRPr="005541FD">
        <w:rPr>
          <w:rFonts w:cs="Times New Roman"/>
          <w:szCs w:val="28"/>
          <w:lang w:val="ru-RU"/>
        </w:rPr>
        <w:t xml:space="preserve"> с учетом специфического контекста места и с использованием униве</w:t>
      </w:r>
      <w:r w:rsidR="00193DCD" w:rsidRPr="005541FD">
        <w:rPr>
          <w:rFonts w:cs="Times New Roman"/>
          <w:szCs w:val="28"/>
          <w:lang w:val="ru-RU"/>
        </w:rPr>
        <w:t>рсальных критериев</w:t>
      </w:r>
      <w:r w:rsidRPr="005541FD">
        <w:rPr>
          <w:rFonts w:cs="Times New Roman"/>
          <w:szCs w:val="28"/>
          <w:lang w:val="ru-RU"/>
        </w:rPr>
        <w:t>.</w:t>
      </w:r>
    </w:p>
    <w:p w:rsidR="00F30C5B" w:rsidRPr="005541FD" w:rsidRDefault="00F30C5B" w:rsidP="005541FD">
      <w:pPr>
        <w:ind w:firstLine="709"/>
        <w:rPr>
          <w:rFonts w:cs="Times New Roman"/>
          <w:szCs w:val="28"/>
          <w:lang w:val="ru-RU"/>
        </w:rPr>
      </w:pPr>
      <w:r w:rsidRPr="005541FD">
        <w:rPr>
          <w:rFonts w:cs="Times New Roman"/>
          <w:szCs w:val="28"/>
          <w:lang w:val="ru-RU"/>
        </w:rPr>
        <w:t xml:space="preserve">Для регулирования количества транспортных средств на участке </w:t>
      </w:r>
      <w:r w:rsidRPr="005541FD">
        <w:rPr>
          <w:rFonts w:cs="Times New Roman"/>
          <w:szCs w:val="28"/>
          <w:lang w:val="ru-RU"/>
        </w:rPr>
        <w:lastRenderedPageBreak/>
        <w:t>дорожной цепи необходимо изначально сформулировать ограничения. Они обуславливается самим фактором наличия транспортного потока, пропускной способностью участка дорожной сети. Целевая функция может быть различной, в зависимости от поставленной цели. Это может быть, как максимизация транспортного потока, увеличение плавности движения транспортных средств, максимизация денежного потока, так и другие. С точек зрения управления, социально-экономической целевой функцией видится все же увеличение плавности движения. Перейдем к уравнению ограничения пропускной способности участка уличной дорожной сети.</w:t>
      </w:r>
    </w:p>
    <w:p w:rsidR="00F30C5B" w:rsidRPr="005541FD" w:rsidRDefault="00F30C5B" w:rsidP="005541FD">
      <w:pPr>
        <w:ind w:firstLine="284"/>
        <w:rPr>
          <w:rFonts w:cs="Times New Roman"/>
          <w:szCs w:val="28"/>
          <w:lang w:val="ru-RU"/>
        </w:rPr>
      </w:pPr>
    </w:p>
    <w:p w:rsidR="00F30C5B" w:rsidRPr="005541FD" w:rsidRDefault="00347887" w:rsidP="005541FD">
      <w:pPr>
        <w:ind w:firstLine="709"/>
        <w:rPr>
          <w:rFonts w:cs="Times New Roman"/>
          <w:szCs w:val="28"/>
          <w:lang w:val="ru-RU"/>
        </w:rPr>
      </w:pPr>
      <w:r w:rsidRPr="00347887">
        <w:rPr>
          <w:rFonts w:eastAsiaTheme="minorHAnsi" w:cs="Times New Roman"/>
          <w:b/>
          <w:noProof/>
          <w:position w:val="-108"/>
          <w:szCs w:val="28"/>
          <w:lang w:val="ru-RU"/>
        </w:rPr>
        <w:object w:dxaOrig="424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alt="" style="width:212.35pt;height:126.35pt;mso-width-percent:0;mso-height-percent:0;mso-width-percent:0;mso-height-percent:0" o:ole="">
            <v:imagedata r:id="rId8" o:title=""/>
          </v:shape>
          <o:OLEObject Type="Embed" ProgID="Equation.3" ShapeID="_x0000_i1063" DrawAspect="Content" ObjectID="_1667138992" r:id="rId9"/>
        </w:object>
      </w:r>
      <w:r w:rsidR="00F30C5B" w:rsidRPr="005541FD">
        <w:rPr>
          <w:rFonts w:cs="Times New Roman"/>
          <w:szCs w:val="28"/>
          <w:lang w:val="ru-RU"/>
        </w:rPr>
        <w:t xml:space="preserve">                                                (1)</w:t>
      </w:r>
    </w:p>
    <w:p w:rsidR="00F30C5B" w:rsidRPr="005541FD" w:rsidRDefault="00F30C5B" w:rsidP="005541FD">
      <w:pPr>
        <w:ind w:firstLine="709"/>
        <w:rPr>
          <w:rFonts w:cs="Times New Roman"/>
          <w:szCs w:val="28"/>
          <w:lang w:val="ru-RU"/>
        </w:rPr>
      </w:pPr>
      <w:r w:rsidRPr="005541FD">
        <w:rPr>
          <w:rFonts w:cs="Times New Roman"/>
          <w:szCs w:val="28"/>
          <w:lang w:val="ru-RU"/>
        </w:rPr>
        <w:t>В системе уравнений (1):</w:t>
      </w:r>
    </w:p>
    <w:p w:rsidR="00F30C5B" w:rsidRPr="005541FD" w:rsidRDefault="00F30C5B" w:rsidP="005541FD">
      <w:pPr>
        <w:ind w:firstLine="709"/>
        <w:rPr>
          <w:rFonts w:cs="Times New Roman"/>
          <w:szCs w:val="28"/>
          <w:lang w:val="ru-RU"/>
        </w:rPr>
      </w:pPr>
      <w:r w:rsidRPr="005541FD">
        <w:rPr>
          <w:rFonts w:cs="Times New Roman"/>
          <w:szCs w:val="28"/>
          <w:lang w:val="ru-RU"/>
        </w:rPr>
        <w:t>1-1 – необходимое условие для ограничения спроса;</w:t>
      </w:r>
    </w:p>
    <w:p w:rsidR="00F30C5B" w:rsidRPr="005541FD" w:rsidRDefault="00F30C5B" w:rsidP="005541FD">
      <w:pPr>
        <w:ind w:firstLine="709"/>
        <w:rPr>
          <w:rFonts w:cs="Times New Roman"/>
          <w:szCs w:val="28"/>
          <w:lang w:val="ru-RU"/>
        </w:rPr>
      </w:pPr>
      <w:r w:rsidRPr="005541FD">
        <w:rPr>
          <w:rFonts w:cs="Times New Roman"/>
          <w:szCs w:val="28"/>
          <w:lang w:val="ru-RU"/>
        </w:rPr>
        <w:t>1-2 – условие наличия транспортного потока в сети;</w:t>
      </w:r>
    </w:p>
    <w:p w:rsidR="00F30C5B" w:rsidRPr="005541FD" w:rsidRDefault="00F30C5B" w:rsidP="005541FD">
      <w:pPr>
        <w:ind w:firstLine="709"/>
        <w:rPr>
          <w:rFonts w:cs="Times New Roman"/>
          <w:szCs w:val="28"/>
          <w:lang w:val="ru-RU"/>
        </w:rPr>
      </w:pPr>
      <w:r w:rsidRPr="005541FD">
        <w:rPr>
          <w:rFonts w:cs="Times New Roman"/>
          <w:szCs w:val="28"/>
          <w:lang w:val="ru-RU"/>
        </w:rPr>
        <w:t>1-3 – физически, транспортный поток ограничивается своей максимальной пропускной способностью;</w:t>
      </w:r>
    </w:p>
    <w:p w:rsidR="00F30C5B" w:rsidRPr="005541FD" w:rsidRDefault="00F30C5B" w:rsidP="005541FD">
      <w:pPr>
        <w:ind w:firstLine="709"/>
        <w:rPr>
          <w:rFonts w:cs="Times New Roman"/>
          <w:szCs w:val="28"/>
          <w:lang w:val="ru-RU"/>
        </w:rPr>
      </w:pPr>
      <w:r w:rsidRPr="005541FD">
        <w:rPr>
          <w:rFonts w:cs="Times New Roman"/>
          <w:szCs w:val="28"/>
          <w:lang w:val="ru-RU"/>
        </w:rPr>
        <w:t xml:space="preserve">1-4 – условие </w:t>
      </w:r>
      <w:proofErr w:type="spellStart"/>
      <w:r w:rsidRPr="005541FD">
        <w:rPr>
          <w:rFonts w:cs="Times New Roman"/>
          <w:szCs w:val="28"/>
          <w:lang w:val="ru-RU"/>
        </w:rPr>
        <w:t>неотрицательности</w:t>
      </w:r>
      <w:proofErr w:type="spellEnd"/>
      <w:r w:rsidRPr="005541FD">
        <w:rPr>
          <w:rFonts w:cs="Times New Roman"/>
          <w:szCs w:val="28"/>
          <w:lang w:val="ru-RU"/>
        </w:rPr>
        <w:t xml:space="preserve"> транспортного потока;</w:t>
      </w:r>
    </w:p>
    <w:p w:rsidR="00F30C5B" w:rsidRPr="005541FD" w:rsidRDefault="00F30C5B" w:rsidP="005541FD">
      <w:pPr>
        <w:ind w:firstLine="709"/>
        <w:rPr>
          <w:rFonts w:cs="Times New Roman"/>
          <w:szCs w:val="28"/>
          <w:lang w:val="ru-RU"/>
        </w:rPr>
      </w:pPr>
      <w:r w:rsidRPr="005541FD">
        <w:rPr>
          <w:rFonts w:cs="Times New Roman"/>
          <w:szCs w:val="28"/>
          <w:lang w:val="ru-RU"/>
        </w:rPr>
        <w:t>Переменные:</w:t>
      </w:r>
    </w:p>
    <w:p w:rsidR="00F30C5B" w:rsidRPr="005541FD" w:rsidRDefault="00347887" w:rsidP="005541FD">
      <w:pPr>
        <w:rPr>
          <w:rFonts w:cs="Times New Roman"/>
          <w:szCs w:val="28"/>
          <w:lang w:val="ru-RU"/>
        </w:rPr>
      </w:pPr>
      <w:r w:rsidRPr="00347887">
        <w:rPr>
          <w:rFonts w:eastAsiaTheme="minorHAnsi" w:cs="Times New Roman"/>
          <w:noProof/>
          <w:position w:val="-6"/>
          <w:szCs w:val="28"/>
          <w:lang w:val="ru-RU"/>
        </w:rPr>
        <w:object w:dxaOrig="255" w:dyaOrig="225">
          <v:shape id="_x0000_i1062" type="#_x0000_t75" alt="" style="width:12.5pt;height:11pt;mso-width-percent:0;mso-height-percent:0;mso-width-percent:0;mso-height-percent:0" o:ole="">
            <v:imagedata r:id="rId10" o:title=""/>
          </v:shape>
          <o:OLEObject Type="Embed" ProgID="Equation.3" ShapeID="_x0000_i1062" DrawAspect="Content" ObjectID="_1667138993" r:id="rId11"/>
        </w:object>
      </w:r>
      <w:r w:rsidR="00F30C5B" w:rsidRPr="005541FD">
        <w:rPr>
          <w:rFonts w:cs="Times New Roman"/>
          <w:szCs w:val="28"/>
          <w:lang w:val="ru-RU"/>
        </w:rPr>
        <w:t xml:space="preserve"> – отрезок транспортной дуги городской дорожной сети;</w:t>
      </w:r>
    </w:p>
    <w:p w:rsidR="00F30C5B" w:rsidRPr="005541FD" w:rsidRDefault="00347887" w:rsidP="005541FD">
      <w:pPr>
        <w:rPr>
          <w:rFonts w:cs="Times New Roman"/>
          <w:szCs w:val="28"/>
          <w:lang w:val="ru-RU"/>
        </w:rPr>
      </w:pPr>
      <w:r w:rsidRPr="00347887">
        <w:rPr>
          <w:rFonts w:eastAsiaTheme="minorHAnsi" w:cs="Times New Roman"/>
          <w:noProof/>
          <w:position w:val="-6"/>
          <w:szCs w:val="28"/>
          <w:lang w:val="ru-RU"/>
        </w:rPr>
        <w:object w:dxaOrig="180" w:dyaOrig="225">
          <v:shape id="_x0000_i1061" type="#_x0000_t75" alt="" style="width:8.8pt;height:11pt;mso-width-percent:0;mso-height-percent:0;mso-width-percent:0;mso-height-percent:0" o:ole="">
            <v:imagedata r:id="rId12" o:title=""/>
          </v:shape>
          <o:OLEObject Type="Embed" ProgID="Equation.3" ShapeID="_x0000_i1061" DrawAspect="Content" ObjectID="_1667138994" r:id="rId13"/>
        </w:object>
      </w:r>
      <w:r w:rsidR="00F30C5B" w:rsidRPr="005541FD">
        <w:rPr>
          <w:rFonts w:cs="Times New Roman"/>
          <w:szCs w:val="28"/>
          <w:lang w:val="ru-RU"/>
        </w:rPr>
        <w:t xml:space="preserve"> – дуга;</w:t>
      </w:r>
    </w:p>
    <w:p w:rsidR="00F30C5B" w:rsidRPr="005541FD" w:rsidRDefault="00347887" w:rsidP="005541FD">
      <w:pPr>
        <w:rPr>
          <w:rFonts w:cs="Times New Roman"/>
          <w:szCs w:val="28"/>
          <w:lang w:val="ru-RU"/>
        </w:rPr>
      </w:pPr>
      <w:r w:rsidRPr="00347887">
        <w:rPr>
          <w:rFonts w:eastAsiaTheme="minorHAnsi" w:cs="Times New Roman"/>
          <w:noProof/>
          <w:position w:val="-4"/>
          <w:szCs w:val="28"/>
          <w:lang w:val="ru-RU"/>
        </w:rPr>
        <w:object w:dxaOrig="180" w:dyaOrig="180">
          <v:shape id="_x0000_i1060" type="#_x0000_t75" alt="" style="width:8.8pt;height:8.8pt;mso-width-percent:0;mso-height-percent:0;mso-width-percent:0;mso-height-percent:0" o:ole="">
            <v:imagedata r:id="rId14" o:title=""/>
          </v:shape>
          <o:OLEObject Type="Embed" ProgID="Equation.3" ShapeID="_x0000_i1060" DrawAspect="Content" ObjectID="_1667138995" r:id="rId15"/>
        </w:object>
      </w:r>
      <w:r w:rsidR="00F30C5B" w:rsidRPr="005541FD">
        <w:rPr>
          <w:rFonts w:cs="Times New Roman"/>
          <w:szCs w:val="28"/>
          <w:lang w:val="ru-RU"/>
        </w:rPr>
        <w:t xml:space="preserve"> – маршрут;</w:t>
      </w:r>
    </w:p>
    <w:p w:rsidR="00F30C5B" w:rsidRPr="005541FD" w:rsidRDefault="00347887" w:rsidP="005541FD">
      <w:pPr>
        <w:rPr>
          <w:rFonts w:cs="Times New Roman"/>
          <w:szCs w:val="28"/>
          <w:lang w:val="ru-RU"/>
        </w:rPr>
      </w:pPr>
      <w:r w:rsidRPr="00347887">
        <w:rPr>
          <w:rFonts w:eastAsiaTheme="minorHAnsi" w:cs="Times New Roman"/>
          <w:noProof/>
          <w:position w:val="-12"/>
          <w:szCs w:val="28"/>
          <w:vertAlign w:val="subscript"/>
          <w:lang w:val="ru-RU"/>
        </w:rPr>
        <w:object w:dxaOrig="360" w:dyaOrig="435">
          <v:shape id="_x0000_i1059" type="#_x0000_t75" alt="" style="width:18.35pt;height:22.05pt;mso-width-percent:0;mso-height-percent:0;mso-width-percent:0;mso-height-percent:0" o:ole="">
            <v:imagedata r:id="rId16" o:title=""/>
          </v:shape>
          <o:OLEObject Type="Embed" ProgID="Equation.3" ShapeID="_x0000_i1059" DrawAspect="Content" ObjectID="_1667138996" r:id="rId17"/>
        </w:object>
      </w:r>
      <w:r w:rsidR="00F30C5B" w:rsidRPr="005541FD">
        <w:rPr>
          <w:rFonts w:cs="Times New Roman"/>
          <w:szCs w:val="28"/>
          <w:vertAlign w:val="subscript"/>
          <w:lang w:val="ru-RU"/>
        </w:rPr>
        <w:t xml:space="preserve"> </w:t>
      </w:r>
      <w:r w:rsidR="00F30C5B" w:rsidRPr="005541FD">
        <w:rPr>
          <w:rFonts w:cs="Times New Roman"/>
          <w:szCs w:val="28"/>
          <w:lang w:val="ru-RU"/>
        </w:rPr>
        <w:t>– спрос на отрезке О-П (количество транспортных средств, имеющих намерение проехать по дуге/отрезку в течение 1 часа);</w:t>
      </w:r>
    </w:p>
    <w:p w:rsidR="00F30C5B" w:rsidRPr="005541FD" w:rsidRDefault="00347887" w:rsidP="005541FD">
      <w:pPr>
        <w:rPr>
          <w:rFonts w:cs="Times New Roman"/>
          <w:szCs w:val="28"/>
          <w:lang w:val="ru-RU"/>
        </w:rPr>
      </w:pPr>
      <w:r w:rsidRPr="00347887">
        <w:rPr>
          <w:rFonts w:eastAsiaTheme="minorHAnsi" w:cs="Times New Roman"/>
          <w:noProof/>
          <w:position w:val="-12"/>
          <w:szCs w:val="28"/>
          <w:lang w:val="ru-RU"/>
        </w:rPr>
        <w:object w:dxaOrig="360" w:dyaOrig="495">
          <v:shape id="_x0000_i1058" type="#_x0000_t75" alt="" style="width:18.35pt;height:25pt;mso-width-percent:0;mso-height-percent:0;mso-width-percent:0;mso-height-percent:0" o:ole="">
            <v:imagedata r:id="rId18" o:title=""/>
          </v:shape>
          <o:OLEObject Type="Embed" ProgID="Equation.3" ShapeID="_x0000_i1058" DrawAspect="Content" ObjectID="_1667138997" r:id="rId19"/>
        </w:object>
      </w:r>
      <w:r w:rsidR="00F30C5B" w:rsidRPr="005541FD">
        <w:rPr>
          <w:rFonts w:cs="Times New Roman"/>
          <w:szCs w:val="28"/>
          <w:lang w:val="ru-RU"/>
        </w:rPr>
        <w:t xml:space="preserve">– транспортный поток на дуге </w:t>
      </w:r>
      <w:r w:rsidR="00F30C5B" w:rsidRPr="005541FD">
        <w:rPr>
          <w:rFonts w:cs="Times New Roman"/>
          <w:szCs w:val="28"/>
        </w:rPr>
        <w:t>a</w:t>
      </w:r>
      <w:r w:rsidRPr="00347887">
        <w:rPr>
          <w:rFonts w:eastAsiaTheme="minorHAnsi" w:cs="Times New Roman"/>
          <w:noProof/>
          <w:position w:val="-4"/>
          <w:szCs w:val="28"/>
          <w:lang w:val="ru-RU"/>
        </w:rPr>
        <w:object w:dxaOrig="180" w:dyaOrig="180">
          <v:shape id="_x0000_i1057" type="#_x0000_t75" alt="" style="width:8.8pt;height:8.8pt;mso-width-percent:0;mso-height-percent:0;mso-width-percent:0;mso-height-percent:0" o:ole="">
            <v:imagedata r:id="rId20" o:title=""/>
          </v:shape>
          <o:OLEObject Type="Embed" ProgID="Equation.3" ShapeID="_x0000_i1057" DrawAspect="Content" ObjectID="_1667138998" r:id="rId21"/>
        </w:object>
      </w:r>
      <w:proofErr w:type="spellStart"/>
      <w:r w:rsidR="00F30C5B" w:rsidRPr="005541FD">
        <w:rPr>
          <w:rFonts w:cs="Times New Roman"/>
          <w:szCs w:val="28"/>
        </w:rPr>
        <w:t>A</w:t>
      </w:r>
      <w:proofErr w:type="spellEnd"/>
      <w:r w:rsidR="00F30C5B" w:rsidRPr="005541FD">
        <w:rPr>
          <w:rFonts w:cs="Times New Roman"/>
          <w:szCs w:val="28"/>
          <w:lang w:val="ru-RU"/>
        </w:rPr>
        <w:t xml:space="preserve"> (количество автомобилей/1 час);</w:t>
      </w:r>
    </w:p>
    <w:p w:rsidR="00F30C5B" w:rsidRPr="005541FD" w:rsidRDefault="00347887" w:rsidP="005541FD">
      <w:pPr>
        <w:rPr>
          <w:rFonts w:cs="Times New Roman"/>
          <w:szCs w:val="28"/>
          <w:lang w:val="ru-RU"/>
        </w:rPr>
      </w:pPr>
      <w:r w:rsidRPr="00347887">
        <w:rPr>
          <w:rFonts w:eastAsiaTheme="minorHAnsi" w:cs="Times New Roman"/>
          <w:noProof/>
          <w:position w:val="-6"/>
          <w:szCs w:val="28"/>
          <w:lang w:val="ru-RU"/>
        </w:rPr>
        <w:object w:dxaOrig="255" w:dyaOrig="285">
          <v:shape id="_x0000_i1056" type="#_x0000_t75" alt="" style="width:12.5pt;height:13.95pt;mso-width-percent:0;mso-height-percent:0;mso-width-percent:0;mso-height-percent:0" o:ole="">
            <v:imagedata r:id="rId22" o:title=""/>
          </v:shape>
          <o:OLEObject Type="Embed" ProgID="Equation.3" ShapeID="_x0000_i1056" DrawAspect="Content" ObjectID="_1667138999" r:id="rId23"/>
        </w:object>
      </w:r>
      <w:r w:rsidR="00F30C5B" w:rsidRPr="005541FD">
        <w:rPr>
          <w:rFonts w:cs="Times New Roman"/>
          <w:szCs w:val="28"/>
          <w:lang w:val="ru-RU"/>
        </w:rPr>
        <w:t xml:space="preserve"> - вектор всех потоков дуги;</w:t>
      </w:r>
    </w:p>
    <w:p w:rsidR="00F30C5B" w:rsidRPr="005541FD" w:rsidRDefault="00347887" w:rsidP="005541FD">
      <w:pPr>
        <w:rPr>
          <w:rFonts w:cs="Times New Roman"/>
          <w:szCs w:val="28"/>
          <w:lang w:val="ru-RU"/>
        </w:rPr>
      </w:pPr>
      <w:r w:rsidRPr="00347887">
        <w:rPr>
          <w:rFonts w:eastAsiaTheme="minorHAnsi" w:cs="Times New Roman"/>
          <w:noProof/>
          <w:position w:val="-10"/>
          <w:szCs w:val="28"/>
          <w:lang w:val="ru-RU"/>
        </w:rPr>
        <w:object w:dxaOrig="285" w:dyaOrig="345">
          <v:shape id="_x0000_i1055" type="#_x0000_t75" alt="" style="width:13.95pt;height:16.9pt;mso-width-percent:0;mso-height-percent:0;mso-width-percent:0;mso-height-percent:0" o:ole="">
            <v:imagedata r:id="rId24" o:title=""/>
          </v:shape>
          <o:OLEObject Type="Embed" ProgID="Equation.3" ShapeID="_x0000_i1055" DrawAspect="Content" ObjectID="_1667139000" r:id="rId25"/>
        </w:object>
      </w:r>
      <w:r w:rsidR="00F30C5B" w:rsidRPr="005541FD">
        <w:rPr>
          <w:rFonts w:cs="Times New Roman"/>
          <w:szCs w:val="28"/>
          <w:lang w:val="ru-RU"/>
        </w:rPr>
        <w:t xml:space="preserve">– транспортный поток на маршруте </w:t>
      </w:r>
      <w:r w:rsidR="00F30C5B" w:rsidRPr="005541FD">
        <w:rPr>
          <w:rFonts w:cs="Times New Roman"/>
          <w:szCs w:val="28"/>
        </w:rPr>
        <w:t>r</w:t>
      </w:r>
      <w:r w:rsidR="00F30C5B" w:rsidRPr="005541FD">
        <w:rPr>
          <w:rFonts w:cs="Times New Roman"/>
          <w:szCs w:val="28"/>
          <w:lang w:val="ru-RU"/>
        </w:rPr>
        <w:t xml:space="preserve"> (количество АМТ / 1 час);</w:t>
      </w:r>
    </w:p>
    <w:p w:rsidR="00F30C5B" w:rsidRPr="005541FD" w:rsidRDefault="00347887" w:rsidP="005541FD">
      <w:pPr>
        <w:rPr>
          <w:rFonts w:cs="Times New Roman"/>
          <w:szCs w:val="28"/>
          <w:lang w:val="ru-RU"/>
        </w:rPr>
      </w:pPr>
      <w:r w:rsidRPr="005541FD">
        <w:rPr>
          <w:rFonts w:eastAsiaTheme="minorHAnsi" w:cs="Times New Roman"/>
          <w:noProof/>
          <w:position w:val="-12"/>
          <w:szCs w:val="28"/>
          <w:vertAlign w:val="subscript"/>
        </w:rPr>
        <w:object w:dxaOrig="285" w:dyaOrig="360">
          <v:shape id="_x0000_i1054" type="#_x0000_t75" alt="" style="width:13.95pt;height:18.35pt;mso-width-percent:0;mso-height-percent:0;mso-width-percent:0;mso-height-percent:0" o:ole="">
            <v:imagedata r:id="rId26" o:title=""/>
          </v:shape>
          <o:OLEObject Type="Embed" ProgID="Equation.3" ShapeID="_x0000_i1054" DrawAspect="Content" ObjectID="_1667139001" r:id="rId27"/>
        </w:object>
      </w:r>
      <w:r w:rsidR="00F30C5B" w:rsidRPr="005541FD">
        <w:rPr>
          <w:rFonts w:cs="Times New Roman"/>
          <w:szCs w:val="28"/>
          <w:vertAlign w:val="subscript"/>
          <w:lang w:val="ru-RU"/>
        </w:rPr>
        <w:t xml:space="preserve"> </w:t>
      </w:r>
      <w:r w:rsidR="00F30C5B" w:rsidRPr="005541FD">
        <w:rPr>
          <w:rFonts w:cs="Times New Roman"/>
          <w:szCs w:val="28"/>
          <w:lang w:val="ru-RU"/>
        </w:rPr>
        <w:t>– доля АМТ, перераспределенного в объезд пробки;</w:t>
      </w:r>
    </w:p>
    <w:p w:rsidR="00F30C5B" w:rsidRPr="005541FD" w:rsidRDefault="00347887" w:rsidP="005541FD">
      <w:pPr>
        <w:rPr>
          <w:rFonts w:cs="Times New Roman"/>
          <w:szCs w:val="28"/>
          <w:lang w:val="ru-RU"/>
        </w:rPr>
      </w:pPr>
      <w:r w:rsidRPr="005541FD">
        <w:rPr>
          <w:rFonts w:eastAsiaTheme="minorHAnsi" w:cs="Times New Roman"/>
          <w:noProof/>
          <w:position w:val="-12"/>
          <w:szCs w:val="28"/>
        </w:rPr>
        <w:object w:dxaOrig="900" w:dyaOrig="375">
          <v:shape id="_x0000_i1053" type="#_x0000_t75" alt="" style="width:44.8pt;height:19.1pt;mso-width-percent:0;mso-height-percent:0;mso-width-percent:0;mso-height-percent:0" o:ole="">
            <v:imagedata r:id="rId28" o:title=""/>
          </v:shape>
          <o:OLEObject Type="Embed" ProgID="Equation.3" ShapeID="_x0000_i1053" DrawAspect="Content" ObjectID="_1667139002" r:id="rId29"/>
        </w:object>
      </w:r>
      <w:r w:rsidR="00F30C5B" w:rsidRPr="005541FD">
        <w:rPr>
          <w:rFonts w:cs="Times New Roman"/>
          <w:szCs w:val="28"/>
          <w:lang w:val="ru-RU"/>
        </w:rPr>
        <w:t xml:space="preserve"> – обратная величина функции спроса;</w:t>
      </w:r>
    </w:p>
    <w:p w:rsidR="00F30C5B" w:rsidRPr="005541FD" w:rsidRDefault="00347887" w:rsidP="005541FD">
      <w:pPr>
        <w:rPr>
          <w:rFonts w:cs="Times New Roman"/>
          <w:szCs w:val="28"/>
          <w:lang w:val="ru-RU"/>
        </w:rPr>
      </w:pPr>
      <w:r w:rsidRPr="00347887">
        <w:rPr>
          <w:rFonts w:eastAsiaTheme="minorHAnsi" w:cs="Times New Roman"/>
          <w:noProof/>
          <w:position w:val="-12"/>
          <w:szCs w:val="28"/>
          <w:vertAlign w:val="subscript"/>
          <w:lang w:val="ru-RU"/>
        </w:rPr>
        <w:object w:dxaOrig="405" w:dyaOrig="435">
          <v:shape id="_x0000_i1052" type="#_x0000_t75" alt="" style="width:20.55pt;height:22.05pt;mso-width-percent:0;mso-height-percent:0;mso-width-percent:0;mso-height-percent:0" o:ole="">
            <v:imagedata r:id="rId30" o:title=""/>
          </v:shape>
          <o:OLEObject Type="Embed" ProgID="Equation.3" ShapeID="_x0000_i1052" DrawAspect="Content" ObjectID="_1667139003" r:id="rId31"/>
        </w:object>
      </w:r>
      <w:r w:rsidR="00F30C5B" w:rsidRPr="005541FD">
        <w:rPr>
          <w:rFonts w:cs="Times New Roman"/>
          <w:szCs w:val="28"/>
          <w:vertAlign w:val="subscript"/>
          <w:lang w:val="ru-RU"/>
        </w:rPr>
        <w:t xml:space="preserve"> </w:t>
      </w:r>
      <w:r w:rsidR="00F30C5B" w:rsidRPr="005541FD">
        <w:rPr>
          <w:rFonts w:cs="Times New Roman"/>
          <w:szCs w:val="28"/>
          <w:lang w:val="ru-RU"/>
        </w:rPr>
        <w:t xml:space="preserve">– пропускная способность дуги </w:t>
      </w:r>
      <w:r w:rsidR="00F30C5B" w:rsidRPr="005541FD">
        <w:rPr>
          <w:rFonts w:cs="Times New Roman"/>
          <w:szCs w:val="28"/>
        </w:rPr>
        <w:t>a</w:t>
      </w:r>
      <w:r w:rsidR="00F30C5B" w:rsidRPr="005541FD">
        <w:rPr>
          <w:rFonts w:cs="Times New Roman"/>
          <w:szCs w:val="28"/>
          <w:lang w:val="ru-RU"/>
        </w:rPr>
        <w:t xml:space="preserve"> (количество транспортных средств / 1 час);</w:t>
      </w:r>
    </w:p>
    <w:p w:rsidR="00F30C5B" w:rsidRPr="005541FD" w:rsidRDefault="00347887" w:rsidP="005541FD">
      <w:pPr>
        <w:rPr>
          <w:rFonts w:cs="Times New Roman"/>
          <w:szCs w:val="28"/>
          <w:lang w:val="ru-RU"/>
        </w:rPr>
      </w:pPr>
      <w:r w:rsidRPr="00347887">
        <w:rPr>
          <w:rFonts w:eastAsiaTheme="minorHAnsi" w:cs="Times New Roman"/>
          <w:noProof/>
          <w:position w:val="-4"/>
          <w:szCs w:val="28"/>
          <w:lang w:val="ru-RU"/>
        </w:rPr>
        <w:object w:dxaOrig="255" w:dyaOrig="255">
          <v:shape id="_x0000_i1051" type="#_x0000_t75" alt="" style="width:12.5pt;height:12.5pt;mso-width-percent:0;mso-height-percent:0;mso-width-percent:0;mso-height-percent:0" o:ole="">
            <v:imagedata r:id="rId32" o:title=""/>
          </v:shape>
          <o:OLEObject Type="Embed" ProgID="Equation.3" ShapeID="_x0000_i1051" DrawAspect="Content" ObjectID="_1667139004" r:id="rId33"/>
        </w:object>
      </w:r>
      <w:r w:rsidR="00F30C5B" w:rsidRPr="005541FD">
        <w:rPr>
          <w:rFonts w:cs="Times New Roman"/>
          <w:szCs w:val="28"/>
          <w:lang w:val="ru-RU"/>
        </w:rPr>
        <w:t xml:space="preserve"> – множество дуг транспортной сети;</w:t>
      </w:r>
    </w:p>
    <w:p w:rsidR="00F30C5B" w:rsidRPr="005541FD" w:rsidRDefault="00347887" w:rsidP="005541FD">
      <w:pPr>
        <w:rPr>
          <w:rFonts w:cs="Times New Roman"/>
          <w:szCs w:val="28"/>
          <w:lang w:val="ru-RU"/>
        </w:rPr>
      </w:pPr>
      <w:r w:rsidRPr="00347887">
        <w:rPr>
          <w:rFonts w:eastAsiaTheme="minorHAnsi" w:cs="Times New Roman"/>
          <w:noProof/>
          <w:position w:val="-6"/>
          <w:szCs w:val="28"/>
          <w:lang w:val="ru-RU"/>
        </w:rPr>
        <w:object w:dxaOrig="285" w:dyaOrig="285">
          <v:shape id="_x0000_i1050" type="#_x0000_t75" alt="" style="width:13.95pt;height:13.95pt;mso-width-percent:0;mso-height-percent:0;mso-width-percent:0;mso-height-percent:0" o:ole="">
            <v:imagedata r:id="rId34" o:title=""/>
          </v:shape>
          <o:OLEObject Type="Embed" ProgID="Equation.3" ShapeID="_x0000_i1050" DrawAspect="Content" ObjectID="_1667139005" r:id="rId35"/>
        </w:object>
      </w:r>
      <w:r w:rsidR="00F30C5B" w:rsidRPr="005541FD">
        <w:rPr>
          <w:rFonts w:cs="Times New Roman"/>
          <w:szCs w:val="28"/>
          <w:lang w:val="ru-RU"/>
        </w:rPr>
        <w:t xml:space="preserve"> – множество отрезков в транспортной сети;</w:t>
      </w:r>
    </w:p>
    <w:p w:rsidR="00F30C5B" w:rsidRPr="005541FD" w:rsidRDefault="00347887" w:rsidP="005541FD">
      <w:pPr>
        <w:rPr>
          <w:rFonts w:cs="Times New Roman"/>
          <w:szCs w:val="28"/>
          <w:lang w:val="ru-RU"/>
        </w:rPr>
      </w:pPr>
      <w:r w:rsidRPr="00347887">
        <w:rPr>
          <w:rFonts w:eastAsiaTheme="minorHAnsi" w:cs="Times New Roman"/>
          <w:noProof/>
          <w:position w:val="-4"/>
          <w:szCs w:val="28"/>
          <w:lang w:val="ru-RU"/>
        </w:rPr>
        <w:object w:dxaOrig="255" w:dyaOrig="255">
          <v:shape id="_x0000_i1049" type="#_x0000_t75" alt="" style="width:12.5pt;height:12.5pt;mso-width-percent:0;mso-height-percent:0;mso-width-percent:0;mso-height-percent:0" o:ole="">
            <v:imagedata r:id="rId36" o:title=""/>
          </v:shape>
          <o:OLEObject Type="Embed" ProgID="Equation.3" ShapeID="_x0000_i1049" DrawAspect="Content" ObjectID="_1667139006" r:id="rId37"/>
        </w:object>
      </w:r>
      <w:r w:rsidR="00F30C5B" w:rsidRPr="005541FD">
        <w:rPr>
          <w:rFonts w:cs="Times New Roman"/>
          <w:szCs w:val="28"/>
          <w:lang w:val="ru-RU"/>
        </w:rPr>
        <w:t xml:space="preserve"> – множество маршрутов;</w:t>
      </w:r>
    </w:p>
    <w:p w:rsidR="00F30C5B" w:rsidRPr="005541FD" w:rsidRDefault="00347887" w:rsidP="005541FD">
      <w:pPr>
        <w:rPr>
          <w:rFonts w:cs="Times New Roman"/>
          <w:szCs w:val="28"/>
          <w:lang w:val="ru-RU"/>
        </w:rPr>
      </w:pPr>
      <w:r w:rsidRPr="00347887">
        <w:rPr>
          <w:rFonts w:eastAsiaTheme="minorHAnsi" w:cs="Times New Roman"/>
          <w:noProof/>
          <w:position w:val="-12"/>
          <w:szCs w:val="28"/>
          <w:vertAlign w:val="subscript"/>
          <w:lang w:val="ru-RU"/>
        </w:rPr>
        <w:object w:dxaOrig="750" w:dyaOrig="405">
          <v:shape id="_x0000_i1048" type="#_x0000_t75" alt="" style="width:37.45pt;height:20.55pt;mso-width-percent:0;mso-height-percent:0;mso-width-percent:0;mso-height-percent:0" o:ole="">
            <v:imagedata r:id="rId38" o:title=""/>
          </v:shape>
          <o:OLEObject Type="Embed" ProgID="Equation.3" ShapeID="_x0000_i1048" DrawAspect="Content" ObjectID="_1667139007" r:id="rId39"/>
        </w:object>
      </w:r>
      <w:r w:rsidR="00F30C5B" w:rsidRPr="005541FD">
        <w:rPr>
          <w:rFonts w:cs="Times New Roman"/>
          <w:szCs w:val="28"/>
          <w:lang w:val="ru-RU"/>
        </w:rPr>
        <w:t xml:space="preserve"> ,если маршрут используется на отрезке </w:t>
      </w:r>
      <w:r w:rsidR="00F30C5B" w:rsidRPr="005541FD">
        <w:rPr>
          <w:rFonts w:cs="Times New Roman"/>
          <w:szCs w:val="28"/>
        </w:rPr>
        <w:t>a</w:t>
      </w:r>
      <w:r w:rsidR="00F30C5B" w:rsidRPr="005541FD">
        <w:rPr>
          <w:rFonts w:cs="Times New Roman"/>
          <w:szCs w:val="28"/>
          <w:lang w:val="ru-RU"/>
        </w:rPr>
        <w:t xml:space="preserve">, в остальных случаях </w:t>
      </w:r>
      <w:r w:rsidRPr="00347887">
        <w:rPr>
          <w:rFonts w:eastAsiaTheme="minorHAnsi" w:cs="Times New Roman"/>
          <w:noProof/>
          <w:position w:val="-12"/>
          <w:szCs w:val="28"/>
          <w:vertAlign w:val="subscript"/>
          <w:lang w:val="ru-RU"/>
        </w:rPr>
        <w:object w:dxaOrig="720" w:dyaOrig="405">
          <v:shape id="_x0000_i1047" type="#_x0000_t75" alt="" style="width:36pt;height:20.55pt;mso-width-percent:0;mso-height-percent:0;mso-width-percent:0;mso-height-percent:0" o:ole="">
            <v:imagedata r:id="rId40" o:title=""/>
          </v:shape>
          <o:OLEObject Type="Embed" ProgID="Equation.3" ShapeID="_x0000_i1047" DrawAspect="Content" ObjectID="_1667139008" r:id="rId41"/>
        </w:object>
      </w:r>
      <w:r w:rsidR="00F30C5B" w:rsidRPr="005541FD">
        <w:rPr>
          <w:rFonts w:cs="Times New Roman"/>
          <w:szCs w:val="28"/>
          <w:lang w:val="ru-RU"/>
        </w:rPr>
        <w:t>.</w:t>
      </w:r>
    </w:p>
    <w:p w:rsidR="00F30C5B" w:rsidRPr="005541FD" w:rsidRDefault="00F30C5B" w:rsidP="005541FD">
      <w:pPr>
        <w:ind w:firstLine="709"/>
        <w:rPr>
          <w:rFonts w:cs="Times New Roman"/>
          <w:szCs w:val="28"/>
          <w:lang w:val="ru-RU"/>
        </w:rPr>
      </w:pPr>
      <w:r w:rsidRPr="005541FD">
        <w:rPr>
          <w:rFonts w:cs="Times New Roman"/>
          <w:szCs w:val="28"/>
          <w:lang w:val="ru-RU"/>
        </w:rPr>
        <w:t>Ниже представлена система уравнений и неравенств, которые «управляют» спросом на участке транспортной сети. Спрос при этом эластичен. Суть в равномерном распределении всего транспортного потока по дугам уличной дорожной сети.</w:t>
      </w:r>
    </w:p>
    <w:p w:rsidR="00F30C5B" w:rsidRPr="005541FD" w:rsidRDefault="00347887" w:rsidP="005541FD">
      <w:pPr>
        <w:ind w:firstLine="284"/>
        <w:rPr>
          <w:rFonts w:cs="Times New Roman"/>
          <w:szCs w:val="28"/>
          <w:lang w:val="ru-RU"/>
        </w:rPr>
      </w:pPr>
      <w:r w:rsidRPr="00347887">
        <w:rPr>
          <w:rFonts w:eastAsiaTheme="minorHAnsi" w:cs="Times New Roman"/>
          <w:b/>
          <w:noProof/>
          <w:position w:val="-46"/>
          <w:szCs w:val="28"/>
          <w:lang w:val="ru-RU"/>
        </w:rPr>
        <w:object w:dxaOrig="3135" w:dyaOrig="1290">
          <v:shape id="_x0000_i1046" type="#_x0000_t75" alt="" style="width:156.5pt;height:64.65pt;mso-width-percent:0;mso-height-percent:0;mso-width-percent:0;mso-height-percent:0" o:ole="">
            <v:imagedata r:id="rId42" o:title=""/>
          </v:shape>
          <o:OLEObject Type="Embed" ProgID="Equation.3" ShapeID="_x0000_i1046" DrawAspect="Content" ObjectID="_1667139009" r:id="rId43"/>
        </w:object>
      </w:r>
      <w:r w:rsidR="00F30C5B" w:rsidRPr="005541FD">
        <w:rPr>
          <w:rFonts w:cs="Times New Roman"/>
          <w:b/>
          <w:szCs w:val="28"/>
          <w:lang w:val="ru-RU"/>
        </w:rPr>
        <w:t xml:space="preserve">, </w:t>
      </w:r>
      <w:r w:rsidR="00F30C5B" w:rsidRPr="005541FD">
        <w:rPr>
          <w:rFonts w:cs="Times New Roman"/>
          <w:szCs w:val="28"/>
          <w:lang w:val="ru-RU"/>
        </w:rPr>
        <w:t>при</w:t>
      </w:r>
      <w:r w:rsidR="00F30C5B" w:rsidRPr="005541FD">
        <w:rPr>
          <w:rFonts w:cs="Times New Roman"/>
          <w:b/>
          <w:szCs w:val="28"/>
          <w:lang w:val="ru-RU"/>
        </w:rPr>
        <w:t xml:space="preserve">                                                              </w:t>
      </w:r>
      <w:r w:rsidR="00F30C5B" w:rsidRPr="005541FD">
        <w:rPr>
          <w:rFonts w:cs="Times New Roman"/>
          <w:szCs w:val="28"/>
          <w:lang w:val="ru-RU"/>
        </w:rPr>
        <w:t>(2)</w:t>
      </w:r>
    </w:p>
    <w:p w:rsidR="00F30C5B" w:rsidRPr="005541FD" w:rsidRDefault="00347887" w:rsidP="005541FD">
      <w:pPr>
        <w:ind w:firstLine="284"/>
        <w:rPr>
          <w:rFonts w:cs="Times New Roman"/>
          <w:szCs w:val="28"/>
          <w:lang w:val="ru-RU"/>
        </w:rPr>
      </w:pPr>
      <w:r w:rsidRPr="00347887">
        <w:rPr>
          <w:rFonts w:eastAsiaTheme="minorHAnsi" w:cs="Times New Roman"/>
          <w:b/>
          <w:noProof/>
          <w:position w:val="-30"/>
          <w:szCs w:val="28"/>
          <w:lang w:val="ru-RU"/>
        </w:rPr>
        <w:object w:dxaOrig="1365" w:dyaOrig="930">
          <v:shape id="_x0000_i1045" type="#_x0000_t75" alt="" style="width:68.35pt;height:46.3pt;mso-width-percent:0;mso-height-percent:0;mso-width-percent:0;mso-height-percent:0" o:ole="">
            <v:imagedata r:id="rId44" o:title=""/>
          </v:shape>
          <o:OLEObject Type="Embed" ProgID="Equation.3" ShapeID="_x0000_i1045" DrawAspect="Content" ObjectID="_1667139010" r:id="rId45"/>
        </w:object>
      </w:r>
      <w:r w:rsidR="00F30C5B" w:rsidRPr="005541FD">
        <w:rPr>
          <w:rFonts w:cs="Times New Roman"/>
          <w:b/>
          <w:szCs w:val="28"/>
          <w:lang w:val="ru-RU"/>
        </w:rPr>
        <w:t xml:space="preserve"> </w:t>
      </w:r>
      <w:r w:rsidR="00F30C5B" w:rsidRPr="005541FD">
        <w:rPr>
          <w:rFonts w:cs="Times New Roman"/>
          <w:szCs w:val="28"/>
          <w:lang w:val="ru-RU"/>
        </w:rPr>
        <w:t xml:space="preserve">, где </w:t>
      </w:r>
      <w:r w:rsidRPr="00347887">
        <w:rPr>
          <w:rFonts w:eastAsiaTheme="minorHAnsi" w:cs="Times New Roman"/>
          <w:noProof/>
          <w:position w:val="-4"/>
          <w:szCs w:val="28"/>
          <w:lang w:val="ru-RU"/>
        </w:rPr>
        <w:object w:dxaOrig="585" w:dyaOrig="255">
          <v:shape id="_x0000_i1044" type="#_x0000_t75" alt="" style="width:29.4pt;height:12.5pt;mso-width-percent:0;mso-height-percent:0;mso-width-percent:0;mso-height-percent:0" o:ole="">
            <v:imagedata r:id="rId46" o:title=""/>
          </v:shape>
          <o:OLEObject Type="Embed" ProgID="Equation.3" ShapeID="_x0000_i1044" DrawAspect="Content" ObjectID="_1667139011" r:id="rId47"/>
        </w:object>
      </w:r>
      <w:r w:rsidR="00F30C5B" w:rsidRPr="005541FD">
        <w:rPr>
          <w:rFonts w:cs="Times New Roman"/>
          <w:szCs w:val="28"/>
          <w:lang w:val="ru-RU"/>
        </w:rPr>
        <w:t xml:space="preserve"> и </w:t>
      </w:r>
      <w:r w:rsidRPr="00347887">
        <w:rPr>
          <w:rFonts w:eastAsiaTheme="minorHAnsi" w:cs="Times New Roman"/>
          <w:noProof/>
          <w:position w:val="-6"/>
          <w:szCs w:val="28"/>
          <w:lang w:val="ru-RU"/>
        </w:rPr>
        <w:object w:dxaOrig="690" w:dyaOrig="285">
          <v:shape id="_x0000_i1043" type="#_x0000_t75" alt="" style="width:34.55pt;height:13.95pt;mso-width-percent:0;mso-height-percent:0;mso-width-percent:0;mso-height-percent:0" o:ole="">
            <v:imagedata r:id="rId48" o:title=""/>
          </v:shape>
          <o:OLEObject Type="Embed" ProgID="Equation.3" ShapeID="_x0000_i1043" DrawAspect="Content" ObjectID="_1667139012" r:id="rId49"/>
        </w:object>
      </w:r>
      <w:r w:rsidR="00F30C5B" w:rsidRPr="005541FD">
        <w:rPr>
          <w:rFonts w:cs="Times New Roman"/>
          <w:szCs w:val="28"/>
          <w:lang w:val="ru-RU"/>
        </w:rPr>
        <w:t xml:space="preserve">                                                                   (3)</w:t>
      </w:r>
    </w:p>
    <w:p w:rsidR="00F30C5B" w:rsidRPr="005541FD" w:rsidRDefault="00347887" w:rsidP="005541FD">
      <w:pPr>
        <w:ind w:firstLine="284"/>
        <w:rPr>
          <w:rFonts w:cs="Times New Roman"/>
          <w:szCs w:val="28"/>
          <w:lang w:val="ru-RU"/>
        </w:rPr>
      </w:pPr>
      <w:r w:rsidRPr="00347887">
        <w:rPr>
          <w:rFonts w:eastAsiaTheme="minorHAnsi" w:cs="Times New Roman"/>
          <w:b/>
          <w:noProof/>
          <w:position w:val="-32"/>
          <w:szCs w:val="28"/>
          <w:lang w:val="ru-RU"/>
        </w:rPr>
        <w:object w:dxaOrig="1620" w:dyaOrig="840">
          <v:shape id="_x0000_i1042" type="#_x0000_t75" alt="" style="width:80.8pt;height:41.9pt;mso-width-percent:0;mso-height-percent:0;mso-width-percent:0;mso-height-percent:0" o:ole="">
            <v:imagedata r:id="rId50" o:title=""/>
          </v:shape>
          <o:OLEObject Type="Embed" ProgID="Equation.3" ShapeID="_x0000_i1042" DrawAspect="Content" ObjectID="_1667139013" r:id="rId51"/>
        </w:object>
      </w:r>
      <w:r w:rsidR="00F30C5B" w:rsidRPr="005541FD">
        <w:rPr>
          <w:rFonts w:cs="Times New Roman"/>
          <w:b/>
          <w:szCs w:val="28"/>
          <w:lang w:val="ru-RU"/>
        </w:rPr>
        <w:t xml:space="preserve">       </w:t>
      </w:r>
      <w:r w:rsidR="00F30C5B" w:rsidRPr="005541FD">
        <w:rPr>
          <w:rFonts w:cs="Times New Roman"/>
          <w:szCs w:val="28"/>
          <w:lang w:val="ru-RU"/>
        </w:rPr>
        <w:t xml:space="preserve">, при   </w:t>
      </w:r>
      <w:r w:rsidRPr="00347887">
        <w:rPr>
          <w:rFonts w:eastAsiaTheme="minorHAnsi" w:cs="Times New Roman"/>
          <w:noProof/>
          <w:position w:val="-30"/>
          <w:szCs w:val="28"/>
          <w:lang w:val="ru-RU"/>
        </w:rPr>
        <w:object w:dxaOrig="720" w:dyaOrig="720">
          <v:shape id="_x0000_i1041" type="#_x0000_t75" alt="" style="width:36pt;height:36pt;mso-width-percent:0;mso-height-percent:0;mso-width-percent:0;mso-height-percent:0" o:ole="">
            <v:imagedata r:id="rId52" o:title=""/>
          </v:shape>
          <o:OLEObject Type="Embed" ProgID="Equation.3" ShapeID="_x0000_i1041" DrawAspect="Content" ObjectID="_1667139014" r:id="rId53"/>
        </w:object>
      </w:r>
      <w:r w:rsidR="00F30C5B" w:rsidRPr="005541FD">
        <w:rPr>
          <w:rFonts w:cs="Times New Roman"/>
          <w:szCs w:val="28"/>
          <w:lang w:val="ru-RU"/>
        </w:rPr>
        <w:t xml:space="preserve">        , где  </w:t>
      </w:r>
      <w:r w:rsidRPr="00347887">
        <w:rPr>
          <w:rFonts w:eastAsiaTheme="minorHAnsi" w:cs="Times New Roman"/>
          <w:noProof/>
          <w:position w:val="-6"/>
          <w:szCs w:val="28"/>
          <w:lang w:val="ru-RU"/>
        </w:rPr>
        <w:object w:dxaOrig="690" w:dyaOrig="285">
          <v:shape id="_x0000_i1040" type="#_x0000_t75" alt="" style="width:34.55pt;height:13.95pt;mso-width-percent:0;mso-height-percent:0;mso-width-percent:0;mso-height-percent:0" o:ole="">
            <v:imagedata r:id="rId54" o:title=""/>
          </v:shape>
          <o:OLEObject Type="Embed" ProgID="Equation.3" ShapeID="_x0000_i1040" DrawAspect="Content" ObjectID="_1667139015" r:id="rId55"/>
        </w:object>
      </w:r>
      <w:r w:rsidR="00F30C5B" w:rsidRPr="005541FD">
        <w:rPr>
          <w:rFonts w:cs="Times New Roman"/>
          <w:szCs w:val="28"/>
          <w:lang w:val="ru-RU"/>
        </w:rPr>
        <w:t xml:space="preserve">                                 (4)</w:t>
      </w:r>
    </w:p>
    <w:p w:rsidR="00F30C5B" w:rsidRPr="005541FD" w:rsidRDefault="00347887" w:rsidP="005541FD">
      <w:pPr>
        <w:ind w:firstLine="284"/>
        <w:rPr>
          <w:rFonts w:cs="Times New Roman"/>
          <w:szCs w:val="28"/>
          <w:lang w:val="ru-RU"/>
        </w:rPr>
      </w:pPr>
      <w:r w:rsidRPr="00347887">
        <w:rPr>
          <w:rFonts w:eastAsiaTheme="minorHAnsi" w:cs="Times New Roman"/>
          <w:b/>
          <w:noProof/>
          <w:position w:val="-32"/>
          <w:szCs w:val="28"/>
          <w:lang w:val="ru-RU"/>
        </w:rPr>
        <w:object w:dxaOrig="1035" w:dyaOrig="945">
          <v:shape id="_x0000_i1039" type="#_x0000_t75" alt="" style="width:51.45pt;height:47pt;mso-width-percent:0;mso-height-percent:0;mso-width-percent:0;mso-height-percent:0" o:ole="">
            <v:imagedata r:id="rId56" o:title=""/>
          </v:shape>
          <o:OLEObject Type="Embed" ProgID="Equation.3" ShapeID="_x0000_i1039" DrawAspect="Content" ObjectID="_1667139016" r:id="rId57"/>
        </w:object>
      </w:r>
      <w:r w:rsidR="00F30C5B" w:rsidRPr="005541FD">
        <w:rPr>
          <w:rFonts w:cs="Times New Roman"/>
          <w:b/>
          <w:szCs w:val="28"/>
          <w:lang w:val="ru-RU"/>
        </w:rPr>
        <w:t xml:space="preserve">                 </w:t>
      </w:r>
      <w:r w:rsidR="00F30C5B" w:rsidRPr="005541FD">
        <w:rPr>
          <w:rFonts w:cs="Times New Roman"/>
          <w:szCs w:val="28"/>
          <w:lang w:val="ru-RU"/>
        </w:rPr>
        <w:t xml:space="preserve">, при    </w:t>
      </w:r>
      <w:r w:rsidRPr="00347887">
        <w:rPr>
          <w:rFonts w:eastAsiaTheme="minorHAnsi" w:cs="Times New Roman"/>
          <w:noProof/>
          <w:position w:val="-30"/>
          <w:szCs w:val="28"/>
          <w:lang w:val="ru-RU"/>
        </w:rPr>
        <w:object w:dxaOrig="780" w:dyaOrig="720">
          <v:shape id="_x0000_i1038" type="#_x0000_t75" alt="" style="width:38.95pt;height:36pt;mso-width-percent:0;mso-height-percent:0;mso-width-percent:0;mso-height-percent:0" o:ole="">
            <v:imagedata r:id="rId58" o:title=""/>
          </v:shape>
          <o:OLEObject Type="Embed" ProgID="Equation.3" ShapeID="_x0000_i1038" DrawAspect="Content" ObjectID="_1667139017" r:id="rId59"/>
        </w:object>
      </w:r>
      <w:r w:rsidR="00F30C5B" w:rsidRPr="005541FD">
        <w:rPr>
          <w:rFonts w:cs="Times New Roman"/>
          <w:szCs w:val="28"/>
          <w:lang w:val="ru-RU"/>
        </w:rPr>
        <w:t xml:space="preserve">     , где </w:t>
      </w:r>
      <w:r w:rsidRPr="00347887">
        <w:rPr>
          <w:rFonts w:eastAsiaTheme="minorHAnsi" w:cs="Times New Roman"/>
          <w:noProof/>
          <w:position w:val="-6"/>
          <w:szCs w:val="28"/>
          <w:lang w:val="ru-RU"/>
        </w:rPr>
        <w:object w:dxaOrig="615" w:dyaOrig="285">
          <v:shape id="_x0000_i1037" type="#_x0000_t75" alt="" style="width:30.85pt;height:13.95pt;mso-width-percent:0;mso-height-percent:0;mso-width-percent:0;mso-height-percent:0" o:ole="">
            <v:imagedata r:id="rId60" o:title=""/>
          </v:shape>
          <o:OLEObject Type="Embed" ProgID="Equation.3" ShapeID="_x0000_i1037" DrawAspect="Content" ObjectID="_1667139018" r:id="rId61"/>
        </w:object>
      </w:r>
      <w:r w:rsidR="00F30C5B" w:rsidRPr="005541FD">
        <w:rPr>
          <w:rFonts w:cs="Times New Roman"/>
          <w:szCs w:val="28"/>
          <w:lang w:val="ru-RU"/>
        </w:rPr>
        <w:t xml:space="preserve">                                    (5)</w:t>
      </w:r>
    </w:p>
    <w:p w:rsidR="00F30C5B" w:rsidRPr="005541FD" w:rsidRDefault="00F30C5B" w:rsidP="005541FD">
      <w:pPr>
        <w:ind w:firstLine="709"/>
        <w:rPr>
          <w:rFonts w:cs="Times New Roman"/>
          <w:szCs w:val="28"/>
          <w:lang w:val="ru-RU"/>
        </w:rPr>
      </w:pPr>
      <w:r w:rsidRPr="005541FD">
        <w:rPr>
          <w:rFonts w:cs="Times New Roman"/>
          <w:szCs w:val="28"/>
          <w:lang w:val="ru-RU"/>
        </w:rPr>
        <w:t>Исходя из ограничений в формулах 2-5 можно сделать несколько выводов:</w:t>
      </w:r>
    </w:p>
    <w:p w:rsidR="00F30C5B" w:rsidRPr="00552FF4" w:rsidRDefault="00347887" w:rsidP="005541FD">
      <w:pPr>
        <w:ind w:firstLine="709"/>
        <w:rPr>
          <w:rFonts w:cs="Times New Roman"/>
          <w:szCs w:val="28"/>
          <w:lang w:val="ru-RU"/>
        </w:rPr>
      </w:pPr>
      <w:r w:rsidRPr="00347887">
        <w:rPr>
          <w:rFonts w:eastAsiaTheme="minorHAnsi" w:cs="Times New Roman"/>
          <w:noProof/>
          <w:position w:val="-6"/>
          <w:szCs w:val="28"/>
          <w:lang w:val="ru-RU"/>
        </w:rPr>
        <w:object w:dxaOrig="180" w:dyaOrig="225">
          <v:shape id="_x0000_i1036" type="#_x0000_t75" alt="" style="width:8.8pt;height:11pt;mso-width-percent:0;mso-height-percent:0;mso-width-percent:0;mso-height-percent:0" o:ole="">
            <v:imagedata r:id="rId62" o:title=""/>
          </v:shape>
          <o:OLEObject Type="Embed" ProgID="Equation.3" ShapeID="_x0000_i1036" DrawAspect="Content" ObjectID="_1667139019" r:id="rId63"/>
        </w:object>
      </w:r>
      <w:r w:rsidR="00F30C5B" w:rsidRPr="005541FD">
        <w:rPr>
          <w:rFonts w:cs="Times New Roman"/>
          <w:szCs w:val="28"/>
          <w:lang w:val="ru-RU"/>
        </w:rPr>
        <w:t xml:space="preserve"> вектор всех потоков дуги а рассматривается как направленность потока на ту или иную дугу. </w:t>
      </w:r>
      <w:r w:rsidR="00F30C5B" w:rsidRPr="00552FF4">
        <w:rPr>
          <w:rFonts w:cs="Times New Roman"/>
          <w:szCs w:val="28"/>
          <w:lang w:val="ru-RU"/>
        </w:rPr>
        <w:t>При этом он тесно соотносится с пропускной способностью дуги;</w:t>
      </w:r>
    </w:p>
    <w:p w:rsidR="00F30C5B" w:rsidRPr="00552FF4" w:rsidRDefault="00347887" w:rsidP="005541FD">
      <w:pPr>
        <w:ind w:firstLine="709"/>
        <w:rPr>
          <w:rFonts w:cs="Times New Roman"/>
          <w:szCs w:val="28"/>
          <w:lang w:val="ru-RU"/>
        </w:rPr>
      </w:pPr>
      <w:r w:rsidRPr="00347887">
        <w:rPr>
          <w:rFonts w:eastAsiaTheme="minorHAnsi" w:cs="Times New Roman"/>
          <w:noProof/>
          <w:position w:val="-12"/>
          <w:szCs w:val="28"/>
          <w:lang w:val="ru-RU"/>
        </w:rPr>
        <w:object w:dxaOrig="285" w:dyaOrig="360">
          <v:shape id="_x0000_i1035" type="#_x0000_t75" alt="" style="width:13.95pt;height:18.35pt;mso-width-percent:0;mso-height-percent:0;mso-width-percent:0;mso-height-percent:0" o:ole="">
            <v:imagedata r:id="rId64" o:title=""/>
          </v:shape>
          <o:OLEObject Type="Embed" ProgID="Equation.3" ShapeID="_x0000_i1035" DrawAspect="Content" ObjectID="_1667139020" r:id="rId65"/>
        </w:object>
      </w:r>
      <w:r w:rsidR="00F30C5B" w:rsidRPr="005541FD">
        <w:rPr>
          <w:rFonts w:cs="Times New Roman"/>
          <w:szCs w:val="28"/>
          <w:lang w:val="ru-RU"/>
        </w:rPr>
        <w:t xml:space="preserve"> (при </w:t>
      </w:r>
      <w:r w:rsidRPr="00347887">
        <w:rPr>
          <w:rFonts w:eastAsiaTheme="minorHAnsi" w:cs="Times New Roman"/>
          <w:noProof/>
          <w:position w:val="-6"/>
          <w:szCs w:val="28"/>
          <w:lang w:val="ru-RU"/>
        </w:rPr>
        <w:object w:dxaOrig="615" w:dyaOrig="285">
          <v:shape id="_x0000_i1034" type="#_x0000_t75" alt="" style="width:30.85pt;height:13.95pt;mso-width-percent:0;mso-height-percent:0;mso-width-percent:0;mso-height-percent:0" o:ole="">
            <v:imagedata r:id="rId66" o:title=""/>
          </v:shape>
          <o:OLEObject Type="Embed" ProgID="Equation.3" ShapeID="_x0000_i1034" DrawAspect="Content" ObjectID="_1667139021" r:id="rId67"/>
        </w:object>
      </w:r>
      <w:r w:rsidR="00F30C5B" w:rsidRPr="005541FD">
        <w:rPr>
          <w:rFonts w:cs="Times New Roman"/>
          <w:szCs w:val="28"/>
          <w:lang w:val="ru-RU"/>
        </w:rPr>
        <w:t xml:space="preserve">) – степень </w:t>
      </w:r>
      <w:proofErr w:type="spellStart"/>
      <w:r w:rsidR="00F30C5B" w:rsidRPr="005541FD">
        <w:rPr>
          <w:rFonts w:cs="Times New Roman"/>
          <w:szCs w:val="28"/>
          <w:lang w:val="ru-RU"/>
        </w:rPr>
        <w:t>перенаправленности</w:t>
      </w:r>
      <w:proofErr w:type="spellEnd"/>
      <w:r w:rsidR="00F30C5B" w:rsidRPr="005541FD">
        <w:rPr>
          <w:rFonts w:cs="Times New Roman"/>
          <w:szCs w:val="28"/>
          <w:lang w:val="ru-RU"/>
        </w:rPr>
        <w:t xml:space="preserve"> потока на перегруженных транспортных дугах измеряется в отношении к 0. </w:t>
      </w:r>
      <w:r w:rsidR="00F30C5B" w:rsidRPr="00552FF4">
        <w:rPr>
          <w:rFonts w:cs="Times New Roman"/>
          <w:szCs w:val="28"/>
          <w:lang w:val="ru-RU"/>
        </w:rPr>
        <w:t>Это означает, что при:</w:t>
      </w:r>
    </w:p>
    <w:p w:rsidR="00F30C5B" w:rsidRPr="005541FD" w:rsidRDefault="00F30C5B" w:rsidP="005541FD">
      <w:pPr>
        <w:ind w:firstLine="709"/>
        <w:rPr>
          <w:rFonts w:cs="Times New Roman"/>
          <w:szCs w:val="28"/>
          <w:lang w:val="ru-RU"/>
        </w:rPr>
      </w:pPr>
      <w:r w:rsidRPr="005541FD">
        <w:rPr>
          <w:rFonts w:cs="Times New Roman"/>
          <w:szCs w:val="28"/>
          <w:lang w:val="ru-RU"/>
        </w:rPr>
        <w:t>2.1)</w:t>
      </w:r>
      <w:r w:rsidRPr="005541FD">
        <w:rPr>
          <w:rFonts w:cs="Times New Roman"/>
          <w:szCs w:val="28"/>
          <w:lang w:val="ru-RU"/>
        </w:rPr>
        <w:tab/>
      </w:r>
      <w:r w:rsidR="00347887" w:rsidRPr="00347887">
        <w:rPr>
          <w:rFonts w:eastAsiaTheme="minorHAnsi" w:cs="Times New Roman"/>
          <w:noProof/>
          <w:position w:val="-12"/>
          <w:szCs w:val="28"/>
          <w:lang w:val="ru-RU"/>
        </w:rPr>
        <w:object w:dxaOrig="285" w:dyaOrig="360">
          <v:shape id="_x0000_i1033" type="#_x0000_t75" alt="" style="width:13.95pt;height:18.35pt;mso-width-percent:0;mso-height-percent:0;mso-width-percent:0;mso-height-percent:0" o:ole="">
            <v:imagedata r:id="rId64" o:title=""/>
          </v:shape>
          <o:OLEObject Type="Embed" ProgID="Equation.3" ShapeID="_x0000_i1033" DrawAspect="Content" ObjectID="_1667139022" r:id="rId68"/>
        </w:object>
      </w:r>
      <w:r w:rsidRPr="005541FD">
        <w:rPr>
          <w:rFonts w:cs="Times New Roman"/>
          <w:szCs w:val="28"/>
          <w:lang w:val="ru-RU"/>
        </w:rPr>
        <w:t xml:space="preserve">=0 (пробки, затора на дороге нет) </w:t>
      </w:r>
      <w:r w:rsidR="00347887" w:rsidRPr="00347887">
        <w:rPr>
          <w:rFonts w:eastAsiaTheme="minorHAnsi" w:cs="Times New Roman"/>
          <w:noProof/>
          <w:position w:val="-12"/>
          <w:szCs w:val="28"/>
          <w:lang w:val="ru-RU"/>
        </w:rPr>
        <w:object w:dxaOrig="720" w:dyaOrig="360">
          <v:shape id="_x0000_i1032" type="#_x0000_t75" alt="" style="width:36pt;height:18.35pt;mso-width-percent:0;mso-height-percent:0;mso-width-percent:0;mso-height-percent:0" o:ole="">
            <v:imagedata r:id="rId69" o:title=""/>
          </v:shape>
          <o:OLEObject Type="Embed" ProgID="Equation.3" ShapeID="_x0000_i1032" DrawAspect="Content" ObjectID="_1667139023" r:id="rId70"/>
        </w:object>
      </w:r>
      <w:r w:rsidRPr="005541FD">
        <w:rPr>
          <w:rFonts w:cs="Times New Roman"/>
          <w:szCs w:val="28"/>
          <w:lang w:val="ru-RU"/>
        </w:rPr>
        <w:t xml:space="preserve">, следовательно можно сделать вывод о том, что дорога не занята (нет очереди и предел пропускной способности </w:t>
      </w:r>
      <w:r w:rsidR="00347887" w:rsidRPr="00347887">
        <w:rPr>
          <w:rFonts w:eastAsiaTheme="minorHAnsi" w:cs="Times New Roman"/>
          <w:noProof/>
          <w:position w:val="-12"/>
          <w:szCs w:val="28"/>
          <w:lang w:val="ru-RU"/>
        </w:rPr>
        <w:object w:dxaOrig="1005" w:dyaOrig="360">
          <v:shape id="_x0000_i1031" type="#_x0000_t75" alt="" style="width:49.95pt;height:18.35pt;mso-width-percent:0;mso-height-percent:0;mso-width-percent:0;mso-height-percent:0" o:ole="">
            <v:imagedata r:id="rId71" o:title=""/>
          </v:shape>
          <o:OLEObject Type="Embed" ProgID="Equation.3" ShapeID="_x0000_i1031" DrawAspect="Content" ObjectID="_1667139024" r:id="rId72"/>
        </w:object>
      </w:r>
      <w:r w:rsidRPr="005541FD">
        <w:rPr>
          <w:rFonts w:cs="Times New Roman"/>
          <w:szCs w:val="28"/>
          <w:lang w:val="ru-RU"/>
        </w:rPr>
        <w:t>, при котором возникают очереди не достигнут);</w:t>
      </w:r>
    </w:p>
    <w:p w:rsidR="00F30C5B" w:rsidRPr="005541FD" w:rsidRDefault="00F30C5B" w:rsidP="005541FD">
      <w:pPr>
        <w:ind w:firstLine="709"/>
        <w:rPr>
          <w:rFonts w:cs="Times New Roman"/>
          <w:szCs w:val="28"/>
          <w:lang w:val="ru-RU"/>
        </w:rPr>
      </w:pPr>
      <w:r w:rsidRPr="005541FD">
        <w:rPr>
          <w:rFonts w:cs="Times New Roman"/>
          <w:szCs w:val="28"/>
          <w:lang w:val="ru-RU"/>
        </w:rPr>
        <w:t>2.2)</w:t>
      </w:r>
      <w:r w:rsidRPr="005541FD">
        <w:rPr>
          <w:rFonts w:cs="Times New Roman"/>
          <w:szCs w:val="28"/>
          <w:lang w:val="ru-RU"/>
        </w:rPr>
        <w:tab/>
      </w:r>
      <w:r w:rsidR="00347887" w:rsidRPr="00347887">
        <w:rPr>
          <w:rFonts w:eastAsiaTheme="minorHAnsi" w:cs="Times New Roman"/>
          <w:noProof/>
          <w:position w:val="-12"/>
          <w:szCs w:val="28"/>
          <w:lang w:val="ru-RU"/>
        </w:rPr>
        <w:object w:dxaOrig="285" w:dyaOrig="360">
          <v:shape id="_x0000_i1030" type="#_x0000_t75" alt="" style="width:13.95pt;height:18.35pt;mso-width-percent:0;mso-height-percent:0;mso-width-percent:0;mso-height-percent:0" o:ole="">
            <v:imagedata r:id="rId64" o:title=""/>
          </v:shape>
          <o:OLEObject Type="Embed" ProgID="Equation.3" ShapeID="_x0000_i1030" DrawAspect="Content" ObjectID="_1667139025" r:id="rId73"/>
        </w:object>
      </w:r>
      <w:r w:rsidR="00347887" w:rsidRPr="00347887">
        <w:rPr>
          <w:rFonts w:eastAsiaTheme="minorHAnsi" w:cs="Times New Roman"/>
          <w:noProof/>
          <w:position w:val="-4"/>
          <w:szCs w:val="28"/>
          <w:lang w:val="ru-RU"/>
        </w:rPr>
        <w:object w:dxaOrig="180" w:dyaOrig="255">
          <v:shape id="_x0000_i1029" type="#_x0000_t75" alt="" style="width:8.8pt;height:12.5pt;mso-width-percent:0;mso-height-percent:0;mso-width-percent:0;mso-height-percent:0" o:ole="">
            <v:imagedata r:id="rId74" o:title=""/>
          </v:shape>
          <o:OLEObject Type="Embed" ProgID="Equation.3" ShapeID="_x0000_i1029" DrawAspect="Content" ObjectID="_1667139026" r:id="rId75"/>
        </w:object>
      </w:r>
      <w:r w:rsidRPr="005541FD">
        <w:rPr>
          <w:rFonts w:cs="Times New Roman"/>
          <w:szCs w:val="28"/>
          <w:lang w:val="ru-RU"/>
        </w:rPr>
        <w:t xml:space="preserve"> 0 (некая часть транспортного потока объезжает, постепенно создающуюся пробку), то есть при </w:t>
      </w:r>
      <w:r w:rsidR="00347887" w:rsidRPr="00347887">
        <w:rPr>
          <w:rFonts w:eastAsiaTheme="minorHAnsi" w:cs="Times New Roman"/>
          <w:noProof/>
          <w:position w:val="-12"/>
          <w:szCs w:val="28"/>
          <w:lang w:val="ru-RU"/>
        </w:rPr>
        <w:object w:dxaOrig="720" w:dyaOrig="360">
          <v:shape id="_x0000_i1028" type="#_x0000_t75" alt="" style="width:36pt;height:18.35pt;mso-width-percent:0;mso-height-percent:0;mso-width-percent:0;mso-height-percent:0" o:ole="">
            <v:imagedata r:id="rId76" o:title=""/>
          </v:shape>
          <o:OLEObject Type="Embed" ProgID="Equation.3" ShapeID="_x0000_i1028" DrawAspect="Content" ObjectID="_1667139027" r:id="rId77"/>
        </w:object>
      </w:r>
      <w:r w:rsidRPr="005541FD">
        <w:rPr>
          <w:rFonts w:cs="Times New Roman"/>
          <w:szCs w:val="28"/>
          <w:lang w:val="ru-RU"/>
        </w:rPr>
        <w:t xml:space="preserve">, значит распределение очередей (величина </w:t>
      </w:r>
      <w:r w:rsidR="00347887" w:rsidRPr="00347887">
        <w:rPr>
          <w:rFonts w:eastAsiaTheme="minorHAnsi" w:cs="Times New Roman"/>
          <w:noProof/>
          <w:position w:val="-12"/>
          <w:szCs w:val="28"/>
          <w:lang w:val="ru-RU"/>
        </w:rPr>
        <w:object w:dxaOrig="285" w:dyaOrig="360">
          <v:shape id="_x0000_i1027" type="#_x0000_t75" alt="" style="width:13.95pt;height:18.35pt;mso-width-percent:0;mso-height-percent:0;mso-width-percent:0;mso-height-percent:0" o:ole="">
            <v:imagedata r:id="rId64" o:title=""/>
          </v:shape>
          <o:OLEObject Type="Embed" ProgID="Equation.3" ShapeID="_x0000_i1027" DrawAspect="Content" ObjectID="_1667139028" r:id="rId78"/>
        </w:object>
      </w:r>
      <w:r w:rsidRPr="005541FD">
        <w:rPr>
          <w:rFonts w:cs="Times New Roman"/>
          <w:szCs w:val="28"/>
          <w:lang w:val="ru-RU"/>
        </w:rPr>
        <w:t>) положительно при пропускной способности дуги равной транспортному потоку на дуге. Проще говоря, количество автотранспорта на транспортной дуге равно или немного меньше пропускной способности;</w:t>
      </w:r>
    </w:p>
    <w:p w:rsidR="00F30C5B" w:rsidRPr="005541FD" w:rsidRDefault="00F30C5B" w:rsidP="005541FD">
      <w:pPr>
        <w:ind w:firstLine="709"/>
        <w:rPr>
          <w:rFonts w:cs="Times New Roman"/>
          <w:szCs w:val="28"/>
          <w:lang w:val="ru-RU"/>
        </w:rPr>
      </w:pPr>
      <w:r w:rsidRPr="005541FD">
        <w:rPr>
          <w:rFonts w:cs="Times New Roman"/>
          <w:szCs w:val="28"/>
          <w:lang w:val="ru-RU"/>
        </w:rPr>
        <w:t>2.3)</w:t>
      </w:r>
      <w:r w:rsidRPr="005541FD">
        <w:rPr>
          <w:rFonts w:cs="Times New Roman"/>
          <w:szCs w:val="28"/>
          <w:lang w:val="ru-RU"/>
        </w:rPr>
        <w:tab/>
      </w:r>
      <w:r w:rsidR="00347887" w:rsidRPr="00347887">
        <w:rPr>
          <w:rFonts w:eastAsiaTheme="minorHAnsi" w:cs="Times New Roman"/>
          <w:noProof/>
          <w:position w:val="-12"/>
          <w:szCs w:val="28"/>
          <w:lang w:val="ru-RU"/>
        </w:rPr>
        <w:object w:dxaOrig="285" w:dyaOrig="360">
          <v:shape id="_x0000_i1026" type="#_x0000_t75" alt="" style="width:13.95pt;height:18.35pt;mso-width-percent:0;mso-height-percent:0;mso-width-percent:0;mso-height-percent:0" o:ole="">
            <v:imagedata r:id="rId64" o:title=""/>
          </v:shape>
          <o:OLEObject Type="Embed" ProgID="Equation.3" ShapeID="_x0000_i1026" DrawAspect="Content" ObjectID="_1667139029" r:id="rId79"/>
        </w:object>
      </w:r>
      <w:r w:rsidRPr="005541FD">
        <w:rPr>
          <w:rFonts w:cs="Times New Roman"/>
          <w:szCs w:val="28"/>
          <w:lang w:val="ru-RU"/>
        </w:rPr>
        <w:t>&lt;0 (полноценная пробка) Учитывая ограничение пропускной способности (</w:t>
      </w:r>
      <w:r w:rsidR="00347887" w:rsidRPr="00347887">
        <w:rPr>
          <w:rFonts w:eastAsiaTheme="minorHAnsi" w:cs="Times New Roman"/>
          <w:noProof/>
          <w:position w:val="-12"/>
          <w:szCs w:val="28"/>
          <w:lang w:val="ru-RU"/>
        </w:rPr>
        <w:object w:dxaOrig="750" w:dyaOrig="360">
          <v:shape id="_x0000_i1025" type="#_x0000_t75" alt="" style="width:37.45pt;height:18.35pt;mso-width-percent:0;mso-height-percent:0;mso-width-percent:0;mso-height-percent:0" o:ole="">
            <v:imagedata r:id="rId80" o:title=""/>
          </v:shape>
          <o:OLEObject Type="Embed" ProgID="Equation.3" ShapeID="_x0000_i1025" DrawAspect="Content" ObjectID="_1667139030" r:id="rId81"/>
        </w:object>
      </w:r>
      <w:r w:rsidRPr="005541FD">
        <w:rPr>
          <w:rFonts w:cs="Times New Roman"/>
          <w:szCs w:val="28"/>
          <w:lang w:val="ru-RU"/>
        </w:rPr>
        <w:t>), означает, что, математически, величина, отражающая перенаправление автомобилей, в данном случае будет отрицательна.</w:t>
      </w:r>
    </w:p>
    <w:p w:rsidR="00F30C5B" w:rsidRPr="0036161A" w:rsidRDefault="00045C01" w:rsidP="005541FD">
      <w:pPr>
        <w:ind w:firstLine="709"/>
        <w:rPr>
          <w:rFonts w:cs="Times New Roman"/>
          <w:b/>
          <w:szCs w:val="28"/>
          <w:lang w:val="ru-RU"/>
        </w:rPr>
      </w:pPr>
      <w:r w:rsidRPr="0036161A">
        <w:rPr>
          <w:rFonts w:cs="Times New Roman"/>
          <w:b/>
          <w:szCs w:val="28"/>
          <w:lang w:val="ru-RU"/>
        </w:rPr>
        <w:t>Выводы.</w:t>
      </w:r>
    </w:p>
    <w:p w:rsidR="00BE2DE0" w:rsidRDefault="00BE2DE0" w:rsidP="005541FD">
      <w:pPr>
        <w:ind w:firstLine="709"/>
        <w:rPr>
          <w:rFonts w:cs="Times New Roman"/>
          <w:szCs w:val="28"/>
          <w:lang w:val="ru-RU"/>
        </w:rPr>
      </w:pPr>
      <w:r w:rsidRPr="005541FD">
        <w:rPr>
          <w:rFonts w:cs="Times New Roman"/>
          <w:szCs w:val="28"/>
          <w:lang w:val="ru-RU"/>
        </w:rPr>
        <w:t xml:space="preserve">В литературе по транспортному планированию дорожное движение обычно объясняется взаимосвязью между четырьмя переменными: скоростью, плотностью движения, транспортным потоком и перегруженностью. Для расчета всех этих переменных для конкретного участка дороги использовали хорошо известные формулы в области транспортного планирования. Эти </w:t>
      </w:r>
      <w:r w:rsidR="005446CC" w:rsidRPr="005541FD">
        <w:rPr>
          <w:rFonts w:cs="Times New Roman"/>
          <w:szCs w:val="28"/>
          <w:lang w:val="ru-RU"/>
        </w:rPr>
        <w:t>модели</w:t>
      </w:r>
      <w:r w:rsidRPr="005541FD">
        <w:rPr>
          <w:rFonts w:cs="Times New Roman"/>
          <w:szCs w:val="28"/>
          <w:lang w:val="ru-RU"/>
        </w:rPr>
        <w:t xml:space="preserve"> основаны на среднем и свободном времени прохождения потока</w:t>
      </w:r>
      <w:r w:rsidR="005446CC" w:rsidRPr="005541FD">
        <w:rPr>
          <w:rFonts w:cs="Times New Roman"/>
          <w:szCs w:val="28"/>
          <w:lang w:val="ru-RU"/>
        </w:rPr>
        <w:t>.</w:t>
      </w:r>
    </w:p>
    <w:p w:rsidR="00051371" w:rsidRPr="005541FD" w:rsidRDefault="00051371" w:rsidP="00051371">
      <w:pPr>
        <w:pStyle w:val="BodyText"/>
        <w:ind w:firstLine="709"/>
        <w:rPr>
          <w:rFonts w:cs="Times New Roman"/>
          <w:sz w:val="28"/>
          <w:szCs w:val="28"/>
          <w:lang w:val="ru-RU"/>
        </w:rPr>
      </w:pPr>
      <w:r w:rsidRPr="005541FD">
        <w:rPr>
          <w:rFonts w:cs="Times New Roman"/>
          <w:sz w:val="28"/>
          <w:szCs w:val="28"/>
          <w:lang w:val="ru-RU"/>
        </w:rPr>
        <w:lastRenderedPageBreak/>
        <w:t>Необходимо ввести учет и статистику по дорожно-транспортным происшествиям отдельно по группам:</w:t>
      </w:r>
    </w:p>
    <w:p w:rsidR="00051371" w:rsidRPr="005541FD" w:rsidRDefault="00051371" w:rsidP="00051371">
      <w:pPr>
        <w:pStyle w:val="BodyText"/>
        <w:numPr>
          <w:ilvl w:val="0"/>
          <w:numId w:val="4"/>
        </w:numPr>
        <w:ind w:left="0" w:firstLine="709"/>
        <w:rPr>
          <w:rFonts w:cs="Times New Roman"/>
          <w:sz w:val="28"/>
          <w:szCs w:val="28"/>
          <w:lang w:val="ru-RU"/>
        </w:rPr>
      </w:pPr>
      <w:r w:rsidRPr="005541FD">
        <w:rPr>
          <w:rFonts w:cs="Times New Roman"/>
          <w:sz w:val="28"/>
          <w:szCs w:val="28"/>
          <w:lang w:val="ru-RU"/>
        </w:rPr>
        <w:t>с пешеходами;</w:t>
      </w:r>
    </w:p>
    <w:p w:rsidR="00051371" w:rsidRPr="005541FD" w:rsidRDefault="00051371" w:rsidP="00051371">
      <w:pPr>
        <w:pStyle w:val="BodyText"/>
        <w:numPr>
          <w:ilvl w:val="0"/>
          <w:numId w:val="4"/>
        </w:numPr>
        <w:ind w:left="0" w:firstLine="709"/>
        <w:rPr>
          <w:rFonts w:cs="Times New Roman"/>
          <w:sz w:val="28"/>
          <w:szCs w:val="28"/>
          <w:lang w:val="ru-RU"/>
        </w:rPr>
      </w:pPr>
      <w:r w:rsidRPr="005541FD">
        <w:rPr>
          <w:rFonts w:cs="Times New Roman"/>
          <w:sz w:val="28"/>
          <w:szCs w:val="28"/>
          <w:lang w:val="ru-RU"/>
        </w:rPr>
        <w:t>двухколесными транспортными средствами;</w:t>
      </w:r>
    </w:p>
    <w:p w:rsidR="00051371" w:rsidRPr="005541FD" w:rsidRDefault="00051371" w:rsidP="00051371">
      <w:pPr>
        <w:pStyle w:val="BodyText"/>
        <w:numPr>
          <w:ilvl w:val="0"/>
          <w:numId w:val="4"/>
        </w:numPr>
        <w:ind w:left="0" w:firstLine="709"/>
        <w:rPr>
          <w:rFonts w:cs="Times New Roman"/>
          <w:sz w:val="28"/>
          <w:szCs w:val="28"/>
          <w:lang w:val="ru-RU"/>
        </w:rPr>
      </w:pPr>
      <w:r w:rsidRPr="005541FD">
        <w:rPr>
          <w:rFonts w:cs="Times New Roman"/>
          <w:sz w:val="28"/>
          <w:szCs w:val="28"/>
          <w:lang w:val="ru-RU"/>
        </w:rPr>
        <w:t>автомобилями.</w:t>
      </w:r>
    </w:p>
    <w:p w:rsidR="00051371" w:rsidRPr="005541FD" w:rsidRDefault="00051371" w:rsidP="00051371">
      <w:pPr>
        <w:pStyle w:val="BodyText"/>
        <w:ind w:firstLine="709"/>
        <w:rPr>
          <w:rFonts w:cs="Times New Roman"/>
          <w:sz w:val="28"/>
          <w:szCs w:val="28"/>
          <w:lang w:val="ru-RU"/>
        </w:rPr>
      </w:pPr>
      <w:r w:rsidRPr="005541FD">
        <w:rPr>
          <w:rFonts w:cs="Times New Roman"/>
          <w:sz w:val="28"/>
          <w:szCs w:val="28"/>
          <w:lang w:val="ru-RU"/>
        </w:rPr>
        <w:t>Провести категорирование городских дорог по этому фактору с учетом масштабирования и принимать реорганизационные мероприятия на основе имеющийся статистики по происшествиям (экстенсивные и интенсивные – по ситуации).</w:t>
      </w:r>
    </w:p>
    <w:p w:rsidR="00051371" w:rsidRPr="005541FD" w:rsidRDefault="00051371" w:rsidP="00051371">
      <w:pPr>
        <w:pStyle w:val="BodyText"/>
        <w:ind w:firstLine="709"/>
        <w:rPr>
          <w:rFonts w:cs="Times New Roman"/>
          <w:sz w:val="28"/>
          <w:szCs w:val="28"/>
          <w:lang w:val="ru-RU"/>
        </w:rPr>
      </w:pPr>
      <w:r w:rsidRPr="005541FD">
        <w:rPr>
          <w:rFonts w:cs="Times New Roman"/>
          <w:sz w:val="28"/>
          <w:szCs w:val="28"/>
          <w:lang w:val="ru-RU"/>
        </w:rPr>
        <w:t>Вести онлайн-карту города с указанием объектов на реконструкции, статистики по дорожно-транспортным происшествиям. Необходимо привязать к этому сервис по построению маршрутов с учетом текущего ремонта, текущей загруженности, прогнозируемой загруженности, а также статистической безопасности. По итогу имеющейся статистики и числовых показателей провести категорирование улиц и перекрестков.</w:t>
      </w:r>
    </w:p>
    <w:p w:rsidR="002C7921" w:rsidRPr="005541FD" w:rsidRDefault="002C7921" w:rsidP="005541FD">
      <w:pPr>
        <w:pStyle w:val="BodyText"/>
        <w:ind w:firstLine="709"/>
        <w:rPr>
          <w:rFonts w:cs="Times New Roman"/>
          <w:sz w:val="28"/>
          <w:szCs w:val="28"/>
          <w:lang w:val="ru-RU"/>
        </w:rPr>
      </w:pPr>
      <w:r w:rsidRPr="005541FD">
        <w:rPr>
          <w:rFonts w:cs="Times New Roman"/>
          <w:sz w:val="28"/>
          <w:szCs w:val="28"/>
          <w:lang w:val="ru-RU"/>
        </w:rPr>
        <w:t>Перевозка сельскохозяйственной продукции действительно имеет ряд особенностей, одной из основных среди которых считается сезонность. В период сбора урожая задействуется огромное количество грузовых машин всех типов, которые подходят для доставки на различные расстояния разнообразных фруктов, овощей, молочной продукции, живности и зерновых культур.</w:t>
      </w:r>
      <w:r w:rsidR="00051371">
        <w:rPr>
          <w:rFonts w:cs="Times New Roman"/>
          <w:sz w:val="28"/>
          <w:szCs w:val="28"/>
          <w:lang w:val="ru-RU"/>
        </w:rPr>
        <w:t xml:space="preserve"> </w:t>
      </w:r>
      <w:r w:rsidRPr="005541FD">
        <w:rPr>
          <w:rFonts w:cs="Times New Roman"/>
          <w:sz w:val="28"/>
          <w:szCs w:val="28"/>
          <w:lang w:val="ru-RU"/>
        </w:rPr>
        <w:t>Для работы в аграрной сфере требуется наличие эффективной поддержки со стороны транспортно-логистического отдела агрохолдинга. Поэтому фермеры и аграрии стараются сотрудничать только с профессионалами в отрасли, способными обеспечить бесперебойную доставку и перевозку выращиваемой продукции. Основная ее масса относится к категории скоропортящихся товаров. А это особые требования по их перевозке, которые подразумевают соблюдение температурного режима, поддержание оптимальной влажности и создание эффективной вентиляции.</w:t>
      </w:r>
    </w:p>
    <w:p w:rsidR="00045C01" w:rsidRPr="005541FD" w:rsidRDefault="00045C01" w:rsidP="005541FD">
      <w:pPr>
        <w:pStyle w:val="BodyText"/>
        <w:ind w:firstLine="709"/>
        <w:rPr>
          <w:rFonts w:cs="Times New Roman"/>
          <w:sz w:val="28"/>
          <w:szCs w:val="28"/>
          <w:lang w:val="ru-RU"/>
        </w:rPr>
      </w:pPr>
    </w:p>
    <w:p w:rsidR="00507D7B" w:rsidRPr="005541FD" w:rsidRDefault="00507D7B" w:rsidP="005541FD">
      <w:pPr>
        <w:pStyle w:val="BodyText"/>
        <w:spacing w:line="240" w:lineRule="auto"/>
        <w:ind w:firstLine="709"/>
        <w:rPr>
          <w:rFonts w:cs="Times New Roman"/>
          <w:sz w:val="24"/>
          <w:szCs w:val="24"/>
          <w:lang w:val="ru-RU"/>
        </w:rPr>
      </w:pPr>
      <w:r w:rsidRPr="005541FD">
        <w:rPr>
          <w:rFonts w:cs="Times New Roman"/>
          <w:sz w:val="24"/>
          <w:szCs w:val="24"/>
          <w:lang w:val="ru-RU"/>
        </w:rPr>
        <w:t>С</w:t>
      </w:r>
      <w:r w:rsidR="005541FD">
        <w:rPr>
          <w:rFonts w:cs="Times New Roman"/>
          <w:sz w:val="24"/>
          <w:szCs w:val="24"/>
          <w:lang w:val="ru-RU"/>
        </w:rPr>
        <w:t>писок литературы</w:t>
      </w:r>
    </w:p>
    <w:p w:rsidR="00507D7B" w:rsidRPr="005541FD" w:rsidRDefault="00507D7B" w:rsidP="00113C16">
      <w:pPr>
        <w:pStyle w:val="BodyText"/>
        <w:numPr>
          <w:ilvl w:val="0"/>
          <w:numId w:val="6"/>
        </w:numPr>
        <w:tabs>
          <w:tab w:val="left" w:pos="851"/>
        </w:tabs>
        <w:spacing w:line="240" w:lineRule="auto"/>
        <w:ind w:left="0" w:firstLine="567"/>
        <w:rPr>
          <w:rFonts w:cs="Times New Roman"/>
          <w:color w:val="000000"/>
          <w:sz w:val="24"/>
          <w:szCs w:val="24"/>
          <w:shd w:val="clear" w:color="auto" w:fill="FFFFFF"/>
          <w:lang w:val="ru-RU"/>
        </w:rPr>
      </w:pPr>
      <w:bookmarkStart w:id="0" w:name="_GoBack"/>
      <w:proofErr w:type="spellStart"/>
      <w:r w:rsidRPr="005541FD">
        <w:rPr>
          <w:rFonts w:cs="Times New Roman"/>
          <w:color w:val="000000"/>
          <w:sz w:val="24"/>
          <w:szCs w:val="24"/>
          <w:shd w:val="clear" w:color="auto" w:fill="FFFFFF"/>
          <w:lang w:val="ru-RU"/>
        </w:rPr>
        <w:t>Чемеркина</w:t>
      </w:r>
      <w:proofErr w:type="spellEnd"/>
      <w:r w:rsidRPr="005541FD">
        <w:rPr>
          <w:rFonts w:cs="Times New Roman"/>
          <w:color w:val="000000"/>
          <w:sz w:val="24"/>
          <w:szCs w:val="24"/>
          <w:shd w:val="clear" w:color="auto" w:fill="FFFFFF"/>
          <w:lang w:val="ru-RU"/>
        </w:rPr>
        <w:t xml:space="preserve"> А. А. Совершенствование модели управления транспортными потоками / А. А. </w:t>
      </w:r>
      <w:proofErr w:type="spellStart"/>
      <w:r w:rsidRPr="005541FD">
        <w:rPr>
          <w:rFonts w:cs="Times New Roman"/>
          <w:color w:val="000000"/>
          <w:sz w:val="24"/>
          <w:szCs w:val="24"/>
          <w:shd w:val="clear" w:color="auto" w:fill="FFFFFF"/>
          <w:lang w:val="ru-RU"/>
        </w:rPr>
        <w:t>Чемеркина</w:t>
      </w:r>
      <w:proofErr w:type="spellEnd"/>
      <w:r w:rsidRPr="005541FD">
        <w:rPr>
          <w:rFonts w:cs="Times New Roman"/>
          <w:color w:val="000000"/>
          <w:sz w:val="24"/>
          <w:szCs w:val="24"/>
          <w:shd w:val="clear" w:color="auto" w:fill="FFFFFF"/>
          <w:lang w:val="ru-RU"/>
        </w:rPr>
        <w:t xml:space="preserve">, А. В. </w:t>
      </w: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[Электронный ресурс]. – Краснодар: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2008. – №08(042). С. 151 – 160. – Шифр </w:t>
      </w:r>
      <w:proofErr w:type="spellStart"/>
      <w:r w:rsidRPr="005541FD">
        <w:rPr>
          <w:rFonts w:cs="Times New Roman"/>
          <w:color w:val="000000"/>
          <w:sz w:val="24"/>
          <w:szCs w:val="24"/>
          <w:shd w:val="clear" w:color="auto" w:fill="FFFFFF"/>
          <w:lang w:val="ru-RU"/>
        </w:rPr>
        <w:t>Информрегистра</w:t>
      </w:r>
      <w:proofErr w:type="spellEnd"/>
      <w:r w:rsidRPr="005541FD">
        <w:rPr>
          <w:rFonts w:cs="Times New Roman"/>
          <w:color w:val="000000"/>
          <w:sz w:val="24"/>
          <w:szCs w:val="24"/>
          <w:shd w:val="clear" w:color="auto" w:fill="FFFFFF"/>
          <w:lang w:val="ru-RU"/>
        </w:rPr>
        <w:t xml:space="preserve">: 0420800012\0116, </w:t>
      </w:r>
      <w:r w:rsidRPr="005541FD">
        <w:rPr>
          <w:rFonts w:cs="Times New Roman"/>
          <w:color w:val="000000"/>
          <w:sz w:val="24"/>
          <w:szCs w:val="24"/>
          <w:shd w:val="clear" w:color="auto" w:fill="FFFFFF"/>
        </w:rPr>
        <w:t>IDA</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article</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ID</w:t>
      </w:r>
      <w:r w:rsidRPr="005541FD">
        <w:rPr>
          <w:rFonts w:cs="Times New Roman"/>
          <w:color w:val="000000"/>
          <w:sz w:val="24"/>
          <w:szCs w:val="24"/>
          <w:shd w:val="clear" w:color="auto" w:fill="FFFFFF"/>
          <w:lang w:val="ru-RU"/>
        </w:rPr>
        <w:t xml:space="preserve">]: 0420808010. – Режим доступа: </w:t>
      </w:r>
      <w:r w:rsidRPr="005541FD">
        <w:rPr>
          <w:rFonts w:cs="Times New Roman"/>
          <w:color w:val="000000"/>
          <w:sz w:val="24"/>
          <w:szCs w:val="24"/>
          <w:shd w:val="clear" w:color="auto" w:fill="FFFFFF"/>
        </w:rPr>
        <w:t>http</w:t>
      </w:r>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ej</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kubagro</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ru</w:t>
      </w:r>
      <w:proofErr w:type="spellEnd"/>
      <w:r w:rsidRPr="005541FD">
        <w:rPr>
          <w:rFonts w:cs="Times New Roman"/>
          <w:color w:val="000000"/>
          <w:sz w:val="24"/>
          <w:szCs w:val="24"/>
          <w:shd w:val="clear" w:color="auto" w:fill="FFFFFF"/>
          <w:lang w:val="ru-RU"/>
        </w:rPr>
        <w:t>/2008/08/</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/10.</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 xml:space="preserve">, 0,625 </w:t>
      </w:r>
      <w:proofErr w:type="spellStart"/>
      <w:r w:rsidRPr="005541FD">
        <w:rPr>
          <w:rFonts w:cs="Times New Roman"/>
          <w:color w:val="000000"/>
          <w:sz w:val="24"/>
          <w:szCs w:val="24"/>
          <w:shd w:val="clear" w:color="auto" w:fill="FFFFFF"/>
          <w:lang w:val="ru-RU"/>
        </w:rPr>
        <w:t>у.п.л</w:t>
      </w:r>
      <w:proofErr w:type="spellEnd"/>
      <w:r w:rsidRPr="005541FD">
        <w:rPr>
          <w:rFonts w:cs="Times New Roman"/>
          <w:color w:val="000000"/>
          <w:sz w:val="24"/>
          <w:szCs w:val="24"/>
          <w:shd w:val="clear" w:color="auto" w:fill="FFFFFF"/>
          <w:lang w:val="ru-RU"/>
        </w:rPr>
        <w:t>.</w:t>
      </w:r>
    </w:p>
    <w:p w:rsidR="00507D7B" w:rsidRPr="005541FD" w:rsidRDefault="00507D7B" w:rsidP="00113C16">
      <w:pPr>
        <w:pStyle w:val="BodyText"/>
        <w:numPr>
          <w:ilvl w:val="0"/>
          <w:numId w:val="6"/>
        </w:numPr>
        <w:tabs>
          <w:tab w:val="left" w:pos="851"/>
        </w:tabs>
        <w:spacing w:line="240" w:lineRule="auto"/>
        <w:ind w:left="0" w:firstLine="567"/>
        <w:rPr>
          <w:rFonts w:cs="Times New Roman"/>
          <w:color w:val="000000"/>
          <w:sz w:val="24"/>
          <w:szCs w:val="24"/>
          <w:shd w:val="clear" w:color="auto" w:fill="FFFFFF"/>
          <w:lang w:val="ru-RU"/>
        </w:rPr>
      </w:pPr>
      <w:proofErr w:type="spellStart"/>
      <w:r w:rsidRPr="005541FD">
        <w:rPr>
          <w:rFonts w:cs="Times New Roman"/>
          <w:color w:val="000000"/>
          <w:sz w:val="24"/>
          <w:szCs w:val="24"/>
          <w:shd w:val="clear" w:color="auto" w:fill="FFFFFF"/>
          <w:lang w:val="ru-RU"/>
        </w:rPr>
        <w:t>Лойко</w:t>
      </w:r>
      <w:proofErr w:type="spellEnd"/>
      <w:r w:rsidRPr="005541FD">
        <w:rPr>
          <w:rFonts w:cs="Times New Roman"/>
          <w:color w:val="000000"/>
          <w:sz w:val="24"/>
          <w:szCs w:val="24"/>
          <w:shd w:val="clear" w:color="auto" w:fill="FFFFFF"/>
          <w:lang w:val="ru-RU"/>
        </w:rPr>
        <w:t xml:space="preserve"> В. И. Математическая модель расчета экономических параметров управления транспортными потоками / В. И. </w:t>
      </w:r>
      <w:proofErr w:type="spellStart"/>
      <w:r w:rsidRPr="005541FD">
        <w:rPr>
          <w:rFonts w:cs="Times New Roman"/>
          <w:color w:val="000000"/>
          <w:sz w:val="24"/>
          <w:szCs w:val="24"/>
          <w:shd w:val="clear" w:color="auto" w:fill="FFFFFF"/>
          <w:lang w:val="ru-RU"/>
        </w:rPr>
        <w:t>Лойко</w:t>
      </w:r>
      <w:proofErr w:type="spellEnd"/>
      <w:r w:rsidRPr="005541FD">
        <w:rPr>
          <w:rFonts w:cs="Times New Roman"/>
          <w:color w:val="000000"/>
          <w:sz w:val="24"/>
          <w:szCs w:val="24"/>
          <w:shd w:val="clear" w:color="auto" w:fill="FFFFFF"/>
          <w:lang w:val="ru-RU"/>
        </w:rPr>
        <w:t>, 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lang w:val="ru-RU"/>
        </w:rPr>
        <w:t>, 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А.</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Чемеркина</w:t>
      </w:r>
      <w:proofErr w:type="spellEnd"/>
      <w:r w:rsidRPr="005541FD">
        <w:rPr>
          <w:rFonts w:cs="Times New Roman"/>
          <w:color w:val="000000"/>
          <w:sz w:val="24"/>
          <w:szCs w:val="24"/>
          <w:shd w:val="clear" w:color="auto" w:fill="FFFFFF"/>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[Электронный ресурс]. – Краснодар: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2008. – №10(044). С. 89 – 103. – Шифр </w:t>
      </w:r>
      <w:proofErr w:type="spellStart"/>
      <w:r w:rsidRPr="005541FD">
        <w:rPr>
          <w:rFonts w:cs="Times New Roman"/>
          <w:color w:val="000000"/>
          <w:sz w:val="24"/>
          <w:szCs w:val="24"/>
          <w:shd w:val="clear" w:color="auto" w:fill="FFFFFF"/>
          <w:lang w:val="ru-RU"/>
        </w:rPr>
        <w:t>Информрегистра</w:t>
      </w:r>
      <w:proofErr w:type="spellEnd"/>
      <w:r w:rsidRPr="005541FD">
        <w:rPr>
          <w:rFonts w:cs="Times New Roman"/>
          <w:color w:val="000000"/>
          <w:sz w:val="24"/>
          <w:szCs w:val="24"/>
          <w:shd w:val="clear" w:color="auto" w:fill="FFFFFF"/>
          <w:lang w:val="ru-RU"/>
        </w:rPr>
        <w:t xml:space="preserve">: 0420800012\0143, </w:t>
      </w:r>
      <w:r w:rsidRPr="005541FD">
        <w:rPr>
          <w:rFonts w:cs="Times New Roman"/>
          <w:color w:val="000000"/>
          <w:sz w:val="24"/>
          <w:szCs w:val="24"/>
          <w:shd w:val="clear" w:color="auto" w:fill="FFFFFF"/>
        </w:rPr>
        <w:t>IDA</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article</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ID</w:t>
      </w:r>
      <w:r w:rsidRPr="005541FD">
        <w:rPr>
          <w:rFonts w:cs="Times New Roman"/>
          <w:color w:val="000000"/>
          <w:sz w:val="24"/>
          <w:szCs w:val="24"/>
          <w:shd w:val="clear" w:color="auto" w:fill="FFFFFF"/>
          <w:lang w:val="ru-RU"/>
        </w:rPr>
        <w:t xml:space="preserve">]: 0440810006. – Режим доступа: </w:t>
      </w:r>
      <w:r w:rsidRPr="005541FD">
        <w:rPr>
          <w:rFonts w:cs="Times New Roman"/>
          <w:color w:val="000000"/>
          <w:sz w:val="24"/>
          <w:szCs w:val="24"/>
          <w:shd w:val="clear" w:color="auto" w:fill="FFFFFF"/>
        </w:rPr>
        <w:t>http</w:t>
      </w:r>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ej</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kubagro</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ru</w:t>
      </w:r>
      <w:proofErr w:type="spellEnd"/>
      <w:r w:rsidRPr="005541FD">
        <w:rPr>
          <w:rFonts w:cs="Times New Roman"/>
          <w:color w:val="000000"/>
          <w:sz w:val="24"/>
          <w:szCs w:val="24"/>
          <w:shd w:val="clear" w:color="auto" w:fill="FFFFFF"/>
          <w:lang w:val="ru-RU"/>
        </w:rPr>
        <w:t>/2008/10/</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/06.</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 xml:space="preserve">, 0,938 </w:t>
      </w:r>
      <w:proofErr w:type="spellStart"/>
      <w:r w:rsidRPr="005541FD">
        <w:rPr>
          <w:rFonts w:cs="Times New Roman"/>
          <w:color w:val="000000"/>
          <w:sz w:val="24"/>
          <w:szCs w:val="24"/>
          <w:shd w:val="clear" w:color="auto" w:fill="FFFFFF"/>
          <w:lang w:val="ru-RU"/>
        </w:rPr>
        <w:t>у.п.л</w:t>
      </w:r>
      <w:proofErr w:type="spellEnd"/>
      <w:r w:rsidRPr="005541FD">
        <w:rPr>
          <w:rFonts w:cs="Times New Roman"/>
          <w:color w:val="000000"/>
          <w:sz w:val="24"/>
          <w:szCs w:val="24"/>
          <w:shd w:val="clear" w:color="auto" w:fill="FFFFFF"/>
          <w:lang w:val="ru-RU"/>
        </w:rPr>
        <w:t>.</w:t>
      </w:r>
    </w:p>
    <w:p w:rsidR="00507D7B" w:rsidRPr="005541FD" w:rsidRDefault="00507D7B" w:rsidP="00113C16">
      <w:pPr>
        <w:pStyle w:val="BodyText"/>
        <w:numPr>
          <w:ilvl w:val="0"/>
          <w:numId w:val="6"/>
        </w:numPr>
        <w:tabs>
          <w:tab w:val="left" w:pos="851"/>
        </w:tabs>
        <w:spacing w:line="240" w:lineRule="auto"/>
        <w:ind w:left="0" w:firstLine="567"/>
        <w:rPr>
          <w:rFonts w:cs="Times New Roman"/>
          <w:color w:val="000000"/>
          <w:sz w:val="24"/>
          <w:szCs w:val="24"/>
          <w:shd w:val="clear" w:color="auto" w:fill="FFFFFF"/>
          <w:lang w:val="ru-RU"/>
        </w:rPr>
      </w:pP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00E1706B"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lang w:val="ru-RU"/>
        </w:rPr>
        <w:t xml:space="preserve">Анализ проблемных участков городской транспортной сети (на примере </w:t>
      </w:r>
      <w:proofErr w:type="spellStart"/>
      <w:r w:rsidRPr="005541FD">
        <w:rPr>
          <w:rFonts w:cs="Times New Roman"/>
          <w:color w:val="000000"/>
          <w:sz w:val="24"/>
          <w:szCs w:val="24"/>
          <w:shd w:val="clear" w:color="auto" w:fill="FFFFFF"/>
          <w:lang w:val="ru-RU"/>
        </w:rPr>
        <w:t>г.Краснодара</w:t>
      </w:r>
      <w:proofErr w:type="spellEnd"/>
      <w:r w:rsidRPr="005541FD">
        <w:rPr>
          <w:rFonts w:cs="Times New Roman"/>
          <w:color w:val="000000"/>
          <w:sz w:val="24"/>
          <w:szCs w:val="24"/>
          <w:shd w:val="clear" w:color="auto" w:fill="FFFFFF"/>
          <w:lang w:val="ru-RU"/>
        </w:rPr>
        <w:t>) / 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[Электронный ресурс]. – Краснодар: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2014. – №10(104). С. 1663 – 1674. – </w:t>
      </w:r>
      <w:r w:rsidRPr="005541FD">
        <w:rPr>
          <w:rFonts w:cs="Times New Roman"/>
          <w:color w:val="000000"/>
          <w:sz w:val="24"/>
          <w:szCs w:val="24"/>
          <w:shd w:val="clear" w:color="auto" w:fill="FFFFFF"/>
        </w:rPr>
        <w:t>IDA</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article</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ID</w:t>
      </w:r>
      <w:r w:rsidRPr="005541FD">
        <w:rPr>
          <w:rFonts w:cs="Times New Roman"/>
          <w:color w:val="000000"/>
          <w:sz w:val="24"/>
          <w:szCs w:val="24"/>
          <w:shd w:val="clear" w:color="auto" w:fill="FFFFFF"/>
          <w:lang w:val="ru-RU"/>
        </w:rPr>
        <w:t xml:space="preserve">]: 1041410117. – Режим доступа: </w:t>
      </w:r>
      <w:r w:rsidRPr="005541FD">
        <w:rPr>
          <w:rFonts w:cs="Times New Roman"/>
          <w:color w:val="000000"/>
          <w:sz w:val="24"/>
          <w:szCs w:val="24"/>
          <w:shd w:val="clear" w:color="auto" w:fill="FFFFFF"/>
        </w:rPr>
        <w:t>http</w:t>
      </w:r>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ej</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kubagro</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ru</w:t>
      </w:r>
      <w:proofErr w:type="spellEnd"/>
      <w:r w:rsidRPr="005541FD">
        <w:rPr>
          <w:rFonts w:cs="Times New Roman"/>
          <w:color w:val="000000"/>
          <w:sz w:val="24"/>
          <w:szCs w:val="24"/>
          <w:shd w:val="clear" w:color="auto" w:fill="FFFFFF"/>
          <w:lang w:val="ru-RU"/>
        </w:rPr>
        <w:t>/2014/10/</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/117.</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 xml:space="preserve">, 0,75 </w:t>
      </w:r>
      <w:proofErr w:type="spellStart"/>
      <w:r w:rsidRPr="005541FD">
        <w:rPr>
          <w:rFonts w:cs="Times New Roman"/>
          <w:color w:val="000000"/>
          <w:sz w:val="24"/>
          <w:szCs w:val="24"/>
          <w:shd w:val="clear" w:color="auto" w:fill="FFFFFF"/>
          <w:lang w:val="ru-RU"/>
        </w:rPr>
        <w:t>у.п.л</w:t>
      </w:r>
      <w:proofErr w:type="spellEnd"/>
      <w:r w:rsidRPr="005541FD">
        <w:rPr>
          <w:rFonts w:cs="Times New Roman"/>
          <w:color w:val="000000"/>
          <w:sz w:val="24"/>
          <w:szCs w:val="24"/>
          <w:shd w:val="clear" w:color="auto" w:fill="FFFFFF"/>
          <w:lang w:val="ru-RU"/>
        </w:rPr>
        <w:t>.</w:t>
      </w:r>
    </w:p>
    <w:p w:rsidR="00507D7B" w:rsidRPr="005541FD" w:rsidRDefault="00507D7B" w:rsidP="00113C16">
      <w:pPr>
        <w:pStyle w:val="BodyText"/>
        <w:numPr>
          <w:ilvl w:val="0"/>
          <w:numId w:val="6"/>
        </w:numPr>
        <w:tabs>
          <w:tab w:val="left" w:pos="851"/>
        </w:tabs>
        <w:spacing w:line="240" w:lineRule="auto"/>
        <w:ind w:left="0" w:firstLine="567"/>
        <w:rPr>
          <w:rFonts w:cs="Times New Roman"/>
          <w:color w:val="000000"/>
          <w:sz w:val="24"/>
          <w:szCs w:val="24"/>
          <w:shd w:val="clear" w:color="auto" w:fill="FFFFFF"/>
          <w:lang w:val="ru-RU"/>
        </w:rPr>
      </w:pP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Оптимизация загруженности уличной дорожной сети</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 xml:space="preserve"> 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lang w:val="ru-RU"/>
        </w:rPr>
        <w:t>, В.</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К.</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Желиба</w:t>
      </w:r>
      <w:proofErr w:type="spellEnd"/>
      <w:r w:rsidRPr="005541FD">
        <w:rPr>
          <w:rFonts w:cs="Times New Roman"/>
          <w:color w:val="000000"/>
          <w:sz w:val="24"/>
          <w:szCs w:val="24"/>
          <w:shd w:val="clear" w:color="auto" w:fill="FFFFFF"/>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[Электронный ресурс]. – Краснодар: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2015. – №06(110). С. 853 – 865. – </w:t>
      </w:r>
      <w:r w:rsidRPr="005541FD">
        <w:rPr>
          <w:rFonts w:cs="Times New Roman"/>
          <w:color w:val="000000"/>
          <w:sz w:val="24"/>
          <w:szCs w:val="24"/>
          <w:shd w:val="clear" w:color="auto" w:fill="FFFFFF"/>
        </w:rPr>
        <w:t>IDA</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article</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ID</w:t>
      </w:r>
      <w:r w:rsidRPr="005541FD">
        <w:rPr>
          <w:rFonts w:cs="Times New Roman"/>
          <w:color w:val="000000"/>
          <w:sz w:val="24"/>
          <w:szCs w:val="24"/>
          <w:shd w:val="clear" w:color="auto" w:fill="FFFFFF"/>
          <w:lang w:val="ru-RU"/>
        </w:rPr>
        <w:t xml:space="preserve">]: 1101506057. – Режим доступа: </w:t>
      </w:r>
      <w:r w:rsidRPr="005541FD">
        <w:rPr>
          <w:rFonts w:cs="Times New Roman"/>
          <w:color w:val="000000"/>
          <w:sz w:val="24"/>
          <w:szCs w:val="24"/>
          <w:shd w:val="clear" w:color="auto" w:fill="FFFFFF"/>
        </w:rPr>
        <w:t>http</w:t>
      </w:r>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ej</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kubagro</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ru</w:t>
      </w:r>
      <w:proofErr w:type="spellEnd"/>
      <w:r w:rsidRPr="005541FD">
        <w:rPr>
          <w:rFonts w:cs="Times New Roman"/>
          <w:color w:val="000000"/>
          <w:sz w:val="24"/>
          <w:szCs w:val="24"/>
          <w:shd w:val="clear" w:color="auto" w:fill="FFFFFF"/>
          <w:lang w:val="ru-RU"/>
        </w:rPr>
        <w:t>/2015/06/</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/57.</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 xml:space="preserve">, 0,812 </w:t>
      </w:r>
      <w:proofErr w:type="spellStart"/>
      <w:r w:rsidRPr="005541FD">
        <w:rPr>
          <w:rFonts w:cs="Times New Roman"/>
          <w:color w:val="000000"/>
          <w:sz w:val="24"/>
          <w:szCs w:val="24"/>
          <w:shd w:val="clear" w:color="auto" w:fill="FFFFFF"/>
          <w:lang w:val="ru-RU"/>
        </w:rPr>
        <w:t>у.п.л</w:t>
      </w:r>
      <w:proofErr w:type="spellEnd"/>
      <w:r w:rsidRPr="005541FD">
        <w:rPr>
          <w:rFonts w:cs="Times New Roman"/>
          <w:color w:val="000000"/>
          <w:sz w:val="24"/>
          <w:szCs w:val="24"/>
          <w:shd w:val="clear" w:color="auto" w:fill="FFFFFF"/>
          <w:lang w:val="ru-RU"/>
        </w:rPr>
        <w:t>.</w:t>
      </w:r>
    </w:p>
    <w:p w:rsidR="00507D7B" w:rsidRPr="00F83935" w:rsidRDefault="00507D7B" w:rsidP="00113C16">
      <w:pPr>
        <w:pStyle w:val="BodyText"/>
        <w:numPr>
          <w:ilvl w:val="0"/>
          <w:numId w:val="6"/>
        </w:numPr>
        <w:tabs>
          <w:tab w:val="left" w:pos="851"/>
        </w:tabs>
        <w:spacing w:line="240" w:lineRule="auto"/>
        <w:ind w:left="0" w:firstLine="567"/>
        <w:rPr>
          <w:rFonts w:cs="Times New Roman"/>
          <w:sz w:val="24"/>
          <w:szCs w:val="24"/>
          <w:lang w:val="ru-RU"/>
        </w:rPr>
      </w:pPr>
      <w:proofErr w:type="spellStart"/>
      <w:r w:rsidRPr="005541FD">
        <w:rPr>
          <w:rFonts w:cs="Times New Roman"/>
          <w:color w:val="000000"/>
          <w:sz w:val="24"/>
          <w:szCs w:val="24"/>
          <w:shd w:val="clear" w:color="auto" w:fill="FFFFFF"/>
          <w:lang w:val="ru-RU"/>
        </w:rPr>
        <w:t>Лойко</w:t>
      </w:r>
      <w:proofErr w:type="spellEnd"/>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В.</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И.</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Меры по обеспечению эффективной организации городского дорожного движения</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w:t>
      </w:r>
      <w:r w:rsidRPr="005541FD">
        <w:rPr>
          <w:rFonts w:cs="Times New Roman"/>
          <w:color w:val="000000"/>
          <w:sz w:val="24"/>
          <w:szCs w:val="24"/>
          <w:shd w:val="clear" w:color="auto" w:fill="FFFFFF"/>
        </w:rPr>
        <w:t> </w:t>
      </w:r>
      <w:r w:rsidRPr="005541FD">
        <w:rPr>
          <w:rFonts w:cs="Times New Roman"/>
          <w:color w:val="000000"/>
          <w:sz w:val="24"/>
          <w:szCs w:val="24"/>
          <w:shd w:val="clear" w:color="auto" w:fill="FFFFFF"/>
          <w:lang w:val="ru-RU"/>
        </w:rPr>
        <w:t xml:space="preserve"> В.</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И.</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Лойко</w:t>
      </w:r>
      <w:proofErr w:type="spellEnd"/>
      <w:r w:rsidRPr="005541FD">
        <w:rPr>
          <w:rFonts w:cs="Times New Roman"/>
          <w:color w:val="000000"/>
          <w:sz w:val="24"/>
          <w:szCs w:val="24"/>
          <w:shd w:val="clear" w:color="auto" w:fill="FFFFFF"/>
          <w:lang w:val="ru-RU"/>
        </w:rPr>
        <w:t>, А.</w:t>
      </w:r>
      <w:r w:rsidR="00E1706B" w:rsidRPr="005541FD">
        <w:rPr>
          <w:rFonts w:cs="Times New Roman"/>
          <w:color w:val="000000"/>
          <w:sz w:val="24"/>
          <w:szCs w:val="24"/>
          <w:shd w:val="clear" w:color="auto" w:fill="FFFFFF"/>
          <w:lang w:val="ru-RU"/>
        </w:rPr>
        <w:t> </w:t>
      </w:r>
      <w:r w:rsidRPr="005541FD">
        <w:rPr>
          <w:rFonts w:cs="Times New Roman"/>
          <w:color w:val="000000"/>
          <w:sz w:val="24"/>
          <w:szCs w:val="24"/>
          <w:shd w:val="clear" w:color="auto" w:fill="FFFFFF"/>
          <w:lang w:val="ru-RU"/>
        </w:rPr>
        <w:t>В.</w:t>
      </w:r>
      <w:r w:rsidRPr="005541FD">
        <w:rPr>
          <w:rFonts w:cs="Times New Roman"/>
          <w:color w:val="000000"/>
          <w:sz w:val="24"/>
          <w:szCs w:val="24"/>
          <w:shd w:val="clear" w:color="auto" w:fill="FFFFFF"/>
        </w:rPr>
        <w:t> </w:t>
      </w:r>
      <w:proofErr w:type="spellStart"/>
      <w:r w:rsidRPr="005541FD">
        <w:rPr>
          <w:rFonts w:cs="Times New Roman"/>
          <w:color w:val="000000"/>
          <w:sz w:val="24"/>
          <w:szCs w:val="24"/>
          <w:shd w:val="clear" w:color="auto" w:fill="FFFFFF"/>
          <w:lang w:val="ru-RU"/>
        </w:rPr>
        <w:t>Параскевов</w:t>
      </w:r>
      <w:proofErr w:type="spellEnd"/>
      <w:r w:rsidRPr="005541FD">
        <w:rPr>
          <w:rFonts w:cs="Times New Roman"/>
          <w:color w:val="000000"/>
          <w:sz w:val="24"/>
          <w:szCs w:val="24"/>
          <w:shd w:val="clear" w:color="auto" w:fill="FFFFFF"/>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[Электронный ресурс]. – Краснодар: </w:t>
      </w:r>
      <w:proofErr w:type="spellStart"/>
      <w:r w:rsidRPr="005541FD">
        <w:rPr>
          <w:rFonts w:cs="Times New Roman"/>
          <w:color w:val="000000"/>
          <w:sz w:val="24"/>
          <w:szCs w:val="24"/>
          <w:shd w:val="clear" w:color="auto" w:fill="FFFFFF"/>
          <w:lang w:val="ru-RU"/>
        </w:rPr>
        <w:t>КубГАУ</w:t>
      </w:r>
      <w:proofErr w:type="spellEnd"/>
      <w:r w:rsidRPr="005541FD">
        <w:rPr>
          <w:rFonts w:cs="Times New Roman"/>
          <w:color w:val="000000"/>
          <w:sz w:val="24"/>
          <w:szCs w:val="24"/>
          <w:shd w:val="clear" w:color="auto" w:fill="FFFFFF"/>
          <w:lang w:val="ru-RU"/>
        </w:rPr>
        <w:t xml:space="preserve">, 2010. – №10(064). С. 131 – 141. – Шифр </w:t>
      </w:r>
      <w:proofErr w:type="spellStart"/>
      <w:r w:rsidRPr="005541FD">
        <w:rPr>
          <w:rFonts w:cs="Times New Roman"/>
          <w:color w:val="000000"/>
          <w:sz w:val="24"/>
          <w:szCs w:val="24"/>
          <w:shd w:val="clear" w:color="auto" w:fill="FFFFFF"/>
          <w:lang w:val="ru-RU"/>
        </w:rPr>
        <w:t>Информрегистра</w:t>
      </w:r>
      <w:proofErr w:type="spellEnd"/>
      <w:r w:rsidRPr="005541FD">
        <w:rPr>
          <w:rFonts w:cs="Times New Roman"/>
          <w:color w:val="000000"/>
          <w:sz w:val="24"/>
          <w:szCs w:val="24"/>
          <w:shd w:val="clear" w:color="auto" w:fill="FFFFFF"/>
          <w:lang w:val="ru-RU"/>
        </w:rPr>
        <w:t xml:space="preserve">: 0421000012\0268, </w:t>
      </w:r>
      <w:r w:rsidRPr="005541FD">
        <w:rPr>
          <w:rFonts w:cs="Times New Roman"/>
          <w:color w:val="000000"/>
          <w:sz w:val="24"/>
          <w:szCs w:val="24"/>
          <w:shd w:val="clear" w:color="auto" w:fill="FFFFFF"/>
        </w:rPr>
        <w:t>IDA</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article</w:t>
      </w:r>
      <w:r w:rsidRPr="005541FD">
        <w:rPr>
          <w:rFonts w:cs="Times New Roman"/>
          <w:color w:val="000000"/>
          <w:sz w:val="24"/>
          <w:szCs w:val="24"/>
          <w:shd w:val="clear" w:color="auto" w:fill="FFFFFF"/>
          <w:lang w:val="ru-RU"/>
        </w:rPr>
        <w:t xml:space="preserve"> </w:t>
      </w:r>
      <w:r w:rsidRPr="005541FD">
        <w:rPr>
          <w:rFonts w:cs="Times New Roman"/>
          <w:color w:val="000000"/>
          <w:sz w:val="24"/>
          <w:szCs w:val="24"/>
          <w:shd w:val="clear" w:color="auto" w:fill="FFFFFF"/>
        </w:rPr>
        <w:t>ID</w:t>
      </w:r>
      <w:r w:rsidRPr="005541FD">
        <w:rPr>
          <w:rFonts w:cs="Times New Roman"/>
          <w:color w:val="000000"/>
          <w:sz w:val="24"/>
          <w:szCs w:val="24"/>
          <w:shd w:val="clear" w:color="auto" w:fill="FFFFFF"/>
          <w:lang w:val="ru-RU"/>
        </w:rPr>
        <w:t xml:space="preserve">]: 0641010013. – Режим доступа: </w:t>
      </w:r>
      <w:r w:rsidRPr="005541FD">
        <w:rPr>
          <w:rFonts w:cs="Times New Roman"/>
          <w:color w:val="000000"/>
          <w:sz w:val="24"/>
          <w:szCs w:val="24"/>
          <w:shd w:val="clear" w:color="auto" w:fill="FFFFFF"/>
        </w:rPr>
        <w:t>http</w:t>
      </w:r>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ej</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kubagro</w:t>
      </w:r>
      <w:proofErr w:type="spellEnd"/>
      <w:r w:rsidRPr="005541FD">
        <w:rPr>
          <w:rFonts w:cs="Times New Roman"/>
          <w:color w:val="000000"/>
          <w:sz w:val="24"/>
          <w:szCs w:val="24"/>
          <w:shd w:val="clear" w:color="auto" w:fill="FFFFFF"/>
          <w:lang w:val="ru-RU"/>
        </w:rPr>
        <w:t>.</w:t>
      </w:r>
      <w:proofErr w:type="spellStart"/>
      <w:r w:rsidRPr="005541FD">
        <w:rPr>
          <w:rFonts w:cs="Times New Roman"/>
          <w:color w:val="000000"/>
          <w:sz w:val="24"/>
          <w:szCs w:val="24"/>
          <w:shd w:val="clear" w:color="auto" w:fill="FFFFFF"/>
        </w:rPr>
        <w:t>ru</w:t>
      </w:r>
      <w:proofErr w:type="spellEnd"/>
      <w:r w:rsidRPr="005541FD">
        <w:rPr>
          <w:rFonts w:cs="Times New Roman"/>
          <w:color w:val="000000"/>
          <w:sz w:val="24"/>
          <w:szCs w:val="24"/>
          <w:shd w:val="clear" w:color="auto" w:fill="FFFFFF"/>
          <w:lang w:val="ru-RU"/>
        </w:rPr>
        <w:t>/2010/10/</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/13.</w:t>
      </w:r>
      <w:r w:rsidRPr="005541FD">
        <w:rPr>
          <w:rFonts w:cs="Times New Roman"/>
          <w:color w:val="000000"/>
          <w:sz w:val="24"/>
          <w:szCs w:val="24"/>
          <w:shd w:val="clear" w:color="auto" w:fill="FFFFFF"/>
        </w:rPr>
        <w:t>pdf</w:t>
      </w:r>
      <w:r w:rsidRPr="005541FD">
        <w:rPr>
          <w:rFonts w:cs="Times New Roman"/>
          <w:color w:val="000000"/>
          <w:sz w:val="24"/>
          <w:szCs w:val="24"/>
          <w:shd w:val="clear" w:color="auto" w:fill="FFFFFF"/>
          <w:lang w:val="ru-RU"/>
        </w:rPr>
        <w:t xml:space="preserve">, 0,688 </w:t>
      </w:r>
      <w:proofErr w:type="spellStart"/>
      <w:r w:rsidRPr="005541FD">
        <w:rPr>
          <w:rFonts w:cs="Times New Roman"/>
          <w:color w:val="000000"/>
          <w:sz w:val="24"/>
          <w:szCs w:val="24"/>
          <w:shd w:val="clear" w:color="auto" w:fill="FFFFFF"/>
          <w:lang w:val="ru-RU"/>
        </w:rPr>
        <w:t>у.п.л</w:t>
      </w:r>
      <w:proofErr w:type="spellEnd"/>
      <w:r w:rsidRPr="005541FD">
        <w:rPr>
          <w:rFonts w:cs="Times New Roman"/>
          <w:color w:val="000000"/>
          <w:sz w:val="24"/>
          <w:szCs w:val="24"/>
          <w:shd w:val="clear" w:color="auto" w:fill="FFFFFF"/>
          <w:lang w:val="ru-RU"/>
        </w:rPr>
        <w:t>.</w:t>
      </w:r>
    </w:p>
    <w:bookmarkEnd w:id="0"/>
    <w:p w:rsidR="00F83935" w:rsidRDefault="00F83935" w:rsidP="00F83935">
      <w:pPr>
        <w:pStyle w:val="BodyText"/>
        <w:spacing w:line="240" w:lineRule="auto"/>
        <w:ind w:firstLine="709"/>
        <w:rPr>
          <w:rFonts w:cs="Times New Roman"/>
          <w:sz w:val="24"/>
          <w:szCs w:val="24"/>
          <w:lang w:val="ru-RU"/>
        </w:rPr>
      </w:pPr>
    </w:p>
    <w:p w:rsidR="00F83935" w:rsidRPr="00113C16" w:rsidRDefault="00113C16" w:rsidP="00F83935">
      <w:pPr>
        <w:pStyle w:val="BodyText"/>
        <w:spacing w:line="240" w:lineRule="auto"/>
        <w:ind w:firstLine="709"/>
        <w:rPr>
          <w:rFonts w:cs="Times New Roman"/>
          <w:sz w:val="24"/>
          <w:szCs w:val="24"/>
        </w:rPr>
      </w:pPr>
      <w:r>
        <w:rPr>
          <w:rFonts w:cs="Times New Roman"/>
          <w:sz w:val="24"/>
          <w:szCs w:val="24"/>
        </w:rPr>
        <w:t>References</w:t>
      </w:r>
    </w:p>
    <w:p w:rsidR="00F83935" w:rsidRPr="00F83935" w:rsidRDefault="00F83935" w:rsidP="00113C16">
      <w:pPr>
        <w:pStyle w:val="BodyText"/>
        <w:tabs>
          <w:tab w:val="left" w:pos="851"/>
        </w:tabs>
        <w:spacing w:line="240" w:lineRule="auto"/>
        <w:ind w:firstLine="567"/>
        <w:rPr>
          <w:rFonts w:cs="Times New Roman"/>
          <w:sz w:val="24"/>
          <w:szCs w:val="24"/>
        </w:rPr>
      </w:pPr>
      <w:r w:rsidRPr="00F83935">
        <w:rPr>
          <w:rFonts w:cs="Times New Roman"/>
          <w:sz w:val="24"/>
          <w:szCs w:val="24"/>
          <w:lang w:val="ru-RU"/>
        </w:rPr>
        <w:t>1.</w:t>
      </w:r>
      <w:r w:rsidRPr="00F83935">
        <w:rPr>
          <w:rFonts w:cs="Times New Roman"/>
          <w:sz w:val="24"/>
          <w:szCs w:val="24"/>
          <w:lang w:val="ru-RU"/>
        </w:rPr>
        <w:tab/>
      </w:r>
      <w:proofErr w:type="spellStart"/>
      <w:r w:rsidRPr="00F83935">
        <w:rPr>
          <w:rFonts w:cs="Times New Roman"/>
          <w:sz w:val="24"/>
          <w:szCs w:val="24"/>
          <w:lang w:val="ru-RU"/>
        </w:rPr>
        <w:t>Chemerkina</w:t>
      </w:r>
      <w:proofErr w:type="spellEnd"/>
      <w:r w:rsidRPr="00F83935">
        <w:rPr>
          <w:rFonts w:cs="Times New Roman"/>
          <w:sz w:val="24"/>
          <w:szCs w:val="24"/>
          <w:lang w:val="ru-RU"/>
        </w:rPr>
        <w:t xml:space="preserve"> A. A. </w:t>
      </w:r>
      <w:proofErr w:type="spellStart"/>
      <w:r w:rsidRPr="00F83935">
        <w:rPr>
          <w:rFonts w:cs="Times New Roman"/>
          <w:sz w:val="24"/>
          <w:szCs w:val="24"/>
          <w:lang w:val="ru-RU"/>
        </w:rPr>
        <w:t>Sovershenstvovanie</w:t>
      </w:r>
      <w:proofErr w:type="spellEnd"/>
      <w:r w:rsidRPr="00F83935">
        <w:rPr>
          <w:rFonts w:cs="Times New Roman"/>
          <w:sz w:val="24"/>
          <w:szCs w:val="24"/>
          <w:lang w:val="ru-RU"/>
        </w:rPr>
        <w:t xml:space="preserve"> </w:t>
      </w:r>
      <w:proofErr w:type="spellStart"/>
      <w:r w:rsidRPr="00F83935">
        <w:rPr>
          <w:rFonts w:cs="Times New Roman"/>
          <w:sz w:val="24"/>
          <w:szCs w:val="24"/>
          <w:lang w:val="ru-RU"/>
        </w:rPr>
        <w:t>modeli</w:t>
      </w:r>
      <w:proofErr w:type="spellEnd"/>
      <w:r w:rsidRPr="00F83935">
        <w:rPr>
          <w:rFonts w:cs="Times New Roman"/>
          <w:sz w:val="24"/>
          <w:szCs w:val="24"/>
          <w:lang w:val="ru-RU"/>
        </w:rPr>
        <w:t xml:space="preserve"> </w:t>
      </w:r>
      <w:proofErr w:type="spellStart"/>
      <w:r w:rsidRPr="00F83935">
        <w:rPr>
          <w:rFonts w:cs="Times New Roman"/>
          <w:sz w:val="24"/>
          <w:szCs w:val="24"/>
          <w:lang w:val="ru-RU"/>
        </w:rPr>
        <w:t>upravlenija</w:t>
      </w:r>
      <w:proofErr w:type="spellEnd"/>
      <w:r w:rsidRPr="00F83935">
        <w:rPr>
          <w:rFonts w:cs="Times New Roman"/>
          <w:sz w:val="24"/>
          <w:szCs w:val="24"/>
          <w:lang w:val="ru-RU"/>
        </w:rPr>
        <w:t xml:space="preserve"> </w:t>
      </w:r>
      <w:proofErr w:type="spellStart"/>
      <w:r w:rsidRPr="00F83935">
        <w:rPr>
          <w:rFonts w:cs="Times New Roman"/>
          <w:sz w:val="24"/>
          <w:szCs w:val="24"/>
          <w:lang w:val="ru-RU"/>
        </w:rPr>
        <w:t>transportnymi</w:t>
      </w:r>
      <w:proofErr w:type="spellEnd"/>
      <w:r w:rsidRPr="00F83935">
        <w:rPr>
          <w:rFonts w:cs="Times New Roman"/>
          <w:sz w:val="24"/>
          <w:szCs w:val="24"/>
          <w:lang w:val="ru-RU"/>
        </w:rPr>
        <w:t xml:space="preserve"> </w:t>
      </w:r>
      <w:proofErr w:type="spellStart"/>
      <w:r w:rsidRPr="00F83935">
        <w:rPr>
          <w:rFonts w:cs="Times New Roman"/>
          <w:sz w:val="24"/>
          <w:szCs w:val="24"/>
          <w:lang w:val="ru-RU"/>
        </w:rPr>
        <w:t>potokami</w:t>
      </w:r>
      <w:proofErr w:type="spellEnd"/>
      <w:r w:rsidRPr="00F83935">
        <w:rPr>
          <w:rFonts w:cs="Times New Roman"/>
          <w:sz w:val="24"/>
          <w:szCs w:val="24"/>
          <w:lang w:val="ru-RU"/>
        </w:rPr>
        <w:t xml:space="preserve"> / A. A. </w:t>
      </w:r>
      <w:proofErr w:type="spellStart"/>
      <w:r w:rsidRPr="00F83935">
        <w:rPr>
          <w:rFonts w:cs="Times New Roman"/>
          <w:sz w:val="24"/>
          <w:szCs w:val="24"/>
          <w:lang w:val="ru-RU"/>
        </w:rPr>
        <w:t>Chemerkina</w:t>
      </w:r>
      <w:proofErr w:type="spellEnd"/>
      <w:r w:rsidRPr="00F83935">
        <w:rPr>
          <w:rFonts w:cs="Times New Roman"/>
          <w:sz w:val="24"/>
          <w:szCs w:val="24"/>
          <w:lang w:val="ru-RU"/>
        </w:rPr>
        <w:t xml:space="preserve">, A. V. </w:t>
      </w:r>
      <w:proofErr w:type="spellStart"/>
      <w:r w:rsidRPr="00F83935">
        <w:rPr>
          <w:rFonts w:cs="Times New Roman"/>
          <w:sz w:val="24"/>
          <w:szCs w:val="24"/>
          <w:lang w:val="ru-RU"/>
        </w:rPr>
        <w:t>Paraskevov</w:t>
      </w:r>
      <w:proofErr w:type="spellEnd"/>
      <w:r w:rsidRPr="00F83935">
        <w:rPr>
          <w:rFonts w:cs="Times New Roman"/>
          <w:sz w:val="24"/>
          <w:szCs w:val="24"/>
          <w:lang w:val="ru-RU"/>
        </w:rPr>
        <w:t xml:space="preserve"> // </w:t>
      </w:r>
      <w:proofErr w:type="spellStart"/>
      <w:r w:rsidRPr="00F83935">
        <w:rPr>
          <w:rFonts w:cs="Times New Roman"/>
          <w:sz w:val="24"/>
          <w:szCs w:val="24"/>
          <w:lang w:val="ru-RU"/>
        </w:rPr>
        <w:t>Politematicheskij</w:t>
      </w:r>
      <w:proofErr w:type="spellEnd"/>
      <w:r w:rsidRPr="00F83935">
        <w:rPr>
          <w:rFonts w:cs="Times New Roman"/>
          <w:sz w:val="24"/>
          <w:szCs w:val="24"/>
          <w:lang w:val="ru-RU"/>
        </w:rPr>
        <w:t xml:space="preserve"> </w:t>
      </w:r>
      <w:proofErr w:type="spellStart"/>
      <w:r w:rsidRPr="00F83935">
        <w:rPr>
          <w:rFonts w:cs="Times New Roman"/>
          <w:sz w:val="24"/>
          <w:szCs w:val="24"/>
          <w:lang w:val="ru-RU"/>
        </w:rPr>
        <w:t>setevoj</w:t>
      </w:r>
      <w:proofErr w:type="spellEnd"/>
      <w:r w:rsidRPr="00F83935">
        <w:rPr>
          <w:rFonts w:cs="Times New Roman"/>
          <w:sz w:val="24"/>
          <w:szCs w:val="24"/>
          <w:lang w:val="ru-RU"/>
        </w:rPr>
        <w:t xml:space="preserve"> </w:t>
      </w:r>
      <w:proofErr w:type="spellStart"/>
      <w:r w:rsidRPr="00F83935">
        <w:rPr>
          <w:rFonts w:cs="Times New Roman"/>
          <w:sz w:val="24"/>
          <w:szCs w:val="24"/>
          <w:lang w:val="ru-RU"/>
        </w:rPr>
        <w:t>jelektronnyj</w:t>
      </w:r>
      <w:proofErr w:type="spellEnd"/>
      <w:r w:rsidRPr="00F83935">
        <w:rPr>
          <w:rFonts w:cs="Times New Roman"/>
          <w:sz w:val="24"/>
          <w:szCs w:val="24"/>
          <w:lang w:val="ru-RU"/>
        </w:rPr>
        <w:t xml:space="preserve"> </w:t>
      </w:r>
      <w:proofErr w:type="spellStart"/>
      <w:r w:rsidRPr="00F83935">
        <w:rPr>
          <w:rFonts w:cs="Times New Roman"/>
          <w:sz w:val="24"/>
          <w:szCs w:val="24"/>
          <w:lang w:val="ru-RU"/>
        </w:rPr>
        <w:t>nauchnyj</w:t>
      </w:r>
      <w:proofErr w:type="spellEnd"/>
      <w:r w:rsidRPr="00F83935">
        <w:rPr>
          <w:rFonts w:cs="Times New Roman"/>
          <w:sz w:val="24"/>
          <w:szCs w:val="24"/>
          <w:lang w:val="ru-RU"/>
        </w:rPr>
        <w:t xml:space="preserve"> </w:t>
      </w:r>
      <w:proofErr w:type="spellStart"/>
      <w:r w:rsidRPr="00F83935">
        <w:rPr>
          <w:rFonts w:cs="Times New Roman"/>
          <w:sz w:val="24"/>
          <w:szCs w:val="24"/>
          <w:lang w:val="ru-RU"/>
        </w:rPr>
        <w:t>zhurnal</w:t>
      </w:r>
      <w:proofErr w:type="spellEnd"/>
      <w:r w:rsidRPr="00F83935">
        <w:rPr>
          <w:rFonts w:cs="Times New Roman"/>
          <w:sz w:val="24"/>
          <w:szCs w:val="24"/>
          <w:lang w:val="ru-RU"/>
        </w:rPr>
        <w:t xml:space="preserve"> </w:t>
      </w:r>
      <w:proofErr w:type="spellStart"/>
      <w:r w:rsidRPr="00F83935">
        <w:rPr>
          <w:rFonts w:cs="Times New Roman"/>
          <w:sz w:val="24"/>
          <w:szCs w:val="24"/>
          <w:lang w:val="ru-RU"/>
        </w:rPr>
        <w:t>Kubanskogo</w:t>
      </w:r>
      <w:proofErr w:type="spellEnd"/>
      <w:r w:rsidRPr="00F83935">
        <w:rPr>
          <w:rFonts w:cs="Times New Roman"/>
          <w:sz w:val="24"/>
          <w:szCs w:val="24"/>
          <w:lang w:val="ru-RU"/>
        </w:rPr>
        <w:t xml:space="preserve"> </w:t>
      </w:r>
      <w:proofErr w:type="spellStart"/>
      <w:r w:rsidRPr="00F83935">
        <w:rPr>
          <w:rFonts w:cs="Times New Roman"/>
          <w:sz w:val="24"/>
          <w:szCs w:val="24"/>
          <w:lang w:val="ru-RU"/>
        </w:rPr>
        <w:t>gosudarstvennogo</w:t>
      </w:r>
      <w:proofErr w:type="spellEnd"/>
      <w:r w:rsidRPr="00F83935">
        <w:rPr>
          <w:rFonts w:cs="Times New Roman"/>
          <w:sz w:val="24"/>
          <w:szCs w:val="24"/>
          <w:lang w:val="ru-RU"/>
        </w:rPr>
        <w:t xml:space="preserve"> </w:t>
      </w:r>
      <w:proofErr w:type="spellStart"/>
      <w:r w:rsidRPr="00F83935">
        <w:rPr>
          <w:rFonts w:cs="Times New Roman"/>
          <w:sz w:val="24"/>
          <w:szCs w:val="24"/>
          <w:lang w:val="ru-RU"/>
        </w:rPr>
        <w:t>agrarnogo</w:t>
      </w:r>
      <w:proofErr w:type="spellEnd"/>
      <w:r w:rsidRPr="00F83935">
        <w:rPr>
          <w:rFonts w:cs="Times New Roman"/>
          <w:sz w:val="24"/>
          <w:szCs w:val="24"/>
          <w:lang w:val="ru-RU"/>
        </w:rPr>
        <w:t xml:space="preserve"> </w:t>
      </w:r>
      <w:proofErr w:type="spellStart"/>
      <w:r w:rsidRPr="00F83935">
        <w:rPr>
          <w:rFonts w:cs="Times New Roman"/>
          <w:sz w:val="24"/>
          <w:szCs w:val="24"/>
          <w:lang w:val="ru-RU"/>
        </w:rPr>
        <w:t>universiteta</w:t>
      </w:r>
      <w:proofErr w:type="spellEnd"/>
      <w:r w:rsidRPr="00F83935">
        <w:rPr>
          <w:rFonts w:cs="Times New Roman"/>
          <w:sz w:val="24"/>
          <w:szCs w:val="24"/>
          <w:lang w:val="ru-RU"/>
        </w:rPr>
        <w:t xml:space="preserve"> (</w:t>
      </w:r>
      <w:proofErr w:type="spellStart"/>
      <w:r w:rsidRPr="00F83935">
        <w:rPr>
          <w:rFonts w:cs="Times New Roman"/>
          <w:sz w:val="24"/>
          <w:szCs w:val="24"/>
          <w:lang w:val="ru-RU"/>
        </w:rPr>
        <w:t>Nauchnyj</w:t>
      </w:r>
      <w:proofErr w:type="spellEnd"/>
      <w:r w:rsidRPr="00F83935">
        <w:rPr>
          <w:rFonts w:cs="Times New Roman"/>
          <w:sz w:val="24"/>
          <w:szCs w:val="24"/>
          <w:lang w:val="ru-RU"/>
        </w:rPr>
        <w:t xml:space="preserve"> </w:t>
      </w:r>
      <w:proofErr w:type="spellStart"/>
      <w:r w:rsidRPr="00F83935">
        <w:rPr>
          <w:rFonts w:cs="Times New Roman"/>
          <w:sz w:val="24"/>
          <w:szCs w:val="24"/>
          <w:lang w:val="ru-RU"/>
        </w:rPr>
        <w:t>zhurnal</w:t>
      </w:r>
      <w:proofErr w:type="spellEnd"/>
      <w:r w:rsidRPr="00F83935">
        <w:rPr>
          <w:rFonts w:cs="Times New Roman"/>
          <w:sz w:val="24"/>
          <w:szCs w:val="24"/>
          <w:lang w:val="ru-RU"/>
        </w:rPr>
        <w:t xml:space="preserve"> </w:t>
      </w:r>
      <w:proofErr w:type="spellStart"/>
      <w:r w:rsidRPr="00F83935">
        <w:rPr>
          <w:rFonts w:cs="Times New Roman"/>
          <w:sz w:val="24"/>
          <w:szCs w:val="24"/>
          <w:lang w:val="ru-RU"/>
        </w:rPr>
        <w:t>KubGAU</w:t>
      </w:r>
      <w:proofErr w:type="spellEnd"/>
      <w:r w:rsidRPr="00F83935">
        <w:rPr>
          <w:rFonts w:cs="Times New Roman"/>
          <w:sz w:val="24"/>
          <w:szCs w:val="24"/>
          <w:lang w:val="ru-RU"/>
        </w:rPr>
        <w:t>) [</w:t>
      </w:r>
      <w:proofErr w:type="spellStart"/>
      <w:r w:rsidRPr="00F83935">
        <w:rPr>
          <w:rFonts w:cs="Times New Roman"/>
          <w:sz w:val="24"/>
          <w:szCs w:val="24"/>
          <w:lang w:val="ru-RU"/>
        </w:rPr>
        <w:t>Jelektronnyj</w:t>
      </w:r>
      <w:proofErr w:type="spellEnd"/>
      <w:r w:rsidRPr="00F83935">
        <w:rPr>
          <w:rFonts w:cs="Times New Roman"/>
          <w:sz w:val="24"/>
          <w:szCs w:val="24"/>
          <w:lang w:val="ru-RU"/>
        </w:rPr>
        <w:t xml:space="preserve"> </w:t>
      </w:r>
      <w:proofErr w:type="spellStart"/>
      <w:r w:rsidRPr="00F83935">
        <w:rPr>
          <w:rFonts w:cs="Times New Roman"/>
          <w:sz w:val="24"/>
          <w:szCs w:val="24"/>
          <w:lang w:val="ru-RU"/>
        </w:rPr>
        <w:t>resurs</w:t>
      </w:r>
      <w:proofErr w:type="spellEnd"/>
      <w:r w:rsidRPr="00F83935">
        <w:rPr>
          <w:rFonts w:cs="Times New Roman"/>
          <w:sz w:val="24"/>
          <w:szCs w:val="24"/>
          <w:lang w:val="ru-RU"/>
        </w:rPr>
        <w:t xml:space="preserve">]. – </w:t>
      </w:r>
      <w:proofErr w:type="spellStart"/>
      <w:r w:rsidRPr="00F83935">
        <w:rPr>
          <w:rFonts w:cs="Times New Roman"/>
          <w:sz w:val="24"/>
          <w:szCs w:val="24"/>
          <w:lang w:val="ru-RU"/>
        </w:rPr>
        <w:t>Krasnodar</w:t>
      </w:r>
      <w:proofErr w:type="spellEnd"/>
      <w:r w:rsidRPr="00F83935">
        <w:rPr>
          <w:rFonts w:cs="Times New Roman"/>
          <w:sz w:val="24"/>
          <w:szCs w:val="24"/>
          <w:lang w:val="ru-RU"/>
        </w:rPr>
        <w:t xml:space="preserve">: </w:t>
      </w:r>
      <w:proofErr w:type="spellStart"/>
      <w:r w:rsidRPr="00F83935">
        <w:rPr>
          <w:rFonts w:cs="Times New Roman"/>
          <w:sz w:val="24"/>
          <w:szCs w:val="24"/>
          <w:lang w:val="ru-RU"/>
        </w:rPr>
        <w:t>KubGAU</w:t>
      </w:r>
      <w:proofErr w:type="spellEnd"/>
      <w:r w:rsidRPr="00F83935">
        <w:rPr>
          <w:rFonts w:cs="Times New Roman"/>
          <w:sz w:val="24"/>
          <w:szCs w:val="24"/>
          <w:lang w:val="ru-RU"/>
        </w:rPr>
        <w:t xml:space="preserve">, 2008. – №08(042). </w:t>
      </w:r>
      <w:r w:rsidRPr="00F83935">
        <w:rPr>
          <w:rFonts w:cs="Times New Roman"/>
          <w:sz w:val="24"/>
          <w:szCs w:val="24"/>
        </w:rPr>
        <w:t xml:space="preserve">S. 151 – 160. – </w:t>
      </w:r>
      <w:proofErr w:type="spellStart"/>
      <w:r w:rsidRPr="00F83935">
        <w:rPr>
          <w:rFonts w:cs="Times New Roman"/>
          <w:sz w:val="24"/>
          <w:szCs w:val="24"/>
        </w:rPr>
        <w:t>Shifr</w:t>
      </w:r>
      <w:proofErr w:type="spellEnd"/>
      <w:r w:rsidRPr="00F83935">
        <w:rPr>
          <w:rFonts w:cs="Times New Roman"/>
          <w:sz w:val="24"/>
          <w:szCs w:val="24"/>
        </w:rPr>
        <w:t xml:space="preserve"> </w:t>
      </w:r>
      <w:proofErr w:type="spellStart"/>
      <w:r w:rsidRPr="00F83935">
        <w:rPr>
          <w:rFonts w:cs="Times New Roman"/>
          <w:sz w:val="24"/>
          <w:szCs w:val="24"/>
        </w:rPr>
        <w:t>Informregistra</w:t>
      </w:r>
      <w:proofErr w:type="spellEnd"/>
      <w:r w:rsidRPr="00F83935">
        <w:rPr>
          <w:rFonts w:cs="Times New Roman"/>
          <w:sz w:val="24"/>
          <w:szCs w:val="24"/>
        </w:rPr>
        <w:t xml:space="preserve">: 0420800012\0116, IDA [article ID]: 0420808010. – </w:t>
      </w:r>
      <w:proofErr w:type="spellStart"/>
      <w:r w:rsidRPr="00F83935">
        <w:rPr>
          <w:rFonts w:cs="Times New Roman"/>
          <w:sz w:val="24"/>
          <w:szCs w:val="24"/>
        </w:rPr>
        <w:t>Rezhim</w:t>
      </w:r>
      <w:proofErr w:type="spellEnd"/>
      <w:r w:rsidRPr="00F83935">
        <w:rPr>
          <w:rFonts w:cs="Times New Roman"/>
          <w:sz w:val="24"/>
          <w:szCs w:val="24"/>
        </w:rPr>
        <w:t xml:space="preserve"> </w:t>
      </w:r>
      <w:proofErr w:type="spellStart"/>
      <w:r w:rsidRPr="00F83935">
        <w:rPr>
          <w:rFonts w:cs="Times New Roman"/>
          <w:sz w:val="24"/>
          <w:szCs w:val="24"/>
        </w:rPr>
        <w:t>dostupa</w:t>
      </w:r>
      <w:proofErr w:type="spellEnd"/>
      <w:r w:rsidRPr="00F83935">
        <w:rPr>
          <w:rFonts w:cs="Times New Roman"/>
          <w:sz w:val="24"/>
          <w:szCs w:val="24"/>
        </w:rPr>
        <w:t xml:space="preserve">: http://ej.kubagro.ru/2008/08/pdf/10.pdf, 0,625 </w:t>
      </w:r>
      <w:proofErr w:type="spellStart"/>
      <w:r w:rsidRPr="00F83935">
        <w:rPr>
          <w:rFonts w:cs="Times New Roman"/>
          <w:sz w:val="24"/>
          <w:szCs w:val="24"/>
        </w:rPr>
        <w:t>u.p.l</w:t>
      </w:r>
      <w:proofErr w:type="spellEnd"/>
      <w:r w:rsidRPr="00F83935">
        <w:rPr>
          <w:rFonts w:cs="Times New Roman"/>
          <w:sz w:val="24"/>
          <w:szCs w:val="24"/>
        </w:rPr>
        <w:t>.</w:t>
      </w:r>
    </w:p>
    <w:p w:rsidR="00F83935" w:rsidRPr="00F83935" w:rsidRDefault="00F83935" w:rsidP="00113C16">
      <w:pPr>
        <w:pStyle w:val="BodyText"/>
        <w:tabs>
          <w:tab w:val="left" w:pos="851"/>
        </w:tabs>
        <w:spacing w:line="240" w:lineRule="auto"/>
        <w:ind w:firstLine="567"/>
        <w:rPr>
          <w:rFonts w:cs="Times New Roman"/>
          <w:sz w:val="24"/>
          <w:szCs w:val="24"/>
        </w:rPr>
      </w:pPr>
      <w:r w:rsidRPr="00F83935">
        <w:rPr>
          <w:rFonts w:cs="Times New Roman"/>
          <w:sz w:val="24"/>
          <w:szCs w:val="24"/>
        </w:rPr>
        <w:t>2.</w:t>
      </w:r>
      <w:r w:rsidRPr="00F83935">
        <w:rPr>
          <w:rFonts w:cs="Times New Roman"/>
          <w:sz w:val="24"/>
          <w:szCs w:val="24"/>
        </w:rPr>
        <w:tab/>
      </w:r>
      <w:proofErr w:type="spellStart"/>
      <w:r w:rsidRPr="00F83935">
        <w:rPr>
          <w:rFonts w:cs="Times New Roman"/>
          <w:sz w:val="24"/>
          <w:szCs w:val="24"/>
        </w:rPr>
        <w:t>Lojko</w:t>
      </w:r>
      <w:proofErr w:type="spellEnd"/>
      <w:r w:rsidRPr="00F83935">
        <w:rPr>
          <w:rFonts w:cs="Times New Roman"/>
          <w:sz w:val="24"/>
          <w:szCs w:val="24"/>
        </w:rPr>
        <w:t xml:space="preserve"> V. I. </w:t>
      </w:r>
      <w:proofErr w:type="spellStart"/>
      <w:r w:rsidRPr="00F83935">
        <w:rPr>
          <w:rFonts w:cs="Times New Roman"/>
          <w:sz w:val="24"/>
          <w:szCs w:val="24"/>
        </w:rPr>
        <w:t>Matematicheskaja</w:t>
      </w:r>
      <w:proofErr w:type="spellEnd"/>
      <w:r w:rsidRPr="00F83935">
        <w:rPr>
          <w:rFonts w:cs="Times New Roman"/>
          <w:sz w:val="24"/>
          <w:szCs w:val="24"/>
        </w:rPr>
        <w:t xml:space="preserve"> model' </w:t>
      </w:r>
      <w:proofErr w:type="spellStart"/>
      <w:r w:rsidRPr="00F83935">
        <w:rPr>
          <w:rFonts w:cs="Times New Roman"/>
          <w:sz w:val="24"/>
          <w:szCs w:val="24"/>
        </w:rPr>
        <w:t>rascheta</w:t>
      </w:r>
      <w:proofErr w:type="spellEnd"/>
      <w:r w:rsidRPr="00F83935">
        <w:rPr>
          <w:rFonts w:cs="Times New Roman"/>
          <w:sz w:val="24"/>
          <w:szCs w:val="24"/>
        </w:rPr>
        <w:t xml:space="preserve"> </w:t>
      </w:r>
      <w:proofErr w:type="spellStart"/>
      <w:r w:rsidRPr="00F83935">
        <w:rPr>
          <w:rFonts w:cs="Times New Roman"/>
          <w:sz w:val="24"/>
          <w:szCs w:val="24"/>
        </w:rPr>
        <w:t>jekonomicheskih</w:t>
      </w:r>
      <w:proofErr w:type="spellEnd"/>
      <w:r w:rsidRPr="00F83935">
        <w:rPr>
          <w:rFonts w:cs="Times New Roman"/>
          <w:sz w:val="24"/>
          <w:szCs w:val="24"/>
        </w:rPr>
        <w:t xml:space="preserve"> </w:t>
      </w:r>
      <w:proofErr w:type="spellStart"/>
      <w:r w:rsidRPr="00F83935">
        <w:rPr>
          <w:rFonts w:cs="Times New Roman"/>
          <w:sz w:val="24"/>
          <w:szCs w:val="24"/>
        </w:rPr>
        <w:t>parametrov</w:t>
      </w:r>
      <w:proofErr w:type="spellEnd"/>
      <w:r w:rsidRPr="00F83935">
        <w:rPr>
          <w:rFonts w:cs="Times New Roman"/>
          <w:sz w:val="24"/>
          <w:szCs w:val="24"/>
        </w:rPr>
        <w:t xml:space="preserve"> </w:t>
      </w:r>
      <w:proofErr w:type="spellStart"/>
      <w:r w:rsidRPr="00F83935">
        <w:rPr>
          <w:rFonts w:cs="Times New Roman"/>
          <w:sz w:val="24"/>
          <w:szCs w:val="24"/>
        </w:rPr>
        <w:t>upravlenija</w:t>
      </w:r>
      <w:proofErr w:type="spellEnd"/>
      <w:r w:rsidRPr="00F83935">
        <w:rPr>
          <w:rFonts w:cs="Times New Roman"/>
          <w:sz w:val="24"/>
          <w:szCs w:val="24"/>
        </w:rPr>
        <w:t xml:space="preserve"> </w:t>
      </w:r>
      <w:proofErr w:type="spellStart"/>
      <w:r w:rsidRPr="00F83935">
        <w:rPr>
          <w:rFonts w:cs="Times New Roman"/>
          <w:sz w:val="24"/>
          <w:szCs w:val="24"/>
        </w:rPr>
        <w:t>transportnymi</w:t>
      </w:r>
      <w:proofErr w:type="spellEnd"/>
      <w:r w:rsidRPr="00F83935">
        <w:rPr>
          <w:rFonts w:cs="Times New Roman"/>
          <w:sz w:val="24"/>
          <w:szCs w:val="24"/>
        </w:rPr>
        <w:t xml:space="preserve"> </w:t>
      </w:r>
      <w:proofErr w:type="spellStart"/>
      <w:r w:rsidRPr="00F83935">
        <w:rPr>
          <w:rFonts w:cs="Times New Roman"/>
          <w:sz w:val="24"/>
          <w:szCs w:val="24"/>
        </w:rPr>
        <w:t>potokami</w:t>
      </w:r>
      <w:proofErr w:type="spellEnd"/>
      <w:r w:rsidRPr="00F83935">
        <w:rPr>
          <w:rFonts w:cs="Times New Roman"/>
          <w:sz w:val="24"/>
          <w:szCs w:val="24"/>
        </w:rPr>
        <w:t xml:space="preserve"> / V. I. </w:t>
      </w:r>
      <w:proofErr w:type="spellStart"/>
      <w:r w:rsidRPr="00F83935">
        <w:rPr>
          <w:rFonts w:cs="Times New Roman"/>
          <w:sz w:val="24"/>
          <w:szCs w:val="24"/>
        </w:rPr>
        <w:t>Lojko</w:t>
      </w:r>
      <w:proofErr w:type="spellEnd"/>
      <w:r w:rsidRPr="00F83935">
        <w:rPr>
          <w:rFonts w:cs="Times New Roman"/>
          <w:sz w:val="24"/>
          <w:szCs w:val="24"/>
        </w:rPr>
        <w:t xml:space="preserve">, A. V. </w:t>
      </w:r>
      <w:proofErr w:type="spellStart"/>
      <w:r w:rsidRPr="00F83935">
        <w:rPr>
          <w:rFonts w:cs="Times New Roman"/>
          <w:sz w:val="24"/>
          <w:szCs w:val="24"/>
        </w:rPr>
        <w:t>Paraskevov</w:t>
      </w:r>
      <w:proofErr w:type="spellEnd"/>
      <w:r w:rsidRPr="00F83935">
        <w:rPr>
          <w:rFonts w:cs="Times New Roman"/>
          <w:sz w:val="24"/>
          <w:szCs w:val="24"/>
        </w:rPr>
        <w:t xml:space="preserve">, A. A. </w:t>
      </w:r>
      <w:proofErr w:type="spellStart"/>
      <w:r w:rsidRPr="00F83935">
        <w:rPr>
          <w:rFonts w:cs="Times New Roman"/>
          <w:sz w:val="24"/>
          <w:szCs w:val="24"/>
        </w:rPr>
        <w:t>Chemerkina</w:t>
      </w:r>
      <w:proofErr w:type="spellEnd"/>
      <w:r w:rsidRPr="00F83935">
        <w:rPr>
          <w:rFonts w:cs="Times New Roman"/>
          <w:sz w:val="24"/>
          <w:szCs w:val="24"/>
        </w:rPr>
        <w:t xml:space="preserve"> // </w:t>
      </w:r>
      <w:proofErr w:type="spellStart"/>
      <w:r w:rsidRPr="00F83935">
        <w:rPr>
          <w:rFonts w:cs="Times New Roman"/>
          <w:sz w:val="24"/>
          <w:szCs w:val="24"/>
        </w:rPr>
        <w:t>Politematicheskij</w:t>
      </w:r>
      <w:proofErr w:type="spellEnd"/>
      <w:r w:rsidRPr="00F83935">
        <w:rPr>
          <w:rFonts w:cs="Times New Roman"/>
          <w:sz w:val="24"/>
          <w:szCs w:val="24"/>
        </w:rPr>
        <w:t xml:space="preserve"> </w:t>
      </w:r>
      <w:proofErr w:type="spellStart"/>
      <w:r w:rsidRPr="00F83935">
        <w:rPr>
          <w:rFonts w:cs="Times New Roman"/>
          <w:sz w:val="24"/>
          <w:szCs w:val="24"/>
        </w:rPr>
        <w:t>setevoj</w:t>
      </w:r>
      <w:proofErr w:type="spellEnd"/>
      <w:r w:rsidRPr="00F83935">
        <w:rPr>
          <w:rFonts w:cs="Times New Roman"/>
          <w:sz w:val="24"/>
          <w:szCs w:val="24"/>
        </w:rPr>
        <w:t xml:space="preserve">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Kubanskogo</w:t>
      </w:r>
      <w:proofErr w:type="spellEnd"/>
      <w:r w:rsidRPr="00F83935">
        <w:rPr>
          <w:rFonts w:cs="Times New Roman"/>
          <w:sz w:val="24"/>
          <w:szCs w:val="24"/>
        </w:rPr>
        <w:t xml:space="preserve"> </w:t>
      </w:r>
      <w:proofErr w:type="spellStart"/>
      <w:r w:rsidRPr="00F83935">
        <w:rPr>
          <w:rFonts w:cs="Times New Roman"/>
          <w:sz w:val="24"/>
          <w:szCs w:val="24"/>
        </w:rPr>
        <w:t>gosudarstvennogo</w:t>
      </w:r>
      <w:proofErr w:type="spellEnd"/>
      <w:r w:rsidRPr="00F83935">
        <w:rPr>
          <w:rFonts w:cs="Times New Roman"/>
          <w:sz w:val="24"/>
          <w:szCs w:val="24"/>
        </w:rPr>
        <w:t xml:space="preserve"> </w:t>
      </w:r>
      <w:proofErr w:type="spellStart"/>
      <w:r w:rsidRPr="00F83935">
        <w:rPr>
          <w:rFonts w:cs="Times New Roman"/>
          <w:sz w:val="24"/>
          <w:szCs w:val="24"/>
        </w:rPr>
        <w:t>agrarnogo</w:t>
      </w:r>
      <w:proofErr w:type="spellEnd"/>
      <w:r w:rsidRPr="00F83935">
        <w:rPr>
          <w:rFonts w:cs="Times New Roman"/>
          <w:sz w:val="24"/>
          <w:szCs w:val="24"/>
        </w:rPr>
        <w:t xml:space="preserve"> </w:t>
      </w:r>
      <w:proofErr w:type="spellStart"/>
      <w:r w:rsidRPr="00F83935">
        <w:rPr>
          <w:rFonts w:cs="Times New Roman"/>
          <w:sz w:val="24"/>
          <w:szCs w:val="24"/>
        </w:rPr>
        <w:t>universiteta</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KubGAU</w:t>
      </w:r>
      <w:proofErr w:type="spellEnd"/>
      <w:r w:rsidRPr="00F83935">
        <w:rPr>
          <w:rFonts w:cs="Times New Roman"/>
          <w:sz w:val="24"/>
          <w:szCs w:val="24"/>
        </w:rPr>
        <w:t>)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resurs</w:t>
      </w:r>
      <w:proofErr w:type="spellEnd"/>
      <w:r w:rsidRPr="00F83935">
        <w:rPr>
          <w:rFonts w:cs="Times New Roman"/>
          <w:sz w:val="24"/>
          <w:szCs w:val="24"/>
        </w:rPr>
        <w:t xml:space="preserve">]. – Krasnodar: </w:t>
      </w:r>
      <w:proofErr w:type="spellStart"/>
      <w:r w:rsidRPr="00F83935">
        <w:rPr>
          <w:rFonts w:cs="Times New Roman"/>
          <w:sz w:val="24"/>
          <w:szCs w:val="24"/>
        </w:rPr>
        <w:t>KubGAU</w:t>
      </w:r>
      <w:proofErr w:type="spellEnd"/>
      <w:r w:rsidRPr="00F83935">
        <w:rPr>
          <w:rFonts w:cs="Times New Roman"/>
          <w:sz w:val="24"/>
          <w:szCs w:val="24"/>
        </w:rPr>
        <w:t xml:space="preserve">, 2008. – №10(044). S. 89 – 103. – </w:t>
      </w:r>
      <w:proofErr w:type="spellStart"/>
      <w:r w:rsidRPr="00F83935">
        <w:rPr>
          <w:rFonts w:cs="Times New Roman"/>
          <w:sz w:val="24"/>
          <w:szCs w:val="24"/>
        </w:rPr>
        <w:t>Shifr</w:t>
      </w:r>
      <w:proofErr w:type="spellEnd"/>
      <w:r w:rsidRPr="00F83935">
        <w:rPr>
          <w:rFonts w:cs="Times New Roman"/>
          <w:sz w:val="24"/>
          <w:szCs w:val="24"/>
        </w:rPr>
        <w:t xml:space="preserve"> </w:t>
      </w:r>
      <w:proofErr w:type="spellStart"/>
      <w:r w:rsidRPr="00F83935">
        <w:rPr>
          <w:rFonts w:cs="Times New Roman"/>
          <w:sz w:val="24"/>
          <w:szCs w:val="24"/>
        </w:rPr>
        <w:t>Informregistra</w:t>
      </w:r>
      <w:proofErr w:type="spellEnd"/>
      <w:r w:rsidRPr="00F83935">
        <w:rPr>
          <w:rFonts w:cs="Times New Roman"/>
          <w:sz w:val="24"/>
          <w:szCs w:val="24"/>
        </w:rPr>
        <w:t xml:space="preserve">: 0420800012\0143, IDA [article ID]: 0440810006. – </w:t>
      </w:r>
      <w:proofErr w:type="spellStart"/>
      <w:r w:rsidRPr="00F83935">
        <w:rPr>
          <w:rFonts w:cs="Times New Roman"/>
          <w:sz w:val="24"/>
          <w:szCs w:val="24"/>
        </w:rPr>
        <w:t>Rezhim</w:t>
      </w:r>
      <w:proofErr w:type="spellEnd"/>
      <w:r w:rsidRPr="00F83935">
        <w:rPr>
          <w:rFonts w:cs="Times New Roman"/>
          <w:sz w:val="24"/>
          <w:szCs w:val="24"/>
        </w:rPr>
        <w:t xml:space="preserve"> </w:t>
      </w:r>
      <w:proofErr w:type="spellStart"/>
      <w:r w:rsidRPr="00F83935">
        <w:rPr>
          <w:rFonts w:cs="Times New Roman"/>
          <w:sz w:val="24"/>
          <w:szCs w:val="24"/>
        </w:rPr>
        <w:t>dostupa</w:t>
      </w:r>
      <w:proofErr w:type="spellEnd"/>
      <w:r w:rsidRPr="00F83935">
        <w:rPr>
          <w:rFonts w:cs="Times New Roman"/>
          <w:sz w:val="24"/>
          <w:szCs w:val="24"/>
        </w:rPr>
        <w:t xml:space="preserve">: http://ej.kubagro.ru/2008/10/pdf/06.pdf, 0,938 </w:t>
      </w:r>
      <w:proofErr w:type="spellStart"/>
      <w:r w:rsidRPr="00F83935">
        <w:rPr>
          <w:rFonts w:cs="Times New Roman"/>
          <w:sz w:val="24"/>
          <w:szCs w:val="24"/>
        </w:rPr>
        <w:t>u.p.l</w:t>
      </w:r>
      <w:proofErr w:type="spellEnd"/>
      <w:r w:rsidRPr="00F83935">
        <w:rPr>
          <w:rFonts w:cs="Times New Roman"/>
          <w:sz w:val="24"/>
          <w:szCs w:val="24"/>
        </w:rPr>
        <w:t>.</w:t>
      </w:r>
    </w:p>
    <w:p w:rsidR="00F83935" w:rsidRPr="00F83935" w:rsidRDefault="00F83935" w:rsidP="00113C16">
      <w:pPr>
        <w:pStyle w:val="BodyText"/>
        <w:tabs>
          <w:tab w:val="left" w:pos="851"/>
        </w:tabs>
        <w:spacing w:line="240" w:lineRule="auto"/>
        <w:ind w:firstLine="567"/>
        <w:rPr>
          <w:rFonts w:cs="Times New Roman"/>
          <w:sz w:val="24"/>
          <w:szCs w:val="24"/>
        </w:rPr>
      </w:pPr>
      <w:r w:rsidRPr="00F83935">
        <w:rPr>
          <w:rFonts w:cs="Times New Roman"/>
          <w:sz w:val="24"/>
          <w:szCs w:val="24"/>
        </w:rPr>
        <w:t>3.</w:t>
      </w:r>
      <w:r w:rsidRPr="00F83935">
        <w:rPr>
          <w:rFonts w:cs="Times New Roman"/>
          <w:sz w:val="24"/>
          <w:szCs w:val="24"/>
        </w:rPr>
        <w:tab/>
      </w:r>
      <w:proofErr w:type="spellStart"/>
      <w:r w:rsidRPr="00F83935">
        <w:rPr>
          <w:rFonts w:cs="Times New Roman"/>
          <w:sz w:val="24"/>
          <w:szCs w:val="24"/>
        </w:rPr>
        <w:t>Paraskevov</w:t>
      </w:r>
      <w:proofErr w:type="spellEnd"/>
      <w:r w:rsidRPr="00F83935">
        <w:rPr>
          <w:rFonts w:cs="Times New Roman"/>
          <w:sz w:val="24"/>
          <w:szCs w:val="24"/>
        </w:rPr>
        <w:t xml:space="preserve"> A. V. </w:t>
      </w:r>
      <w:proofErr w:type="spellStart"/>
      <w:r w:rsidRPr="00F83935">
        <w:rPr>
          <w:rFonts w:cs="Times New Roman"/>
          <w:sz w:val="24"/>
          <w:szCs w:val="24"/>
        </w:rPr>
        <w:t>Analiz</w:t>
      </w:r>
      <w:proofErr w:type="spellEnd"/>
      <w:r w:rsidRPr="00F83935">
        <w:rPr>
          <w:rFonts w:cs="Times New Roman"/>
          <w:sz w:val="24"/>
          <w:szCs w:val="24"/>
        </w:rPr>
        <w:t xml:space="preserve"> </w:t>
      </w:r>
      <w:proofErr w:type="spellStart"/>
      <w:r w:rsidRPr="00F83935">
        <w:rPr>
          <w:rFonts w:cs="Times New Roman"/>
          <w:sz w:val="24"/>
          <w:szCs w:val="24"/>
        </w:rPr>
        <w:t>problemnyh</w:t>
      </w:r>
      <w:proofErr w:type="spellEnd"/>
      <w:r w:rsidRPr="00F83935">
        <w:rPr>
          <w:rFonts w:cs="Times New Roman"/>
          <w:sz w:val="24"/>
          <w:szCs w:val="24"/>
        </w:rPr>
        <w:t xml:space="preserve"> </w:t>
      </w:r>
      <w:proofErr w:type="spellStart"/>
      <w:r w:rsidRPr="00F83935">
        <w:rPr>
          <w:rFonts w:cs="Times New Roman"/>
          <w:sz w:val="24"/>
          <w:szCs w:val="24"/>
        </w:rPr>
        <w:t>uchastkov</w:t>
      </w:r>
      <w:proofErr w:type="spellEnd"/>
      <w:r w:rsidRPr="00F83935">
        <w:rPr>
          <w:rFonts w:cs="Times New Roman"/>
          <w:sz w:val="24"/>
          <w:szCs w:val="24"/>
        </w:rPr>
        <w:t xml:space="preserve"> </w:t>
      </w:r>
      <w:proofErr w:type="spellStart"/>
      <w:r w:rsidRPr="00F83935">
        <w:rPr>
          <w:rFonts w:cs="Times New Roman"/>
          <w:sz w:val="24"/>
          <w:szCs w:val="24"/>
        </w:rPr>
        <w:t>gorodskoj</w:t>
      </w:r>
      <w:proofErr w:type="spellEnd"/>
      <w:r w:rsidRPr="00F83935">
        <w:rPr>
          <w:rFonts w:cs="Times New Roman"/>
          <w:sz w:val="24"/>
          <w:szCs w:val="24"/>
        </w:rPr>
        <w:t xml:space="preserve"> </w:t>
      </w:r>
      <w:proofErr w:type="spellStart"/>
      <w:r w:rsidRPr="00F83935">
        <w:rPr>
          <w:rFonts w:cs="Times New Roman"/>
          <w:sz w:val="24"/>
          <w:szCs w:val="24"/>
        </w:rPr>
        <w:t>transportnoj</w:t>
      </w:r>
      <w:proofErr w:type="spellEnd"/>
      <w:r w:rsidRPr="00F83935">
        <w:rPr>
          <w:rFonts w:cs="Times New Roman"/>
          <w:sz w:val="24"/>
          <w:szCs w:val="24"/>
        </w:rPr>
        <w:t xml:space="preserve"> </w:t>
      </w:r>
      <w:proofErr w:type="spellStart"/>
      <w:r w:rsidRPr="00F83935">
        <w:rPr>
          <w:rFonts w:cs="Times New Roman"/>
          <w:sz w:val="24"/>
          <w:szCs w:val="24"/>
        </w:rPr>
        <w:t>seti</w:t>
      </w:r>
      <w:proofErr w:type="spellEnd"/>
      <w:r w:rsidRPr="00F83935">
        <w:rPr>
          <w:rFonts w:cs="Times New Roman"/>
          <w:sz w:val="24"/>
          <w:szCs w:val="24"/>
        </w:rPr>
        <w:t xml:space="preserve"> (</w:t>
      </w:r>
      <w:proofErr w:type="spellStart"/>
      <w:r w:rsidRPr="00F83935">
        <w:rPr>
          <w:rFonts w:cs="Times New Roman"/>
          <w:sz w:val="24"/>
          <w:szCs w:val="24"/>
        </w:rPr>
        <w:t>na</w:t>
      </w:r>
      <w:proofErr w:type="spellEnd"/>
      <w:r w:rsidRPr="00F83935">
        <w:rPr>
          <w:rFonts w:cs="Times New Roman"/>
          <w:sz w:val="24"/>
          <w:szCs w:val="24"/>
        </w:rPr>
        <w:t xml:space="preserve"> </w:t>
      </w:r>
      <w:proofErr w:type="spellStart"/>
      <w:r w:rsidRPr="00F83935">
        <w:rPr>
          <w:rFonts w:cs="Times New Roman"/>
          <w:sz w:val="24"/>
          <w:szCs w:val="24"/>
        </w:rPr>
        <w:lastRenderedPageBreak/>
        <w:t>primere</w:t>
      </w:r>
      <w:proofErr w:type="spellEnd"/>
      <w:r w:rsidRPr="00F83935">
        <w:rPr>
          <w:rFonts w:cs="Times New Roman"/>
          <w:sz w:val="24"/>
          <w:szCs w:val="24"/>
        </w:rPr>
        <w:t xml:space="preserve"> </w:t>
      </w:r>
      <w:proofErr w:type="spellStart"/>
      <w:r w:rsidRPr="00F83935">
        <w:rPr>
          <w:rFonts w:cs="Times New Roman"/>
          <w:sz w:val="24"/>
          <w:szCs w:val="24"/>
        </w:rPr>
        <w:t>g.Krasnodara</w:t>
      </w:r>
      <w:proofErr w:type="spellEnd"/>
      <w:r w:rsidRPr="00F83935">
        <w:rPr>
          <w:rFonts w:cs="Times New Roman"/>
          <w:sz w:val="24"/>
          <w:szCs w:val="24"/>
        </w:rPr>
        <w:t xml:space="preserve">) / A. V. </w:t>
      </w:r>
      <w:proofErr w:type="spellStart"/>
      <w:r w:rsidRPr="00F83935">
        <w:rPr>
          <w:rFonts w:cs="Times New Roman"/>
          <w:sz w:val="24"/>
          <w:szCs w:val="24"/>
        </w:rPr>
        <w:t>Paraskevov</w:t>
      </w:r>
      <w:proofErr w:type="spellEnd"/>
      <w:r w:rsidRPr="00F83935">
        <w:rPr>
          <w:rFonts w:cs="Times New Roman"/>
          <w:sz w:val="24"/>
          <w:szCs w:val="24"/>
        </w:rPr>
        <w:t xml:space="preserve"> // </w:t>
      </w:r>
      <w:proofErr w:type="spellStart"/>
      <w:r w:rsidRPr="00F83935">
        <w:rPr>
          <w:rFonts w:cs="Times New Roman"/>
          <w:sz w:val="24"/>
          <w:szCs w:val="24"/>
        </w:rPr>
        <w:t>Politematicheskij</w:t>
      </w:r>
      <w:proofErr w:type="spellEnd"/>
      <w:r w:rsidRPr="00F83935">
        <w:rPr>
          <w:rFonts w:cs="Times New Roman"/>
          <w:sz w:val="24"/>
          <w:szCs w:val="24"/>
        </w:rPr>
        <w:t xml:space="preserve"> </w:t>
      </w:r>
      <w:proofErr w:type="spellStart"/>
      <w:r w:rsidRPr="00F83935">
        <w:rPr>
          <w:rFonts w:cs="Times New Roman"/>
          <w:sz w:val="24"/>
          <w:szCs w:val="24"/>
        </w:rPr>
        <w:t>setevoj</w:t>
      </w:r>
      <w:proofErr w:type="spellEnd"/>
      <w:r w:rsidRPr="00F83935">
        <w:rPr>
          <w:rFonts w:cs="Times New Roman"/>
          <w:sz w:val="24"/>
          <w:szCs w:val="24"/>
        </w:rPr>
        <w:t xml:space="preserve">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Kubanskogo</w:t>
      </w:r>
      <w:proofErr w:type="spellEnd"/>
      <w:r w:rsidRPr="00F83935">
        <w:rPr>
          <w:rFonts w:cs="Times New Roman"/>
          <w:sz w:val="24"/>
          <w:szCs w:val="24"/>
        </w:rPr>
        <w:t xml:space="preserve"> </w:t>
      </w:r>
      <w:proofErr w:type="spellStart"/>
      <w:r w:rsidRPr="00F83935">
        <w:rPr>
          <w:rFonts w:cs="Times New Roman"/>
          <w:sz w:val="24"/>
          <w:szCs w:val="24"/>
        </w:rPr>
        <w:t>gosudarstvennogo</w:t>
      </w:r>
      <w:proofErr w:type="spellEnd"/>
      <w:r w:rsidRPr="00F83935">
        <w:rPr>
          <w:rFonts w:cs="Times New Roman"/>
          <w:sz w:val="24"/>
          <w:szCs w:val="24"/>
        </w:rPr>
        <w:t xml:space="preserve"> </w:t>
      </w:r>
      <w:proofErr w:type="spellStart"/>
      <w:r w:rsidRPr="00F83935">
        <w:rPr>
          <w:rFonts w:cs="Times New Roman"/>
          <w:sz w:val="24"/>
          <w:szCs w:val="24"/>
        </w:rPr>
        <w:t>agrarnogo</w:t>
      </w:r>
      <w:proofErr w:type="spellEnd"/>
      <w:r w:rsidRPr="00F83935">
        <w:rPr>
          <w:rFonts w:cs="Times New Roman"/>
          <w:sz w:val="24"/>
          <w:szCs w:val="24"/>
        </w:rPr>
        <w:t xml:space="preserve"> </w:t>
      </w:r>
      <w:proofErr w:type="spellStart"/>
      <w:r w:rsidRPr="00F83935">
        <w:rPr>
          <w:rFonts w:cs="Times New Roman"/>
          <w:sz w:val="24"/>
          <w:szCs w:val="24"/>
        </w:rPr>
        <w:t>universiteta</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KubGAU</w:t>
      </w:r>
      <w:proofErr w:type="spellEnd"/>
      <w:r w:rsidRPr="00F83935">
        <w:rPr>
          <w:rFonts w:cs="Times New Roman"/>
          <w:sz w:val="24"/>
          <w:szCs w:val="24"/>
        </w:rPr>
        <w:t>)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resurs</w:t>
      </w:r>
      <w:proofErr w:type="spellEnd"/>
      <w:r w:rsidRPr="00F83935">
        <w:rPr>
          <w:rFonts w:cs="Times New Roman"/>
          <w:sz w:val="24"/>
          <w:szCs w:val="24"/>
        </w:rPr>
        <w:t xml:space="preserve">]. – Krasnodar: </w:t>
      </w:r>
      <w:proofErr w:type="spellStart"/>
      <w:r w:rsidRPr="00F83935">
        <w:rPr>
          <w:rFonts w:cs="Times New Roman"/>
          <w:sz w:val="24"/>
          <w:szCs w:val="24"/>
        </w:rPr>
        <w:t>KubGAU</w:t>
      </w:r>
      <w:proofErr w:type="spellEnd"/>
      <w:r w:rsidRPr="00F83935">
        <w:rPr>
          <w:rFonts w:cs="Times New Roman"/>
          <w:sz w:val="24"/>
          <w:szCs w:val="24"/>
        </w:rPr>
        <w:t xml:space="preserve">, 2014. – №10(104). S. 1663 – 1674. – IDA [article ID]: 1041410117. – </w:t>
      </w:r>
      <w:proofErr w:type="spellStart"/>
      <w:r w:rsidRPr="00F83935">
        <w:rPr>
          <w:rFonts w:cs="Times New Roman"/>
          <w:sz w:val="24"/>
          <w:szCs w:val="24"/>
        </w:rPr>
        <w:t>Rezhim</w:t>
      </w:r>
      <w:proofErr w:type="spellEnd"/>
      <w:r w:rsidRPr="00F83935">
        <w:rPr>
          <w:rFonts w:cs="Times New Roman"/>
          <w:sz w:val="24"/>
          <w:szCs w:val="24"/>
        </w:rPr>
        <w:t xml:space="preserve"> </w:t>
      </w:r>
      <w:proofErr w:type="spellStart"/>
      <w:r w:rsidRPr="00F83935">
        <w:rPr>
          <w:rFonts w:cs="Times New Roman"/>
          <w:sz w:val="24"/>
          <w:szCs w:val="24"/>
        </w:rPr>
        <w:t>dostupa</w:t>
      </w:r>
      <w:proofErr w:type="spellEnd"/>
      <w:r w:rsidRPr="00F83935">
        <w:rPr>
          <w:rFonts w:cs="Times New Roman"/>
          <w:sz w:val="24"/>
          <w:szCs w:val="24"/>
        </w:rPr>
        <w:t xml:space="preserve">: http://ej.kubagro.ru/2014/10/pdf/117.pdf, 0,75 </w:t>
      </w:r>
      <w:proofErr w:type="spellStart"/>
      <w:r w:rsidRPr="00F83935">
        <w:rPr>
          <w:rFonts w:cs="Times New Roman"/>
          <w:sz w:val="24"/>
          <w:szCs w:val="24"/>
        </w:rPr>
        <w:t>u.p.l</w:t>
      </w:r>
      <w:proofErr w:type="spellEnd"/>
      <w:r w:rsidRPr="00F83935">
        <w:rPr>
          <w:rFonts w:cs="Times New Roman"/>
          <w:sz w:val="24"/>
          <w:szCs w:val="24"/>
        </w:rPr>
        <w:t>.</w:t>
      </w:r>
    </w:p>
    <w:p w:rsidR="00F83935" w:rsidRPr="00F83935" w:rsidRDefault="00F83935" w:rsidP="00113C16">
      <w:pPr>
        <w:pStyle w:val="BodyText"/>
        <w:tabs>
          <w:tab w:val="left" w:pos="851"/>
        </w:tabs>
        <w:spacing w:line="240" w:lineRule="auto"/>
        <w:ind w:firstLine="567"/>
        <w:rPr>
          <w:rFonts w:cs="Times New Roman"/>
          <w:sz w:val="24"/>
          <w:szCs w:val="24"/>
        </w:rPr>
      </w:pPr>
      <w:r w:rsidRPr="00F83935">
        <w:rPr>
          <w:rFonts w:cs="Times New Roman"/>
          <w:sz w:val="24"/>
          <w:szCs w:val="24"/>
        </w:rPr>
        <w:t>4.</w:t>
      </w:r>
      <w:r w:rsidRPr="00F83935">
        <w:rPr>
          <w:rFonts w:cs="Times New Roman"/>
          <w:sz w:val="24"/>
          <w:szCs w:val="24"/>
        </w:rPr>
        <w:tab/>
      </w:r>
      <w:proofErr w:type="spellStart"/>
      <w:r w:rsidRPr="00F83935">
        <w:rPr>
          <w:rFonts w:cs="Times New Roman"/>
          <w:sz w:val="24"/>
          <w:szCs w:val="24"/>
        </w:rPr>
        <w:t>Paraskevov</w:t>
      </w:r>
      <w:proofErr w:type="spellEnd"/>
      <w:r w:rsidRPr="00F83935">
        <w:rPr>
          <w:rFonts w:cs="Times New Roman"/>
          <w:sz w:val="24"/>
          <w:szCs w:val="24"/>
        </w:rPr>
        <w:t xml:space="preserve"> A. V. </w:t>
      </w:r>
      <w:proofErr w:type="spellStart"/>
      <w:r w:rsidRPr="00F83935">
        <w:rPr>
          <w:rFonts w:cs="Times New Roman"/>
          <w:sz w:val="24"/>
          <w:szCs w:val="24"/>
        </w:rPr>
        <w:t>Optimizacija</w:t>
      </w:r>
      <w:proofErr w:type="spellEnd"/>
      <w:r w:rsidRPr="00F83935">
        <w:rPr>
          <w:rFonts w:cs="Times New Roman"/>
          <w:sz w:val="24"/>
          <w:szCs w:val="24"/>
        </w:rPr>
        <w:t xml:space="preserve"> </w:t>
      </w:r>
      <w:proofErr w:type="spellStart"/>
      <w:r w:rsidRPr="00F83935">
        <w:rPr>
          <w:rFonts w:cs="Times New Roman"/>
          <w:sz w:val="24"/>
          <w:szCs w:val="24"/>
        </w:rPr>
        <w:t>zagruzhennosti</w:t>
      </w:r>
      <w:proofErr w:type="spellEnd"/>
      <w:r w:rsidRPr="00F83935">
        <w:rPr>
          <w:rFonts w:cs="Times New Roman"/>
          <w:sz w:val="24"/>
          <w:szCs w:val="24"/>
        </w:rPr>
        <w:t xml:space="preserve"> </w:t>
      </w:r>
      <w:proofErr w:type="spellStart"/>
      <w:r w:rsidRPr="00F83935">
        <w:rPr>
          <w:rFonts w:cs="Times New Roman"/>
          <w:sz w:val="24"/>
          <w:szCs w:val="24"/>
        </w:rPr>
        <w:t>ulichnoj</w:t>
      </w:r>
      <w:proofErr w:type="spellEnd"/>
      <w:r w:rsidRPr="00F83935">
        <w:rPr>
          <w:rFonts w:cs="Times New Roman"/>
          <w:sz w:val="24"/>
          <w:szCs w:val="24"/>
        </w:rPr>
        <w:t xml:space="preserve"> </w:t>
      </w:r>
      <w:proofErr w:type="spellStart"/>
      <w:r w:rsidRPr="00F83935">
        <w:rPr>
          <w:rFonts w:cs="Times New Roman"/>
          <w:sz w:val="24"/>
          <w:szCs w:val="24"/>
        </w:rPr>
        <w:t>dorozhnoj</w:t>
      </w:r>
      <w:proofErr w:type="spellEnd"/>
      <w:r w:rsidRPr="00F83935">
        <w:rPr>
          <w:rFonts w:cs="Times New Roman"/>
          <w:sz w:val="24"/>
          <w:szCs w:val="24"/>
        </w:rPr>
        <w:t xml:space="preserve"> </w:t>
      </w:r>
      <w:proofErr w:type="spellStart"/>
      <w:r w:rsidRPr="00F83935">
        <w:rPr>
          <w:rFonts w:cs="Times New Roman"/>
          <w:sz w:val="24"/>
          <w:szCs w:val="24"/>
        </w:rPr>
        <w:t>seti</w:t>
      </w:r>
      <w:proofErr w:type="spellEnd"/>
      <w:r w:rsidRPr="00F83935">
        <w:rPr>
          <w:rFonts w:cs="Times New Roman"/>
          <w:sz w:val="24"/>
          <w:szCs w:val="24"/>
        </w:rPr>
        <w:t xml:space="preserve"> /  A. V. </w:t>
      </w:r>
      <w:proofErr w:type="spellStart"/>
      <w:r w:rsidRPr="00F83935">
        <w:rPr>
          <w:rFonts w:cs="Times New Roman"/>
          <w:sz w:val="24"/>
          <w:szCs w:val="24"/>
        </w:rPr>
        <w:t>Paraskevov</w:t>
      </w:r>
      <w:proofErr w:type="spellEnd"/>
      <w:r w:rsidRPr="00F83935">
        <w:rPr>
          <w:rFonts w:cs="Times New Roman"/>
          <w:sz w:val="24"/>
          <w:szCs w:val="24"/>
        </w:rPr>
        <w:t xml:space="preserve">, V. K. </w:t>
      </w:r>
      <w:proofErr w:type="spellStart"/>
      <w:r w:rsidRPr="00F83935">
        <w:rPr>
          <w:rFonts w:cs="Times New Roman"/>
          <w:sz w:val="24"/>
          <w:szCs w:val="24"/>
        </w:rPr>
        <w:t>Zheliba</w:t>
      </w:r>
      <w:proofErr w:type="spellEnd"/>
      <w:r w:rsidRPr="00F83935">
        <w:rPr>
          <w:rFonts w:cs="Times New Roman"/>
          <w:sz w:val="24"/>
          <w:szCs w:val="24"/>
        </w:rPr>
        <w:t xml:space="preserve"> // </w:t>
      </w:r>
      <w:proofErr w:type="spellStart"/>
      <w:r w:rsidRPr="00F83935">
        <w:rPr>
          <w:rFonts w:cs="Times New Roman"/>
          <w:sz w:val="24"/>
          <w:szCs w:val="24"/>
        </w:rPr>
        <w:t>Politematicheskij</w:t>
      </w:r>
      <w:proofErr w:type="spellEnd"/>
      <w:r w:rsidRPr="00F83935">
        <w:rPr>
          <w:rFonts w:cs="Times New Roman"/>
          <w:sz w:val="24"/>
          <w:szCs w:val="24"/>
        </w:rPr>
        <w:t xml:space="preserve"> </w:t>
      </w:r>
      <w:proofErr w:type="spellStart"/>
      <w:r w:rsidRPr="00F83935">
        <w:rPr>
          <w:rFonts w:cs="Times New Roman"/>
          <w:sz w:val="24"/>
          <w:szCs w:val="24"/>
        </w:rPr>
        <w:t>setevoj</w:t>
      </w:r>
      <w:proofErr w:type="spellEnd"/>
      <w:r w:rsidRPr="00F83935">
        <w:rPr>
          <w:rFonts w:cs="Times New Roman"/>
          <w:sz w:val="24"/>
          <w:szCs w:val="24"/>
        </w:rPr>
        <w:t xml:space="preserve">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Kubanskogo</w:t>
      </w:r>
      <w:proofErr w:type="spellEnd"/>
      <w:r w:rsidRPr="00F83935">
        <w:rPr>
          <w:rFonts w:cs="Times New Roman"/>
          <w:sz w:val="24"/>
          <w:szCs w:val="24"/>
        </w:rPr>
        <w:t xml:space="preserve"> </w:t>
      </w:r>
      <w:proofErr w:type="spellStart"/>
      <w:r w:rsidRPr="00F83935">
        <w:rPr>
          <w:rFonts w:cs="Times New Roman"/>
          <w:sz w:val="24"/>
          <w:szCs w:val="24"/>
        </w:rPr>
        <w:t>gosudarstvennogo</w:t>
      </w:r>
      <w:proofErr w:type="spellEnd"/>
      <w:r w:rsidRPr="00F83935">
        <w:rPr>
          <w:rFonts w:cs="Times New Roman"/>
          <w:sz w:val="24"/>
          <w:szCs w:val="24"/>
        </w:rPr>
        <w:t xml:space="preserve"> </w:t>
      </w:r>
      <w:proofErr w:type="spellStart"/>
      <w:r w:rsidRPr="00F83935">
        <w:rPr>
          <w:rFonts w:cs="Times New Roman"/>
          <w:sz w:val="24"/>
          <w:szCs w:val="24"/>
        </w:rPr>
        <w:t>agrarnogo</w:t>
      </w:r>
      <w:proofErr w:type="spellEnd"/>
      <w:r w:rsidRPr="00F83935">
        <w:rPr>
          <w:rFonts w:cs="Times New Roman"/>
          <w:sz w:val="24"/>
          <w:szCs w:val="24"/>
        </w:rPr>
        <w:t xml:space="preserve"> </w:t>
      </w:r>
      <w:proofErr w:type="spellStart"/>
      <w:r w:rsidRPr="00F83935">
        <w:rPr>
          <w:rFonts w:cs="Times New Roman"/>
          <w:sz w:val="24"/>
          <w:szCs w:val="24"/>
        </w:rPr>
        <w:t>universiteta</w:t>
      </w:r>
      <w:proofErr w:type="spellEnd"/>
      <w:r w:rsidRPr="00F83935">
        <w:rPr>
          <w:rFonts w:cs="Times New Roman"/>
          <w:sz w:val="24"/>
          <w:szCs w:val="24"/>
        </w:rPr>
        <w:t xml:space="preserve"> (</w:t>
      </w:r>
      <w:proofErr w:type="spellStart"/>
      <w:r w:rsidRPr="00F83935">
        <w:rPr>
          <w:rFonts w:cs="Times New Roman"/>
          <w:sz w:val="24"/>
          <w:szCs w:val="24"/>
        </w:rPr>
        <w:t>Nauchnyj</w:t>
      </w:r>
      <w:proofErr w:type="spellEnd"/>
      <w:r w:rsidRPr="00F83935">
        <w:rPr>
          <w:rFonts w:cs="Times New Roman"/>
          <w:sz w:val="24"/>
          <w:szCs w:val="24"/>
        </w:rPr>
        <w:t xml:space="preserve"> </w:t>
      </w:r>
      <w:proofErr w:type="spellStart"/>
      <w:r w:rsidRPr="00F83935">
        <w:rPr>
          <w:rFonts w:cs="Times New Roman"/>
          <w:sz w:val="24"/>
          <w:szCs w:val="24"/>
        </w:rPr>
        <w:t>zhurnal</w:t>
      </w:r>
      <w:proofErr w:type="spellEnd"/>
      <w:r w:rsidRPr="00F83935">
        <w:rPr>
          <w:rFonts w:cs="Times New Roman"/>
          <w:sz w:val="24"/>
          <w:szCs w:val="24"/>
        </w:rPr>
        <w:t xml:space="preserve"> </w:t>
      </w:r>
      <w:proofErr w:type="spellStart"/>
      <w:r w:rsidRPr="00F83935">
        <w:rPr>
          <w:rFonts w:cs="Times New Roman"/>
          <w:sz w:val="24"/>
          <w:szCs w:val="24"/>
        </w:rPr>
        <w:t>KubGAU</w:t>
      </w:r>
      <w:proofErr w:type="spellEnd"/>
      <w:r w:rsidRPr="00F83935">
        <w:rPr>
          <w:rFonts w:cs="Times New Roman"/>
          <w:sz w:val="24"/>
          <w:szCs w:val="24"/>
        </w:rPr>
        <w:t>) [</w:t>
      </w:r>
      <w:proofErr w:type="spellStart"/>
      <w:r w:rsidRPr="00F83935">
        <w:rPr>
          <w:rFonts w:cs="Times New Roman"/>
          <w:sz w:val="24"/>
          <w:szCs w:val="24"/>
        </w:rPr>
        <w:t>Jelektronnyj</w:t>
      </w:r>
      <w:proofErr w:type="spellEnd"/>
      <w:r w:rsidRPr="00F83935">
        <w:rPr>
          <w:rFonts w:cs="Times New Roman"/>
          <w:sz w:val="24"/>
          <w:szCs w:val="24"/>
        </w:rPr>
        <w:t xml:space="preserve"> </w:t>
      </w:r>
      <w:proofErr w:type="spellStart"/>
      <w:r w:rsidRPr="00F83935">
        <w:rPr>
          <w:rFonts w:cs="Times New Roman"/>
          <w:sz w:val="24"/>
          <w:szCs w:val="24"/>
        </w:rPr>
        <w:t>resurs</w:t>
      </w:r>
      <w:proofErr w:type="spellEnd"/>
      <w:r w:rsidRPr="00F83935">
        <w:rPr>
          <w:rFonts w:cs="Times New Roman"/>
          <w:sz w:val="24"/>
          <w:szCs w:val="24"/>
        </w:rPr>
        <w:t xml:space="preserve">]. – Krasnodar: </w:t>
      </w:r>
      <w:proofErr w:type="spellStart"/>
      <w:r w:rsidRPr="00F83935">
        <w:rPr>
          <w:rFonts w:cs="Times New Roman"/>
          <w:sz w:val="24"/>
          <w:szCs w:val="24"/>
        </w:rPr>
        <w:t>KubGAU</w:t>
      </w:r>
      <w:proofErr w:type="spellEnd"/>
      <w:r w:rsidRPr="00F83935">
        <w:rPr>
          <w:rFonts w:cs="Times New Roman"/>
          <w:sz w:val="24"/>
          <w:szCs w:val="24"/>
        </w:rPr>
        <w:t xml:space="preserve">, 2015. – №06(110). S. 853 – 865. – IDA [article ID]: 1101506057. – </w:t>
      </w:r>
      <w:proofErr w:type="spellStart"/>
      <w:r w:rsidRPr="00F83935">
        <w:rPr>
          <w:rFonts w:cs="Times New Roman"/>
          <w:sz w:val="24"/>
          <w:szCs w:val="24"/>
        </w:rPr>
        <w:t>Rezhim</w:t>
      </w:r>
      <w:proofErr w:type="spellEnd"/>
      <w:r w:rsidRPr="00F83935">
        <w:rPr>
          <w:rFonts w:cs="Times New Roman"/>
          <w:sz w:val="24"/>
          <w:szCs w:val="24"/>
        </w:rPr>
        <w:t xml:space="preserve"> </w:t>
      </w:r>
      <w:proofErr w:type="spellStart"/>
      <w:r w:rsidRPr="00F83935">
        <w:rPr>
          <w:rFonts w:cs="Times New Roman"/>
          <w:sz w:val="24"/>
          <w:szCs w:val="24"/>
        </w:rPr>
        <w:t>dostupa</w:t>
      </w:r>
      <w:proofErr w:type="spellEnd"/>
      <w:r w:rsidRPr="00F83935">
        <w:rPr>
          <w:rFonts w:cs="Times New Roman"/>
          <w:sz w:val="24"/>
          <w:szCs w:val="24"/>
        </w:rPr>
        <w:t xml:space="preserve">: http://ej.kubagro.ru/2015/06/pdf/57.pdf, 0,812 </w:t>
      </w:r>
      <w:proofErr w:type="spellStart"/>
      <w:r w:rsidRPr="00F83935">
        <w:rPr>
          <w:rFonts w:cs="Times New Roman"/>
          <w:sz w:val="24"/>
          <w:szCs w:val="24"/>
        </w:rPr>
        <w:t>u.p.l</w:t>
      </w:r>
      <w:proofErr w:type="spellEnd"/>
      <w:r w:rsidRPr="00F83935">
        <w:rPr>
          <w:rFonts w:cs="Times New Roman"/>
          <w:sz w:val="24"/>
          <w:szCs w:val="24"/>
        </w:rPr>
        <w:t>.</w:t>
      </w:r>
    </w:p>
    <w:p w:rsidR="00F83935" w:rsidRPr="00F83935" w:rsidRDefault="00F83935" w:rsidP="00113C16">
      <w:pPr>
        <w:pStyle w:val="BodyText"/>
        <w:tabs>
          <w:tab w:val="left" w:pos="851"/>
        </w:tabs>
        <w:spacing w:line="240" w:lineRule="auto"/>
        <w:ind w:firstLine="567"/>
        <w:rPr>
          <w:rFonts w:cs="Times New Roman"/>
          <w:sz w:val="24"/>
          <w:szCs w:val="24"/>
        </w:rPr>
      </w:pPr>
      <w:r w:rsidRPr="00530950">
        <w:rPr>
          <w:rFonts w:cs="Times New Roman"/>
          <w:sz w:val="24"/>
          <w:szCs w:val="24"/>
        </w:rPr>
        <w:t>5.</w:t>
      </w:r>
      <w:r w:rsidRPr="00530950">
        <w:rPr>
          <w:rFonts w:cs="Times New Roman"/>
          <w:sz w:val="24"/>
          <w:szCs w:val="24"/>
        </w:rPr>
        <w:tab/>
      </w:r>
      <w:proofErr w:type="spellStart"/>
      <w:r w:rsidRPr="00530950">
        <w:rPr>
          <w:rFonts w:cs="Times New Roman"/>
          <w:sz w:val="24"/>
          <w:szCs w:val="24"/>
        </w:rPr>
        <w:t>Lojko</w:t>
      </w:r>
      <w:proofErr w:type="spellEnd"/>
      <w:r w:rsidRPr="00530950">
        <w:rPr>
          <w:rFonts w:cs="Times New Roman"/>
          <w:sz w:val="24"/>
          <w:szCs w:val="24"/>
        </w:rPr>
        <w:t xml:space="preserve"> V. I. </w:t>
      </w:r>
      <w:proofErr w:type="spellStart"/>
      <w:r w:rsidRPr="00530950">
        <w:rPr>
          <w:rFonts w:cs="Times New Roman"/>
          <w:sz w:val="24"/>
          <w:szCs w:val="24"/>
        </w:rPr>
        <w:t>Mery</w:t>
      </w:r>
      <w:proofErr w:type="spellEnd"/>
      <w:r w:rsidRPr="00530950">
        <w:rPr>
          <w:rFonts w:cs="Times New Roman"/>
          <w:sz w:val="24"/>
          <w:szCs w:val="24"/>
        </w:rPr>
        <w:t xml:space="preserve"> po </w:t>
      </w:r>
      <w:proofErr w:type="spellStart"/>
      <w:r w:rsidRPr="00530950">
        <w:rPr>
          <w:rFonts w:cs="Times New Roman"/>
          <w:sz w:val="24"/>
          <w:szCs w:val="24"/>
        </w:rPr>
        <w:t>obespecheniju</w:t>
      </w:r>
      <w:proofErr w:type="spellEnd"/>
      <w:r w:rsidRPr="00530950">
        <w:rPr>
          <w:rFonts w:cs="Times New Roman"/>
          <w:sz w:val="24"/>
          <w:szCs w:val="24"/>
        </w:rPr>
        <w:t xml:space="preserve"> </w:t>
      </w:r>
      <w:proofErr w:type="spellStart"/>
      <w:r w:rsidRPr="00530950">
        <w:rPr>
          <w:rFonts w:cs="Times New Roman"/>
          <w:sz w:val="24"/>
          <w:szCs w:val="24"/>
        </w:rPr>
        <w:t>jeffektivnoj</w:t>
      </w:r>
      <w:proofErr w:type="spellEnd"/>
      <w:r w:rsidRPr="00530950">
        <w:rPr>
          <w:rFonts w:cs="Times New Roman"/>
          <w:sz w:val="24"/>
          <w:szCs w:val="24"/>
        </w:rPr>
        <w:t xml:space="preserve"> </w:t>
      </w:r>
      <w:proofErr w:type="spellStart"/>
      <w:r w:rsidRPr="00530950">
        <w:rPr>
          <w:rFonts w:cs="Times New Roman"/>
          <w:sz w:val="24"/>
          <w:szCs w:val="24"/>
        </w:rPr>
        <w:t>organizacii</w:t>
      </w:r>
      <w:proofErr w:type="spellEnd"/>
      <w:r w:rsidRPr="00530950">
        <w:rPr>
          <w:rFonts w:cs="Times New Roman"/>
          <w:sz w:val="24"/>
          <w:szCs w:val="24"/>
        </w:rPr>
        <w:t xml:space="preserve"> </w:t>
      </w:r>
      <w:proofErr w:type="spellStart"/>
      <w:r w:rsidRPr="00530950">
        <w:rPr>
          <w:rFonts w:cs="Times New Roman"/>
          <w:sz w:val="24"/>
          <w:szCs w:val="24"/>
        </w:rPr>
        <w:t>gorodskogo</w:t>
      </w:r>
      <w:proofErr w:type="spellEnd"/>
      <w:r w:rsidRPr="00530950">
        <w:rPr>
          <w:rFonts w:cs="Times New Roman"/>
          <w:sz w:val="24"/>
          <w:szCs w:val="24"/>
        </w:rPr>
        <w:t xml:space="preserve"> </w:t>
      </w:r>
      <w:proofErr w:type="spellStart"/>
      <w:r w:rsidRPr="00530950">
        <w:rPr>
          <w:rFonts w:cs="Times New Roman"/>
          <w:sz w:val="24"/>
          <w:szCs w:val="24"/>
        </w:rPr>
        <w:t>dorozhnogo</w:t>
      </w:r>
      <w:proofErr w:type="spellEnd"/>
      <w:r w:rsidRPr="00530950">
        <w:rPr>
          <w:rFonts w:cs="Times New Roman"/>
          <w:sz w:val="24"/>
          <w:szCs w:val="24"/>
        </w:rPr>
        <w:t xml:space="preserve"> </w:t>
      </w:r>
      <w:proofErr w:type="spellStart"/>
      <w:r w:rsidRPr="00530950">
        <w:rPr>
          <w:rFonts w:cs="Times New Roman"/>
          <w:sz w:val="24"/>
          <w:szCs w:val="24"/>
        </w:rPr>
        <w:t>dvizhenija</w:t>
      </w:r>
      <w:proofErr w:type="spellEnd"/>
      <w:r w:rsidRPr="00530950">
        <w:rPr>
          <w:rFonts w:cs="Times New Roman"/>
          <w:sz w:val="24"/>
          <w:szCs w:val="24"/>
        </w:rPr>
        <w:t xml:space="preserve"> /  V. I. </w:t>
      </w:r>
      <w:proofErr w:type="spellStart"/>
      <w:r w:rsidRPr="00530950">
        <w:rPr>
          <w:rFonts w:cs="Times New Roman"/>
          <w:sz w:val="24"/>
          <w:szCs w:val="24"/>
        </w:rPr>
        <w:t>Lojko</w:t>
      </w:r>
      <w:proofErr w:type="spellEnd"/>
      <w:r w:rsidRPr="00530950">
        <w:rPr>
          <w:rFonts w:cs="Times New Roman"/>
          <w:sz w:val="24"/>
          <w:szCs w:val="24"/>
        </w:rPr>
        <w:t xml:space="preserve">, A. V. </w:t>
      </w:r>
      <w:proofErr w:type="spellStart"/>
      <w:r w:rsidRPr="00530950">
        <w:rPr>
          <w:rFonts w:cs="Times New Roman"/>
          <w:sz w:val="24"/>
          <w:szCs w:val="24"/>
        </w:rPr>
        <w:t>Paraskevov</w:t>
      </w:r>
      <w:proofErr w:type="spellEnd"/>
      <w:r w:rsidRPr="00530950">
        <w:rPr>
          <w:rFonts w:cs="Times New Roman"/>
          <w:sz w:val="24"/>
          <w:szCs w:val="24"/>
        </w:rPr>
        <w:t xml:space="preserve"> // </w:t>
      </w:r>
      <w:proofErr w:type="spellStart"/>
      <w:r w:rsidRPr="00530950">
        <w:rPr>
          <w:rFonts w:cs="Times New Roman"/>
          <w:sz w:val="24"/>
          <w:szCs w:val="24"/>
        </w:rPr>
        <w:t>Politematicheskij</w:t>
      </w:r>
      <w:proofErr w:type="spellEnd"/>
      <w:r w:rsidRPr="00530950">
        <w:rPr>
          <w:rFonts w:cs="Times New Roman"/>
          <w:sz w:val="24"/>
          <w:szCs w:val="24"/>
        </w:rPr>
        <w:t xml:space="preserve"> </w:t>
      </w:r>
      <w:proofErr w:type="spellStart"/>
      <w:r w:rsidRPr="00530950">
        <w:rPr>
          <w:rFonts w:cs="Times New Roman"/>
          <w:sz w:val="24"/>
          <w:szCs w:val="24"/>
        </w:rPr>
        <w:t>setevoj</w:t>
      </w:r>
      <w:proofErr w:type="spellEnd"/>
      <w:r w:rsidRPr="00530950">
        <w:rPr>
          <w:rFonts w:cs="Times New Roman"/>
          <w:sz w:val="24"/>
          <w:szCs w:val="24"/>
        </w:rPr>
        <w:t xml:space="preserve"> </w:t>
      </w:r>
      <w:proofErr w:type="spellStart"/>
      <w:r w:rsidRPr="00530950">
        <w:rPr>
          <w:rFonts w:cs="Times New Roman"/>
          <w:sz w:val="24"/>
          <w:szCs w:val="24"/>
        </w:rPr>
        <w:t>jelektronnyj</w:t>
      </w:r>
      <w:proofErr w:type="spellEnd"/>
      <w:r w:rsidRPr="00530950">
        <w:rPr>
          <w:rFonts w:cs="Times New Roman"/>
          <w:sz w:val="24"/>
          <w:szCs w:val="24"/>
        </w:rPr>
        <w:t xml:space="preserve"> </w:t>
      </w:r>
      <w:proofErr w:type="spellStart"/>
      <w:r w:rsidRPr="00530950">
        <w:rPr>
          <w:rFonts w:cs="Times New Roman"/>
          <w:sz w:val="24"/>
          <w:szCs w:val="24"/>
        </w:rPr>
        <w:t>nauchnyj</w:t>
      </w:r>
      <w:proofErr w:type="spellEnd"/>
      <w:r w:rsidRPr="00530950">
        <w:rPr>
          <w:rFonts w:cs="Times New Roman"/>
          <w:sz w:val="24"/>
          <w:szCs w:val="24"/>
        </w:rPr>
        <w:t xml:space="preserve"> </w:t>
      </w:r>
      <w:proofErr w:type="spellStart"/>
      <w:r w:rsidRPr="00530950">
        <w:rPr>
          <w:rFonts w:cs="Times New Roman"/>
          <w:sz w:val="24"/>
          <w:szCs w:val="24"/>
        </w:rPr>
        <w:t>zhurnal</w:t>
      </w:r>
      <w:proofErr w:type="spellEnd"/>
      <w:r w:rsidRPr="00530950">
        <w:rPr>
          <w:rFonts w:cs="Times New Roman"/>
          <w:sz w:val="24"/>
          <w:szCs w:val="24"/>
        </w:rPr>
        <w:t xml:space="preserve"> </w:t>
      </w:r>
      <w:proofErr w:type="spellStart"/>
      <w:r w:rsidRPr="00530950">
        <w:rPr>
          <w:rFonts w:cs="Times New Roman"/>
          <w:sz w:val="24"/>
          <w:szCs w:val="24"/>
        </w:rPr>
        <w:t>Kubanskogo</w:t>
      </w:r>
      <w:proofErr w:type="spellEnd"/>
      <w:r w:rsidRPr="00530950">
        <w:rPr>
          <w:rFonts w:cs="Times New Roman"/>
          <w:sz w:val="24"/>
          <w:szCs w:val="24"/>
        </w:rPr>
        <w:t xml:space="preserve"> </w:t>
      </w:r>
      <w:proofErr w:type="spellStart"/>
      <w:r w:rsidRPr="00530950">
        <w:rPr>
          <w:rFonts w:cs="Times New Roman"/>
          <w:sz w:val="24"/>
          <w:szCs w:val="24"/>
        </w:rPr>
        <w:t>gosudarstvennogo</w:t>
      </w:r>
      <w:proofErr w:type="spellEnd"/>
      <w:r w:rsidRPr="00530950">
        <w:rPr>
          <w:rFonts w:cs="Times New Roman"/>
          <w:sz w:val="24"/>
          <w:szCs w:val="24"/>
        </w:rPr>
        <w:t xml:space="preserve"> </w:t>
      </w:r>
      <w:proofErr w:type="spellStart"/>
      <w:r w:rsidRPr="00530950">
        <w:rPr>
          <w:rFonts w:cs="Times New Roman"/>
          <w:sz w:val="24"/>
          <w:szCs w:val="24"/>
        </w:rPr>
        <w:t>agrarnogo</w:t>
      </w:r>
      <w:proofErr w:type="spellEnd"/>
      <w:r w:rsidRPr="00530950">
        <w:rPr>
          <w:rFonts w:cs="Times New Roman"/>
          <w:sz w:val="24"/>
          <w:szCs w:val="24"/>
        </w:rPr>
        <w:t xml:space="preserve"> </w:t>
      </w:r>
      <w:proofErr w:type="spellStart"/>
      <w:r w:rsidRPr="00530950">
        <w:rPr>
          <w:rFonts w:cs="Times New Roman"/>
          <w:sz w:val="24"/>
          <w:szCs w:val="24"/>
        </w:rPr>
        <w:t>universiteta</w:t>
      </w:r>
      <w:proofErr w:type="spellEnd"/>
      <w:r w:rsidRPr="00530950">
        <w:rPr>
          <w:rFonts w:cs="Times New Roman"/>
          <w:sz w:val="24"/>
          <w:szCs w:val="24"/>
        </w:rPr>
        <w:t xml:space="preserve"> (</w:t>
      </w:r>
      <w:proofErr w:type="spellStart"/>
      <w:r w:rsidRPr="00530950">
        <w:rPr>
          <w:rFonts w:cs="Times New Roman"/>
          <w:sz w:val="24"/>
          <w:szCs w:val="24"/>
        </w:rPr>
        <w:t>Nauchnyj</w:t>
      </w:r>
      <w:proofErr w:type="spellEnd"/>
      <w:r w:rsidRPr="00530950">
        <w:rPr>
          <w:rFonts w:cs="Times New Roman"/>
          <w:sz w:val="24"/>
          <w:szCs w:val="24"/>
        </w:rPr>
        <w:t xml:space="preserve"> </w:t>
      </w:r>
      <w:proofErr w:type="spellStart"/>
      <w:r w:rsidRPr="00530950">
        <w:rPr>
          <w:rFonts w:cs="Times New Roman"/>
          <w:sz w:val="24"/>
          <w:szCs w:val="24"/>
        </w:rPr>
        <w:t>zhurnal</w:t>
      </w:r>
      <w:proofErr w:type="spellEnd"/>
      <w:r w:rsidRPr="00530950">
        <w:rPr>
          <w:rFonts w:cs="Times New Roman"/>
          <w:sz w:val="24"/>
          <w:szCs w:val="24"/>
        </w:rPr>
        <w:t xml:space="preserve"> </w:t>
      </w:r>
      <w:proofErr w:type="spellStart"/>
      <w:r w:rsidRPr="00530950">
        <w:rPr>
          <w:rFonts w:cs="Times New Roman"/>
          <w:sz w:val="24"/>
          <w:szCs w:val="24"/>
        </w:rPr>
        <w:t>KubGAU</w:t>
      </w:r>
      <w:proofErr w:type="spellEnd"/>
      <w:r w:rsidRPr="00530950">
        <w:rPr>
          <w:rFonts w:cs="Times New Roman"/>
          <w:sz w:val="24"/>
          <w:szCs w:val="24"/>
        </w:rPr>
        <w:t>) [</w:t>
      </w:r>
      <w:proofErr w:type="spellStart"/>
      <w:r w:rsidRPr="00530950">
        <w:rPr>
          <w:rFonts w:cs="Times New Roman"/>
          <w:sz w:val="24"/>
          <w:szCs w:val="24"/>
        </w:rPr>
        <w:t>Jelektronnyj</w:t>
      </w:r>
      <w:proofErr w:type="spellEnd"/>
      <w:r w:rsidRPr="00530950">
        <w:rPr>
          <w:rFonts w:cs="Times New Roman"/>
          <w:sz w:val="24"/>
          <w:szCs w:val="24"/>
        </w:rPr>
        <w:t xml:space="preserve"> </w:t>
      </w:r>
      <w:proofErr w:type="spellStart"/>
      <w:r w:rsidRPr="00530950">
        <w:rPr>
          <w:rFonts w:cs="Times New Roman"/>
          <w:sz w:val="24"/>
          <w:szCs w:val="24"/>
        </w:rPr>
        <w:t>resurs</w:t>
      </w:r>
      <w:proofErr w:type="spellEnd"/>
      <w:r w:rsidRPr="00530950">
        <w:rPr>
          <w:rFonts w:cs="Times New Roman"/>
          <w:sz w:val="24"/>
          <w:szCs w:val="24"/>
        </w:rPr>
        <w:t xml:space="preserve">]. – Krasnodar: </w:t>
      </w:r>
      <w:proofErr w:type="spellStart"/>
      <w:r w:rsidRPr="00530950">
        <w:rPr>
          <w:rFonts w:cs="Times New Roman"/>
          <w:sz w:val="24"/>
          <w:szCs w:val="24"/>
        </w:rPr>
        <w:t>KubGAU</w:t>
      </w:r>
      <w:proofErr w:type="spellEnd"/>
      <w:r w:rsidRPr="00530950">
        <w:rPr>
          <w:rFonts w:cs="Times New Roman"/>
          <w:sz w:val="24"/>
          <w:szCs w:val="24"/>
        </w:rPr>
        <w:t xml:space="preserve">, 2010. – №10(064). </w:t>
      </w:r>
      <w:r w:rsidRPr="00F83935">
        <w:rPr>
          <w:rFonts w:cs="Times New Roman"/>
          <w:sz w:val="24"/>
          <w:szCs w:val="24"/>
        </w:rPr>
        <w:t xml:space="preserve">S. 131 – 141. – </w:t>
      </w:r>
      <w:proofErr w:type="spellStart"/>
      <w:r w:rsidRPr="00F83935">
        <w:rPr>
          <w:rFonts w:cs="Times New Roman"/>
          <w:sz w:val="24"/>
          <w:szCs w:val="24"/>
        </w:rPr>
        <w:t>Shifr</w:t>
      </w:r>
      <w:proofErr w:type="spellEnd"/>
      <w:r w:rsidRPr="00F83935">
        <w:rPr>
          <w:rFonts w:cs="Times New Roman"/>
          <w:sz w:val="24"/>
          <w:szCs w:val="24"/>
        </w:rPr>
        <w:t xml:space="preserve"> </w:t>
      </w:r>
      <w:proofErr w:type="spellStart"/>
      <w:r w:rsidRPr="00F83935">
        <w:rPr>
          <w:rFonts w:cs="Times New Roman"/>
          <w:sz w:val="24"/>
          <w:szCs w:val="24"/>
        </w:rPr>
        <w:t>Informregistra</w:t>
      </w:r>
      <w:proofErr w:type="spellEnd"/>
      <w:r w:rsidRPr="00F83935">
        <w:rPr>
          <w:rFonts w:cs="Times New Roman"/>
          <w:sz w:val="24"/>
          <w:szCs w:val="24"/>
        </w:rPr>
        <w:t xml:space="preserve">: 0421000012\0268, IDA [article ID]: 0641010013. – </w:t>
      </w:r>
      <w:proofErr w:type="spellStart"/>
      <w:r w:rsidRPr="00F83935">
        <w:rPr>
          <w:rFonts w:cs="Times New Roman"/>
          <w:sz w:val="24"/>
          <w:szCs w:val="24"/>
        </w:rPr>
        <w:t>Rezhim</w:t>
      </w:r>
      <w:proofErr w:type="spellEnd"/>
      <w:r w:rsidRPr="00F83935">
        <w:rPr>
          <w:rFonts w:cs="Times New Roman"/>
          <w:sz w:val="24"/>
          <w:szCs w:val="24"/>
        </w:rPr>
        <w:t xml:space="preserve"> </w:t>
      </w:r>
      <w:proofErr w:type="spellStart"/>
      <w:r w:rsidRPr="00F83935">
        <w:rPr>
          <w:rFonts w:cs="Times New Roman"/>
          <w:sz w:val="24"/>
          <w:szCs w:val="24"/>
        </w:rPr>
        <w:t>dostupa</w:t>
      </w:r>
      <w:proofErr w:type="spellEnd"/>
      <w:r w:rsidRPr="00F83935">
        <w:rPr>
          <w:rFonts w:cs="Times New Roman"/>
          <w:sz w:val="24"/>
          <w:szCs w:val="24"/>
        </w:rPr>
        <w:t xml:space="preserve">: http://ej.kubagro.ru/2010/10/pdf/13.pdf, 0,688 </w:t>
      </w:r>
      <w:proofErr w:type="spellStart"/>
      <w:r w:rsidRPr="00F83935">
        <w:rPr>
          <w:rFonts w:cs="Times New Roman"/>
          <w:sz w:val="24"/>
          <w:szCs w:val="24"/>
        </w:rPr>
        <w:t>u.p.l</w:t>
      </w:r>
      <w:proofErr w:type="spellEnd"/>
      <w:r w:rsidRPr="00F83935">
        <w:rPr>
          <w:rFonts w:cs="Times New Roman"/>
          <w:sz w:val="24"/>
          <w:szCs w:val="24"/>
        </w:rPr>
        <w:t>.</w:t>
      </w:r>
    </w:p>
    <w:sectPr w:rsidR="00F83935" w:rsidRPr="00F83935" w:rsidSect="005541FD">
      <w:headerReference w:type="even" r:id="rId82"/>
      <w:headerReference w:type="default" r:id="rId8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47887" w:rsidRDefault="00347887" w:rsidP="005541FD">
      <w:pPr>
        <w:spacing w:line="240" w:lineRule="auto"/>
      </w:pPr>
      <w:r>
        <w:separator/>
      </w:r>
    </w:p>
  </w:endnote>
  <w:endnote w:type="continuationSeparator" w:id="0">
    <w:p w:rsidR="00347887" w:rsidRDefault="00347887" w:rsidP="005541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47887" w:rsidRDefault="00347887" w:rsidP="005541FD">
      <w:pPr>
        <w:spacing w:line="240" w:lineRule="auto"/>
      </w:pPr>
      <w:r>
        <w:separator/>
      </w:r>
    </w:p>
  </w:footnote>
  <w:footnote w:type="continuationSeparator" w:id="0">
    <w:p w:rsidR="00347887" w:rsidRDefault="00347887" w:rsidP="005541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94849956"/>
      <w:docPartObj>
        <w:docPartGallery w:val="Page Numbers (Top of Page)"/>
        <w:docPartUnique/>
      </w:docPartObj>
    </w:sdtPr>
    <w:sdtContent>
      <w:p w:rsidR="00810D2A" w:rsidRDefault="00810D2A"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10D2A" w:rsidRDefault="00810D2A" w:rsidP="00810D2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16331308"/>
      <w:docPartObj>
        <w:docPartGallery w:val="Page Numbers (Top of Page)"/>
        <w:docPartUnique/>
      </w:docPartObj>
    </w:sdtPr>
    <w:sdtContent>
      <w:p w:rsidR="00810D2A" w:rsidRDefault="00810D2A"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412237411"/>
      <w:docPartObj>
        <w:docPartGallery w:val="Page Numbers (Top of Page)"/>
        <w:docPartUnique/>
      </w:docPartObj>
    </w:sdtPr>
    <w:sdtEndPr/>
    <w:sdtContent>
      <w:sdt>
        <w:sdtPr>
          <w:id w:val="452060238"/>
          <w:docPartObj>
            <w:docPartGallery w:val="Page Numbers (Top of Page)"/>
            <w:docPartUnique/>
          </w:docPartObj>
        </w:sdtPr>
        <w:sdtEndPr>
          <w:rPr>
            <w:szCs w:val="28"/>
          </w:rPr>
        </w:sdtEndPr>
        <w:sdtContent>
          <w:sdt>
            <w:sdtPr>
              <w:rPr>
                <w:sz w:val="24"/>
                <w:szCs w:val="24"/>
              </w:rPr>
              <w:id w:val="134769930"/>
              <w:docPartObj>
                <w:docPartGallery w:val="Page Numbers (Top of Page)"/>
                <w:docPartUnique/>
              </w:docPartObj>
            </w:sdtPr>
            <w:sdtContent>
              <w:p w:rsidR="005541FD" w:rsidRPr="00810D2A" w:rsidRDefault="00810D2A" w:rsidP="00810D2A">
                <w:pPr>
                  <w:pStyle w:val="Header"/>
                  <w:ind w:right="360"/>
                  <w:rPr>
                    <w:szCs w:val="28"/>
                  </w:rPr>
                </w:pPr>
                <w:proofErr w:type="spellStart"/>
                <w:r w:rsidRPr="00587697">
                  <w:rPr>
                    <w:sz w:val="24"/>
                    <w:szCs w:val="24"/>
                  </w:rPr>
                  <w:t>Научный</w:t>
                </w:r>
                <w:proofErr w:type="spellEnd"/>
                <w:r w:rsidRPr="00587697">
                  <w:rPr>
                    <w:sz w:val="24"/>
                    <w:szCs w:val="24"/>
                  </w:rPr>
                  <w:t xml:space="preserve"> </w:t>
                </w:r>
                <w:proofErr w:type="spellStart"/>
                <w:r w:rsidRPr="00587697">
                  <w:rPr>
                    <w:sz w:val="24"/>
                    <w:szCs w:val="24"/>
                  </w:rPr>
                  <w:t>журнал</w:t>
                </w:r>
                <w:proofErr w:type="spellEnd"/>
                <w:r w:rsidRPr="00587697">
                  <w:rPr>
                    <w:sz w:val="24"/>
                    <w:szCs w:val="24"/>
                  </w:rPr>
                  <w:t xml:space="preserve"> </w:t>
                </w:r>
                <w:proofErr w:type="spellStart"/>
                <w:r w:rsidRPr="00587697">
                  <w:rPr>
                    <w:sz w:val="24"/>
                    <w:szCs w:val="24"/>
                  </w:rPr>
                  <w:t>КубГАУ</w:t>
                </w:r>
                <w:proofErr w:type="spellEnd"/>
                <w:r w:rsidRPr="00587697">
                  <w:rPr>
                    <w:sz w:val="24"/>
                    <w:szCs w:val="24"/>
                  </w:rPr>
                  <w:t>, №16</w:t>
                </w:r>
                <w:r>
                  <w:rPr>
                    <w:sz w:val="24"/>
                    <w:szCs w:val="24"/>
                  </w:rPr>
                  <w:t>3</w:t>
                </w:r>
                <w:r w:rsidRPr="00587697">
                  <w:rPr>
                    <w:sz w:val="24"/>
                    <w:szCs w:val="24"/>
                  </w:rPr>
                  <w:t>(0</w:t>
                </w:r>
                <w:r>
                  <w:rPr>
                    <w:sz w:val="24"/>
                    <w:szCs w:val="24"/>
                  </w:rPr>
                  <w:t>9</w:t>
                </w:r>
                <w:r w:rsidRPr="00587697">
                  <w:rPr>
                    <w:sz w:val="24"/>
                    <w:szCs w:val="24"/>
                  </w:rPr>
                  <w:t xml:space="preserve">), 2020 </w:t>
                </w:r>
                <w:proofErr w:type="spellStart"/>
                <w:r w:rsidRPr="00587697">
                  <w:rPr>
                    <w:sz w:val="24"/>
                    <w:szCs w:val="24"/>
                  </w:rPr>
                  <w:t>год</w:t>
                </w:r>
                <w:proofErr w:type="spellEnd"/>
              </w:p>
            </w:sdtContent>
          </w:sdt>
        </w:sdtContent>
      </w:sdt>
    </w:sdtContent>
  </w:sdt>
  <w:p w:rsidR="005541FD" w:rsidRDefault="00554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90F"/>
    <w:multiLevelType w:val="hybridMultilevel"/>
    <w:tmpl w:val="66C03E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1078CF"/>
    <w:multiLevelType w:val="hybridMultilevel"/>
    <w:tmpl w:val="DFA66D2C"/>
    <w:lvl w:ilvl="0" w:tplc="D644A5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A11588"/>
    <w:multiLevelType w:val="hybridMultilevel"/>
    <w:tmpl w:val="C37AA096"/>
    <w:lvl w:ilvl="0" w:tplc="0F5467F0">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443BA"/>
    <w:multiLevelType w:val="hybridMultilevel"/>
    <w:tmpl w:val="FAB21476"/>
    <w:lvl w:ilvl="0" w:tplc="D644A5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AD386C"/>
    <w:multiLevelType w:val="multilevel"/>
    <w:tmpl w:val="B7B08BD8"/>
    <w:lvl w:ilvl="0">
      <w:start w:val="1"/>
      <w:numFmt w:val="decimal"/>
      <w:lvlText w:val="%1."/>
      <w:lvlJc w:val="left"/>
      <w:pPr>
        <w:ind w:left="343" w:hanging="224"/>
      </w:pPr>
      <w:rPr>
        <w:rFonts w:ascii="Century" w:eastAsia="Century" w:hAnsi="Century" w:cs="Century" w:hint="default"/>
        <w:w w:val="107"/>
        <w:sz w:val="16"/>
        <w:szCs w:val="16"/>
        <w:lang w:val="en-US" w:eastAsia="en-US" w:bidi="en-US"/>
      </w:rPr>
    </w:lvl>
    <w:lvl w:ilvl="1">
      <w:start w:val="1"/>
      <w:numFmt w:val="decimal"/>
      <w:lvlText w:val="%1.%2."/>
      <w:lvlJc w:val="left"/>
      <w:pPr>
        <w:ind w:left="465" w:hanging="346"/>
      </w:pPr>
      <w:rPr>
        <w:rFonts w:ascii="Book Antiqua" w:eastAsia="Book Antiqua" w:hAnsi="Book Antiqua" w:cs="Book Antiqua" w:hint="default"/>
        <w:i/>
        <w:w w:val="110"/>
        <w:sz w:val="16"/>
        <w:szCs w:val="16"/>
        <w:lang w:val="en-US" w:eastAsia="en-US" w:bidi="en-US"/>
      </w:rPr>
    </w:lvl>
    <w:lvl w:ilvl="2">
      <w:start w:val="1"/>
      <w:numFmt w:val="upperRoman"/>
      <w:lvlText w:val="%3."/>
      <w:lvlJc w:val="left"/>
      <w:pPr>
        <w:ind w:left="389" w:hanging="165"/>
        <w:jc w:val="right"/>
      </w:pPr>
      <w:rPr>
        <w:rFonts w:ascii="Book Antiqua" w:eastAsia="Book Antiqua" w:hAnsi="Book Antiqua" w:cs="Book Antiqua" w:hint="default"/>
        <w:w w:val="103"/>
        <w:sz w:val="16"/>
        <w:szCs w:val="16"/>
        <w:lang w:val="en-US" w:eastAsia="en-US" w:bidi="en-US"/>
      </w:rPr>
    </w:lvl>
    <w:lvl w:ilvl="3">
      <w:numFmt w:val="bullet"/>
      <w:lvlText w:val="•"/>
      <w:lvlJc w:val="left"/>
      <w:pPr>
        <w:ind w:left="1140" w:hanging="165"/>
      </w:pPr>
      <w:rPr>
        <w:rFonts w:hint="default"/>
        <w:lang w:val="en-US" w:eastAsia="en-US" w:bidi="en-US"/>
      </w:rPr>
    </w:lvl>
    <w:lvl w:ilvl="4">
      <w:numFmt w:val="bullet"/>
      <w:lvlText w:val="•"/>
      <w:lvlJc w:val="left"/>
      <w:pPr>
        <w:ind w:left="1660" w:hanging="165"/>
      </w:pPr>
      <w:rPr>
        <w:rFonts w:hint="default"/>
        <w:lang w:val="en-US" w:eastAsia="en-US" w:bidi="en-US"/>
      </w:rPr>
    </w:lvl>
    <w:lvl w:ilvl="5">
      <w:numFmt w:val="bullet"/>
      <w:lvlText w:val="•"/>
      <w:lvlJc w:val="left"/>
      <w:pPr>
        <w:ind w:left="2977" w:hanging="165"/>
      </w:pPr>
      <w:rPr>
        <w:rFonts w:hint="default"/>
        <w:lang w:val="en-US" w:eastAsia="en-US" w:bidi="en-US"/>
      </w:rPr>
    </w:lvl>
    <w:lvl w:ilvl="6">
      <w:numFmt w:val="bullet"/>
      <w:lvlText w:val="•"/>
      <w:lvlJc w:val="left"/>
      <w:pPr>
        <w:ind w:left="4295" w:hanging="165"/>
      </w:pPr>
      <w:rPr>
        <w:rFonts w:hint="default"/>
        <w:lang w:val="en-US" w:eastAsia="en-US" w:bidi="en-US"/>
      </w:rPr>
    </w:lvl>
    <w:lvl w:ilvl="7">
      <w:numFmt w:val="bullet"/>
      <w:lvlText w:val="•"/>
      <w:lvlJc w:val="left"/>
      <w:pPr>
        <w:ind w:left="5612" w:hanging="165"/>
      </w:pPr>
      <w:rPr>
        <w:rFonts w:hint="default"/>
        <w:lang w:val="en-US" w:eastAsia="en-US" w:bidi="en-US"/>
      </w:rPr>
    </w:lvl>
    <w:lvl w:ilvl="8">
      <w:numFmt w:val="bullet"/>
      <w:lvlText w:val="•"/>
      <w:lvlJc w:val="left"/>
      <w:pPr>
        <w:ind w:left="6930" w:hanging="165"/>
      </w:pPr>
      <w:rPr>
        <w:rFonts w:hint="default"/>
        <w:lang w:val="en-US" w:eastAsia="en-US" w:bidi="en-US"/>
      </w:rPr>
    </w:lvl>
  </w:abstractNum>
  <w:abstractNum w:abstractNumId="5" w15:restartNumberingAfterBreak="0">
    <w:nsid w:val="596D6C1C"/>
    <w:multiLevelType w:val="hybridMultilevel"/>
    <w:tmpl w:val="6A4EA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3"/>
  </w:num>
  <w:num w:numId="3">
    <w:abstractNumId w:val="0"/>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6A08"/>
    <w:rsid w:val="00030E0E"/>
    <w:rsid w:val="00034FFB"/>
    <w:rsid w:val="00045C01"/>
    <w:rsid w:val="00051371"/>
    <w:rsid w:val="00067129"/>
    <w:rsid w:val="00113C16"/>
    <w:rsid w:val="00193DCD"/>
    <w:rsid w:val="001B5748"/>
    <w:rsid w:val="002C7921"/>
    <w:rsid w:val="002D2AE9"/>
    <w:rsid w:val="002F5F06"/>
    <w:rsid w:val="00347887"/>
    <w:rsid w:val="0036161A"/>
    <w:rsid w:val="003810D3"/>
    <w:rsid w:val="004B2A40"/>
    <w:rsid w:val="004C2DA3"/>
    <w:rsid w:val="00507D7B"/>
    <w:rsid w:val="00530950"/>
    <w:rsid w:val="005446CC"/>
    <w:rsid w:val="00552FF4"/>
    <w:rsid w:val="005541FD"/>
    <w:rsid w:val="0059293F"/>
    <w:rsid w:val="00595A32"/>
    <w:rsid w:val="005C35D2"/>
    <w:rsid w:val="005E5DFD"/>
    <w:rsid w:val="006317CE"/>
    <w:rsid w:val="00634410"/>
    <w:rsid w:val="007019BD"/>
    <w:rsid w:val="00782568"/>
    <w:rsid w:val="007D062F"/>
    <w:rsid w:val="007D4952"/>
    <w:rsid w:val="00810D2A"/>
    <w:rsid w:val="008662F3"/>
    <w:rsid w:val="008A6111"/>
    <w:rsid w:val="008D1EBD"/>
    <w:rsid w:val="009013DD"/>
    <w:rsid w:val="00905D22"/>
    <w:rsid w:val="0092701A"/>
    <w:rsid w:val="00931569"/>
    <w:rsid w:val="00954A00"/>
    <w:rsid w:val="00975241"/>
    <w:rsid w:val="009A6A08"/>
    <w:rsid w:val="009F32BF"/>
    <w:rsid w:val="00A80BC2"/>
    <w:rsid w:val="00A83874"/>
    <w:rsid w:val="00A91493"/>
    <w:rsid w:val="00B245FD"/>
    <w:rsid w:val="00BE2DE0"/>
    <w:rsid w:val="00C06A07"/>
    <w:rsid w:val="00C77BCF"/>
    <w:rsid w:val="00C84F07"/>
    <w:rsid w:val="00D80D0C"/>
    <w:rsid w:val="00D80E38"/>
    <w:rsid w:val="00D82037"/>
    <w:rsid w:val="00DA3726"/>
    <w:rsid w:val="00DE68B0"/>
    <w:rsid w:val="00E1706B"/>
    <w:rsid w:val="00E70999"/>
    <w:rsid w:val="00ED7059"/>
    <w:rsid w:val="00F30C5B"/>
    <w:rsid w:val="00F83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7F2D8"/>
  <w15:docId w15:val="{2B83E058-BE85-0E4F-B98A-24F53D67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30C5B"/>
    <w:pPr>
      <w:widowControl w:val="0"/>
      <w:autoSpaceDE w:val="0"/>
      <w:autoSpaceDN w:val="0"/>
      <w:spacing w:after="0" w:line="360" w:lineRule="auto"/>
      <w:jc w:val="both"/>
    </w:pPr>
    <w:rPr>
      <w:rFonts w:ascii="Times New Roman" w:eastAsia="Book Antiqua" w:hAnsi="Times New Roman" w:cs="Book Antiqua"/>
      <w:sz w:val="28"/>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019BD"/>
    <w:pPr>
      <w:ind w:left="465" w:hanging="346"/>
    </w:pPr>
  </w:style>
  <w:style w:type="paragraph" w:styleId="BodyText">
    <w:name w:val="Body Text"/>
    <w:basedOn w:val="Normal"/>
    <w:link w:val="BodyTextChar"/>
    <w:uiPriority w:val="1"/>
    <w:qFormat/>
    <w:rsid w:val="007019BD"/>
    <w:rPr>
      <w:sz w:val="16"/>
      <w:szCs w:val="16"/>
    </w:rPr>
  </w:style>
  <w:style w:type="character" w:customStyle="1" w:styleId="BodyTextChar">
    <w:name w:val="Body Text Char"/>
    <w:basedOn w:val="DefaultParagraphFont"/>
    <w:link w:val="BodyText"/>
    <w:uiPriority w:val="1"/>
    <w:rsid w:val="007019BD"/>
    <w:rPr>
      <w:rFonts w:ascii="Book Antiqua" w:eastAsia="Book Antiqua" w:hAnsi="Book Antiqua" w:cs="Book Antiqua"/>
      <w:sz w:val="16"/>
      <w:szCs w:val="16"/>
      <w:lang w:val="en-US" w:bidi="en-US"/>
    </w:rPr>
  </w:style>
  <w:style w:type="paragraph" w:styleId="Header">
    <w:name w:val="header"/>
    <w:basedOn w:val="Normal"/>
    <w:link w:val="HeaderChar"/>
    <w:uiPriority w:val="99"/>
    <w:unhideWhenUsed/>
    <w:rsid w:val="005541FD"/>
    <w:pPr>
      <w:tabs>
        <w:tab w:val="center" w:pos="4677"/>
        <w:tab w:val="right" w:pos="9355"/>
      </w:tabs>
      <w:spacing w:line="240" w:lineRule="auto"/>
    </w:pPr>
  </w:style>
  <w:style w:type="character" w:customStyle="1" w:styleId="HeaderChar">
    <w:name w:val="Header Char"/>
    <w:basedOn w:val="DefaultParagraphFont"/>
    <w:link w:val="Header"/>
    <w:uiPriority w:val="99"/>
    <w:rsid w:val="005541FD"/>
    <w:rPr>
      <w:rFonts w:ascii="Times New Roman" w:eastAsia="Book Antiqua" w:hAnsi="Times New Roman" w:cs="Book Antiqua"/>
      <w:sz w:val="28"/>
      <w:lang w:val="en-US" w:bidi="en-US"/>
    </w:rPr>
  </w:style>
  <w:style w:type="paragraph" w:styleId="Footer">
    <w:name w:val="footer"/>
    <w:basedOn w:val="Normal"/>
    <w:link w:val="FooterChar"/>
    <w:uiPriority w:val="99"/>
    <w:unhideWhenUsed/>
    <w:rsid w:val="005541FD"/>
    <w:pPr>
      <w:tabs>
        <w:tab w:val="center" w:pos="4677"/>
        <w:tab w:val="right" w:pos="9355"/>
      </w:tabs>
      <w:spacing w:line="240" w:lineRule="auto"/>
    </w:pPr>
  </w:style>
  <w:style w:type="character" w:customStyle="1" w:styleId="FooterChar">
    <w:name w:val="Footer Char"/>
    <w:basedOn w:val="DefaultParagraphFont"/>
    <w:link w:val="Footer"/>
    <w:uiPriority w:val="99"/>
    <w:rsid w:val="005541FD"/>
    <w:rPr>
      <w:rFonts w:ascii="Times New Roman" w:eastAsia="Book Antiqua" w:hAnsi="Times New Roman" w:cs="Book Antiqua"/>
      <w:sz w:val="28"/>
      <w:lang w:val="en-US" w:bidi="en-US"/>
    </w:rPr>
  </w:style>
  <w:style w:type="table" w:styleId="TableGrid">
    <w:name w:val="Table Grid"/>
    <w:basedOn w:val="TableNormal"/>
    <w:uiPriority w:val="59"/>
    <w:rsid w:val="004C2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4F07"/>
    <w:rPr>
      <w:color w:val="0000FF" w:themeColor="hyperlink"/>
      <w:u w:val="single"/>
    </w:rPr>
  </w:style>
  <w:style w:type="character" w:styleId="UnresolvedMention">
    <w:name w:val="Unresolved Mention"/>
    <w:basedOn w:val="DefaultParagraphFont"/>
    <w:uiPriority w:val="99"/>
    <w:semiHidden/>
    <w:unhideWhenUsed/>
    <w:rsid w:val="00552FF4"/>
    <w:rPr>
      <w:color w:val="605E5C"/>
      <w:shd w:val="clear" w:color="auto" w:fill="E1DFDD"/>
    </w:rPr>
  </w:style>
  <w:style w:type="character" w:styleId="PageNumber">
    <w:name w:val="page number"/>
    <w:basedOn w:val="DefaultParagraphFont"/>
    <w:uiPriority w:val="99"/>
    <w:semiHidden/>
    <w:unhideWhenUsed/>
    <w:rsid w:val="00810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64041">
      <w:bodyDiv w:val="1"/>
      <w:marLeft w:val="0"/>
      <w:marRight w:val="0"/>
      <w:marTop w:val="0"/>
      <w:marBottom w:val="0"/>
      <w:divBdr>
        <w:top w:val="none" w:sz="0" w:space="0" w:color="auto"/>
        <w:left w:val="none" w:sz="0" w:space="0" w:color="auto"/>
        <w:bottom w:val="none" w:sz="0" w:space="0" w:color="auto"/>
        <w:right w:val="none" w:sz="0" w:space="0" w:color="auto"/>
      </w:divBdr>
    </w:div>
    <w:div w:id="1235823695">
      <w:bodyDiv w:val="1"/>
      <w:marLeft w:val="0"/>
      <w:marRight w:val="0"/>
      <w:marTop w:val="0"/>
      <w:marBottom w:val="0"/>
      <w:divBdr>
        <w:top w:val="none" w:sz="0" w:space="0" w:color="auto"/>
        <w:left w:val="none" w:sz="0" w:space="0" w:color="auto"/>
        <w:bottom w:val="none" w:sz="0" w:space="0" w:color="auto"/>
        <w:right w:val="none" w:sz="0" w:space="0" w:color="auto"/>
      </w:divBdr>
    </w:div>
    <w:div w:id="1489403872">
      <w:bodyDiv w:val="1"/>
      <w:marLeft w:val="0"/>
      <w:marRight w:val="0"/>
      <w:marTop w:val="0"/>
      <w:marBottom w:val="0"/>
      <w:divBdr>
        <w:top w:val="none" w:sz="0" w:space="0" w:color="auto"/>
        <w:left w:val="none" w:sz="0" w:space="0" w:color="auto"/>
        <w:bottom w:val="none" w:sz="0" w:space="0" w:color="auto"/>
        <w:right w:val="none" w:sz="0" w:space="0" w:color="auto"/>
      </w:divBdr>
    </w:div>
    <w:div w:id="1919552465">
      <w:bodyDiv w:val="1"/>
      <w:marLeft w:val="0"/>
      <w:marRight w:val="0"/>
      <w:marTop w:val="0"/>
      <w:marBottom w:val="0"/>
      <w:divBdr>
        <w:top w:val="none" w:sz="0" w:space="0" w:color="auto"/>
        <w:left w:val="none" w:sz="0" w:space="0" w:color="auto"/>
        <w:bottom w:val="none" w:sz="0" w:space="0" w:color="auto"/>
        <w:right w:val="none" w:sz="0" w:space="0" w:color="auto"/>
      </w:divBdr>
      <w:divsChild>
        <w:div w:id="17045005">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1938976078">
              <w:marLeft w:val="0"/>
              <w:marRight w:val="0"/>
              <w:marTop w:val="0"/>
              <w:marBottom w:val="0"/>
              <w:divBdr>
                <w:top w:val="none" w:sz="0" w:space="0" w:color="auto"/>
                <w:left w:val="single" w:sz="6" w:space="8" w:color="auto"/>
                <w:bottom w:val="none" w:sz="0" w:space="0" w:color="auto"/>
                <w:right w:val="single" w:sz="6" w:space="8" w:color="auto"/>
              </w:divBdr>
              <w:divsChild>
                <w:div w:id="96647101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fontTable" Target="fontTable.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38.bin"/><Relationship Id="rId5" Type="http://schemas.openxmlformats.org/officeDocument/2006/relationships/footnotes" Target="footnote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image" Target="media/image35.w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7" Type="http://schemas.openxmlformats.org/officeDocument/2006/relationships/hyperlink" Target="http://dx.doi.org/10.21515/1990-4665-163-017" TargetMode="External"/><Relationship Id="rId71" Type="http://schemas.openxmlformats.org/officeDocument/2006/relationships/image" Target="media/image32.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61" Type="http://schemas.openxmlformats.org/officeDocument/2006/relationships/oleObject" Target="embeddings/oleObject27.bin"/><Relationship Id="rId8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1389</TotalTime>
  <Pages>15</Pages>
  <Words>3878</Words>
  <Characters>24783</Characters>
  <Application>Microsoft Office Word</Application>
  <DocSecurity>0</DocSecurity>
  <Lines>604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52</cp:revision>
  <cp:lastPrinted>2020-09-17T12:46:00Z</cp:lastPrinted>
  <dcterms:created xsi:type="dcterms:W3CDTF">2020-09-15T07:49:00Z</dcterms:created>
  <dcterms:modified xsi:type="dcterms:W3CDTF">2020-11-17T16:17:00Z</dcterms:modified>
</cp:coreProperties>
</file>