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leGrid"/>
        <w:tblW w:w="926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9"/>
        <w:gridCol w:w="4582"/>
      </w:tblGrid>
      <w:tr w:rsidR="0077060E" w:rsidRPr="00DB49B6" w:rsidTr="00480E61">
        <w:trPr>
          <w:trHeight w:val="259"/>
        </w:trPr>
        <w:tc>
          <w:tcPr>
            <w:tcW w:w="4679" w:type="dxa"/>
          </w:tcPr>
          <w:p w:rsidR="0077060E" w:rsidRDefault="00DB49B6" w:rsidP="00CF3401">
            <w:pPr>
              <w:rPr>
                <w:sz w:val="20"/>
                <w:szCs w:val="20"/>
              </w:rPr>
            </w:pPr>
            <w:bookmarkStart w:id="0" w:name="_GoBack"/>
            <w:bookmarkEnd w:id="0"/>
            <w:r w:rsidRPr="00DB49B6">
              <w:rPr>
                <w:sz w:val="20"/>
                <w:szCs w:val="20"/>
              </w:rPr>
              <w:t>УДК 636.4.082</w:t>
            </w:r>
          </w:p>
          <w:p w:rsidR="00CF3401" w:rsidRPr="00DB49B6" w:rsidRDefault="00CF3401" w:rsidP="00CF3401">
            <w:pPr>
              <w:rPr>
                <w:sz w:val="20"/>
                <w:szCs w:val="20"/>
              </w:rPr>
            </w:pPr>
          </w:p>
        </w:tc>
        <w:tc>
          <w:tcPr>
            <w:tcW w:w="4582" w:type="dxa"/>
          </w:tcPr>
          <w:p w:rsidR="0077060E" w:rsidRPr="00DB49B6" w:rsidRDefault="0077060E" w:rsidP="00CF3401">
            <w:pPr>
              <w:rPr>
                <w:sz w:val="20"/>
                <w:szCs w:val="20"/>
                <w:lang w:val="en-US"/>
              </w:rPr>
            </w:pPr>
            <w:r w:rsidRPr="00DB49B6">
              <w:rPr>
                <w:sz w:val="20"/>
                <w:szCs w:val="20"/>
                <w:lang w:val="en-US"/>
              </w:rPr>
              <w:t xml:space="preserve">UDC </w:t>
            </w:r>
            <w:r w:rsidRPr="00DB49B6">
              <w:rPr>
                <w:sz w:val="20"/>
                <w:szCs w:val="20"/>
              </w:rPr>
              <w:t xml:space="preserve"> </w:t>
            </w:r>
            <w:r w:rsidR="00DB49B6" w:rsidRPr="00DB49B6">
              <w:rPr>
                <w:sz w:val="20"/>
                <w:szCs w:val="20"/>
              </w:rPr>
              <w:t>636.4.082</w:t>
            </w:r>
          </w:p>
        </w:tc>
      </w:tr>
      <w:tr w:rsidR="0077060E" w:rsidRPr="00545072" w:rsidTr="00480E61">
        <w:trPr>
          <w:trHeight w:val="294"/>
        </w:trPr>
        <w:tc>
          <w:tcPr>
            <w:tcW w:w="4679" w:type="dxa"/>
          </w:tcPr>
          <w:p w:rsidR="0077060E" w:rsidRDefault="00221AEA" w:rsidP="00CF3401">
            <w:pPr>
              <w:rPr>
                <w:sz w:val="20"/>
                <w:szCs w:val="20"/>
                <w:bdr w:val="none" w:sz="0" w:space="0" w:color="auto" w:frame="1"/>
                <w:shd w:val="clear" w:color="auto" w:fill="FFFFFF"/>
              </w:rPr>
            </w:pPr>
            <w:r w:rsidRPr="00DB49B6">
              <w:rPr>
                <w:sz w:val="20"/>
                <w:szCs w:val="20"/>
                <w:bdr w:val="none" w:sz="0" w:space="0" w:color="auto" w:frame="1"/>
                <w:shd w:val="clear" w:color="auto" w:fill="FFFFFF"/>
              </w:rPr>
              <w:t>06.02.10 – Частная зоотехния, технология производства продуктов животноводства (сельскохозяйственные науки</w:t>
            </w:r>
            <w:r w:rsidR="00D5152A">
              <w:rPr>
                <w:sz w:val="20"/>
                <w:szCs w:val="20"/>
                <w:bdr w:val="none" w:sz="0" w:space="0" w:color="auto" w:frame="1"/>
                <w:shd w:val="clear" w:color="auto" w:fill="FFFFFF"/>
              </w:rPr>
              <w:t>)</w:t>
            </w:r>
          </w:p>
          <w:p w:rsidR="00CF3401" w:rsidRPr="00DB49B6" w:rsidRDefault="00CF3401" w:rsidP="00CF3401">
            <w:pPr>
              <w:rPr>
                <w:b/>
                <w:sz w:val="20"/>
                <w:szCs w:val="20"/>
              </w:rPr>
            </w:pPr>
          </w:p>
        </w:tc>
        <w:tc>
          <w:tcPr>
            <w:tcW w:w="4582" w:type="dxa"/>
          </w:tcPr>
          <w:p w:rsidR="0077060E" w:rsidRPr="00D5152A" w:rsidRDefault="00D5152A" w:rsidP="00CF3401">
            <w:pPr>
              <w:rPr>
                <w:sz w:val="20"/>
                <w:szCs w:val="20"/>
                <w:lang w:val="en-US"/>
              </w:rPr>
            </w:pPr>
            <w:r w:rsidRPr="00D5152A">
              <w:rPr>
                <w:sz w:val="20"/>
                <w:szCs w:val="20"/>
                <w:lang w:val="en-US"/>
              </w:rPr>
              <w:t xml:space="preserve">06.02.10 – </w:t>
            </w:r>
            <w:r w:rsidR="00B33836">
              <w:rPr>
                <w:sz w:val="20"/>
                <w:szCs w:val="20"/>
                <w:lang w:val="en-US"/>
              </w:rPr>
              <w:t>P</w:t>
            </w:r>
            <w:r w:rsidRPr="00D5152A">
              <w:rPr>
                <w:sz w:val="20"/>
                <w:szCs w:val="20"/>
                <w:lang w:val="en-US"/>
              </w:rPr>
              <w:t>rivate zootechnics, technology of production of</w:t>
            </w:r>
            <w:r>
              <w:rPr>
                <w:sz w:val="20"/>
                <w:szCs w:val="20"/>
                <w:lang w:val="en-US"/>
              </w:rPr>
              <w:t xml:space="preserve"> animal products (agricultural s</w:t>
            </w:r>
            <w:r w:rsidRPr="00D5152A">
              <w:rPr>
                <w:sz w:val="20"/>
                <w:szCs w:val="20"/>
                <w:lang w:val="en-US"/>
              </w:rPr>
              <w:t>ciences)</w:t>
            </w:r>
          </w:p>
        </w:tc>
      </w:tr>
      <w:tr w:rsidR="00085805" w:rsidRPr="00545072" w:rsidTr="00480E61">
        <w:trPr>
          <w:trHeight w:val="486"/>
        </w:trPr>
        <w:tc>
          <w:tcPr>
            <w:tcW w:w="4679" w:type="dxa"/>
          </w:tcPr>
          <w:p w:rsidR="00085805" w:rsidRDefault="00085805" w:rsidP="00CF3401">
            <w:pPr>
              <w:rPr>
                <w:b/>
                <w:sz w:val="20"/>
                <w:szCs w:val="28"/>
              </w:rPr>
            </w:pPr>
            <w:r w:rsidRPr="00DB49B6">
              <w:rPr>
                <w:b/>
                <w:sz w:val="20"/>
                <w:szCs w:val="28"/>
              </w:rPr>
              <w:t>МЯСНАЯ ПРОДУКТИВНОСТЬ БЫЧКОВ РАЗНЫХ ГЕНОТИПОВ</w:t>
            </w:r>
          </w:p>
          <w:p w:rsidR="00CF3401" w:rsidRPr="00DB49B6" w:rsidRDefault="00CF3401" w:rsidP="00CF3401">
            <w:pPr>
              <w:rPr>
                <w:b/>
                <w:sz w:val="20"/>
                <w:szCs w:val="20"/>
              </w:rPr>
            </w:pPr>
          </w:p>
        </w:tc>
        <w:tc>
          <w:tcPr>
            <w:tcW w:w="4582" w:type="dxa"/>
          </w:tcPr>
          <w:p w:rsidR="00085805" w:rsidRPr="00D5152A" w:rsidRDefault="00085805" w:rsidP="00CF3401">
            <w:pPr>
              <w:rPr>
                <w:b/>
                <w:sz w:val="20"/>
                <w:szCs w:val="20"/>
                <w:lang w:val="en-US"/>
              </w:rPr>
            </w:pPr>
            <w:r w:rsidRPr="00D5152A">
              <w:rPr>
                <w:b/>
                <w:sz w:val="20"/>
                <w:szCs w:val="20"/>
                <w:lang w:val="en-US"/>
              </w:rPr>
              <w:t>MEAT PRODUCTIVITY OF BULLS OF DIFFERENT GENOTYPES</w:t>
            </w:r>
          </w:p>
        </w:tc>
      </w:tr>
      <w:tr w:rsidR="0077060E" w:rsidRPr="00545072" w:rsidTr="00480E61">
        <w:trPr>
          <w:trHeight w:val="501"/>
        </w:trPr>
        <w:tc>
          <w:tcPr>
            <w:tcW w:w="4679" w:type="dxa"/>
          </w:tcPr>
          <w:p w:rsidR="00CF3401" w:rsidRDefault="0077060E" w:rsidP="00CF3401">
            <w:pPr>
              <w:rPr>
                <w:sz w:val="20"/>
                <w:szCs w:val="20"/>
              </w:rPr>
            </w:pPr>
            <w:r w:rsidRPr="00DB49B6">
              <w:rPr>
                <w:sz w:val="20"/>
                <w:szCs w:val="20"/>
              </w:rPr>
              <w:t>Раджабов Расим Гасанович</w:t>
            </w:r>
          </w:p>
          <w:p w:rsidR="0077060E" w:rsidRPr="00DB49B6" w:rsidRDefault="0077060E" w:rsidP="00480E61">
            <w:pPr>
              <w:rPr>
                <w:sz w:val="20"/>
                <w:szCs w:val="20"/>
              </w:rPr>
            </w:pPr>
            <w:r w:rsidRPr="00DB49B6">
              <w:rPr>
                <w:sz w:val="20"/>
                <w:szCs w:val="20"/>
              </w:rPr>
              <w:t>к</w:t>
            </w:r>
            <w:r w:rsidR="00480E61" w:rsidRPr="00480E61">
              <w:rPr>
                <w:sz w:val="20"/>
                <w:szCs w:val="20"/>
              </w:rPr>
              <w:t>.</w:t>
            </w:r>
            <w:r w:rsidRPr="00DB49B6">
              <w:rPr>
                <w:sz w:val="20"/>
                <w:szCs w:val="20"/>
              </w:rPr>
              <w:t>с</w:t>
            </w:r>
            <w:r w:rsidR="00480E61" w:rsidRPr="00480E61">
              <w:rPr>
                <w:sz w:val="20"/>
                <w:szCs w:val="20"/>
              </w:rPr>
              <w:t>.-</w:t>
            </w:r>
            <w:r w:rsidRPr="00DB49B6">
              <w:rPr>
                <w:sz w:val="20"/>
                <w:szCs w:val="20"/>
              </w:rPr>
              <w:t>х</w:t>
            </w:r>
            <w:r w:rsidR="00480E61" w:rsidRPr="00480E61">
              <w:rPr>
                <w:sz w:val="20"/>
                <w:szCs w:val="20"/>
              </w:rPr>
              <w:t>.</w:t>
            </w:r>
            <w:r w:rsidRPr="00DB49B6">
              <w:rPr>
                <w:sz w:val="20"/>
                <w:szCs w:val="20"/>
              </w:rPr>
              <w:t>н</w:t>
            </w:r>
            <w:r w:rsidR="00480E61" w:rsidRPr="00480E61">
              <w:rPr>
                <w:sz w:val="20"/>
                <w:szCs w:val="20"/>
              </w:rPr>
              <w:t>.</w:t>
            </w:r>
            <w:r w:rsidRPr="00DB49B6">
              <w:rPr>
                <w:sz w:val="20"/>
                <w:szCs w:val="20"/>
              </w:rPr>
              <w:t>, доцент</w:t>
            </w:r>
            <w:r w:rsidR="00480E61" w:rsidRPr="00480E61">
              <w:rPr>
                <w:sz w:val="20"/>
                <w:szCs w:val="20"/>
              </w:rPr>
              <w:t xml:space="preserve">, </w:t>
            </w:r>
            <w:r w:rsidRPr="00DB49B6">
              <w:rPr>
                <w:sz w:val="20"/>
                <w:szCs w:val="20"/>
              </w:rPr>
              <w:t xml:space="preserve">РИНЦ </w:t>
            </w:r>
            <w:r w:rsidRPr="00DB49B6">
              <w:rPr>
                <w:sz w:val="20"/>
                <w:szCs w:val="20"/>
                <w:lang w:val="en-US"/>
              </w:rPr>
              <w:t>SPIN</w:t>
            </w:r>
            <w:r w:rsidRPr="00DB49B6">
              <w:rPr>
                <w:sz w:val="20"/>
                <w:szCs w:val="20"/>
              </w:rPr>
              <w:t>-код: 3158-6443</w:t>
            </w:r>
          </w:p>
        </w:tc>
        <w:tc>
          <w:tcPr>
            <w:tcW w:w="4582" w:type="dxa"/>
          </w:tcPr>
          <w:p w:rsidR="00CF3401" w:rsidRDefault="0077060E" w:rsidP="00CF3401">
            <w:pPr>
              <w:rPr>
                <w:color w:val="222222"/>
                <w:sz w:val="20"/>
                <w:szCs w:val="20"/>
                <w:shd w:val="clear" w:color="auto" w:fill="FDFDFD"/>
                <w:lang w:val="en-US"/>
              </w:rPr>
            </w:pPr>
            <w:r w:rsidRPr="00DB49B6">
              <w:rPr>
                <w:color w:val="222222"/>
                <w:sz w:val="20"/>
                <w:szCs w:val="20"/>
                <w:shd w:val="clear" w:color="auto" w:fill="FDFDFD"/>
                <w:lang w:val="en-US"/>
              </w:rPr>
              <w:t>Radjabov Rasim Gasanovic</w:t>
            </w:r>
          </w:p>
          <w:p w:rsidR="0077060E" w:rsidRPr="00CF3401" w:rsidRDefault="00CF3401" w:rsidP="00CF3401">
            <w:pPr>
              <w:rPr>
                <w:sz w:val="20"/>
                <w:szCs w:val="20"/>
                <w:lang w:val="en-US"/>
              </w:rPr>
            </w:pPr>
            <w:r>
              <w:rPr>
                <w:color w:val="222222"/>
                <w:sz w:val="20"/>
                <w:szCs w:val="20"/>
                <w:shd w:val="clear" w:color="auto" w:fill="FDFDFD"/>
                <w:lang w:val="en-US"/>
              </w:rPr>
              <w:t>C</w:t>
            </w:r>
            <w:r w:rsidR="0077060E" w:rsidRPr="00DB49B6">
              <w:rPr>
                <w:color w:val="222222"/>
                <w:sz w:val="20"/>
                <w:szCs w:val="20"/>
                <w:shd w:val="clear" w:color="auto" w:fill="FDFDFD"/>
                <w:lang w:val="en-US"/>
              </w:rPr>
              <w:t>and</w:t>
            </w:r>
            <w:r w:rsidR="00480E61">
              <w:rPr>
                <w:color w:val="222222"/>
                <w:sz w:val="20"/>
                <w:szCs w:val="20"/>
                <w:shd w:val="clear" w:color="auto" w:fill="FDFDFD"/>
                <w:lang w:val="en-US"/>
              </w:rPr>
              <w:t>.A</w:t>
            </w:r>
            <w:r w:rsidR="0077060E" w:rsidRPr="00DB49B6">
              <w:rPr>
                <w:color w:val="222222"/>
                <w:sz w:val="20"/>
                <w:szCs w:val="20"/>
                <w:shd w:val="clear" w:color="auto" w:fill="FDFDFD"/>
                <w:lang w:val="en-US"/>
              </w:rPr>
              <w:t>gr</w:t>
            </w:r>
            <w:r w:rsidR="00480E61">
              <w:rPr>
                <w:color w:val="222222"/>
                <w:sz w:val="20"/>
                <w:szCs w:val="20"/>
                <w:shd w:val="clear" w:color="auto" w:fill="FDFDFD"/>
                <w:lang w:val="en-US"/>
              </w:rPr>
              <w:t>.</w:t>
            </w:r>
            <w:r w:rsidR="0077060E" w:rsidRPr="00DB49B6">
              <w:rPr>
                <w:color w:val="222222"/>
                <w:sz w:val="20"/>
                <w:szCs w:val="20"/>
                <w:shd w:val="clear" w:color="auto" w:fill="FDFDFD"/>
                <w:lang w:val="en-US"/>
              </w:rPr>
              <w:t>Sci</w:t>
            </w:r>
            <w:r w:rsidR="00480E61">
              <w:rPr>
                <w:color w:val="222222"/>
                <w:sz w:val="20"/>
                <w:szCs w:val="20"/>
                <w:shd w:val="clear" w:color="auto" w:fill="FDFDFD"/>
                <w:lang w:val="en-US"/>
              </w:rPr>
              <w:t>.</w:t>
            </w:r>
            <w:r w:rsidR="0077060E" w:rsidRPr="00DB49B6">
              <w:rPr>
                <w:color w:val="222222"/>
                <w:sz w:val="20"/>
                <w:szCs w:val="20"/>
                <w:shd w:val="clear" w:color="auto" w:fill="FDFDFD"/>
                <w:lang w:val="en-US"/>
              </w:rPr>
              <w:t xml:space="preserve">, </w:t>
            </w:r>
            <w:r w:rsidR="00480E61">
              <w:rPr>
                <w:color w:val="222222"/>
                <w:sz w:val="20"/>
                <w:szCs w:val="20"/>
                <w:shd w:val="clear" w:color="auto" w:fill="FDFDFD"/>
                <w:lang w:val="en-US"/>
              </w:rPr>
              <w:t>docent</w:t>
            </w:r>
            <w:r>
              <w:rPr>
                <w:color w:val="222222"/>
                <w:sz w:val="20"/>
                <w:szCs w:val="20"/>
                <w:shd w:val="clear" w:color="auto" w:fill="FDFDFD"/>
                <w:lang w:val="en-US"/>
              </w:rPr>
              <w:t xml:space="preserve">, RSCI </w:t>
            </w:r>
            <w:r w:rsidR="0077060E" w:rsidRPr="00CF3401">
              <w:rPr>
                <w:sz w:val="20"/>
                <w:szCs w:val="20"/>
                <w:lang w:val="en-US"/>
              </w:rPr>
              <w:t>SPIN-code: 3158-6443</w:t>
            </w:r>
          </w:p>
          <w:p w:rsidR="00CF3401" w:rsidRPr="00CF3401" w:rsidRDefault="00CF3401" w:rsidP="00CF3401">
            <w:pPr>
              <w:rPr>
                <w:sz w:val="20"/>
                <w:szCs w:val="20"/>
                <w:lang w:val="en-US"/>
              </w:rPr>
            </w:pPr>
          </w:p>
        </w:tc>
      </w:tr>
      <w:tr w:rsidR="0077060E" w:rsidRPr="00545072" w:rsidTr="00480E61">
        <w:trPr>
          <w:trHeight w:val="259"/>
        </w:trPr>
        <w:tc>
          <w:tcPr>
            <w:tcW w:w="4679" w:type="dxa"/>
          </w:tcPr>
          <w:p w:rsidR="00CF3401" w:rsidRDefault="0077060E" w:rsidP="00CF3401">
            <w:pPr>
              <w:pStyle w:val="Default"/>
              <w:rPr>
                <w:rFonts w:ascii="Times New Roman" w:hAnsi="Times New Roman" w:cs="Times New Roman"/>
                <w:sz w:val="20"/>
                <w:szCs w:val="20"/>
              </w:rPr>
            </w:pPr>
            <w:r w:rsidRPr="00DB49B6">
              <w:rPr>
                <w:rFonts w:ascii="Times New Roman" w:hAnsi="Times New Roman" w:cs="Times New Roman"/>
                <w:sz w:val="20"/>
                <w:szCs w:val="20"/>
              </w:rPr>
              <w:t>Иванова Надежда Васильевна</w:t>
            </w:r>
          </w:p>
          <w:p w:rsidR="0077060E" w:rsidRPr="00DB49B6" w:rsidRDefault="00480E61" w:rsidP="00CF3401">
            <w:pPr>
              <w:pStyle w:val="Default"/>
              <w:rPr>
                <w:rFonts w:ascii="Times New Roman" w:hAnsi="Times New Roman" w:cs="Times New Roman"/>
                <w:sz w:val="20"/>
                <w:szCs w:val="20"/>
              </w:rPr>
            </w:pPr>
            <w:r w:rsidRPr="00480E61">
              <w:rPr>
                <w:rFonts w:ascii="Times New Roman" w:hAnsi="Times New Roman" w:cs="Times New Roman"/>
                <w:sz w:val="20"/>
                <w:szCs w:val="20"/>
              </w:rPr>
              <w:t xml:space="preserve">к.с.-х.н., доцент, </w:t>
            </w:r>
            <w:r w:rsidR="0077060E" w:rsidRPr="00DB49B6">
              <w:rPr>
                <w:rFonts w:ascii="Times New Roman" w:hAnsi="Times New Roman" w:cs="Times New Roman"/>
                <w:sz w:val="20"/>
                <w:szCs w:val="20"/>
              </w:rPr>
              <w:t xml:space="preserve">РИНЦ </w:t>
            </w:r>
            <w:r w:rsidR="0077060E" w:rsidRPr="00DB49B6">
              <w:rPr>
                <w:rFonts w:ascii="Times New Roman" w:hAnsi="Times New Roman" w:cs="Times New Roman"/>
                <w:sz w:val="20"/>
                <w:szCs w:val="20"/>
                <w:lang w:val="en-US"/>
              </w:rPr>
              <w:t>SPIN</w:t>
            </w:r>
            <w:r w:rsidR="0077060E" w:rsidRPr="00DB49B6">
              <w:rPr>
                <w:rFonts w:ascii="Times New Roman" w:hAnsi="Times New Roman" w:cs="Times New Roman"/>
                <w:sz w:val="20"/>
                <w:szCs w:val="20"/>
              </w:rPr>
              <w:t>-код: 3007-9349</w:t>
            </w:r>
          </w:p>
        </w:tc>
        <w:tc>
          <w:tcPr>
            <w:tcW w:w="4582" w:type="dxa"/>
          </w:tcPr>
          <w:p w:rsidR="00CF3401" w:rsidRDefault="0077060E" w:rsidP="00CF3401">
            <w:pPr>
              <w:rPr>
                <w:color w:val="222222"/>
                <w:sz w:val="20"/>
                <w:szCs w:val="20"/>
                <w:shd w:val="clear" w:color="auto" w:fill="FDFDFD"/>
                <w:lang w:val="en-US"/>
              </w:rPr>
            </w:pPr>
            <w:r w:rsidRPr="00DB49B6">
              <w:rPr>
                <w:sz w:val="20"/>
                <w:szCs w:val="20"/>
                <w:lang w:val="en-US"/>
              </w:rPr>
              <w:t xml:space="preserve">Ivanova </w:t>
            </w:r>
            <w:r w:rsidRPr="00DB49B6">
              <w:rPr>
                <w:color w:val="222222"/>
                <w:sz w:val="20"/>
                <w:szCs w:val="20"/>
                <w:shd w:val="clear" w:color="auto" w:fill="FDFDFD"/>
                <w:lang w:val="en-US"/>
              </w:rPr>
              <w:t>Nadezhda Vasilyevna</w:t>
            </w:r>
          </w:p>
          <w:p w:rsidR="0077060E" w:rsidRPr="00CF3401" w:rsidRDefault="00480E61" w:rsidP="00CF3401">
            <w:pPr>
              <w:rPr>
                <w:sz w:val="20"/>
                <w:szCs w:val="20"/>
                <w:lang w:val="en-US"/>
              </w:rPr>
            </w:pPr>
            <w:r>
              <w:rPr>
                <w:color w:val="222222"/>
                <w:sz w:val="20"/>
                <w:szCs w:val="20"/>
                <w:shd w:val="clear" w:color="auto" w:fill="FDFDFD"/>
                <w:lang w:val="en-US"/>
              </w:rPr>
              <w:t>C</w:t>
            </w:r>
            <w:r w:rsidRPr="00DB49B6">
              <w:rPr>
                <w:color w:val="222222"/>
                <w:sz w:val="20"/>
                <w:szCs w:val="20"/>
                <w:shd w:val="clear" w:color="auto" w:fill="FDFDFD"/>
                <w:lang w:val="en-US"/>
              </w:rPr>
              <w:t>and</w:t>
            </w:r>
            <w:r>
              <w:rPr>
                <w:color w:val="222222"/>
                <w:sz w:val="20"/>
                <w:szCs w:val="20"/>
                <w:shd w:val="clear" w:color="auto" w:fill="FDFDFD"/>
                <w:lang w:val="en-US"/>
              </w:rPr>
              <w:t>.A</w:t>
            </w:r>
            <w:r w:rsidRPr="00DB49B6">
              <w:rPr>
                <w:color w:val="222222"/>
                <w:sz w:val="20"/>
                <w:szCs w:val="20"/>
                <w:shd w:val="clear" w:color="auto" w:fill="FDFDFD"/>
                <w:lang w:val="en-US"/>
              </w:rPr>
              <w:t>gr</w:t>
            </w:r>
            <w:r>
              <w:rPr>
                <w:color w:val="222222"/>
                <w:sz w:val="20"/>
                <w:szCs w:val="20"/>
                <w:shd w:val="clear" w:color="auto" w:fill="FDFDFD"/>
                <w:lang w:val="en-US"/>
              </w:rPr>
              <w:t>.</w:t>
            </w:r>
            <w:r w:rsidRPr="00DB49B6">
              <w:rPr>
                <w:color w:val="222222"/>
                <w:sz w:val="20"/>
                <w:szCs w:val="20"/>
                <w:shd w:val="clear" w:color="auto" w:fill="FDFDFD"/>
                <w:lang w:val="en-US"/>
              </w:rPr>
              <w:t>Sci</w:t>
            </w:r>
            <w:r>
              <w:rPr>
                <w:color w:val="222222"/>
                <w:sz w:val="20"/>
                <w:szCs w:val="20"/>
                <w:shd w:val="clear" w:color="auto" w:fill="FDFDFD"/>
                <w:lang w:val="en-US"/>
              </w:rPr>
              <w:t>.</w:t>
            </w:r>
            <w:r w:rsidRPr="00DB49B6">
              <w:rPr>
                <w:color w:val="222222"/>
                <w:sz w:val="20"/>
                <w:szCs w:val="20"/>
                <w:shd w:val="clear" w:color="auto" w:fill="FDFDFD"/>
                <w:lang w:val="en-US"/>
              </w:rPr>
              <w:t xml:space="preserve">, </w:t>
            </w:r>
            <w:r>
              <w:rPr>
                <w:color w:val="222222"/>
                <w:sz w:val="20"/>
                <w:szCs w:val="20"/>
                <w:shd w:val="clear" w:color="auto" w:fill="FDFDFD"/>
                <w:lang w:val="en-US"/>
              </w:rPr>
              <w:t xml:space="preserve">docent, </w:t>
            </w:r>
            <w:r w:rsidR="00CF3401">
              <w:rPr>
                <w:color w:val="222222"/>
                <w:sz w:val="20"/>
                <w:szCs w:val="20"/>
                <w:shd w:val="clear" w:color="auto" w:fill="FDFDFD"/>
                <w:lang w:val="en-US"/>
              </w:rPr>
              <w:t xml:space="preserve">RSCI </w:t>
            </w:r>
            <w:r w:rsidR="0077060E" w:rsidRPr="00CF3401">
              <w:rPr>
                <w:sz w:val="20"/>
                <w:szCs w:val="20"/>
                <w:lang w:val="en-US"/>
              </w:rPr>
              <w:t>SPIN-code: 3007-9349</w:t>
            </w:r>
          </w:p>
        </w:tc>
      </w:tr>
      <w:tr w:rsidR="0077060E" w:rsidRPr="00545072" w:rsidTr="00480E61">
        <w:trPr>
          <w:trHeight w:val="755"/>
        </w:trPr>
        <w:tc>
          <w:tcPr>
            <w:tcW w:w="4679" w:type="dxa"/>
          </w:tcPr>
          <w:p w:rsidR="0077060E" w:rsidRDefault="0077060E" w:rsidP="00CF3401">
            <w:pPr>
              <w:rPr>
                <w:i/>
                <w:iCs/>
                <w:sz w:val="20"/>
                <w:szCs w:val="20"/>
              </w:rPr>
            </w:pPr>
            <w:r w:rsidRPr="00CF3401">
              <w:rPr>
                <w:i/>
                <w:iCs/>
                <w:sz w:val="20"/>
                <w:szCs w:val="20"/>
              </w:rPr>
              <w:t>Донской государственный аграрный университет, Россия, пос. Персиановский, Ростовская область</w:t>
            </w:r>
          </w:p>
          <w:p w:rsidR="00480E61" w:rsidRPr="00CF3401" w:rsidRDefault="00480E61" w:rsidP="00CF3401">
            <w:pPr>
              <w:rPr>
                <w:i/>
                <w:iCs/>
                <w:sz w:val="20"/>
                <w:szCs w:val="20"/>
              </w:rPr>
            </w:pPr>
          </w:p>
        </w:tc>
        <w:tc>
          <w:tcPr>
            <w:tcW w:w="4582" w:type="dxa"/>
          </w:tcPr>
          <w:p w:rsidR="0077060E" w:rsidRPr="00CF3401" w:rsidRDefault="0077060E" w:rsidP="00CF3401">
            <w:pPr>
              <w:rPr>
                <w:i/>
                <w:iCs/>
                <w:sz w:val="20"/>
                <w:szCs w:val="20"/>
                <w:lang w:val="en-US"/>
              </w:rPr>
            </w:pPr>
            <w:r w:rsidRPr="00CF3401">
              <w:rPr>
                <w:i/>
                <w:iCs/>
                <w:color w:val="222222"/>
                <w:sz w:val="20"/>
                <w:szCs w:val="20"/>
                <w:shd w:val="clear" w:color="auto" w:fill="FDFDFD"/>
                <w:lang w:val="en-US"/>
              </w:rPr>
              <w:t xml:space="preserve">Don state agrarian university, Russia, 346493, the village Persianovskaya, </w:t>
            </w:r>
            <w:r w:rsidRPr="00CF3401">
              <w:rPr>
                <w:i/>
                <w:iCs/>
                <w:sz w:val="20"/>
                <w:szCs w:val="20"/>
                <w:lang w:val="en-US"/>
              </w:rPr>
              <w:t xml:space="preserve"> Rostov region</w:t>
            </w:r>
          </w:p>
        </w:tc>
      </w:tr>
      <w:tr w:rsidR="0077060E" w:rsidRPr="00545072" w:rsidTr="00480E61">
        <w:trPr>
          <w:trHeight w:val="552"/>
        </w:trPr>
        <w:tc>
          <w:tcPr>
            <w:tcW w:w="4679" w:type="dxa"/>
          </w:tcPr>
          <w:p w:rsidR="0077060E" w:rsidRDefault="004B1F1E" w:rsidP="00CF3401">
            <w:pPr>
              <w:rPr>
                <w:sz w:val="20"/>
                <w:szCs w:val="20"/>
              </w:rPr>
            </w:pPr>
            <w:r w:rsidRPr="004B1F1E">
              <w:rPr>
                <w:sz w:val="20"/>
                <w:szCs w:val="20"/>
              </w:rPr>
              <w:t xml:space="preserve">В </w:t>
            </w:r>
            <w:r w:rsidR="00E448AE">
              <w:rPr>
                <w:sz w:val="20"/>
                <w:szCs w:val="20"/>
              </w:rPr>
              <w:t>статье</w:t>
            </w:r>
            <w:r w:rsidRPr="004B1F1E">
              <w:rPr>
                <w:sz w:val="20"/>
                <w:szCs w:val="20"/>
              </w:rPr>
              <w:t xml:space="preserve"> приведены результаты</w:t>
            </w:r>
            <w:r w:rsidR="00E448AE">
              <w:rPr>
                <w:sz w:val="20"/>
                <w:szCs w:val="20"/>
              </w:rPr>
              <w:t xml:space="preserve"> исследования</w:t>
            </w:r>
            <w:r w:rsidRPr="004B1F1E">
              <w:rPr>
                <w:sz w:val="20"/>
                <w:szCs w:val="20"/>
              </w:rPr>
              <w:t xml:space="preserve"> мясной продуктивности и качества говядины, полученной от молодняка калмыцкой породы (I группа) и </w:t>
            </w:r>
            <w:r w:rsidRPr="008A1AA0">
              <w:rPr>
                <w:sz w:val="20"/>
                <w:szCs w:val="20"/>
              </w:rPr>
              <w:t>помесных</w:t>
            </w:r>
            <w:r w:rsidR="00CF3401" w:rsidRPr="00CF3401">
              <w:rPr>
                <w:sz w:val="20"/>
                <w:szCs w:val="20"/>
              </w:rPr>
              <w:t xml:space="preserve"> </w:t>
            </w:r>
            <w:r w:rsidRPr="008A1AA0">
              <w:rPr>
                <w:sz w:val="20"/>
                <w:szCs w:val="20"/>
              </w:rPr>
              <w:t>бычков</w:t>
            </w:r>
            <w:r w:rsidRPr="004B1F1E">
              <w:rPr>
                <w:sz w:val="20"/>
                <w:szCs w:val="20"/>
              </w:rPr>
              <w:t xml:space="preserve"> (II группа). Установлено, </w:t>
            </w:r>
            <w:r>
              <w:rPr>
                <w:sz w:val="20"/>
                <w:szCs w:val="20"/>
              </w:rPr>
              <w:t xml:space="preserve">что </w:t>
            </w:r>
            <w:r w:rsidRPr="008A1AA0">
              <w:rPr>
                <w:sz w:val="20"/>
                <w:szCs w:val="20"/>
              </w:rPr>
              <w:t>бычки I группы при постановке на опыт</w:t>
            </w:r>
            <w:r w:rsidRPr="004B1F1E">
              <w:rPr>
                <w:sz w:val="20"/>
                <w:szCs w:val="20"/>
              </w:rPr>
              <w:t xml:space="preserve"> имели среднюю живую массу 194±6,2кг, а помесные бычки - 212±6,7кг. При снятии с откорма бычки I группы имели среднюю живую массу 435±9,7кг, а помесные сверстники - 480±9,9кг. </w:t>
            </w:r>
            <w:r w:rsidR="00E448AE">
              <w:rPr>
                <w:sz w:val="20"/>
                <w:szCs w:val="20"/>
              </w:rPr>
              <w:t>Такой показатель, как а</w:t>
            </w:r>
            <w:r w:rsidRPr="004B1F1E">
              <w:rPr>
                <w:sz w:val="20"/>
                <w:szCs w:val="20"/>
              </w:rPr>
              <w:t xml:space="preserve">бсолютный прирост живой массы молодняка II группы превосходил сверстников I группы  на 27,0 кг, или на 11,2%. </w:t>
            </w:r>
            <w:r w:rsidR="00E448AE">
              <w:rPr>
                <w:sz w:val="20"/>
                <w:szCs w:val="20"/>
              </w:rPr>
              <w:t>А с</w:t>
            </w:r>
            <w:r w:rsidRPr="004B1F1E">
              <w:rPr>
                <w:sz w:val="20"/>
                <w:szCs w:val="20"/>
              </w:rPr>
              <w:t>реднесуточный прирост живой массы у помесн</w:t>
            </w:r>
            <w:r w:rsidR="00E448AE">
              <w:rPr>
                <w:sz w:val="20"/>
                <w:szCs w:val="20"/>
              </w:rPr>
              <w:t>ого молодняка</w:t>
            </w:r>
            <w:r w:rsidRPr="004B1F1E">
              <w:rPr>
                <w:sz w:val="20"/>
                <w:szCs w:val="20"/>
              </w:rPr>
              <w:t xml:space="preserve"> составил 893±33,4г, а у животных калмыцкой породы на 90г ниже. При анализе </w:t>
            </w:r>
            <w:r>
              <w:rPr>
                <w:sz w:val="20"/>
                <w:szCs w:val="20"/>
              </w:rPr>
              <w:t>п</w:t>
            </w:r>
            <w:r w:rsidRPr="008A1AA0">
              <w:rPr>
                <w:sz w:val="20"/>
                <w:szCs w:val="20"/>
              </w:rPr>
              <w:t>оказателей убойных качеств подопытных бычков установлено, что содержание мяса в туше  помесн</w:t>
            </w:r>
            <w:r w:rsidR="00E448AE">
              <w:rPr>
                <w:sz w:val="20"/>
                <w:szCs w:val="20"/>
              </w:rPr>
              <w:t>ого молодняка</w:t>
            </w:r>
            <w:r w:rsidRPr="008A1AA0">
              <w:rPr>
                <w:sz w:val="20"/>
                <w:szCs w:val="20"/>
              </w:rPr>
              <w:t xml:space="preserve"> на 19,7% выше, чем у </w:t>
            </w:r>
            <w:r w:rsidR="00E448AE">
              <w:rPr>
                <w:sz w:val="20"/>
                <w:szCs w:val="20"/>
              </w:rPr>
              <w:t xml:space="preserve">животных </w:t>
            </w:r>
            <w:r w:rsidR="00E448AE" w:rsidRPr="004B1F1E">
              <w:rPr>
                <w:sz w:val="20"/>
                <w:szCs w:val="20"/>
              </w:rPr>
              <w:t>калмыцкой породы</w:t>
            </w:r>
            <w:r w:rsidRPr="004B1F1E">
              <w:rPr>
                <w:sz w:val="20"/>
                <w:szCs w:val="20"/>
              </w:rPr>
              <w:t>.</w:t>
            </w:r>
            <w:r w:rsidR="00951F96">
              <w:rPr>
                <w:sz w:val="20"/>
                <w:szCs w:val="20"/>
              </w:rPr>
              <w:t xml:space="preserve"> </w:t>
            </w:r>
            <w:r w:rsidR="00E448AE">
              <w:rPr>
                <w:sz w:val="20"/>
                <w:szCs w:val="20"/>
              </w:rPr>
              <w:t>Анализ</w:t>
            </w:r>
            <w:r w:rsidRPr="008A1AA0">
              <w:rPr>
                <w:sz w:val="20"/>
                <w:szCs w:val="20"/>
              </w:rPr>
              <w:t xml:space="preserve"> результатов обвалки </w:t>
            </w:r>
            <w:r w:rsidR="00E448AE">
              <w:rPr>
                <w:sz w:val="20"/>
                <w:szCs w:val="20"/>
              </w:rPr>
              <w:t>показал</w:t>
            </w:r>
            <w:r w:rsidRPr="008A1AA0">
              <w:rPr>
                <w:sz w:val="20"/>
                <w:szCs w:val="20"/>
              </w:rPr>
              <w:t xml:space="preserve">, что </w:t>
            </w:r>
            <w:r w:rsidRPr="004B1F1E">
              <w:rPr>
                <w:sz w:val="20"/>
                <w:szCs w:val="20"/>
              </w:rPr>
              <w:t xml:space="preserve">помесные бычки  характеризуются более высокими мясными качествами по сравнению с бычками калмыцкой породы. Это можно объяснить проявлением эффекта гетерозиса. По содержанию в крови подопытных бычков глобулинов во всех возрастных периодах достоверных различий не выявлено. В процессе исследований </w:t>
            </w:r>
            <w:r w:rsidR="00E448AE">
              <w:rPr>
                <w:sz w:val="20"/>
                <w:szCs w:val="20"/>
              </w:rPr>
              <w:t>выявили</w:t>
            </w:r>
            <w:r w:rsidRPr="004B1F1E">
              <w:rPr>
                <w:sz w:val="20"/>
                <w:szCs w:val="20"/>
              </w:rPr>
              <w:t xml:space="preserve"> положительную корреляционную связь между живой массой </w:t>
            </w:r>
            <w:r w:rsidR="00E448AE">
              <w:rPr>
                <w:sz w:val="20"/>
                <w:szCs w:val="20"/>
              </w:rPr>
              <w:t>молодняка</w:t>
            </w:r>
            <w:r w:rsidRPr="004B1F1E">
              <w:rPr>
                <w:sz w:val="20"/>
                <w:szCs w:val="20"/>
              </w:rPr>
              <w:t xml:space="preserve"> в начале и конце откорма с общим белком в сыворотке крови.</w:t>
            </w:r>
            <w:r w:rsidR="008A1AA0">
              <w:rPr>
                <w:sz w:val="20"/>
                <w:szCs w:val="20"/>
              </w:rPr>
              <w:t xml:space="preserve"> </w:t>
            </w:r>
            <w:r w:rsidR="00E448AE">
              <w:rPr>
                <w:sz w:val="20"/>
                <w:szCs w:val="20"/>
              </w:rPr>
              <w:t>Полученные</w:t>
            </w:r>
            <w:r w:rsidR="008A1AA0" w:rsidRPr="008A1AA0">
              <w:rPr>
                <w:sz w:val="20"/>
                <w:szCs w:val="20"/>
              </w:rPr>
              <w:t xml:space="preserve"> материалы по взаимосвязи </w:t>
            </w:r>
            <w:r w:rsidR="00E448AE">
              <w:rPr>
                <w:sz w:val="20"/>
                <w:szCs w:val="20"/>
              </w:rPr>
              <w:t>отдельных</w:t>
            </w:r>
            <w:r w:rsidR="008A1AA0" w:rsidRPr="008A1AA0">
              <w:rPr>
                <w:sz w:val="20"/>
                <w:szCs w:val="20"/>
              </w:rPr>
              <w:t xml:space="preserve"> интерьерных показателей с откормочными дают возможность </w:t>
            </w:r>
            <w:r w:rsidR="00E448AE" w:rsidRPr="008A1AA0">
              <w:rPr>
                <w:sz w:val="20"/>
                <w:szCs w:val="20"/>
              </w:rPr>
              <w:t>применять</w:t>
            </w:r>
            <w:r w:rsidR="008A1AA0" w:rsidRPr="008A1AA0">
              <w:rPr>
                <w:sz w:val="20"/>
                <w:szCs w:val="20"/>
              </w:rPr>
              <w:t xml:space="preserve"> выявленные высокие корреля</w:t>
            </w:r>
            <w:r w:rsidR="00E448AE">
              <w:rPr>
                <w:sz w:val="20"/>
                <w:szCs w:val="20"/>
              </w:rPr>
              <w:t>ционные</w:t>
            </w:r>
            <w:r w:rsidR="008A1AA0" w:rsidRPr="008A1AA0">
              <w:rPr>
                <w:sz w:val="20"/>
                <w:szCs w:val="20"/>
              </w:rPr>
              <w:t xml:space="preserve"> связи в качестве маркеров при </w:t>
            </w:r>
            <w:r w:rsidR="00726C59">
              <w:rPr>
                <w:sz w:val="20"/>
                <w:szCs w:val="20"/>
              </w:rPr>
              <w:t>селекционно-генетической</w:t>
            </w:r>
            <w:r w:rsidR="008A1AA0" w:rsidRPr="008A1AA0">
              <w:rPr>
                <w:sz w:val="20"/>
                <w:szCs w:val="20"/>
              </w:rPr>
              <w:t xml:space="preserve"> </w:t>
            </w:r>
            <w:r w:rsidR="00726C59">
              <w:rPr>
                <w:sz w:val="20"/>
                <w:szCs w:val="20"/>
              </w:rPr>
              <w:t>работе</w:t>
            </w:r>
            <w:r w:rsidR="008A1AA0" w:rsidRPr="008A1AA0">
              <w:rPr>
                <w:sz w:val="20"/>
                <w:szCs w:val="20"/>
              </w:rPr>
              <w:t xml:space="preserve"> на повышение уровня мясной продуктивности</w:t>
            </w:r>
            <w:r w:rsidR="00726C59">
              <w:rPr>
                <w:sz w:val="20"/>
                <w:szCs w:val="20"/>
              </w:rPr>
              <w:t xml:space="preserve"> животных</w:t>
            </w:r>
          </w:p>
          <w:p w:rsidR="00CF3401" w:rsidRPr="00DB49B6" w:rsidRDefault="00CF3401" w:rsidP="00CF3401">
            <w:pPr>
              <w:rPr>
                <w:sz w:val="20"/>
                <w:szCs w:val="20"/>
              </w:rPr>
            </w:pPr>
          </w:p>
        </w:tc>
        <w:tc>
          <w:tcPr>
            <w:tcW w:w="4582" w:type="dxa"/>
          </w:tcPr>
          <w:p w:rsidR="0077060E" w:rsidRPr="00D5152A" w:rsidRDefault="00951F96" w:rsidP="00CF3401">
            <w:pPr>
              <w:rPr>
                <w:sz w:val="20"/>
                <w:szCs w:val="20"/>
                <w:lang w:val="en-US"/>
              </w:rPr>
            </w:pPr>
            <w:r w:rsidRPr="00951F96">
              <w:rPr>
                <w:sz w:val="20"/>
                <w:szCs w:val="20"/>
                <w:lang w:val="en-US"/>
              </w:rPr>
              <w:t xml:space="preserve">The article presents the results of a study of meat productivity and quality of beef obtained from young Kalmyk breed (group I) and crossbred bulls (group II). It was found that group I bulls had an average live weight of 194±6.2 kg when tested, and crossbred bulls-212±6.7 kg. When removed from fattening, group I gobies had an average live weight of 435±9.7 kg, and their young peers-480±9.9 kg. Such an indicator as the absolute increase in live weight of young animals of group II exceeded the peers of group I by 27.0 kg, or 11.2%. And the average daily increase in live weight in crossbred young animals was 893±33.4 g, and in animals of the Kalmyk breed it was 90 g lower. When analyzing the indicators of slaughter qualities of experimental bulls, it was found that the meat content in the carcass of crossbred young animals is 19.7% higher than in animals of the Kalmyk breed. Analysis of the results of the boning showed that crossbred steers have higher meat qualities compared to calves of the Kalmyk breed. This can be explained by the manifestation of the heterosis effect. There were no significant differences in the blood content of globulins in experimental bulls in all age periods. In the course of research, </w:t>
            </w:r>
            <w:r w:rsidR="00CF3401">
              <w:rPr>
                <w:sz w:val="20"/>
                <w:szCs w:val="20"/>
                <w:lang w:val="en-US"/>
              </w:rPr>
              <w:t xml:space="preserve">we found </w:t>
            </w:r>
            <w:r w:rsidRPr="00951F96">
              <w:rPr>
                <w:sz w:val="20"/>
                <w:szCs w:val="20"/>
                <w:lang w:val="en-US"/>
              </w:rPr>
              <w:t>a positive correlation between the live weight of young animals at the beginning and end of fattening with the total protein in the blood serum. The obtained data on the relationship of individual interior indicators with feedlots make it possible to use the identified high correlations as markers in breeding and genetic work to increase the level of meat productivity of animals</w:t>
            </w:r>
          </w:p>
        </w:tc>
      </w:tr>
      <w:tr w:rsidR="0077060E" w:rsidRPr="00545072" w:rsidTr="00480E61">
        <w:trPr>
          <w:trHeight w:val="271"/>
        </w:trPr>
        <w:tc>
          <w:tcPr>
            <w:tcW w:w="4679" w:type="dxa"/>
          </w:tcPr>
          <w:p w:rsidR="0077060E" w:rsidRDefault="0077060E" w:rsidP="00CF3401">
            <w:pPr>
              <w:rPr>
                <w:sz w:val="20"/>
                <w:szCs w:val="20"/>
              </w:rPr>
            </w:pPr>
            <w:r w:rsidRPr="00555F51">
              <w:rPr>
                <w:sz w:val="20"/>
                <w:szCs w:val="20"/>
              </w:rPr>
              <w:t xml:space="preserve">Ключевые слова: </w:t>
            </w:r>
            <w:r w:rsidR="00CF3401" w:rsidRPr="00555F51">
              <w:rPr>
                <w:spacing w:val="-4"/>
                <w:sz w:val="20"/>
                <w:szCs w:val="20"/>
              </w:rPr>
              <w:t>СРЕДНЕСУТОЧНЫЙ ПРИРОСТ</w:t>
            </w:r>
            <w:r w:rsidR="00CF3401">
              <w:rPr>
                <w:spacing w:val="-4"/>
                <w:sz w:val="20"/>
                <w:szCs w:val="20"/>
              </w:rPr>
              <w:t xml:space="preserve">, </w:t>
            </w:r>
            <w:r w:rsidR="00CF3401" w:rsidRPr="00555F51">
              <w:rPr>
                <w:sz w:val="20"/>
                <w:szCs w:val="20"/>
              </w:rPr>
              <w:t xml:space="preserve"> МЯСНОЕ СКОТОВОДСТВО, ПОРОДА, ГЕНЕТИЧЕСКИЙ ПОТЕНЦИАЛ</w:t>
            </w:r>
            <w:r w:rsidR="00CF3401">
              <w:rPr>
                <w:sz w:val="20"/>
                <w:szCs w:val="20"/>
              </w:rPr>
              <w:t xml:space="preserve">, </w:t>
            </w:r>
            <w:r w:rsidR="00CF3401" w:rsidRPr="00555F51">
              <w:rPr>
                <w:spacing w:val="-4"/>
                <w:sz w:val="20"/>
                <w:szCs w:val="20"/>
              </w:rPr>
              <w:t>ПРИРОСТ,</w:t>
            </w:r>
            <w:r w:rsidR="00CF3401">
              <w:rPr>
                <w:spacing w:val="-4"/>
                <w:sz w:val="20"/>
                <w:szCs w:val="20"/>
              </w:rPr>
              <w:t xml:space="preserve"> </w:t>
            </w:r>
            <w:r w:rsidR="00CF3401" w:rsidRPr="00555F51">
              <w:rPr>
                <w:sz w:val="20"/>
                <w:szCs w:val="20"/>
              </w:rPr>
              <w:t>ОТКОРМОЧНЫЕ КАЧЕСТВА, УБОЙНЫЕ КАЧЕСТВА, КОРРЕЛЯЦИОННАЯ СВЯЗЬ</w:t>
            </w:r>
          </w:p>
          <w:p w:rsidR="00480E61" w:rsidRPr="00545072" w:rsidRDefault="00480E61" w:rsidP="00CF3401">
            <w:pPr>
              <w:rPr>
                <w:sz w:val="20"/>
                <w:szCs w:val="20"/>
              </w:rPr>
            </w:pPr>
          </w:p>
          <w:p w:rsidR="00480E61" w:rsidRDefault="0059738A" w:rsidP="00CF3401">
            <w:pPr>
              <w:rPr>
                <w:sz w:val="20"/>
                <w:szCs w:val="20"/>
                <w:lang w:val="en-US"/>
              </w:rPr>
            </w:pPr>
            <w:hyperlink r:id="rId8" w:history="1">
              <w:r w:rsidR="002A1A5F" w:rsidRPr="00076C90">
                <w:rPr>
                  <w:rStyle w:val="Hyperlink"/>
                  <w:sz w:val="20"/>
                  <w:szCs w:val="20"/>
                  <w:lang w:val="en-US"/>
                </w:rPr>
                <w:t>http://dx.doi.org/10.21515/1990-4665-163-011</w:t>
              </w:r>
            </w:hyperlink>
            <w:r w:rsidR="002A1A5F">
              <w:rPr>
                <w:sz w:val="20"/>
                <w:szCs w:val="20"/>
                <w:lang w:val="en-US"/>
              </w:rPr>
              <w:t xml:space="preserve"> </w:t>
            </w:r>
          </w:p>
          <w:p w:rsidR="00480E61" w:rsidRPr="00480E61" w:rsidRDefault="00480E61" w:rsidP="00CF3401">
            <w:pPr>
              <w:rPr>
                <w:sz w:val="20"/>
                <w:szCs w:val="20"/>
                <w:lang w:val="en-US"/>
              </w:rPr>
            </w:pPr>
          </w:p>
        </w:tc>
        <w:tc>
          <w:tcPr>
            <w:tcW w:w="4582" w:type="dxa"/>
          </w:tcPr>
          <w:p w:rsidR="0077060E" w:rsidRPr="00DB49B6" w:rsidRDefault="0077060E" w:rsidP="00CF3401">
            <w:pPr>
              <w:rPr>
                <w:sz w:val="20"/>
                <w:szCs w:val="20"/>
                <w:lang w:val="en-US"/>
              </w:rPr>
            </w:pPr>
            <w:r w:rsidRPr="00DB49B6">
              <w:rPr>
                <w:color w:val="222222"/>
                <w:sz w:val="20"/>
                <w:szCs w:val="20"/>
                <w:shd w:val="clear" w:color="auto" w:fill="FDFDFD"/>
                <w:lang w:val="en-US"/>
              </w:rPr>
              <w:t xml:space="preserve">Keywords: </w:t>
            </w:r>
            <w:r w:rsidR="00CF3401" w:rsidRPr="00951F96">
              <w:rPr>
                <w:color w:val="222222"/>
                <w:sz w:val="20"/>
                <w:szCs w:val="20"/>
                <w:shd w:val="clear" w:color="auto" w:fill="FDFDFD"/>
                <w:lang w:val="en-US"/>
              </w:rPr>
              <w:t>AVERAGE DAILY GROWTH, BEEF CATTLE BREEDING, BREED, GENETIC POTENTIAL, GROWTH, FATTENING QUALITIES, SLAUGHTER QUALITIES, CORRELATION</w:t>
            </w:r>
          </w:p>
        </w:tc>
      </w:tr>
    </w:tbl>
    <w:p w:rsidR="00EF6FBC" w:rsidRDefault="00EF6FBC" w:rsidP="003709F5">
      <w:pPr>
        <w:pStyle w:val="NormalWeb"/>
        <w:spacing w:before="0" w:beforeAutospacing="0" w:after="0" w:afterAutospacing="0" w:line="360" w:lineRule="auto"/>
        <w:ind w:firstLine="709"/>
        <w:jc w:val="both"/>
        <w:rPr>
          <w:sz w:val="28"/>
          <w:szCs w:val="27"/>
        </w:rPr>
      </w:pPr>
      <w:r>
        <w:rPr>
          <w:sz w:val="28"/>
          <w:szCs w:val="27"/>
        </w:rPr>
        <w:lastRenderedPageBreak/>
        <w:t>Увеличение производства качественн</w:t>
      </w:r>
      <w:r w:rsidR="00726C59">
        <w:rPr>
          <w:sz w:val="28"/>
          <w:szCs w:val="27"/>
        </w:rPr>
        <w:t>ой</w:t>
      </w:r>
      <w:r>
        <w:rPr>
          <w:sz w:val="28"/>
          <w:szCs w:val="27"/>
        </w:rPr>
        <w:t xml:space="preserve"> продук</w:t>
      </w:r>
      <w:r w:rsidR="00726C59">
        <w:rPr>
          <w:sz w:val="28"/>
          <w:szCs w:val="27"/>
        </w:rPr>
        <w:t>ции</w:t>
      </w:r>
      <w:r>
        <w:rPr>
          <w:sz w:val="28"/>
          <w:szCs w:val="27"/>
        </w:rPr>
        <w:t xml:space="preserve"> </w:t>
      </w:r>
      <w:r w:rsidR="00726C59">
        <w:rPr>
          <w:sz w:val="28"/>
          <w:szCs w:val="27"/>
        </w:rPr>
        <w:t xml:space="preserve">мясного </w:t>
      </w:r>
      <w:r>
        <w:rPr>
          <w:sz w:val="28"/>
          <w:szCs w:val="27"/>
        </w:rPr>
        <w:t xml:space="preserve">скотоводства - </w:t>
      </w:r>
      <w:r w:rsidR="009D5DD1">
        <w:rPr>
          <w:sz w:val="28"/>
          <w:szCs w:val="27"/>
        </w:rPr>
        <w:t>проблема,</w:t>
      </w:r>
      <w:r>
        <w:rPr>
          <w:sz w:val="28"/>
          <w:szCs w:val="27"/>
        </w:rPr>
        <w:t xml:space="preserve"> не теряющая своей актуальности, а все больше приобретающая значение</w:t>
      </w:r>
      <w:r w:rsidR="009D5DD1">
        <w:rPr>
          <w:sz w:val="28"/>
          <w:szCs w:val="27"/>
        </w:rPr>
        <w:t>,</w:t>
      </w:r>
      <w:r>
        <w:rPr>
          <w:sz w:val="28"/>
          <w:szCs w:val="27"/>
        </w:rPr>
        <w:t xml:space="preserve"> как с ростом населения, так и удовлетворения потребности человечества в продуктах питания. В связи с этим развитию этой отрасли </w:t>
      </w:r>
      <w:r w:rsidR="009D5DD1">
        <w:rPr>
          <w:sz w:val="28"/>
          <w:szCs w:val="27"/>
        </w:rPr>
        <w:t xml:space="preserve">народного хозяйства </w:t>
      </w:r>
      <w:r>
        <w:rPr>
          <w:sz w:val="28"/>
          <w:szCs w:val="27"/>
        </w:rPr>
        <w:t>придается большое значение</w:t>
      </w:r>
      <w:r w:rsidR="0062380A">
        <w:rPr>
          <w:sz w:val="28"/>
          <w:szCs w:val="27"/>
        </w:rPr>
        <w:t xml:space="preserve"> </w:t>
      </w:r>
      <w:r w:rsidR="0062380A" w:rsidRPr="0062380A">
        <w:rPr>
          <w:sz w:val="28"/>
          <w:szCs w:val="27"/>
        </w:rPr>
        <w:t>[3]</w:t>
      </w:r>
      <w:r>
        <w:rPr>
          <w:sz w:val="28"/>
          <w:szCs w:val="27"/>
        </w:rPr>
        <w:t>.</w:t>
      </w:r>
    </w:p>
    <w:p w:rsidR="00392A4E" w:rsidRDefault="009D5DD1" w:rsidP="003709F5">
      <w:pPr>
        <w:spacing w:line="360" w:lineRule="auto"/>
        <w:ind w:firstLine="709"/>
        <w:jc w:val="both"/>
        <w:rPr>
          <w:sz w:val="28"/>
          <w:szCs w:val="28"/>
        </w:rPr>
      </w:pPr>
      <w:r>
        <w:rPr>
          <w:sz w:val="28"/>
          <w:szCs w:val="28"/>
        </w:rPr>
        <w:t>Наша страна п</w:t>
      </w:r>
      <w:r w:rsidR="00555F51">
        <w:rPr>
          <w:sz w:val="28"/>
          <w:szCs w:val="28"/>
        </w:rPr>
        <w:t xml:space="preserve">о итогам 2019 года </w:t>
      </w:r>
      <w:r w:rsidR="00392A4E">
        <w:rPr>
          <w:sz w:val="28"/>
          <w:szCs w:val="28"/>
        </w:rPr>
        <w:t xml:space="preserve">по производству говядины занимает </w:t>
      </w:r>
      <w:r w:rsidR="00392A4E" w:rsidRPr="00555F51">
        <w:rPr>
          <w:sz w:val="28"/>
          <w:szCs w:val="28"/>
        </w:rPr>
        <w:t>десято</w:t>
      </w:r>
      <w:r w:rsidR="00E80B67" w:rsidRPr="00555F51">
        <w:rPr>
          <w:sz w:val="28"/>
          <w:szCs w:val="28"/>
        </w:rPr>
        <w:t>е</w:t>
      </w:r>
      <w:r w:rsidR="00E80B67">
        <w:rPr>
          <w:sz w:val="28"/>
          <w:szCs w:val="28"/>
        </w:rPr>
        <w:t xml:space="preserve"> место в мире</w:t>
      </w:r>
      <w:r w:rsidR="00555F51">
        <w:rPr>
          <w:sz w:val="28"/>
          <w:szCs w:val="28"/>
        </w:rPr>
        <w:t xml:space="preserve"> (1625,5 тыс. тонн) </w:t>
      </w:r>
      <w:r w:rsidR="00555F51" w:rsidRPr="00555F51">
        <w:rPr>
          <w:sz w:val="28"/>
          <w:szCs w:val="28"/>
        </w:rPr>
        <w:t>[</w:t>
      </w:r>
      <w:r w:rsidR="0062380A" w:rsidRPr="0062380A">
        <w:rPr>
          <w:sz w:val="28"/>
          <w:szCs w:val="28"/>
        </w:rPr>
        <w:t>6</w:t>
      </w:r>
      <w:r w:rsidR="00555F51" w:rsidRPr="00555F51">
        <w:rPr>
          <w:sz w:val="28"/>
          <w:szCs w:val="28"/>
        </w:rPr>
        <w:t>]</w:t>
      </w:r>
      <w:r w:rsidR="00555F51">
        <w:rPr>
          <w:color w:val="000000"/>
          <w:shd w:val="clear" w:color="auto" w:fill="FFFFFF"/>
        </w:rPr>
        <w:t> </w:t>
      </w:r>
      <w:r w:rsidR="00E80B67">
        <w:rPr>
          <w:sz w:val="28"/>
          <w:szCs w:val="28"/>
        </w:rPr>
        <w:t xml:space="preserve">и </w:t>
      </w:r>
      <w:r w:rsidR="00392A4E">
        <w:rPr>
          <w:sz w:val="28"/>
          <w:szCs w:val="28"/>
        </w:rPr>
        <w:t xml:space="preserve"> продолжает оставаться крупным </w:t>
      </w:r>
      <w:r>
        <w:rPr>
          <w:sz w:val="28"/>
          <w:szCs w:val="28"/>
        </w:rPr>
        <w:t>потребителем</w:t>
      </w:r>
      <w:r w:rsidR="00392A4E">
        <w:rPr>
          <w:sz w:val="28"/>
          <w:szCs w:val="28"/>
        </w:rPr>
        <w:t xml:space="preserve"> этого продукта. </w:t>
      </w:r>
      <w:r w:rsidR="00E80B67">
        <w:rPr>
          <w:sz w:val="28"/>
          <w:szCs w:val="28"/>
        </w:rPr>
        <w:t xml:space="preserve">По </w:t>
      </w:r>
      <w:r>
        <w:rPr>
          <w:sz w:val="28"/>
          <w:szCs w:val="28"/>
        </w:rPr>
        <w:t>нормам,</w:t>
      </w:r>
      <w:r w:rsidR="00E80B67">
        <w:rPr>
          <w:sz w:val="28"/>
          <w:szCs w:val="28"/>
        </w:rPr>
        <w:t xml:space="preserve"> </w:t>
      </w:r>
      <w:r>
        <w:rPr>
          <w:sz w:val="28"/>
          <w:szCs w:val="28"/>
        </w:rPr>
        <w:t xml:space="preserve">разработанным учеными </w:t>
      </w:r>
      <w:r w:rsidR="00E80B67">
        <w:rPr>
          <w:sz w:val="28"/>
          <w:szCs w:val="28"/>
        </w:rPr>
        <w:t xml:space="preserve">в расчете на душу населения в год потребление говядины должно составлять 30-35кг, однако </w:t>
      </w:r>
      <w:r>
        <w:rPr>
          <w:sz w:val="28"/>
          <w:szCs w:val="28"/>
        </w:rPr>
        <w:t xml:space="preserve">у нас в стране </w:t>
      </w:r>
      <w:r w:rsidR="00E80B67">
        <w:rPr>
          <w:sz w:val="28"/>
          <w:szCs w:val="28"/>
        </w:rPr>
        <w:t>в 2 раза меньше. Н</w:t>
      </w:r>
      <w:r>
        <w:rPr>
          <w:sz w:val="28"/>
          <w:szCs w:val="28"/>
        </w:rPr>
        <w:t>изкое потребление</w:t>
      </w:r>
      <w:r w:rsidR="00E80B67">
        <w:rPr>
          <w:sz w:val="28"/>
          <w:szCs w:val="28"/>
        </w:rPr>
        <w:t xml:space="preserve"> говядин</w:t>
      </w:r>
      <w:r>
        <w:rPr>
          <w:sz w:val="28"/>
          <w:szCs w:val="28"/>
        </w:rPr>
        <w:t>ы</w:t>
      </w:r>
      <w:r w:rsidR="00E80B67">
        <w:rPr>
          <w:sz w:val="28"/>
          <w:szCs w:val="28"/>
        </w:rPr>
        <w:t xml:space="preserve"> объясняется снижением темпов её производства. Так, за последние 3 года производство говядины увеличилось всего лишь на 14%</w:t>
      </w:r>
      <w:r w:rsidR="00733821">
        <w:rPr>
          <w:sz w:val="28"/>
          <w:szCs w:val="28"/>
        </w:rPr>
        <w:t>, в то время как мясо птицы – на 30%</w:t>
      </w:r>
      <w:r w:rsidR="0062380A">
        <w:rPr>
          <w:sz w:val="28"/>
          <w:szCs w:val="28"/>
        </w:rPr>
        <w:t xml:space="preserve"> </w:t>
      </w:r>
      <w:r w:rsidR="0062380A" w:rsidRPr="0062380A">
        <w:rPr>
          <w:sz w:val="28"/>
          <w:szCs w:val="28"/>
        </w:rPr>
        <w:t>[</w:t>
      </w:r>
      <w:r w:rsidR="008A1AA0" w:rsidRPr="008A1AA0">
        <w:rPr>
          <w:sz w:val="28"/>
          <w:szCs w:val="28"/>
        </w:rPr>
        <w:t>5</w:t>
      </w:r>
      <w:r w:rsidR="0062380A" w:rsidRPr="0062380A">
        <w:rPr>
          <w:sz w:val="28"/>
          <w:szCs w:val="28"/>
        </w:rPr>
        <w:t>]</w:t>
      </w:r>
      <w:r w:rsidR="00733821">
        <w:rPr>
          <w:sz w:val="28"/>
          <w:szCs w:val="28"/>
        </w:rPr>
        <w:t>.</w:t>
      </w:r>
    </w:p>
    <w:p w:rsidR="00392A4E" w:rsidRPr="008A1AA0" w:rsidRDefault="009D5DD1" w:rsidP="003709F5">
      <w:pPr>
        <w:spacing w:line="360" w:lineRule="auto"/>
        <w:ind w:firstLine="709"/>
        <w:jc w:val="both"/>
        <w:rPr>
          <w:sz w:val="28"/>
          <w:szCs w:val="28"/>
        </w:rPr>
      </w:pPr>
      <w:r>
        <w:rPr>
          <w:sz w:val="28"/>
          <w:szCs w:val="28"/>
        </w:rPr>
        <w:t>Использование генетического потенциала животных является о</w:t>
      </w:r>
      <w:r w:rsidR="00392A4E">
        <w:rPr>
          <w:sz w:val="28"/>
          <w:szCs w:val="28"/>
        </w:rPr>
        <w:t xml:space="preserve">дним из важнейших факторов увеличения объемов производства мяса. </w:t>
      </w:r>
      <w:r>
        <w:rPr>
          <w:sz w:val="28"/>
          <w:szCs w:val="28"/>
        </w:rPr>
        <w:t>Установлено</w:t>
      </w:r>
      <w:r w:rsidR="00392A4E">
        <w:rPr>
          <w:sz w:val="28"/>
          <w:szCs w:val="28"/>
        </w:rPr>
        <w:t xml:space="preserve">, что </w:t>
      </w:r>
      <w:r>
        <w:rPr>
          <w:sz w:val="28"/>
          <w:szCs w:val="28"/>
        </w:rPr>
        <w:t>рост</w:t>
      </w:r>
      <w:r w:rsidR="00392A4E">
        <w:rPr>
          <w:sz w:val="28"/>
          <w:szCs w:val="28"/>
        </w:rPr>
        <w:t xml:space="preserve"> продуктивности животных на 35-40% детерминировано достижениями в области генетики</w:t>
      </w:r>
      <w:r w:rsidR="008B4378">
        <w:rPr>
          <w:sz w:val="28"/>
          <w:szCs w:val="28"/>
        </w:rPr>
        <w:t xml:space="preserve"> и </w:t>
      </w:r>
      <w:r w:rsidR="00392A4E">
        <w:rPr>
          <w:sz w:val="28"/>
          <w:szCs w:val="28"/>
        </w:rPr>
        <w:t xml:space="preserve">селекции. </w:t>
      </w:r>
      <w:r w:rsidR="008B4378">
        <w:rPr>
          <w:sz w:val="28"/>
          <w:szCs w:val="28"/>
        </w:rPr>
        <w:t>П</w:t>
      </w:r>
      <w:r w:rsidR="00392A4E">
        <w:rPr>
          <w:sz w:val="28"/>
          <w:szCs w:val="28"/>
        </w:rPr>
        <w:t>оследн</w:t>
      </w:r>
      <w:r w:rsidR="008B4378">
        <w:rPr>
          <w:sz w:val="28"/>
          <w:szCs w:val="28"/>
        </w:rPr>
        <w:t>е</w:t>
      </w:r>
      <w:r w:rsidR="00392A4E">
        <w:rPr>
          <w:sz w:val="28"/>
          <w:szCs w:val="28"/>
        </w:rPr>
        <w:t xml:space="preserve">е </w:t>
      </w:r>
      <w:r w:rsidR="008B4378">
        <w:rPr>
          <w:sz w:val="28"/>
          <w:szCs w:val="28"/>
        </w:rPr>
        <w:t>время</w:t>
      </w:r>
      <w:r w:rsidR="00392A4E">
        <w:rPr>
          <w:sz w:val="28"/>
          <w:szCs w:val="28"/>
        </w:rPr>
        <w:t xml:space="preserve"> селекция </w:t>
      </w:r>
      <w:r w:rsidR="008B4378">
        <w:rPr>
          <w:sz w:val="28"/>
          <w:szCs w:val="28"/>
        </w:rPr>
        <w:t xml:space="preserve">мясного </w:t>
      </w:r>
      <w:r w:rsidR="00392A4E">
        <w:rPr>
          <w:sz w:val="28"/>
          <w:szCs w:val="28"/>
        </w:rPr>
        <w:t xml:space="preserve">скота </w:t>
      </w:r>
      <w:r w:rsidR="008B4378">
        <w:rPr>
          <w:sz w:val="28"/>
          <w:szCs w:val="28"/>
        </w:rPr>
        <w:t xml:space="preserve">проводится </w:t>
      </w:r>
      <w:r w:rsidR="00392A4E">
        <w:rPr>
          <w:sz w:val="28"/>
          <w:szCs w:val="28"/>
        </w:rPr>
        <w:t xml:space="preserve">в направлении улучшения </w:t>
      </w:r>
      <w:r w:rsidR="008B4378">
        <w:rPr>
          <w:sz w:val="28"/>
          <w:szCs w:val="28"/>
        </w:rPr>
        <w:t xml:space="preserve">хозяйственно-полезных </w:t>
      </w:r>
      <w:r w:rsidR="00392A4E">
        <w:rPr>
          <w:sz w:val="28"/>
          <w:szCs w:val="28"/>
        </w:rPr>
        <w:t xml:space="preserve"> качеств животных и увеличения выхода мяса в тушах</w:t>
      </w:r>
      <w:r w:rsidR="008A1AA0" w:rsidRPr="008A1AA0">
        <w:rPr>
          <w:sz w:val="28"/>
          <w:szCs w:val="28"/>
        </w:rPr>
        <w:t xml:space="preserve"> [1,2].</w:t>
      </w:r>
    </w:p>
    <w:p w:rsidR="00C24315" w:rsidRDefault="00392A4E" w:rsidP="003709F5">
      <w:pPr>
        <w:spacing w:line="360" w:lineRule="auto"/>
        <w:ind w:firstLine="709"/>
        <w:jc w:val="both"/>
        <w:rPr>
          <w:sz w:val="28"/>
          <w:szCs w:val="28"/>
        </w:rPr>
      </w:pPr>
      <w:r>
        <w:rPr>
          <w:sz w:val="28"/>
          <w:szCs w:val="28"/>
        </w:rPr>
        <w:t xml:space="preserve">В </w:t>
      </w:r>
      <w:r w:rsidR="008B4378">
        <w:rPr>
          <w:sz w:val="28"/>
          <w:szCs w:val="28"/>
        </w:rPr>
        <w:t xml:space="preserve">настоящее </w:t>
      </w:r>
      <w:r>
        <w:rPr>
          <w:sz w:val="28"/>
          <w:szCs w:val="28"/>
        </w:rPr>
        <w:t xml:space="preserve">время </w:t>
      </w:r>
      <w:r w:rsidR="008B4378">
        <w:rPr>
          <w:sz w:val="28"/>
          <w:szCs w:val="28"/>
        </w:rPr>
        <w:t>повсюду</w:t>
      </w:r>
      <w:r>
        <w:rPr>
          <w:sz w:val="28"/>
          <w:szCs w:val="28"/>
        </w:rPr>
        <w:t xml:space="preserve"> расширяется использование </w:t>
      </w:r>
      <w:r w:rsidR="008B4378">
        <w:rPr>
          <w:sz w:val="28"/>
          <w:szCs w:val="28"/>
        </w:rPr>
        <w:t xml:space="preserve">отечественных и импортных </w:t>
      </w:r>
      <w:r>
        <w:rPr>
          <w:sz w:val="28"/>
          <w:szCs w:val="28"/>
        </w:rPr>
        <w:t>высокопродуктивных пород.</w:t>
      </w:r>
      <w:r w:rsidR="00C24315">
        <w:rPr>
          <w:sz w:val="28"/>
          <w:szCs w:val="28"/>
        </w:rPr>
        <w:t xml:space="preserve"> </w:t>
      </w:r>
    </w:p>
    <w:p w:rsidR="00733821" w:rsidRDefault="00392A4E" w:rsidP="003709F5">
      <w:pPr>
        <w:spacing w:line="360" w:lineRule="auto"/>
        <w:ind w:firstLine="709"/>
        <w:jc w:val="both"/>
        <w:rPr>
          <w:sz w:val="28"/>
          <w:szCs w:val="28"/>
        </w:rPr>
      </w:pPr>
      <w:r>
        <w:rPr>
          <w:sz w:val="28"/>
          <w:szCs w:val="28"/>
        </w:rPr>
        <w:t xml:space="preserve">Актуальным является необходимость изучения генетического потенциала </w:t>
      </w:r>
      <w:r w:rsidR="008B4378">
        <w:rPr>
          <w:sz w:val="28"/>
          <w:szCs w:val="28"/>
        </w:rPr>
        <w:t xml:space="preserve">животных во взаимосвязи с их </w:t>
      </w:r>
      <w:r>
        <w:rPr>
          <w:sz w:val="28"/>
          <w:szCs w:val="28"/>
        </w:rPr>
        <w:t>продуктивност</w:t>
      </w:r>
      <w:r w:rsidR="008B4378">
        <w:rPr>
          <w:sz w:val="28"/>
          <w:szCs w:val="28"/>
        </w:rPr>
        <w:t>ью</w:t>
      </w:r>
      <w:r>
        <w:rPr>
          <w:sz w:val="28"/>
          <w:szCs w:val="28"/>
        </w:rPr>
        <w:t xml:space="preserve">. </w:t>
      </w:r>
    </w:p>
    <w:p w:rsidR="00392A4E" w:rsidRDefault="00752A31" w:rsidP="003709F5">
      <w:pPr>
        <w:spacing w:line="360" w:lineRule="auto"/>
        <w:ind w:firstLine="709"/>
        <w:jc w:val="both"/>
        <w:rPr>
          <w:sz w:val="28"/>
          <w:szCs w:val="28"/>
        </w:rPr>
      </w:pPr>
      <w:r>
        <w:rPr>
          <w:sz w:val="28"/>
          <w:szCs w:val="28"/>
        </w:rPr>
        <w:t>С</w:t>
      </w:r>
      <w:r w:rsidR="0042634F">
        <w:rPr>
          <w:sz w:val="28"/>
          <w:szCs w:val="28"/>
        </w:rPr>
        <w:t>кот мясного направления</w:t>
      </w:r>
      <w:r w:rsidR="0005457A">
        <w:rPr>
          <w:sz w:val="28"/>
          <w:szCs w:val="28"/>
        </w:rPr>
        <w:t xml:space="preserve"> </w:t>
      </w:r>
      <w:r>
        <w:rPr>
          <w:sz w:val="28"/>
          <w:szCs w:val="28"/>
        </w:rPr>
        <w:t>в</w:t>
      </w:r>
      <w:r w:rsidR="0005457A">
        <w:rPr>
          <w:sz w:val="28"/>
          <w:szCs w:val="28"/>
        </w:rPr>
        <w:t xml:space="preserve"> </w:t>
      </w:r>
      <w:r>
        <w:rPr>
          <w:sz w:val="28"/>
          <w:szCs w:val="28"/>
        </w:rPr>
        <w:t>Ростовской области разводят  преимущественно в восточных районах области. П</w:t>
      </w:r>
      <w:r w:rsidR="00392A4E">
        <w:rPr>
          <w:sz w:val="28"/>
          <w:szCs w:val="28"/>
        </w:rPr>
        <w:t xml:space="preserve">ерспективными  породами мясного скота являются </w:t>
      </w:r>
      <w:r>
        <w:rPr>
          <w:sz w:val="28"/>
          <w:szCs w:val="28"/>
        </w:rPr>
        <w:t xml:space="preserve"> калмыцкий скот и герефорды. Калмыцкая порода является мясной породой скота</w:t>
      </w:r>
      <w:r w:rsidR="00392A4E">
        <w:rPr>
          <w:sz w:val="28"/>
          <w:szCs w:val="28"/>
        </w:rPr>
        <w:t xml:space="preserve"> </w:t>
      </w:r>
      <w:r>
        <w:rPr>
          <w:sz w:val="28"/>
          <w:szCs w:val="28"/>
        </w:rPr>
        <w:t xml:space="preserve">отечественного происхождения. </w:t>
      </w:r>
      <w:r w:rsidR="001F623D">
        <w:rPr>
          <w:sz w:val="28"/>
          <w:szCs w:val="28"/>
        </w:rPr>
        <w:t>О</w:t>
      </w:r>
      <w:r>
        <w:rPr>
          <w:sz w:val="28"/>
          <w:szCs w:val="28"/>
        </w:rPr>
        <w:t>тличительной особенностью скота этой породы является ее приспособленность к экстремаль</w:t>
      </w:r>
      <w:r>
        <w:rPr>
          <w:sz w:val="28"/>
          <w:szCs w:val="28"/>
        </w:rPr>
        <w:lastRenderedPageBreak/>
        <w:t>ным условиям зоны обитания</w:t>
      </w:r>
      <w:r w:rsidR="001F623D">
        <w:rPr>
          <w:sz w:val="28"/>
          <w:szCs w:val="28"/>
        </w:rPr>
        <w:t xml:space="preserve"> и резистентность к заболеваниям. Герефордская порода скота  является породой британского происхождения. Герефордский скот имеет высокие </w:t>
      </w:r>
      <w:r w:rsidR="008B4378">
        <w:rPr>
          <w:sz w:val="28"/>
          <w:szCs w:val="28"/>
        </w:rPr>
        <w:t>хозяйственно-полезные</w:t>
      </w:r>
      <w:r w:rsidR="001F623D">
        <w:rPr>
          <w:sz w:val="28"/>
          <w:szCs w:val="28"/>
        </w:rPr>
        <w:t xml:space="preserve"> качества и отличается высокой </w:t>
      </w:r>
      <w:r w:rsidR="008B4378">
        <w:rPr>
          <w:sz w:val="28"/>
          <w:szCs w:val="28"/>
        </w:rPr>
        <w:t>интенсивност</w:t>
      </w:r>
      <w:r w:rsidR="001F623D">
        <w:rPr>
          <w:sz w:val="28"/>
          <w:szCs w:val="28"/>
        </w:rPr>
        <w:t>ью роста</w:t>
      </w:r>
      <w:r w:rsidR="008A1AA0" w:rsidRPr="008A1AA0">
        <w:rPr>
          <w:sz w:val="28"/>
          <w:szCs w:val="28"/>
        </w:rPr>
        <w:t xml:space="preserve"> [3,4]</w:t>
      </w:r>
      <w:r w:rsidR="001F623D">
        <w:rPr>
          <w:sz w:val="28"/>
          <w:szCs w:val="28"/>
        </w:rPr>
        <w:t xml:space="preserve">. </w:t>
      </w:r>
    </w:p>
    <w:p w:rsidR="00392A4E" w:rsidRDefault="00392A4E" w:rsidP="003709F5">
      <w:pPr>
        <w:spacing w:line="360" w:lineRule="auto"/>
        <w:ind w:firstLine="709"/>
        <w:jc w:val="both"/>
        <w:rPr>
          <w:spacing w:val="-6"/>
          <w:sz w:val="28"/>
          <w:szCs w:val="28"/>
        </w:rPr>
      </w:pPr>
      <w:r>
        <w:rPr>
          <w:sz w:val="28"/>
          <w:szCs w:val="28"/>
        </w:rPr>
        <w:t xml:space="preserve">С целью </w:t>
      </w:r>
      <w:r w:rsidR="001461CD">
        <w:rPr>
          <w:sz w:val="28"/>
          <w:szCs w:val="28"/>
        </w:rPr>
        <w:t>сравнения показателей мясной продуктивности бычков разн</w:t>
      </w:r>
      <w:r w:rsidR="00134883">
        <w:rPr>
          <w:sz w:val="28"/>
          <w:szCs w:val="28"/>
        </w:rPr>
        <w:t>ых</w:t>
      </w:r>
      <w:r w:rsidR="00BB4324">
        <w:rPr>
          <w:sz w:val="28"/>
          <w:szCs w:val="28"/>
        </w:rPr>
        <w:t xml:space="preserve"> </w:t>
      </w:r>
      <w:r w:rsidR="001461CD">
        <w:rPr>
          <w:sz w:val="28"/>
          <w:szCs w:val="28"/>
        </w:rPr>
        <w:t>генотип</w:t>
      </w:r>
      <w:r w:rsidR="00134883">
        <w:rPr>
          <w:sz w:val="28"/>
          <w:szCs w:val="28"/>
        </w:rPr>
        <w:t>ов</w:t>
      </w:r>
      <w:r w:rsidR="00221AEA">
        <w:rPr>
          <w:spacing w:val="-6"/>
          <w:sz w:val="28"/>
          <w:szCs w:val="28"/>
        </w:rPr>
        <w:t xml:space="preserve"> </w:t>
      </w:r>
      <w:r w:rsidRPr="007E11E9">
        <w:rPr>
          <w:spacing w:val="-6"/>
          <w:sz w:val="28"/>
          <w:szCs w:val="28"/>
        </w:rPr>
        <w:t xml:space="preserve">были проведены исследования  в </w:t>
      </w:r>
      <w:r w:rsidR="00BB4324">
        <w:rPr>
          <w:spacing w:val="-6"/>
          <w:sz w:val="28"/>
          <w:szCs w:val="28"/>
        </w:rPr>
        <w:t xml:space="preserve"> СПК им.</w:t>
      </w:r>
      <w:r w:rsidR="008B4378">
        <w:rPr>
          <w:spacing w:val="-6"/>
          <w:sz w:val="28"/>
          <w:szCs w:val="28"/>
        </w:rPr>
        <w:t xml:space="preserve"> </w:t>
      </w:r>
      <w:r w:rsidR="00BB4324">
        <w:rPr>
          <w:spacing w:val="-6"/>
          <w:sz w:val="28"/>
          <w:szCs w:val="28"/>
        </w:rPr>
        <w:t>Ленина Пролетарского</w:t>
      </w:r>
      <w:r w:rsidRPr="00BB4324">
        <w:rPr>
          <w:spacing w:val="-6"/>
          <w:sz w:val="28"/>
          <w:szCs w:val="28"/>
        </w:rPr>
        <w:t xml:space="preserve"> района</w:t>
      </w:r>
      <w:r w:rsidR="001F623D">
        <w:rPr>
          <w:spacing w:val="-6"/>
          <w:sz w:val="28"/>
          <w:szCs w:val="28"/>
        </w:rPr>
        <w:t xml:space="preserve"> Ростовской </w:t>
      </w:r>
      <w:r w:rsidRPr="007E11E9">
        <w:rPr>
          <w:spacing w:val="-6"/>
          <w:sz w:val="28"/>
          <w:szCs w:val="28"/>
        </w:rPr>
        <w:t xml:space="preserve"> области</w:t>
      </w:r>
      <w:r w:rsidR="00134883">
        <w:rPr>
          <w:spacing w:val="-6"/>
          <w:sz w:val="28"/>
          <w:szCs w:val="28"/>
        </w:rPr>
        <w:t>. Были сформированы</w:t>
      </w:r>
      <w:r w:rsidRPr="007E11E9">
        <w:rPr>
          <w:spacing w:val="-6"/>
          <w:sz w:val="28"/>
          <w:szCs w:val="28"/>
        </w:rPr>
        <w:t xml:space="preserve">  </w:t>
      </w:r>
      <w:r w:rsidR="00134883">
        <w:rPr>
          <w:spacing w:val="-6"/>
          <w:sz w:val="28"/>
          <w:szCs w:val="28"/>
        </w:rPr>
        <w:t xml:space="preserve">по принципу аналогов </w:t>
      </w:r>
      <w:r w:rsidR="001F623D">
        <w:rPr>
          <w:spacing w:val="-6"/>
          <w:sz w:val="28"/>
          <w:szCs w:val="28"/>
        </w:rPr>
        <w:t>2</w:t>
      </w:r>
      <w:r>
        <w:rPr>
          <w:spacing w:val="-6"/>
          <w:sz w:val="28"/>
          <w:szCs w:val="28"/>
        </w:rPr>
        <w:t xml:space="preserve"> групп</w:t>
      </w:r>
      <w:r w:rsidR="00134883">
        <w:rPr>
          <w:spacing w:val="-6"/>
          <w:sz w:val="28"/>
          <w:szCs w:val="28"/>
        </w:rPr>
        <w:t>ы подопытных</w:t>
      </w:r>
      <w:r>
        <w:rPr>
          <w:spacing w:val="-6"/>
          <w:sz w:val="28"/>
          <w:szCs w:val="28"/>
        </w:rPr>
        <w:t xml:space="preserve"> бычков по 10 голов в каждой группе.</w:t>
      </w:r>
      <w:r w:rsidRPr="007E11E9">
        <w:rPr>
          <w:spacing w:val="-6"/>
          <w:sz w:val="28"/>
          <w:szCs w:val="28"/>
        </w:rPr>
        <w:t xml:space="preserve"> В </w:t>
      </w:r>
      <w:r w:rsidR="00134883">
        <w:rPr>
          <w:spacing w:val="-6"/>
          <w:sz w:val="28"/>
          <w:szCs w:val="28"/>
          <w:lang w:val="en-US"/>
        </w:rPr>
        <w:t>I</w:t>
      </w:r>
      <w:r w:rsidRPr="007E11E9">
        <w:rPr>
          <w:spacing w:val="-6"/>
          <w:sz w:val="28"/>
          <w:szCs w:val="28"/>
        </w:rPr>
        <w:t xml:space="preserve"> группу вошли  </w:t>
      </w:r>
      <w:r w:rsidR="00134883">
        <w:rPr>
          <w:spacing w:val="-6"/>
          <w:sz w:val="28"/>
          <w:szCs w:val="28"/>
        </w:rPr>
        <w:t xml:space="preserve">молодняк </w:t>
      </w:r>
      <w:r w:rsidR="001F623D">
        <w:rPr>
          <w:spacing w:val="-6"/>
          <w:sz w:val="28"/>
          <w:szCs w:val="28"/>
        </w:rPr>
        <w:t xml:space="preserve">калмыцкой породы, </w:t>
      </w:r>
      <w:r w:rsidRPr="007E11E9">
        <w:rPr>
          <w:spacing w:val="-6"/>
          <w:sz w:val="28"/>
          <w:szCs w:val="28"/>
        </w:rPr>
        <w:t xml:space="preserve"> во II группу  -  </w:t>
      </w:r>
      <w:r w:rsidR="00903902">
        <w:rPr>
          <w:spacing w:val="-6"/>
          <w:sz w:val="28"/>
          <w:szCs w:val="28"/>
        </w:rPr>
        <w:t xml:space="preserve">помесные  </w:t>
      </w:r>
      <w:r w:rsidR="001F623D">
        <w:rPr>
          <w:spacing w:val="-6"/>
          <w:sz w:val="28"/>
          <w:szCs w:val="28"/>
        </w:rPr>
        <w:t>бычки</w:t>
      </w:r>
      <w:r w:rsidR="00213B89">
        <w:rPr>
          <w:spacing w:val="-6"/>
          <w:sz w:val="28"/>
          <w:szCs w:val="28"/>
        </w:rPr>
        <w:t xml:space="preserve">, полученные в результате скрещивания </w:t>
      </w:r>
      <w:r w:rsidR="00134883">
        <w:rPr>
          <w:spacing w:val="-6"/>
          <w:sz w:val="28"/>
          <w:szCs w:val="28"/>
        </w:rPr>
        <w:t xml:space="preserve">бычков герефордской породы и </w:t>
      </w:r>
      <w:r w:rsidR="00213B89">
        <w:rPr>
          <w:spacing w:val="-6"/>
          <w:sz w:val="28"/>
          <w:szCs w:val="28"/>
        </w:rPr>
        <w:t>коров к</w:t>
      </w:r>
      <w:r w:rsidR="00903902">
        <w:rPr>
          <w:spacing w:val="-6"/>
          <w:sz w:val="28"/>
          <w:szCs w:val="28"/>
        </w:rPr>
        <w:t>алмыцк</w:t>
      </w:r>
      <w:r w:rsidR="00213B89">
        <w:rPr>
          <w:spacing w:val="-6"/>
          <w:sz w:val="28"/>
          <w:szCs w:val="28"/>
        </w:rPr>
        <w:t xml:space="preserve">ой </w:t>
      </w:r>
      <w:r w:rsidR="00134883">
        <w:rPr>
          <w:spacing w:val="-6"/>
          <w:sz w:val="28"/>
          <w:szCs w:val="28"/>
        </w:rPr>
        <w:t>породы</w:t>
      </w:r>
      <w:r w:rsidR="00903902">
        <w:rPr>
          <w:spacing w:val="-6"/>
          <w:sz w:val="28"/>
          <w:szCs w:val="28"/>
        </w:rPr>
        <w:t xml:space="preserve">.  </w:t>
      </w:r>
      <w:r w:rsidRPr="007E11E9">
        <w:rPr>
          <w:spacing w:val="-6"/>
          <w:sz w:val="28"/>
          <w:szCs w:val="28"/>
        </w:rPr>
        <w:t xml:space="preserve">Подопытные группы бычков </w:t>
      </w:r>
      <w:r w:rsidR="00134883">
        <w:rPr>
          <w:spacing w:val="-6"/>
          <w:sz w:val="28"/>
          <w:szCs w:val="28"/>
        </w:rPr>
        <w:t>были с</w:t>
      </w:r>
      <w:r w:rsidRPr="007E11E9">
        <w:rPr>
          <w:spacing w:val="-6"/>
          <w:sz w:val="28"/>
          <w:szCs w:val="28"/>
        </w:rPr>
        <w:t>формирова</w:t>
      </w:r>
      <w:r w:rsidR="00134883">
        <w:rPr>
          <w:spacing w:val="-6"/>
          <w:sz w:val="28"/>
          <w:szCs w:val="28"/>
        </w:rPr>
        <w:t>ны</w:t>
      </w:r>
      <w:r w:rsidRPr="007E11E9">
        <w:rPr>
          <w:spacing w:val="-6"/>
          <w:sz w:val="28"/>
          <w:szCs w:val="28"/>
        </w:rPr>
        <w:t xml:space="preserve"> пр</w:t>
      </w:r>
      <w:r>
        <w:rPr>
          <w:spacing w:val="-6"/>
          <w:sz w:val="28"/>
          <w:szCs w:val="28"/>
        </w:rPr>
        <w:t xml:space="preserve">и достижении ими возраста 8 месяцев. </w:t>
      </w:r>
      <w:r w:rsidR="00134883">
        <w:rPr>
          <w:spacing w:val="-6"/>
          <w:sz w:val="28"/>
          <w:szCs w:val="28"/>
        </w:rPr>
        <w:t>Подопытные ж</w:t>
      </w:r>
      <w:r>
        <w:rPr>
          <w:spacing w:val="-6"/>
          <w:sz w:val="28"/>
          <w:szCs w:val="28"/>
        </w:rPr>
        <w:t xml:space="preserve">ивотные находились в одинаковых условиях кормления и содержания. </w:t>
      </w:r>
    </w:p>
    <w:p w:rsidR="00A854AB" w:rsidRDefault="00A854AB" w:rsidP="003709F5">
      <w:pPr>
        <w:spacing w:line="360" w:lineRule="auto"/>
        <w:ind w:firstLine="709"/>
        <w:jc w:val="both"/>
        <w:rPr>
          <w:sz w:val="28"/>
          <w:szCs w:val="28"/>
        </w:rPr>
      </w:pPr>
      <w:r>
        <w:rPr>
          <w:sz w:val="28"/>
          <w:szCs w:val="28"/>
        </w:rPr>
        <w:t>Все показатели, характеризующие мясную продуктивность бычков, определялись по общепринятой в зоотехнии методике.</w:t>
      </w:r>
    </w:p>
    <w:p w:rsidR="00392A4E" w:rsidRPr="003B76C8" w:rsidRDefault="00392A4E" w:rsidP="003709F5">
      <w:pPr>
        <w:spacing w:line="360" w:lineRule="auto"/>
        <w:ind w:firstLine="709"/>
        <w:jc w:val="both"/>
        <w:rPr>
          <w:sz w:val="28"/>
          <w:szCs w:val="28"/>
        </w:rPr>
      </w:pPr>
      <w:r w:rsidRPr="003B76C8">
        <w:rPr>
          <w:sz w:val="28"/>
          <w:szCs w:val="28"/>
        </w:rPr>
        <w:t xml:space="preserve">Животные выращивались на рационах по нормам ВИЖа с получением среднесуточного прироста живой массы 1000грамм. </w:t>
      </w:r>
      <w:r w:rsidR="00134883">
        <w:rPr>
          <w:sz w:val="28"/>
          <w:szCs w:val="28"/>
        </w:rPr>
        <w:t xml:space="preserve">По методикам  ВИЖ, ВНИИМП </w:t>
      </w:r>
      <w:r w:rsidR="00450D6D">
        <w:rPr>
          <w:sz w:val="28"/>
          <w:szCs w:val="28"/>
        </w:rPr>
        <w:t>провели к</w:t>
      </w:r>
      <w:r>
        <w:rPr>
          <w:sz w:val="28"/>
          <w:szCs w:val="28"/>
        </w:rPr>
        <w:t>онтрольный убой в 18-месячном возрасте по 3 головы из каждой группы</w:t>
      </w:r>
      <w:r w:rsidR="00903902">
        <w:rPr>
          <w:sz w:val="28"/>
          <w:szCs w:val="28"/>
        </w:rPr>
        <w:t xml:space="preserve"> на Сальском </w:t>
      </w:r>
      <w:r w:rsidRPr="003B76C8">
        <w:rPr>
          <w:sz w:val="28"/>
          <w:szCs w:val="28"/>
        </w:rPr>
        <w:t xml:space="preserve"> мясокомбинате. </w:t>
      </w:r>
    </w:p>
    <w:p w:rsidR="000218F6" w:rsidRDefault="000218F6" w:rsidP="001F2BEB">
      <w:pPr>
        <w:spacing w:line="360" w:lineRule="auto"/>
        <w:ind w:firstLine="700"/>
        <w:jc w:val="both"/>
        <w:rPr>
          <w:sz w:val="28"/>
          <w:szCs w:val="28"/>
        </w:rPr>
      </w:pPr>
      <w:r>
        <w:rPr>
          <w:sz w:val="28"/>
          <w:szCs w:val="28"/>
        </w:rPr>
        <w:t>О</w:t>
      </w:r>
      <w:r w:rsidRPr="00036B36">
        <w:rPr>
          <w:sz w:val="28"/>
          <w:szCs w:val="28"/>
        </w:rPr>
        <w:t xml:space="preserve">бщий белок </w:t>
      </w:r>
      <w:r w:rsidR="00450D6D">
        <w:rPr>
          <w:sz w:val="28"/>
          <w:szCs w:val="28"/>
        </w:rPr>
        <w:t xml:space="preserve">и </w:t>
      </w:r>
      <w:r w:rsidR="00450D6D" w:rsidRPr="00036B36">
        <w:rPr>
          <w:sz w:val="28"/>
          <w:szCs w:val="28"/>
        </w:rPr>
        <w:t xml:space="preserve">белковые фракции </w:t>
      </w:r>
      <w:r w:rsidRPr="00036B36">
        <w:rPr>
          <w:sz w:val="28"/>
          <w:szCs w:val="28"/>
        </w:rPr>
        <w:t xml:space="preserve">в сыворотке крови определяли </w:t>
      </w:r>
      <w:r w:rsidR="00134883">
        <w:rPr>
          <w:sz w:val="28"/>
          <w:szCs w:val="28"/>
        </w:rPr>
        <w:t>с использованием а</w:t>
      </w:r>
      <w:r>
        <w:rPr>
          <w:sz w:val="28"/>
          <w:szCs w:val="28"/>
        </w:rPr>
        <w:t>втоматическо</w:t>
      </w:r>
      <w:r w:rsidR="00134883">
        <w:rPr>
          <w:sz w:val="28"/>
          <w:szCs w:val="28"/>
        </w:rPr>
        <w:t>го</w:t>
      </w:r>
      <w:r w:rsidRPr="00F54E2D">
        <w:rPr>
          <w:sz w:val="28"/>
          <w:szCs w:val="28"/>
        </w:rPr>
        <w:t xml:space="preserve"> биохимическ</w:t>
      </w:r>
      <w:r>
        <w:rPr>
          <w:sz w:val="28"/>
          <w:szCs w:val="28"/>
        </w:rPr>
        <w:t>о</w:t>
      </w:r>
      <w:r w:rsidR="00134883">
        <w:rPr>
          <w:sz w:val="28"/>
          <w:szCs w:val="28"/>
        </w:rPr>
        <w:t>го</w:t>
      </w:r>
      <w:r w:rsidRPr="00F54E2D">
        <w:rPr>
          <w:sz w:val="28"/>
          <w:szCs w:val="28"/>
        </w:rPr>
        <w:t xml:space="preserve"> анализатор</w:t>
      </w:r>
      <w:r w:rsidR="00134883">
        <w:rPr>
          <w:sz w:val="28"/>
          <w:szCs w:val="28"/>
        </w:rPr>
        <w:t>а</w:t>
      </w:r>
      <w:r w:rsidRPr="00F54E2D">
        <w:rPr>
          <w:sz w:val="28"/>
          <w:szCs w:val="28"/>
        </w:rPr>
        <w:t xml:space="preserve"> </w:t>
      </w:r>
      <w:r w:rsidRPr="00D806D3">
        <w:rPr>
          <w:sz w:val="28"/>
          <w:szCs w:val="28"/>
        </w:rPr>
        <w:t>Stat Faks 1904</w:t>
      </w:r>
      <w:r>
        <w:rPr>
          <w:sz w:val="28"/>
          <w:szCs w:val="28"/>
        </w:rPr>
        <w:t>.</w:t>
      </w:r>
    </w:p>
    <w:p w:rsidR="001F2BEB" w:rsidRPr="00F50A6C" w:rsidRDefault="001F2BEB" w:rsidP="001F2BEB">
      <w:pPr>
        <w:spacing w:line="360" w:lineRule="auto"/>
        <w:ind w:firstLine="700"/>
        <w:jc w:val="both"/>
        <w:rPr>
          <w:sz w:val="28"/>
        </w:rPr>
      </w:pPr>
      <w:r w:rsidRPr="001F2BEB">
        <w:rPr>
          <w:sz w:val="28"/>
        </w:rPr>
        <w:t xml:space="preserve">Цифровой материал </w:t>
      </w:r>
      <w:r w:rsidR="00450D6D">
        <w:rPr>
          <w:sz w:val="28"/>
        </w:rPr>
        <w:t xml:space="preserve">наших </w:t>
      </w:r>
      <w:r w:rsidRPr="001F2BEB">
        <w:rPr>
          <w:sz w:val="28"/>
        </w:rPr>
        <w:t>экспериментальных данных обработан методом вариационной статистики принятым в биологии и зоотехнии, с применением программного пакета М</w:t>
      </w:r>
      <w:r w:rsidRPr="001F2BEB">
        <w:rPr>
          <w:sz w:val="28"/>
          <w:lang w:val="en-US"/>
        </w:rPr>
        <w:t>icrosoft</w:t>
      </w:r>
      <w:r w:rsidRPr="001F2BEB">
        <w:rPr>
          <w:sz w:val="28"/>
        </w:rPr>
        <w:t xml:space="preserve"> </w:t>
      </w:r>
      <w:r w:rsidRPr="001F2BEB">
        <w:rPr>
          <w:sz w:val="28"/>
          <w:lang w:val="en-US"/>
        </w:rPr>
        <w:t>Exel</w:t>
      </w:r>
      <w:r w:rsidRPr="001F2BEB">
        <w:rPr>
          <w:sz w:val="28"/>
        </w:rPr>
        <w:t xml:space="preserve">. Степень достоверности обработанных данных отражены соответствующими обозначениями: </w:t>
      </w:r>
      <w:r w:rsidRPr="001F2BEB">
        <w:rPr>
          <w:sz w:val="28"/>
          <w:szCs w:val="28"/>
        </w:rPr>
        <w:t>Р&gt;0,95</w:t>
      </w:r>
      <w:r w:rsidRPr="001F2BEB">
        <w:rPr>
          <w:sz w:val="28"/>
        </w:rPr>
        <w:t xml:space="preserve">*; </w:t>
      </w:r>
      <w:r w:rsidRPr="001F2BEB">
        <w:rPr>
          <w:sz w:val="28"/>
          <w:szCs w:val="28"/>
        </w:rPr>
        <w:t>Р&gt;0,99</w:t>
      </w:r>
      <w:r w:rsidRPr="001F2BEB">
        <w:rPr>
          <w:sz w:val="28"/>
        </w:rPr>
        <w:t xml:space="preserve">**; </w:t>
      </w:r>
      <w:r w:rsidRPr="001F2BEB">
        <w:rPr>
          <w:sz w:val="28"/>
          <w:szCs w:val="28"/>
        </w:rPr>
        <w:t>Р&gt;0,999</w:t>
      </w:r>
      <w:r w:rsidRPr="001F2BEB">
        <w:rPr>
          <w:sz w:val="28"/>
        </w:rPr>
        <w:t>***.</w:t>
      </w:r>
    </w:p>
    <w:p w:rsidR="00392A4E" w:rsidRPr="00140D1C" w:rsidRDefault="00BE7624" w:rsidP="003709F5">
      <w:pPr>
        <w:spacing w:line="360" w:lineRule="auto"/>
        <w:ind w:firstLine="709"/>
        <w:jc w:val="both"/>
        <w:rPr>
          <w:bCs/>
          <w:sz w:val="28"/>
          <w:szCs w:val="28"/>
        </w:rPr>
      </w:pPr>
      <w:r>
        <w:rPr>
          <w:bCs/>
          <w:sz w:val="28"/>
          <w:szCs w:val="28"/>
        </w:rPr>
        <w:t>Результаты исследований</w:t>
      </w:r>
      <w:r w:rsidR="00392A4E" w:rsidRPr="004246BB">
        <w:rPr>
          <w:bCs/>
          <w:sz w:val="28"/>
          <w:szCs w:val="28"/>
        </w:rPr>
        <w:t xml:space="preserve"> показали, что </w:t>
      </w:r>
      <w:r>
        <w:rPr>
          <w:bCs/>
          <w:sz w:val="28"/>
          <w:szCs w:val="28"/>
        </w:rPr>
        <w:t xml:space="preserve">подопытный молодняк </w:t>
      </w:r>
      <w:r w:rsidR="00392A4E" w:rsidRPr="004246BB">
        <w:rPr>
          <w:bCs/>
          <w:sz w:val="28"/>
          <w:szCs w:val="28"/>
        </w:rPr>
        <w:t xml:space="preserve"> значительно различался по живой массе в начале и в конце опыта.</w:t>
      </w:r>
    </w:p>
    <w:p w:rsidR="006D7A7B" w:rsidRDefault="00BE7624" w:rsidP="003709F5">
      <w:pPr>
        <w:spacing w:line="360" w:lineRule="auto"/>
        <w:ind w:firstLine="709"/>
        <w:jc w:val="both"/>
        <w:rPr>
          <w:sz w:val="28"/>
          <w:szCs w:val="28"/>
        </w:rPr>
      </w:pPr>
      <w:r>
        <w:rPr>
          <w:bCs/>
          <w:sz w:val="28"/>
          <w:szCs w:val="28"/>
        </w:rPr>
        <w:lastRenderedPageBreak/>
        <w:t xml:space="preserve">Так, </w:t>
      </w:r>
      <w:r w:rsidR="00B04584">
        <w:rPr>
          <w:bCs/>
          <w:sz w:val="28"/>
          <w:szCs w:val="28"/>
        </w:rPr>
        <w:t xml:space="preserve">бычки </w:t>
      </w:r>
      <w:r w:rsidR="003709F5">
        <w:rPr>
          <w:bCs/>
          <w:sz w:val="28"/>
          <w:szCs w:val="28"/>
          <w:lang w:val="en-US"/>
        </w:rPr>
        <w:t>I</w:t>
      </w:r>
      <w:r w:rsidR="00B04584" w:rsidRPr="007E11E9">
        <w:rPr>
          <w:spacing w:val="-6"/>
          <w:sz w:val="28"/>
          <w:szCs w:val="28"/>
        </w:rPr>
        <w:t xml:space="preserve"> груп</w:t>
      </w:r>
      <w:r w:rsidR="00B04584">
        <w:rPr>
          <w:spacing w:val="-6"/>
          <w:sz w:val="28"/>
          <w:szCs w:val="28"/>
        </w:rPr>
        <w:t xml:space="preserve">пы  </w:t>
      </w:r>
      <w:r w:rsidR="00B04584">
        <w:rPr>
          <w:bCs/>
          <w:sz w:val="28"/>
          <w:szCs w:val="28"/>
        </w:rPr>
        <w:t>п</w:t>
      </w:r>
      <w:r w:rsidR="00392A4E" w:rsidRPr="00140D1C">
        <w:rPr>
          <w:bCs/>
          <w:sz w:val="28"/>
          <w:szCs w:val="28"/>
        </w:rPr>
        <w:t>ри постановке на опыт</w:t>
      </w:r>
      <w:r w:rsidR="00392A4E" w:rsidRPr="00140D1C">
        <w:rPr>
          <w:sz w:val="28"/>
          <w:szCs w:val="28"/>
        </w:rPr>
        <w:t xml:space="preserve"> </w:t>
      </w:r>
      <w:r w:rsidR="00B04584">
        <w:rPr>
          <w:sz w:val="28"/>
          <w:szCs w:val="28"/>
        </w:rPr>
        <w:t xml:space="preserve">имели среднюю живую массу 194±6,2кг, а помесные бычки - 212±6,7кг. При снятии с откорма бычки </w:t>
      </w:r>
      <w:r w:rsidR="00B04584" w:rsidRPr="00140D1C">
        <w:rPr>
          <w:sz w:val="28"/>
          <w:szCs w:val="28"/>
        </w:rPr>
        <w:t xml:space="preserve">I </w:t>
      </w:r>
      <w:r w:rsidR="00B04584">
        <w:rPr>
          <w:sz w:val="28"/>
          <w:szCs w:val="28"/>
        </w:rPr>
        <w:t xml:space="preserve">группы имели среднюю живую массу 435±9,7кг, а помесные сверстники - 480±9,9кг. </w:t>
      </w:r>
      <w:r w:rsidR="005D545E" w:rsidRPr="005D545E">
        <w:rPr>
          <w:sz w:val="28"/>
          <w:szCs w:val="28"/>
        </w:rPr>
        <w:t>Такой показатель, как абсолютный прирост живой массы молодняка II группы превосходил сверстников I  группы  на 27,0 кг, или на 11,2%.</w:t>
      </w:r>
      <w:r w:rsidR="005D545E">
        <w:rPr>
          <w:sz w:val="28"/>
          <w:szCs w:val="28"/>
        </w:rPr>
        <w:t xml:space="preserve"> </w:t>
      </w:r>
      <w:r w:rsidR="006D7A7B">
        <w:rPr>
          <w:sz w:val="28"/>
          <w:szCs w:val="28"/>
        </w:rPr>
        <w:t>(Р&gt;0,99</w:t>
      </w:r>
      <w:r w:rsidR="00392A4E" w:rsidRPr="00140D1C">
        <w:rPr>
          <w:sz w:val="28"/>
          <w:szCs w:val="28"/>
        </w:rPr>
        <w:t>)</w:t>
      </w:r>
      <w:r w:rsidR="006D7A7B">
        <w:rPr>
          <w:sz w:val="28"/>
          <w:szCs w:val="28"/>
        </w:rPr>
        <w:t xml:space="preserve">. </w:t>
      </w:r>
      <w:r w:rsidR="00392A4E" w:rsidRPr="00140D1C">
        <w:rPr>
          <w:sz w:val="28"/>
          <w:szCs w:val="28"/>
        </w:rPr>
        <w:t xml:space="preserve"> </w:t>
      </w:r>
      <w:r w:rsidR="005D545E">
        <w:rPr>
          <w:sz w:val="28"/>
          <w:szCs w:val="28"/>
        </w:rPr>
        <w:t>А с</w:t>
      </w:r>
      <w:r w:rsidR="006D7A7B">
        <w:rPr>
          <w:sz w:val="28"/>
          <w:szCs w:val="28"/>
        </w:rPr>
        <w:t>реднесуточный прирост живой массы у помесн</w:t>
      </w:r>
      <w:r w:rsidR="005D545E">
        <w:rPr>
          <w:sz w:val="28"/>
          <w:szCs w:val="28"/>
        </w:rPr>
        <w:t>ого</w:t>
      </w:r>
      <w:r w:rsidR="006D7A7B">
        <w:rPr>
          <w:sz w:val="28"/>
          <w:szCs w:val="28"/>
        </w:rPr>
        <w:t xml:space="preserve"> </w:t>
      </w:r>
      <w:r w:rsidR="005D545E">
        <w:rPr>
          <w:sz w:val="28"/>
          <w:szCs w:val="28"/>
        </w:rPr>
        <w:t>молодняка</w:t>
      </w:r>
      <w:r w:rsidR="006D7A7B">
        <w:rPr>
          <w:sz w:val="28"/>
          <w:szCs w:val="28"/>
        </w:rPr>
        <w:t xml:space="preserve"> составил 893±33,4г, а у животных калмыцкой породы на 90г ниже (Р&gt;0,99).</w:t>
      </w:r>
    </w:p>
    <w:p w:rsidR="002D0A34" w:rsidRDefault="002D0A34" w:rsidP="003709F5">
      <w:pPr>
        <w:spacing w:line="360" w:lineRule="auto"/>
        <w:ind w:firstLine="709"/>
        <w:jc w:val="both"/>
        <w:rPr>
          <w:sz w:val="28"/>
          <w:szCs w:val="28"/>
        </w:rPr>
      </w:pPr>
    </w:p>
    <w:p w:rsidR="002E64F2" w:rsidRDefault="002E64F2" w:rsidP="002E64F2">
      <w:pPr>
        <w:pStyle w:val="BodyTextIndent"/>
        <w:widowControl w:val="0"/>
        <w:spacing w:line="360" w:lineRule="auto"/>
        <w:ind w:firstLine="0"/>
        <w:rPr>
          <w:szCs w:val="28"/>
        </w:rPr>
      </w:pPr>
      <w:r w:rsidRPr="002E64F2">
        <w:rPr>
          <w:noProof/>
          <w:szCs w:val="28"/>
        </w:rPr>
        <w:drawing>
          <wp:inline distT="0" distB="0" distL="0" distR="0">
            <wp:extent cx="5759719" cy="2705100"/>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5759450" cy="2704974"/>
                    </a:xfrm>
                    <a:prstGeom prst="rect">
                      <a:avLst/>
                    </a:prstGeom>
                    <a:noFill/>
                    <a:ln w="9525">
                      <a:noFill/>
                      <a:miter lim="800000"/>
                      <a:headEnd/>
                      <a:tailEnd/>
                    </a:ln>
                  </pic:spPr>
                </pic:pic>
              </a:graphicData>
            </a:graphic>
          </wp:inline>
        </w:drawing>
      </w:r>
    </w:p>
    <w:p w:rsidR="002E64F2" w:rsidRPr="002E64F2" w:rsidRDefault="002E64F2" w:rsidP="002E64F2">
      <w:pPr>
        <w:pStyle w:val="BodyTextIndent"/>
        <w:widowControl w:val="0"/>
        <w:spacing w:line="360" w:lineRule="auto"/>
        <w:jc w:val="center"/>
        <w:rPr>
          <w:szCs w:val="28"/>
        </w:rPr>
      </w:pPr>
      <w:r w:rsidRPr="002E64F2">
        <w:rPr>
          <w:szCs w:val="28"/>
        </w:rPr>
        <w:t>Рисунок - Динамика живой массы животных разных групп, кг</w:t>
      </w:r>
    </w:p>
    <w:p w:rsidR="002D0A34" w:rsidRDefault="002D0A34" w:rsidP="002E64F2">
      <w:pPr>
        <w:pStyle w:val="BodyTextIndent"/>
        <w:widowControl w:val="0"/>
        <w:spacing w:line="360" w:lineRule="auto"/>
        <w:ind w:firstLine="0"/>
        <w:rPr>
          <w:szCs w:val="28"/>
        </w:rPr>
      </w:pPr>
    </w:p>
    <w:p w:rsidR="00392A4E" w:rsidRDefault="003C4DE0" w:rsidP="002D0A34">
      <w:pPr>
        <w:pStyle w:val="BodyTextIndent"/>
        <w:widowControl w:val="0"/>
        <w:spacing w:line="360" w:lineRule="auto"/>
        <w:rPr>
          <w:spacing w:val="-6"/>
          <w:szCs w:val="28"/>
        </w:rPr>
      </w:pPr>
      <w:r>
        <w:rPr>
          <w:szCs w:val="28"/>
        </w:rPr>
        <w:t xml:space="preserve">Следовательно, </w:t>
      </w:r>
      <w:r w:rsidR="00392A4E">
        <w:rPr>
          <w:szCs w:val="28"/>
        </w:rPr>
        <w:t xml:space="preserve">наиболее высокой интенсивностью роста обладали </w:t>
      </w:r>
      <w:r>
        <w:rPr>
          <w:szCs w:val="28"/>
        </w:rPr>
        <w:t xml:space="preserve">помесные бычки </w:t>
      </w:r>
      <w:r>
        <w:rPr>
          <w:spacing w:val="-6"/>
          <w:szCs w:val="28"/>
        </w:rPr>
        <w:t xml:space="preserve"> (½ калмыцкая + ½ герефорды) по сравнению с калмыцким скотом. Аналогичные результаты получены </w:t>
      </w:r>
      <w:r w:rsidR="00FA1E5D">
        <w:rPr>
          <w:spacing w:val="-6"/>
          <w:szCs w:val="28"/>
        </w:rPr>
        <w:t xml:space="preserve"> и </w:t>
      </w:r>
      <w:r>
        <w:rPr>
          <w:spacing w:val="-6"/>
          <w:szCs w:val="28"/>
        </w:rPr>
        <w:t xml:space="preserve">при расчете относительного прироста живой массы бычков, по данному показателю помесные бычки имели достоверное превосходство на 2,2% </w:t>
      </w:r>
      <w:r>
        <w:rPr>
          <w:szCs w:val="28"/>
        </w:rPr>
        <w:t>(Р&gt;0,99).</w:t>
      </w:r>
      <w:r>
        <w:rPr>
          <w:spacing w:val="-6"/>
          <w:szCs w:val="28"/>
        </w:rPr>
        <w:t xml:space="preserve">  </w:t>
      </w:r>
    </w:p>
    <w:p w:rsidR="00FA1E5D" w:rsidRDefault="007B414A" w:rsidP="003709F5">
      <w:pPr>
        <w:pStyle w:val="BodyTextIndent"/>
        <w:widowControl w:val="0"/>
        <w:spacing w:line="360" w:lineRule="auto"/>
        <w:rPr>
          <w:spacing w:val="-6"/>
          <w:szCs w:val="28"/>
        </w:rPr>
      </w:pPr>
      <w:r>
        <w:rPr>
          <w:spacing w:val="-6"/>
          <w:szCs w:val="28"/>
        </w:rPr>
        <w:t xml:space="preserve">Показатели мясной продуктивности подопытных животных  по убойным качествам отражены в таблице 1. </w:t>
      </w:r>
    </w:p>
    <w:p w:rsidR="005D545E" w:rsidRDefault="005D545E" w:rsidP="003709F5">
      <w:pPr>
        <w:pStyle w:val="BodyTextIndent"/>
        <w:widowControl w:val="0"/>
        <w:spacing w:line="360" w:lineRule="auto"/>
        <w:rPr>
          <w:spacing w:val="-6"/>
          <w:szCs w:val="28"/>
        </w:rPr>
      </w:pPr>
    </w:p>
    <w:p w:rsidR="002D0A34" w:rsidRDefault="002D0A34" w:rsidP="003709F5">
      <w:pPr>
        <w:pStyle w:val="BodyTextIndent"/>
        <w:widowControl w:val="0"/>
        <w:spacing w:line="360" w:lineRule="auto"/>
        <w:rPr>
          <w:spacing w:val="-6"/>
          <w:szCs w:val="28"/>
        </w:rPr>
      </w:pPr>
    </w:p>
    <w:p w:rsidR="007B414A" w:rsidRDefault="007B414A" w:rsidP="003709F5">
      <w:pPr>
        <w:pStyle w:val="BodyTextIndent"/>
        <w:widowControl w:val="0"/>
        <w:spacing w:line="360" w:lineRule="auto"/>
        <w:rPr>
          <w:spacing w:val="-6"/>
          <w:szCs w:val="28"/>
        </w:rPr>
      </w:pPr>
      <w:r>
        <w:rPr>
          <w:spacing w:val="-6"/>
          <w:szCs w:val="28"/>
        </w:rPr>
        <w:lastRenderedPageBreak/>
        <w:t>Таблица 1 – Мясная продуктивность подопытных бычков</w:t>
      </w:r>
    </w:p>
    <w:tbl>
      <w:tblPr>
        <w:tblStyle w:val="TableGrid"/>
        <w:tblW w:w="0" w:type="auto"/>
        <w:tblLook w:val="04A0" w:firstRow="1" w:lastRow="0" w:firstColumn="1" w:lastColumn="0" w:noHBand="0" w:noVBand="1"/>
      </w:tblPr>
      <w:tblGrid>
        <w:gridCol w:w="2985"/>
        <w:gridCol w:w="3030"/>
        <w:gridCol w:w="3045"/>
      </w:tblGrid>
      <w:tr w:rsidR="007B414A" w:rsidRPr="00C24315" w:rsidTr="007B414A">
        <w:tc>
          <w:tcPr>
            <w:tcW w:w="3190" w:type="dxa"/>
          </w:tcPr>
          <w:p w:rsidR="007B414A" w:rsidRPr="00C24315" w:rsidRDefault="007B414A" w:rsidP="003709F5">
            <w:pPr>
              <w:pStyle w:val="BodyTextIndent"/>
              <w:widowControl w:val="0"/>
              <w:shd w:val="clear" w:color="auto" w:fill="auto"/>
              <w:ind w:firstLine="0"/>
              <w:jc w:val="center"/>
              <w:rPr>
                <w:spacing w:val="-6"/>
                <w:sz w:val="24"/>
                <w:szCs w:val="28"/>
              </w:rPr>
            </w:pPr>
            <w:r w:rsidRPr="00C24315">
              <w:rPr>
                <w:spacing w:val="-6"/>
                <w:sz w:val="24"/>
                <w:szCs w:val="28"/>
              </w:rPr>
              <w:t>Показатели</w:t>
            </w:r>
          </w:p>
        </w:tc>
        <w:tc>
          <w:tcPr>
            <w:tcW w:w="3190" w:type="dxa"/>
          </w:tcPr>
          <w:p w:rsidR="007B414A" w:rsidRPr="00C24315" w:rsidRDefault="007B414A" w:rsidP="003709F5">
            <w:pPr>
              <w:pStyle w:val="BodyTextIndent"/>
              <w:widowControl w:val="0"/>
              <w:shd w:val="clear" w:color="auto" w:fill="auto"/>
              <w:ind w:firstLine="0"/>
              <w:jc w:val="center"/>
              <w:rPr>
                <w:spacing w:val="-6"/>
                <w:sz w:val="24"/>
                <w:szCs w:val="28"/>
              </w:rPr>
            </w:pPr>
            <w:r w:rsidRPr="00C24315">
              <w:rPr>
                <w:spacing w:val="-6"/>
                <w:sz w:val="24"/>
                <w:szCs w:val="28"/>
              </w:rPr>
              <w:t>1 группа</w:t>
            </w:r>
          </w:p>
        </w:tc>
        <w:tc>
          <w:tcPr>
            <w:tcW w:w="3191" w:type="dxa"/>
          </w:tcPr>
          <w:p w:rsidR="007B414A" w:rsidRPr="00C24315" w:rsidRDefault="007B414A" w:rsidP="003709F5">
            <w:pPr>
              <w:pStyle w:val="BodyTextIndent"/>
              <w:widowControl w:val="0"/>
              <w:shd w:val="clear" w:color="auto" w:fill="auto"/>
              <w:ind w:firstLine="0"/>
              <w:jc w:val="center"/>
              <w:rPr>
                <w:spacing w:val="-6"/>
                <w:sz w:val="24"/>
                <w:szCs w:val="28"/>
              </w:rPr>
            </w:pPr>
            <w:r w:rsidRPr="00C24315">
              <w:rPr>
                <w:sz w:val="24"/>
                <w:szCs w:val="28"/>
              </w:rPr>
              <w:t>II группа</w:t>
            </w:r>
          </w:p>
        </w:tc>
      </w:tr>
      <w:tr w:rsidR="007B414A" w:rsidRPr="00C24315" w:rsidTr="00C24315">
        <w:trPr>
          <w:trHeight w:val="792"/>
        </w:trPr>
        <w:tc>
          <w:tcPr>
            <w:tcW w:w="3190" w:type="dxa"/>
          </w:tcPr>
          <w:p w:rsidR="007B414A" w:rsidRPr="00C24315" w:rsidRDefault="007B414A" w:rsidP="003709F5">
            <w:pPr>
              <w:pStyle w:val="BodyTextIndent"/>
              <w:widowControl w:val="0"/>
              <w:shd w:val="clear" w:color="auto" w:fill="auto"/>
              <w:ind w:firstLine="0"/>
              <w:rPr>
                <w:spacing w:val="-6"/>
                <w:sz w:val="24"/>
                <w:szCs w:val="28"/>
              </w:rPr>
            </w:pPr>
            <w:r w:rsidRPr="00C24315">
              <w:rPr>
                <w:spacing w:val="-6"/>
                <w:sz w:val="24"/>
                <w:szCs w:val="28"/>
              </w:rPr>
              <w:t>Масса: предубойная</w:t>
            </w:r>
          </w:p>
          <w:p w:rsidR="007B414A" w:rsidRPr="00C24315" w:rsidRDefault="007B414A" w:rsidP="003709F5">
            <w:pPr>
              <w:pStyle w:val="BodyTextIndent"/>
              <w:widowControl w:val="0"/>
              <w:shd w:val="clear" w:color="auto" w:fill="auto"/>
              <w:ind w:firstLine="0"/>
              <w:rPr>
                <w:spacing w:val="-6"/>
                <w:sz w:val="24"/>
                <w:szCs w:val="28"/>
              </w:rPr>
            </w:pPr>
            <w:r w:rsidRPr="00C24315">
              <w:rPr>
                <w:spacing w:val="-6"/>
                <w:sz w:val="24"/>
                <w:szCs w:val="28"/>
              </w:rPr>
              <w:t xml:space="preserve">            туши</w:t>
            </w:r>
          </w:p>
          <w:p w:rsidR="007B414A" w:rsidRPr="00C24315" w:rsidRDefault="007B414A" w:rsidP="003709F5">
            <w:pPr>
              <w:pStyle w:val="BodyTextIndent"/>
              <w:widowControl w:val="0"/>
              <w:shd w:val="clear" w:color="auto" w:fill="auto"/>
              <w:ind w:firstLine="0"/>
              <w:rPr>
                <w:spacing w:val="-6"/>
                <w:sz w:val="24"/>
                <w:szCs w:val="28"/>
              </w:rPr>
            </w:pPr>
            <w:r w:rsidRPr="00C24315">
              <w:rPr>
                <w:spacing w:val="-6"/>
                <w:sz w:val="24"/>
                <w:szCs w:val="28"/>
              </w:rPr>
              <w:t xml:space="preserve">            внутренного жира</w:t>
            </w:r>
          </w:p>
        </w:tc>
        <w:tc>
          <w:tcPr>
            <w:tcW w:w="3190" w:type="dxa"/>
          </w:tcPr>
          <w:p w:rsidR="007B414A" w:rsidRPr="00C24315" w:rsidRDefault="00867A55" w:rsidP="003709F5">
            <w:pPr>
              <w:pStyle w:val="BodyTextIndent"/>
              <w:widowControl w:val="0"/>
              <w:shd w:val="clear" w:color="auto" w:fill="auto"/>
              <w:ind w:firstLine="0"/>
              <w:jc w:val="center"/>
              <w:rPr>
                <w:sz w:val="24"/>
                <w:szCs w:val="28"/>
              </w:rPr>
            </w:pPr>
            <w:r w:rsidRPr="00C24315">
              <w:rPr>
                <w:sz w:val="24"/>
                <w:szCs w:val="28"/>
              </w:rPr>
              <w:t>435</w:t>
            </w:r>
            <w:r w:rsidR="0056308C" w:rsidRPr="00C24315">
              <w:rPr>
                <w:sz w:val="24"/>
                <w:szCs w:val="28"/>
              </w:rPr>
              <w:t>,0</w:t>
            </w:r>
            <w:r w:rsidRPr="00C24315">
              <w:rPr>
                <w:sz w:val="24"/>
                <w:szCs w:val="28"/>
              </w:rPr>
              <w:t>±9,7</w:t>
            </w:r>
            <w:r w:rsidR="002D0A34">
              <w:rPr>
                <w:sz w:val="24"/>
                <w:szCs w:val="28"/>
              </w:rPr>
              <w:t>*</w:t>
            </w:r>
          </w:p>
          <w:p w:rsidR="00867A55" w:rsidRPr="00C24315" w:rsidRDefault="00867A55" w:rsidP="003709F5">
            <w:pPr>
              <w:pStyle w:val="BodyTextIndent"/>
              <w:widowControl w:val="0"/>
              <w:shd w:val="clear" w:color="auto" w:fill="auto"/>
              <w:ind w:firstLine="0"/>
              <w:jc w:val="center"/>
              <w:rPr>
                <w:sz w:val="24"/>
                <w:szCs w:val="28"/>
              </w:rPr>
            </w:pPr>
            <w:r w:rsidRPr="00C24315">
              <w:rPr>
                <w:sz w:val="24"/>
                <w:szCs w:val="28"/>
              </w:rPr>
              <w:t>245</w:t>
            </w:r>
            <w:r w:rsidR="0056308C" w:rsidRPr="00C24315">
              <w:rPr>
                <w:sz w:val="24"/>
                <w:szCs w:val="28"/>
              </w:rPr>
              <w:t>,0</w:t>
            </w:r>
            <w:r w:rsidRPr="00C24315">
              <w:rPr>
                <w:sz w:val="24"/>
                <w:szCs w:val="28"/>
              </w:rPr>
              <w:t>±4,9</w:t>
            </w:r>
            <w:r w:rsidR="002D0A34">
              <w:rPr>
                <w:sz w:val="24"/>
                <w:szCs w:val="28"/>
              </w:rPr>
              <w:t>*</w:t>
            </w:r>
          </w:p>
          <w:p w:rsidR="00867A55" w:rsidRPr="00C24315" w:rsidRDefault="00867A55" w:rsidP="003709F5">
            <w:pPr>
              <w:pStyle w:val="BodyTextIndent"/>
              <w:widowControl w:val="0"/>
              <w:shd w:val="clear" w:color="auto" w:fill="auto"/>
              <w:ind w:firstLine="0"/>
              <w:jc w:val="center"/>
              <w:rPr>
                <w:spacing w:val="-6"/>
                <w:sz w:val="24"/>
                <w:szCs w:val="28"/>
              </w:rPr>
            </w:pPr>
            <w:r w:rsidRPr="00C24315">
              <w:rPr>
                <w:sz w:val="24"/>
                <w:szCs w:val="28"/>
              </w:rPr>
              <w:t>3,5±0,7</w:t>
            </w:r>
          </w:p>
        </w:tc>
        <w:tc>
          <w:tcPr>
            <w:tcW w:w="3191" w:type="dxa"/>
          </w:tcPr>
          <w:p w:rsidR="007B414A" w:rsidRPr="00C24315" w:rsidRDefault="00867A55" w:rsidP="003709F5">
            <w:pPr>
              <w:pStyle w:val="BodyTextIndent"/>
              <w:widowControl w:val="0"/>
              <w:shd w:val="clear" w:color="auto" w:fill="auto"/>
              <w:ind w:firstLine="0"/>
              <w:jc w:val="center"/>
              <w:rPr>
                <w:sz w:val="24"/>
                <w:szCs w:val="28"/>
              </w:rPr>
            </w:pPr>
            <w:r w:rsidRPr="00C24315">
              <w:rPr>
                <w:sz w:val="24"/>
                <w:szCs w:val="28"/>
              </w:rPr>
              <w:t>480</w:t>
            </w:r>
            <w:r w:rsidR="0056308C" w:rsidRPr="00C24315">
              <w:rPr>
                <w:sz w:val="24"/>
                <w:szCs w:val="28"/>
              </w:rPr>
              <w:t>,0</w:t>
            </w:r>
            <w:r w:rsidRPr="00C24315">
              <w:rPr>
                <w:sz w:val="24"/>
                <w:szCs w:val="28"/>
              </w:rPr>
              <w:t>±9,9</w:t>
            </w:r>
          </w:p>
          <w:p w:rsidR="00867A55" w:rsidRPr="00C24315" w:rsidRDefault="00867A55" w:rsidP="003709F5">
            <w:pPr>
              <w:pStyle w:val="BodyTextIndent"/>
              <w:widowControl w:val="0"/>
              <w:shd w:val="clear" w:color="auto" w:fill="auto"/>
              <w:ind w:firstLine="0"/>
              <w:jc w:val="center"/>
              <w:rPr>
                <w:sz w:val="24"/>
                <w:szCs w:val="28"/>
              </w:rPr>
            </w:pPr>
            <w:r w:rsidRPr="00C24315">
              <w:rPr>
                <w:sz w:val="24"/>
                <w:szCs w:val="28"/>
              </w:rPr>
              <w:t>288</w:t>
            </w:r>
            <w:r w:rsidR="0056308C" w:rsidRPr="00C24315">
              <w:rPr>
                <w:sz w:val="24"/>
                <w:szCs w:val="28"/>
              </w:rPr>
              <w:t>,0</w:t>
            </w:r>
            <w:r w:rsidRPr="00C24315">
              <w:rPr>
                <w:sz w:val="24"/>
                <w:szCs w:val="28"/>
              </w:rPr>
              <w:t>±5,3</w:t>
            </w:r>
            <w:r w:rsidR="002D0A34">
              <w:rPr>
                <w:sz w:val="24"/>
                <w:szCs w:val="28"/>
              </w:rPr>
              <w:t>***</w:t>
            </w:r>
          </w:p>
          <w:p w:rsidR="00867A55" w:rsidRPr="00C24315" w:rsidRDefault="00867A55" w:rsidP="003709F5">
            <w:pPr>
              <w:pStyle w:val="BodyTextIndent"/>
              <w:widowControl w:val="0"/>
              <w:shd w:val="clear" w:color="auto" w:fill="auto"/>
              <w:ind w:firstLine="0"/>
              <w:jc w:val="center"/>
              <w:rPr>
                <w:spacing w:val="-6"/>
                <w:sz w:val="24"/>
                <w:szCs w:val="28"/>
              </w:rPr>
            </w:pPr>
            <w:r w:rsidRPr="00C24315">
              <w:rPr>
                <w:sz w:val="24"/>
                <w:szCs w:val="28"/>
              </w:rPr>
              <w:t>3,6±0,6</w:t>
            </w:r>
          </w:p>
        </w:tc>
      </w:tr>
      <w:tr w:rsidR="007B414A" w:rsidRPr="00C24315" w:rsidTr="007B414A">
        <w:tc>
          <w:tcPr>
            <w:tcW w:w="3190" w:type="dxa"/>
          </w:tcPr>
          <w:p w:rsidR="007B414A" w:rsidRPr="00C24315" w:rsidRDefault="007B414A" w:rsidP="003709F5">
            <w:pPr>
              <w:pStyle w:val="BodyTextIndent"/>
              <w:widowControl w:val="0"/>
              <w:shd w:val="clear" w:color="auto" w:fill="auto"/>
              <w:ind w:firstLine="0"/>
              <w:rPr>
                <w:spacing w:val="-6"/>
                <w:sz w:val="24"/>
                <w:szCs w:val="28"/>
              </w:rPr>
            </w:pPr>
            <w:r w:rsidRPr="00C24315">
              <w:rPr>
                <w:spacing w:val="-6"/>
                <w:sz w:val="24"/>
                <w:szCs w:val="28"/>
              </w:rPr>
              <w:t>Содержание в туше: мяса</w:t>
            </w:r>
          </w:p>
          <w:p w:rsidR="007B414A" w:rsidRPr="00C24315" w:rsidRDefault="003709F5" w:rsidP="003709F5">
            <w:pPr>
              <w:pStyle w:val="BodyTextIndent"/>
              <w:widowControl w:val="0"/>
              <w:shd w:val="clear" w:color="auto" w:fill="auto"/>
              <w:ind w:firstLine="0"/>
              <w:rPr>
                <w:spacing w:val="-6"/>
                <w:sz w:val="24"/>
                <w:szCs w:val="28"/>
              </w:rPr>
            </w:pPr>
            <w:r>
              <w:rPr>
                <w:spacing w:val="-6"/>
                <w:sz w:val="24"/>
                <w:szCs w:val="28"/>
              </w:rPr>
              <w:t xml:space="preserve">            </w:t>
            </w:r>
            <w:r w:rsidR="007B414A" w:rsidRPr="00C24315">
              <w:rPr>
                <w:spacing w:val="-6"/>
                <w:sz w:val="24"/>
                <w:szCs w:val="28"/>
              </w:rPr>
              <w:t>костей</w:t>
            </w:r>
          </w:p>
        </w:tc>
        <w:tc>
          <w:tcPr>
            <w:tcW w:w="3190" w:type="dxa"/>
          </w:tcPr>
          <w:p w:rsidR="007B414A" w:rsidRPr="00C24315" w:rsidRDefault="00867A55" w:rsidP="003709F5">
            <w:pPr>
              <w:pStyle w:val="BodyTextIndent"/>
              <w:widowControl w:val="0"/>
              <w:shd w:val="clear" w:color="auto" w:fill="auto"/>
              <w:ind w:firstLine="0"/>
              <w:jc w:val="center"/>
              <w:rPr>
                <w:sz w:val="24"/>
                <w:szCs w:val="28"/>
              </w:rPr>
            </w:pPr>
            <w:r w:rsidRPr="00C24315">
              <w:rPr>
                <w:spacing w:val="-6"/>
                <w:sz w:val="24"/>
                <w:szCs w:val="28"/>
              </w:rPr>
              <w:t>203</w:t>
            </w:r>
            <w:r w:rsidR="0056308C" w:rsidRPr="00C24315">
              <w:rPr>
                <w:spacing w:val="-6"/>
                <w:sz w:val="24"/>
                <w:szCs w:val="28"/>
              </w:rPr>
              <w:t>,0</w:t>
            </w:r>
            <w:r w:rsidRPr="00C24315">
              <w:rPr>
                <w:sz w:val="24"/>
                <w:szCs w:val="28"/>
              </w:rPr>
              <w:t>±3,5</w:t>
            </w:r>
            <w:r w:rsidR="002D0A34">
              <w:rPr>
                <w:sz w:val="24"/>
                <w:szCs w:val="28"/>
              </w:rPr>
              <w:t>**</w:t>
            </w:r>
          </w:p>
          <w:p w:rsidR="00867A55" w:rsidRPr="00C24315" w:rsidRDefault="00867A55" w:rsidP="003709F5">
            <w:pPr>
              <w:pStyle w:val="BodyTextIndent"/>
              <w:widowControl w:val="0"/>
              <w:shd w:val="clear" w:color="auto" w:fill="auto"/>
              <w:ind w:firstLine="0"/>
              <w:jc w:val="center"/>
              <w:rPr>
                <w:spacing w:val="-6"/>
                <w:sz w:val="24"/>
                <w:szCs w:val="28"/>
              </w:rPr>
            </w:pPr>
            <w:r w:rsidRPr="00C24315">
              <w:rPr>
                <w:sz w:val="24"/>
                <w:szCs w:val="28"/>
              </w:rPr>
              <w:t>42,0±1,1</w:t>
            </w:r>
          </w:p>
        </w:tc>
        <w:tc>
          <w:tcPr>
            <w:tcW w:w="3191" w:type="dxa"/>
          </w:tcPr>
          <w:p w:rsidR="007B414A" w:rsidRPr="00C24315" w:rsidRDefault="00867A55" w:rsidP="003709F5">
            <w:pPr>
              <w:pStyle w:val="BodyTextIndent"/>
              <w:widowControl w:val="0"/>
              <w:shd w:val="clear" w:color="auto" w:fill="auto"/>
              <w:ind w:firstLine="0"/>
              <w:jc w:val="center"/>
              <w:rPr>
                <w:sz w:val="24"/>
                <w:szCs w:val="28"/>
              </w:rPr>
            </w:pPr>
            <w:r w:rsidRPr="00C24315">
              <w:rPr>
                <w:spacing w:val="-6"/>
                <w:sz w:val="24"/>
                <w:szCs w:val="28"/>
              </w:rPr>
              <w:t>243</w:t>
            </w:r>
            <w:r w:rsidR="0056308C" w:rsidRPr="00C24315">
              <w:rPr>
                <w:spacing w:val="-6"/>
                <w:sz w:val="24"/>
                <w:szCs w:val="28"/>
              </w:rPr>
              <w:t>,0</w:t>
            </w:r>
            <w:r w:rsidRPr="00C24315">
              <w:rPr>
                <w:sz w:val="24"/>
                <w:szCs w:val="28"/>
              </w:rPr>
              <w:t>±3,0</w:t>
            </w:r>
            <w:r w:rsidR="002D0A34">
              <w:rPr>
                <w:sz w:val="24"/>
                <w:szCs w:val="28"/>
              </w:rPr>
              <w:t>**</w:t>
            </w:r>
          </w:p>
          <w:p w:rsidR="00867A55" w:rsidRPr="00C24315" w:rsidRDefault="00867A55" w:rsidP="003709F5">
            <w:pPr>
              <w:pStyle w:val="BodyTextIndent"/>
              <w:widowControl w:val="0"/>
              <w:shd w:val="clear" w:color="auto" w:fill="auto"/>
              <w:ind w:firstLine="0"/>
              <w:jc w:val="center"/>
              <w:rPr>
                <w:spacing w:val="-6"/>
                <w:sz w:val="24"/>
                <w:szCs w:val="28"/>
              </w:rPr>
            </w:pPr>
            <w:r w:rsidRPr="00C24315">
              <w:rPr>
                <w:sz w:val="24"/>
                <w:szCs w:val="28"/>
              </w:rPr>
              <w:t>45,0±1,0</w:t>
            </w:r>
            <w:r w:rsidR="002D0A34">
              <w:rPr>
                <w:sz w:val="24"/>
                <w:szCs w:val="28"/>
              </w:rPr>
              <w:t>*</w:t>
            </w:r>
          </w:p>
        </w:tc>
      </w:tr>
      <w:tr w:rsidR="007B414A" w:rsidRPr="00C24315" w:rsidTr="007B414A">
        <w:tc>
          <w:tcPr>
            <w:tcW w:w="3190" w:type="dxa"/>
          </w:tcPr>
          <w:p w:rsidR="007B414A" w:rsidRPr="00C24315" w:rsidRDefault="007B414A" w:rsidP="003709F5">
            <w:pPr>
              <w:pStyle w:val="BodyTextIndent"/>
              <w:widowControl w:val="0"/>
              <w:shd w:val="clear" w:color="auto" w:fill="auto"/>
              <w:ind w:firstLine="0"/>
              <w:rPr>
                <w:spacing w:val="-6"/>
                <w:sz w:val="24"/>
                <w:szCs w:val="28"/>
              </w:rPr>
            </w:pPr>
            <w:r w:rsidRPr="00C24315">
              <w:rPr>
                <w:spacing w:val="-6"/>
                <w:sz w:val="24"/>
                <w:szCs w:val="28"/>
              </w:rPr>
              <w:t>Убойный выход, %</w:t>
            </w:r>
          </w:p>
        </w:tc>
        <w:tc>
          <w:tcPr>
            <w:tcW w:w="3190" w:type="dxa"/>
          </w:tcPr>
          <w:p w:rsidR="007B414A" w:rsidRPr="00C24315" w:rsidRDefault="00335C8C" w:rsidP="003709F5">
            <w:pPr>
              <w:pStyle w:val="BodyTextIndent"/>
              <w:widowControl w:val="0"/>
              <w:shd w:val="clear" w:color="auto" w:fill="auto"/>
              <w:ind w:firstLine="0"/>
              <w:jc w:val="center"/>
              <w:rPr>
                <w:spacing w:val="-6"/>
                <w:sz w:val="24"/>
                <w:szCs w:val="28"/>
              </w:rPr>
            </w:pPr>
            <w:r w:rsidRPr="00C24315">
              <w:rPr>
                <w:spacing w:val="-6"/>
                <w:sz w:val="24"/>
                <w:szCs w:val="28"/>
              </w:rPr>
              <w:t>56,3</w:t>
            </w:r>
          </w:p>
        </w:tc>
        <w:tc>
          <w:tcPr>
            <w:tcW w:w="3191" w:type="dxa"/>
          </w:tcPr>
          <w:p w:rsidR="007B414A" w:rsidRPr="00C24315" w:rsidRDefault="00335C8C" w:rsidP="003709F5">
            <w:pPr>
              <w:pStyle w:val="BodyTextIndent"/>
              <w:widowControl w:val="0"/>
              <w:shd w:val="clear" w:color="auto" w:fill="auto"/>
              <w:ind w:firstLine="0"/>
              <w:jc w:val="center"/>
              <w:rPr>
                <w:spacing w:val="-6"/>
                <w:sz w:val="24"/>
                <w:szCs w:val="28"/>
              </w:rPr>
            </w:pPr>
            <w:r w:rsidRPr="00C24315">
              <w:rPr>
                <w:spacing w:val="-6"/>
                <w:sz w:val="24"/>
                <w:szCs w:val="28"/>
              </w:rPr>
              <w:t>60,0</w:t>
            </w:r>
          </w:p>
        </w:tc>
      </w:tr>
      <w:tr w:rsidR="007B414A" w:rsidRPr="00C24315" w:rsidTr="007B414A">
        <w:tc>
          <w:tcPr>
            <w:tcW w:w="3190" w:type="dxa"/>
          </w:tcPr>
          <w:p w:rsidR="007B414A" w:rsidRPr="00C24315" w:rsidRDefault="007B414A" w:rsidP="003709F5">
            <w:pPr>
              <w:pStyle w:val="BodyTextIndent"/>
              <w:widowControl w:val="0"/>
              <w:shd w:val="clear" w:color="auto" w:fill="auto"/>
              <w:ind w:firstLine="0"/>
              <w:rPr>
                <w:spacing w:val="-6"/>
                <w:sz w:val="24"/>
                <w:szCs w:val="28"/>
              </w:rPr>
            </w:pPr>
            <w:r w:rsidRPr="00C24315">
              <w:rPr>
                <w:spacing w:val="-6"/>
                <w:sz w:val="24"/>
                <w:szCs w:val="28"/>
              </w:rPr>
              <w:t>Коэффициент мясности</w:t>
            </w:r>
          </w:p>
        </w:tc>
        <w:tc>
          <w:tcPr>
            <w:tcW w:w="3190" w:type="dxa"/>
          </w:tcPr>
          <w:p w:rsidR="007B414A" w:rsidRPr="00C24315" w:rsidRDefault="00335C8C" w:rsidP="003709F5">
            <w:pPr>
              <w:pStyle w:val="BodyTextIndent"/>
              <w:widowControl w:val="0"/>
              <w:shd w:val="clear" w:color="auto" w:fill="auto"/>
              <w:ind w:firstLine="0"/>
              <w:jc w:val="center"/>
              <w:rPr>
                <w:spacing w:val="-6"/>
                <w:sz w:val="24"/>
                <w:szCs w:val="28"/>
              </w:rPr>
            </w:pPr>
            <w:r w:rsidRPr="00C24315">
              <w:rPr>
                <w:spacing w:val="-6"/>
                <w:sz w:val="24"/>
                <w:szCs w:val="28"/>
              </w:rPr>
              <w:t>4,9</w:t>
            </w:r>
          </w:p>
        </w:tc>
        <w:tc>
          <w:tcPr>
            <w:tcW w:w="3191" w:type="dxa"/>
          </w:tcPr>
          <w:p w:rsidR="007B414A" w:rsidRPr="00C24315" w:rsidRDefault="00335C8C" w:rsidP="003709F5">
            <w:pPr>
              <w:pStyle w:val="BodyTextIndent"/>
              <w:widowControl w:val="0"/>
              <w:shd w:val="clear" w:color="auto" w:fill="auto"/>
              <w:ind w:firstLine="0"/>
              <w:jc w:val="center"/>
              <w:rPr>
                <w:spacing w:val="-6"/>
                <w:sz w:val="24"/>
                <w:szCs w:val="28"/>
              </w:rPr>
            </w:pPr>
            <w:r w:rsidRPr="00C24315">
              <w:rPr>
                <w:spacing w:val="-6"/>
                <w:sz w:val="24"/>
                <w:szCs w:val="28"/>
              </w:rPr>
              <w:t>5,5</w:t>
            </w:r>
          </w:p>
        </w:tc>
      </w:tr>
    </w:tbl>
    <w:p w:rsidR="007B414A" w:rsidRDefault="007B414A" w:rsidP="003709F5">
      <w:pPr>
        <w:pStyle w:val="BodyTextIndent"/>
        <w:widowControl w:val="0"/>
        <w:spacing w:line="360" w:lineRule="auto"/>
        <w:rPr>
          <w:spacing w:val="-6"/>
          <w:szCs w:val="28"/>
        </w:rPr>
      </w:pPr>
    </w:p>
    <w:p w:rsidR="002D0A34" w:rsidRDefault="00A854AB" w:rsidP="003709F5">
      <w:pPr>
        <w:pStyle w:val="BodyTextIndent"/>
        <w:widowControl w:val="0"/>
        <w:spacing w:line="360" w:lineRule="auto"/>
        <w:rPr>
          <w:spacing w:val="-6"/>
          <w:szCs w:val="28"/>
        </w:rPr>
      </w:pPr>
      <w:r>
        <w:rPr>
          <w:spacing w:val="-6"/>
          <w:szCs w:val="28"/>
        </w:rPr>
        <w:t xml:space="preserve">При анализе показателей убойных качеств подопытных бычков установлено, что содержание мяса в туше  помесных бычков на  19,7%   выше, чем у сверстников </w:t>
      </w:r>
      <w:r>
        <w:rPr>
          <w:szCs w:val="28"/>
        </w:rPr>
        <w:t>(Р&gt;0,99).</w:t>
      </w:r>
      <w:r>
        <w:rPr>
          <w:spacing w:val="-6"/>
          <w:szCs w:val="28"/>
        </w:rPr>
        <w:t xml:space="preserve">  Соответственно, и убойный выход помесных бычков составляет 60,0%, а бычков калмыцкой породы – 56,3%. </w:t>
      </w:r>
      <w:r w:rsidR="00D14F56">
        <w:rPr>
          <w:spacing w:val="-6"/>
          <w:szCs w:val="28"/>
        </w:rPr>
        <w:t xml:space="preserve"> </w:t>
      </w:r>
    </w:p>
    <w:p w:rsidR="00FA1E5D" w:rsidRDefault="00D14F56" w:rsidP="003709F5">
      <w:pPr>
        <w:pStyle w:val="BodyTextIndent"/>
        <w:widowControl w:val="0"/>
        <w:spacing w:line="360" w:lineRule="auto"/>
        <w:rPr>
          <w:spacing w:val="-6"/>
          <w:szCs w:val="28"/>
        </w:rPr>
      </w:pPr>
      <w:r>
        <w:rPr>
          <w:spacing w:val="-6"/>
          <w:szCs w:val="28"/>
        </w:rPr>
        <w:t>К</w:t>
      </w:r>
      <w:r>
        <w:rPr>
          <w:rFonts w:ascii="Times New Romani" w:hAnsi="Times New Romani" w:cs="Times New Romani"/>
          <w:spacing w:val="-6"/>
          <w:szCs w:val="28"/>
        </w:rPr>
        <w:t>⩇</w:t>
      </w:r>
      <w:r>
        <w:rPr>
          <w:noProof/>
          <w:spacing w:val="-6"/>
          <w:szCs w:val="28"/>
        </w:rPr>
        <w:t xml:space="preserve">эффициент </w:t>
      </w:r>
      <w:r>
        <w:rPr>
          <w:spacing w:val="-6"/>
          <w:szCs w:val="28"/>
        </w:rPr>
        <w:t>мясн</w:t>
      </w:r>
      <w:r>
        <w:rPr>
          <w:rFonts w:ascii="Times New Romani" w:hAnsi="Times New Romani" w:cs="Times New Romani"/>
          <w:spacing w:val="-6"/>
          <w:szCs w:val="28"/>
        </w:rPr>
        <w:t>⩇</w:t>
      </w:r>
      <w:r>
        <w:rPr>
          <w:noProof/>
          <w:spacing w:val="-6"/>
          <w:szCs w:val="28"/>
        </w:rPr>
        <w:t>сти</w:t>
      </w:r>
      <w:r>
        <w:rPr>
          <w:spacing w:val="-6"/>
          <w:szCs w:val="28"/>
        </w:rPr>
        <w:t xml:space="preserve">, </w:t>
      </w:r>
      <w:r>
        <w:rPr>
          <w:rFonts w:ascii="Times New Romani" w:hAnsi="Times New Romani" w:cs="Times New Romani"/>
          <w:spacing w:val="-6"/>
          <w:szCs w:val="28"/>
        </w:rPr>
        <w:t>⩇</w:t>
      </w:r>
      <w:r>
        <w:rPr>
          <w:noProof/>
          <w:spacing w:val="-6"/>
          <w:szCs w:val="28"/>
        </w:rPr>
        <w:t>пределяемый как с</w:t>
      </w:r>
      <w:r>
        <w:rPr>
          <w:rFonts w:ascii="Times New Romani" w:hAnsi="Times New Romani" w:cs="Times New Romani"/>
          <w:spacing w:val="-6"/>
          <w:szCs w:val="28"/>
        </w:rPr>
        <w:t>⩇⩇</w:t>
      </w:r>
      <w:r>
        <w:rPr>
          <w:noProof/>
          <w:spacing w:val="-6"/>
          <w:szCs w:val="28"/>
        </w:rPr>
        <w:t>тн</w:t>
      </w:r>
      <w:r>
        <w:rPr>
          <w:rFonts w:ascii="Times New Romani" w:hAnsi="Times New Romani" w:cs="Times New Romani"/>
          <w:spacing w:val="-6"/>
          <w:szCs w:val="28"/>
        </w:rPr>
        <w:t>⩇</w:t>
      </w:r>
      <w:r>
        <w:rPr>
          <w:noProof/>
          <w:spacing w:val="-6"/>
          <w:szCs w:val="28"/>
        </w:rPr>
        <w:t>шение к</w:t>
      </w:r>
      <w:r>
        <w:rPr>
          <w:rFonts w:ascii="Times New Romani" w:hAnsi="Times New Romani" w:cs="Times New Romani"/>
          <w:spacing w:val="-6"/>
          <w:szCs w:val="28"/>
        </w:rPr>
        <w:t>⩇</w:t>
      </w:r>
      <w:r>
        <w:rPr>
          <w:noProof/>
          <w:spacing w:val="-6"/>
          <w:szCs w:val="28"/>
        </w:rPr>
        <w:t>личества съед</w:t>
      </w:r>
      <w:r>
        <w:rPr>
          <w:rFonts w:ascii="Times New Romani" w:hAnsi="Times New Romani" w:cs="Times New Romani"/>
          <w:spacing w:val="-6"/>
          <w:szCs w:val="28"/>
        </w:rPr>
        <w:t>⩇</w:t>
      </w:r>
      <w:r>
        <w:rPr>
          <w:noProof/>
          <w:spacing w:val="-6"/>
          <w:szCs w:val="28"/>
        </w:rPr>
        <w:t>бных частей в туше к к</w:t>
      </w:r>
      <w:r>
        <w:rPr>
          <w:rFonts w:ascii="Times New Romani" w:hAnsi="Times New Romani" w:cs="Times New Romani"/>
          <w:spacing w:val="-6"/>
          <w:szCs w:val="28"/>
        </w:rPr>
        <w:t>⩇</w:t>
      </w:r>
      <w:r>
        <w:rPr>
          <w:noProof/>
          <w:spacing w:val="-6"/>
          <w:szCs w:val="28"/>
        </w:rPr>
        <w:t>личеству несъед</w:t>
      </w:r>
      <w:r>
        <w:rPr>
          <w:rFonts w:ascii="Times New Romani" w:hAnsi="Times New Romani" w:cs="Times New Romani"/>
          <w:spacing w:val="-6"/>
          <w:szCs w:val="28"/>
        </w:rPr>
        <w:t>⩇</w:t>
      </w:r>
      <w:r>
        <w:rPr>
          <w:noProof/>
          <w:spacing w:val="-6"/>
          <w:szCs w:val="28"/>
        </w:rPr>
        <w:t>бных частей в туше, у п</w:t>
      </w:r>
      <w:r>
        <w:rPr>
          <w:rFonts w:ascii="Times New Romani" w:hAnsi="Times New Romani" w:cs="Times New Romani"/>
          <w:spacing w:val="-6"/>
          <w:szCs w:val="28"/>
        </w:rPr>
        <w:t>⩇</w:t>
      </w:r>
      <w:r>
        <w:rPr>
          <w:noProof/>
          <w:spacing w:val="-6"/>
          <w:szCs w:val="28"/>
        </w:rPr>
        <w:t>месных бычк</w:t>
      </w:r>
      <w:r>
        <w:rPr>
          <w:rFonts w:ascii="Times New Romani" w:hAnsi="Times New Romani" w:cs="Times New Romani"/>
          <w:spacing w:val="-6"/>
          <w:szCs w:val="28"/>
        </w:rPr>
        <w:t>⩇</w:t>
      </w:r>
      <w:r>
        <w:rPr>
          <w:noProof/>
          <w:spacing w:val="-6"/>
          <w:szCs w:val="28"/>
        </w:rPr>
        <w:t>в выше и с</w:t>
      </w:r>
      <w:r>
        <w:rPr>
          <w:rFonts w:ascii="Times New Romani" w:hAnsi="Times New Romani" w:cs="Times New Romani"/>
          <w:spacing w:val="-6"/>
          <w:szCs w:val="28"/>
        </w:rPr>
        <w:t>⩇</w:t>
      </w:r>
      <w:r>
        <w:rPr>
          <w:noProof/>
          <w:spacing w:val="-6"/>
          <w:szCs w:val="28"/>
        </w:rPr>
        <w:t>ставлял 5,5, а у бычк</w:t>
      </w:r>
      <w:r>
        <w:rPr>
          <w:rFonts w:ascii="Times New Romani" w:hAnsi="Times New Romani" w:cs="Times New Romani"/>
          <w:spacing w:val="-6"/>
          <w:szCs w:val="28"/>
        </w:rPr>
        <w:t>⩇</w:t>
      </w:r>
      <w:r>
        <w:rPr>
          <w:noProof/>
          <w:spacing w:val="-6"/>
          <w:szCs w:val="28"/>
        </w:rPr>
        <w:t>в калмыцк</w:t>
      </w:r>
      <w:r>
        <w:rPr>
          <w:rFonts w:ascii="Times New Romani" w:hAnsi="Times New Romani" w:cs="Times New Romani"/>
          <w:spacing w:val="-6"/>
          <w:szCs w:val="28"/>
        </w:rPr>
        <w:t>⩇</w:t>
      </w:r>
      <w:r>
        <w:rPr>
          <w:noProof/>
          <w:spacing w:val="-6"/>
          <w:szCs w:val="28"/>
        </w:rPr>
        <w:t>й п</w:t>
      </w:r>
      <w:r>
        <w:rPr>
          <w:rFonts w:ascii="Times New Romani" w:hAnsi="Times New Romani" w:cs="Times New Romani"/>
          <w:spacing w:val="-6"/>
          <w:szCs w:val="28"/>
        </w:rPr>
        <w:t>⩇</w:t>
      </w:r>
      <w:r>
        <w:rPr>
          <w:noProof/>
          <w:spacing w:val="-6"/>
          <w:szCs w:val="28"/>
        </w:rPr>
        <w:t>р</w:t>
      </w:r>
      <w:r>
        <w:rPr>
          <w:rFonts w:ascii="Times New Romani" w:hAnsi="Times New Romani" w:cs="Times New Romani"/>
          <w:spacing w:val="-6"/>
          <w:szCs w:val="28"/>
        </w:rPr>
        <w:t>⩇</w:t>
      </w:r>
      <w:r>
        <w:rPr>
          <w:noProof/>
          <w:spacing w:val="-6"/>
          <w:szCs w:val="28"/>
        </w:rPr>
        <w:t>ды – 4,9.</w:t>
      </w:r>
    </w:p>
    <w:p w:rsidR="00773E08" w:rsidRDefault="00773E08" w:rsidP="003709F5">
      <w:pPr>
        <w:pStyle w:val="BodyTextIndent"/>
        <w:widowControl w:val="0"/>
        <w:spacing w:line="360" w:lineRule="auto"/>
        <w:rPr>
          <w:spacing w:val="-6"/>
          <w:szCs w:val="28"/>
        </w:rPr>
      </w:pPr>
      <w:r>
        <w:rPr>
          <w:spacing w:val="-6"/>
          <w:szCs w:val="28"/>
        </w:rPr>
        <w:t>Б</w:t>
      </w:r>
      <w:r>
        <w:rPr>
          <w:rFonts w:ascii="Times New Romani" w:hAnsi="Times New Romani" w:cs="Times New Romani"/>
          <w:spacing w:val="-6"/>
          <w:szCs w:val="28"/>
        </w:rPr>
        <w:t>⩇</w:t>
      </w:r>
      <w:r>
        <w:rPr>
          <w:noProof/>
          <w:spacing w:val="-6"/>
          <w:szCs w:val="28"/>
        </w:rPr>
        <w:t>лее выс</w:t>
      </w:r>
      <w:r>
        <w:rPr>
          <w:rFonts w:ascii="Times New Romani" w:hAnsi="Times New Romani" w:cs="Times New Romani"/>
          <w:spacing w:val="-6"/>
          <w:szCs w:val="28"/>
        </w:rPr>
        <w:t>⩇</w:t>
      </w:r>
      <w:r>
        <w:rPr>
          <w:noProof/>
          <w:spacing w:val="-6"/>
          <w:szCs w:val="28"/>
        </w:rPr>
        <w:t>кие п</w:t>
      </w:r>
      <w:r>
        <w:rPr>
          <w:rFonts w:ascii="Times New Romani" w:hAnsi="Times New Romani" w:cs="Times New Romani"/>
          <w:spacing w:val="-6"/>
          <w:szCs w:val="28"/>
        </w:rPr>
        <w:t>⩇</w:t>
      </w:r>
      <w:r>
        <w:rPr>
          <w:noProof/>
          <w:spacing w:val="-6"/>
          <w:szCs w:val="28"/>
        </w:rPr>
        <w:t>казатели мясн</w:t>
      </w:r>
      <w:r>
        <w:rPr>
          <w:rFonts w:ascii="Times New Romani" w:hAnsi="Times New Romani" w:cs="Times New Romani"/>
          <w:spacing w:val="-6"/>
          <w:szCs w:val="28"/>
        </w:rPr>
        <w:t>⩇</w:t>
      </w:r>
      <w:r>
        <w:rPr>
          <w:noProof/>
          <w:spacing w:val="-6"/>
          <w:szCs w:val="28"/>
        </w:rPr>
        <w:t>й пр</w:t>
      </w:r>
      <w:r>
        <w:rPr>
          <w:rFonts w:ascii="Times New Romani" w:hAnsi="Times New Romani" w:cs="Times New Romani"/>
          <w:spacing w:val="-6"/>
          <w:szCs w:val="28"/>
        </w:rPr>
        <w:t>⩇</w:t>
      </w:r>
      <w:r>
        <w:rPr>
          <w:noProof/>
          <w:spacing w:val="-6"/>
          <w:szCs w:val="28"/>
        </w:rPr>
        <w:t>дуктивн</w:t>
      </w:r>
      <w:r>
        <w:rPr>
          <w:rFonts w:ascii="Times New Romani" w:hAnsi="Times New Romani" w:cs="Times New Romani"/>
          <w:spacing w:val="-6"/>
          <w:szCs w:val="28"/>
        </w:rPr>
        <w:t>⩇</w:t>
      </w:r>
      <w:r>
        <w:rPr>
          <w:noProof/>
          <w:spacing w:val="-6"/>
          <w:szCs w:val="28"/>
        </w:rPr>
        <w:t>сти п</w:t>
      </w:r>
      <w:r>
        <w:rPr>
          <w:rFonts w:ascii="Times New Romani" w:hAnsi="Times New Romani" w:cs="Times New Romani"/>
          <w:spacing w:val="-6"/>
          <w:szCs w:val="28"/>
        </w:rPr>
        <w:t>⩇</w:t>
      </w:r>
      <w:r>
        <w:rPr>
          <w:noProof/>
          <w:spacing w:val="-6"/>
          <w:szCs w:val="28"/>
        </w:rPr>
        <w:t>месн</w:t>
      </w:r>
      <w:r>
        <w:rPr>
          <w:rFonts w:ascii="Times New Romani" w:hAnsi="Times New Romani" w:cs="Times New Romani"/>
          <w:spacing w:val="-6"/>
          <w:szCs w:val="28"/>
        </w:rPr>
        <w:t>⩇</w:t>
      </w:r>
      <w:r>
        <w:rPr>
          <w:noProof/>
          <w:spacing w:val="-6"/>
          <w:szCs w:val="28"/>
        </w:rPr>
        <w:t>г</w:t>
      </w:r>
      <w:r>
        <w:rPr>
          <w:rFonts w:ascii="Times New Romani" w:hAnsi="Times New Romani" w:cs="Times New Romani"/>
          <w:spacing w:val="-6"/>
          <w:szCs w:val="28"/>
        </w:rPr>
        <w:t>⩇</w:t>
      </w:r>
      <w:r>
        <w:rPr>
          <w:noProof/>
          <w:spacing w:val="-6"/>
          <w:szCs w:val="28"/>
        </w:rPr>
        <w:t xml:space="preserve"> ск</w:t>
      </w:r>
      <w:r>
        <w:rPr>
          <w:rFonts w:ascii="Times New Romani" w:hAnsi="Times New Romani" w:cs="Times New Romani"/>
          <w:spacing w:val="-6"/>
          <w:szCs w:val="28"/>
        </w:rPr>
        <w:t>⩇</w:t>
      </w:r>
      <w:r>
        <w:rPr>
          <w:noProof/>
          <w:spacing w:val="-6"/>
          <w:szCs w:val="28"/>
        </w:rPr>
        <w:t>та м</w:t>
      </w:r>
      <w:r>
        <w:rPr>
          <w:rFonts w:ascii="Times New Romani" w:hAnsi="Times New Romani" w:cs="Times New Romani"/>
          <w:spacing w:val="-6"/>
          <w:szCs w:val="28"/>
        </w:rPr>
        <w:t>⩇</w:t>
      </w:r>
      <w:r>
        <w:rPr>
          <w:noProof/>
          <w:spacing w:val="-6"/>
          <w:szCs w:val="28"/>
        </w:rPr>
        <w:t>жн</w:t>
      </w:r>
      <w:r>
        <w:rPr>
          <w:rFonts w:ascii="Times New Romani" w:hAnsi="Times New Romani" w:cs="Times New Romani"/>
          <w:spacing w:val="-6"/>
          <w:szCs w:val="28"/>
        </w:rPr>
        <w:t>⩇</w:t>
      </w:r>
      <w:r>
        <w:rPr>
          <w:noProof/>
          <w:spacing w:val="-6"/>
          <w:szCs w:val="28"/>
        </w:rPr>
        <w:t xml:space="preserve"> </w:t>
      </w:r>
      <w:r>
        <w:rPr>
          <w:rFonts w:ascii="Times New Romani" w:hAnsi="Times New Romani" w:cs="Times New Romani"/>
          <w:spacing w:val="-6"/>
          <w:szCs w:val="28"/>
        </w:rPr>
        <w:t>⩇</w:t>
      </w:r>
      <w:r>
        <w:rPr>
          <w:noProof/>
          <w:spacing w:val="-6"/>
          <w:szCs w:val="28"/>
        </w:rPr>
        <w:t>бъяснить пр</w:t>
      </w:r>
      <w:r>
        <w:rPr>
          <w:rFonts w:ascii="Times New Romani" w:hAnsi="Times New Romani" w:cs="Times New Romani"/>
          <w:spacing w:val="-6"/>
          <w:szCs w:val="28"/>
        </w:rPr>
        <w:t>⩇</w:t>
      </w:r>
      <w:r>
        <w:rPr>
          <w:noProof/>
          <w:spacing w:val="-6"/>
          <w:szCs w:val="28"/>
        </w:rPr>
        <w:t>явлением  у них эффекта гетер</w:t>
      </w:r>
      <w:r>
        <w:rPr>
          <w:rFonts w:ascii="Times New Romani" w:hAnsi="Times New Romani" w:cs="Times New Romani"/>
          <w:spacing w:val="-6"/>
          <w:szCs w:val="28"/>
        </w:rPr>
        <w:t>⩇</w:t>
      </w:r>
      <w:r>
        <w:rPr>
          <w:noProof/>
          <w:spacing w:val="-6"/>
          <w:szCs w:val="28"/>
        </w:rPr>
        <w:t>зиса.</w:t>
      </w:r>
    </w:p>
    <w:p w:rsidR="007A07ED" w:rsidRDefault="005D545E" w:rsidP="002D0A34">
      <w:pPr>
        <w:spacing w:line="360" w:lineRule="auto"/>
        <w:ind w:firstLine="709"/>
        <w:jc w:val="both"/>
        <w:rPr>
          <w:sz w:val="28"/>
          <w:szCs w:val="28"/>
        </w:rPr>
      </w:pPr>
      <w:r>
        <w:rPr>
          <w:sz w:val="28"/>
          <w:szCs w:val="28"/>
        </w:rPr>
        <w:t xml:space="preserve">При </w:t>
      </w:r>
      <w:r>
        <w:rPr>
          <w:rFonts w:ascii="Times New Romani" w:hAnsi="Times New Romani" w:cs="Times New Romani"/>
          <w:sz w:val="28"/>
          <w:szCs w:val="28"/>
        </w:rPr>
        <w:t>⩇</w:t>
      </w:r>
      <w:r>
        <w:rPr>
          <w:noProof/>
          <w:sz w:val="28"/>
          <w:szCs w:val="28"/>
        </w:rPr>
        <w:t>ценке качества туш,  б</w:t>
      </w:r>
      <w:r>
        <w:rPr>
          <w:rFonts w:ascii="Times New Romani" w:hAnsi="Times New Romani" w:cs="Times New Romani"/>
          <w:sz w:val="28"/>
          <w:szCs w:val="28"/>
        </w:rPr>
        <w:t>⩇</w:t>
      </w:r>
      <w:r>
        <w:rPr>
          <w:noProof/>
          <w:sz w:val="28"/>
          <w:szCs w:val="28"/>
        </w:rPr>
        <w:t>льш</w:t>
      </w:r>
      <w:r>
        <w:rPr>
          <w:rFonts w:ascii="Times New Romani" w:hAnsi="Times New Romani" w:cs="Times New Romani"/>
          <w:sz w:val="28"/>
          <w:szCs w:val="28"/>
        </w:rPr>
        <w:t>⩇</w:t>
      </w:r>
      <w:r>
        <w:rPr>
          <w:noProof/>
          <w:sz w:val="28"/>
          <w:szCs w:val="28"/>
        </w:rPr>
        <w:t xml:space="preserve">е  значение,  </w:t>
      </w:r>
      <w:r>
        <w:rPr>
          <w:rFonts w:ascii="Times New Romani" w:hAnsi="Times New Romani" w:cs="Times New Romani"/>
          <w:sz w:val="28"/>
          <w:szCs w:val="28"/>
        </w:rPr>
        <w:t>⩇</w:t>
      </w:r>
      <w:r>
        <w:rPr>
          <w:noProof/>
          <w:sz w:val="28"/>
          <w:szCs w:val="28"/>
        </w:rPr>
        <w:t>тв</w:t>
      </w:r>
      <w:r>
        <w:rPr>
          <w:rFonts w:ascii="Times New Romani" w:hAnsi="Times New Romani" w:cs="Times New Romani"/>
          <w:sz w:val="28"/>
          <w:szCs w:val="28"/>
        </w:rPr>
        <w:t>⩇</w:t>
      </w:r>
      <w:r>
        <w:rPr>
          <w:noProof/>
          <w:sz w:val="28"/>
          <w:szCs w:val="28"/>
        </w:rPr>
        <w:t>дится вых</w:t>
      </w:r>
      <w:r>
        <w:rPr>
          <w:rFonts w:ascii="Times New Romani" w:hAnsi="Times New Romani" w:cs="Times New Romani"/>
          <w:sz w:val="28"/>
          <w:szCs w:val="28"/>
        </w:rPr>
        <w:t>⩇</w:t>
      </w:r>
      <w:r>
        <w:rPr>
          <w:noProof/>
          <w:sz w:val="28"/>
          <w:szCs w:val="28"/>
        </w:rPr>
        <w:t xml:space="preserve">ду </w:t>
      </w:r>
      <w:r>
        <w:rPr>
          <w:rFonts w:ascii="Times New Romani" w:hAnsi="Times New Romani" w:cs="Times New Romani"/>
          <w:sz w:val="28"/>
          <w:szCs w:val="28"/>
        </w:rPr>
        <w:t>⩇</w:t>
      </w:r>
      <w:r>
        <w:rPr>
          <w:noProof/>
          <w:sz w:val="28"/>
          <w:szCs w:val="28"/>
        </w:rPr>
        <w:t>труб</w:t>
      </w:r>
      <w:r>
        <w:rPr>
          <w:rFonts w:ascii="Times New Romani" w:hAnsi="Times New Romani" w:cs="Times New Romani"/>
          <w:sz w:val="28"/>
          <w:szCs w:val="28"/>
        </w:rPr>
        <w:t>⩇</w:t>
      </w:r>
      <w:r>
        <w:rPr>
          <w:noProof/>
          <w:sz w:val="28"/>
          <w:szCs w:val="28"/>
        </w:rPr>
        <w:t>в. Разделка туш, как правил</w:t>
      </w:r>
      <w:r>
        <w:rPr>
          <w:rFonts w:ascii="Times New Romani" w:hAnsi="Times New Romani" w:cs="Times New Romani"/>
          <w:sz w:val="28"/>
          <w:szCs w:val="28"/>
        </w:rPr>
        <w:t>⩇</w:t>
      </w:r>
      <w:r>
        <w:rPr>
          <w:noProof/>
          <w:sz w:val="28"/>
          <w:szCs w:val="28"/>
        </w:rPr>
        <w:t>, пр</w:t>
      </w:r>
      <w:r>
        <w:rPr>
          <w:rFonts w:ascii="Times New Romani" w:hAnsi="Times New Romani" w:cs="Times New Romani"/>
          <w:sz w:val="28"/>
          <w:szCs w:val="28"/>
        </w:rPr>
        <w:t>⩇</w:t>
      </w:r>
      <w:r>
        <w:rPr>
          <w:noProof/>
          <w:sz w:val="28"/>
          <w:szCs w:val="28"/>
        </w:rPr>
        <w:t>в</w:t>
      </w:r>
      <w:r>
        <w:rPr>
          <w:rFonts w:ascii="Times New Romani" w:hAnsi="Times New Romani" w:cs="Times New Romani"/>
          <w:sz w:val="28"/>
          <w:szCs w:val="28"/>
        </w:rPr>
        <w:t>⩇</w:t>
      </w:r>
      <w:r>
        <w:rPr>
          <w:noProof/>
          <w:sz w:val="28"/>
          <w:szCs w:val="28"/>
        </w:rPr>
        <w:t>дится п</w:t>
      </w:r>
      <w:r>
        <w:rPr>
          <w:rFonts w:ascii="Times New Romani" w:hAnsi="Times New Romani" w:cs="Times New Romani"/>
          <w:sz w:val="28"/>
          <w:szCs w:val="28"/>
        </w:rPr>
        <w:t>⩇</w:t>
      </w:r>
      <w:r>
        <w:rPr>
          <w:noProof/>
          <w:sz w:val="28"/>
          <w:szCs w:val="28"/>
        </w:rPr>
        <w:t xml:space="preserve"> естественн</w:t>
      </w:r>
      <w:r>
        <w:rPr>
          <w:rFonts w:ascii="Times New Romani" w:hAnsi="Times New Romani" w:cs="Times New Romani"/>
          <w:sz w:val="28"/>
          <w:szCs w:val="28"/>
        </w:rPr>
        <w:t>⩇</w:t>
      </w:r>
      <w:r>
        <w:rPr>
          <w:noProof/>
          <w:sz w:val="28"/>
          <w:szCs w:val="28"/>
        </w:rPr>
        <w:t xml:space="preserve"> анат</w:t>
      </w:r>
      <w:r>
        <w:rPr>
          <w:rFonts w:ascii="Times New Romani" w:hAnsi="Times New Romani" w:cs="Times New Romani"/>
          <w:sz w:val="28"/>
          <w:szCs w:val="28"/>
        </w:rPr>
        <w:t>⩇</w:t>
      </w:r>
      <w:r>
        <w:rPr>
          <w:noProof/>
          <w:sz w:val="28"/>
          <w:szCs w:val="28"/>
        </w:rPr>
        <w:t xml:space="preserve">мическим </w:t>
      </w:r>
      <w:r>
        <w:rPr>
          <w:rFonts w:ascii="Times New Romani" w:hAnsi="Times New Romani" w:cs="Times New Romani"/>
          <w:sz w:val="28"/>
          <w:szCs w:val="28"/>
        </w:rPr>
        <w:t>⩇</w:t>
      </w:r>
      <w:r>
        <w:rPr>
          <w:noProof/>
          <w:sz w:val="28"/>
          <w:szCs w:val="28"/>
        </w:rPr>
        <w:t>трубам и действующим ГОСТам. В наших исслед</w:t>
      </w:r>
      <w:r>
        <w:rPr>
          <w:rFonts w:ascii="Times New Romani" w:hAnsi="Times New Romani" w:cs="Times New Romani"/>
          <w:sz w:val="28"/>
          <w:szCs w:val="28"/>
        </w:rPr>
        <w:t>⩇</w:t>
      </w:r>
      <w:r>
        <w:rPr>
          <w:noProof/>
          <w:sz w:val="28"/>
          <w:szCs w:val="28"/>
        </w:rPr>
        <w:t xml:space="preserve">ваниях разделка туш на </w:t>
      </w:r>
      <w:r>
        <w:rPr>
          <w:rFonts w:ascii="Times New Romani" w:hAnsi="Times New Romani" w:cs="Times New Romani"/>
          <w:sz w:val="28"/>
          <w:szCs w:val="28"/>
        </w:rPr>
        <w:t>⩇</w:t>
      </w:r>
      <w:r>
        <w:rPr>
          <w:noProof/>
          <w:sz w:val="28"/>
          <w:szCs w:val="28"/>
        </w:rPr>
        <w:t>труба была пр</w:t>
      </w:r>
      <w:r>
        <w:rPr>
          <w:rFonts w:ascii="Times New Romani" w:hAnsi="Times New Romani" w:cs="Times New Romani"/>
          <w:sz w:val="28"/>
          <w:szCs w:val="28"/>
        </w:rPr>
        <w:t>⩇</w:t>
      </w:r>
      <w:r>
        <w:rPr>
          <w:noProof/>
          <w:sz w:val="28"/>
          <w:szCs w:val="28"/>
        </w:rPr>
        <w:t>изведена п</w:t>
      </w:r>
      <w:r>
        <w:rPr>
          <w:rFonts w:ascii="Times New Romani" w:hAnsi="Times New Romani" w:cs="Times New Romani"/>
          <w:sz w:val="28"/>
          <w:szCs w:val="28"/>
        </w:rPr>
        <w:t>⩇</w:t>
      </w:r>
      <w:r>
        <w:rPr>
          <w:noProof/>
          <w:sz w:val="28"/>
          <w:szCs w:val="28"/>
        </w:rPr>
        <w:t xml:space="preserve"> ГОСТу Р 52601 – 2006.</w:t>
      </w:r>
    </w:p>
    <w:p w:rsidR="007A07ED" w:rsidRDefault="007A07ED" w:rsidP="002D0A34">
      <w:pPr>
        <w:spacing w:line="360" w:lineRule="auto"/>
        <w:ind w:firstLine="709"/>
        <w:jc w:val="both"/>
        <w:rPr>
          <w:sz w:val="28"/>
          <w:szCs w:val="28"/>
        </w:rPr>
      </w:pPr>
      <w:r>
        <w:rPr>
          <w:sz w:val="28"/>
          <w:szCs w:val="28"/>
        </w:rPr>
        <w:t>В связи с различн</w:t>
      </w:r>
      <w:r>
        <w:rPr>
          <w:rFonts w:ascii="Times New Romani" w:hAnsi="Times New Romani" w:cs="Times New Romani"/>
          <w:sz w:val="28"/>
          <w:szCs w:val="28"/>
        </w:rPr>
        <w:t>⩇</w:t>
      </w:r>
      <w:r>
        <w:rPr>
          <w:noProof/>
          <w:sz w:val="28"/>
          <w:szCs w:val="28"/>
        </w:rPr>
        <w:t>й масс</w:t>
      </w:r>
      <w:r>
        <w:rPr>
          <w:rFonts w:ascii="Times New Romani" w:hAnsi="Times New Romani" w:cs="Times New Romani"/>
          <w:sz w:val="28"/>
          <w:szCs w:val="28"/>
        </w:rPr>
        <w:t>⩇</w:t>
      </w:r>
      <w:r>
        <w:rPr>
          <w:noProof/>
          <w:sz w:val="28"/>
          <w:szCs w:val="28"/>
        </w:rPr>
        <w:t>й туш п</w:t>
      </w:r>
      <w:r>
        <w:rPr>
          <w:rFonts w:ascii="Times New Romani" w:hAnsi="Times New Romani" w:cs="Times New Romani"/>
          <w:sz w:val="28"/>
          <w:szCs w:val="28"/>
        </w:rPr>
        <w:t>⩇</w:t>
      </w:r>
      <w:r>
        <w:rPr>
          <w:noProof/>
          <w:sz w:val="28"/>
          <w:szCs w:val="28"/>
        </w:rPr>
        <w:t>д</w:t>
      </w:r>
      <w:r>
        <w:rPr>
          <w:rFonts w:ascii="Times New Romani" w:hAnsi="Times New Romani" w:cs="Times New Romani"/>
          <w:sz w:val="28"/>
          <w:szCs w:val="28"/>
        </w:rPr>
        <w:t>⩇</w:t>
      </w:r>
      <w:r>
        <w:rPr>
          <w:noProof/>
          <w:sz w:val="28"/>
          <w:szCs w:val="28"/>
        </w:rPr>
        <w:t>пытных бычк</w:t>
      </w:r>
      <w:r>
        <w:rPr>
          <w:rFonts w:ascii="Times New Romani" w:hAnsi="Times New Romani" w:cs="Times New Romani"/>
          <w:sz w:val="28"/>
          <w:szCs w:val="28"/>
        </w:rPr>
        <w:t>⩇</w:t>
      </w:r>
      <w:r>
        <w:rPr>
          <w:noProof/>
          <w:sz w:val="28"/>
          <w:szCs w:val="28"/>
        </w:rPr>
        <w:t xml:space="preserve">в масса </w:t>
      </w:r>
      <w:r>
        <w:rPr>
          <w:rFonts w:ascii="Times New Romani" w:hAnsi="Times New Romani" w:cs="Times New Romani"/>
          <w:sz w:val="28"/>
          <w:szCs w:val="28"/>
        </w:rPr>
        <w:t>⩇</w:t>
      </w:r>
      <w:r>
        <w:rPr>
          <w:noProof/>
          <w:sz w:val="28"/>
          <w:szCs w:val="28"/>
        </w:rPr>
        <w:t xml:space="preserve">тдельных </w:t>
      </w:r>
      <w:r>
        <w:rPr>
          <w:rFonts w:ascii="Times New Romani" w:hAnsi="Times New Romani" w:cs="Times New Romani"/>
          <w:sz w:val="28"/>
          <w:szCs w:val="28"/>
        </w:rPr>
        <w:t>⩇</w:t>
      </w:r>
      <w:r>
        <w:rPr>
          <w:noProof/>
          <w:sz w:val="28"/>
          <w:szCs w:val="28"/>
        </w:rPr>
        <w:t>труб</w:t>
      </w:r>
      <w:r>
        <w:rPr>
          <w:rFonts w:ascii="Times New Romani" w:hAnsi="Times New Romani" w:cs="Times New Romani"/>
          <w:sz w:val="28"/>
          <w:szCs w:val="28"/>
        </w:rPr>
        <w:t>⩇</w:t>
      </w:r>
      <w:r>
        <w:rPr>
          <w:noProof/>
          <w:sz w:val="28"/>
          <w:szCs w:val="28"/>
        </w:rPr>
        <w:t>в варьир</w:t>
      </w:r>
      <w:r>
        <w:rPr>
          <w:rFonts w:ascii="Times New Romani" w:hAnsi="Times New Romani" w:cs="Times New Romani"/>
          <w:sz w:val="28"/>
          <w:szCs w:val="28"/>
        </w:rPr>
        <w:t>⩇</w:t>
      </w:r>
      <w:r>
        <w:rPr>
          <w:noProof/>
          <w:sz w:val="28"/>
          <w:szCs w:val="28"/>
        </w:rPr>
        <w:t>вала п</w:t>
      </w:r>
      <w:r>
        <w:rPr>
          <w:rFonts w:ascii="Times New Romani" w:hAnsi="Times New Romani" w:cs="Times New Romani"/>
          <w:sz w:val="28"/>
          <w:szCs w:val="28"/>
        </w:rPr>
        <w:t>⩇</w:t>
      </w:r>
      <w:r>
        <w:rPr>
          <w:noProof/>
          <w:sz w:val="28"/>
          <w:szCs w:val="28"/>
        </w:rPr>
        <w:t xml:space="preserve"> группам в шир</w:t>
      </w:r>
      <w:r>
        <w:rPr>
          <w:rFonts w:ascii="Times New Romani" w:hAnsi="Times New Romani" w:cs="Times New Romani"/>
          <w:sz w:val="28"/>
          <w:szCs w:val="28"/>
        </w:rPr>
        <w:t>⩇</w:t>
      </w:r>
      <w:r>
        <w:rPr>
          <w:noProof/>
          <w:sz w:val="28"/>
          <w:szCs w:val="28"/>
        </w:rPr>
        <w:t>ких пределах, чт</w:t>
      </w:r>
      <w:r>
        <w:rPr>
          <w:rFonts w:ascii="Times New Romani" w:hAnsi="Times New Romani" w:cs="Times New Romani"/>
          <w:sz w:val="28"/>
          <w:szCs w:val="28"/>
        </w:rPr>
        <w:t>⩇</w:t>
      </w:r>
      <w:r>
        <w:rPr>
          <w:noProof/>
          <w:sz w:val="28"/>
          <w:szCs w:val="28"/>
        </w:rPr>
        <w:t xml:space="preserve"> </w:t>
      </w:r>
      <w:r>
        <w:rPr>
          <w:rFonts w:ascii="Times New Romani" w:hAnsi="Times New Romani" w:cs="Times New Romani"/>
          <w:sz w:val="28"/>
          <w:szCs w:val="28"/>
        </w:rPr>
        <w:t>⩇</w:t>
      </w:r>
      <w:r>
        <w:rPr>
          <w:noProof/>
          <w:sz w:val="28"/>
          <w:szCs w:val="28"/>
        </w:rPr>
        <w:t>тражен</w:t>
      </w:r>
      <w:r>
        <w:rPr>
          <w:rFonts w:ascii="Times New Romani" w:hAnsi="Times New Romani" w:cs="Times New Romani"/>
          <w:sz w:val="28"/>
          <w:szCs w:val="28"/>
        </w:rPr>
        <w:t>⩇</w:t>
      </w:r>
      <w:r>
        <w:rPr>
          <w:noProof/>
          <w:sz w:val="28"/>
          <w:szCs w:val="28"/>
        </w:rPr>
        <w:t xml:space="preserve"> в таблице 2.</w:t>
      </w:r>
    </w:p>
    <w:p w:rsidR="002D0A34" w:rsidRDefault="002D0A34" w:rsidP="002D0A34">
      <w:pPr>
        <w:spacing w:line="360" w:lineRule="auto"/>
        <w:ind w:firstLine="709"/>
        <w:jc w:val="both"/>
        <w:rPr>
          <w:sz w:val="28"/>
          <w:szCs w:val="28"/>
        </w:rPr>
      </w:pPr>
    </w:p>
    <w:p w:rsidR="00020F48" w:rsidRDefault="00020F48" w:rsidP="002D0A34">
      <w:pPr>
        <w:spacing w:line="360" w:lineRule="auto"/>
        <w:ind w:firstLine="709"/>
        <w:jc w:val="both"/>
        <w:rPr>
          <w:sz w:val="28"/>
          <w:szCs w:val="28"/>
        </w:rPr>
      </w:pPr>
    </w:p>
    <w:p w:rsidR="00020F48" w:rsidRDefault="00020F48" w:rsidP="002D0A34">
      <w:pPr>
        <w:spacing w:line="360" w:lineRule="auto"/>
        <w:ind w:firstLine="709"/>
        <w:jc w:val="both"/>
        <w:rPr>
          <w:sz w:val="28"/>
          <w:szCs w:val="28"/>
        </w:rPr>
      </w:pPr>
    </w:p>
    <w:p w:rsidR="00020F48" w:rsidRDefault="00020F48" w:rsidP="002D0A34">
      <w:pPr>
        <w:spacing w:line="360" w:lineRule="auto"/>
        <w:ind w:firstLine="709"/>
        <w:jc w:val="both"/>
        <w:rPr>
          <w:sz w:val="28"/>
          <w:szCs w:val="28"/>
        </w:rPr>
      </w:pPr>
    </w:p>
    <w:p w:rsidR="00020F48" w:rsidRDefault="00020F48" w:rsidP="002D0A34">
      <w:pPr>
        <w:spacing w:line="360" w:lineRule="auto"/>
        <w:ind w:firstLine="709"/>
        <w:jc w:val="both"/>
        <w:rPr>
          <w:sz w:val="28"/>
          <w:szCs w:val="28"/>
        </w:rPr>
      </w:pPr>
    </w:p>
    <w:p w:rsidR="00020F48" w:rsidRDefault="00020F48" w:rsidP="002D0A34">
      <w:pPr>
        <w:spacing w:line="360" w:lineRule="auto"/>
        <w:ind w:firstLine="709"/>
        <w:jc w:val="both"/>
        <w:rPr>
          <w:sz w:val="28"/>
          <w:szCs w:val="28"/>
        </w:rPr>
      </w:pPr>
    </w:p>
    <w:p w:rsidR="00795EAD" w:rsidRDefault="00795EAD" w:rsidP="002D0A34">
      <w:pPr>
        <w:spacing w:line="360" w:lineRule="auto"/>
        <w:ind w:firstLine="709"/>
        <w:jc w:val="both"/>
        <w:rPr>
          <w:sz w:val="28"/>
          <w:szCs w:val="28"/>
        </w:rPr>
      </w:pPr>
      <w:r>
        <w:rPr>
          <w:sz w:val="28"/>
          <w:szCs w:val="28"/>
        </w:rPr>
        <w:lastRenderedPageBreak/>
        <w:t>Таблица 2 -  Масса и вых</w:t>
      </w:r>
      <w:r>
        <w:rPr>
          <w:rFonts w:ascii="Times New Romani" w:hAnsi="Times New Romani" w:cs="Times New Romani"/>
          <w:sz w:val="28"/>
          <w:szCs w:val="28"/>
        </w:rPr>
        <w:t>⩇</w:t>
      </w:r>
      <w:r>
        <w:rPr>
          <w:noProof/>
          <w:sz w:val="28"/>
          <w:szCs w:val="28"/>
        </w:rPr>
        <w:t xml:space="preserve">д </w:t>
      </w:r>
      <w:r>
        <w:rPr>
          <w:rFonts w:ascii="Times New Romani" w:hAnsi="Times New Romani" w:cs="Times New Romani"/>
          <w:sz w:val="28"/>
          <w:szCs w:val="28"/>
        </w:rPr>
        <w:t>⩇</w:t>
      </w:r>
      <w:r>
        <w:rPr>
          <w:noProof/>
          <w:sz w:val="28"/>
          <w:szCs w:val="28"/>
        </w:rPr>
        <w:t>труб</w:t>
      </w:r>
      <w:r>
        <w:rPr>
          <w:rFonts w:ascii="Times New Romani" w:hAnsi="Times New Romani" w:cs="Times New Romani"/>
          <w:sz w:val="28"/>
          <w:szCs w:val="28"/>
        </w:rPr>
        <w:t>⩇</w:t>
      </w:r>
      <w:r>
        <w:rPr>
          <w:noProof/>
          <w:sz w:val="28"/>
          <w:szCs w:val="28"/>
        </w:rPr>
        <w:t>в туш (</w:t>
      </w:r>
      <w:r w:rsidRPr="002D0A34">
        <w:rPr>
          <w:sz w:val="28"/>
          <w:szCs w:val="28"/>
        </w:rPr>
        <w:t>M±m</w:t>
      </w:r>
      <w:r>
        <w:rPr>
          <w:sz w:val="28"/>
          <w:szCs w:val="28"/>
        </w:rPr>
        <w:t>)</w:t>
      </w:r>
    </w:p>
    <w:tbl>
      <w:tblPr>
        <w:tblW w:w="91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96"/>
        <w:gridCol w:w="2571"/>
        <w:gridCol w:w="2572"/>
      </w:tblGrid>
      <w:tr w:rsidR="00C24315" w:rsidTr="00C24315">
        <w:trPr>
          <w:trHeight w:val="18"/>
          <w:tblHeader/>
        </w:trPr>
        <w:tc>
          <w:tcPr>
            <w:tcW w:w="3996" w:type="dxa"/>
            <w:vMerge w:val="restart"/>
            <w:tcBorders>
              <w:top w:val="single" w:sz="4" w:space="0" w:color="auto"/>
              <w:left w:val="single" w:sz="4" w:space="0" w:color="auto"/>
              <w:bottom w:val="single" w:sz="4" w:space="0" w:color="auto"/>
              <w:right w:val="single" w:sz="4" w:space="0" w:color="auto"/>
            </w:tcBorders>
            <w:vAlign w:val="center"/>
            <w:hideMark/>
          </w:tcPr>
          <w:p w:rsidR="00C24315" w:rsidRPr="00C24315" w:rsidRDefault="00C24315" w:rsidP="003709F5">
            <w:pPr>
              <w:widowControl w:val="0"/>
              <w:ind w:firstLine="34"/>
              <w:jc w:val="center"/>
              <w:rPr>
                <w:szCs w:val="28"/>
              </w:rPr>
            </w:pPr>
            <w:r w:rsidRPr="00C24315">
              <w:rPr>
                <w:szCs w:val="28"/>
              </w:rPr>
              <w:t>П</w:t>
            </w:r>
            <w:r>
              <w:rPr>
                <w:rFonts w:ascii="Times New Romani" w:hAnsi="Times New Romani" w:cs="Times New Romani"/>
                <w:szCs w:val="28"/>
              </w:rPr>
              <w:t>⩇</w:t>
            </w:r>
            <w:r>
              <w:rPr>
                <w:noProof/>
                <w:szCs w:val="28"/>
              </w:rPr>
              <w:t>казатель</w:t>
            </w:r>
          </w:p>
        </w:tc>
        <w:tc>
          <w:tcPr>
            <w:tcW w:w="5143" w:type="dxa"/>
            <w:gridSpan w:val="2"/>
            <w:tcBorders>
              <w:top w:val="single" w:sz="4" w:space="0" w:color="auto"/>
              <w:left w:val="single" w:sz="4" w:space="0" w:color="auto"/>
              <w:bottom w:val="single" w:sz="4" w:space="0" w:color="auto"/>
              <w:right w:val="single" w:sz="4" w:space="0" w:color="auto"/>
            </w:tcBorders>
            <w:vAlign w:val="center"/>
            <w:hideMark/>
          </w:tcPr>
          <w:p w:rsidR="00C24315" w:rsidRPr="00C24315" w:rsidRDefault="00C24315" w:rsidP="005F40B1">
            <w:pPr>
              <w:pStyle w:val="BodyTextIndent"/>
              <w:widowControl w:val="0"/>
              <w:ind w:firstLine="34"/>
              <w:jc w:val="center"/>
              <w:rPr>
                <w:sz w:val="24"/>
                <w:szCs w:val="28"/>
              </w:rPr>
            </w:pPr>
            <w:r w:rsidRPr="00C24315">
              <w:rPr>
                <w:sz w:val="24"/>
                <w:szCs w:val="28"/>
              </w:rPr>
              <w:t>Группы жив</w:t>
            </w:r>
            <w:r>
              <w:rPr>
                <w:rFonts w:ascii="Times New Romani" w:hAnsi="Times New Romani" w:cs="Times New Romani"/>
                <w:sz w:val="24"/>
                <w:szCs w:val="28"/>
              </w:rPr>
              <w:t>⩇</w:t>
            </w:r>
            <w:r>
              <w:rPr>
                <w:noProof/>
                <w:sz w:val="24"/>
                <w:szCs w:val="28"/>
              </w:rPr>
              <w:t>тных</w:t>
            </w:r>
          </w:p>
        </w:tc>
      </w:tr>
      <w:tr w:rsidR="00C24315" w:rsidTr="00C24315">
        <w:trPr>
          <w:trHeight w:val="18"/>
          <w:tblHeader/>
        </w:trPr>
        <w:tc>
          <w:tcPr>
            <w:tcW w:w="3996" w:type="dxa"/>
            <w:vMerge/>
            <w:tcBorders>
              <w:top w:val="single" w:sz="4" w:space="0" w:color="auto"/>
              <w:left w:val="single" w:sz="4" w:space="0" w:color="auto"/>
              <w:bottom w:val="single" w:sz="4" w:space="0" w:color="auto"/>
              <w:right w:val="single" w:sz="4" w:space="0" w:color="auto"/>
            </w:tcBorders>
            <w:vAlign w:val="center"/>
            <w:hideMark/>
          </w:tcPr>
          <w:p w:rsidR="00C24315" w:rsidRPr="00C24315" w:rsidRDefault="00C24315" w:rsidP="003709F5">
            <w:pPr>
              <w:ind w:firstLine="34"/>
              <w:rPr>
                <w:szCs w:val="28"/>
              </w:rPr>
            </w:pPr>
          </w:p>
        </w:tc>
        <w:tc>
          <w:tcPr>
            <w:tcW w:w="2571" w:type="dxa"/>
            <w:tcBorders>
              <w:top w:val="single" w:sz="4" w:space="0" w:color="auto"/>
              <w:left w:val="single" w:sz="4" w:space="0" w:color="auto"/>
              <w:bottom w:val="single" w:sz="4" w:space="0" w:color="auto"/>
              <w:right w:val="single" w:sz="4" w:space="0" w:color="auto"/>
            </w:tcBorders>
            <w:hideMark/>
          </w:tcPr>
          <w:p w:rsidR="00C24315" w:rsidRPr="00C24315" w:rsidRDefault="00C24315" w:rsidP="003709F5">
            <w:pPr>
              <w:pStyle w:val="BodyTextIndent"/>
              <w:widowControl w:val="0"/>
              <w:ind w:firstLine="34"/>
              <w:jc w:val="center"/>
              <w:rPr>
                <w:sz w:val="24"/>
                <w:szCs w:val="28"/>
              </w:rPr>
            </w:pPr>
            <w:r w:rsidRPr="00C24315">
              <w:rPr>
                <w:sz w:val="24"/>
                <w:szCs w:val="28"/>
              </w:rPr>
              <w:t>I</w:t>
            </w:r>
          </w:p>
        </w:tc>
        <w:tc>
          <w:tcPr>
            <w:tcW w:w="2571" w:type="dxa"/>
            <w:tcBorders>
              <w:top w:val="single" w:sz="4" w:space="0" w:color="auto"/>
              <w:left w:val="single" w:sz="4" w:space="0" w:color="auto"/>
              <w:bottom w:val="single" w:sz="4" w:space="0" w:color="auto"/>
              <w:right w:val="single" w:sz="4" w:space="0" w:color="auto"/>
            </w:tcBorders>
            <w:vAlign w:val="center"/>
            <w:hideMark/>
          </w:tcPr>
          <w:p w:rsidR="00C24315" w:rsidRPr="00C24315" w:rsidRDefault="00C24315" w:rsidP="003709F5">
            <w:pPr>
              <w:pStyle w:val="BodyTextIndent"/>
              <w:widowControl w:val="0"/>
              <w:ind w:firstLine="34"/>
              <w:jc w:val="center"/>
              <w:rPr>
                <w:sz w:val="24"/>
                <w:szCs w:val="28"/>
              </w:rPr>
            </w:pPr>
            <w:r w:rsidRPr="00C24315">
              <w:rPr>
                <w:sz w:val="24"/>
                <w:szCs w:val="28"/>
              </w:rPr>
              <w:t>II</w:t>
            </w:r>
          </w:p>
        </w:tc>
      </w:tr>
      <w:tr w:rsidR="00C24315" w:rsidTr="00C24315">
        <w:trPr>
          <w:trHeight w:val="18"/>
        </w:trPr>
        <w:tc>
          <w:tcPr>
            <w:tcW w:w="3996" w:type="dxa"/>
            <w:tcBorders>
              <w:top w:val="single" w:sz="4" w:space="0" w:color="auto"/>
              <w:left w:val="single" w:sz="4" w:space="0" w:color="auto"/>
              <w:bottom w:val="single" w:sz="4" w:space="0" w:color="auto"/>
              <w:right w:val="single" w:sz="4" w:space="0" w:color="auto"/>
            </w:tcBorders>
            <w:hideMark/>
          </w:tcPr>
          <w:p w:rsidR="00C24315" w:rsidRPr="00C24315" w:rsidRDefault="00C24315" w:rsidP="003709F5">
            <w:pPr>
              <w:pStyle w:val="BodyTextIndent"/>
              <w:widowControl w:val="0"/>
              <w:ind w:firstLine="34"/>
              <w:jc w:val="left"/>
              <w:rPr>
                <w:sz w:val="24"/>
                <w:szCs w:val="28"/>
              </w:rPr>
            </w:pPr>
            <w:r w:rsidRPr="00C24315">
              <w:rPr>
                <w:sz w:val="24"/>
                <w:szCs w:val="28"/>
              </w:rPr>
              <w:t>Масса туши, кг</w:t>
            </w:r>
          </w:p>
        </w:tc>
        <w:tc>
          <w:tcPr>
            <w:tcW w:w="2571" w:type="dxa"/>
            <w:tcBorders>
              <w:top w:val="single" w:sz="4" w:space="0" w:color="auto"/>
              <w:left w:val="single" w:sz="4" w:space="0" w:color="auto"/>
              <w:bottom w:val="single" w:sz="4" w:space="0" w:color="auto"/>
              <w:right w:val="single" w:sz="4" w:space="0" w:color="auto"/>
            </w:tcBorders>
            <w:hideMark/>
          </w:tcPr>
          <w:p w:rsidR="00C24315" w:rsidRPr="00C24315" w:rsidRDefault="00C24315" w:rsidP="003709F5">
            <w:pPr>
              <w:pStyle w:val="BodyTextIndent"/>
              <w:widowControl w:val="0"/>
              <w:shd w:val="clear" w:color="auto" w:fill="auto"/>
              <w:ind w:firstLine="34"/>
              <w:jc w:val="center"/>
              <w:rPr>
                <w:sz w:val="24"/>
                <w:szCs w:val="28"/>
              </w:rPr>
            </w:pPr>
            <w:r w:rsidRPr="00C24315">
              <w:rPr>
                <w:sz w:val="24"/>
                <w:szCs w:val="28"/>
              </w:rPr>
              <w:t>245,0 ± 4,9</w:t>
            </w:r>
          </w:p>
        </w:tc>
        <w:tc>
          <w:tcPr>
            <w:tcW w:w="2571" w:type="dxa"/>
            <w:tcBorders>
              <w:top w:val="single" w:sz="4" w:space="0" w:color="auto"/>
              <w:left w:val="single" w:sz="4" w:space="0" w:color="auto"/>
              <w:bottom w:val="single" w:sz="4" w:space="0" w:color="auto"/>
              <w:right w:val="single" w:sz="4" w:space="0" w:color="auto"/>
            </w:tcBorders>
            <w:hideMark/>
          </w:tcPr>
          <w:p w:rsidR="00C24315" w:rsidRPr="00C24315" w:rsidRDefault="00C24315" w:rsidP="003709F5">
            <w:pPr>
              <w:pStyle w:val="BodyTextIndent"/>
              <w:widowControl w:val="0"/>
              <w:shd w:val="clear" w:color="auto" w:fill="auto"/>
              <w:ind w:firstLine="34"/>
              <w:jc w:val="center"/>
              <w:rPr>
                <w:sz w:val="24"/>
                <w:szCs w:val="28"/>
              </w:rPr>
            </w:pPr>
            <w:r w:rsidRPr="00C24315">
              <w:rPr>
                <w:sz w:val="24"/>
                <w:szCs w:val="28"/>
              </w:rPr>
              <w:t>288,0 ± 5,3</w:t>
            </w:r>
          </w:p>
        </w:tc>
      </w:tr>
      <w:tr w:rsidR="00C24315" w:rsidTr="00C24315">
        <w:trPr>
          <w:trHeight w:val="18"/>
        </w:trPr>
        <w:tc>
          <w:tcPr>
            <w:tcW w:w="3996" w:type="dxa"/>
            <w:tcBorders>
              <w:top w:val="single" w:sz="4" w:space="0" w:color="auto"/>
              <w:left w:val="single" w:sz="4" w:space="0" w:color="auto"/>
              <w:bottom w:val="single" w:sz="4" w:space="0" w:color="auto"/>
              <w:right w:val="single" w:sz="4" w:space="0" w:color="auto"/>
            </w:tcBorders>
            <w:hideMark/>
          </w:tcPr>
          <w:p w:rsidR="00C24315" w:rsidRPr="00C24315" w:rsidRDefault="00C24315" w:rsidP="003709F5">
            <w:pPr>
              <w:pStyle w:val="BodyTextIndent"/>
              <w:widowControl w:val="0"/>
              <w:ind w:firstLine="34"/>
              <w:jc w:val="left"/>
              <w:rPr>
                <w:sz w:val="24"/>
                <w:szCs w:val="28"/>
              </w:rPr>
            </w:pPr>
            <w:r w:rsidRPr="00C24315">
              <w:rPr>
                <w:sz w:val="24"/>
                <w:szCs w:val="28"/>
              </w:rPr>
              <w:t>Спинн</w:t>
            </w:r>
            <w:r>
              <w:rPr>
                <w:rFonts w:ascii="Times New Romani" w:hAnsi="Times New Romani" w:cs="Times New Romani"/>
                <w:sz w:val="24"/>
                <w:szCs w:val="28"/>
              </w:rPr>
              <w:t>⩇</w:t>
            </w:r>
            <w:r>
              <w:rPr>
                <w:noProof/>
                <w:sz w:val="24"/>
                <w:szCs w:val="28"/>
              </w:rPr>
              <w:t>-п</w:t>
            </w:r>
            <w:r>
              <w:rPr>
                <w:rFonts w:ascii="Times New Romani" w:hAnsi="Times New Romani" w:cs="Times New Romani"/>
                <w:sz w:val="24"/>
                <w:szCs w:val="28"/>
              </w:rPr>
              <w:t>⩇</w:t>
            </w:r>
            <w:r>
              <w:rPr>
                <w:noProof/>
                <w:sz w:val="24"/>
                <w:szCs w:val="28"/>
              </w:rPr>
              <w:t>ясничный: кг</w:t>
            </w:r>
          </w:p>
        </w:tc>
        <w:tc>
          <w:tcPr>
            <w:tcW w:w="2571" w:type="dxa"/>
            <w:tcBorders>
              <w:top w:val="single" w:sz="4" w:space="0" w:color="auto"/>
              <w:left w:val="single" w:sz="4" w:space="0" w:color="auto"/>
              <w:bottom w:val="single" w:sz="4" w:space="0" w:color="auto"/>
              <w:right w:val="single" w:sz="4" w:space="0" w:color="auto"/>
            </w:tcBorders>
            <w:hideMark/>
          </w:tcPr>
          <w:p w:rsidR="00C24315" w:rsidRPr="00C24315" w:rsidRDefault="00C24315" w:rsidP="005D545E">
            <w:pPr>
              <w:widowControl w:val="0"/>
              <w:ind w:firstLine="34"/>
              <w:jc w:val="center"/>
              <w:rPr>
                <w:szCs w:val="28"/>
              </w:rPr>
            </w:pPr>
            <w:r w:rsidRPr="00C24315">
              <w:rPr>
                <w:szCs w:val="28"/>
              </w:rPr>
              <w:t>27,90,16</w:t>
            </w:r>
            <w:r w:rsidRPr="00C24315">
              <w:rPr>
                <w:szCs w:val="28"/>
                <w:lang w:val="en-US"/>
              </w:rPr>
              <w:sym w:font="Symbol" w:char="00B1"/>
            </w:r>
          </w:p>
        </w:tc>
        <w:tc>
          <w:tcPr>
            <w:tcW w:w="2571" w:type="dxa"/>
            <w:tcBorders>
              <w:top w:val="single" w:sz="4" w:space="0" w:color="auto"/>
              <w:left w:val="single" w:sz="4" w:space="0" w:color="auto"/>
              <w:bottom w:val="single" w:sz="4" w:space="0" w:color="auto"/>
              <w:right w:val="single" w:sz="4" w:space="0" w:color="auto"/>
            </w:tcBorders>
            <w:hideMark/>
          </w:tcPr>
          <w:p w:rsidR="00C24315" w:rsidRPr="00C24315" w:rsidRDefault="00C24315" w:rsidP="005D545E">
            <w:pPr>
              <w:widowControl w:val="0"/>
              <w:ind w:firstLine="34"/>
              <w:jc w:val="center"/>
              <w:rPr>
                <w:szCs w:val="28"/>
              </w:rPr>
            </w:pPr>
            <w:r w:rsidRPr="00C24315">
              <w:rPr>
                <w:szCs w:val="28"/>
              </w:rPr>
              <w:t>35,00,13*</w:t>
            </w:r>
            <w:r w:rsidRPr="00C24315">
              <w:rPr>
                <w:szCs w:val="28"/>
                <w:lang w:val="en-US"/>
              </w:rPr>
              <w:sym w:font="Symbol" w:char="00B1"/>
            </w:r>
          </w:p>
        </w:tc>
      </w:tr>
      <w:tr w:rsidR="00C24315" w:rsidTr="00C24315">
        <w:trPr>
          <w:trHeight w:val="18"/>
        </w:trPr>
        <w:tc>
          <w:tcPr>
            <w:tcW w:w="3996" w:type="dxa"/>
            <w:tcBorders>
              <w:top w:val="single" w:sz="4" w:space="0" w:color="auto"/>
              <w:left w:val="single" w:sz="4" w:space="0" w:color="auto"/>
              <w:bottom w:val="single" w:sz="4" w:space="0" w:color="auto"/>
              <w:right w:val="single" w:sz="4" w:space="0" w:color="auto"/>
            </w:tcBorders>
            <w:hideMark/>
          </w:tcPr>
          <w:p w:rsidR="00C24315" w:rsidRPr="00C24315" w:rsidRDefault="00C24315" w:rsidP="003709F5">
            <w:pPr>
              <w:pStyle w:val="BodyTextIndent"/>
              <w:widowControl w:val="0"/>
              <w:tabs>
                <w:tab w:val="left" w:pos="1103"/>
                <w:tab w:val="center" w:pos="1512"/>
              </w:tabs>
              <w:ind w:firstLine="34"/>
              <w:jc w:val="left"/>
              <w:rPr>
                <w:sz w:val="24"/>
                <w:szCs w:val="28"/>
              </w:rPr>
            </w:pPr>
            <w:r w:rsidRPr="00C24315">
              <w:rPr>
                <w:sz w:val="24"/>
                <w:szCs w:val="28"/>
              </w:rPr>
              <w:t>%</w:t>
            </w:r>
          </w:p>
        </w:tc>
        <w:tc>
          <w:tcPr>
            <w:tcW w:w="2571" w:type="dxa"/>
            <w:tcBorders>
              <w:top w:val="single" w:sz="4" w:space="0" w:color="auto"/>
              <w:left w:val="single" w:sz="4" w:space="0" w:color="auto"/>
              <w:bottom w:val="single" w:sz="4" w:space="0" w:color="auto"/>
              <w:right w:val="single" w:sz="4" w:space="0" w:color="auto"/>
            </w:tcBorders>
            <w:hideMark/>
          </w:tcPr>
          <w:p w:rsidR="00C24315" w:rsidRPr="00C24315" w:rsidRDefault="00C24315" w:rsidP="003709F5">
            <w:pPr>
              <w:widowControl w:val="0"/>
              <w:ind w:firstLine="34"/>
              <w:jc w:val="center"/>
              <w:rPr>
                <w:szCs w:val="28"/>
              </w:rPr>
            </w:pPr>
            <w:r w:rsidRPr="00C24315">
              <w:rPr>
                <w:szCs w:val="28"/>
              </w:rPr>
              <w:t>11,39</w:t>
            </w:r>
          </w:p>
        </w:tc>
        <w:tc>
          <w:tcPr>
            <w:tcW w:w="2571" w:type="dxa"/>
            <w:tcBorders>
              <w:top w:val="single" w:sz="4" w:space="0" w:color="auto"/>
              <w:left w:val="single" w:sz="4" w:space="0" w:color="auto"/>
              <w:bottom w:val="single" w:sz="4" w:space="0" w:color="auto"/>
              <w:right w:val="single" w:sz="4" w:space="0" w:color="auto"/>
            </w:tcBorders>
            <w:hideMark/>
          </w:tcPr>
          <w:p w:rsidR="00C24315" w:rsidRPr="00C24315" w:rsidRDefault="00C24315" w:rsidP="003709F5">
            <w:pPr>
              <w:widowControl w:val="0"/>
              <w:ind w:firstLine="34"/>
              <w:jc w:val="center"/>
              <w:rPr>
                <w:szCs w:val="28"/>
              </w:rPr>
            </w:pPr>
            <w:r w:rsidRPr="00C24315">
              <w:rPr>
                <w:szCs w:val="28"/>
              </w:rPr>
              <w:t>12,16</w:t>
            </w:r>
          </w:p>
        </w:tc>
      </w:tr>
      <w:tr w:rsidR="00C24315" w:rsidTr="00C24315">
        <w:trPr>
          <w:trHeight w:val="18"/>
        </w:trPr>
        <w:tc>
          <w:tcPr>
            <w:tcW w:w="3996" w:type="dxa"/>
            <w:tcBorders>
              <w:top w:val="single" w:sz="4" w:space="0" w:color="auto"/>
              <w:left w:val="single" w:sz="4" w:space="0" w:color="auto"/>
              <w:bottom w:val="single" w:sz="4" w:space="0" w:color="auto"/>
              <w:right w:val="single" w:sz="4" w:space="0" w:color="auto"/>
            </w:tcBorders>
            <w:hideMark/>
          </w:tcPr>
          <w:p w:rsidR="00C24315" w:rsidRPr="00C24315" w:rsidRDefault="00C24315" w:rsidP="003709F5">
            <w:pPr>
              <w:pStyle w:val="BodyTextIndent"/>
              <w:widowControl w:val="0"/>
              <w:ind w:firstLine="34"/>
              <w:jc w:val="left"/>
              <w:rPr>
                <w:sz w:val="24"/>
                <w:szCs w:val="28"/>
              </w:rPr>
            </w:pPr>
            <w:r w:rsidRPr="00C24315">
              <w:rPr>
                <w:sz w:val="24"/>
                <w:szCs w:val="28"/>
              </w:rPr>
              <w:t>П</w:t>
            </w:r>
            <w:r>
              <w:rPr>
                <w:rFonts w:ascii="Times New Romani" w:hAnsi="Times New Romani" w:cs="Times New Romani"/>
                <w:sz w:val="24"/>
                <w:szCs w:val="28"/>
              </w:rPr>
              <w:t>⩇</w:t>
            </w:r>
            <w:r>
              <w:rPr>
                <w:noProof/>
                <w:sz w:val="24"/>
                <w:szCs w:val="28"/>
              </w:rPr>
              <w:t>дл</w:t>
            </w:r>
            <w:r>
              <w:rPr>
                <w:rFonts w:ascii="Times New Romani" w:hAnsi="Times New Romani" w:cs="Times New Romani"/>
                <w:sz w:val="24"/>
                <w:szCs w:val="28"/>
              </w:rPr>
              <w:t>⩇</w:t>
            </w:r>
            <w:r>
              <w:rPr>
                <w:noProof/>
                <w:sz w:val="24"/>
                <w:szCs w:val="28"/>
              </w:rPr>
              <w:t>пат</w:t>
            </w:r>
            <w:r>
              <w:rPr>
                <w:rFonts w:ascii="Times New Romani" w:hAnsi="Times New Romani" w:cs="Times New Romani"/>
                <w:sz w:val="24"/>
                <w:szCs w:val="28"/>
              </w:rPr>
              <w:t>⩇</w:t>
            </w:r>
            <w:r>
              <w:rPr>
                <w:noProof/>
                <w:sz w:val="24"/>
                <w:szCs w:val="28"/>
              </w:rPr>
              <w:t>чный: кг</w:t>
            </w:r>
          </w:p>
        </w:tc>
        <w:tc>
          <w:tcPr>
            <w:tcW w:w="2571" w:type="dxa"/>
            <w:tcBorders>
              <w:top w:val="single" w:sz="4" w:space="0" w:color="auto"/>
              <w:left w:val="single" w:sz="4" w:space="0" w:color="auto"/>
              <w:bottom w:val="single" w:sz="4" w:space="0" w:color="auto"/>
              <w:right w:val="single" w:sz="4" w:space="0" w:color="auto"/>
            </w:tcBorders>
            <w:hideMark/>
          </w:tcPr>
          <w:p w:rsidR="00C24315" w:rsidRPr="00C24315" w:rsidRDefault="00C24315" w:rsidP="005F40B1">
            <w:pPr>
              <w:pStyle w:val="BodyTextIndent"/>
              <w:widowControl w:val="0"/>
              <w:ind w:firstLine="34"/>
              <w:jc w:val="center"/>
              <w:rPr>
                <w:sz w:val="24"/>
                <w:szCs w:val="28"/>
              </w:rPr>
            </w:pPr>
            <w:r w:rsidRPr="00C24315">
              <w:rPr>
                <w:sz w:val="24"/>
                <w:szCs w:val="28"/>
              </w:rPr>
              <w:t>21,30,19</w:t>
            </w:r>
            <w:r w:rsidRPr="00C24315">
              <w:rPr>
                <w:sz w:val="24"/>
                <w:szCs w:val="28"/>
                <w:lang w:val="en-US"/>
              </w:rPr>
              <w:sym w:font="Symbol" w:char="00B1"/>
            </w:r>
          </w:p>
        </w:tc>
        <w:tc>
          <w:tcPr>
            <w:tcW w:w="2571" w:type="dxa"/>
            <w:tcBorders>
              <w:top w:val="single" w:sz="4" w:space="0" w:color="auto"/>
              <w:left w:val="single" w:sz="4" w:space="0" w:color="auto"/>
              <w:bottom w:val="single" w:sz="4" w:space="0" w:color="auto"/>
              <w:right w:val="single" w:sz="4" w:space="0" w:color="auto"/>
            </w:tcBorders>
            <w:hideMark/>
          </w:tcPr>
          <w:p w:rsidR="00C24315" w:rsidRPr="00C24315" w:rsidRDefault="00C24315" w:rsidP="005F40B1">
            <w:pPr>
              <w:widowControl w:val="0"/>
              <w:ind w:firstLine="34"/>
              <w:jc w:val="center"/>
              <w:rPr>
                <w:szCs w:val="28"/>
              </w:rPr>
            </w:pPr>
            <w:r w:rsidRPr="00C24315">
              <w:rPr>
                <w:szCs w:val="28"/>
              </w:rPr>
              <w:t>25,860,22*</w:t>
            </w:r>
            <w:r w:rsidRPr="00C24315">
              <w:rPr>
                <w:szCs w:val="28"/>
                <w:lang w:val="en-US"/>
              </w:rPr>
              <w:sym w:font="Symbol" w:char="00B1"/>
            </w:r>
          </w:p>
        </w:tc>
      </w:tr>
      <w:tr w:rsidR="00C24315" w:rsidTr="00C24315">
        <w:trPr>
          <w:trHeight w:val="18"/>
        </w:trPr>
        <w:tc>
          <w:tcPr>
            <w:tcW w:w="3996" w:type="dxa"/>
            <w:tcBorders>
              <w:top w:val="single" w:sz="4" w:space="0" w:color="auto"/>
              <w:left w:val="single" w:sz="4" w:space="0" w:color="auto"/>
              <w:bottom w:val="single" w:sz="4" w:space="0" w:color="auto"/>
              <w:right w:val="single" w:sz="4" w:space="0" w:color="auto"/>
            </w:tcBorders>
            <w:hideMark/>
          </w:tcPr>
          <w:p w:rsidR="00C24315" w:rsidRPr="00C24315" w:rsidRDefault="00C24315" w:rsidP="003709F5">
            <w:pPr>
              <w:pStyle w:val="BodyTextIndent"/>
              <w:widowControl w:val="0"/>
              <w:tabs>
                <w:tab w:val="left" w:pos="1103"/>
                <w:tab w:val="center" w:pos="1512"/>
              </w:tabs>
              <w:ind w:firstLine="34"/>
              <w:jc w:val="left"/>
              <w:rPr>
                <w:sz w:val="24"/>
                <w:szCs w:val="28"/>
              </w:rPr>
            </w:pPr>
            <w:r w:rsidRPr="00C24315">
              <w:rPr>
                <w:sz w:val="24"/>
                <w:szCs w:val="28"/>
              </w:rPr>
              <w:t>%</w:t>
            </w:r>
          </w:p>
        </w:tc>
        <w:tc>
          <w:tcPr>
            <w:tcW w:w="2571" w:type="dxa"/>
            <w:tcBorders>
              <w:top w:val="single" w:sz="4" w:space="0" w:color="auto"/>
              <w:left w:val="single" w:sz="4" w:space="0" w:color="auto"/>
              <w:bottom w:val="single" w:sz="4" w:space="0" w:color="auto"/>
              <w:right w:val="single" w:sz="4" w:space="0" w:color="auto"/>
            </w:tcBorders>
            <w:hideMark/>
          </w:tcPr>
          <w:p w:rsidR="00C24315" w:rsidRPr="00C24315" w:rsidRDefault="00C24315" w:rsidP="005D545E">
            <w:pPr>
              <w:pStyle w:val="BodyTextIndent"/>
              <w:widowControl w:val="0"/>
              <w:ind w:firstLine="34"/>
              <w:jc w:val="center"/>
              <w:rPr>
                <w:sz w:val="24"/>
                <w:szCs w:val="28"/>
              </w:rPr>
            </w:pPr>
            <w:r w:rsidRPr="00C24315">
              <w:rPr>
                <w:sz w:val="24"/>
                <w:szCs w:val="28"/>
              </w:rPr>
              <w:t>8,7</w:t>
            </w:r>
          </w:p>
        </w:tc>
        <w:tc>
          <w:tcPr>
            <w:tcW w:w="2571" w:type="dxa"/>
            <w:tcBorders>
              <w:top w:val="single" w:sz="4" w:space="0" w:color="auto"/>
              <w:left w:val="single" w:sz="4" w:space="0" w:color="auto"/>
              <w:bottom w:val="single" w:sz="4" w:space="0" w:color="auto"/>
              <w:right w:val="single" w:sz="4" w:space="0" w:color="auto"/>
            </w:tcBorders>
            <w:hideMark/>
          </w:tcPr>
          <w:p w:rsidR="00C24315" w:rsidRPr="00C24315" w:rsidRDefault="00C24315" w:rsidP="003709F5">
            <w:pPr>
              <w:widowControl w:val="0"/>
              <w:ind w:firstLine="34"/>
              <w:jc w:val="center"/>
              <w:rPr>
                <w:szCs w:val="28"/>
              </w:rPr>
            </w:pPr>
            <w:r w:rsidRPr="00C24315">
              <w:rPr>
                <w:szCs w:val="28"/>
              </w:rPr>
              <w:t>8,98</w:t>
            </w:r>
          </w:p>
        </w:tc>
      </w:tr>
      <w:tr w:rsidR="00C24315" w:rsidTr="00C24315">
        <w:trPr>
          <w:trHeight w:val="18"/>
        </w:trPr>
        <w:tc>
          <w:tcPr>
            <w:tcW w:w="3996" w:type="dxa"/>
            <w:tcBorders>
              <w:top w:val="single" w:sz="4" w:space="0" w:color="auto"/>
              <w:left w:val="single" w:sz="4" w:space="0" w:color="auto"/>
              <w:bottom w:val="single" w:sz="4" w:space="0" w:color="auto"/>
              <w:right w:val="single" w:sz="4" w:space="0" w:color="auto"/>
            </w:tcBorders>
            <w:hideMark/>
          </w:tcPr>
          <w:p w:rsidR="00C24315" w:rsidRPr="00C24315" w:rsidRDefault="00C24315" w:rsidP="003709F5">
            <w:pPr>
              <w:pStyle w:val="BodyTextIndent"/>
              <w:widowControl w:val="0"/>
              <w:ind w:firstLine="34"/>
              <w:jc w:val="left"/>
              <w:rPr>
                <w:sz w:val="24"/>
                <w:szCs w:val="28"/>
              </w:rPr>
            </w:pPr>
            <w:r w:rsidRPr="00C24315">
              <w:rPr>
                <w:sz w:val="24"/>
                <w:szCs w:val="28"/>
              </w:rPr>
              <w:t>Таз</w:t>
            </w:r>
            <w:r>
              <w:rPr>
                <w:rFonts w:ascii="Times New Romani" w:hAnsi="Times New Romani" w:cs="Times New Romani"/>
                <w:sz w:val="24"/>
                <w:szCs w:val="28"/>
              </w:rPr>
              <w:t>⩇</w:t>
            </w:r>
            <w:r>
              <w:rPr>
                <w:noProof/>
                <w:sz w:val="24"/>
                <w:szCs w:val="28"/>
              </w:rPr>
              <w:t>бедренный кг</w:t>
            </w:r>
          </w:p>
        </w:tc>
        <w:tc>
          <w:tcPr>
            <w:tcW w:w="2571" w:type="dxa"/>
            <w:tcBorders>
              <w:top w:val="single" w:sz="4" w:space="0" w:color="auto"/>
              <w:left w:val="single" w:sz="4" w:space="0" w:color="auto"/>
              <w:bottom w:val="single" w:sz="4" w:space="0" w:color="auto"/>
              <w:right w:val="single" w:sz="4" w:space="0" w:color="auto"/>
            </w:tcBorders>
            <w:hideMark/>
          </w:tcPr>
          <w:p w:rsidR="00C24315" w:rsidRPr="00C24315" w:rsidRDefault="00C24315" w:rsidP="005F40B1">
            <w:pPr>
              <w:widowControl w:val="0"/>
              <w:ind w:firstLine="34"/>
              <w:jc w:val="center"/>
              <w:rPr>
                <w:szCs w:val="28"/>
              </w:rPr>
            </w:pPr>
            <w:r w:rsidRPr="00C24315">
              <w:rPr>
                <w:szCs w:val="28"/>
              </w:rPr>
              <w:t>67,70,41</w:t>
            </w:r>
            <w:r w:rsidRPr="00C24315">
              <w:rPr>
                <w:szCs w:val="28"/>
                <w:lang w:val="en-US"/>
              </w:rPr>
              <w:sym w:font="Symbol" w:char="00B1"/>
            </w:r>
          </w:p>
        </w:tc>
        <w:tc>
          <w:tcPr>
            <w:tcW w:w="2571" w:type="dxa"/>
            <w:tcBorders>
              <w:top w:val="single" w:sz="4" w:space="0" w:color="auto"/>
              <w:left w:val="single" w:sz="4" w:space="0" w:color="auto"/>
              <w:bottom w:val="single" w:sz="4" w:space="0" w:color="auto"/>
              <w:right w:val="single" w:sz="4" w:space="0" w:color="auto"/>
            </w:tcBorders>
            <w:hideMark/>
          </w:tcPr>
          <w:p w:rsidR="00C24315" w:rsidRPr="00C24315" w:rsidRDefault="00C24315" w:rsidP="003709F5">
            <w:pPr>
              <w:widowControl w:val="0"/>
              <w:ind w:firstLine="34"/>
              <w:jc w:val="center"/>
              <w:rPr>
                <w:szCs w:val="28"/>
              </w:rPr>
            </w:pPr>
            <w:r w:rsidRPr="00C24315">
              <w:rPr>
                <w:szCs w:val="28"/>
              </w:rPr>
              <w:t>85,300,47*</w:t>
            </w:r>
            <w:r w:rsidRPr="00C24315">
              <w:rPr>
                <w:szCs w:val="28"/>
                <w:lang w:val="en-US"/>
              </w:rPr>
              <w:sym w:font="Symbol" w:char="00B1"/>
            </w:r>
          </w:p>
        </w:tc>
      </w:tr>
      <w:tr w:rsidR="00C24315" w:rsidTr="00C24315">
        <w:trPr>
          <w:trHeight w:val="18"/>
        </w:trPr>
        <w:tc>
          <w:tcPr>
            <w:tcW w:w="3996" w:type="dxa"/>
            <w:tcBorders>
              <w:top w:val="single" w:sz="4" w:space="0" w:color="auto"/>
              <w:left w:val="single" w:sz="4" w:space="0" w:color="auto"/>
              <w:bottom w:val="single" w:sz="4" w:space="0" w:color="auto"/>
              <w:right w:val="single" w:sz="4" w:space="0" w:color="auto"/>
            </w:tcBorders>
            <w:hideMark/>
          </w:tcPr>
          <w:p w:rsidR="00C24315" w:rsidRPr="00C24315" w:rsidRDefault="00C24315" w:rsidP="003709F5">
            <w:pPr>
              <w:pStyle w:val="BodyTextIndent"/>
              <w:widowControl w:val="0"/>
              <w:tabs>
                <w:tab w:val="left" w:pos="1103"/>
                <w:tab w:val="center" w:pos="1512"/>
              </w:tabs>
              <w:ind w:firstLine="34"/>
              <w:jc w:val="left"/>
              <w:rPr>
                <w:sz w:val="24"/>
                <w:szCs w:val="28"/>
              </w:rPr>
            </w:pPr>
            <w:r w:rsidRPr="00C24315">
              <w:rPr>
                <w:sz w:val="24"/>
                <w:szCs w:val="28"/>
              </w:rPr>
              <w:t>%</w:t>
            </w:r>
          </w:p>
        </w:tc>
        <w:tc>
          <w:tcPr>
            <w:tcW w:w="2571" w:type="dxa"/>
            <w:tcBorders>
              <w:top w:val="single" w:sz="4" w:space="0" w:color="auto"/>
              <w:left w:val="single" w:sz="4" w:space="0" w:color="auto"/>
              <w:bottom w:val="single" w:sz="4" w:space="0" w:color="auto"/>
              <w:right w:val="single" w:sz="4" w:space="0" w:color="auto"/>
            </w:tcBorders>
            <w:hideMark/>
          </w:tcPr>
          <w:p w:rsidR="00C24315" w:rsidRPr="00C24315" w:rsidRDefault="00C24315" w:rsidP="003709F5">
            <w:pPr>
              <w:pStyle w:val="BodyTextIndent"/>
              <w:widowControl w:val="0"/>
              <w:tabs>
                <w:tab w:val="left" w:pos="1103"/>
                <w:tab w:val="center" w:pos="1512"/>
              </w:tabs>
              <w:ind w:firstLine="34"/>
              <w:jc w:val="center"/>
              <w:rPr>
                <w:sz w:val="24"/>
                <w:szCs w:val="28"/>
              </w:rPr>
            </w:pPr>
            <w:r w:rsidRPr="00C24315">
              <w:rPr>
                <w:sz w:val="24"/>
                <w:szCs w:val="28"/>
              </w:rPr>
              <w:t>27,64</w:t>
            </w:r>
          </w:p>
        </w:tc>
        <w:tc>
          <w:tcPr>
            <w:tcW w:w="2571" w:type="dxa"/>
            <w:tcBorders>
              <w:top w:val="single" w:sz="4" w:space="0" w:color="auto"/>
              <w:left w:val="single" w:sz="4" w:space="0" w:color="auto"/>
              <w:bottom w:val="single" w:sz="4" w:space="0" w:color="auto"/>
              <w:right w:val="single" w:sz="4" w:space="0" w:color="auto"/>
            </w:tcBorders>
            <w:hideMark/>
          </w:tcPr>
          <w:p w:rsidR="00C24315" w:rsidRPr="00C24315" w:rsidRDefault="00C24315" w:rsidP="003709F5">
            <w:pPr>
              <w:pStyle w:val="BodyTextIndent"/>
              <w:widowControl w:val="0"/>
              <w:tabs>
                <w:tab w:val="left" w:pos="1103"/>
                <w:tab w:val="center" w:pos="1512"/>
              </w:tabs>
              <w:ind w:firstLine="34"/>
              <w:jc w:val="center"/>
              <w:rPr>
                <w:sz w:val="24"/>
                <w:szCs w:val="28"/>
              </w:rPr>
            </w:pPr>
            <w:r w:rsidRPr="00C24315">
              <w:rPr>
                <w:sz w:val="24"/>
                <w:szCs w:val="28"/>
              </w:rPr>
              <w:t>29,62</w:t>
            </w:r>
          </w:p>
        </w:tc>
      </w:tr>
      <w:tr w:rsidR="00C24315" w:rsidTr="00C24315">
        <w:trPr>
          <w:trHeight w:val="18"/>
        </w:trPr>
        <w:tc>
          <w:tcPr>
            <w:tcW w:w="3996" w:type="dxa"/>
            <w:tcBorders>
              <w:top w:val="single" w:sz="4" w:space="0" w:color="auto"/>
              <w:left w:val="single" w:sz="4" w:space="0" w:color="auto"/>
              <w:bottom w:val="single" w:sz="4" w:space="0" w:color="auto"/>
              <w:right w:val="single" w:sz="4" w:space="0" w:color="auto"/>
            </w:tcBorders>
            <w:hideMark/>
          </w:tcPr>
          <w:p w:rsidR="00C24315" w:rsidRPr="00C24315" w:rsidRDefault="00C24315" w:rsidP="003709F5">
            <w:pPr>
              <w:pStyle w:val="BodyTextIndent"/>
              <w:widowControl w:val="0"/>
              <w:ind w:firstLine="34"/>
              <w:jc w:val="left"/>
              <w:rPr>
                <w:sz w:val="24"/>
                <w:szCs w:val="28"/>
              </w:rPr>
            </w:pPr>
            <w:r w:rsidRPr="00C24315">
              <w:rPr>
                <w:sz w:val="24"/>
                <w:szCs w:val="28"/>
              </w:rPr>
              <w:t>Л</w:t>
            </w:r>
            <w:r>
              <w:rPr>
                <w:rFonts w:ascii="Times New Romani" w:hAnsi="Times New Romani" w:cs="Times New Romani"/>
                <w:sz w:val="24"/>
                <w:szCs w:val="28"/>
              </w:rPr>
              <w:t>⩇</w:t>
            </w:r>
            <w:r>
              <w:rPr>
                <w:noProof/>
                <w:sz w:val="24"/>
                <w:szCs w:val="28"/>
              </w:rPr>
              <w:t>пат</w:t>
            </w:r>
            <w:r>
              <w:rPr>
                <w:rFonts w:ascii="Times New Romani" w:hAnsi="Times New Romani" w:cs="Times New Romani"/>
                <w:sz w:val="24"/>
                <w:szCs w:val="28"/>
              </w:rPr>
              <w:t>⩇</w:t>
            </w:r>
            <w:r>
              <w:rPr>
                <w:noProof/>
                <w:sz w:val="24"/>
                <w:szCs w:val="28"/>
              </w:rPr>
              <w:t>чный: кг</w:t>
            </w:r>
          </w:p>
        </w:tc>
        <w:tc>
          <w:tcPr>
            <w:tcW w:w="2571" w:type="dxa"/>
            <w:tcBorders>
              <w:top w:val="single" w:sz="4" w:space="0" w:color="auto"/>
              <w:left w:val="single" w:sz="4" w:space="0" w:color="auto"/>
              <w:bottom w:val="single" w:sz="4" w:space="0" w:color="auto"/>
              <w:right w:val="single" w:sz="4" w:space="0" w:color="auto"/>
            </w:tcBorders>
            <w:hideMark/>
          </w:tcPr>
          <w:p w:rsidR="00C24315" w:rsidRPr="00C24315" w:rsidRDefault="00C24315" w:rsidP="003709F5">
            <w:pPr>
              <w:widowControl w:val="0"/>
              <w:ind w:firstLine="34"/>
              <w:jc w:val="center"/>
              <w:rPr>
                <w:szCs w:val="28"/>
              </w:rPr>
            </w:pPr>
            <w:r w:rsidRPr="00C24315">
              <w:rPr>
                <w:szCs w:val="28"/>
              </w:rPr>
              <w:t>35,960,20</w:t>
            </w:r>
            <w:r w:rsidRPr="00C24315">
              <w:rPr>
                <w:szCs w:val="28"/>
                <w:lang w:val="en-US"/>
              </w:rPr>
              <w:sym w:font="Symbol" w:char="00B1"/>
            </w:r>
          </w:p>
        </w:tc>
        <w:tc>
          <w:tcPr>
            <w:tcW w:w="2571" w:type="dxa"/>
            <w:tcBorders>
              <w:top w:val="single" w:sz="4" w:space="0" w:color="auto"/>
              <w:left w:val="single" w:sz="4" w:space="0" w:color="auto"/>
              <w:bottom w:val="single" w:sz="4" w:space="0" w:color="auto"/>
              <w:right w:val="single" w:sz="4" w:space="0" w:color="auto"/>
            </w:tcBorders>
            <w:hideMark/>
          </w:tcPr>
          <w:p w:rsidR="00C24315" w:rsidRPr="00C24315" w:rsidRDefault="00C24315" w:rsidP="003709F5">
            <w:pPr>
              <w:widowControl w:val="0"/>
              <w:ind w:firstLine="34"/>
              <w:jc w:val="center"/>
              <w:rPr>
                <w:szCs w:val="28"/>
              </w:rPr>
            </w:pPr>
            <w:r w:rsidRPr="00C24315">
              <w:rPr>
                <w:szCs w:val="28"/>
              </w:rPr>
              <w:t>43,330,17*</w:t>
            </w:r>
            <w:r w:rsidRPr="00C24315">
              <w:rPr>
                <w:szCs w:val="28"/>
                <w:lang w:val="en-US"/>
              </w:rPr>
              <w:sym w:font="Symbol" w:char="00B1"/>
            </w:r>
          </w:p>
        </w:tc>
      </w:tr>
      <w:tr w:rsidR="00C24315" w:rsidTr="00C24315">
        <w:trPr>
          <w:trHeight w:val="18"/>
        </w:trPr>
        <w:tc>
          <w:tcPr>
            <w:tcW w:w="3996" w:type="dxa"/>
            <w:tcBorders>
              <w:top w:val="single" w:sz="4" w:space="0" w:color="auto"/>
              <w:left w:val="single" w:sz="4" w:space="0" w:color="auto"/>
              <w:bottom w:val="single" w:sz="4" w:space="0" w:color="auto"/>
              <w:right w:val="single" w:sz="4" w:space="0" w:color="auto"/>
            </w:tcBorders>
            <w:hideMark/>
          </w:tcPr>
          <w:p w:rsidR="00C24315" w:rsidRPr="00C24315" w:rsidRDefault="00C24315" w:rsidP="003709F5">
            <w:pPr>
              <w:pStyle w:val="BodyTextIndent"/>
              <w:widowControl w:val="0"/>
              <w:tabs>
                <w:tab w:val="left" w:pos="1103"/>
                <w:tab w:val="center" w:pos="1512"/>
              </w:tabs>
              <w:ind w:firstLine="34"/>
              <w:jc w:val="left"/>
              <w:rPr>
                <w:sz w:val="24"/>
                <w:szCs w:val="28"/>
              </w:rPr>
            </w:pPr>
            <w:r w:rsidRPr="00C24315">
              <w:rPr>
                <w:sz w:val="24"/>
                <w:szCs w:val="28"/>
              </w:rPr>
              <w:t>%</w:t>
            </w:r>
          </w:p>
        </w:tc>
        <w:tc>
          <w:tcPr>
            <w:tcW w:w="2571" w:type="dxa"/>
            <w:tcBorders>
              <w:top w:val="single" w:sz="4" w:space="0" w:color="auto"/>
              <w:left w:val="single" w:sz="4" w:space="0" w:color="auto"/>
              <w:bottom w:val="single" w:sz="4" w:space="0" w:color="auto"/>
              <w:right w:val="single" w:sz="4" w:space="0" w:color="auto"/>
            </w:tcBorders>
            <w:hideMark/>
          </w:tcPr>
          <w:p w:rsidR="00C24315" w:rsidRPr="00C24315" w:rsidRDefault="00C24315" w:rsidP="003709F5">
            <w:pPr>
              <w:widowControl w:val="0"/>
              <w:ind w:firstLine="34"/>
              <w:jc w:val="center"/>
              <w:rPr>
                <w:szCs w:val="28"/>
              </w:rPr>
            </w:pPr>
            <w:r w:rsidRPr="00C24315">
              <w:rPr>
                <w:szCs w:val="28"/>
              </w:rPr>
              <w:t>14,68</w:t>
            </w:r>
          </w:p>
        </w:tc>
        <w:tc>
          <w:tcPr>
            <w:tcW w:w="2571" w:type="dxa"/>
            <w:tcBorders>
              <w:top w:val="single" w:sz="4" w:space="0" w:color="auto"/>
              <w:left w:val="single" w:sz="4" w:space="0" w:color="auto"/>
              <w:bottom w:val="single" w:sz="4" w:space="0" w:color="auto"/>
              <w:right w:val="single" w:sz="4" w:space="0" w:color="auto"/>
            </w:tcBorders>
            <w:hideMark/>
          </w:tcPr>
          <w:p w:rsidR="00C24315" w:rsidRPr="00C24315" w:rsidRDefault="00C24315" w:rsidP="003709F5">
            <w:pPr>
              <w:widowControl w:val="0"/>
              <w:ind w:firstLine="34"/>
              <w:jc w:val="center"/>
              <w:rPr>
                <w:szCs w:val="28"/>
              </w:rPr>
            </w:pPr>
            <w:r w:rsidRPr="00C24315">
              <w:rPr>
                <w:szCs w:val="28"/>
              </w:rPr>
              <w:t>15,05</w:t>
            </w:r>
          </w:p>
        </w:tc>
      </w:tr>
      <w:tr w:rsidR="00C24315" w:rsidTr="00C24315">
        <w:trPr>
          <w:trHeight w:val="18"/>
        </w:trPr>
        <w:tc>
          <w:tcPr>
            <w:tcW w:w="3996" w:type="dxa"/>
            <w:tcBorders>
              <w:top w:val="single" w:sz="4" w:space="0" w:color="auto"/>
              <w:left w:val="single" w:sz="4" w:space="0" w:color="auto"/>
              <w:bottom w:val="single" w:sz="4" w:space="0" w:color="auto"/>
              <w:right w:val="single" w:sz="4" w:space="0" w:color="auto"/>
            </w:tcBorders>
            <w:hideMark/>
          </w:tcPr>
          <w:p w:rsidR="00C24315" w:rsidRPr="00C24315" w:rsidRDefault="00C24315" w:rsidP="003709F5">
            <w:pPr>
              <w:pStyle w:val="BodyTextIndent"/>
              <w:widowControl w:val="0"/>
              <w:ind w:firstLine="34"/>
              <w:jc w:val="left"/>
              <w:rPr>
                <w:sz w:val="24"/>
                <w:szCs w:val="28"/>
              </w:rPr>
            </w:pPr>
            <w:r w:rsidRPr="00C24315">
              <w:rPr>
                <w:sz w:val="24"/>
                <w:szCs w:val="28"/>
              </w:rPr>
              <w:t>Завит</w:t>
            </w:r>
            <w:r>
              <w:rPr>
                <w:rFonts w:ascii="Times New Romani" w:hAnsi="Times New Romani" w:cs="Times New Romani"/>
                <w:sz w:val="24"/>
                <w:szCs w:val="28"/>
              </w:rPr>
              <w:t>⩇</w:t>
            </w:r>
            <w:r>
              <w:rPr>
                <w:noProof/>
                <w:sz w:val="24"/>
                <w:szCs w:val="28"/>
              </w:rPr>
              <w:t>к: кг</w:t>
            </w:r>
          </w:p>
        </w:tc>
        <w:tc>
          <w:tcPr>
            <w:tcW w:w="2571" w:type="dxa"/>
            <w:tcBorders>
              <w:top w:val="single" w:sz="4" w:space="0" w:color="auto"/>
              <w:left w:val="single" w:sz="4" w:space="0" w:color="auto"/>
              <w:bottom w:val="single" w:sz="4" w:space="0" w:color="auto"/>
              <w:right w:val="single" w:sz="4" w:space="0" w:color="auto"/>
            </w:tcBorders>
            <w:hideMark/>
          </w:tcPr>
          <w:p w:rsidR="00C24315" w:rsidRPr="00C24315" w:rsidRDefault="00C24315" w:rsidP="003709F5">
            <w:pPr>
              <w:widowControl w:val="0"/>
              <w:ind w:firstLine="34"/>
              <w:jc w:val="center"/>
              <w:rPr>
                <w:szCs w:val="28"/>
              </w:rPr>
            </w:pPr>
            <w:r w:rsidRPr="00C24315">
              <w:rPr>
                <w:szCs w:val="28"/>
              </w:rPr>
              <w:t>4,360,04*</w:t>
            </w:r>
            <w:r w:rsidRPr="00C24315">
              <w:rPr>
                <w:szCs w:val="28"/>
                <w:lang w:val="en-US"/>
              </w:rPr>
              <w:sym w:font="Symbol" w:char="00B1"/>
            </w:r>
          </w:p>
        </w:tc>
        <w:tc>
          <w:tcPr>
            <w:tcW w:w="2571" w:type="dxa"/>
            <w:tcBorders>
              <w:top w:val="single" w:sz="4" w:space="0" w:color="auto"/>
              <w:left w:val="single" w:sz="4" w:space="0" w:color="auto"/>
              <w:bottom w:val="single" w:sz="4" w:space="0" w:color="auto"/>
              <w:right w:val="single" w:sz="4" w:space="0" w:color="auto"/>
            </w:tcBorders>
            <w:hideMark/>
          </w:tcPr>
          <w:p w:rsidR="00C24315" w:rsidRPr="00C24315" w:rsidRDefault="00C24315" w:rsidP="003709F5">
            <w:pPr>
              <w:widowControl w:val="0"/>
              <w:ind w:firstLine="34"/>
              <w:jc w:val="center"/>
              <w:rPr>
                <w:szCs w:val="28"/>
              </w:rPr>
            </w:pPr>
            <w:r w:rsidRPr="00C24315">
              <w:rPr>
                <w:szCs w:val="28"/>
              </w:rPr>
              <w:t>5,060,03</w:t>
            </w:r>
            <w:r w:rsidRPr="00C24315">
              <w:rPr>
                <w:szCs w:val="28"/>
                <w:lang w:val="en-US"/>
              </w:rPr>
              <w:sym w:font="Symbol" w:char="00B1"/>
            </w:r>
          </w:p>
        </w:tc>
      </w:tr>
      <w:tr w:rsidR="00C24315" w:rsidTr="00C24315">
        <w:trPr>
          <w:trHeight w:val="18"/>
        </w:trPr>
        <w:tc>
          <w:tcPr>
            <w:tcW w:w="3996" w:type="dxa"/>
            <w:tcBorders>
              <w:top w:val="single" w:sz="4" w:space="0" w:color="auto"/>
              <w:left w:val="single" w:sz="4" w:space="0" w:color="auto"/>
              <w:bottom w:val="single" w:sz="4" w:space="0" w:color="auto"/>
              <w:right w:val="single" w:sz="4" w:space="0" w:color="auto"/>
            </w:tcBorders>
            <w:hideMark/>
          </w:tcPr>
          <w:p w:rsidR="00C24315" w:rsidRPr="00C24315" w:rsidRDefault="00C24315" w:rsidP="003709F5">
            <w:pPr>
              <w:pStyle w:val="BodyTextIndent"/>
              <w:widowControl w:val="0"/>
              <w:tabs>
                <w:tab w:val="left" w:pos="1103"/>
                <w:tab w:val="center" w:pos="1512"/>
              </w:tabs>
              <w:ind w:firstLine="34"/>
              <w:jc w:val="left"/>
              <w:rPr>
                <w:sz w:val="24"/>
                <w:szCs w:val="28"/>
              </w:rPr>
            </w:pPr>
            <w:r w:rsidRPr="00C24315">
              <w:rPr>
                <w:sz w:val="24"/>
                <w:szCs w:val="28"/>
              </w:rPr>
              <w:t>%</w:t>
            </w:r>
          </w:p>
        </w:tc>
        <w:tc>
          <w:tcPr>
            <w:tcW w:w="2571" w:type="dxa"/>
            <w:tcBorders>
              <w:top w:val="single" w:sz="4" w:space="0" w:color="auto"/>
              <w:left w:val="single" w:sz="4" w:space="0" w:color="auto"/>
              <w:bottom w:val="single" w:sz="4" w:space="0" w:color="auto"/>
              <w:right w:val="single" w:sz="4" w:space="0" w:color="auto"/>
            </w:tcBorders>
            <w:hideMark/>
          </w:tcPr>
          <w:p w:rsidR="00C24315" w:rsidRPr="00C24315" w:rsidRDefault="00C24315" w:rsidP="003709F5">
            <w:pPr>
              <w:widowControl w:val="0"/>
              <w:ind w:firstLine="34"/>
              <w:jc w:val="center"/>
              <w:rPr>
                <w:szCs w:val="28"/>
              </w:rPr>
            </w:pPr>
            <w:r w:rsidRPr="00C24315">
              <w:rPr>
                <w:szCs w:val="28"/>
              </w:rPr>
              <w:t>1,78</w:t>
            </w:r>
          </w:p>
        </w:tc>
        <w:tc>
          <w:tcPr>
            <w:tcW w:w="2571" w:type="dxa"/>
            <w:tcBorders>
              <w:top w:val="single" w:sz="4" w:space="0" w:color="auto"/>
              <w:left w:val="single" w:sz="4" w:space="0" w:color="auto"/>
              <w:bottom w:val="single" w:sz="4" w:space="0" w:color="auto"/>
              <w:right w:val="single" w:sz="4" w:space="0" w:color="auto"/>
            </w:tcBorders>
            <w:hideMark/>
          </w:tcPr>
          <w:p w:rsidR="00C24315" w:rsidRPr="00C24315" w:rsidRDefault="00C24315" w:rsidP="003709F5">
            <w:pPr>
              <w:widowControl w:val="0"/>
              <w:ind w:firstLine="34"/>
              <w:jc w:val="center"/>
              <w:rPr>
                <w:szCs w:val="28"/>
              </w:rPr>
            </w:pPr>
            <w:r w:rsidRPr="00C24315">
              <w:rPr>
                <w:szCs w:val="28"/>
              </w:rPr>
              <w:t>1,76</w:t>
            </w:r>
          </w:p>
        </w:tc>
      </w:tr>
      <w:tr w:rsidR="00C24315" w:rsidTr="00C24315">
        <w:trPr>
          <w:trHeight w:val="18"/>
        </w:trPr>
        <w:tc>
          <w:tcPr>
            <w:tcW w:w="3996" w:type="dxa"/>
            <w:tcBorders>
              <w:top w:val="single" w:sz="4" w:space="0" w:color="auto"/>
              <w:left w:val="single" w:sz="4" w:space="0" w:color="auto"/>
              <w:bottom w:val="single" w:sz="4" w:space="0" w:color="auto"/>
              <w:right w:val="single" w:sz="4" w:space="0" w:color="auto"/>
            </w:tcBorders>
            <w:hideMark/>
          </w:tcPr>
          <w:p w:rsidR="00C24315" w:rsidRPr="00C24315" w:rsidRDefault="00C24315" w:rsidP="003709F5">
            <w:pPr>
              <w:pStyle w:val="BodyTextIndent"/>
              <w:widowControl w:val="0"/>
              <w:ind w:firstLine="34"/>
              <w:jc w:val="left"/>
              <w:rPr>
                <w:sz w:val="24"/>
                <w:szCs w:val="28"/>
              </w:rPr>
            </w:pPr>
            <w:r w:rsidRPr="00C24315">
              <w:rPr>
                <w:sz w:val="24"/>
                <w:szCs w:val="28"/>
              </w:rPr>
              <w:t>Грудн</w:t>
            </w:r>
            <w:r>
              <w:rPr>
                <w:rFonts w:ascii="Times New Romani" w:hAnsi="Times New Romani" w:cs="Times New Romani"/>
                <w:sz w:val="24"/>
                <w:szCs w:val="28"/>
              </w:rPr>
              <w:t>⩇</w:t>
            </w:r>
            <w:r>
              <w:rPr>
                <w:noProof/>
                <w:sz w:val="24"/>
                <w:szCs w:val="28"/>
              </w:rPr>
              <w:t>-реберный: кг</w:t>
            </w:r>
          </w:p>
        </w:tc>
        <w:tc>
          <w:tcPr>
            <w:tcW w:w="2571" w:type="dxa"/>
            <w:tcBorders>
              <w:top w:val="single" w:sz="4" w:space="0" w:color="auto"/>
              <w:left w:val="single" w:sz="4" w:space="0" w:color="auto"/>
              <w:bottom w:val="single" w:sz="4" w:space="0" w:color="auto"/>
              <w:right w:val="single" w:sz="4" w:space="0" w:color="auto"/>
            </w:tcBorders>
            <w:hideMark/>
          </w:tcPr>
          <w:p w:rsidR="00C24315" w:rsidRPr="00C24315" w:rsidRDefault="00C24315" w:rsidP="003709F5">
            <w:pPr>
              <w:widowControl w:val="0"/>
              <w:ind w:firstLine="34"/>
              <w:jc w:val="center"/>
              <w:rPr>
                <w:szCs w:val="28"/>
              </w:rPr>
            </w:pPr>
            <w:r w:rsidRPr="00C24315">
              <w:rPr>
                <w:szCs w:val="28"/>
              </w:rPr>
              <w:t>32,780,19</w:t>
            </w:r>
            <w:r w:rsidRPr="00C24315">
              <w:rPr>
                <w:szCs w:val="28"/>
                <w:lang w:val="en-US"/>
              </w:rPr>
              <w:sym w:font="Symbol" w:char="00B1"/>
            </w:r>
          </w:p>
        </w:tc>
        <w:tc>
          <w:tcPr>
            <w:tcW w:w="2571" w:type="dxa"/>
            <w:tcBorders>
              <w:top w:val="single" w:sz="4" w:space="0" w:color="auto"/>
              <w:left w:val="single" w:sz="4" w:space="0" w:color="auto"/>
              <w:bottom w:val="single" w:sz="4" w:space="0" w:color="auto"/>
              <w:right w:val="single" w:sz="4" w:space="0" w:color="auto"/>
            </w:tcBorders>
            <w:hideMark/>
          </w:tcPr>
          <w:p w:rsidR="00C24315" w:rsidRPr="00C24315" w:rsidRDefault="00C24315" w:rsidP="003709F5">
            <w:pPr>
              <w:widowControl w:val="0"/>
              <w:ind w:firstLine="34"/>
              <w:jc w:val="center"/>
              <w:rPr>
                <w:szCs w:val="28"/>
              </w:rPr>
            </w:pPr>
            <w:r w:rsidRPr="00C24315">
              <w:rPr>
                <w:szCs w:val="28"/>
              </w:rPr>
              <w:t>34,630,24*</w:t>
            </w:r>
            <w:r w:rsidRPr="00C24315">
              <w:rPr>
                <w:szCs w:val="28"/>
                <w:lang w:val="en-US"/>
              </w:rPr>
              <w:sym w:font="Symbol" w:char="00B1"/>
            </w:r>
          </w:p>
        </w:tc>
      </w:tr>
      <w:tr w:rsidR="00C24315" w:rsidTr="00C24315">
        <w:trPr>
          <w:trHeight w:val="18"/>
        </w:trPr>
        <w:tc>
          <w:tcPr>
            <w:tcW w:w="3996" w:type="dxa"/>
            <w:tcBorders>
              <w:top w:val="single" w:sz="4" w:space="0" w:color="auto"/>
              <w:left w:val="single" w:sz="4" w:space="0" w:color="auto"/>
              <w:bottom w:val="single" w:sz="4" w:space="0" w:color="auto"/>
              <w:right w:val="single" w:sz="4" w:space="0" w:color="auto"/>
            </w:tcBorders>
            <w:hideMark/>
          </w:tcPr>
          <w:p w:rsidR="00C24315" w:rsidRPr="00C24315" w:rsidRDefault="00C24315" w:rsidP="003709F5">
            <w:pPr>
              <w:pStyle w:val="BodyTextIndent"/>
              <w:widowControl w:val="0"/>
              <w:tabs>
                <w:tab w:val="left" w:pos="1103"/>
                <w:tab w:val="center" w:pos="1512"/>
              </w:tabs>
              <w:ind w:firstLine="34"/>
              <w:jc w:val="left"/>
              <w:rPr>
                <w:sz w:val="24"/>
                <w:szCs w:val="28"/>
              </w:rPr>
            </w:pPr>
            <w:r w:rsidRPr="00C24315">
              <w:rPr>
                <w:sz w:val="24"/>
                <w:szCs w:val="28"/>
              </w:rPr>
              <w:t>%</w:t>
            </w:r>
          </w:p>
        </w:tc>
        <w:tc>
          <w:tcPr>
            <w:tcW w:w="2571" w:type="dxa"/>
            <w:tcBorders>
              <w:top w:val="single" w:sz="4" w:space="0" w:color="auto"/>
              <w:left w:val="single" w:sz="4" w:space="0" w:color="auto"/>
              <w:bottom w:val="single" w:sz="4" w:space="0" w:color="auto"/>
              <w:right w:val="single" w:sz="4" w:space="0" w:color="auto"/>
            </w:tcBorders>
            <w:hideMark/>
          </w:tcPr>
          <w:p w:rsidR="00C24315" w:rsidRPr="00C24315" w:rsidRDefault="00C24315" w:rsidP="003709F5">
            <w:pPr>
              <w:pStyle w:val="BodyTextIndent"/>
              <w:widowControl w:val="0"/>
              <w:tabs>
                <w:tab w:val="left" w:pos="1103"/>
                <w:tab w:val="center" w:pos="1512"/>
              </w:tabs>
              <w:ind w:firstLine="34"/>
              <w:jc w:val="center"/>
              <w:rPr>
                <w:sz w:val="24"/>
                <w:szCs w:val="28"/>
              </w:rPr>
            </w:pPr>
            <w:r w:rsidRPr="00C24315">
              <w:rPr>
                <w:sz w:val="24"/>
                <w:szCs w:val="28"/>
              </w:rPr>
              <w:t>13,36</w:t>
            </w:r>
          </w:p>
        </w:tc>
        <w:tc>
          <w:tcPr>
            <w:tcW w:w="2571" w:type="dxa"/>
            <w:tcBorders>
              <w:top w:val="single" w:sz="4" w:space="0" w:color="auto"/>
              <w:left w:val="single" w:sz="4" w:space="0" w:color="auto"/>
              <w:bottom w:val="single" w:sz="4" w:space="0" w:color="auto"/>
              <w:right w:val="single" w:sz="4" w:space="0" w:color="auto"/>
            </w:tcBorders>
            <w:hideMark/>
          </w:tcPr>
          <w:p w:rsidR="00C24315" w:rsidRPr="00C24315" w:rsidRDefault="00C24315" w:rsidP="003709F5">
            <w:pPr>
              <w:pStyle w:val="BodyTextIndent"/>
              <w:widowControl w:val="0"/>
              <w:tabs>
                <w:tab w:val="left" w:pos="1103"/>
                <w:tab w:val="center" w:pos="1512"/>
              </w:tabs>
              <w:ind w:firstLine="34"/>
              <w:jc w:val="center"/>
              <w:rPr>
                <w:sz w:val="24"/>
                <w:szCs w:val="28"/>
              </w:rPr>
            </w:pPr>
            <w:r w:rsidRPr="00C24315">
              <w:rPr>
                <w:sz w:val="24"/>
                <w:szCs w:val="28"/>
              </w:rPr>
              <w:t>12,03</w:t>
            </w:r>
          </w:p>
        </w:tc>
      </w:tr>
      <w:tr w:rsidR="00C24315" w:rsidTr="00C24315">
        <w:trPr>
          <w:trHeight w:val="18"/>
        </w:trPr>
        <w:tc>
          <w:tcPr>
            <w:tcW w:w="3996" w:type="dxa"/>
            <w:tcBorders>
              <w:top w:val="single" w:sz="4" w:space="0" w:color="auto"/>
              <w:left w:val="single" w:sz="4" w:space="0" w:color="auto"/>
              <w:bottom w:val="single" w:sz="4" w:space="0" w:color="auto"/>
              <w:right w:val="single" w:sz="4" w:space="0" w:color="auto"/>
            </w:tcBorders>
            <w:hideMark/>
          </w:tcPr>
          <w:p w:rsidR="00C24315" w:rsidRPr="00C24315" w:rsidRDefault="00C24315" w:rsidP="003709F5">
            <w:pPr>
              <w:pStyle w:val="BodyTextIndent"/>
              <w:widowControl w:val="0"/>
              <w:ind w:firstLine="34"/>
              <w:jc w:val="left"/>
              <w:rPr>
                <w:sz w:val="24"/>
                <w:szCs w:val="28"/>
              </w:rPr>
            </w:pPr>
            <w:r w:rsidRPr="00C24315">
              <w:rPr>
                <w:sz w:val="24"/>
                <w:szCs w:val="28"/>
              </w:rPr>
              <w:t>Шейный: кг</w:t>
            </w:r>
          </w:p>
        </w:tc>
        <w:tc>
          <w:tcPr>
            <w:tcW w:w="2571" w:type="dxa"/>
            <w:tcBorders>
              <w:top w:val="single" w:sz="4" w:space="0" w:color="auto"/>
              <w:left w:val="single" w:sz="4" w:space="0" w:color="auto"/>
              <w:bottom w:val="single" w:sz="4" w:space="0" w:color="auto"/>
              <w:right w:val="single" w:sz="4" w:space="0" w:color="auto"/>
            </w:tcBorders>
            <w:hideMark/>
          </w:tcPr>
          <w:p w:rsidR="00C24315" w:rsidRPr="00C24315" w:rsidRDefault="00C24315" w:rsidP="003709F5">
            <w:pPr>
              <w:pStyle w:val="BodyTextIndent"/>
              <w:widowControl w:val="0"/>
              <w:ind w:firstLine="34"/>
              <w:jc w:val="center"/>
              <w:rPr>
                <w:sz w:val="24"/>
                <w:szCs w:val="28"/>
              </w:rPr>
            </w:pPr>
            <w:r w:rsidRPr="00C24315">
              <w:rPr>
                <w:sz w:val="24"/>
                <w:szCs w:val="28"/>
              </w:rPr>
              <w:t>21,070,15</w:t>
            </w:r>
            <w:r w:rsidRPr="00C24315">
              <w:rPr>
                <w:sz w:val="24"/>
                <w:szCs w:val="28"/>
                <w:lang w:val="en-US"/>
              </w:rPr>
              <w:sym w:font="Symbol" w:char="00B1"/>
            </w:r>
          </w:p>
        </w:tc>
        <w:tc>
          <w:tcPr>
            <w:tcW w:w="2571" w:type="dxa"/>
            <w:tcBorders>
              <w:top w:val="single" w:sz="4" w:space="0" w:color="auto"/>
              <w:left w:val="single" w:sz="4" w:space="0" w:color="auto"/>
              <w:bottom w:val="single" w:sz="4" w:space="0" w:color="auto"/>
              <w:right w:val="single" w:sz="4" w:space="0" w:color="auto"/>
            </w:tcBorders>
            <w:hideMark/>
          </w:tcPr>
          <w:p w:rsidR="00C24315" w:rsidRPr="00C24315" w:rsidRDefault="00C24315" w:rsidP="003709F5">
            <w:pPr>
              <w:pStyle w:val="BodyTextIndent"/>
              <w:widowControl w:val="0"/>
              <w:ind w:firstLine="34"/>
              <w:jc w:val="center"/>
              <w:rPr>
                <w:sz w:val="24"/>
                <w:szCs w:val="28"/>
              </w:rPr>
            </w:pPr>
            <w:r w:rsidRPr="00C24315">
              <w:rPr>
                <w:sz w:val="24"/>
                <w:szCs w:val="28"/>
              </w:rPr>
              <w:t>23,040,11**</w:t>
            </w:r>
            <w:r w:rsidRPr="00C24315">
              <w:rPr>
                <w:sz w:val="24"/>
                <w:szCs w:val="28"/>
                <w:lang w:val="en-US"/>
              </w:rPr>
              <w:sym w:font="Symbol" w:char="00B1"/>
            </w:r>
          </w:p>
        </w:tc>
      </w:tr>
      <w:tr w:rsidR="00C24315" w:rsidTr="00C24315">
        <w:trPr>
          <w:trHeight w:val="18"/>
        </w:trPr>
        <w:tc>
          <w:tcPr>
            <w:tcW w:w="3996" w:type="dxa"/>
            <w:tcBorders>
              <w:top w:val="single" w:sz="4" w:space="0" w:color="auto"/>
              <w:left w:val="single" w:sz="4" w:space="0" w:color="auto"/>
              <w:bottom w:val="single" w:sz="4" w:space="0" w:color="auto"/>
              <w:right w:val="single" w:sz="4" w:space="0" w:color="auto"/>
            </w:tcBorders>
            <w:hideMark/>
          </w:tcPr>
          <w:p w:rsidR="00C24315" w:rsidRPr="00C24315" w:rsidRDefault="00C24315" w:rsidP="003709F5">
            <w:pPr>
              <w:pStyle w:val="BodyTextIndent"/>
              <w:widowControl w:val="0"/>
              <w:tabs>
                <w:tab w:val="left" w:pos="1103"/>
                <w:tab w:val="center" w:pos="1512"/>
              </w:tabs>
              <w:ind w:firstLine="34"/>
              <w:jc w:val="left"/>
              <w:rPr>
                <w:sz w:val="24"/>
                <w:szCs w:val="28"/>
              </w:rPr>
            </w:pPr>
            <w:r w:rsidRPr="00C24315">
              <w:rPr>
                <w:sz w:val="24"/>
                <w:szCs w:val="28"/>
              </w:rPr>
              <w:t>%</w:t>
            </w:r>
          </w:p>
        </w:tc>
        <w:tc>
          <w:tcPr>
            <w:tcW w:w="2571" w:type="dxa"/>
            <w:tcBorders>
              <w:top w:val="single" w:sz="4" w:space="0" w:color="auto"/>
              <w:left w:val="single" w:sz="4" w:space="0" w:color="auto"/>
              <w:bottom w:val="single" w:sz="4" w:space="0" w:color="auto"/>
              <w:right w:val="single" w:sz="4" w:space="0" w:color="auto"/>
            </w:tcBorders>
            <w:hideMark/>
          </w:tcPr>
          <w:p w:rsidR="00C24315" w:rsidRPr="00C24315" w:rsidRDefault="00C24315" w:rsidP="005D545E">
            <w:pPr>
              <w:pStyle w:val="BodyTextIndent"/>
              <w:widowControl w:val="0"/>
              <w:ind w:firstLine="34"/>
              <w:jc w:val="center"/>
              <w:rPr>
                <w:sz w:val="24"/>
                <w:szCs w:val="28"/>
              </w:rPr>
            </w:pPr>
            <w:r w:rsidRPr="00C24315">
              <w:rPr>
                <w:sz w:val="24"/>
                <w:szCs w:val="28"/>
              </w:rPr>
              <w:t>8,6</w:t>
            </w:r>
          </w:p>
        </w:tc>
        <w:tc>
          <w:tcPr>
            <w:tcW w:w="2571" w:type="dxa"/>
            <w:tcBorders>
              <w:top w:val="single" w:sz="4" w:space="0" w:color="auto"/>
              <w:left w:val="single" w:sz="4" w:space="0" w:color="auto"/>
              <w:bottom w:val="single" w:sz="4" w:space="0" w:color="auto"/>
              <w:right w:val="single" w:sz="4" w:space="0" w:color="auto"/>
            </w:tcBorders>
            <w:hideMark/>
          </w:tcPr>
          <w:p w:rsidR="00C24315" w:rsidRPr="00C24315" w:rsidRDefault="00C24315" w:rsidP="003709F5">
            <w:pPr>
              <w:pStyle w:val="BodyTextIndent"/>
              <w:widowControl w:val="0"/>
              <w:ind w:firstLine="34"/>
              <w:jc w:val="center"/>
              <w:rPr>
                <w:sz w:val="24"/>
                <w:szCs w:val="28"/>
              </w:rPr>
            </w:pPr>
            <w:r w:rsidRPr="00C24315">
              <w:rPr>
                <w:sz w:val="24"/>
                <w:szCs w:val="28"/>
              </w:rPr>
              <w:t>8,00</w:t>
            </w:r>
          </w:p>
        </w:tc>
      </w:tr>
      <w:tr w:rsidR="00C24315" w:rsidTr="00C24315">
        <w:trPr>
          <w:trHeight w:val="18"/>
        </w:trPr>
        <w:tc>
          <w:tcPr>
            <w:tcW w:w="3996" w:type="dxa"/>
            <w:tcBorders>
              <w:top w:val="single" w:sz="4" w:space="0" w:color="auto"/>
              <w:left w:val="single" w:sz="4" w:space="0" w:color="auto"/>
              <w:bottom w:val="single" w:sz="4" w:space="0" w:color="auto"/>
              <w:right w:val="single" w:sz="4" w:space="0" w:color="auto"/>
            </w:tcBorders>
            <w:vAlign w:val="center"/>
            <w:hideMark/>
          </w:tcPr>
          <w:p w:rsidR="00C24315" w:rsidRPr="00C24315" w:rsidRDefault="00C24315" w:rsidP="003709F5">
            <w:pPr>
              <w:pStyle w:val="BodyTextIndent"/>
              <w:widowControl w:val="0"/>
              <w:ind w:firstLine="34"/>
              <w:jc w:val="left"/>
              <w:rPr>
                <w:sz w:val="24"/>
                <w:szCs w:val="28"/>
              </w:rPr>
            </w:pPr>
            <w:r w:rsidRPr="00C24315">
              <w:rPr>
                <w:sz w:val="24"/>
                <w:szCs w:val="28"/>
              </w:rPr>
              <w:t>Пашина: кг</w:t>
            </w:r>
          </w:p>
        </w:tc>
        <w:tc>
          <w:tcPr>
            <w:tcW w:w="2571" w:type="dxa"/>
            <w:tcBorders>
              <w:top w:val="single" w:sz="4" w:space="0" w:color="auto"/>
              <w:left w:val="single" w:sz="4" w:space="0" w:color="auto"/>
              <w:bottom w:val="single" w:sz="4" w:space="0" w:color="auto"/>
              <w:right w:val="single" w:sz="4" w:space="0" w:color="auto"/>
            </w:tcBorders>
            <w:vAlign w:val="center"/>
            <w:hideMark/>
          </w:tcPr>
          <w:p w:rsidR="00C24315" w:rsidRPr="00C24315" w:rsidRDefault="00C24315" w:rsidP="003709F5">
            <w:pPr>
              <w:pStyle w:val="BodyTextIndent"/>
              <w:widowControl w:val="0"/>
              <w:ind w:firstLine="34"/>
              <w:jc w:val="center"/>
              <w:rPr>
                <w:sz w:val="24"/>
                <w:szCs w:val="28"/>
              </w:rPr>
            </w:pPr>
            <w:r w:rsidRPr="00C24315">
              <w:rPr>
                <w:sz w:val="24"/>
                <w:szCs w:val="28"/>
              </w:rPr>
              <w:t>14,060,17*</w:t>
            </w:r>
            <w:r w:rsidRPr="00C24315">
              <w:rPr>
                <w:sz w:val="24"/>
                <w:szCs w:val="28"/>
                <w:lang w:val="en-US"/>
              </w:rPr>
              <w:sym w:font="Symbol" w:char="00B1"/>
            </w:r>
          </w:p>
        </w:tc>
        <w:tc>
          <w:tcPr>
            <w:tcW w:w="2571" w:type="dxa"/>
            <w:tcBorders>
              <w:top w:val="single" w:sz="4" w:space="0" w:color="auto"/>
              <w:left w:val="single" w:sz="4" w:space="0" w:color="auto"/>
              <w:bottom w:val="single" w:sz="4" w:space="0" w:color="auto"/>
              <w:right w:val="single" w:sz="4" w:space="0" w:color="auto"/>
            </w:tcBorders>
            <w:vAlign w:val="center"/>
            <w:hideMark/>
          </w:tcPr>
          <w:p w:rsidR="00C24315" w:rsidRPr="00C24315" w:rsidRDefault="00C24315" w:rsidP="003709F5">
            <w:pPr>
              <w:pStyle w:val="BodyTextIndent"/>
              <w:widowControl w:val="0"/>
              <w:ind w:firstLine="34"/>
              <w:jc w:val="center"/>
              <w:rPr>
                <w:sz w:val="24"/>
                <w:szCs w:val="28"/>
              </w:rPr>
            </w:pPr>
            <w:r w:rsidRPr="00C24315">
              <w:rPr>
                <w:sz w:val="24"/>
                <w:szCs w:val="28"/>
              </w:rPr>
              <w:t>15,030,08</w:t>
            </w:r>
            <w:r w:rsidRPr="00C24315">
              <w:rPr>
                <w:sz w:val="24"/>
                <w:szCs w:val="28"/>
                <w:lang w:val="en-US"/>
              </w:rPr>
              <w:sym w:font="Symbol" w:char="00B1"/>
            </w:r>
          </w:p>
        </w:tc>
      </w:tr>
      <w:tr w:rsidR="00C24315" w:rsidTr="00C24315">
        <w:trPr>
          <w:trHeight w:val="18"/>
        </w:trPr>
        <w:tc>
          <w:tcPr>
            <w:tcW w:w="3996" w:type="dxa"/>
            <w:tcBorders>
              <w:top w:val="single" w:sz="4" w:space="0" w:color="auto"/>
              <w:left w:val="single" w:sz="4" w:space="0" w:color="auto"/>
              <w:bottom w:val="single" w:sz="4" w:space="0" w:color="auto"/>
              <w:right w:val="single" w:sz="4" w:space="0" w:color="auto"/>
            </w:tcBorders>
            <w:vAlign w:val="center"/>
            <w:hideMark/>
          </w:tcPr>
          <w:p w:rsidR="00C24315" w:rsidRPr="00C24315" w:rsidRDefault="00C24315" w:rsidP="003709F5">
            <w:pPr>
              <w:pStyle w:val="BodyTextIndent"/>
              <w:widowControl w:val="0"/>
              <w:tabs>
                <w:tab w:val="left" w:pos="1103"/>
                <w:tab w:val="center" w:pos="1512"/>
              </w:tabs>
              <w:ind w:firstLine="34"/>
              <w:jc w:val="left"/>
              <w:rPr>
                <w:sz w:val="24"/>
                <w:szCs w:val="28"/>
              </w:rPr>
            </w:pPr>
            <w:r w:rsidRPr="00C24315">
              <w:rPr>
                <w:sz w:val="24"/>
                <w:szCs w:val="28"/>
              </w:rPr>
              <w:t>%</w:t>
            </w:r>
          </w:p>
        </w:tc>
        <w:tc>
          <w:tcPr>
            <w:tcW w:w="2571" w:type="dxa"/>
            <w:tcBorders>
              <w:top w:val="single" w:sz="4" w:space="0" w:color="auto"/>
              <w:left w:val="single" w:sz="4" w:space="0" w:color="auto"/>
              <w:bottom w:val="single" w:sz="4" w:space="0" w:color="auto"/>
              <w:right w:val="single" w:sz="4" w:space="0" w:color="auto"/>
            </w:tcBorders>
            <w:vAlign w:val="center"/>
            <w:hideMark/>
          </w:tcPr>
          <w:p w:rsidR="00C24315" w:rsidRPr="00C24315" w:rsidRDefault="00C24315" w:rsidP="003709F5">
            <w:pPr>
              <w:pStyle w:val="BodyTextIndent"/>
              <w:widowControl w:val="0"/>
              <w:ind w:firstLine="34"/>
              <w:jc w:val="center"/>
              <w:rPr>
                <w:sz w:val="24"/>
                <w:szCs w:val="28"/>
              </w:rPr>
            </w:pPr>
            <w:r w:rsidRPr="00C24315">
              <w:rPr>
                <w:sz w:val="24"/>
                <w:szCs w:val="28"/>
              </w:rPr>
              <w:t>5,74</w:t>
            </w:r>
          </w:p>
        </w:tc>
        <w:tc>
          <w:tcPr>
            <w:tcW w:w="2571" w:type="dxa"/>
            <w:tcBorders>
              <w:top w:val="single" w:sz="4" w:space="0" w:color="auto"/>
              <w:left w:val="single" w:sz="4" w:space="0" w:color="auto"/>
              <w:bottom w:val="single" w:sz="4" w:space="0" w:color="auto"/>
              <w:right w:val="single" w:sz="4" w:space="0" w:color="auto"/>
            </w:tcBorders>
            <w:vAlign w:val="center"/>
            <w:hideMark/>
          </w:tcPr>
          <w:p w:rsidR="00C24315" w:rsidRPr="00C24315" w:rsidRDefault="00C24315" w:rsidP="003709F5">
            <w:pPr>
              <w:pStyle w:val="BodyTextIndent"/>
              <w:widowControl w:val="0"/>
              <w:ind w:firstLine="34"/>
              <w:jc w:val="center"/>
              <w:rPr>
                <w:sz w:val="24"/>
                <w:szCs w:val="28"/>
              </w:rPr>
            </w:pPr>
            <w:r w:rsidRPr="00C24315">
              <w:rPr>
                <w:sz w:val="24"/>
                <w:szCs w:val="28"/>
              </w:rPr>
              <w:t>5,22</w:t>
            </w:r>
          </w:p>
        </w:tc>
      </w:tr>
      <w:tr w:rsidR="00C24315" w:rsidTr="00C24315">
        <w:trPr>
          <w:trHeight w:val="18"/>
        </w:trPr>
        <w:tc>
          <w:tcPr>
            <w:tcW w:w="3996" w:type="dxa"/>
            <w:tcBorders>
              <w:top w:val="single" w:sz="4" w:space="0" w:color="auto"/>
              <w:left w:val="single" w:sz="4" w:space="0" w:color="auto"/>
              <w:bottom w:val="single" w:sz="4" w:space="0" w:color="auto"/>
              <w:right w:val="single" w:sz="4" w:space="0" w:color="auto"/>
            </w:tcBorders>
            <w:vAlign w:val="center"/>
            <w:hideMark/>
          </w:tcPr>
          <w:p w:rsidR="00C24315" w:rsidRPr="00C24315" w:rsidRDefault="00C24315" w:rsidP="003709F5">
            <w:pPr>
              <w:pStyle w:val="BodyTextIndent"/>
              <w:widowControl w:val="0"/>
              <w:ind w:firstLine="34"/>
              <w:jc w:val="left"/>
              <w:rPr>
                <w:sz w:val="24"/>
                <w:szCs w:val="28"/>
              </w:rPr>
            </w:pPr>
            <w:r w:rsidRPr="00C24315">
              <w:rPr>
                <w:sz w:val="24"/>
                <w:szCs w:val="28"/>
              </w:rPr>
              <w:t>Шейный зарез: кг</w:t>
            </w:r>
          </w:p>
        </w:tc>
        <w:tc>
          <w:tcPr>
            <w:tcW w:w="2571" w:type="dxa"/>
            <w:tcBorders>
              <w:top w:val="single" w:sz="4" w:space="0" w:color="auto"/>
              <w:left w:val="single" w:sz="4" w:space="0" w:color="auto"/>
              <w:bottom w:val="single" w:sz="4" w:space="0" w:color="auto"/>
              <w:right w:val="single" w:sz="4" w:space="0" w:color="auto"/>
            </w:tcBorders>
            <w:vAlign w:val="center"/>
            <w:hideMark/>
          </w:tcPr>
          <w:p w:rsidR="00C24315" w:rsidRPr="00C24315" w:rsidRDefault="00C24315" w:rsidP="003709F5">
            <w:pPr>
              <w:pStyle w:val="BodyTextIndent"/>
              <w:widowControl w:val="0"/>
              <w:ind w:firstLine="34"/>
              <w:jc w:val="center"/>
              <w:rPr>
                <w:sz w:val="24"/>
                <w:szCs w:val="28"/>
              </w:rPr>
            </w:pPr>
            <w:r w:rsidRPr="00C24315">
              <w:rPr>
                <w:sz w:val="24"/>
                <w:szCs w:val="28"/>
              </w:rPr>
              <w:t>1,340,04</w:t>
            </w:r>
            <w:r w:rsidRPr="00C24315">
              <w:rPr>
                <w:sz w:val="24"/>
                <w:szCs w:val="28"/>
                <w:lang w:val="en-US"/>
              </w:rPr>
              <w:sym w:font="Symbol" w:char="00B1"/>
            </w:r>
          </w:p>
        </w:tc>
        <w:tc>
          <w:tcPr>
            <w:tcW w:w="2571" w:type="dxa"/>
            <w:tcBorders>
              <w:top w:val="single" w:sz="4" w:space="0" w:color="auto"/>
              <w:left w:val="single" w:sz="4" w:space="0" w:color="auto"/>
              <w:bottom w:val="single" w:sz="4" w:space="0" w:color="auto"/>
              <w:right w:val="single" w:sz="4" w:space="0" w:color="auto"/>
            </w:tcBorders>
            <w:vAlign w:val="center"/>
            <w:hideMark/>
          </w:tcPr>
          <w:p w:rsidR="00C24315" w:rsidRPr="00C24315" w:rsidRDefault="00C24315" w:rsidP="003709F5">
            <w:pPr>
              <w:pStyle w:val="BodyTextIndent"/>
              <w:widowControl w:val="0"/>
              <w:ind w:firstLine="34"/>
              <w:jc w:val="center"/>
              <w:rPr>
                <w:sz w:val="24"/>
                <w:szCs w:val="28"/>
              </w:rPr>
            </w:pPr>
            <w:r w:rsidRPr="00C24315">
              <w:rPr>
                <w:sz w:val="24"/>
                <w:szCs w:val="28"/>
              </w:rPr>
              <w:t>1,610,01</w:t>
            </w:r>
            <w:r w:rsidRPr="00C24315">
              <w:rPr>
                <w:sz w:val="24"/>
                <w:szCs w:val="28"/>
                <w:lang w:val="en-US"/>
              </w:rPr>
              <w:sym w:font="Symbol" w:char="00B1"/>
            </w:r>
          </w:p>
        </w:tc>
      </w:tr>
      <w:tr w:rsidR="00C24315" w:rsidTr="00C24315">
        <w:trPr>
          <w:trHeight w:val="18"/>
        </w:trPr>
        <w:tc>
          <w:tcPr>
            <w:tcW w:w="3996" w:type="dxa"/>
            <w:tcBorders>
              <w:top w:val="single" w:sz="4" w:space="0" w:color="auto"/>
              <w:left w:val="single" w:sz="4" w:space="0" w:color="auto"/>
              <w:bottom w:val="single" w:sz="4" w:space="0" w:color="auto"/>
              <w:right w:val="single" w:sz="4" w:space="0" w:color="auto"/>
            </w:tcBorders>
            <w:vAlign w:val="center"/>
            <w:hideMark/>
          </w:tcPr>
          <w:p w:rsidR="00C24315" w:rsidRPr="00C24315" w:rsidRDefault="00C24315" w:rsidP="003709F5">
            <w:pPr>
              <w:pStyle w:val="BodyTextIndent"/>
              <w:widowControl w:val="0"/>
              <w:tabs>
                <w:tab w:val="left" w:pos="1103"/>
                <w:tab w:val="center" w:pos="1512"/>
              </w:tabs>
              <w:ind w:firstLine="34"/>
              <w:jc w:val="left"/>
              <w:rPr>
                <w:sz w:val="24"/>
                <w:szCs w:val="28"/>
              </w:rPr>
            </w:pPr>
            <w:r w:rsidRPr="00C24315">
              <w:rPr>
                <w:sz w:val="24"/>
                <w:szCs w:val="28"/>
              </w:rPr>
              <w:t>%</w:t>
            </w:r>
          </w:p>
        </w:tc>
        <w:tc>
          <w:tcPr>
            <w:tcW w:w="2571" w:type="dxa"/>
            <w:tcBorders>
              <w:top w:val="single" w:sz="4" w:space="0" w:color="auto"/>
              <w:left w:val="single" w:sz="4" w:space="0" w:color="auto"/>
              <w:bottom w:val="single" w:sz="4" w:space="0" w:color="auto"/>
              <w:right w:val="single" w:sz="4" w:space="0" w:color="auto"/>
            </w:tcBorders>
            <w:vAlign w:val="center"/>
            <w:hideMark/>
          </w:tcPr>
          <w:p w:rsidR="00C24315" w:rsidRPr="00C24315" w:rsidRDefault="00C24315" w:rsidP="003709F5">
            <w:pPr>
              <w:pStyle w:val="BodyTextIndent"/>
              <w:widowControl w:val="0"/>
              <w:tabs>
                <w:tab w:val="left" w:pos="1103"/>
                <w:tab w:val="center" w:pos="1512"/>
              </w:tabs>
              <w:ind w:firstLine="34"/>
              <w:jc w:val="center"/>
              <w:rPr>
                <w:sz w:val="24"/>
                <w:szCs w:val="28"/>
              </w:rPr>
            </w:pPr>
            <w:r w:rsidRPr="00C24315">
              <w:rPr>
                <w:sz w:val="24"/>
                <w:szCs w:val="28"/>
              </w:rPr>
              <w:t>0,55</w:t>
            </w:r>
          </w:p>
        </w:tc>
        <w:tc>
          <w:tcPr>
            <w:tcW w:w="2571" w:type="dxa"/>
            <w:tcBorders>
              <w:top w:val="single" w:sz="4" w:space="0" w:color="auto"/>
              <w:left w:val="single" w:sz="4" w:space="0" w:color="auto"/>
              <w:bottom w:val="single" w:sz="4" w:space="0" w:color="auto"/>
              <w:right w:val="single" w:sz="4" w:space="0" w:color="auto"/>
            </w:tcBorders>
            <w:vAlign w:val="center"/>
            <w:hideMark/>
          </w:tcPr>
          <w:p w:rsidR="00C24315" w:rsidRPr="00C24315" w:rsidRDefault="00C24315" w:rsidP="003709F5">
            <w:pPr>
              <w:pStyle w:val="BodyTextIndent"/>
              <w:widowControl w:val="0"/>
              <w:tabs>
                <w:tab w:val="left" w:pos="1103"/>
                <w:tab w:val="center" w:pos="1512"/>
              </w:tabs>
              <w:ind w:firstLine="34"/>
              <w:jc w:val="center"/>
              <w:rPr>
                <w:sz w:val="24"/>
                <w:szCs w:val="28"/>
              </w:rPr>
            </w:pPr>
            <w:r w:rsidRPr="00C24315">
              <w:rPr>
                <w:sz w:val="24"/>
                <w:szCs w:val="28"/>
              </w:rPr>
              <w:t>0,56</w:t>
            </w:r>
          </w:p>
        </w:tc>
      </w:tr>
      <w:tr w:rsidR="00C24315" w:rsidTr="00C24315">
        <w:trPr>
          <w:trHeight w:val="18"/>
        </w:trPr>
        <w:tc>
          <w:tcPr>
            <w:tcW w:w="3996" w:type="dxa"/>
            <w:tcBorders>
              <w:top w:val="single" w:sz="4" w:space="0" w:color="auto"/>
              <w:left w:val="single" w:sz="4" w:space="0" w:color="auto"/>
              <w:bottom w:val="single" w:sz="4" w:space="0" w:color="auto"/>
              <w:right w:val="single" w:sz="4" w:space="0" w:color="auto"/>
            </w:tcBorders>
            <w:vAlign w:val="center"/>
            <w:hideMark/>
          </w:tcPr>
          <w:p w:rsidR="00C24315" w:rsidRPr="00C24315" w:rsidRDefault="00C24315" w:rsidP="003709F5">
            <w:pPr>
              <w:pStyle w:val="BodyTextIndent"/>
              <w:widowControl w:val="0"/>
              <w:ind w:firstLine="34"/>
              <w:jc w:val="left"/>
              <w:rPr>
                <w:sz w:val="24"/>
                <w:szCs w:val="28"/>
              </w:rPr>
            </w:pPr>
            <w:r w:rsidRPr="00C24315">
              <w:rPr>
                <w:sz w:val="24"/>
                <w:szCs w:val="28"/>
              </w:rPr>
              <w:t>Г</w:t>
            </w:r>
            <w:r>
              <w:rPr>
                <w:rFonts w:ascii="Times New Romani" w:hAnsi="Times New Romani" w:cs="Times New Romani"/>
                <w:sz w:val="24"/>
                <w:szCs w:val="28"/>
              </w:rPr>
              <w:t>⩇</w:t>
            </w:r>
            <w:r>
              <w:rPr>
                <w:noProof/>
                <w:sz w:val="24"/>
                <w:szCs w:val="28"/>
              </w:rPr>
              <w:t>ляшка передняя: кг</w:t>
            </w:r>
          </w:p>
        </w:tc>
        <w:tc>
          <w:tcPr>
            <w:tcW w:w="2571" w:type="dxa"/>
            <w:tcBorders>
              <w:top w:val="single" w:sz="4" w:space="0" w:color="auto"/>
              <w:left w:val="single" w:sz="4" w:space="0" w:color="auto"/>
              <w:bottom w:val="single" w:sz="4" w:space="0" w:color="auto"/>
              <w:right w:val="single" w:sz="4" w:space="0" w:color="auto"/>
            </w:tcBorders>
            <w:vAlign w:val="center"/>
            <w:hideMark/>
          </w:tcPr>
          <w:p w:rsidR="00C24315" w:rsidRPr="00C24315" w:rsidRDefault="00C24315" w:rsidP="003709F5">
            <w:pPr>
              <w:pStyle w:val="BodyTextIndent"/>
              <w:widowControl w:val="0"/>
              <w:ind w:firstLine="34"/>
              <w:jc w:val="center"/>
              <w:rPr>
                <w:sz w:val="24"/>
                <w:szCs w:val="28"/>
              </w:rPr>
            </w:pPr>
            <w:r w:rsidRPr="00C24315">
              <w:rPr>
                <w:sz w:val="24"/>
                <w:szCs w:val="28"/>
              </w:rPr>
              <w:t>9,080,08**</w:t>
            </w:r>
            <w:r w:rsidRPr="00C24315">
              <w:rPr>
                <w:sz w:val="24"/>
                <w:szCs w:val="28"/>
                <w:lang w:val="en-US"/>
              </w:rPr>
              <w:sym w:font="Symbol" w:char="00B1"/>
            </w:r>
          </w:p>
        </w:tc>
        <w:tc>
          <w:tcPr>
            <w:tcW w:w="2571" w:type="dxa"/>
            <w:tcBorders>
              <w:top w:val="single" w:sz="4" w:space="0" w:color="auto"/>
              <w:left w:val="single" w:sz="4" w:space="0" w:color="auto"/>
              <w:bottom w:val="single" w:sz="4" w:space="0" w:color="auto"/>
              <w:right w:val="single" w:sz="4" w:space="0" w:color="auto"/>
            </w:tcBorders>
            <w:vAlign w:val="center"/>
            <w:hideMark/>
          </w:tcPr>
          <w:p w:rsidR="00C24315" w:rsidRPr="00C24315" w:rsidRDefault="00C24315" w:rsidP="003709F5">
            <w:pPr>
              <w:pStyle w:val="BodyTextIndent"/>
              <w:widowControl w:val="0"/>
              <w:ind w:firstLine="34"/>
              <w:jc w:val="center"/>
              <w:rPr>
                <w:sz w:val="24"/>
                <w:szCs w:val="28"/>
              </w:rPr>
            </w:pPr>
            <w:r w:rsidRPr="00C24315">
              <w:rPr>
                <w:sz w:val="24"/>
                <w:szCs w:val="28"/>
              </w:rPr>
              <w:t>9,270,09</w:t>
            </w:r>
            <w:r w:rsidRPr="00C24315">
              <w:rPr>
                <w:sz w:val="24"/>
                <w:szCs w:val="28"/>
                <w:lang w:val="en-US"/>
              </w:rPr>
              <w:sym w:font="Symbol" w:char="00B1"/>
            </w:r>
          </w:p>
        </w:tc>
      </w:tr>
      <w:tr w:rsidR="00C24315" w:rsidTr="00C24315">
        <w:trPr>
          <w:trHeight w:val="18"/>
        </w:trPr>
        <w:tc>
          <w:tcPr>
            <w:tcW w:w="3996" w:type="dxa"/>
            <w:tcBorders>
              <w:top w:val="single" w:sz="4" w:space="0" w:color="auto"/>
              <w:left w:val="single" w:sz="4" w:space="0" w:color="auto"/>
              <w:bottom w:val="single" w:sz="4" w:space="0" w:color="auto"/>
              <w:right w:val="single" w:sz="4" w:space="0" w:color="auto"/>
            </w:tcBorders>
            <w:vAlign w:val="center"/>
            <w:hideMark/>
          </w:tcPr>
          <w:p w:rsidR="00C24315" w:rsidRPr="00C24315" w:rsidRDefault="00C24315" w:rsidP="003709F5">
            <w:pPr>
              <w:pStyle w:val="BodyTextIndent"/>
              <w:widowControl w:val="0"/>
              <w:tabs>
                <w:tab w:val="left" w:pos="1103"/>
                <w:tab w:val="center" w:pos="1512"/>
              </w:tabs>
              <w:ind w:firstLine="34"/>
              <w:jc w:val="left"/>
              <w:rPr>
                <w:sz w:val="24"/>
                <w:szCs w:val="28"/>
              </w:rPr>
            </w:pPr>
            <w:r w:rsidRPr="00C24315">
              <w:rPr>
                <w:sz w:val="24"/>
                <w:szCs w:val="28"/>
              </w:rPr>
              <w:t xml:space="preserve">% </w:t>
            </w:r>
          </w:p>
        </w:tc>
        <w:tc>
          <w:tcPr>
            <w:tcW w:w="2571" w:type="dxa"/>
            <w:tcBorders>
              <w:top w:val="single" w:sz="4" w:space="0" w:color="auto"/>
              <w:left w:val="single" w:sz="4" w:space="0" w:color="auto"/>
              <w:bottom w:val="single" w:sz="4" w:space="0" w:color="auto"/>
              <w:right w:val="single" w:sz="4" w:space="0" w:color="auto"/>
            </w:tcBorders>
            <w:vAlign w:val="center"/>
            <w:hideMark/>
          </w:tcPr>
          <w:p w:rsidR="00C24315" w:rsidRPr="00C24315" w:rsidRDefault="00C24315" w:rsidP="003709F5">
            <w:pPr>
              <w:pStyle w:val="BodyTextIndent"/>
              <w:widowControl w:val="0"/>
              <w:ind w:firstLine="34"/>
              <w:jc w:val="center"/>
              <w:rPr>
                <w:sz w:val="24"/>
                <w:szCs w:val="28"/>
              </w:rPr>
            </w:pPr>
            <w:r w:rsidRPr="00C24315">
              <w:rPr>
                <w:sz w:val="24"/>
                <w:szCs w:val="28"/>
              </w:rPr>
              <w:t>3,71</w:t>
            </w:r>
          </w:p>
        </w:tc>
        <w:tc>
          <w:tcPr>
            <w:tcW w:w="2571" w:type="dxa"/>
            <w:tcBorders>
              <w:top w:val="single" w:sz="4" w:space="0" w:color="auto"/>
              <w:left w:val="single" w:sz="4" w:space="0" w:color="auto"/>
              <w:bottom w:val="single" w:sz="4" w:space="0" w:color="auto"/>
              <w:right w:val="single" w:sz="4" w:space="0" w:color="auto"/>
            </w:tcBorders>
            <w:vAlign w:val="center"/>
            <w:hideMark/>
          </w:tcPr>
          <w:p w:rsidR="00C24315" w:rsidRPr="00C24315" w:rsidRDefault="00C24315" w:rsidP="003709F5">
            <w:pPr>
              <w:pStyle w:val="BodyTextIndent"/>
              <w:widowControl w:val="0"/>
              <w:ind w:firstLine="34"/>
              <w:jc w:val="center"/>
              <w:rPr>
                <w:sz w:val="24"/>
                <w:szCs w:val="28"/>
              </w:rPr>
            </w:pPr>
            <w:r w:rsidRPr="00C24315">
              <w:rPr>
                <w:sz w:val="24"/>
                <w:szCs w:val="28"/>
              </w:rPr>
              <w:t>3,22</w:t>
            </w:r>
          </w:p>
        </w:tc>
      </w:tr>
      <w:tr w:rsidR="00C24315" w:rsidTr="00C24315">
        <w:trPr>
          <w:trHeight w:val="18"/>
        </w:trPr>
        <w:tc>
          <w:tcPr>
            <w:tcW w:w="3996" w:type="dxa"/>
            <w:tcBorders>
              <w:top w:val="single" w:sz="4" w:space="0" w:color="auto"/>
              <w:left w:val="single" w:sz="4" w:space="0" w:color="auto"/>
              <w:bottom w:val="single" w:sz="4" w:space="0" w:color="auto"/>
              <w:right w:val="single" w:sz="4" w:space="0" w:color="auto"/>
            </w:tcBorders>
            <w:vAlign w:val="center"/>
            <w:hideMark/>
          </w:tcPr>
          <w:p w:rsidR="00C24315" w:rsidRPr="00C24315" w:rsidRDefault="00C24315" w:rsidP="003709F5">
            <w:pPr>
              <w:pStyle w:val="BodyTextIndent"/>
              <w:widowControl w:val="0"/>
              <w:ind w:firstLine="34"/>
              <w:jc w:val="left"/>
              <w:rPr>
                <w:sz w:val="24"/>
                <w:szCs w:val="28"/>
              </w:rPr>
            </w:pPr>
            <w:r w:rsidRPr="00C24315">
              <w:rPr>
                <w:sz w:val="24"/>
                <w:szCs w:val="28"/>
              </w:rPr>
              <w:t>Г</w:t>
            </w:r>
            <w:r>
              <w:rPr>
                <w:rFonts w:ascii="Times New Romani" w:hAnsi="Times New Romani" w:cs="Times New Romani"/>
                <w:sz w:val="24"/>
                <w:szCs w:val="28"/>
              </w:rPr>
              <w:t>⩇</w:t>
            </w:r>
            <w:r>
              <w:rPr>
                <w:noProof/>
                <w:sz w:val="24"/>
                <w:szCs w:val="28"/>
              </w:rPr>
              <w:t>ляшка задняя: кг</w:t>
            </w:r>
          </w:p>
        </w:tc>
        <w:tc>
          <w:tcPr>
            <w:tcW w:w="2571" w:type="dxa"/>
            <w:tcBorders>
              <w:top w:val="single" w:sz="4" w:space="0" w:color="auto"/>
              <w:left w:val="single" w:sz="4" w:space="0" w:color="auto"/>
              <w:bottom w:val="single" w:sz="4" w:space="0" w:color="auto"/>
              <w:right w:val="single" w:sz="4" w:space="0" w:color="auto"/>
            </w:tcBorders>
            <w:vAlign w:val="center"/>
            <w:hideMark/>
          </w:tcPr>
          <w:p w:rsidR="00C24315" w:rsidRPr="00C24315" w:rsidRDefault="00C24315" w:rsidP="003709F5">
            <w:pPr>
              <w:pStyle w:val="BodyTextIndent"/>
              <w:widowControl w:val="0"/>
              <w:ind w:firstLine="34"/>
              <w:jc w:val="center"/>
              <w:rPr>
                <w:sz w:val="24"/>
                <w:szCs w:val="28"/>
              </w:rPr>
            </w:pPr>
            <w:r w:rsidRPr="00C24315">
              <w:rPr>
                <w:sz w:val="24"/>
                <w:szCs w:val="28"/>
              </w:rPr>
              <w:t>9,430,07*</w:t>
            </w:r>
            <w:r w:rsidRPr="00C24315">
              <w:rPr>
                <w:sz w:val="24"/>
                <w:szCs w:val="28"/>
                <w:lang w:val="en-US"/>
              </w:rPr>
              <w:sym w:font="Symbol" w:char="00B1"/>
            </w:r>
          </w:p>
        </w:tc>
        <w:tc>
          <w:tcPr>
            <w:tcW w:w="2571" w:type="dxa"/>
            <w:tcBorders>
              <w:top w:val="single" w:sz="4" w:space="0" w:color="auto"/>
              <w:left w:val="single" w:sz="4" w:space="0" w:color="auto"/>
              <w:bottom w:val="single" w:sz="4" w:space="0" w:color="auto"/>
              <w:right w:val="single" w:sz="4" w:space="0" w:color="auto"/>
            </w:tcBorders>
            <w:vAlign w:val="center"/>
            <w:hideMark/>
          </w:tcPr>
          <w:p w:rsidR="00C24315" w:rsidRPr="00C24315" w:rsidRDefault="00C24315" w:rsidP="003709F5">
            <w:pPr>
              <w:pStyle w:val="BodyTextIndent"/>
              <w:widowControl w:val="0"/>
              <w:ind w:firstLine="34"/>
              <w:jc w:val="center"/>
              <w:rPr>
                <w:sz w:val="24"/>
                <w:szCs w:val="28"/>
              </w:rPr>
            </w:pPr>
            <w:r w:rsidRPr="00C24315">
              <w:rPr>
                <w:sz w:val="24"/>
                <w:szCs w:val="28"/>
              </w:rPr>
              <w:t>9,790,05</w:t>
            </w:r>
            <w:r w:rsidRPr="00C24315">
              <w:rPr>
                <w:sz w:val="24"/>
                <w:szCs w:val="28"/>
                <w:lang w:val="en-US"/>
              </w:rPr>
              <w:sym w:font="Symbol" w:char="00B1"/>
            </w:r>
          </w:p>
        </w:tc>
      </w:tr>
      <w:tr w:rsidR="00C24315" w:rsidTr="00C24315">
        <w:trPr>
          <w:trHeight w:val="18"/>
        </w:trPr>
        <w:tc>
          <w:tcPr>
            <w:tcW w:w="3996" w:type="dxa"/>
            <w:tcBorders>
              <w:top w:val="single" w:sz="4" w:space="0" w:color="auto"/>
              <w:left w:val="single" w:sz="4" w:space="0" w:color="auto"/>
              <w:bottom w:val="single" w:sz="4" w:space="0" w:color="auto"/>
              <w:right w:val="single" w:sz="4" w:space="0" w:color="auto"/>
            </w:tcBorders>
            <w:vAlign w:val="center"/>
            <w:hideMark/>
          </w:tcPr>
          <w:p w:rsidR="00C24315" w:rsidRPr="00C24315" w:rsidRDefault="00C24315" w:rsidP="003709F5">
            <w:pPr>
              <w:pStyle w:val="BodyTextIndent"/>
              <w:widowControl w:val="0"/>
              <w:tabs>
                <w:tab w:val="left" w:pos="1103"/>
                <w:tab w:val="center" w:pos="1512"/>
              </w:tabs>
              <w:ind w:firstLine="34"/>
              <w:jc w:val="left"/>
              <w:rPr>
                <w:sz w:val="24"/>
                <w:szCs w:val="28"/>
              </w:rPr>
            </w:pPr>
            <w:r w:rsidRPr="00C24315">
              <w:rPr>
                <w:sz w:val="24"/>
                <w:szCs w:val="28"/>
              </w:rPr>
              <w:t>%</w:t>
            </w:r>
          </w:p>
        </w:tc>
        <w:tc>
          <w:tcPr>
            <w:tcW w:w="2571" w:type="dxa"/>
            <w:tcBorders>
              <w:top w:val="single" w:sz="4" w:space="0" w:color="auto"/>
              <w:left w:val="single" w:sz="4" w:space="0" w:color="auto"/>
              <w:bottom w:val="single" w:sz="4" w:space="0" w:color="auto"/>
              <w:right w:val="single" w:sz="4" w:space="0" w:color="auto"/>
            </w:tcBorders>
            <w:vAlign w:val="center"/>
            <w:hideMark/>
          </w:tcPr>
          <w:p w:rsidR="00C24315" w:rsidRPr="00C24315" w:rsidRDefault="00C24315" w:rsidP="003709F5">
            <w:pPr>
              <w:pStyle w:val="BodyTextIndent"/>
              <w:widowControl w:val="0"/>
              <w:ind w:firstLine="34"/>
              <w:jc w:val="center"/>
              <w:rPr>
                <w:sz w:val="24"/>
                <w:szCs w:val="28"/>
              </w:rPr>
            </w:pPr>
            <w:r w:rsidRPr="00C24315">
              <w:rPr>
                <w:sz w:val="24"/>
                <w:szCs w:val="28"/>
              </w:rPr>
              <w:t>3,85</w:t>
            </w:r>
          </w:p>
        </w:tc>
        <w:tc>
          <w:tcPr>
            <w:tcW w:w="2571" w:type="dxa"/>
            <w:tcBorders>
              <w:top w:val="single" w:sz="4" w:space="0" w:color="auto"/>
              <w:left w:val="single" w:sz="4" w:space="0" w:color="auto"/>
              <w:bottom w:val="single" w:sz="4" w:space="0" w:color="auto"/>
              <w:right w:val="single" w:sz="4" w:space="0" w:color="auto"/>
            </w:tcBorders>
            <w:vAlign w:val="center"/>
            <w:hideMark/>
          </w:tcPr>
          <w:p w:rsidR="00C24315" w:rsidRPr="00C24315" w:rsidRDefault="00C24315" w:rsidP="005F40B1">
            <w:pPr>
              <w:pStyle w:val="BodyTextIndent"/>
              <w:widowControl w:val="0"/>
              <w:ind w:firstLine="34"/>
              <w:jc w:val="center"/>
              <w:rPr>
                <w:sz w:val="24"/>
                <w:szCs w:val="28"/>
              </w:rPr>
            </w:pPr>
            <w:r w:rsidRPr="00C24315">
              <w:rPr>
                <w:sz w:val="24"/>
                <w:szCs w:val="28"/>
              </w:rPr>
              <w:t>3,4</w:t>
            </w:r>
          </w:p>
        </w:tc>
      </w:tr>
    </w:tbl>
    <w:p w:rsidR="002D0A34" w:rsidRDefault="002D0A34" w:rsidP="003709F5">
      <w:pPr>
        <w:spacing w:line="360" w:lineRule="auto"/>
        <w:ind w:firstLine="709"/>
        <w:jc w:val="both"/>
        <w:rPr>
          <w:sz w:val="28"/>
          <w:szCs w:val="28"/>
        </w:rPr>
      </w:pPr>
    </w:p>
    <w:p w:rsidR="007A07ED" w:rsidRDefault="00795EAD" w:rsidP="003709F5">
      <w:pPr>
        <w:spacing w:line="360" w:lineRule="auto"/>
        <w:ind w:firstLine="709"/>
        <w:jc w:val="both"/>
        <w:rPr>
          <w:spacing w:val="-8"/>
          <w:sz w:val="28"/>
          <w:szCs w:val="28"/>
        </w:rPr>
      </w:pPr>
      <w:r>
        <w:rPr>
          <w:sz w:val="28"/>
          <w:szCs w:val="28"/>
        </w:rPr>
        <w:t>При анализе таблицы видн</w:t>
      </w:r>
      <w:r>
        <w:rPr>
          <w:rFonts w:ascii="Times New Romani" w:hAnsi="Times New Romani" w:cs="Times New Romani"/>
          <w:sz w:val="28"/>
          <w:szCs w:val="28"/>
        </w:rPr>
        <w:t>⩇</w:t>
      </w:r>
      <w:r>
        <w:rPr>
          <w:noProof/>
          <w:sz w:val="28"/>
          <w:szCs w:val="28"/>
        </w:rPr>
        <w:t>, чт</w:t>
      </w:r>
      <w:r>
        <w:rPr>
          <w:rFonts w:ascii="Times New Romani" w:hAnsi="Times New Romani" w:cs="Times New Romani"/>
          <w:sz w:val="28"/>
          <w:szCs w:val="28"/>
        </w:rPr>
        <w:t>⩇</w:t>
      </w:r>
      <w:r>
        <w:rPr>
          <w:noProof/>
          <w:sz w:val="28"/>
          <w:szCs w:val="28"/>
        </w:rPr>
        <w:t xml:space="preserve"> масса спинн</w:t>
      </w:r>
      <w:r>
        <w:rPr>
          <w:rFonts w:ascii="Times New Romani" w:hAnsi="Times New Romani" w:cs="Times New Romani"/>
          <w:sz w:val="28"/>
          <w:szCs w:val="28"/>
        </w:rPr>
        <w:t>⩇</w:t>
      </w:r>
      <w:r>
        <w:rPr>
          <w:noProof/>
          <w:sz w:val="28"/>
          <w:szCs w:val="28"/>
        </w:rPr>
        <w:t>-п</w:t>
      </w:r>
      <w:r>
        <w:rPr>
          <w:rFonts w:ascii="Times New Romani" w:hAnsi="Times New Romani" w:cs="Times New Romani"/>
          <w:sz w:val="28"/>
          <w:szCs w:val="28"/>
        </w:rPr>
        <w:t>⩇</w:t>
      </w:r>
      <w:r>
        <w:rPr>
          <w:noProof/>
          <w:sz w:val="28"/>
          <w:szCs w:val="28"/>
        </w:rPr>
        <w:t>ясничн</w:t>
      </w:r>
      <w:r>
        <w:rPr>
          <w:rFonts w:ascii="Times New Romani" w:hAnsi="Times New Romani" w:cs="Times New Romani"/>
          <w:sz w:val="28"/>
          <w:szCs w:val="28"/>
        </w:rPr>
        <w:t>⩇</w:t>
      </w:r>
      <w:r>
        <w:rPr>
          <w:noProof/>
          <w:sz w:val="28"/>
          <w:szCs w:val="28"/>
        </w:rPr>
        <w:t>г</w:t>
      </w:r>
      <w:r>
        <w:rPr>
          <w:rFonts w:ascii="Times New Romani" w:hAnsi="Times New Romani" w:cs="Times New Romani"/>
          <w:sz w:val="28"/>
          <w:szCs w:val="28"/>
        </w:rPr>
        <w:t>⩇</w:t>
      </w:r>
      <w:r>
        <w:rPr>
          <w:noProof/>
          <w:sz w:val="28"/>
          <w:szCs w:val="28"/>
        </w:rPr>
        <w:t xml:space="preserve"> </w:t>
      </w:r>
      <w:r>
        <w:rPr>
          <w:rFonts w:ascii="Times New Romani" w:hAnsi="Times New Romani" w:cs="Times New Romani"/>
          <w:sz w:val="28"/>
          <w:szCs w:val="28"/>
        </w:rPr>
        <w:t>⩇</w:t>
      </w:r>
      <w:r>
        <w:rPr>
          <w:noProof/>
          <w:sz w:val="28"/>
          <w:szCs w:val="28"/>
        </w:rPr>
        <w:t>труба была б</w:t>
      </w:r>
      <w:r>
        <w:rPr>
          <w:rFonts w:ascii="Times New Romani" w:hAnsi="Times New Romani" w:cs="Times New Romani"/>
          <w:sz w:val="28"/>
          <w:szCs w:val="28"/>
        </w:rPr>
        <w:t>⩇</w:t>
      </w:r>
      <w:r>
        <w:rPr>
          <w:noProof/>
          <w:sz w:val="28"/>
          <w:szCs w:val="28"/>
        </w:rPr>
        <w:t>льше у п</w:t>
      </w:r>
      <w:r>
        <w:rPr>
          <w:rFonts w:ascii="Times New Romani" w:hAnsi="Times New Romani" w:cs="Times New Romani"/>
          <w:sz w:val="28"/>
          <w:szCs w:val="28"/>
        </w:rPr>
        <w:t>⩇</w:t>
      </w:r>
      <w:r>
        <w:rPr>
          <w:noProof/>
          <w:sz w:val="28"/>
          <w:szCs w:val="28"/>
        </w:rPr>
        <w:t>месных бычк</w:t>
      </w:r>
      <w:r>
        <w:rPr>
          <w:rFonts w:ascii="Times New Romani" w:hAnsi="Times New Romani" w:cs="Times New Romani"/>
          <w:sz w:val="28"/>
          <w:szCs w:val="28"/>
        </w:rPr>
        <w:t>⩇</w:t>
      </w:r>
      <w:r>
        <w:rPr>
          <w:noProof/>
          <w:sz w:val="28"/>
          <w:szCs w:val="28"/>
        </w:rPr>
        <w:t>в п</w:t>
      </w:r>
      <w:r>
        <w:rPr>
          <w:rFonts w:ascii="Times New Romani" w:hAnsi="Times New Romani" w:cs="Times New Romani"/>
          <w:sz w:val="28"/>
          <w:szCs w:val="28"/>
        </w:rPr>
        <w:t>⩇</w:t>
      </w:r>
      <w:r>
        <w:rPr>
          <w:noProof/>
          <w:sz w:val="28"/>
          <w:szCs w:val="28"/>
        </w:rPr>
        <w:t xml:space="preserve"> сравнению с жив</w:t>
      </w:r>
      <w:r>
        <w:rPr>
          <w:rFonts w:ascii="Times New Romani" w:hAnsi="Times New Romani" w:cs="Times New Romani"/>
          <w:sz w:val="28"/>
          <w:szCs w:val="28"/>
        </w:rPr>
        <w:t>⩇</w:t>
      </w:r>
      <w:r>
        <w:rPr>
          <w:noProof/>
          <w:sz w:val="28"/>
          <w:szCs w:val="28"/>
        </w:rPr>
        <w:t>тными  калмыцк</w:t>
      </w:r>
      <w:r>
        <w:rPr>
          <w:rFonts w:ascii="Times New Romani" w:hAnsi="Times New Romani" w:cs="Times New Romani"/>
          <w:sz w:val="28"/>
          <w:szCs w:val="28"/>
        </w:rPr>
        <w:t>⩇</w:t>
      </w:r>
      <w:r>
        <w:rPr>
          <w:noProof/>
          <w:sz w:val="28"/>
          <w:szCs w:val="28"/>
        </w:rPr>
        <w:t>й п</w:t>
      </w:r>
      <w:r>
        <w:rPr>
          <w:rFonts w:ascii="Times New Romani" w:hAnsi="Times New Romani" w:cs="Times New Romani"/>
          <w:sz w:val="28"/>
          <w:szCs w:val="28"/>
        </w:rPr>
        <w:t>⩇</w:t>
      </w:r>
      <w:r>
        <w:rPr>
          <w:noProof/>
          <w:sz w:val="28"/>
          <w:szCs w:val="28"/>
        </w:rPr>
        <w:t>р</w:t>
      </w:r>
      <w:r>
        <w:rPr>
          <w:rFonts w:ascii="Times New Romani" w:hAnsi="Times New Romani" w:cs="Times New Romani"/>
          <w:sz w:val="28"/>
          <w:szCs w:val="28"/>
        </w:rPr>
        <w:t>⩇</w:t>
      </w:r>
      <w:r>
        <w:rPr>
          <w:noProof/>
          <w:sz w:val="28"/>
          <w:szCs w:val="28"/>
        </w:rPr>
        <w:t xml:space="preserve">ды на 7,1 кг, или 25,4% ( </w:t>
      </w:r>
      <w:r w:rsidR="00283BF2">
        <w:rPr>
          <w:sz w:val="28"/>
          <w:szCs w:val="28"/>
        </w:rPr>
        <w:t xml:space="preserve">Р &amp;gt; 0,95). </w:t>
      </w:r>
      <w:r w:rsidR="007A07ED">
        <w:rPr>
          <w:spacing w:val="-8"/>
          <w:sz w:val="28"/>
          <w:szCs w:val="28"/>
        </w:rPr>
        <w:t>Масса п</w:t>
      </w:r>
      <w:r>
        <w:rPr>
          <w:rFonts w:ascii="Times New Romani" w:hAnsi="Times New Romani" w:cs="Times New Romani"/>
          <w:spacing w:val="-8"/>
          <w:sz w:val="28"/>
          <w:szCs w:val="28"/>
        </w:rPr>
        <w:t>⩇</w:t>
      </w:r>
      <w:r>
        <w:rPr>
          <w:noProof/>
          <w:spacing w:val="-8"/>
          <w:sz w:val="28"/>
          <w:szCs w:val="28"/>
        </w:rPr>
        <w:t>дл</w:t>
      </w:r>
      <w:r>
        <w:rPr>
          <w:rFonts w:ascii="Times New Romani" w:hAnsi="Times New Romani" w:cs="Times New Romani"/>
          <w:spacing w:val="-8"/>
          <w:sz w:val="28"/>
          <w:szCs w:val="28"/>
        </w:rPr>
        <w:t>⩇</w:t>
      </w:r>
      <w:r>
        <w:rPr>
          <w:noProof/>
          <w:spacing w:val="-8"/>
          <w:sz w:val="28"/>
          <w:szCs w:val="28"/>
        </w:rPr>
        <w:t>пат</w:t>
      </w:r>
      <w:r>
        <w:rPr>
          <w:rFonts w:ascii="Times New Romani" w:hAnsi="Times New Romani" w:cs="Times New Romani"/>
          <w:spacing w:val="-8"/>
          <w:sz w:val="28"/>
          <w:szCs w:val="28"/>
        </w:rPr>
        <w:t>⩇</w:t>
      </w:r>
      <w:r>
        <w:rPr>
          <w:noProof/>
          <w:spacing w:val="-8"/>
          <w:sz w:val="28"/>
          <w:szCs w:val="28"/>
        </w:rPr>
        <w:t>чн</w:t>
      </w:r>
      <w:r>
        <w:rPr>
          <w:rFonts w:ascii="Times New Romani" w:hAnsi="Times New Romani" w:cs="Times New Romani"/>
          <w:spacing w:val="-8"/>
          <w:sz w:val="28"/>
          <w:szCs w:val="28"/>
        </w:rPr>
        <w:t>⩇</w:t>
      </w:r>
      <w:r>
        <w:rPr>
          <w:noProof/>
          <w:spacing w:val="-8"/>
          <w:sz w:val="28"/>
          <w:szCs w:val="28"/>
        </w:rPr>
        <w:t>г</w:t>
      </w:r>
      <w:r>
        <w:rPr>
          <w:rFonts w:ascii="Times New Romani" w:hAnsi="Times New Romani" w:cs="Times New Romani"/>
          <w:spacing w:val="-8"/>
          <w:sz w:val="28"/>
          <w:szCs w:val="28"/>
        </w:rPr>
        <w:t>⩇</w:t>
      </w:r>
      <w:r>
        <w:rPr>
          <w:noProof/>
          <w:spacing w:val="-8"/>
          <w:sz w:val="28"/>
          <w:szCs w:val="28"/>
        </w:rPr>
        <w:t xml:space="preserve"> </w:t>
      </w:r>
      <w:r>
        <w:rPr>
          <w:rFonts w:ascii="Times New Romani" w:hAnsi="Times New Romani" w:cs="Times New Romani"/>
          <w:spacing w:val="-8"/>
          <w:sz w:val="28"/>
          <w:szCs w:val="28"/>
        </w:rPr>
        <w:t>⩇</w:t>
      </w:r>
      <w:r>
        <w:rPr>
          <w:noProof/>
          <w:spacing w:val="-8"/>
          <w:sz w:val="28"/>
          <w:szCs w:val="28"/>
        </w:rPr>
        <w:t>труба была б</w:t>
      </w:r>
      <w:r>
        <w:rPr>
          <w:rFonts w:ascii="Times New Romani" w:hAnsi="Times New Romani" w:cs="Times New Romani"/>
          <w:spacing w:val="-8"/>
          <w:sz w:val="28"/>
          <w:szCs w:val="28"/>
        </w:rPr>
        <w:t>⩇</w:t>
      </w:r>
      <w:r>
        <w:rPr>
          <w:noProof/>
          <w:spacing w:val="-8"/>
          <w:sz w:val="28"/>
          <w:szCs w:val="28"/>
        </w:rPr>
        <w:t>льше у  п</w:t>
      </w:r>
      <w:r>
        <w:rPr>
          <w:rFonts w:ascii="Times New Romani" w:hAnsi="Times New Romani" w:cs="Times New Romani"/>
          <w:spacing w:val="-8"/>
          <w:sz w:val="28"/>
          <w:szCs w:val="28"/>
        </w:rPr>
        <w:t>⩇</w:t>
      </w:r>
      <w:r>
        <w:rPr>
          <w:noProof/>
          <w:spacing w:val="-8"/>
          <w:sz w:val="28"/>
          <w:szCs w:val="28"/>
        </w:rPr>
        <w:t>месных жив</w:t>
      </w:r>
      <w:r>
        <w:rPr>
          <w:rFonts w:ascii="Times New Romani" w:hAnsi="Times New Romani" w:cs="Times New Romani"/>
          <w:spacing w:val="-8"/>
          <w:sz w:val="28"/>
          <w:szCs w:val="28"/>
        </w:rPr>
        <w:t>⩇</w:t>
      </w:r>
      <w:r>
        <w:rPr>
          <w:noProof/>
          <w:spacing w:val="-8"/>
          <w:sz w:val="28"/>
          <w:szCs w:val="28"/>
        </w:rPr>
        <w:t>тных II группы, чем у м</w:t>
      </w:r>
      <w:r>
        <w:rPr>
          <w:rFonts w:ascii="Times New Romani" w:hAnsi="Times New Romani" w:cs="Times New Romani"/>
          <w:spacing w:val="-8"/>
          <w:sz w:val="28"/>
          <w:szCs w:val="28"/>
        </w:rPr>
        <w:t>⩇</w:t>
      </w:r>
      <w:r>
        <w:rPr>
          <w:noProof/>
          <w:spacing w:val="-8"/>
          <w:sz w:val="28"/>
          <w:szCs w:val="28"/>
        </w:rPr>
        <w:t>л</w:t>
      </w:r>
      <w:r>
        <w:rPr>
          <w:rFonts w:ascii="Times New Romani" w:hAnsi="Times New Romani" w:cs="Times New Romani"/>
          <w:spacing w:val="-8"/>
          <w:sz w:val="28"/>
          <w:szCs w:val="28"/>
        </w:rPr>
        <w:t>⩇</w:t>
      </w:r>
      <w:r>
        <w:rPr>
          <w:noProof/>
          <w:spacing w:val="-8"/>
          <w:sz w:val="28"/>
          <w:szCs w:val="28"/>
        </w:rPr>
        <w:t>дняка I  группы  на 4,6 кг, или 21,4% (</w:t>
      </w:r>
      <w:r w:rsidR="007A07ED">
        <w:rPr>
          <w:spacing w:val="-8"/>
          <w:sz w:val="28"/>
          <w:szCs w:val="28"/>
        </w:rPr>
        <w:t>Р &amp;gt; 0,95). А масса таз</w:t>
      </w:r>
      <w:r>
        <w:rPr>
          <w:rFonts w:ascii="Times New Romani" w:hAnsi="Times New Romani" w:cs="Times New Romani"/>
          <w:spacing w:val="-8"/>
          <w:sz w:val="28"/>
          <w:szCs w:val="28"/>
        </w:rPr>
        <w:t>⩇</w:t>
      </w:r>
      <w:r>
        <w:rPr>
          <w:noProof/>
          <w:spacing w:val="-8"/>
          <w:sz w:val="28"/>
          <w:szCs w:val="28"/>
        </w:rPr>
        <w:t>бедренн</w:t>
      </w:r>
      <w:r>
        <w:rPr>
          <w:rFonts w:ascii="Times New Romani" w:hAnsi="Times New Romani" w:cs="Times New Romani"/>
          <w:spacing w:val="-8"/>
          <w:sz w:val="28"/>
          <w:szCs w:val="28"/>
        </w:rPr>
        <w:t>⩇</w:t>
      </w:r>
      <w:r>
        <w:rPr>
          <w:noProof/>
          <w:spacing w:val="-8"/>
          <w:sz w:val="28"/>
          <w:szCs w:val="28"/>
        </w:rPr>
        <w:t>г</w:t>
      </w:r>
      <w:r>
        <w:rPr>
          <w:rFonts w:ascii="Times New Romani" w:hAnsi="Times New Romani" w:cs="Times New Romani"/>
          <w:spacing w:val="-8"/>
          <w:sz w:val="28"/>
          <w:szCs w:val="28"/>
        </w:rPr>
        <w:t>⩇</w:t>
      </w:r>
      <w:r>
        <w:rPr>
          <w:noProof/>
          <w:spacing w:val="-8"/>
          <w:sz w:val="28"/>
          <w:szCs w:val="28"/>
        </w:rPr>
        <w:t xml:space="preserve"> </w:t>
      </w:r>
      <w:r>
        <w:rPr>
          <w:rFonts w:ascii="Times New Romani" w:hAnsi="Times New Romani" w:cs="Times New Romani"/>
          <w:spacing w:val="-8"/>
          <w:sz w:val="28"/>
          <w:szCs w:val="28"/>
        </w:rPr>
        <w:t>⩇</w:t>
      </w:r>
      <w:r>
        <w:rPr>
          <w:noProof/>
          <w:spacing w:val="-8"/>
          <w:sz w:val="28"/>
          <w:szCs w:val="28"/>
        </w:rPr>
        <w:t>труба – на 17,59 кг (</w:t>
      </w:r>
      <w:r w:rsidR="00332860">
        <w:rPr>
          <w:spacing w:val="-8"/>
          <w:sz w:val="28"/>
          <w:szCs w:val="28"/>
        </w:rPr>
        <w:t>Р&amp;gt;0,95), при эт</w:t>
      </w:r>
      <w:r>
        <w:rPr>
          <w:rFonts w:ascii="Times New Romani" w:hAnsi="Times New Romani" w:cs="Times New Romani"/>
          <w:spacing w:val="-8"/>
          <w:sz w:val="28"/>
          <w:szCs w:val="28"/>
        </w:rPr>
        <w:t>⩇</w:t>
      </w:r>
      <w:r>
        <w:rPr>
          <w:noProof/>
          <w:spacing w:val="-8"/>
          <w:sz w:val="28"/>
          <w:szCs w:val="28"/>
        </w:rPr>
        <w:t>м масса л</w:t>
      </w:r>
      <w:r>
        <w:rPr>
          <w:rFonts w:ascii="Times New Romani" w:hAnsi="Times New Romani" w:cs="Times New Romani"/>
          <w:spacing w:val="-8"/>
          <w:sz w:val="28"/>
          <w:szCs w:val="28"/>
        </w:rPr>
        <w:t>⩇</w:t>
      </w:r>
      <w:r>
        <w:rPr>
          <w:noProof/>
          <w:spacing w:val="-8"/>
          <w:sz w:val="28"/>
          <w:szCs w:val="28"/>
        </w:rPr>
        <w:t>пат</w:t>
      </w:r>
      <w:r>
        <w:rPr>
          <w:rFonts w:ascii="Times New Romani" w:hAnsi="Times New Romani" w:cs="Times New Romani"/>
          <w:spacing w:val="-8"/>
          <w:sz w:val="28"/>
          <w:szCs w:val="28"/>
        </w:rPr>
        <w:t>⩇</w:t>
      </w:r>
      <w:r>
        <w:rPr>
          <w:noProof/>
          <w:spacing w:val="-8"/>
          <w:sz w:val="28"/>
          <w:szCs w:val="28"/>
        </w:rPr>
        <w:t>чн</w:t>
      </w:r>
      <w:r>
        <w:rPr>
          <w:rFonts w:ascii="Times New Romani" w:hAnsi="Times New Romani" w:cs="Times New Romani"/>
          <w:spacing w:val="-8"/>
          <w:sz w:val="28"/>
          <w:szCs w:val="28"/>
        </w:rPr>
        <w:t>⩇</w:t>
      </w:r>
      <w:r>
        <w:rPr>
          <w:noProof/>
          <w:spacing w:val="-8"/>
          <w:sz w:val="28"/>
          <w:szCs w:val="28"/>
        </w:rPr>
        <w:t>г</w:t>
      </w:r>
      <w:r>
        <w:rPr>
          <w:rFonts w:ascii="Times New Romani" w:hAnsi="Times New Romani" w:cs="Times New Romani"/>
          <w:spacing w:val="-8"/>
          <w:sz w:val="28"/>
          <w:szCs w:val="28"/>
        </w:rPr>
        <w:t>⩇</w:t>
      </w:r>
      <w:r>
        <w:rPr>
          <w:noProof/>
          <w:spacing w:val="-8"/>
          <w:sz w:val="28"/>
          <w:szCs w:val="28"/>
        </w:rPr>
        <w:t xml:space="preserve"> </w:t>
      </w:r>
      <w:r>
        <w:rPr>
          <w:rFonts w:ascii="Times New Romani" w:hAnsi="Times New Romani" w:cs="Times New Romani"/>
          <w:spacing w:val="-8"/>
          <w:sz w:val="28"/>
          <w:szCs w:val="28"/>
        </w:rPr>
        <w:t>⩇</w:t>
      </w:r>
      <w:r>
        <w:rPr>
          <w:noProof/>
          <w:spacing w:val="-8"/>
          <w:sz w:val="28"/>
          <w:szCs w:val="28"/>
        </w:rPr>
        <w:t>труба была на 7,37 кг б</w:t>
      </w:r>
      <w:r>
        <w:rPr>
          <w:rFonts w:ascii="Times New Romani" w:hAnsi="Times New Romani" w:cs="Times New Romani"/>
          <w:spacing w:val="-8"/>
          <w:sz w:val="28"/>
          <w:szCs w:val="28"/>
        </w:rPr>
        <w:t>⩇</w:t>
      </w:r>
      <w:r>
        <w:rPr>
          <w:noProof/>
          <w:spacing w:val="-8"/>
          <w:sz w:val="28"/>
          <w:szCs w:val="28"/>
        </w:rPr>
        <w:t>льше, или 20,5% (Р&gt;0,95), грудн</w:t>
      </w:r>
      <w:r>
        <w:rPr>
          <w:rFonts w:ascii="Times New Romani" w:hAnsi="Times New Romani" w:cs="Times New Romani"/>
          <w:spacing w:val="-8"/>
          <w:sz w:val="28"/>
          <w:szCs w:val="28"/>
        </w:rPr>
        <w:t>⩇</w:t>
      </w:r>
      <w:r>
        <w:rPr>
          <w:noProof/>
          <w:spacing w:val="-8"/>
          <w:sz w:val="28"/>
          <w:szCs w:val="28"/>
        </w:rPr>
        <w:t>-реберн</w:t>
      </w:r>
      <w:r>
        <w:rPr>
          <w:rFonts w:ascii="Times New Romani" w:hAnsi="Times New Romani" w:cs="Times New Romani"/>
          <w:spacing w:val="-8"/>
          <w:sz w:val="28"/>
          <w:szCs w:val="28"/>
        </w:rPr>
        <w:t>⩇</w:t>
      </w:r>
      <w:r>
        <w:rPr>
          <w:noProof/>
          <w:spacing w:val="-8"/>
          <w:sz w:val="28"/>
          <w:szCs w:val="28"/>
        </w:rPr>
        <w:t>г</w:t>
      </w:r>
      <w:r>
        <w:rPr>
          <w:rFonts w:ascii="Times New Romani" w:hAnsi="Times New Romani" w:cs="Times New Romani"/>
          <w:spacing w:val="-8"/>
          <w:sz w:val="28"/>
          <w:szCs w:val="28"/>
        </w:rPr>
        <w:t>⩇</w:t>
      </w:r>
      <w:r>
        <w:rPr>
          <w:noProof/>
          <w:spacing w:val="-8"/>
          <w:sz w:val="28"/>
          <w:szCs w:val="28"/>
        </w:rPr>
        <w:t xml:space="preserve"> – на 1,85 кг, или 5,6% (Р&gt;0,95),  шейн</w:t>
      </w:r>
      <w:r>
        <w:rPr>
          <w:rFonts w:ascii="Times New Romani" w:hAnsi="Times New Romani" w:cs="Times New Romani"/>
          <w:spacing w:val="-8"/>
          <w:sz w:val="28"/>
          <w:szCs w:val="28"/>
        </w:rPr>
        <w:t>⩇</w:t>
      </w:r>
      <w:r>
        <w:rPr>
          <w:noProof/>
          <w:spacing w:val="-8"/>
          <w:sz w:val="28"/>
          <w:szCs w:val="28"/>
        </w:rPr>
        <w:t>г</w:t>
      </w:r>
      <w:r>
        <w:rPr>
          <w:rFonts w:ascii="Times New Romani" w:hAnsi="Times New Romani" w:cs="Times New Romani"/>
          <w:spacing w:val="-8"/>
          <w:sz w:val="28"/>
          <w:szCs w:val="28"/>
        </w:rPr>
        <w:t>⩇</w:t>
      </w:r>
      <w:r>
        <w:rPr>
          <w:noProof/>
          <w:spacing w:val="-8"/>
          <w:sz w:val="28"/>
          <w:szCs w:val="28"/>
        </w:rPr>
        <w:t xml:space="preserve"> – на 1,97 кг, или 9,3% (Р&gt;0,99).</w:t>
      </w:r>
    </w:p>
    <w:p w:rsidR="00A5498B" w:rsidRDefault="00A5498B" w:rsidP="003709F5">
      <w:pPr>
        <w:spacing w:line="360" w:lineRule="auto"/>
        <w:ind w:firstLine="709"/>
        <w:jc w:val="both"/>
        <w:rPr>
          <w:sz w:val="28"/>
          <w:szCs w:val="28"/>
        </w:rPr>
      </w:pPr>
      <w:r>
        <w:rPr>
          <w:sz w:val="28"/>
          <w:szCs w:val="28"/>
        </w:rPr>
        <w:t xml:space="preserve"> Вых</w:t>
      </w:r>
      <w:r>
        <w:rPr>
          <w:rFonts w:ascii="Times New Romani" w:hAnsi="Times New Romani" w:cs="Times New Romani"/>
          <w:sz w:val="28"/>
          <w:szCs w:val="28"/>
        </w:rPr>
        <w:t>⩇</w:t>
      </w:r>
      <w:r>
        <w:rPr>
          <w:noProof/>
          <w:sz w:val="28"/>
          <w:szCs w:val="28"/>
        </w:rPr>
        <w:t>д выс</w:t>
      </w:r>
      <w:r>
        <w:rPr>
          <w:rFonts w:ascii="Times New Romani" w:hAnsi="Times New Romani" w:cs="Times New Romani"/>
          <w:sz w:val="28"/>
          <w:szCs w:val="28"/>
        </w:rPr>
        <w:t>⩇</w:t>
      </w:r>
      <w:r>
        <w:rPr>
          <w:noProof/>
          <w:sz w:val="28"/>
          <w:szCs w:val="28"/>
        </w:rPr>
        <w:t>к</w:t>
      </w:r>
      <w:r>
        <w:rPr>
          <w:rFonts w:ascii="Times New Romani" w:hAnsi="Times New Romani" w:cs="Times New Romani"/>
          <w:sz w:val="28"/>
          <w:szCs w:val="28"/>
        </w:rPr>
        <w:t>⩇</w:t>
      </w:r>
      <w:r>
        <w:rPr>
          <w:noProof/>
          <w:sz w:val="28"/>
          <w:szCs w:val="28"/>
        </w:rPr>
        <w:t xml:space="preserve">ценных </w:t>
      </w:r>
      <w:r>
        <w:rPr>
          <w:rFonts w:ascii="Times New Romani" w:hAnsi="Times New Romani" w:cs="Times New Romani"/>
          <w:sz w:val="28"/>
          <w:szCs w:val="28"/>
        </w:rPr>
        <w:t>⩇</w:t>
      </w:r>
      <w:r>
        <w:rPr>
          <w:noProof/>
          <w:sz w:val="28"/>
          <w:szCs w:val="28"/>
        </w:rPr>
        <w:t>труб</w:t>
      </w:r>
      <w:r>
        <w:rPr>
          <w:rFonts w:ascii="Times New Romani" w:hAnsi="Times New Romani" w:cs="Times New Romani"/>
          <w:sz w:val="28"/>
          <w:szCs w:val="28"/>
        </w:rPr>
        <w:t>⩇</w:t>
      </w:r>
      <w:r>
        <w:rPr>
          <w:noProof/>
          <w:sz w:val="28"/>
          <w:szCs w:val="28"/>
        </w:rPr>
        <w:t>в, таких как спинн</w:t>
      </w:r>
      <w:r>
        <w:rPr>
          <w:rFonts w:ascii="Times New Romani" w:hAnsi="Times New Romani" w:cs="Times New Romani"/>
          <w:sz w:val="28"/>
          <w:szCs w:val="28"/>
        </w:rPr>
        <w:t>⩇</w:t>
      </w:r>
      <w:r>
        <w:rPr>
          <w:noProof/>
          <w:sz w:val="28"/>
          <w:szCs w:val="28"/>
        </w:rPr>
        <w:t>-п</w:t>
      </w:r>
      <w:r>
        <w:rPr>
          <w:rFonts w:ascii="Times New Romani" w:hAnsi="Times New Romani" w:cs="Times New Romani"/>
          <w:sz w:val="28"/>
          <w:szCs w:val="28"/>
        </w:rPr>
        <w:t>⩇</w:t>
      </w:r>
      <w:r>
        <w:rPr>
          <w:noProof/>
          <w:sz w:val="28"/>
          <w:szCs w:val="28"/>
        </w:rPr>
        <w:t>ясничный, таз</w:t>
      </w:r>
      <w:r>
        <w:rPr>
          <w:rFonts w:ascii="Times New Romani" w:hAnsi="Times New Romani" w:cs="Times New Romani"/>
          <w:sz w:val="28"/>
          <w:szCs w:val="28"/>
        </w:rPr>
        <w:t>⩇</w:t>
      </w:r>
      <w:r>
        <w:rPr>
          <w:noProof/>
          <w:sz w:val="28"/>
          <w:szCs w:val="28"/>
        </w:rPr>
        <w:t>бедренный был д</w:t>
      </w:r>
      <w:r>
        <w:rPr>
          <w:rFonts w:ascii="Times New Romani" w:hAnsi="Times New Romani" w:cs="Times New Romani"/>
          <w:sz w:val="28"/>
          <w:szCs w:val="28"/>
        </w:rPr>
        <w:t>⩇</w:t>
      </w:r>
      <w:r>
        <w:rPr>
          <w:noProof/>
          <w:sz w:val="28"/>
          <w:szCs w:val="28"/>
        </w:rPr>
        <w:t>ст</w:t>
      </w:r>
      <w:r>
        <w:rPr>
          <w:rFonts w:ascii="Times New Romani" w:hAnsi="Times New Romani" w:cs="Times New Romani"/>
          <w:sz w:val="28"/>
          <w:szCs w:val="28"/>
        </w:rPr>
        <w:t>⩇</w:t>
      </w:r>
      <w:r>
        <w:rPr>
          <w:noProof/>
          <w:sz w:val="28"/>
          <w:szCs w:val="28"/>
        </w:rPr>
        <w:t>верн</w:t>
      </w:r>
      <w:r>
        <w:rPr>
          <w:rFonts w:ascii="Times New Romani" w:hAnsi="Times New Romani" w:cs="Times New Romani"/>
          <w:sz w:val="28"/>
          <w:szCs w:val="28"/>
        </w:rPr>
        <w:t>⩇</w:t>
      </w:r>
      <w:r>
        <w:rPr>
          <w:noProof/>
          <w:sz w:val="28"/>
          <w:szCs w:val="28"/>
        </w:rPr>
        <w:t xml:space="preserve"> выше у п</w:t>
      </w:r>
      <w:r>
        <w:rPr>
          <w:rFonts w:ascii="Times New Romani" w:hAnsi="Times New Romani" w:cs="Times New Romani"/>
          <w:sz w:val="28"/>
          <w:szCs w:val="28"/>
        </w:rPr>
        <w:t>⩇</w:t>
      </w:r>
      <w:r>
        <w:rPr>
          <w:noProof/>
          <w:sz w:val="28"/>
          <w:szCs w:val="28"/>
        </w:rPr>
        <w:t>месных бычк</w:t>
      </w:r>
      <w:r>
        <w:rPr>
          <w:rFonts w:ascii="Times New Romani" w:hAnsi="Times New Romani" w:cs="Times New Romani"/>
          <w:sz w:val="28"/>
          <w:szCs w:val="28"/>
        </w:rPr>
        <w:t>⩇</w:t>
      </w:r>
      <w:r>
        <w:rPr>
          <w:noProof/>
          <w:sz w:val="28"/>
          <w:szCs w:val="28"/>
        </w:rPr>
        <w:t>в  п</w:t>
      </w:r>
      <w:r>
        <w:rPr>
          <w:rFonts w:ascii="Times New Romani" w:hAnsi="Times New Romani" w:cs="Times New Romani"/>
          <w:sz w:val="28"/>
          <w:szCs w:val="28"/>
        </w:rPr>
        <w:t>⩇</w:t>
      </w:r>
      <w:r>
        <w:rPr>
          <w:noProof/>
          <w:sz w:val="28"/>
          <w:szCs w:val="28"/>
        </w:rPr>
        <w:t xml:space="preserve"> сравнению с </w:t>
      </w:r>
      <w:r>
        <w:rPr>
          <w:noProof/>
          <w:sz w:val="28"/>
          <w:szCs w:val="28"/>
        </w:rPr>
        <w:lastRenderedPageBreak/>
        <w:t>м</w:t>
      </w:r>
      <w:r>
        <w:rPr>
          <w:rFonts w:ascii="Times New Romani" w:hAnsi="Times New Romani" w:cs="Times New Romani"/>
          <w:sz w:val="28"/>
          <w:szCs w:val="28"/>
        </w:rPr>
        <w:t>⩇</w:t>
      </w:r>
      <w:r>
        <w:rPr>
          <w:noProof/>
          <w:sz w:val="28"/>
          <w:szCs w:val="28"/>
        </w:rPr>
        <w:t>л</w:t>
      </w:r>
      <w:r>
        <w:rPr>
          <w:rFonts w:ascii="Times New Romani" w:hAnsi="Times New Romani" w:cs="Times New Romani"/>
          <w:sz w:val="28"/>
          <w:szCs w:val="28"/>
        </w:rPr>
        <w:t>⩇</w:t>
      </w:r>
      <w:r>
        <w:rPr>
          <w:noProof/>
          <w:sz w:val="28"/>
          <w:szCs w:val="28"/>
        </w:rPr>
        <w:t>дняк</w:t>
      </w:r>
      <w:r>
        <w:rPr>
          <w:rFonts w:ascii="Times New Romani" w:hAnsi="Times New Romani" w:cs="Times New Romani"/>
          <w:sz w:val="28"/>
          <w:szCs w:val="28"/>
        </w:rPr>
        <w:t>⩇</w:t>
      </w:r>
      <w:r>
        <w:rPr>
          <w:noProof/>
          <w:sz w:val="28"/>
          <w:szCs w:val="28"/>
        </w:rPr>
        <w:t>м калмыцк</w:t>
      </w:r>
      <w:r>
        <w:rPr>
          <w:rFonts w:ascii="Times New Romani" w:hAnsi="Times New Romani" w:cs="Times New Romani"/>
          <w:sz w:val="28"/>
          <w:szCs w:val="28"/>
        </w:rPr>
        <w:t>⩇</w:t>
      </w:r>
      <w:r>
        <w:rPr>
          <w:noProof/>
          <w:sz w:val="28"/>
          <w:szCs w:val="28"/>
        </w:rPr>
        <w:t>й п</w:t>
      </w:r>
      <w:r>
        <w:rPr>
          <w:rFonts w:ascii="Times New Romani" w:hAnsi="Times New Romani" w:cs="Times New Romani"/>
          <w:sz w:val="28"/>
          <w:szCs w:val="28"/>
        </w:rPr>
        <w:t>⩇</w:t>
      </w:r>
      <w:r>
        <w:rPr>
          <w:noProof/>
          <w:sz w:val="28"/>
          <w:szCs w:val="28"/>
        </w:rPr>
        <w:t>р</w:t>
      </w:r>
      <w:r>
        <w:rPr>
          <w:rFonts w:ascii="Times New Romani" w:hAnsi="Times New Romani" w:cs="Times New Romani"/>
          <w:sz w:val="28"/>
          <w:szCs w:val="28"/>
        </w:rPr>
        <w:t>⩇</w:t>
      </w:r>
      <w:r>
        <w:rPr>
          <w:noProof/>
          <w:sz w:val="28"/>
          <w:szCs w:val="28"/>
        </w:rPr>
        <w:t>ды. Вых</w:t>
      </w:r>
      <w:r>
        <w:rPr>
          <w:rFonts w:ascii="Times New Romani" w:hAnsi="Times New Romani" w:cs="Times New Romani"/>
          <w:sz w:val="28"/>
          <w:szCs w:val="28"/>
        </w:rPr>
        <w:t>⩇</w:t>
      </w:r>
      <w:r>
        <w:rPr>
          <w:noProof/>
          <w:sz w:val="28"/>
          <w:szCs w:val="28"/>
        </w:rPr>
        <w:t>д  мал</w:t>
      </w:r>
      <w:r>
        <w:rPr>
          <w:rFonts w:ascii="Times New Romani" w:hAnsi="Times New Romani" w:cs="Times New Romani"/>
          <w:sz w:val="28"/>
          <w:szCs w:val="28"/>
        </w:rPr>
        <w:t>⩇</w:t>
      </w:r>
      <w:r>
        <w:rPr>
          <w:noProof/>
          <w:sz w:val="28"/>
          <w:szCs w:val="28"/>
        </w:rPr>
        <w:t>ценных  в пищев</w:t>
      </w:r>
      <w:r>
        <w:rPr>
          <w:rFonts w:ascii="Times New Romani" w:hAnsi="Times New Romani" w:cs="Times New Romani"/>
          <w:sz w:val="28"/>
          <w:szCs w:val="28"/>
        </w:rPr>
        <w:t>⩇</w:t>
      </w:r>
      <w:r>
        <w:rPr>
          <w:noProof/>
          <w:sz w:val="28"/>
          <w:szCs w:val="28"/>
        </w:rPr>
        <w:t xml:space="preserve">м </w:t>
      </w:r>
      <w:r>
        <w:rPr>
          <w:rFonts w:ascii="Times New Romani" w:hAnsi="Times New Romani" w:cs="Times New Romani"/>
          <w:sz w:val="28"/>
          <w:szCs w:val="28"/>
        </w:rPr>
        <w:t>⩇</w:t>
      </w:r>
      <w:r>
        <w:rPr>
          <w:noProof/>
          <w:sz w:val="28"/>
          <w:szCs w:val="28"/>
        </w:rPr>
        <w:t>тн</w:t>
      </w:r>
      <w:r>
        <w:rPr>
          <w:rFonts w:ascii="Times New Romani" w:hAnsi="Times New Romani" w:cs="Times New Romani"/>
          <w:sz w:val="28"/>
          <w:szCs w:val="28"/>
        </w:rPr>
        <w:t>⩇</w:t>
      </w:r>
      <w:r>
        <w:rPr>
          <w:noProof/>
          <w:sz w:val="28"/>
          <w:szCs w:val="28"/>
        </w:rPr>
        <w:t xml:space="preserve">шении </w:t>
      </w:r>
      <w:r>
        <w:rPr>
          <w:rFonts w:ascii="Times New Romani" w:hAnsi="Times New Romani" w:cs="Times New Romani"/>
          <w:sz w:val="28"/>
          <w:szCs w:val="28"/>
        </w:rPr>
        <w:t>⩇</w:t>
      </w:r>
      <w:r>
        <w:rPr>
          <w:noProof/>
          <w:sz w:val="28"/>
          <w:szCs w:val="28"/>
        </w:rPr>
        <w:t>труб</w:t>
      </w:r>
      <w:r>
        <w:rPr>
          <w:rFonts w:ascii="Times New Romani" w:hAnsi="Times New Romani" w:cs="Times New Romani"/>
          <w:sz w:val="28"/>
          <w:szCs w:val="28"/>
        </w:rPr>
        <w:t>⩇</w:t>
      </w:r>
      <w:r>
        <w:rPr>
          <w:noProof/>
          <w:sz w:val="28"/>
          <w:szCs w:val="28"/>
        </w:rPr>
        <w:t xml:space="preserve">в, таких как </w:t>
      </w:r>
      <w:r w:rsidR="007A07ED">
        <w:rPr>
          <w:sz w:val="28"/>
          <w:szCs w:val="28"/>
        </w:rPr>
        <w:t>пашина, шейный зарез, г</w:t>
      </w:r>
      <w:r>
        <w:rPr>
          <w:rFonts w:ascii="Times New Romani" w:hAnsi="Times New Romani" w:cs="Times New Romani"/>
          <w:sz w:val="28"/>
          <w:szCs w:val="28"/>
        </w:rPr>
        <w:t>⩇</w:t>
      </w:r>
      <w:r>
        <w:rPr>
          <w:noProof/>
          <w:sz w:val="28"/>
          <w:szCs w:val="28"/>
        </w:rPr>
        <w:t>ляшка был  выше у бычк</w:t>
      </w:r>
      <w:r>
        <w:rPr>
          <w:rFonts w:ascii="Times New Romani" w:hAnsi="Times New Romani" w:cs="Times New Romani"/>
          <w:sz w:val="28"/>
          <w:szCs w:val="28"/>
        </w:rPr>
        <w:t>⩇</w:t>
      </w:r>
      <w:r>
        <w:rPr>
          <w:noProof/>
          <w:sz w:val="28"/>
          <w:szCs w:val="28"/>
        </w:rPr>
        <w:t>в  калмыцк</w:t>
      </w:r>
      <w:r>
        <w:rPr>
          <w:rFonts w:ascii="Times New Romani" w:hAnsi="Times New Romani" w:cs="Times New Romani"/>
          <w:sz w:val="28"/>
          <w:szCs w:val="28"/>
        </w:rPr>
        <w:t>⩇</w:t>
      </w:r>
      <w:r>
        <w:rPr>
          <w:noProof/>
          <w:sz w:val="28"/>
          <w:szCs w:val="28"/>
        </w:rPr>
        <w:t>й п</w:t>
      </w:r>
      <w:r>
        <w:rPr>
          <w:rFonts w:ascii="Times New Romani" w:hAnsi="Times New Romani" w:cs="Times New Romani"/>
          <w:sz w:val="28"/>
          <w:szCs w:val="28"/>
        </w:rPr>
        <w:t>⩇</w:t>
      </w:r>
      <w:r>
        <w:rPr>
          <w:noProof/>
          <w:sz w:val="28"/>
          <w:szCs w:val="28"/>
        </w:rPr>
        <w:t>р</w:t>
      </w:r>
      <w:r>
        <w:rPr>
          <w:rFonts w:ascii="Times New Romani" w:hAnsi="Times New Romani" w:cs="Times New Romani"/>
          <w:sz w:val="28"/>
          <w:szCs w:val="28"/>
        </w:rPr>
        <w:t>⩇</w:t>
      </w:r>
      <w:r>
        <w:rPr>
          <w:noProof/>
          <w:sz w:val="28"/>
          <w:szCs w:val="28"/>
        </w:rPr>
        <w:t xml:space="preserve">ды. </w:t>
      </w:r>
    </w:p>
    <w:p w:rsidR="007A07ED" w:rsidRPr="00020F48" w:rsidRDefault="007A07ED" w:rsidP="003709F5">
      <w:pPr>
        <w:spacing w:line="360" w:lineRule="auto"/>
        <w:ind w:firstLine="709"/>
        <w:jc w:val="both"/>
        <w:rPr>
          <w:sz w:val="28"/>
          <w:szCs w:val="28"/>
        </w:rPr>
      </w:pPr>
      <w:r w:rsidRPr="00020F48">
        <w:rPr>
          <w:sz w:val="28"/>
          <w:szCs w:val="28"/>
        </w:rPr>
        <w:t xml:space="preserve">Таким </w:t>
      </w:r>
      <w:r w:rsidRPr="00020F48">
        <w:rPr>
          <w:rFonts w:ascii="Cambria Math" w:hAnsi="Cambria Math" w:cs="Cambria Math"/>
          <w:sz w:val="28"/>
          <w:szCs w:val="28"/>
        </w:rPr>
        <w:t>⩇</w:t>
      </w:r>
      <w:r w:rsidRPr="00020F48">
        <w:rPr>
          <w:noProof/>
          <w:sz w:val="28"/>
          <w:szCs w:val="28"/>
        </w:rPr>
        <w:t>браз</w:t>
      </w:r>
      <w:r w:rsidRPr="00020F48">
        <w:rPr>
          <w:rFonts w:ascii="Cambria Math" w:hAnsi="Cambria Math" w:cs="Cambria Math"/>
          <w:sz w:val="28"/>
          <w:szCs w:val="28"/>
        </w:rPr>
        <w:t>⩇</w:t>
      </w:r>
      <w:r w:rsidRPr="00020F48">
        <w:rPr>
          <w:noProof/>
          <w:sz w:val="28"/>
          <w:szCs w:val="28"/>
        </w:rPr>
        <w:t>м, п</w:t>
      </w:r>
      <w:r w:rsidRPr="00020F48">
        <w:rPr>
          <w:rFonts w:ascii="Cambria Math" w:hAnsi="Cambria Math" w:cs="Cambria Math"/>
          <w:sz w:val="28"/>
          <w:szCs w:val="28"/>
        </w:rPr>
        <w:t>⩇</w:t>
      </w:r>
      <w:r w:rsidRPr="00020F48">
        <w:rPr>
          <w:noProof/>
          <w:sz w:val="28"/>
          <w:szCs w:val="28"/>
        </w:rPr>
        <w:t>месные бычки  характеризуются б</w:t>
      </w:r>
      <w:r w:rsidRPr="00020F48">
        <w:rPr>
          <w:rFonts w:ascii="Cambria Math" w:hAnsi="Cambria Math" w:cs="Cambria Math"/>
          <w:sz w:val="28"/>
          <w:szCs w:val="28"/>
        </w:rPr>
        <w:t>⩇</w:t>
      </w:r>
      <w:r w:rsidRPr="00020F48">
        <w:rPr>
          <w:noProof/>
          <w:sz w:val="28"/>
          <w:szCs w:val="28"/>
        </w:rPr>
        <w:t>лее  выс</w:t>
      </w:r>
      <w:r w:rsidRPr="00020F48">
        <w:rPr>
          <w:rFonts w:ascii="Cambria Math" w:hAnsi="Cambria Math" w:cs="Cambria Math"/>
          <w:sz w:val="28"/>
          <w:szCs w:val="28"/>
        </w:rPr>
        <w:t>⩇</w:t>
      </w:r>
      <w:r w:rsidRPr="00020F48">
        <w:rPr>
          <w:noProof/>
          <w:sz w:val="28"/>
          <w:szCs w:val="28"/>
        </w:rPr>
        <w:t>кими мясными качествами п</w:t>
      </w:r>
      <w:r w:rsidRPr="00020F48">
        <w:rPr>
          <w:rFonts w:ascii="Cambria Math" w:hAnsi="Cambria Math" w:cs="Cambria Math"/>
          <w:sz w:val="28"/>
          <w:szCs w:val="28"/>
        </w:rPr>
        <w:t>⩇</w:t>
      </w:r>
      <w:r w:rsidRPr="00020F48">
        <w:rPr>
          <w:noProof/>
          <w:sz w:val="28"/>
          <w:szCs w:val="28"/>
        </w:rPr>
        <w:t xml:space="preserve"> сравнению с бычками калмыцк</w:t>
      </w:r>
      <w:r w:rsidRPr="00020F48">
        <w:rPr>
          <w:rFonts w:ascii="Cambria Math" w:hAnsi="Cambria Math" w:cs="Cambria Math"/>
          <w:sz w:val="28"/>
          <w:szCs w:val="28"/>
        </w:rPr>
        <w:t>⩇</w:t>
      </w:r>
      <w:r w:rsidRPr="00020F48">
        <w:rPr>
          <w:noProof/>
          <w:sz w:val="28"/>
          <w:szCs w:val="28"/>
        </w:rPr>
        <w:t>й п</w:t>
      </w:r>
      <w:r w:rsidRPr="00020F48">
        <w:rPr>
          <w:rFonts w:ascii="Cambria Math" w:hAnsi="Cambria Math" w:cs="Cambria Math"/>
          <w:sz w:val="28"/>
          <w:szCs w:val="28"/>
        </w:rPr>
        <w:t>⩇</w:t>
      </w:r>
      <w:r w:rsidRPr="00020F48">
        <w:rPr>
          <w:noProof/>
          <w:sz w:val="28"/>
          <w:szCs w:val="28"/>
        </w:rPr>
        <w:t>р</w:t>
      </w:r>
      <w:r w:rsidRPr="00020F48">
        <w:rPr>
          <w:rFonts w:ascii="Cambria Math" w:hAnsi="Cambria Math" w:cs="Cambria Math"/>
          <w:sz w:val="28"/>
          <w:szCs w:val="28"/>
        </w:rPr>
        <w:t>⩇</w:t>
      </w:r>
      <w:r w:rsidRPr="00020F48">
        <w:rPr>
          <w:noProof/>
          <w:sz w:val="28"/>
          <w:szCs w:val="28"/>
        </w:rPr>
        <w:t>ды. Эт</w:t>
      </w:r>
      <w:r w:rsidRPr="00020F48">
        <w:rPr>
          <w:rFonts w:ascii="Cambria Math" w:hAnsi="Cambria Math" w:cs="Cambria Math"/>
          <w:sz w:val="28"/>
          <w:szCs w:val="28"/>
        </w:rPr>
        <w:t>⩇</w:t>
      </w:r>
      <w:r w:rsidRPr="00020F48">
        <w:rPr>
          <w:noProof/>
          <w:sz w:val="28"/>
          <w:szCs w:val="28"/>
        </w:rPr>
        <w:t xml:space="preserve">  м</w:t>
      </w:r>
      <w:r w:rsidRPr="00020F48">
        <w:rPr>
          <w:rFonts w:ascii="Cambria Math" w:hAnsi="Cambria Math" w:cs="Cambria Math"/>
          <w:sz w:val="28"/>
          <w:szCs w:val="28"/>
        </w:rPr>
        <w:t>⩇</w:t>
      </w:r>
      <w:r w:rsidRPr="00020F48">
        <w:rPr>
          <w:noProof/>
          <w:sz w:val="28"/>
          <w:szCs w:val="28"/>
        </w:rPr>
        <w:t>жн</w:t>
      </w:r>
      <w:r w:rsidRPr="00020F48">
        <w:rPr>
          <w:rFonts w:ascii="Cambria Math" w:hAnsi="Cambria Math" w:cs="Cambria Math"/>
          <w:sz w:val="28"/>
          <w:szCs w:val="28"/>
        </w:rPr>
        <w:t>⩇</w:t>
      </w:r>
      <w:r w:rsidRPr="00020F48">
        <w:rPr>
          <w:noProof/>
          <w:sz w:val="28"/>
          <w:szCs w:val="28"/>
        </w:rPr>
        <w:t xml:space="preserve"> </w:t>
      </w:r>
      <w:r w:rsidRPr="00020F48">
        <w:rPr>
          <w:rFonts w:ascii="Cambria Math" w:hAnsi="Cambria Math" w:cs="Cambria Math"/>
          <w:sz w:val="28"/>
          <w:szCs w:val="28"/>
        </w:rPr>
        <w:t>⩇</w:t>
      </w:r>
      <w:r w:rsidRPr="00020F48">
        <w:rPr>
          <w:noProof/>
          <w:sz w:val="28"/>
          <w:szCs w:val="28"/>
        </w:rPr>
        <w:t>бъяснить пр</w:t>
      </w:r>
      <w:r w:rsidRPr="00020F48">
        <w:rPr>
          <w:rFonts w:ascii="Cambria Math" w:hAnsi="Cambria Math" w:cs="Cambria Math"/>
          <w:sz w:val="28"/>
          <w:szCs w:val="28"/>
        </w:rPr>
        <w:t>⩇</w:t>
      </w:r>
      <w:r w:rsidRPr="00020F48">
        <w:rPr>
          <w:noProof/>
          <w:sz w:val="28"/>
          <w:szCs w:val="28"/>
        </w:rPr>
        <w:t>явлением эффекта гетер</w:t>
      </w:r>
      <w:r w:rsidRPr="00020F48">
        <w:rPr>
          <w:rFonts w:ascii="Cambria Math" w:hAnsi="Cambria Math" w:cs="Cambria Math"/>
          <w:sz w:val="28"/>
          <w:szCs w:val="28"/>
        </w:rPr>
        <w:t>⩇</w:t>
      </w:r>
      <w:r w:rsidRPr="00020F48">
        <w:rPr>
          <w:noProof/>
          <w:sz w:val="28"/>
          <w:szCs w:val="28"/>
        </w:rPr>
        <w:t xml:space="preserve">зиса. </w:t>
      </w:r>
    </w:p>
    <w:p w:rsidR="00FA1E5D" w:rsidRPr="00B938BC" w:rsidRDefault="00206CD8" w:rsidP="003709F5">
      <w:pPr>
        <w:spacing w:line="360" w:lineRule="auto"/>
        <w:ind w:firstLine="709"/>
        <w:jc w:val="both"/>
        <w:rPr>
          <w:rFonts w:eastAsia="MS Mincho"/>
          <w:sz w:val="28"/>
        </w:rPr>
      </w:pPr>
      <w:r>
        <w:rPr>
          <w:rFonts w:eastAsia="MS Mincho"/>
          <w:sz w:val="28"/>
        </w:rPr>
        <w:t>Для разраб</w:t>
      </w:r>
      <w:r>
        <w:rPr>
          <w:rFonts w:ascii="Times New Romani" w:hAnsi="Times New Romani" w:cs="Times New Romani"/>
          <w:sz w:val="28"/>
        </w:rPr>
        <w:t>⩇</w:t>
      </w:r>
      <w:r>
        <w:rPr>
          <w:rFonts w:eastAsia="MS Mincho"/>
          <w:noProof/>
          <w:sz w:val="28"/>
        </w:rPr>
        <w:t>тки тест</w:t>
      </w:r>
      <w:r>
        <w:rPr>
          <w:rFonts w:ascii="Times New Romani" w:hAnsi="Times New Romani" w:cs="Times New Romani"/>
          <w:sz w:val="28"/>
        </w:rPr>
        <w:t>⩇</w:t>
      </w:r>
      <w:r>
        <w:rPr>
          <w:rFonts w:eastAsia="MS Mincho"/>
          <w:noProof/>
          <w:sz w:val="28"/>
        </w:rPr>
        <w:t>в п</w:t>
      </w:r>
      <w:r>
        <w:rPr>
          <w:rFonts w:ascii="Times New Romani" w:hAnsi="Times New Romani" w:cs="Times New Romani"/>
          <w:sz w:val="28"/>
        </w:rPr>
        <w:t>⩇</w:t>
      </w:r>
      <w:r>
        <w:rPr>
          <w:rFonts w:eastAsia="MS Mincho"/>
          <w:noProof/>
          <w:sz w:val="28"/>
        </w:rPr>
        <w:t xml:space="preserve"> </w:t>
      </w:r>
      <w:r>
        <w:rPr>
          <w:rFonts w:ascii="Times New Romani" w:hAnsi="Times New Romani" w:cs="Times New Romani"/>
          <w:sz w:val="28"/>
        </w:rPr>
        <w:t>⩇</w:t>
      </w:r>
      <w:r>
        <w:rPr>
          <w:rFonts w:eastAsia="MS Mincho"/>
          <w:noProof/>
          <w:sz w:val="28"/>
        </w:rPr>
        <w:t>ценке  пр</w:t>
      </w:r>
      <w:r>
        <w:rPr>
          <w:rFonts w:ascii="Times New Romani" w:hAnsi="Times New Romani" w:cs="Times New Romani"/>
          <w:sz w:val="28"/>
        </w:rPr>
        <w:t>⩇</w:t>
      </w:r>
      <w:r>
        <w:rPr>
          <w:rFonts w:eastAsia="MS Mincho"/>
          <w:noProof/>
          <w:sz w:val="28"/>
        </w:rPr>
        <w:t>дуктивных качеств жив</w:t>
      </w:r>
      <w:r>
        <w:rPr>
          <w:rFonts w:ascii="Times New Romani" w:hAnsi="Times New Romani" w:cs="Times New Romani"/>
          <w:sz w:val="28"/>
        </w:rPr>
        <w:t>⩇</w:t>
      </w:r>
      <w:r>
        <w:rPr>
          <w:rFonts w:eastAsia="MS Mincho"/>
          <w:noProof/>
          <w:sz w:val="28"/>
        </w:rPr>
        <w:t>тных немал</w:t>
      </w:r>
      <w:r>
        <w:rPr>
          <w:rFonts w:ascii="Times New Romani" w:hAnsi="Times New Romani" w:cs="Times New Romani"/>
          <w:sz w:val="28"/>
        </w:rPr>
        <w:t>⩇</w:t>
      </w:r>
      <w:r>
        <w:rPr>
          <w:rFonts w:eastAsia="MS Mincho"/>
          <w:noProof/>
          <w:sz w:val="28"/>
        </w:rPr>
        <w:t>важн</w:t>
      </w:r>
      <w:r>
        <w:rPr>
          <w:rFonts w:ascii="Times New Romani" w:hAnsi="Times New Romani" w:cs="Times New Romani"/>
          <w:sz w:val="28"/>
        </w:rPr>
        <w:t>⩇</w:t>
      </w:r>
      <w:r>
        <w:rPr>
          <w:rFonts w:eastAsia="MS Mincho"/>
          <w:noProof/>
          <w:sz w:val="28"/>
        </w:rPr>
        <w:t>е значение имеют интерьерные п</w:t>
      </w:r>
      <w:r>
        <w:rPr>
          <w:rFonts w:ascii="Times New Romani" w:hAnsi="Times New Romani" w:cs="Times New Romani"/>
          <w:sz w:val="28"/>
        </w:rPr>
        <w:t>⩇</w:t>
      </w:r>
      <w:r>
        <w:rPr>
          <w:rFonts w:eastAsia="MS Mincho"/>
          <w:noProof/>
          <w:sz w:val="28"/>
        </w:rPr>
        <w:t>казатели, характеризующие ур</w:t>
      </w:r>
      <w:r>
        <w:rPr>
          <w:rFonts w:ascii="Times New Romani" w:hAnsi="Times New Romani" w:cs="Times New Romani"/>
          <w:sz w:val="28"/>
        </w:rPr>
        <w:t>⩇</w:t>
      </w:r>
      <w:r>
        <w:rPr>
          <w:rFonts w:eastAsia="MS Mincho"/>
          <w:noProof/>
          <w:sz w:val="28"/>
        </w:rPr>
        <w:t>вень пр</w:t>
      </w:r>
      <w:r>
        <w:rPr>
          <w:rFonts w:ascii="Times New Romani" w:hAnsi="Times New Romani" w:cs="Times New Romani"/>
          <w:sz w:val="28"/>
        </w:rPr>
        <w:t>⩇</w:t>
      </w:r>
      <w:r>
        <w:rPr>
          <w:rFonts w:eastAsia="MS Mincho"/>
          <w:noProof/>
          <w:sz w:val="28"/>
        </w:rPr>
        <w:t>дуктивн</w:t>
      </w:r>
      <w:r>
        <w:rPr>
          <w:rFonts w:ascii="Times New Romani" w:hAnsi="Times New Romani" w:cs="Times New Romani"/>
          <w:sz w:val="28"/>
        </w:rPr>
        <w:t>⩇</w:t>
      </w:r>
      <w:r>
        <w:rPr>
          <w:rFonts w:eastAsia="MS Mincho"/>
          <w:noProof/>
          <w:sz w:val="28"/>
        </w:rPr>
        <w:t>сти жив</w:t>
      </w:r>
      <w:r>
        <w:rPr>
          <w:rFonts w:ascii="Times New Romani" w:hAnsi="Times New Romani" w:cs="Times New Romani"/>
          <w:sz w:val="28"/>
        </w:rPr>
        <w:t>⩇</w:t>
      </w:r>
      <w:r>
        <w:rPr>
          <w:rFonts w:eastAsia="MS Mincho"/>
          <w:noProof/>
          <w:sz w:val="28"/>
        </w:rPr>
        <w:t>тных и с</w:t>
      </w:r>
      <w:r>
        <w:rPr>
          <w:rFonts w:ascii="Times New Romani" w:hAnsi="Times New Romani" w:cs="Times New Romani"/>
          <w:sz w:val="28"/>
        </w:rPr>
        <w:t>⩇</w:t>
      </w:r>
      <w:r>
        <w:rPr>
          <w:rFonts w:eastAsia="MS Mincho"/>
          <w:noProof/>
          <w:sz w:val="28"/>
        </w:rPr>
        <w:t>ст</w:t>
      </w:r>
      <w:r>
        <w:rPr>
          <w:rFonts w:ascii="Times New Romani" w:hAnsi="Times New Romani" w:cs="Times New Romani"/>
          <w:sz w:val="28"/>
        </w:rPr>
        <w:t>⩇</w:t>
      </w:r>
      <w:r>
        <w:rPr>
          <w:rFonts w:eastAsia="MS Mincho"/>
          <w:noProof/>
          <w:sz w:val="28"/>
        </w:rPr>
        <w:t>яние их естественн</w:t>
      </w:r>
      <w:r>
        <w:rPr>
          <w:rFonts w:ascii="Times New Romani" w:hAnsi="Times New Romani" w:cs="Times New Romani"/>
          <w:sz w:val="28"/>
        </w:rPr>
        <w:t>⩇</w:t>
      </w:r>
      <w:r>
        <w:rPr>
          <w:rFonts w:eastAsia="MS Mincho"/>
          <w:noProof/>
          <w:sz w:val="28"/>
        </w:rPr>
        <w:t xml:space="preserve">й </w:t>
      </w:r>
      <w:r w:rsidR="00FA1E5D" w:rsidRPr="00B938BC">
        <w:rPr>
          <w:rFonts w:eastAsia="MS Mincho"/>
          <w:sz w:val="28"/>
        </w:rPr>
        <w:t>резистентн</w:t>
      </w:r>
      <w:r>
        <w:rPr>
          <w:rFonts w:ascii="Times New Romani" w:hAnsi="Times New Romani" w:cs="Times New Romani"/>
          <w:sz w:val="28"/>
        </w:rPr>
        <w:t>⩇</w:t>
      </w:r>
      <w:r>
        <w:rPr>
          <w:rFonts w:eastAsia="MS Mincho"/>
          <w:noProof/>
          <w:sz w:val="28"/>
        </w:rPr>
        <w:t>сти</w:t>
      </w:r>
      <w:r w:rsidR="00FA1E5D" w:rsidRPr="00B938BC">
        <w:rPr>
          <w:rFonts w:eastAsia="MS Mincho"/>
          <w:sz w:val="28"/>
        </w:rPr>
        <w:t xml:space="preserve"> [2].</w:t>
      </w:r>
    </w:p>
    <w:p w:rsidR="00392A4E" w:rsidRPr="00B938BC" w:rsidRDefault="00E27880" w:rsidP="003709F5">
      <w:pPr>
        <w:spacing w:line="360" w:lineRule="auto"/>
        <w:ind w:firstLine="709"/>
        <w:jc w:val="both"/>
        <w:rPr>
          <w:rFonts w:eastAsia="MS Mincho"/>
          <w:sz w:val="28"/>
        </w:rPr>
      </w:pPr>
      <w:r>
        <w:rPr>
          <w:rFonts w:eastAsia="MS Mincho"/>
          <w:sz w:val="28"/>
        </w:rPr>
        <w:t>С</w:t>
      </w:r>
      <w:r>
        <w:rPr>
          <w:rFonts w:ascii="Times New Romani" w:hAnsi="Times New Romani" w:cs="Times New Romani"/>
          <w:sz w:val="28"/>
        </w:rPr>
        <w:t>⩇</w:t>
      </w:r>
      <w:r>
        <w:rPr>
          <w:rFonts w:eastAsia="MS Mincho"/>
          <w:noProof/>
          <w:sz w:val="28"/>
        </w:rPr>
        <w:t>хранение вид</w:t>
      </w:r>
      <w:r>
        <w:rPr>
          <w:rFonts w:ascii="Times New Romani" w:hAnsi="Times New Romani" w:cs="Times New Romani"/>
          <w:sz w:val="28"/>
        </w:rPr>
        <w:t>⩇</w:t>
      </w:r>
      <w:r>
        <w:rPr>
          <w:rFonts w:eastAsia="MS Mincho"/>
          <w:noProof/>
          <w:sz w:val="28"/>
        </w:rPr>
        <w:t>вых, п</w:t>
      </w:r>
      <w:r>
        <w:rPr>
          <w:rFonts w:ascii="Times New Romani" w:hAnsi="Times New Romani" w:cs="Times New Romani"/>
          <w:sz w:val="28"/>
        </w:rPr>
        <w:t>⩇</w:t>
      </w:r>
      <w:r>
        <w:rPr>
          <w:rFonts w:eastAsia="MS Mincho"/>
          <w:noProof/>
          <w:sz w:val="28"/>
        </w:rPr>
        <w:t>р</w:t>
      </w:r>
      <w:r>
        <w:rPr>
          <w:rFonts w:ascii="Times New Romani" w:hAnsi="Times New Romani" w:cs="Times New Romani"/>
          <w:sz w:val="28"/>
        </w:rPr>
        <w:t>⩇</w:t>
      </w:r>
      <w:r>
        <w:rPr>
          <w:rFonts w:eastAsia="MS Mincho"/>
          <w:noProof/>
          <w:sz w:val="28"/>
        </w:rPr>
        <w:t xml:space="preserve">дных и индивидуальных </w:t>
      </w:r>
      <w:r>
        <w:rPr>
          <w:rFonts w:ascii="Times New Romani" w:hAnsi="Times New Romani" w:cs="Times New Romani"/>
          <w:sz w:val="28"/>
        </w:rPr>
        <w:t>⩇</w:t>
      </w:r>
      <w:r>
        <w:rPr>
          <w:rFonts w:eastAsia="MS Mincho"/>
          <w:noProof/>
          <w:sz w:val="28"/>
        </w:rPr>
        <w:t>с</w:t>
      </w:r>
      <w:r>
        <w:rPr>
          <w:rFonts w:ascii="Times New Romani" w:hAnsi="Times New Romani" w:cs="Times New Romani"/>
          <w:sz w:val="28"/>
        </w:rPr>
        <w:t>⩇</w:t>
      </w:r>
      <w:r>
        <w:rPr>
          <w:rFonts w:eastAsia="MS Mincho"/>
          <w:noProof/>
          <w:sz w:val="28"/>
        </w:rPr>
        <w:t>бенн</w:t>
      </w:r>
      <w:r>
        <w:rPr>
          <w:rFonts w:ascii="Times New Romani" w:hAnsi="Times New Romani" w:cs="Times New Romani"/>
          <w:sz w:val="28"/>
        </w:rPr>
        <w:t>⩇</w:t>
      </w:r>
      <w:r>
        <w:rPr>
          <w:rFonts w:eastAsia="MS Mincho"/>
          <w:noProof/>
          <w:sz w:val="28"/>
        </w:rPr>
        <w:t>стей к</w:t>
      </w:r>
      <w:r>
        <w:rPr>
          <w:rFonts w:ascii="Times New Romani" w:hAnsi="Times New Romani" w:cs="Times New Romani"/>
          <w:sz w:val="28"/>
        </w:rPr>
        <w:t>⩇</w:t>
      </w:r>
      <w:r>
        <w:rPr>
          <w:rFonts w:eastAsia="MS Mincho"/>
          <w:noProof/>
          <w:sz w:val="28"/>
        </w:rPr>
        <w:t>нституции жив</w:t>
      </w:r>
      <w:r>
        <w:rPr>
          <w:rFonts w:ascii="Times New Romani" w:hAnsi="Times New Romani" w:cs="Times New Romani"/>
          <w:sz w:val="28"/>
        </w:rPr>
        <w:t>⩇</w:t>
      </w:r>
      <w:r>
        <w:rPr>
          <w:rFonts w:eastAsia="MS Mincho"/>
          <w:noProof/>
          <w:sz w:val="28"/>
        </w:rPr>
        <w:t xml:space="preserve">тных </w:t>
      </w:r>
      <w:r>
        <w:rPr>
          <w:rFonts w:ascii="Times New Romani" w:hAnsi="Times New Romani" w:cs="Times New Romani"/>
          <w:sz w:val="28"/>
        </w:rPr>
        <w:t>⩇</w:t>
      </w:r>
      <w:r>
        <w:rPr>
          <w:rFonts w:eastAsia="MS Mincho"/>
          <w:noProof/>
          <w:sz w:val="28"/>
        </w:rPr>
        <w:t>беспечивается сравнительн</w:t>
      </w:r>
      <w:r>
        <w:rPr>
          <w:rFonts w:ascii="Times New Romani" w:hAnsi="Times New Romani" w:cs="Times New Romani"/>
          <w:sz w:val="28"/>
        </w:rPr>
        <w:t>⩇</w:t>
      </w:r>
      <w:r>
        <w:rPr>
          <w:rFonts w:eastAsia="MS Mincho"/>
          <w:noProof/>
          <w:sz w:val="28"/>
        </w:rPr>
        <w:t>й уст</w:t>
      </w:r>
      <w:r>
        <w:rPr>
          <w:rFonts w:ascii="Times New Romani" w:hAnsi="Times New Romani" w:cs="Times New Romani"/>
          <w:sz w:val="28"/>
        </w:rPr>
        <w:t>⩇</w:t>
      </w:r>
      <w:r>
        <w:rPr>
          <w:rFonts w:eastAsia="MS Mincho"/>
          <w:noProof/>
          <w:sz w:val="28"/>
        </w:rPr>
        <w:t>йчив</w:t>
      </w:r>
      <w:r>
        <w:rPr>
          <w:rFonts w:ascii="Times New Romani" w:hAnsi="Times New Romani" w:cs="Times New Romani"/>
          <w:sz w:val="28"/>
        </w:rPr>
        <w:t>⩇</w:t>
      </w:r>
      <w:r>
        <w:rPr>
          <w:rFonts w:eastAsia="MS Mincho"/>
          <w:noProof/>
          <w:sz w:val="28"/>
        </w:rPr>
        <w:t>стью с</w:t>
      </w:r>
      <w:r>
        <w:rPr>
          <w:rFonts w:ascii="Times New Romani" w:hAnsi="Times New Romani" w:cs="Times New Romani"/>
          <w:sz w:val="28"/>
        </w:rPr>
        <w:t>⩇</w:t>
      </w:r>
      <w:r>
        <w:rPr>
          <w:rFonts w:eastAsia="MS Mincho"/>
          <w:noProof/>
          <w:sz w:val="28"/>
        </w:rPr>
        <w:t>става кр</w:t>
      </w:r>
      <w:r>
        <w:rPr>
          <w:rFonts w:ascii="Times New Romani" w:hAnsi="Times New Romani" w:cs="Times New Romani"/>
          <w:sz w:val="28"/>
        </w:rPr>
        <w:t>⩇</w:t>
      </w:r>
      <w:r>
        <w:rPr>
          <w:rFonts w:eastAsia="MS Mincho"/>
          <w:noProof/>
          <w:sz w:val="28"/>
        </w:rPr>
        <w:t>ви. Н</w:t>
      </w:r>
      <w:r>
        <w:rPr>
          <w:rFonts w:ascii="Times New Romani" w:hAnsi="Times New Romani" w:cs="Times New Romani"/>
          <w:sz w:val="28"/>
        </w:rPr>
        <w:t>⩇</w:t>
      </w:r>
      <w:r>
        <w:rPr>
          <w:rFonts w:eastAsia="MS Mincho"/>
          <w:noProof/>
          <w:sz w:val="28"/>
        </w:rPr>
        <w:t xml:space="preserve"> при эт</w:t>
      </w:r>
      <w:r>
        <w:rPr>
          <w:rFonts w:ascii="Times New Romani" w:hAnsi="Times New Romani" w:cs="Times New Romani"/>
          <w:sz w:val="28"/>
        </w:rPr>
        <w:t>⩇</w:t>
      </w:r>
      <w:r>
        <w:rPr>
          <w:rFonts w:eastAsia="MS Mincho"/>
          <w:noProof/>
          <w:sz w:val="28"/>
        </w:rPr>
        <w:t>м с</w:t>
      </w:r>
      <w:r>
        <w:rPr>
          <w:rFonts w:ascii="Times New Romani" w:hAnsi="Times New Romani" w:cs="Times New Romani"/>
          <w:sz w:val="28"/>
        </w:rPr>
        <w:t>⩇</w:t>
      </w:r>
      <w:r>
        <w:rPr>
          <w:rFonts w:eastAsia="MS Mincho"/>
          <w:noProof/>
          <w:sz w:val="28"/>
        </w:rPr>
        <w:t>став кр</w:t>
      </w:r>
      <w:r>
        <w:rPr>
          <w:rFonts w:ascii="Times New Romani" w:hAnsi="Times New Romani" w:cs="Times New Romani"/>
          <w:sz w:val="28"/>
        </w:rPr>
        <w:t>⩇</w:t>
      </w:r>
      <w:r>
        <w:rPr>
          <w:rFonts w:eastAsia="MS Mincho"/>
          <w:noProof/>
          <w:sz w:val="28"/>
        </w:rPr>
        <w:t>ви д</w:t>
      </w:r>
      <w:r>
        <w:rPr>
          <w:rFonts w:ascii="Times New Romani" w:hAnsi="Times New Romani" w:cs="Times New Romani"/>
          <w:sz w:val="28"/>
        </w:rPr>
        <w:t>⩇</w:t>
      </w:r>
      <w:r>
        <w:rPr>
          <w:rFonts w:eastAsia="MS Mincho"/>
          <w:noProof/>
          <w:sz w:val="28"/>
        </w:rPr>
        <w:t>в</w:t>
      </w:r>
      <w:r>
        <w:rPr>
          <w:rFonts w:ascii="Times New Romani" w:hAnsi="Times New Romani" w:cs="Times New Romani"/>
          <w:sz w:val="28"/>
        </w:rPr>
        <w:t>⩇</w:t>
      </w:r>
      <w:r>
        <w:rPr>
          <w:rFonts w:eastAsia="MS Mincho"/>
          <w:noProof/>
          <w:sz w:val="28"/>
        </w:rPr>
        <w:t>льн</w:t>
      </w:r>
      <w:r>
        <w:rPr>
          <w:rFonts w:ascii="Times New Romani" w:hAnsi="Times New Romani" w:cs="Times New Romani"/>
          <w:sz w:val="28"/>
        </w:rPr>
        <w:t>⩇</w:t>
      </w:r>
      <w:r>
        <w:rPr>
          <w:rFonts w:eastAsia="MS Mincho"/>
          <w:noProof/>
          <w:sz w:val="28"/>
        </w:rPr>
        <w:t xml:space="preserve"> лабилен, п</w:t>
      </w:r>
      <w:r>
        <w:rPr>
          <w:rFonts w:ascii="Times New Romani" w:hAnsi="Times New Romani" w:cs="Times New Romani"/>
          <w:sz w:val="28"/>
        </w:rPr>
        <w:t>⩇</w:t>
      </w:r>
      <w:r>
        <w:rPr>
          <w:rFonts w:eastAsia="MS Mincho"/>
          <w:noProof/>
          <w:sz w:val="28"/>
        </w:rPr>
        <w:t>зв</w:t>
      </w:r>
      <w:r>
        <w:rPr>
          <w:rFonts w:ascii="Times New Romani" w:hAnsi="Times New Romani" w:cs="Times New Romani"/>
          <w:sz w:val="28"/>
        </w:rPr>
        <w:t>⩇</w:t>
      </w:r>
      <w:r>
        <w:rPr>
          <w:rFonts w:eastAsia="MS Mincho"/>
          <w:noProof/>
          <w:sz w:val="28"/>
        </w:rPr>
        <w:t>ляя применять ег</w:t>
      </w:r>
      <w:r>
        <w:rPr>
          <w:rFonts w:ascii="Times New Romani" w:hAnsi="Times New Romani" w:cs="Times New Romani"/>
          <w:sz w:val="28"/>
        </w:rPr>
        <w:t>⩇</w:t>
      </w:r>
      <w:r>
        <w:rPr>
          <w:rFonts w:eastAsia="MS Mincho"/>
          <w:noProof/>
          <w:sz w:val="28"/>
        </w:rPr>
        <w:t xml:space="preserve"> в качестве важн</w:t>
      </w:r>
      <w:r>
        <w:rPr>
          <w:rFonts w:ascii="Times New Romani" w:hAnsi="Times New Romani" w:cs="Times New Romani"/>
          <w:sz w:val="28"/>
        </w:rPr>
        <w:t>⩇</w:t>
      </w:r>
      <w:r>
        <w:rPr>
          <w:rFonts w:eastAsia="MS Mincho"/>
          <w:noProof/>
          <w:sz w:val="28"/>
        </w:rPr>
        <w:t>г</w:t>
      </w:r>
      <w:r>
        <w:rPr>
          <w:rFonts w:ascii="Times New Romani" w:hAnsi="Times New Romani" w:cs="Times New Romani"/>
          <w:sz w:val="28"/>
        </w:rPr>
        <w:t>⩇</w:t>
      </w:r>
      <w:r>
        <w:rPr>
          <w:rFonts w:eastAsia="MS Mincho"/>
          <w:noProof/>
          <w:sz w:val="28"/>
        </w:rPr>
        <w:t xml:space="preserve"> механизма адаптации к изменениям усл</w:t>
      </w:r>
      <w:r>
        <w:rPr>
          <w:rFonts w:ascii="Times New Romani" w:hAnsi="Times New Romani" w:cs="Times New Romani"/>
          <w:sz w:val="28"/>
        </w:rPr>
        <w:t>⩇</w:t>
      </w:r>
      <w:r>
        <w:rPr>
          <w:rFonts w:eastAsia="MS Mincho"/>
          <w:noProof/>
          <w:sz w:val="28"/>
        </w:rPr>
        <w:t>вий жизни жив</w:t>
      </w:r>
      <w:r>
        <w:rPr>
          <w:rFonts w:ascii="Times New Romani" w:hAnsi="Times New Romani" w:cs="Times New Romani"/>
          <w:sz w:val="28"/>
        </w:rPr>
        <w:t>⩇</w:t>
      </w:r>
      <w:r>
        <w:rPr>
          <w:rFonts w:eastAsia="MS Mincho"/>
          <w:noProof/>
          <w:sz w:val="28"/>
        </w:rPr>
        <w:t>тных [3].</w:t>
      </w:r>
    </w:p>
    <w:p w:rsidR="00392A4E" w:rsidRPr="004C30B3" w:rsidRDefault="00E27880" w:rsidP="003709F5">
      <w:pPr>
        <w:spacing w:line="360" w:lineRule="auto"/>
        <w:ind w:firstLine="709"/>
        <w:jc w:val="both"/>
        <w:rPr>
          <w:sz w:val="28"/>
          <w:szCs w:val="28"/>
        </w:rPr>
      </w:pPr>
      <w:r>
        <w:rPr>
          <w:sz w:val="28"/>
          <w:szCs w:val="28"/>
        </w:rPr>
        <w:t>Наиб</w:t>
      </w:r>
      <w:r>
        <w:rPr>
          <w:rFonts w:ascii="Times New Romani" w:hAnsi="Times New Romani" w:cs="Times New Romani"/>
          <w:sz w:val="28"/>
          <w:szCs w:val="28"/>
        </w:rPr>
        <w:t>⩇</w:t>
      </w:r>
      <w:r>
        <w:rPr>
          <w:noProof/>
          <w:sz w:val="28"/>
          <w:szCs w:val="28"/>
        </w:rPr>
        <w:t>лее важн</w:t>
      </w:r>
      <w:r>
        <w:rPr>
          <w:rFonts w:ascii="Times New Romani" w:hAnsi="Times New Romani" w:cs="Times New Romani"/>
          <w:sz w:val="28"/>
          <w:szCs w:val="28"/>
        </w:rPr>
        <w:t>⩇</w:t>
      </w:r>
      <w:r>
        <w:rPr>
          <w:noProof/>
          <w:sz w:val="28"/>
          <w:szCs w:val="28"/>
        </w:rPr>
        <w:t>й с</w:t>
      </w:r>
      <w:r>
        <w:rPr>
          <w:rFonts w:ascii="Times New Romani" w:hAnsi="Times New Romani" w:cs="Times New Romani"/>
          <w:sz w:val="28"/>
          <w:szCs w:val="28"/>
        </w:rPr>
        <w:t>⩇</w:t>
      </w:r>
      <w:r>
        <w:rPr>
          <w:noProof/>
          <w:sz w:val="28"/>
          <w:szCs w:val="28"/>
        </w:rPr>
        <w:t>ставляющей частью кр</w:t>
      </w:r>
      <w:r>
        <w:rPr>
          <w:rFonts w:ascii="Times New Romani" w:hAnsi="Times New Romani" w:cs="Times New Romani"/>
          <w:sz w:val="28"/>
          <w:szCs w:val="28"/>
        </w:rPr>
        <w:t>⩇</w:t>
      </w:r>
      <w:r>
        <w:rPr>
          <w:noProof/>
          <w:sz w:val="28"/>
          <w:szCs w:val="28"/>
        </w:rPr>
        <w:t>ви жив</w:t>
      </w:r>
      <w:r>
        <w:rPr>
          <w:rFonts w:ascii="Times New Romani" w:hAnsi="Times New Romani" w:cs="Times New Romani"/>
          <w:sz w:val="28"/>
          <w:szCs w:val="28"/>
        </w:rPr>
        <w:t>⩇</w:t>
      </w:r>
      <w:r>
        <w:rPr>
          <w:noProof/>
          <w:sz w:val="28"/>
          <w:szCs w:val="28"/>
        </w:rPr>
        <w:t>тн</w:t>
      </w:r>
      <w:r>
        <w:rPr>
          <w:rFonts w:ascii="Times New Romani" w:hAnsi="Times New Romani" w:cs="Times New Romani"/>
          <w:sz w:val="28"/>
          <w:szCs w:val="28"/>
        </w:rPr>
        <w:t>⩇</w:t>
      </w:r>
      <w:r>
        <w:rPr>
          <w:noProof/>
          <w:sz w:val="28"/>
          <w:szCs w:val="28"/>
        </w:rPr>
        <w:t>г</w:t>
      </w:r>
      <w:r>
        <w:rPr>
          <w:rFonts w:ascii="Times New Romani" w:hAnsi="Times New Romani" w:cs="Times New Romani"/>
          <w:sz w:val="28"/>
          <w:szCs w:val="28"/>
        </w:rPr>
        <w:t>⩇</w:t>
      </w:r>
      <w:r>
        <w:rPr>
          <w:noProof/>
          <w:sz w:val="28"/>
          <w:szCs w:val="28"/>
        </w:rPr>
        <w:t xml:space="preserve"> является </w:t>
      </w:r>
      <w:r>
        <w:rPr>
          <w:rFonts w:ascii="Times New Romani" w:hAnsi="Times New Romani" w:cs="Times New Romani"/>
          <w:sz w:val="28"/>
          <w:szCs w:val="28"/>
        </w:rPr>
        <w:t>⩇</w:t>
      </w:r>
      <w:r>
        <w:rPr>
          <w:noProof/>
          <w:sz w:val="28"/>
          <w:szCs w:val="28"/>
        </w:rPr>
        <w:t>бщий бел</w:t>
      </w:r>
      <w:r>
        <w:rPr>
          <w:rFonts w:ascii="Times New Romani" w:hAnsi="Times New Romani" w:cs="Times New Romani"/>
          <w:sz w:val="28"/>
          <w:szCs w:val="28"/>
        </w:rPr>
        <w:t>⩇</w:t>
      </w:r>
      <w:r>
        <w:rPr>
          <w:noProof/>
          <w:sz w:val="28"/>
          <w:szCs w:val="28"/>
        </w:rPr>
        <w:t>к и ег</w:t>
      </w:r>
      <w:r>
        <w:rPr>
          <w:rFonts w:ascii="Times New Romani" w:hAnsi="Times New Romani" w:cs="Times New Romani"/>
          <w:sz w:val="28"/>
          <w:szCs w:val="28"/>
        </w:rPr>
        <w:t>⩇</w:t>
      </w:r>
      <w:r>
        <w:rPr>
          <w:noProof/>
          <w:sz w:val="28"/>
          <w:szCs w:val="28"/>
        </w:rPr>
        <w:t xml:space="preserve"> фракции. Так,  в наших исслед</w:t>
      </w:r>
      <w:r>
        <w:rPr>
          <w:rFonts w:ascii="Times New Romani" w:hAnsi="Times New Romani" w:cs="Times New Romani"/>
          <w:sz w:val="28"/>
          <w:szCs w:val="28"/>
        </w:rPr>
        <w:t>⩇</w:t>
      </w:r>
      <w:r>
        <w:rPr>
          <w:noProof/>
          <w:sz w:val="28"/>
          <w:szCs w:val="28"/>
        </w:rPr>
        <w:t>ваниях жив</w:t>
      </w:r>
      <w:r>
        <w:rPr>
          <w:rFonts w:ascii="Times New Romani" w:hAnsi="Times New Romani" w:cs="Times New Romani"/>
          <w:sz w:val="28"/>
          <w:szCs w:val="28"/>
        </w:rPr>
        <w:t>⩇</w:t>
      </w:r>
      <w:r>
        <w:rPr>
          <w:noProof/>
          <w:sz w:val="28"/>
          <w:szCs w:val="28"/>
        </w:rPr>
        <w:t>тные II группы в в</w:t>
      </w:r>
      <w:r>
        <w:rPr>
          <w:rFonts w:ascii="Times New Romani" w:hAnsi="Times New Romani" w:cs="Times New Romani"/>
          <w:sz w:val="28"/>
          <w:szCs w:val="28"/>
        </w:rPr>
        <w:t>⩇</w:t>
      </w:r>
      <w:r>
        <w:rPr>
          <w:noProof/>
          <w:sz w:val="28"/>
          <w:szCs w:val="28"/>
        </w:rPr>
        <w:t>зрасте  8 и 18 мес. п</w:t>
      </w:r>
      <w:r>
        <w:rPr>
          <w:rFonts w:ascii="Times New Romani" w:hAnsi="Times New Romani" w:cs="Times New Romani"/>
          <w:sz w:val="28"/>
          <w:szCs w:val="28"/>
        </w:rPr>
        <w:t>⩇</w:t>
      </w:r>
      <w:r>
        <w:rPr>
          <w:noProof/>
          <w:sz w:val="28"/>
          <w:szCs w:val="28"/>
        </w:rPr>
        <w:t xml:space="preserve"> с</w:t>
      </w:r>
      <w:r>
        <w:rPr>
          <w:rFonts w:ascii="Times New Romani" w:hAnsi="Times New Romani" w:cs="Times New Romani"/>
          <w:sz w:val="28"/>
          <w:szCs w:val="28"/>
        </w:rPr>
        <w:t>⩇</w:t>
      </w:r>
      <w:r>
        <w:rPr>
          <w:noProof/>
          <w:sz w:val="28"/>
          <w:szCs w:val="28"/>
        </w:rPr>
        <w:t xml:space="preserve">держанию </w:t>
      </w:r>
      <w:r>
        <w:rPr>
          <w:rFonts w:ascii="Times New Romani" w:hAnsi="Times New Romani" w:cs="Times New Romani"/>
          <w:sz w:val="28"/>
          <w:szCs w:val="28"/>
        </w:rPr>
        <w:t>⩇</w:t>
      </w:r>
      <w:r>
        <w:rPr>
          <w:noProof/>
          <w:sz w:val="28"/>
          <w:szCs w:val="28"/>
        </w:rPr>
        <w:t>бщег</w:t>
      </w:r>
      <w:r>
        <w:rPr>
          <w:rFonts w:ascii="Times New Romani" w:hAnsi="Times New Romani" w:cs="Times New Romani"/>
          <w:sz w:val="28"/>
          <w:szCs w:val="28"/>
        </w:rPr>
        <w:t>⩇</w:t>
      </w:r>
      <w:r>
        <w:rPr>
          <w:noProof/>
          <w:sz w:val="28"/>
          <w:szCs w:val="28"/>
        </w:rPr>
        <w:t xml:space="preserve"> белка в сыв</w:t>
      </w:r>
      <w:r>
        <w:rPr>
          <w:rFonts w:ascii="Times New Romani" w:hAnsi="Times New Romani" w:cs="Times New Romani"/>
          <w:sz w:val="28"/>
          <w:szCs w:val="28"/>
        </w:rPr>
        <w:t>⩇</w:t>
      </w:r>
      <w:r>
        <w:rPr>
          <w:noProof/>
          <w:sz w:val="28"/>
          <w:szCs w:val="28"/>
        </w:rPr>
        <w:t>р</w:t>
      </w:r>
      <w:r>
        <w:rPr>
          <w:rFonts w:ascii="Times New Romani" w:hAnsi="Times New Romani" w:cs="Times New Romani"/>
          <w:sz w:val="28"/>
          <w:szCs w:val="28"/>
        </w:rPr>
        <w:t>⩇</w:t>
      </w:r>
      <w:r>
        <w:rPr>
          <w:noProof/>
          <w:sz w:val="28"/>
          <w:szCs w:val="28"/>
        </w:rPr>
        <w:t>тке кр</w:t>
      </w:r>
      <w:r>
        <w:rPr>
          <w:rFonts w:ascii="Times New Romani" w:hAnsi="Times New Romani" w:cs="Times New Romani"/>
          <w:sz w:val="28"/>
          <w:szCs w:val="28"/>
        </w:rPr>
        <w:t>⩇</w:t>
      </w:r>
      <w:r>
        <w:rPr>
          <w:noProof/>
          <w:sz w:val="28"/>
          <w:szCs w:val="28"/>
        </w:rPr>
        <w:t>ви прев</w:t>
      </w:r>
      <w:r>
        <w:rPr>
          <w:rFonts w:ascii="Times New Romani" w:hAnsi="Times New Romani" w:cs="Times New Romani"/>
          <w:sz w:val="28"/>
          <w:szCs w:val="28"/>
        </w:rPr>
        <w:t>⩇</w:t>
      </w:r>
      <w:r>
        <w:rPr>
          <w:noProof/>
          <w:sz w:val="28"/>
          <w:szCs w:val="28"/>
        </w:rPr>
        <w:t>сх</w:t>
      </w:r>
      <w:r>
        <w:rPr>
          <w:rFonts w:ascii="Times New Romani" w:hAnsi="Times New Romani" w:cs="Times New Romani"/>
          <w:sz w:val="28"/>
          <w:szCs w:val="28"/>
        </w:rPr>
        <w:t>⩇</w:t>
      </w:r>
      <w:r>
        <w:rPr>
          <w:noProof/>
          <w:sz w:val="28"/>
          <w:szCs w:val="28"/>
        </w:rPr>
        <w:t>дили бычк</w:t>
      </w:r>
      <w:r>
        <w:rPr>
          <w:rFonts w:ascii="Times New Romani" w:hAnsi="Times New Romani" w:cs="Times New Romani"/>
          <w:sz w:val="28"/>
          <w:szCs w:val="28"/>
        </w:rPr>
        <w:t>⩇</w:t>
      </w:r>
      <w:r>
        <w:rPr>
          <w:noProof/>
          <w:sz w:val="28"/>
          <w:szCs w:val="28"/>
        </w:rPr>
        <w:t>в I группы на  1,73 – 2,07% - 1,85 - 2,18% (</w:t>
      </w:r>
      <w:r w:rsidR="00392A4E" w:rsidRPr="004C30B3">
        <w:rPr>
          <w:sz w:val="28"/>
          <w:szCs w:val="28"/>
        </w:rPr>
        <w:t>Р&amp;gt;0,999) с</w:t>
      </w:r>
      <w:r>
        <w:rPr>
          <w:rFonts w:ascii="Times New Romani" w:hAnsi="Times New Romani" w:cs="Times New Romani"/>
          <w:sz w:val="28"/>
          <w:szCs w:val="28"/>
        </w:rPr>
        <w:t>⩇⩇</w:t>
      </w:r>
      <w:r>
        <w:rPr>
          <w:noProof/>
          <w:sz w:val="28"/>
          <w:szCs w:val="28"/>
        </w:rPr>
        <w:t>тветственн</w:t>
      </w:r>
      <w:r>
        <w:rPr>
          <w:rFonts w:ascii="Times New Romani" w:hAnsi="Times New Romani" w:cs="Times New Romani"/>
          <w:sz w:val="28"/>
          <w:szCs w:val="28"/>
        </w:rPr>
        <w:t>⩇</w:t>
      </w:r>
      <w:r>
        <w:rPr>
          <w:noProof/>
          <w:sz w:val="28"/>
          <w:szCs w:val="28"/>
        </w:rPr>
        <w:t xml:space="preserve"> (</w:t>
      </w:r>
      <w:r w:rsidR="00392A4E" w:rsidRPr="004C30B3">
        <w:rPr>
          <w:sz w:val="28"/>
          <w:szCs w:val="28"/>
          <w:lang w:eastAsia="en-US"/>
        </w:rPr>
        <w:t>таблица</w:t>
      </w:r>
      <w:r w:rsidR="003709F5">
        <w:rPr>
          <w:sz w:val="28"/>
          <w:szCs w:val="28"/>
        </w:rPr>
        <w:t>3).</w:t>
      </w:r>
    </w:p>
    <w:p w:rsidR="00392A4E" w:rsidRDefault="00392A4E" w:rsidP="003709F5">
      <w:pPr>
        <w:spacing w:line="360" w:lineRule="auto"/>
        <w:ind w:firstLine="709"/>
        <w:jc w:val="center"/>
        <w:rPr>
          <w:sz w:val="28"/>
          <w:szCs w:val="28"/>
        </w:rPr>
      </w:pPr>
      <w:r w:rsidRPr="005C435A">
        <w:rPr>
          <w:sz w:val="28"/>
          <w:szCs w:val="28"/>
        </w:rPr>
        <w:t>Таблица 3 – С</w:t>
      </w:r>
      <w:r>
        <w:rPr>
          <w:rFonts w:ascii="Times New Romani" w:hAnsi="Times New Romani" w:cs="Times New Romani"/>
          <w:sz w:val="28"/>
          <w:szCs w:val="28"/>
        </w:rPr>
        <w:t>⩇</w:t>
      </w:r>
      <w:r>
        <w:rPr>
          <w:noProof/>
          <w:sz w:val="28"/>
          <w:szCs w:val="28"/>
        </w:rPr>
        <w:t>держание в сыв</w:t>
      </w:r>
      <w:r>
        <w:rPr>
          <w:rFonts w:ascii="Times New Romani" w:hAnsi="Times New Romani" w:cs="Times New Romani"/>
          <w:sz w:val="28"/>
          <w:szCs w:val="28"/>
        </w:rPr>
        <w:t>⩇</w:t>
      </w:r>
      <w:r>
        <w:rPr>
          <w:noProof/>
          <w:sz w:val="28"/>
          <w:szCs w:val="28"/>
        </w:rPr>
        <w:t>р</w:t>
      </w:r>
      <w:r>
        <w:rPr>
          <w:rFonts w:ascii="Times New Romani" w:hAnsi="Times New Romani" w:cs="Times New Romani"/>
          <w:sz w:val="28"/>
          <w:szCs w:val="28"/>
        </w:rPr>
        <w:t>⩇</w:t>
      </w:r>
      <w:r>
        <w:rPr>
          <w:noProof/>
          <w:sz w:val="28"/>
          <w:szCs w:val="28"/>
        </w:rPr>
        <w:t>тке кр</w:t>
      </w:r>
      <w:r>
        <w:rPr>
          <w:rFonts w:ascii="Times New Romani" w:hAnsi="Times New Romani" w:cs="Times New Romani"/>
          <w:sz w:val="28"/>
          <w:szCs w:val="28"/>
        </w:rPr>
        <w:t>⩇</w:t>
      </w:r>
      <w:r>
        <w:rPr>
          <w:noProof/>
          <w:sz w:val="28"/>
          <w:szCs w:val="28"/>
        </w:rPr>
        <w:t>ви п</w:t>
      </w:r>
      <w:r>
        <w:rPr>
          <w:rFonts w:ascii="Times New Romani" w:hAnsi="Times New Romani" w:cs="Times New Romani"/>
          <w:sz w:val="28"/>
          <w:szCs w:val="28"/>
        </w:rPr>
        <w:t>⩇</w:t>
      </w:r>
      <w:r>
        <w:rPr>
          <w:noProof/>
          <w:sz w:val="28"/>
          <w:szCs w:val="28"/>
        </w:rPr>
        <w:t>д</w:t>
      </w:r>
      <w:r>
        <w:rPr>
          <w:rFonts w:ascii="Times New Romani" w:hAnsi="Times New Romani" w:cs="Times New Romani"/>
          <w:sz w:val="28"/>
          <w:szCs w:val="28"/>
        </w:rPr>
        <w:t>⩇</w:t>
      </w:r>
      <w:r>
        <w:rPr>
          <w:noProof/>
          <w:sz w:val="28"/>
          <w:szCs w:val="28"/>
        </w:rPr>
        <w:t>пытных бычк</w:t>
      </w:r>
      <w:r>
        <w:rPr>
          <w:rFonts w:ascii="Times New Romani" w:hAnsi="Times New Romani" w:cs="Times New Romani"/>
          <w:sz w:val="28"/>
          <w:szCs w:val="28"/>
        </w:rPr>
        <w:t>⩇</w:t>
      </w:r>
      <w:r>
        <w:rPr>
          <w:noProof/>
          <w:sz w:val="28"/>
          <w:szCs w:val="28"/>
        </w:rPr>
        <w:t>в</w:t>
      </w:r>
    </w:p>
    <w:p w:rsidR="00392A4E" w:rsidRPr="00F76F28" w:rsidRDefault="00392A4E" w:rsidP="003709F5">
      <w:pPr>
        <w:spacing w:line="360" w:lineRule="auto"/>
        <w:ind w:firstLine="709"/>
        <w:jc w:val="center"/>
        <w:rPr>
          <w:sz w:val="28"/>
          <w:szCs w:val="28"/>
        </w:rPr>
      </w:pPr>
      <w:r>
        <w:rPr>
          <w:sz w:val="28"/>
          <w:szCs w:val="28"/>
        </w:rPr>
        <w:t>белка и ег</w:t>
      </w:r>
      <w:r>
        <w:rPr>
          <w:rFonts w:ascii="Times New Romani" w:hAnsi="Times New Romani" w:cs="Times New Romani"/>
          <w:sz w:val="28"/>
          <w:szCs w:val="28"/>
        </w:rPr>
        <w:t>⩇</w:t>
      </w:r>
      <w:r>
        <w:rPr>
          <w:noProof/>
          <w:sz w:val="28"/>
          <w:szCs w:val="28"/>
        </w:rPr>
        <w:t xml:space="preserve"> фракций (</w:t>
      </w:r>
      <w:r w:rsidRPr="00684469">
        <w:rPr>
          <w:sz w:val="28"/>
          <w:szCs w:val="28"/>
          <w:lang w:val="en-US"/>
        </w:rPr>
        <w:t>M</w:t>
      </w:r>
      <w:r w:rsidRPr="00684469">
        <w:rPr>
          <w:sz w:val="28"/>
          <w:szCs w:val="28"/>
        </w:rPr>
        <w:t>±m)</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5"/>
        <w:gridCol w:w="1792"/>
        <w:gridCol w:w="1701"/>
        <w:gridCol w:w="1418"/>
        <w:gridCol w:w="1559"/>
        <w:gridCol w:w="1559"/>
      </w:tblGrid>
      <w:tr w:rsidR="00F1068B" w:rsidRPr="00FF68F6" w:rsidTr="00F1068B">
        <w:trPr>
          <w:trHeight w:val="21"/>
        </w:trPr>
        <w:tc>
          <w:tcPr>
            <w:tcW w:w="1185" w:type="dxa"/>
            <w:vMerge w:val="restart"/>
            <w:vAlign w:val="center"/>
          </w:tcPr>
          <w:p w:rsidR="00F1068B" w:rsidRPr="003709F5" w:rsidRDefault="00F1068B" w:rsidP="003709F5">
            <w:pPr>
              <w:ind w:firstLine="34"/>
              <w:rPr>
                <w:szCs w:val="28"/>
              </w:rPr>
            </w:pPr>
            <w:r w:rsidRPr="003709F5">
              <w:rPr>
                <w:szCs w:val="28"/>
              </w:rPr>
              <w:t>Группа</w:t>
            </w:r>
          </w:p>
        </w:tc>
        <w:tc>
          <w:tcPr>
            <w:tcW w:w="8029" w:type="dxa"/>
            <w:gridSpan w:val="5"/>
            <w:vAlign w:val="center"/>
          </w:tcPr>
          <w:p w:rsidR="00F1068B" w:rsidRPr="003709F5" w:rsidRDefault="00F1068B" w:rsidP="00E27880">
            <w:pPr>
              <w:jc w:val="center"/>
              <w:rPr>
                <w:szCs w:val="28"/>
              </w:rPr>
            </w:pPr>
            <w:r w:rsidRPr="003709F5">
              <w:rPr>
                <w:szCs w:val="28"/>
              </w:rPr>
              <w:t>П</w:t>
            </w:r>
            <w:r>
              <w:rPr>
                <w:rFonts w:ascii="Times New Romani" w:hAnsi="Times New Romani" w:cs="Times New Romani"/>
                <w:szCs w:val="28"/>
              </w:rPr>
              <w:t>⩇</w:t>
            </w:r>
            <w:r>
              <w:rPr>
                <w:noProof/>
                <w:szCs w:val="28"/>
              </w:rPr>
              <w:t>казатель</w:t>
            </w:r>
          </w:p>
        </w:tc>
      </w:tr>
      <w:tr w:rsidR="00F1068B" w:rsidRPr="00FF68F6" w:rsidTr="00F1068B">
        <w:trPr>
          <w:trHeight w:val="21"/>
        </w:trPr>
        <w:tc>
          <w:tcPr>
            <w:tcW w:w="1185" w:type="dxa"/>
            <w:vMerge/>
            <w:vAlign w:val="center"/>
          </w:tcPr>
          <w:p w:rsidR="00F1068B" w:rsidRPr="003709F5" w:rsidRDefault="00F1068B" w:rsidP="003709F5">
            <w:pPr>
              <w:ind w:firstLine="34"/>
              <w:jc w:val="center"/>
              <w:rPr>
                <w:szCs w:val="28"/>
              </w:rPr>
            </w:pPr>
          </w:p>
        </w:tc>
        <w:tc>
          <w:tcPr>
            <w:tcW w:w="1792" w:type="dxa"/>
            <w:vMerge w:val="restart"/>
            <w:vAlign w:val="center"/>
          </w:tcPr>
          <w:p w:rsidR="00F1068B" w:rsidRPr="003709F5" w:rsidRDefault="00F1068B" w:rsidP="003709F5">
            <w:pPr>
              <w:ind w:firstLine="34"/>
              <w:jc w:val="center"/>
              <w:rPr>
                <w:szCs w:val="28"/>
              </w:rPr>
            </w:pPr>
            <w:r w:rsidRPr="003709F5">
              <w:rPr>
                <w:szCs w:val="28"/>
              </w:rPr>
              <w:t>Общий бел</w:t>
            </w:r>
            <w:r>
              <w:rPr>
                <w:rFonts w:ascii="Times New Romani" w:hAnsi="Times New Romani" w:cs="Times New Romani"/>
                <w:szCs w:val="28"/>
              </w:rPr>
              <w:t>⩇</w:t>
            </w:r>
            <w:r>
              <w:rPr>
                <w:noProof/>
                <w:szCs w:val="28"/>
              </w:rPr>
              <w:t>к, г/л</w:t>
            </w:r>
          </w:p>
        </w:tc>
        <w:tc>
          <w:tcPr>
            <w:tcW w:w="3119" w:type="dxa"/>
            <w:gridSpan w:val="2"/>
            <w:shd w:val="clear" w:color="auto" w:fill="auto"/>
            <w:vAlign w:val="center"/>
          </w:tcPr>
          <w:p w:rsidR="00F1068B" w:rsidRPr="003709F5" w:rsidRDefault="00F1068B" w:rsidP="003709F5">
            <w:pPr>
              <w:ind w:firstLine="34"/>
              <w:jc w:val="center"/>
              <w:rPr>
                <w:szCs w:val="28"/>
              </w:rPr>
            </w:pPr>
            <w:r w:rsidRPr="003709F5">
              <w:rPr>
                <w:szCs w:val="28"/>
              </w:rPr>
              <w:t>Альбумины, г/л</w:t>
            </w:r>
          </w:p>
        </w:tc>
        <w:tc>
          <w:tcPr>
            <w:tcW w:w="3118" w:type="dxa"/>
            <w:gridSpan w:val="2"/>
          </w:tcPr>
          <w:p w:rsidR="00F1068B" w:rsidRPr="003709F5" w:rsidRDefault="00F1068B" w:rsidP="003709F5">
            <w:pPr>
              <w:ind w:firstLine="34"/>
              <w:jc w:val="center"/>
              <w:rPr>
                <w:szCs w:val="28"/>
              </w:rPr>
            </w:pPr>
            <w:r w:rsidRPr="003709F5">
              <w:rPr>
                <w:szCs w:val="28"/>
              </w:rPr>
              <w:t>Гл</w:t>
            </w:r>
            <w:r>
              <w:rPr>
                <w:rFonts w:ascii="Times New Romani" w:hAnsi="Times New Romani" w:cs="Times New Romani"/>
                <w:szCs w:val="28"/>
              </w:rPr>
              <w:t>⩇</w:t>
            </w:r>
            <w:r>
              <w:rPr>
                <w:noProof/>
                <w:szCs w:val="28"/>
              </w:rPr>
              <w:t xml:space="preserve">булины, </w:t>
            </w:r>
            <w:r w:rsidRPr="003709F5">
              <w:rPr>
                <w:szCs w:val="28"/>
              </w:rPr>
              <w:t>г/л</w:t>
            </w:r>
          </w:p>
        </w:tc>
      </w:tr>
      <w:tr w:rsidR="00F1068B" w:rsidRPr="00FF68F6" w:rsidTr="00F1068B">
        <w:trPr>
          <w:trHeight w:val="21"/>
        </w:trPr>
        <w:tc>
          <w:tcPr>
            <w:tcW w:w="1185" w:type="dxa"/>
            <w:vMerge/>
            <w:vAlign w:val="center"/>
          </w:tcPr>
          <w:p w:rsidR="00F1068B" w:rsidRPr="003709F5" w:rsidRDefault="00F1068B" w:rsidP="003709F5">
            <w:pPr>
              <w:ind w:firstLine="34"/>
              <w:jc w:val="center"/>
              <w:rPr>
                <w:szCs w:val="28"/>
              </w:rPr>
            </w:pPr>
          </w:p>
        </w:tc>
        <w:tc>
          <w:tcPr>
            <w:tcW w:w="1792" w:type="dxa"/>
            <w:vMerge/>
            <w:vAlign w:val="center"/>
          </w:tcPr>
          <w:p w:rsidR="00F1068B" w:rsidRPr="003709F5" w:rsidRDefault="00F1068B" w:rsidP="003709F5">
            <w:pPr>
              <w:ind w:firstLine="34"/>
              <w:jc w:val="center"/>
              <w:rPr>
                <w:szCs w:val="28"/>
              </w:rPr>
            </w:pPr>
          </w:p>
        </w:tc>
        <w:tc>
          <w:tcPr>
            <w:tcW w:w="1701" w:type="dxa"/>
            <w:shd w:val="clear" w:color="auto" w:fill="auto"/>
            <w:vAlign w:val="center"/>
          </w:tcPr>
          <w:p w:rsidR="00F1068B" w:rsidRPr="003709F5" w:rsidRDefault="00F1068B" w:rsidP="003709F5">
            <w:pPr>
              <w:ind w:firstLine="34"/>
              <w:jc w:val="center"/>
              <w:rPr>
                <w:szCs w:val="28"/>
              </w:rPr>
            </w:pPr>
            <w:r w:rsidRPr="003709F5">
              <w:rPr>
                <w:szCs w:val="28"/>
              </w:rPr>
              <w:t>г/л</w:t>
            </w:r>
          </w:p>
        </w:tc>
        <w:tc>
          <w:tcPr>
            <w:tcW w:w="1418" w:type="dxa"/>
            <w:shd w:val="clear" w:color="auto" w:fill="auto"/>
            <w:vAlign w:val="center"/>
          </w:tcPr>
          <w:p w:rsidR="00F1068B" w:rsidRPr="003709F5" w:rsidRDefault="00F1068B" w:rsidP="003709F5">
            <w:pPr>
              <w:ind w:firstLine="34"/>
              <w:jc w:val="center"/>
              <w:rPr>
                <w:szCs w:val="28"/>
              </w:rPr>
            </w:pPr>
            <w:r w:rsidRPr="003709F5">
              <w:rPr>
                <w:szCs w:val="28"/>
              </w:rPr>
              <w:t xml:space="preserve">к </w:t>
            </w:r>
            <w:r>
              <w:rPr>
                <w:rFonts w:ascii="Times New Romani" w:hAnsi="Times New Romani" w:cs="Times New Romani"/>
                <w:szCs w:val="28"/>
              </w:rPr>
              <w:t>⩇</w:t>
            </w:r>
            <w:r>
              <w:rPr>
                <w:noProof/>
                <w:szCs w:val="28"/>
              </w:rPr>
              <w:t>бщему белку, %</w:t>
            </w:r>
          </w:p>
        </w:tc>
        <w:tc>
          <w:tcPr>
            <w:tcW w:w="1559" w:type="dxa"/>
          </w:tcPr>
          <w:p w:rsidR="00F1068B" w:rsidRPr="003709F5" w:rsidRDefault="00F1068B" w:rsidP="003709F5">
            <w:pPr>
              <w:ind w:firstLine="34"/>
              <w:jc w:val="center"/>
              <w:rPr>
                <w:szCs w:val="28"/>
              </w:rPr>
            </w:pPr>
            <w:r>
              <w:rPr>
                <w:szCs w:val="28"/>
              </w:rPr>
              <w:t>г/л</w:t>
            </w:r>
          </w:p>
        </w:tc>
        <w:tc>
          <w:tcPr>
            <w:tcW w:w="1559" w:type="dxa"/>
          </w:tcPr>
          <w:p w:rsidR="00F1068B" w:rsidRPr="003709F5" w:rsidRDefault="00F1068B" w:rsidP="003709F5">
            <w:pPr>
              <w:ind w:firstLine="34"/>
              <w:jc w:val="center"/>
              <w:rPr>
                <w:szCs w:val="28"/>
              </w:rPr>
            </w:pPr>
            <w:r w:rsidRPr="003709F5">
              <w:rPr>
                <w:szCs w:val="28"/>
              </w:rPr>
              <w:t xml:space="preserve">к </w:t>
            </w:r>
            <w:r>
              <w:rPr>
                <w:rFonts w:ascii="Times New Romani" w:hAnsi="Times New Romani" w:cs="Times New Romani"/>
                <w:szCs w:val="28"/>
              </w:rPr>
              <w:t>⩇</w:t>
            </w:r>
            <w:r>
              <w:rPr>
                <w:noProof/>
                <w:szCs w:val="28"/>
              </w:rPr>
              <w:t>бщему белку, %</w:t>
            </w:r>
          </w:p>
        </w:tc>
      </w:tr>
      <w:tr w:rsidR="00F1068B" w:rsidRPr="00FF68F6" w:rsidTr="00F1068B">
        <w:trPr>
          <w:trHeight w:val="21"/>
        </w:trPr>
        <w:tc>
          <w:tcPr>
            <w:tcW w:w="9214" w:type="dxa"/>
            <w:gridSpan w:val="6"/>
            <w:vAlign w:val="center"/>
          </w:tcPr>
          <w:p w:rsidR="00F1068B" w:rsidRPr="003709F5" w:rsidRDefault="00F1068B" w:rsidP="00E27880">
            <w:pPr>
              <w:jc w:val="center"/>
              <w:rPr>
                <w:szCs w:val="28"/>
              </w:rPr>
            </w:pPr>
            <w:r w:rsidRPr="003709F5">
              <w:rPr>
                <w:szCs w:val="28"/>
              </w:rPr>
              <w:t>8 месяцев</w:t>
            </w:r>
          </w:p>
        </w:tc>
      </w:tr>
      <w:tr w:rsidR="00F1068B" w:rsidRPr="00FF68F6" w:rsidTr="00F1068B">
        <w:trPr>
          <w:trHeight w:val="21"/>
        </w:trPr>
        <w:tc>
          <w:tcPr>
            <w:tcW w:w="1185" w:type="dxa"/>
            <w:vAlign w:val="center"/>
          </w:tcPr>
          <w:p w:rsidR="00F1068B" w:rsidRPr="003709F5" w:rsidRDefault="00F1068B" w:rsidP="003709F5">
            <w:pPr>
              <w:ind w:firstLine="34"/>
              <w:jc w:val="center"/>
              <w:rPr>
                <w:szCs w:val="28"/>
              </w:rPr>
            </w:pPr>
            <w:r w:rsidRPr="003709F5">
              <w:rPr>
                <w:szCs w:val="28"/>
              </w:rPr>
              <w:t>I</w:t>
            </w:r>
          </w:p>
        </w:tc>
        <w:tc>
          <w:tcPr>
            <w:tcW w:w="1792" w:type="dxa"/>
            <w:vAlign w:val="center"/>
          </w:tcPr>
          <w:p w:rsidR="00F1068B" w:rsidRPr="003709F5" w:rsidRDefault="00F1068B" w:rsidP="003709F5">
            <w:pPr>
              <w:ind w:firstLine="34"/>
              <w:jc w:val="center"/>
              <w:rPr>
                <w:szCs w:val="28"/>
              </w:rPr>
            </w:pPr>
            <w:r w:rsidRPr="003709F5">
              <w:rPr>
                <w:szCs w:val="28"/>
              </w:rPr>
              <w:t>83,640,29*</w:t>
            </w:r>
            <w:r w:rsidRPr="003709F5">
              <w:rPr>
                <w:szCs w:val="28"/>
                <w:lang w:val="en-US"/>
              </w:rPr>
              <w:sym w:font="Symbol" w:char="F0B1"/>
            </w:r>
          </w:p>
        </w:tc>
        <w:tc>
          <w:tcPr>
            <w:tcW w:w="1701" w:type="dxa"/>
            <w:shd w:val="clear" w:color="auto" w:fill="auto"/>
            <w:vAlign w:val="center"/>
          </w:tcPr>
          <w:p w:rsidR="00F1068B" w:rsidRPr="003709F5" w:rsidRDefault="00F1068B" w:rsidP="003709F5">
            <w:pPr>
              <w:ind w:firstLine="34"/>
              <w:jc w:val="center"/>
              <w:rPr>
                <w:szCs w:val="28"/>
              </w:rPr>
            </w:pPr>
            <w:r w:rsidRPr="003709F5">
              <w:rPr>
                <w:szCs w:val="28"/>
              </w:rPr>
              <w:t>36,300,08</w:t>
            </w:r>
            <w:r w:rsidRPr="003709F5">
              <w:rPr>
                <w:szCs w:val="28"/>
                <w:lang w:val="en-US"/>
              </w:rPr>
              <w:sym w:font="Symbol" w:char="F0B1"/>
            </w:r>
            <w:r w:rsidRPr="00F1068B">
              <w:rPr>
                <w:sz w:val="22"/>
                <w:szCs w:val="28"/>
              </w:rPr>
              <w:t>**</w:t>
            </w:r>
          </w:p>
        </w:tc>
        <w:tc>
          <w:tcPr>
            <w:tcW w:w="1418" w:type="dxa"/>
            <w:shd w:val="clear" w:color="auto" w:fill="auto"/>
            <w:vAlign w:val="center"/>
          </w:tcPr>
          <w:p w:rsidR="00F1068B" w:rsidRPr="003709F5" w:rsidRDefault="00F1068B" w:rsidP="00E27880">
            <w:pPr>
              <w:ind w:firstLine="34"/>
              <w:jc w:val="center"/>
              <w:rPr>
                <w:szCs w:val="28"/>
              </w:rPr>
            </w:pPr>
            <w:r w:rsidRPr="003709F5">
              <w:rPr>
                <w:szCs w:val="28"/>
              </w:rPr>
              <w:t>43,4</w:t>
            </w:r>
          </w:p>
        </w:tc>
        <w:tc>
          <w:tcPr>
            <w:tcW w:w="1559" w:type="dxa"/>
            <w:vAlign w:val="center"/>
          </w:tcPr>
          <w:p w:rsidR="00F1068B" w:rsidRPr="003709F5" w:rsidRDefault="00F1068B" w:rsidP="00416AF7">
            <w:pPr>
              <w:ind w:firstLine="34"/>
              <w:jc w:val="center"/>
              <w:rPr>
                <w:szCs w:val="28"/>
              </w:rPr>
            </w:pPr>
            <w:r w:rsidRPr="003709F5">
              <w:rPr>
                <w:szCs w:val="28"/>
              </w:rPr>
              <w:t>47,340,12</w:t>
            </w:r>
            <w:r w:rsidRPr="003709F5">
              <w:rPr>
                <w:szCs w:val="28"/>
                <w:lang w:val="en-US"/>
              </w:rPr>
              <w:sym w:font="Symbol" w:char="F0B1"/>
            </w:r>
          </w:p>
        </w:tc>
        <w:tc>
          <w:tcPr>
            <w:tcW w:w="1559" w:type="dxa"/>
            <w:vAlign w:val="center"/>
          </w:tcPr>
          <w:p w:rsidR="00F1068B" w:rsidRPr="003709F5" w:rsidRDefault="00F1068B" w:rsidP="00416AF7">
            <w:pPr>
              <w:ind w:firstLine="34"/>
              <w:jc w:val="center"/>
              <w:rPr>
                <w:szCs w:val="28"/>
              </w:rPr>
            </w:pPr>
            <w:r w:rsidRPr="003709F5">
              <w:rPr>
                <w:szCs w:val="28"/>
              </w:rPr>
              <w:t>56,6</w:t>
            </w:r>
          </w:p>
        </w:tc>
      </w:tr>
      <w:tr w:rsidR="00F1068B" w:rsidRPr="00FF68F6" w:rsidTr="00F1068B">
        <w:trPr>
          <w:trHeight w:val="21"/>
        </w:trPr>
        <w:tc>
          <w:tcPr>
            <w:tcW w:w="1185" w:type="dxa"/>
            <w:vAlign w:val="center"/>
          </w:tcPr>
          <w:p w:rsidR="00F1068B" w:rsidRPr="003709F5" w:rsidRDefault="00F1068B" w:rsidP="003709F5">
            <w:pPr>
              <w:ind w:firstLine="34"/>
              <w:jc w:val="center"/>
              <w:rPr>
                <w:szCs w:val="28"/>
              </w:rPr>
            </w:pPr>
            <w:r w:rsidRPr="003709F5">
              <w:rPr>
                <w:szCs w:val="28"/>
              </w:rPr>
              <w:t>II</w:t>
            </w:r>
          </w:p>
        </w:tc>
        <w:tc>
          <w:tcPr>
            <w:tcW w:w="1792" w:type="dxa"/>
            <w:vAlign w:val="center"/>
          </w:tcPr>
          <w:p w:rsidR="00F1068B" w:rsidRPr="003709F5" w:rsidRDefault="00F1068B" w:rsidP="003709F5">
            <w:pPr>
              <w:ind w:firstLine="34"/>
              <w:jc w:val="center"/>
              <w:rPr>
                <w:szCs w:val="28"/>
              </w:rPr>
            </w:pPr>
            <w:r w:rsidRPr="003709F5">
              <w:rPr>
                <w:szCs w:val="28"/>
              </w:rPr>
              <w:t>85,370,24</w:t>
            </w:r>
            <w:r w:rsidRPr="003709F5">
              <w:rPr>
                <w:szCs w:val="28"/>
                <w:lang w:val="en-US"/>
              </w:rPr>
              <w:sym w:font="Symbol" w:char="F0B1"/>
            </w:r>
            <w:r w:rsidRPr="00F1068B">
              <w:rPr>
                <w:sz w:val="20"/>
                <w:szCs w:val="28"/>
              </w:rPr>
              <w:t>***</w:t>
            </w:r>
          </w:p>
        </w:tc>
        <w:tc>
          <w:tcPr>
            <w:tcW w:w="1701" w:type="dxa"/>
            <w:shd w:val="clear" w:color="auto" w:fill="auto"/>
            <w:vAlign w:val="center"/>
          </w:tcPr>
          <w:p w:rsidR="00F1068B" w:rsidRPr="003709F5" w:rsidRDefault="00F1068B" w:rsidP="003709F5">
            <w:pPr>
              <w:ind w:firstLine="34"/>
              <w:jc w:val="center"/>
              <w:rPr>
                <w:szCs w:val="28"/>
              </w:rPr>
            </w:pPr>
            <w:r w:rsidRPr="003709F5">
              <w:rPr>
                <w:szCs w:val="28"/>
              </w:rPr>
              <w:t>37,810,06</w:t>
            </w:r>
            <w:r w:rsidRPr="003709F5">
              <w:rPr>
                <w:szCs w:val="28"/>
                <w:lang w:val="en-US"/>
              </w:rPr>
              <w:sym w:font="Symbol" w:char="F0B1"/>
            </w:r>
          </w:p>
        </w:tc>
        <w:tc>
          <w:tcPr>
            <w:tcW w:w="1418" w:type="dxa"/>
            <w:shd w:val="clear" w:color="auto" w:fill="auto"/>
            <w:vAlign w:val="center"/>
          </w:tcPr>
          <w:p w:rsidR="00F1068B" w:rsidRPr="003709F5" w:rsidRDefault="00F1068B" w:rsidP="003709F5">
            <w:pPr>
              <w:ind w:firstLine="34"/>
              <w:jc w:val="center"/>
              <w:rPr>
                <w:szCs w:val="28"/>
              </w:rPr>
            </w:pPr>
            <w:r w:rsidRPr="003709F5">
              <w:rPr>
                <w:szCs w:val="28"/>
              </w:rPr>
              <w:t>44,29</w:t>
            </w:r>
          </w:p>
        </w:tc>
        <w:tc>
          <w:tcPr>
            <w:tcW w:w="1559" w:type="dxa"/>
            <w:vAlign w:val="center"/>
          </w:tcPr>
          <w:p w:rsidR="00F1068B" w:rsidRPr="003709F5" w:rsidRDefault="00F1068B" w:rsidP="00416AF7">
            <w:pPr>
              <w:ind w:firstLine="34"/>
              <w:jc w:val="center"/>
              <w:rPr>
                <w:szCs w:val="28"/>
              </w:rPr>
            </w:pPr>
            <w:r w:rsidRPr="003709F5">
              <w:rPr>
                <w:szCs w:val="28"/>
              </w:rPr>
              <w:t>47,560,09</w:t>
            </w:r>
            <w:r w:rsidRPr="003709F5">
              <w:rPr>
                <w:szCs w:val="28"/>
                <w:lang w:val="en-US"/>
              </w:rPr>
              <w:sym w:font="Symbol" w:char="F0B1"/>
            </w:r>
          </w:p>
        </w:tc>
        <w:tc>
          <w:tcPr>
            <w:tcW w:w="1559" w:type="dxa"/>
            <w:vAlign w:val="center"/>
          </w:tcPr>
          <w:p w:rsidR="00F1068B" w:rsidRPr="003709F5" w:rsidRDefault="00F1068B" w:rsidP="00416AF7">
            <w:pPr>
              <w:ind w:firstLine="34"/>
              <w:jc w:val="center"/>
              <w:rPr>
                <w:szCs w:val="28"/>
              </w:rPr>
            </w:pPr>
            <w:r w:rsidRPr="003709F5">
              <w:rPr>
                <w:szCs w:val="28"/>
              </w:rPr>
              <w:t>55,71</w:t>
            </w:r>
          </w:p>
        </w:tc>
      </w:tr>
      <w:tr w:rsidR="00F1068B" w:rsidRPr="00FF68F6" w:rsidTr="00F1068B">
        <w:trPr>
          <w:trHeight w:val="21"/>
        </w:trPr>
        <w:tc>
          <w:tcPr>
            <w:tcW w:w="9214" w:type="dxa"/>
            <w:gridSpan w:val="6"/>
            <w:tcBorders>
              <w:top w:val="single" w:sz="4" w:space="0" w:color="auto"/>
              <w:left w:val="single" w:sz="4" w:space="0" w:color="auto"/>
              <w:bottom w:val="single" w:sz="4" w:space="0" w:color="auto"/>
            </w:tcBorders>
            <w:vAlign w:val="center"/>
          </w:tcPr>
          <w:p w:rsidR="00F1068B" w:rsidRPr="003709F5" w:rsidRDefault="00F1068B" w:rsidP="00E27880">
            <w:pPr>
              <w:jc w:val="center"/>
              <w:rPr>
                <w:szCs w:val="28"/>
              </w:rPr>
            </w:pPr>
            <w:r w:rsidRPr="003709F5">
              <w:rPr>
                <w:szCs w:val="28"/>
              </w:rPr>
              <w:t>18 месяцев</w:t>
            </w:r>
          </w:p>
        </w:tc>
      </w:tr>
      <w:tr w:rsidR="00F1068B" w:rsidRPr="00FF68F6" w:rsidTr="00F1068B">
        <w:trPr>
          <w:trHeight w:val="21"/>
        </w:trPr>
        <w:tc>
          <w:tcPr>
            <w:tcW w:w="1185" w:type="dxa"/>
            <w:tcBorders>
              <w:top w:val="single" w:sz="4" w:space="0" w:color="auto"/>
              <w:left w:val="single" w:sz="4" w:space="0" w:color="auto"/>
              <w:bottom w:val="single" w:sz="4" w:space="0" w:color="auto"/>
              <w:right w:val="single" w:sz="4" w:space="0" w:color="auto"/>
            </w:tcBorders>
            <w:vAlign w:val="center"/>
          </w:tcPr>
          <w:p w:rsidR="00F1068B" w:rsidRPr="003709F5" w:rsidRDefault="00F1068B" w:rsidP="003709F5">
            <w:pPr>
              <w:ind w:firstLine="34"/>
              <w:jc w:val="center"/>
              <w:rPr>
                <w:szCs w:val="28"/>
              </w:rPr>
            </w:pPr>
            <w:r w:rsidRPr="003709F5">
              <w:rPr>
                <w:szCs w:val="28"/>
              </w:rPr>
              <w:t>I</w:t>
            </w:r>
          </w:p>
        </w:tc>
        <w:tc>
          <w:tcPr>
            <w:tcW w:w="1792" w:type="dxa"/>
            <w:tcBorders>
              <w:top w:val="single" w:sz="4" w:space="0" w:color="auto"/>
              <w:left w:val="single" w:sz="4" w:space="0" w:color="auto"/>
              <w:bottom w:val="single" w:sz="4" w:space="0" w:color="auto"/>
            </w:tcBorders>
            <w:vAlign w:val="center"/>
          </w:tcPr>
          <w:p w:rsidR="00F1068B" w:rsidRPr="003709F5" w:rsidRDefault="00F1068B" w:rsidP="003709F5">
            <w:pPr>
              <w:ind w:firstLine="34"/>
              <w:jc w:val="center"/>
              <w:rPr>
                <w:szCs w:val="28"/>
              </w:rPr>
            </w:pPr>
            <w:r w:rsidRPr="003709F5">
              <w:rPr>
                <w:szCs w:val="28"/>
              </w:rPr>
              <w:t>84,870,35**</w:t>
            </w:r>
            <w:r w:rsidRPr="003709F5">
              <w:rPr>
                <w:szCs w:val="28"/>
                <w:lang w:val="en-US"/>
              </w:rPr>
              <w:sym w:font="Symbol" w:char="F0B1"/>
            </w:r>
          </w:p>
        </w:tc>
        <w:tc>
          <w:tcPr>
            <w:tcW w:w="1701" w:type="dxa"/>
            <w:shd w:val="clear" w:color="auto" w:fill="auto"/>
            <w:vAlign w:val="center"/>
          </w:tcPr>
          <w:p w:rsidR="00F1068B" w:rsidRPr="003709F5" w:rsidRDefault="00F1068B" w:rsidP="00E27880">
            <w:pPr>
              <w:ind w:firstLine="34"/>
              <w:jc w:val="center"/>
              <w:rPr>
                <w:szCs w:val="28"/>
              </w:rPr>
            </w:pPr>
            <w:r w:rsidRPr="003709F5">
              <w:rPr>
                <w:szCs w:val="28"/>
              </w:rPr>
              <w:t>36,970,1*</w:t>
            </w:r>
            <w:r w:rsidRPr="003709F5">
              <w:rPr>
                <w:szCs w:val="28"/>
                <w:lang w:val="en-US"/>
              </w:rPr>
              <w:sym w:font="Symbol" w:char="F0B1"/>
            </w:r>
          </w:p>
        </w:tc>
        <w:tc>
          <w:tcPr>
            <w:tcW w:w="1418" w:type="dxa"/>
            <w:shd w:val="clear" w:color="auto" w:fill="auto"/>
            <w:vAlign w:val="center"/>
          </w:tcPr>
          <w:p w:rsidR="00F1068B" w:rsidRPr="003709F5" w:rsidRDefault="00F1068B" w:rsidP="003709F5">
            <w:pPr>
              <w:ind w:firstLine="34"/>
              <w:jc w:val="center"/>
              <w:rPr>
                <w:szCs w:val="28"/>
              </w:rPr>
            </w:pPr>
            <w:r w:rsidRPr="003709F5">
              <w:rPr>
                <w:szCs w:val="28"/>
              </w:rPr>
              <w:t>43,56</w:t>
            </w:r>
          </w:p>
        </w:tc>
        <w:tc>
          <w:tcPr>
            <w:tcW w:w="1559" w:type="dxa"/>
            <w:vAlign w:val="center"/>
          </w:tcPr>
          <w:p w:rsidR="00F1068B" w:rsidRPr="003709F5" w:rsidRDefault="00F1068B" w:rsidP="00951F96">
            <w:pPr>
              <w:ind w:firstLine="34"/>
              <w:jc w:val="center"/>
              <w:rPr>
                <w:szCs w:val="28"/>
              </w:rPr>
            </w:pPr>
            <w:r w:rsidRPr="003709F5">
              <w:rPr>
                <w:szCs w:val="28"/>
              </w:rPr>
              <w:t>47,90,13</w:t>
            </w:r>
            <w:r w:rsidRPr="003709F5">
              <w:rPr>
                <w:szCs w:val="28"/>
                <w:lang w:val="en-US"/>
              </w:rPr>
              <w:sym w:font="Symbol" w:char="F0B1"/>
            </w:r>
          </w:p>
        </w:tc>
        <w:tc>
          <w:tcPr>
            <w:tcW w:w="1559" w:type="dxa"/>
            <w:vAlign w:val="center"/>
          </w:tcPr>
          <w:p w:rsidR="00F1068B" w:rsidRPr="003709F5" w:rsidRDefault="00F1068B" w:rsidP="00416AF7">
            <w:pPr>
              <w:ind w:firstLine="34"/>
              <w:jc w:val="center"/>
              <w:rPr>
                <w:szCs w:val="28"/>
              </w:rPr>
            </w:pPr>
            <w:r w:rsidRPr="003709F5">
              <w:rPr>
                <w:szCs w:val="28"/>
              </w:rPr>
              <w:t>56,44</w:t>
            </w:r>
          </w:p>
        </w:tc>
      </w:tr>
      <w:tr w:rsidR="00F1068B" w:rsidRPr="00FF68F6" w:rsidTr="00F1068B">
        <w:trPr>
          <w:trHeight w:val="21"/>
        </w:trPr>
        <w:tc>
          <w:tcPr>
            <w:tcW w:w="1185" w:type="dxa"/>
            <w:tcBorders>
              <w:top w:val="single" w:sz="4" w:space="0" w:color="auto"/>
              <w:left w:val="single" w:sz="4" w:space="0" w:color="auto"/>
              <w:bottom w:val="single" w:sz="4" w:space="0" w:color="auto"/>
              <w:right w:val="single" w:sz="4" w:space="0" w:color="auto"/>
            </w:tcBorders>
            <w:vAlign w:val="center"/>
          </w:tcPr>
          <w:p w:rsidR="00F1068B" w:rsidRPr="003709F5" w:rsidRDefault="00F1068B" w:rsidP="003709F5">
            <w:pPr>
              <w:ind w:firstLine="34"/>
              <w:jc w:val="center"/>
              <w:rPr>
                <w:szCs w:val="28"/>
              </w:rPr>
            </w:pPr>
            <w:r w:rsidRPr="003709F5">
              <w:rPr>
                <w:szCs w:val="28"/>
              </w:rPr>
              <w:t>II</w:t>
            </w:r>
          </w:p>
        </w:tc>
        <w:tc>
          <w:tcPr>
            <w:tcW w:w="1792" w:type="dxa"/>
            <w:tcBorders>
              <w:top w:val="single" w:sz="4" w:space="0" w:color="auto"/>
              <w:left w:val="single" w:sz="4" w:space="0" w:color="auto"/>
              <w:bottom w:val="single" w:sz="4" w:space="0" w:color="auto"/>
            </w:tcBorders>
            <w:vAlign w:val="center"/>
          </w:tcPr>
          <w:p w:rsidR="00F1068B" w:rsidRPr="003709F5" w:rsidRDefault="00F1068B" w:rsidP="003709F5">
            <w:pPr>
              <w:ind w:firstLine="34"/>
              <w:jc w:val="center"/>
              <w:rPr>
                <w:szCs w:val="28"/>
              </w:rPr>
            </w:pPr>
            <w:r w:rsidRPr="003709F5">
              <w:rPr>
                <w:szCs w:val="28"/>
              </w:rPr>
              <w:t>86,720,28</w:t>
            </w:r>
            <w:r w:rsidRPr="003709F5">
              <w:rPr>
                <w:szCs w:val="28"/>
                <w:lang w:val="en-US"/>
              </w:rPr>
              <w:sym w:font="Symbol" w:char="F0B1"/>
            </w:r>
            <w:r w:rsidRPr="00F1068B">
              <w:rPr>
                <w:sz w:val="20"/>
                <w:szCs w:val="28"/>
              </w:rPr>
              <w:t>***</w:t>
            </w:r>
          </w:p>
        </w:tc>
        <w:tc>
          <w:tcPr>
            <w:tcW w:w="1701" w:type="dxa"/>
            <w:shd w:val="clear" w:color="auto" w:fill="auto"/>
            <w:vAlign w:val="center"/>
          </w:tcPr>
          <w:p w:rsidR="00F1068B" w:rsidRPr="003709F5" w:rsidRDefault="00F1068B" w:rsidP="003709F5">
            <w:pPr>
              <w:ind w:firstLine="34"/>
              <w:jc w:val="center"/>
              <w:rPr>
                <w:szCs w:val="28"/>
              </w:rPr>
            </w:pPr>
            <w:r w:rsidRPr="003709F5">
              <w:rPr>
                <w:szCs w:val="28"/>
              </w:rPr>
              <w:t>38,830,12</w:t>
            </w:r>
            <w:r w:rsidRPr="003709F5">
              <w:rPr>
                <w:szCs w:val="28"/>
                <w:lang w:val="en-US"/>
              </w:rPr>
              <w:sym w:font="Symbol" w:char="F0B1"/>
            </w:r>
            <w:r w:rsidRPr="00F1068B">
              <w:rPr>
                <w:sz w:val="22"/>
                <w:szCs w:val="28"/>
              </w:rPr>
              <w:t>**</w:t>
            </w:r>
          </w:p>
        </w:tc>
        <w:tc>
          <w:tcPr>
            <w:tcW w:w="1418" w:type="dxa"/>
            <w:shd w:val="clear" w:color="auto" w:fill="auto"/>
            <w:vAlign w:val="center"/>
          </w:tcPr>
          <w:p w:rsidR="00F1068B" w:rsidRPr="003709F5" w:rsidRDefault="00F1068B" w:rsidP="003709F5">
            <w:pPr>
              <w:ind w:firstLine="34"/>
              <w:jc w:val="center"/>
              <w:rPr>
                <w:szCs w:val="28"/>
              </w:rPr>
            </w:pPr>
            <w:r w:rsidRPr="003709F5">
              <w:rPr>
                <w:szCs w:val="28"/>
              </w:rPr>
              <w:t>44,78</w:t>
            </w:r>
          </w:p>
        </w:tc>
        <w:tc>
          <w:tcPr>
            <w:tcW w:w="1559" w:type="dxa"/>
            <w:vAlign w:val="center"/>
          </w:tcPr>
          <w:p w:rsidR="00F1068B" w:rsidRPr="003709F5" w:rsidRDefault="00F1068B" w:rsidP="00416AF7">
            <w:pPr>
              <w:ind w:firstLine="34"/>
              <w:jc w:val="center"/>
              <w:rPr>
                <w:szCs w:val="28"/>
              </w:rPr>
            </w:pPr>
            <w:r w:rsidRPr="003709F5">
              <w:rPr>
                <w:szCs w:val="28"/>
              </w:rPr>
              <w:t>47,890,08</w:t>
            </w:r>
            <w:r w:rsidRPr="003709F5">
              <w:rPr>
                <w:szCs w:val="28"/>
                <w:lang w:val="en-US"/>
              </w:rPr>
              <w:sym w:font="Symbol" w:char="F0B1"/>
            </w:r>
          </w:p>
        </w:tc>
        <w:tc>
          <w:tcPr>
            <w:tcW w:w="1559" w:type="dxa"/>
            <w:vAlign w:val="center"/>
          </w:tcPr>
          <w:p w:rsidR="00F1068B" w:rsidRPr="003709F5" w:rsidRDefault="00F1068B" w:rsidP="00416AF7">
            <w:pPr>
              <w:ind w:firstLine="34"/>
              <w:jc w:val="center"/>
              <w:rPr>
                <w:szCs w:val="28"/>
              </w:rPr>
            </w:pPr>
            <w:r w:rsidRPr="003709F5">
              <w:rPr>
                <w:szCs w:val="28"/>
              </w:rPr>
              <w:t>55,22</w:t>
            </w:r>
          </w:p>
        </w:tc>
      </w:tr>
    </w:tbl>
    <w:p w:rsidR="00392A4E" w:rsidRPr="004C30B3" w:rsidRDefault="00392A4E" w:rsidP="003709F5">
      <w:pPr>
        <w:pStyle w:val="BodyTextIndent"/>
        <w:widowControl w:val="0"/>
        <w:spacing w:line="360" w:lineRule="auto"/>
        <w:jc w:val="left"/>
        <w:rPr>
          <w:sz w:val="20"/>
        </w:rPr>
      </w:pPr>
    </w:p>
    <w:p w:rsidR="00392A4E" w:rsidRPr="00FF68F6" w:rsidRDefault="00392A4E" w:rsidP="003709F5">
      <w:pPr>
        <w:spacing w:line="360" w:lineRule="auto"/>
        <w:ind w:firstLine="709"/>
        <w:jc w:val="both"/>
        <w:rPr>
          <w:sz w:val="28"/>
        </w:rPr>
      </w:pPr>
      <w:r w:rsidRPr="005C435A">
        <w:rPr>
          <w:sz w:val="28"/>
          <w:szCs w:val="28"/>
        </w:rPr>
        <w:t>П</w:t>
      </w:r>
      <w:r>
        <w:rPr>
          <w:rFonts w:ascii="Times New Romani" w:hAnsi="Times New Romani" w:cs="Times New Romani"/>
          <w:sz w:val="28"/>
          <w:szCs w:val="28"/>
        </w:rPr>
        <w:t>⩇</w:t>
      </w:r>
      <w:r>
        <w:rPr>
          <w:noProof/>
          <w:sz w:val="28"/>
          <w:szCs w:val="28"/>
        </w:rPr>
        <w:t xml:space="preserve"> с</w:t>
      </w:r>
      <w:r>
        <w:rPr>
          <w:rFonts w:ascii="Times New Romani" w:hAnsi="Times New Romani" w:cs="Times New Romani"/>
          <w:sz w:val="28"/>
          <w:szCs w:val="28"/>
        </w:rPr>
        <w:t>⩇</w:t>
      </w:r>
      <w:r>
        <w:rPr>
          <w:noProof/>
          <w:sz w:val="28"/>
          <w:szCs w:val="28"/>
        </w:rPr>
        <w:t>держанию в кр</w:t>
      </w:r>
      <w:r>
        <w:rPr>
          <w:rFonts w:ascii="Times New Romani" w:hAnsi="Times New Romani" w:cs="Times New Romani"/>
          <w:sz w:val="28"/>
          <w:szCs w:val="28"/>
        </w:rPr>
        <w:t>⩇</w:t>
      </w:r>
      <w:r>
        <w:rPr>
          <w:noProof/>
          <w:sz w:val="28"/>
          <w:szCs w:val="28"/>
        </w:rPr>
        <w:t>ви п</w:t>
      </w:r>
      <w:r>
        <w:rPr>
          <w:rFonts w:ascii="Times New Romani" w:hAnsi="Times New Romani" w:cs="Times New Romani"/>
          <w:sz w:val="28"/>
          <w:szCs w:val="28"/>
        </w:rPr>
        <w:t>⩇</w:t>
      </w:r>
      <w:r>
        <w:rPr>
          <w:noProof/>
          <w:sz w:val="28"/>
          <w:szCs w:val="28"/>
        </w:rPr>
        <w:t>д</w:t>
      </w:r>
      <w:r>
        <w:rPr>
          <w:rFonts w:ascii="Times New Romani" w:hAnsi="Times New Romani" w:cs="Times New Romani"/>
          <w:sz w:val="28"/>
          <w:szCs w:val="28"/>
        </w:rPr>
        <w:t>⩇</w:t>
      </w:r>
      <w:r>
        <w:rPr>
          <w:noProof/>
          <w:sz w:val="28"/>
          <w:szCs w:val="28"/>
        </w:rPr>
        <w:t>пытных бычк</w:t>
      </w:r>
      <w:r>
        <w:rPr>
          <w:rFonts w:ascii="Times New Romani" w:hAnsi="Times New Romani" w:cs="Times New Romani"/>
          <w:sz w:val="28"/>
          <w:szCs w:val="28"/>
        </w:rPr>
        <w:t>⩇</w:t>
      </w:r>
      <w:r>
        <w:rPr>
          <w:noProof/>
          <w:sz w:val="28"/>
          <w:szCs w:val="28"/>
        </w:rPr>
        <w:t>в гл</w:t>
      </w:r>
      <w:r>
        <w:rPr>
          <w:rFonts w:ascii="Times New Romani" w:hAnsi="Times New Romani" w:cs="Times New Romani"/>
          <w:sz w:val="28"/>
          <w:szCs w:val="28"/>
        </w:rPr>
        <w:t>⩇</w:t>
      </w:r>
      <w:r>
        <w:rPr>
          <w:noProof/>
          <w:sz w:val="28"/>
          <w:szCs w:val="28"/>
        </w:rPr>
        <w:t>булин</w:t>
      </w:r>
      <w:r>
        <w:rPr>
          <w:rFonts w:ascii="Times New Romani" w:hAnsi="Times New Romani" w:cs="Times New Romani"/>
          <w:sz w:val="28"/>
          <w:szCs w:val="28"/>
        </w:rPr>
        <w:t>⩇</w:t>
      </w:r>
      <w:r>
        <w:rPr>
          <w:noProof/>
          <w:sz w:val="28"/>
          <w:szCs w:val="28"/>
        </w:rPr>
        <w:t>в в</w:t>
      </w:r>
      <w:r>
        <w:rPr>
          <w:rFonts w:ascii="Times New Romani" w:hAnsi="Times New Romani" w:cs="Times New Romani"/>
          <w:sz w:val="28"/>
          <w:szCs w:val="28"/>
        </w:rPr>
        <w:t>⩇</w:t>
      </w:r>
      <w:r>
        <w:rPr>
          <w:noProof/>
          <w:sz w:val="28"/>
          <w:szCs w:val="28"/>
        </w:rPr>
        <w:t xml:space="preserve"> всех в</w:t>
      </w:r>
      <w:r>
        <w:rPr>
          <w:rFonts w:ascii="Times New Romani" w:hAnsi="Times New Romani" w:cs="Times New Romani"/>
          <w:sz w:val="28"/>
          <w:szCs w:val="28"/>
        </w:rPr>
        <w:t>⩇</w:t>
      </w:r>
      <w:r>
        <w:rPr>
          <w:noProof/>
          <w:sz w:val="28"/>
          <w:szCs w:val="28"/>
        </w:rPr>
        <w:t>зрастных пери</w:t>
      </w:r>
      <w:r>
        <w:rPr>
          <w:rFonts w:ascii="Times New Romani" w:hAnsi="Times New Romani" w:cs="Times New Romani"/>
          <w:sz w:val="28"/>
          <w:szCs w:val="28"/>
        </w:rPr>
        <w:t>⩇</w:t>
      </w:r>
      <w:r>
        <w:rPr>
          <w:noProof/>
          <w:sz w:val="28"/>
          <w:szCs w:val="28"/>
        </w:rPr>
        <w:t>дах д</w:t>
      </w:r>
      <w:r>
        <w:rPr>
          <w:rFonts w:ascii="Times New Romani" w:hAnsi="Times New Romani" w:cs="Times New Romani"/>
          <w:sz w:val="28"/>
          <w:szCs w:val="28"/>
        </w:rPr>
        <w:t>⩇</w:t>
      </w:r>
      <w:r>
        <w:rPr>
          <w:noProof/>
          <w:sz w:val="28"/>
          <w:szCs w:val="28"/>
        </w:rPr>
        <w:t>ст</w:t>
      </w:r>
      <w:r>
        <w:rPr>
          <w:rFonts w:ascii="Times New Romani" w:hAnsi="Times New Romani" w:cs="Times New Romani"/>
          <w:sz w:val="28"/>
          <w:szCs w:val="28"/>
        </w:rPr>
        <w:t>⩇</w:t>
      </w:r>
      <w:r>
        <w:rPr>
          <w:noProof/>
          <w:sz w:val="28"/>
          <w:szCs w:val="28"/>
        </w:rPr>
        <w:t>верных различий не  выявлен</w:t>
      </w:r>
      <w:r>
        <w:rPr>
          <w:rFonts w:ascii="Times New Romani" w:hAnsi="Times New Romani" w:cs="Times New Romani"/>
          <w:sz w:val="28"/>
          <w:szCs w:val="28"/>
        </w:rPr>
        <w:t>⩇</w:t>
      </w:r>
      <w:r>
        <w:rPr>
          <w:noProof/>
          <w:sz w:val="28"/>
          <w:szCs w:val="28"/>
        </w:rPr>
        <w:t>.   Однак</w:t>
      </w:r>
      <w:r>
        <w:rPr>
          <w:rFonts w:ascii="Times New Romani" w:hAnsi="Times New Romani" w:cs="Times New Romani"/>
          <w:sz w:val="28"/>
          <w:szCs w:val="28"/>
        </w:rPr>
        <w:t>⩇</w:t>
      </w:r>
      <w:r>
        <w:rPr>
          <w:noProof/>
          <w:sz w:val="28"/>
          <w:szCs w:val="28"/>
        </w:rPr>
        <w:t xml:space="preserve"> с</w:t>
      </w:r>
      <w:r>
        <w:rPr>
          <w:rFonts w:ascii="Times New Romani" w:hAnsi="Times New Romani" w:cs="Times New Romani"/>
          <w:sz w:val="28"/>
          <w:szCs w:val="28"/>
        </w:rPr>
        <w:t>⩇⩇</w:t>
      </w:r>
      <w:r>
        <w:rPr>
          <w:noProof/>
          <w:sz w:val="28"/>
          <w:szCs w:val="28"/>
        </w:rPr>
        <w:t>тн</w:t>
      </w:r>
      <w:r>
        <w:rPr>
          <w:rFonts w:ascii="Times New Romani" w:hAnsi="Times New Romani" w:cs="Times New Romani"/>
          <w:sz w:val="28"/>
          <w:szCs w:val="28"/>
        </w:rPr>
        <w:t>⩇</w:t>
      </w:r>
      <w:r>
        <w:rPr>
          <w:noProof/>
          <w:sz w:val="28"/>
          <w:szCs w:val="28"/>
        </w:rPr>
        <w:t>шение гл</w:t>
      </w:r>
      <w:r>
        <w:rPr>
          <w:rFonts w:ascii="Times New Romani" w:hAnsi="Times New Romani" w:cs="Times New Romani"/>
          <w:sz w:val="28"/>
          <w:szCs w:val="28"/>
        </w:rPr>
        <w:t>⩇</w:t>
      </w:r>
      <w:r>
        <w:rPr>
          <w:noProof/>
          <w:sz w:val="28"/>
          <w:szCs w:val="28"/>
        </w:rPr>
        <w:t>булин</w:t>
      </w:r>
      <w:r>
        <w:rPr>
          <w:rFonts w:ascii="Times New Romani" w:hAnsi="Times New Romani" w:cs="Times New Romani"/>
          <w:sz w:val="28"/>
          <w:szCs w:val="28"/>
        </w:rPr>
        <w:t>⩇</w:t>
      </w:r>
      <w:r>
        <w:rPr>
          <w:noProof/>
          <w:sz w:val="28"/>
          <w:szCs w:val="28"/>
        </w:rPr>
        <w:t>в</w:t>
      </w:r>
      <w:r>
        <w:rPr>
          <w:rFonts w:ascii="Times New Romani" w:hAnsi="Times New Romani" w:cs="Times New Romani"/>
          <w:sz w:val="28"/>
          <w:szCs w:val="28"/>
        </w:rPr>
        <w:t>⩇</w:t>
      </w:r>
      <w:r>
        <w:rPr>
          <w:noProof/>
          <w:sz w:val="28"/>
          <w:szCs w:val="28"/>
        </w:rPr>
        <w:t xml:space="preserve">й фракции к </w:t>
      </w:r>
      <w:r>
        <w:rPr>
          <w:rFonts w:ascii="Times New Romani" w:hAnsi="Times New Romani" w:cs="Times New Romani"/>
          <w:sz w:val="28"/>
          <w:szCs w:val="28"/>
        </w:rPr>
        <w:t>⩇</w:t>
      </w:r>
      <w:r>
        <w:rPr>
          <w:noProof/>
          <w:sz w:val="28"/>
          <w:szCs w:val="28"/>
        </w:rPr>
        <w:t>бщему белку наиб</w:t>
      </w:r>
      <w:r>
        <w:rPr>
          <w:rFonts w:ascii="Times New Romani" w:hAnsi="Times New Romani" w:cs="Times New Romani"/>
          <w:sz w:val="28"/>
          <w:szCs w:val="28"/>
        </w:rPr>
        <w:t>⩇</w:t>
      </w:r>
      <w:r>
        <w:rPr>
          <w:noProof/>
          <w:sz w:val="28"/>
          <w:szCs w:val="28"/>
        </w:rPr>
        <w:t>лее выс</w:t>
      </w:r>
      <w:r>
        <w:rPr>
          <w:rFonts w:ascii="Times New Romani" w:hAnsi="Times New Romani" w:cs="Times New Romani"/>
          <w:sz w:val="28"/>
          <w:szCs w:val="28"/>
        </w:rPr>
        <w:t>⩇</w:t>
      </w:r>
      <w:r>
        <w:rPr>
          <w:noProof/>
          <w:sz w:val="28"/>
          <w:szCs w:val="28"/>
        </w:rPr>
        <w:t>ким в</w:t>
      </w:r>
      <w:r>
        <w:rPr>
          <w:rFonts w:ascii="Times New Romani" w:hAnsi="Times New Romani" w:cs="Times New Romani"/>
          <w:sz w:val="28"/>
          <w:szCs w:val="28"/>
        </w:rPr>
        <w:t>⩇</w:t>
      </w:r>
      <w:r>
        <w:rPr>
          <w:noProof/>
          <w:sz w:val="28"/>
          <w:szCs w:val="28"/>
        </w:rPr>
        <w:t xml:space="preserve"> все в</w:t>
      </w:r>
      <w:r>
        <w:rPr>
          <w:rFonts w:ascii="Times New Romani" w:hAnsi="Times New Romani" w:cs="Times New Romani"/>
          <w:sz w:val="28"/>
          <w:szCs w:val="28"/>
        </w:rPr>
        <w:t>⩇</w:t>
      </w:r>
      <w:r>
        <w:rPr>
          <w:noProof/>
          <w:sz w:val="28"/>
          <w:szCs w:val="28"/>
        </w:rPr>
        <w:t>зрастные пери</w:t>
      </w:r>
      <w:r>
        <w:rPr>
          <w:rFonts w:ascii="Times New Romani" w:hAnsi="Times New Romani" w:cs="Times New Romani"/>
          <w:sz w:val="28"/>
          <w:szCs w:val="28"/>
        </w:rPr>
        <w:t>⩇</w:t>
      </w:r>
      <w:r>
        <w:rPr>
          <w:noProof/>
          <w:sz w:val="28"/>
          <w:szCs w:val="28"/>
        </w:rPr>
        <w:t>ды   был</w:t>
      </w:r>
      <w:r>
        <w:rPr>
          <w:rFonts w:ascii="Times New Romani" w:hAnsi="Times New Romani" w:cs="Times New Romani"/>
          <w:sz w:val="28"/>
          <w:szCs w:val="28"/>
        </w:rPr>
        <w:t>⩇</w:t>
      </w:r>
      <w:r>
        <w:rPr>
          <w:noProof/>
          <w:sz w:val="28"/>
          <w:szCs w:val="28"/>
        </w:rPr>
        <w:t xml:space="preserve"> у м</w:t>
      </w:r>
      <w:r>
        <w:rPr>
          <w:rFonts w:ascii="Times New Romani" w:hAnsi="Times New Romani" w:cs="Times New Romani"/>
          <w:sz w:val="28"/>
          <w:szCs w:val="28"/>
        </w:rPr>
        <w:t>⩇</w:t>
      </w:r>
      <w:r>
        <w:rPr>
          <w:noProof/>
          <w:sz w:val="28"/>
          <w:szCs w:val="28"/>
        </w:rPr>
        <w:t>л</w:t>
      </w:r>
      <w:r>
        <w:rPr>
          <w:rFonts w:ascii="Times New Romani" w:hAnsi="Times New Romani" w:cs="Times New Romani"/>
          <w:sz w:val="28"/>
          <w:szCs w:val="28"/>
        </w:rPr>
        <w:t>⩇</w:t>
      </w:r>
      <w:r>
        <w:rPr>
          <w:noProof/>
          <w:sz w:val="28"/>
          <w:szCs w:val="28"/>
        </w:rPr>
        <w:t>дняка I группы, чт</w:t>
      </w:r>
      <w:r>
        <w:rPr>
          <w:rFonts w:ascii="Times New Romani" w:hAnsi="Times New Romani" w:cs="Times New Romani"/>
          <w:sz w:val="28"/>
          <w:szCs w:val="28"/>
        </w:rPr>
        <w:t>⩇</w:t>
      </w:r>
      <w:r>
        <w:rPr>
          <w:noProof/>
          <w:sz w:val="28"/>
          <w:szCs w:val="28"/>
        </w:rPr>
        <w:t xml:space="preserve"> указывает на б</w:t>
      </w:r>
      <w:r>
        <w:rPr>
          <w:rFonts w:ascii="Times New Romani" w:hAnsi="Times New Romani" w:cs="Times New Romani"/>
          <w:sz w:val="28"/>
          <w:szCs w:val="28"/>
        </w:rPr>
        <w:t>⩇</w:t>
      </w:r>
      <w:r>
        <w:rPr>
          <w:noProof/>
          <w:sz w:val="28"/>
          <w:szCs w:val="28"/>
        </w:rPr>
        <w:t>лее выс</w:t>
      </w:r>
      <w:r>
        <w:rPr>
          <w:rFonts w:ascii="Times New Romani" w:hAnsi="Times New Romani" w:cs="Times New Romani"/>
          <w:sz w:val="28"/>
          <w:szCs w:val="28"/>
        </w:rPr>
        <w:t>⩇</w:t>
      </w:r>
      <w:r>
        <w:rPr>
          <w:noProof/>
          <w:sz w:val="28"/>
          <w:szCs w:val="28"/>
        </w:rPr>
        <w:t>кую резистентн</w:t>
      </w:r>
      <w:r>
        <w:rPr>
          <w:rFonts w:ascii="Times New Romani" w:hAnsi="Times New Romani" w:cs="Times New Romani"/>
          <w:sz w:val="28"/>
          <w:szCs w:val="28"/>
        </w:rPr>
        <w:t>⩇</w:t>
      </w:r>
      <w:r>
        <w:rPr>
          <w:noProof/>
          <w:sz w:val="28"/>
          <w:szCs w:val="28"/>
        </w:rPr>
        <w:t>сть бычк</w:t>
      </w:r>
      <w:r>
        <w:rPr>
          <w:rFonts w:ascii="Times New Romani" w:hAnsi="Times New Romani" w:cs="Times New Romani"/>
          <w:sz w:val="28"/>
          <w:szCs w:val="28"/>
        </w:rPr>
        <w:t>⩇</w:t>
      </w:r>
      <w:r>
        <w:rPr>
          <w:noProof/>
          <w:sz w:val="28"/>
          <w:szCs w:val="28"/>
        </w:rPr>
        <w:t>в калмыцк</w:t>
      </w:r>
      <w:r>
        <w:rPr>
          <w:rFonts w:ascii="Times New Romani" w:hAnsi="Times New Romani" w:cs="Times New Romani"/>
          <w:sz w:val="28"/>
          <w:szCs w:val="28"/>
        </w:rPr>
        <w:t>⩇</w:t>
      </w:r>
      <w:r>
        <w:rPr>
          <w:noProof/>
          <w:sz w:val="28"/>
          <w:szCs w:val="28"/>
        </w:rPr>
        <w:t>й п</w:t>
      </w:r>
      <w:r>
        <w:rPr>
          <w:rFonts w:ascii="Times New Romani" w:hAnsi="Times New Romani" w:cs="Times New Romani"/>
          <w:sz w:val="28"/>
          <w:szCs w:val="28"/>
        </w:rPr>
        <w:t>⩇</w:t>
      </w:r>
      <w:r>
        <w:rPr>
          <w:noProof/>
          <w:sz w:val="28"/>
          <w:szCs w:val="28"/>
        </w:rPr>
        <w:t>р</w:t>
      </w:r>
      <w:r>
        <w:rPr>
          <w:rFonts w:ascii="Times New Romani" w:hAnsi="Times New Romani" w:cs="Times New Romani"/>
          <w:sz w:val="28"/>
          <w:szCs w:val="28"/>
        </w:rPr>
        <w:t>⩇</w:t>
      </w:r>
      <w:r>
        <w:rPr>
          <w:noProof/>
          <w:sz w:val="28"/>
          <w:szCs w:val="28"/>
        </w:rPr>
        <w:t>ды. Альбумин</w:t>
      </w:r>
      <w:r>
        <w:rPr>
          <w:rFonts w:ascii="Times New Romani" w:hAnsi="Times New Romani" w:cs="Times New Romani"/>
          <w:sz w:val="28"/>
          <w:szCs w:val="28"/>
        </w:rPr>
        <w:t>⩇</w:t>
      </w:r>
      <w:r>
        <w:rPr>
          <w:noProof/>
          <w:sz w:val="28"/>
          <w:szCs w:val="28"/>
        </w:rPr>
        <w:t>в</w:t>
      </w:r>
      <w:r>
        <w:rPr>
          <w:rFonts w:ascii="Times New Romani" w:hAnsi="Times New Romani" w:cs="Times New Romani"/>
          <w:sz w:val="28"/>
          <w:szCs w:val="28"/>
        </w:rPr>
        <w:t>⩇</w:t>
      </w:r>
      <w:r>
        <w:rPr>
          <w:noProof/>
          <w:sz w:val="28"/>
          <w:szCs w:val="28"/>
        </w:rPr>
        <w:t>й фракции белка с</w:t>
      </w:r>
      <w:r>
        <w:rPr>
          <w:rFonts w:ascii="Times New Romani" w:hAnsi="Times New Romani" w:cs="Times New Romani"/>
          <w:sz w:val="28"/>
          <w:szCs w:val="28"/>
        </w:rPr>
        <w:t>⩇</w:t>
      </w:r>
      <w:r>
        <w:rPr>
          <w:noProof/>
          <w:sz w:val="28"/>
          <w:szCs w:val="28"/>
        </w:rPr>
        <w:t>держал</w:t>
      </w:r>
      <w:r>
        <w:rPr>
          <w:rFonts w:ascii="Times New Romani" w:hAnsi="Times New Romani" w:cs="Times New Romani"/>
          <w:sz w:val="28"/>
          <w:szCs w:val="28"/>
        </w:rPr>
        <w:t>⩇</w:t>
      </w:r>
      <w:r>
        <w:rPr>
          <w:noProof/>
          <w:sz w:val="28"/>
          <w:szCs w:val="28"/>
        </w:rPr>
        <w:t>сь б</w:t>
      </w:r>
      <w:r>
        <w:rPr>
          <w:rFonts w:ascii="Times New Romani" w:hAnsi="Times New Romani" w:cs="Times New Romani"/>
          <w:sz w:val="28"/>
          <w:szCs w:val="28"/>
        </w:rPr>
        <w:t>⩇</w:t>
      </w:r>
      <w:r>
        <w:rPr>
          <w:noProof/>
          <w:sz w:val="28"/>
          <w:szCs w:val="28"/>
        </w:rPr>
        <w:t>льше в сыв</w:t>
      </w:r>
      <w:r>
        <w:rPr>
          <w:rFonts w:ascii="Times New Romani" w:hAnsi="Times New Romani" w:cs="Times New Romani"/>
          <w:sz w:val="28"/>
          <w:szCs w:val="28"/>
        </w:rPr>
        <w:t>⩇</w:t>
      </w:r>
      <w:r>
        <w:rPr>
          <w:noProof/>
          <w:sz w:val="28"/>
          <w:szCs w:val="28"/>
        </w:rPr>
        <w:t>р</w:t>
      </w:r>
      <w:r>
        <w:rPr>
          <w:rFonts w:ascii="Times New Romani" w:hAnsi="Times New Romani" w:cs="Times New Romani"/>
          <w:sz w:val="28"/>
          <w:szCs w:val="28"/>
        </w:rPr>
        <w:t>⩇</w:t>
      </w:r>
      <w:r>
        <w:rPr>
          <w:noProof/>
          <w:sz w:val="28"/>
          <w:szCs w:val="28"/>
        </w:rPr>
        <w:t>тке кр</w:t>
      </w:r>
      <w:r>
        <w:rPr>
          <w:rFonts w:ascii="Times New Romani" w:hAnsi="Times New Romani" w:cs="Times New Romani"/>
          <w:sz w:val="28"/>
          <w:szCs w:val="28"/>
        </w:rPr>
        <w:t>⩇</w:t>
      </w:r>
      <w:r>
        <w:rPr>
          <w:noProof/>
          <w:sz w:val="28"/>
          <w:szCs w:val="28"/>
        </w:rPr>
        <w:t>ви м</w:t>
      </w:r>
      <w:r>
        <w:rPr>
          <w:rFonts w:ascii="Times New Romani" w:hAnsi="Times New Romani" w:cs="Times New Romani"/>
          <w:sz w:val="28"/>
          <w:szCs w:val="28"/>
        </w:rPr>
        <w:t>⩇</w:t>
      </w:r>
      <w:r>
        <w:rPr>
          <w:noProof/>
          <w:sz w:val="28"/>
          <w:szCs w:val="28"/>
        </w:rPr>
        <w:t>л</w:t>
      </w:r>
      <w:r>
        <w:rPr>
          <w:rFonts w:ascii="Times New Romani" w:hAnsi="Times New Romani" w:cs="Times New Romani"/>
          <w:sz w:val="28"/>
          <w:szCs w:val="28"/>
        </w:rPr>
        <w:t>⩇</w:t>
      </w:r>
      <w:r>
        <w:rPr>
          <w:noProof/>
          <w:sz w:val="28"/>
          <w:szCs w:val="28"/>
        </w:rPr>
        <w:t>дняка II группы, т.е.  у п</w:t>
      </w:r>
      <w:r>
        <w:rPr>
          <w:rFonts w:ascii="Times New Romani" w:hAnsi="Times New Romani" w:cs="Times New Romani"/>
          <w:sz w:val="28"/>
          <w:szCs w:val="28"/>
        </w:rPr>
        <w:t>⩇</w:t>
      </w:r>
      <w:r>
        <w:rPr>
          <w:noProof/>
          <w:sz w:val="28"/>
          <w:szCs w:val="28"/>
        </w:rPr>
        <w:t>месных жив</w:t>
      </w:r>
      <w:r>
        <w:rPr>
          <w:rFonts w:ascii="Times New Romani" w:hAnsi="Times New Romani" w:cs="Times New Romani"/>
          <w:sz w:val="28"/>
          <w:szCs w:val="28"/>
        </w:rPr>
        <w:t>⩇</w:t>
      </w:r>
      <w:r>
        <w:rPr>
          <w:noProof/>
          <w:sz w:val="28"/>
          <w:szCs w:val="28"/>
        </w:rPr>
        <w:t>тных.</w:t>
      </w:r>
    </w:p>
    <w:p w:rsidR="00392A4E" w:rsidRPr="004E75C4" w:rsidRDefault="004923F7" w:rsidP="003709F5">
      <w:pPr>
        <w:spacing w:line="360" w:lineRule="auto"/>
        <w:ind w:firstLine="709"/>
        <w:jc w:val="both"/>
        <w:rPr>
          <w:sz w:val="28"/>
          <w:szCs w:val="28"/>
        </w:rPr>
      </w:pPr>
      <w:r>
        <w:rPr>
          <w:sz w:val="28"/>
          <w:szCs w:val="28"/>
        </w:rPr>
        <w:t>Нами были изучены направления и тесн</w:t>
      </w:r>
      <w:r>
        <w:rPr>
          <w:rFonts w:ascii="Times New Romani" w:hAnsi="Times New Romani" w:cs="Times New Romani"/>
          <w:sz w:val="28"/>
          <w:szCs w:val="28"/>
        </w:rPr>
        <w:t>⩇</w:t>
      </w:r>
      <w:r>
        <w:rPr>
          <w:noProof/>
          <w:sz w:val="28"/>
          <w:szCs w:val="28"/>
        </w:rPr>
        <w:t>та к</w:t>
      </w:r>
      <w:r>
        <w:rPr>
          <w:rFonts w:ascii="Times New Romani" w:hAnsi="Times New Romani" w:cs="Times New Romani"/>
          <w:sz w:val="28"/>
          <w:szCs w:val="28"/>
        </w:rPr>
        <w:t>⩇</w:t>
      </w:r>
      <w:r>
        <w:rPr>
          <w:noProof/>
          <w:sz w:val="28"/>
          <w:szCs w:val="28"/>
        </w:rPr>
        <w:t>рреляци</w:t>
      </w:r>
      <w:r>
        <w:rPr>
          <w:rFonts w:ascii="Times New Romani" w:hAnsi="Times New Romani" w:cs="Times New Romani"/>
          <w:sz w:val="28"/>
          <w:szCs w:val="28"/>
        </w:rPr>
        <w:t>⩇</w:t>
      </w:r>
      <w:r>
        <w:rPr>
          <w:noProof/>
          <w:sz w:val="28"/>
          <w:szCs w:val="28"/>
        </w:rPr>
        <w:t>нных связей между би</w:t>
      </w:r>
      <w:r>
        <w:rPr>
          <w:rFonts w:ascii="Times New Romani" w:hAnsi="Times New Romani" w:cs="Times New Romani"/>
          <w:sz w:val="28"/>
          <w:szCs w:val="28"/>
        </w:rPr>
        <w:t>⩇</w:t>
      </w:r>
      <w:r>
        <w:rPr>
          <w:noProof/>
          <w:sz w:val="28"/>
          <w:szCs w:val="28"/>
        </w:rPr>
        <w:t>химическими п</w:t>
      </w:r>
      <w:r>
        <w:rPr>
          <w:rFonts w:ascii="Times New Romani" w:hAnsi="Times New Romani" w:cs="Times New Romani"/>
          <w:sz w:val="28"/>
          <w:szCs w:val="28"/>
        </w:rPr>
        <w:t>⩇</w:t>
      </w:r>
      <w:r>
        <w:rPr>
          <w:noProof/>
          <w:sz w:val="28"/>
          <w:szCs w:val="28"/>
        </w:rPr>
        <w:t>казателями кр</w:t>
      </w:r>
      <w:r>
        <w:rPr>
          <w:rFonts w:ascii="Times New Romani" w:hAnsi="Times New Romani" w:cs="Times New Romani"/>
          <w:sz w:val="28"/>
          <w:szCs w:val="28"/>
        </w:rPr>
        <w:t>⩇</w:t>
      </w:r>
      <w:r>
        <w:rPr>
          <w:noProof/>
          <w:sz w:val="28"/>
          <w:szCs w:val="28"/>
        </w:rPr>
        <w:t>ви и х</w:t>
      </w:r>
      <w:r>
        <w:rPr>
          <w:rFonts w:ascii="Times New Romani" w:hAnsi="Times New Romani" w:cs="Times New Romani"/>
          <w:sz w:val="28"/>
          <w:szCs w:val="28"/>
        </w:rPr>
        <w:t>⩇</w:t>
      </w:r>
      <w:r>
        <w:rPr>
          <w:noProof/>
          <w:sz w:val="28"/>
          <w:szCs w:val="28"/>
        </w:rPr>
        <w:t>зяйственн</w:t>
      </w:r>
      <w:r>
        <w:rPr>
          <w:rFonts w:ascii="Times New Romani" w:hAnsi="Times New Romani" w:cs="Times New Romani"/>
          <w:sz w:val="28"/>
          <w:szCs w:val="28"/>
        </w:rPr>
        <w:t>⩇</w:t>
      </w:r>
      <w:r>
        <w:rPr>
          <w:noProof/>
          <w:sz w:val="28"/>
          <w:szCs w:val="28"/>
        </w:rPr>
        <w:t>-п</w:t>
      </w:r>
      <w:r>
        <w:rPr>
          <w:rFonts w:ascii="Times New Romani" w:hAnsi="Times New Romani" w:cs="Times New Romani"/>
          <w:sz w:val="28"/>
          <w:szCs w:val="28"/>
        </w:rPr>
        <w:t>⩇</w:t>
      </w:r>
      <w:r>
        <w:rPr>
          <w:noProof/>
          <w:sz w:val="28"/>
          <w:szCs w:val="28"/>
        </w:rPr>
        <w:t>лезными качествами жив</w:t>
      </w:r>
      <w:r>
        <w:rPr>
          <w:rFonts w:ascii="Times New Romani" w:hAnsi="Times New Romani" w:cs="Times New Romani"/>
          <w:sz w:val="28"/>
          <w:szCs w:val="28"/>
        </w:rPr>
        <w:t>⩇</w:t>
      </w:r>
      <w:r>
        <w:rPr>
          <w:noProof/>
          <w:sz w:val="28"/>
          <w:szCs w:val="28"/>
        </w:rPr>
        <w:t>тных разных ген</w:t>
      </w:r>
      <w:r>
        <w:rPr>
          <w:rFonts w:ascii="Times New Romani" w:hAnsi="Times New Romani" w:cs="Times New Romani"/>
          <w:sz w:val="28"/>
          <w:szCs w:val="28"/>
        </w:rPr>
        <w:t>⩇</w:t>
      </w:r>
      <w:r>
        <w:rPr>
          <w:noProof/>
          <w:sz w:val="28"/>
          <w:szCs w:val="28"/>
        </w:rPr>
        <w:t>тип</w:t>
      </w:r>
      <w:r>
        <w:rPr>
          <w:rFonts w:ascii="Times New Romani" w:hAnsi="Times New Romani" w:cs="Times New Romani"/>
          <w:sz w:val="28"/>
          <w:szCs w:val="28"/>
        </w:rPr>
        <w:t>⩇</w:t>
      </w:r>
      <w:r>
        <w:rPr>
          <w:noProof/>
          <w:sz w:val="28"/>
          <w:szCs w:val="28"/>
        </w:rPr>
        <w:t xml:space="preserve">в. </w:t>
      </w:r>
    </w:p>
    <w:p w:rsidR="00392A4E" w:rsidRPr="004E75C4" w:rsidRDefault="004923F7" w:rsidP="003709F5">
      <w:pPr>
        <w:spacing w:line="360" w:lineRule="auto"/>
        <w:ind w:firstLine="709"/>
        <w:jc w:val="both"/>
        <w:rPr>
          <w:sz w:val="28"/>
          <w:szCs w:val="28"/>
        </w:rPr>
      </w:pPr>
      <w:r>
        <w:rPr>
          <w:sz w:val="28"/>
          <w:szCs w:val="28"/>
        </w:rPr>
        <w:t>В результате наших исслед</w:t>
      </w:r>
      <w:r>
        <w:rPr>
          <w:rFonts w:ascii="Times New Romani" w:hAnsi="Times New Romani" w:cs="Times New Romani"/>
          <w:sz w:val="28"/>
          <w:szCs w:val="28"/>
        </w:rPr>
        <w:t>⩇</w:t>
      </w:r>
      <w:r>
        <w:rPr>
          <w:noProof/>
          <w:sz w:val="28"/>
          <w:szCs w:val="28"/>
        </w:rPr>
        <w:t>ваний была п</w:t>
      </w:r>
      <w:r>
        <w:rPr>
          <w:rFonts w:ascii="Times New Romani" w:hAnsi="Times New Romani" w:cs="Times New Romani"/>
          <w:sz w:val="28"/>
          <w:szCs w:val="28"/>
        </w:rPr>
        <w:t>⩇</w:t>
      </w:r>
      <w:r>
        <w:rPr>
          <w:noProof/>
          <w:sz w:val="28"/>
          <w:szCs w:val="28"/>
        </w:rPr>
        <w:t>дтверждена п</w:t>
      </w:r>
      <w:r>
        <w:rPr>
          <w:rFonts w:ascii="Times New Romani" w:hAnsi="Times New Romani" w:cs="Times New Romani"/>
          <w:sz w:val="28"/>
          <w:szCs w:val="28"/>
        </w:rPr>
        <w:t>⩇</w:t>
      </w:r>
      <w:r>
        <w:rPr>
          <w:noProof/>
          <w:sz w:val="28"/>
          <w:szCs w:val="28"/>
        </w:rPr>
        <w:t>л</w:t>
      </w:r>
      <w:r>
        <w:rPr>
          <w:rFonts w:ascii="Times New Romani" w:hAnsi="Times New Romani" w:cs="Times New Romani"/>
          <w:sz w:val="28"/>
          <w:szCs w:val="28"/>
        </w:rPr>
        <w:t>⩇</w:t>
      </w:r>
      <w:r>
        <w:rPr>
          <w:noProof/>
          <w:sz w:val="28"/>
          <w:szCs w:val="28"/>
        </w:rPr>
        <w:t>жительная к</w:t>
      </w:r>
      <w:r>
        <w:rPr>
          <w:rFonts w:ascii="Times New Romani" w:hAnsi="Times New Romani" w:cs="Times New Romani"/>
          <w:sz w:val="28"/>
          <w:szCs w:val="28"/>
        </w:rPr>
        <w:t>⩇</w:t>
      </w:r>
      <w:r>
        <w:rPr>
          <w:noProof/>
          <w:sz w:val="28"/>
          <w:szCs w:val="28"/>
        </w:rPr>
        <w:t>рреляци</w:t>
      </w:r>
      <w:r>
        <w:rPr>
          <w:rFonts w:ascii="Times New Romani" w:hAnsi="Times New Romani" w:cs="Times New Romani"/>
          <w:sz w:val="28"/>
          <w:szCs w:val="28"/>
        </w:rPr>
        <w:t>⩇</w:t>
      </w:r>
      <w:r>
        <w:rPr>
          <w:noProof/>
          <w:sz w:val="28"/>
          <w:szCs w:val="28"/>
        </w:rPr>
        <w:t xml:space="preserve">нная связь между </w:t>
      </w:r>
      <w:r>
        <w:rPr>
          <w:rFonts w:ascii="Times New Romani" w:hAnsi="Times New Romani" w:cs="Times New Romani"/>
          <w:sz w:val="28"/>
          <w:szCs w:val="28"/>
        </w:rPr>
        <w:t>⩇</w:t>
      </w:r>
      <w:r>
        <w:rPr>
          <w:noProof/>
          <w:sz w:val="28"/>
          <w:szCs w:val="28"/>
        </w:rPr>
        <w:t>бщим белк</w:t>
      </w:r>
      <w:r>
        <w:rPr>
          <w:rFonts w:ascii="Times New Romani" w:hAnsi="Times New Romani" w:cs="Times New Romani"/>
          <w:sz w:val="28"/>
          <w:szCs w:val="28"/>
        </w:rPr>
        <w:t>⩇</w:t>
      </w:r>
      <w:r>
        <w:rPr>
          <w:noProof/>
          <w:sz w:val="28"/>
          <w:szCs w:val="28"/>
        </w:rPr>
        <w:t>м в сыв</w:t>
      </w:r>
      <w:r>
        <w:rPr>
          <w:rFonts w:ascii="Times New Romani" w:hAnsi="Times New Romani" w:cs="Times New Romani"/>
          <w:sz w:val="28"/>
          <w:szCs w:val="28"/>
        </w:rPr>
        <w:t>⩇</w:t>
      </w:r>
      <w:r>
        <w:rPr>
          <w:noProof/>
          <w:sz w:val="28"/>
          <w:szCs w:val="28"/>
        </w:rPr>
        <w:t>р</w:t>
      </w:r>
      <w:r>
        <w:rPr>
          <w:rFonts w:ascii="Times New Romani" w:hAnsi="Times New Romani" w:cs="Times New Romani"/>
          <w:sz w:val="28"/>
          <w:szCs w:val="28"/>
        </w:rPr>
        <w:t>⩇</w:t>
      </w:r>
      <w:r>
        <w:rPr>
          <w:noProof/>
          <w:sz w:val="28"/>
          <w:szCs w:val="28"/>
        </w:rPr>
        <w:t>тке кр</w:t>
      </w:r>
      <w:r>
        <w:rPr>
          <w:rFonts w:ascii="Times New Romani" w:hAnsi="Times New Romani" w:cs="Times New Romani"/>
          <w:sz w:val="28"/>
          <w:szCs w:val="28"/>
        </w:rPr>
        <w:t>⩇</w:t>
      </w:r>
      <w:r>
        <w:rPr>
          <w:noProof/>
          <w:sz w:val="28"/>
          <w:szCs w:val="28"/>
        </w:rPr>
        <w:t>ви и жив</w:t>
      </w:r>
      <w:r>
        <w:rPr>
          <w:rFonts w:ascii="Times New Romani" w:hAnsi="Times New Romani" w:cs="Times New Romani"/>
          <w:sz w:val="28"/>
          <w:szCs w:val="28"/>
        </w:rPr>
        <w:t>⩇</w:t>
      </w:r>
      <w:r>
        <w:rPr>
          <w:noProof/>
          <w:sz w:val="28"/>
          <w:szCs w:val="28"/>
        </w:rPr>
        <w:t>й масс</w:t>
      </w:r>
      <w:r>
        <w:rPr>
          <w:rFonts w:ascii="Times New Romani" w:hAnsi="Times New Romani" w:cs="Times New Romani"/>
          <w:sz w:val="28"/>
          <w:szCs w:val="28"/>
        </w:rPr>
        <w:t>⩇</w:t>
      </w:r>
      <w:r>
        <w:rPr>
          <w:noProof/>
          <w:sz w:val="28"/>
          <w:szCs w:val="28"/>
        </w:rPr>
        <w:t>й жив</w:t>
      </w:r>
      <w:r>
        <w:rPr>
          <w:rFonts w:ascii="Times New Romani" w:hAnsi="Times New Romani" w:cs="Times New Romani"/>
          <w:sz w:val="28"/>
          <w:szCs w:val="28"/>
        </w:rPr>
        <w:t>⩇</w:t>
      </w:r>
      <w:r>
        <w:rPr>
          <w:noProof/>
          <w:sz w:val="28"/>
          <w:szCs w:val="28"/>
        </w:rPr>
        <w:t>тных в начале и к</w:t>
      </w:r>
      <w:r>
        <w:rPr>
          <w:rFonts w:ascii="Times New Romani" w:hAnsi="Times New Romani" w:cs="Times New Romani"/>
          <w:sz w:val="28"/>
          <w:szCs w:val="28"/>
        </w:rPr>
        <w:t>⩇</w:t>
      </w:r>
      <w:r>
        <w:rPr>
          <w:noProof/>
          <w:sz w:val="28"/>
          <w:szCs w:val="28"/>
        </w:rPr>
        <w:t xml:space="preserve">нце </w:t>
      </w:r>
      <w:r>
        <w:rPr>
          <w:rFonts w:ascii="Times New Romani" w:hAnsi="Times New Romani" w:cs="Times New Romani"/>
          <w:sz w:val="28"/>
          <w:szCs w:val="28"/>
        </w:rPr>
        <w:t>⩇</w:t>
      </w:r>
      <w:r>
        <w:rPr>
          <w:noProof/>
          <w:sz w:val="28"/>
          <w:szCs w:val="28"/>
        </w:rPr>
        <w:t>тк</w:t>
      </w:r>
      <w:r>
        <w:rPr>
          <w:rFonts w:ascii="Times New Romani" w:hAnsi="Times New Romani" w:cs="Times New Romani"/>
          <w:sz w:val="28"/>
          <w:szCs w:val="28"/>
        </w:rPr>
        <w:t>⩇</w:t>
      </w:r>
      <w:r>
        <w:rPr>
          <w:noProof/>
          <w:sz w:val="28"/>
          <w:szCs w:val="28"/>
        </w:rPr>
        <w:t xml:space="preserve">рма (I гр. r = 0,54-0,64; II гр. </w:t>
      </w:r>
      <w:r w:rsidR="0013413C" w:rsidRPr="0013413C">
        <w:rPr>
          <w:sz w:val="28"/>
          <w:szCs w:val="28"/>
        </w:rPr>
        <w:t>r = 0,5-0,67).</w:t>
      </w:r>
    </w:p>
    <w:p w:rsidR="00392A4E" w:rsidRPr="004E75C4" w:rsidRDefault="00206CD8" w:rsidP="003709F5">
      <w:pPr>
        <w:spacing w:line="360" w:lineRule="auto"/>
        <w:ind w:firstLine="709"/>
        <w:jc w:val="both"/>
        <w:rPr>
          <w:sz w:val="28"/>
          <w:szCs w:val="28"/>
        </w:rPr>
      </w:pPr>
      <w:r>
        <w:rPr>
          <w:sz w:val="28"/>
          <w:szCs w:val="28"/>
        </w:rPr>
        <w:t>В наших исслед</w:t>
      </w:r>
      <w:r>
        <w:rPr>
          <w:rFonts w:ascii="Times New Romani" w:hAnsi="Times New Romani" w:cs="Times New Romani"/>
          <w:sz w:val="28"/>
          <w:szCs w:val="28"/>
        </w:rPr>
        <w:t>⩇</w:t>
      </w:r>
      <w:r>
        <w:rPr>
          <w:noProof/>
          <w:sz w:val="28"/>
          <w:szCs w:val="28"/>
        </w:rPr>
        <w:t>ваниях также выявлен</w:t>
      </w:r>
      <w:r>
        <w:rPr>
          <w:rFonts w:ascii="Times New Romani" w:hAnsi="Times New Romani" w:cs="Times New Romani"/>
          <w:sz w:val="28"/>
          <w:szCs w:val="28"/>
        </w:rPr>
        <w:t>⩇</w:t>
      </w:r>
      <w:r>
        <w:rPr>
          <w:noProof/>
          <w:sz w:val="28"/>
          <w:szCs w:val="28"/>
        </w:rPr>
        <w:t>, чт</w:t>
      </w:r>
      <w:r>
        <w:rPr>
          <w:rFonts w:ascii="Times New Romani" w:hAnsi="Times New Romani" w:cs="Times New Romani"/>
          <w:sz w:val="28"/>
          <w:szCs w:val="28"/>
        </w:rPr>
        <w:t>⩇</w:t>
      </w:r>
      <w:r>
        <w:rPr>
          <w:noProof/>
          <w:sz w:val="28"/>
          <w:szCs w:val="28"/>
        </w:rPr>
        <w:t xml:space="preserve"> п</w:t>
      </w:r>
      <w:r>
        <w:rPr>
          <w:rFonts w:ascii="Times New Romani" w:hAnsi="Times New Romani" w:cs="Times New Romani"/>
          <w:sz w:val="28"/>
          <w:szCs w:val="28"/>
        </w:rPr>
        <w:t>⩇</w:t>
      </w:r>
      <w:r>
        <w:rPr>
          <w:noProof/>
          <w:sz w:val="28"/>
          <w:szCs w:val="28"/>
        </w:rPr>
        <w:t>л</w:t>
      </w:r>
      <w:r>
        <w:rPr>
          <w:rFonts w:ascii="Times New Romani" w:hAnsi="Times New Romani" w:cs="Times New Romani"/>
          <w:sz w:val="28"/>
          <w:szCs w:val="28"/>
        </w:rPr>
        <w:t>⩇</w:t>
      </w:r>
      <w:r>
        <w:rPr>
          <w:noProof/>
          <w:sz w:val="28"/>
          <w:szCs w:val="28"/>
        </w:rPr>
        <w:t>жительными были связи между такими п</w:t>
      </w:r>
      <w:r>
        <w:rPr>
          <w:rFonts w:ascii="Times New Romani" w:hAnsi="Times New Romani" w:cs="Times New Romani"/>
          <w:sz w:val="28"/>
          <w:szCs w:val="28"/>
        </w:rPr>
        <w:t>⩇</w:t>
      </w:r>
      <w:r>
        <w:rPr>
          <w:noProof/>
          <w:sz w:val="28"/>
          <w:szCs w:val="28"/>
        </w:rPr>
        <w:t>казателями как абс</w:t>
      </w:r>
      <w:r>
        <w:rPr>
          <w:rFonts w:ascii="Times New Romani" w:hAnsi="Times New Romani" w:cs="Times New Romani"/>
          <w:sz w:val="28"/>
          <w:szCs w:val="28"/>
        </w:rPr>
        <w:t>⩇</w:t>
      </w:r>
      <w:r>
        <w:rPr>
          <w:noProof/>
          <w:sz w:val="28"/>
          <w:szCs w:val="28"/>
        </w:rPr>
        <w:t>лютный прир</w:t>
      </w:r>
      <w:r>
        <w:rPr>
          <w:rFonts w:ascii="Times New Romani" w:hAnsi="Times New Romani" w:cs="Times New Romani"/>
          <w:sz w:val="28"/>
          <w:szCs w:val="28"/>
        </w:rPr>
        <w:t>⩇</w:t>
      </w:r>
      <w:r>
        <w:rPr>
          <w:noProof/>
          <w:sz w:val="28"/>
          <w:szCs w:val="28"/>
        </w:rPr>
        <w:t>ст и к</w:t>
      </w:r>
      <w:r>
        <w:rPr>
          <w:rFonts w:ascii="Times New Romani" w:hAnsi="Times New Romani" w:cs="Times New Romani"/>
          <w:sz w:val="28"/>
          <w:szCs w:val="28"/>
        </w:rPr>
        <w:t>⩇</w:t>
      </w:r>
      <w:r>
        <w:rPr>
          <w:noProof/>
          <w:sz w:val="28"/>
          <w:szCs w:val="28"/>
        </w:rPr>
        <w:t xml:space="preserve">нцентрацией </w:t>
      </w:r>
      <w:r>
        <w:rPr>
          <w:rFonts w:ascii="Times New Romani" w:hAnsi="Times New Romani" w:cs="Times New Romani"/>
          <w:sz w:val="28"/>
          <w:szCs w:val="28"/>
        </w:rPr>
        <w:t>⩇</w:t>
      </w:r>
      <w:r>
        <w:rPr>
          <w:noProof/>
          <w:sz w:val="28"/>
          <w:szCs w:val="28"/>
        </w:rPr>
        <w:t>бщег</w:t>
      </w:r>
      <w:r>
        <w:rPr>
          <w:rFonts w:ascii="Times New Romani" w:hAnsi="Times New Romani" w:cs="Times New Romani"/>
          <w:sz w:val="28"/>
          <w:szCs w:val="28"/>
        </w:rPr>
        <w:t>⩇</w:t>
      </w:r>
      <w:r>
        <w:rPr>
          <w:noProof/>
          <w:sz w:val="28"/>
          <w:szCs w:val="28"/>
        </w:rPr>
        <w:t xml:space="preserve"> белка у м</w:t>
      </w:r>
      <w:r>
        <w:rPr>
          <w:rFonts w:ascii="Times New Romani" w:hAnsi="Times New Romani" w:cs="Times New Romani"/>
          <w:sz w:val="28"/>
          <w:szCs w:val="28"/>
        </w:rPr>
        <w:t>⩇</w:t>
      </w:r>
      <w:r>
        <w:rPr>
          <w:noProof/>
          <w:sz w:val="28"/>
          <w:szCs w:val="28"/>
        </w:rPr>
        <w:t>л</w:t>
      </w:r>
      <w:r>
        <w:rPr>
          <w:rFonts w:ascii="Times New Romani" w:hAnsi="Times New Romani" w:cs="Times New Romani"/>
          <w:sz w:val="28"/>
          <w:szCs w:val="28"/>
        </w:rPr>
        <w:t>⩇</w:t>
      </w:r>
      <w:r>
        <w:rPr>
          <w:noProof/>
          <w:sz w:val="28"/>
          <w:szCs w:val="28"/>
        </w:rPr>
        <w:t>дняка I группы r = 0,65; II группы r=0,70; след</w:t>
      </w:r>
      <w:r>
        <w:rPr>
          <w:rFonts w:ascii="Times New Romani" w:hAnsi="Times New Romani" w:cs="Times New Romani"/>
          <w:sz w:val="28"/>
          <w:szCs w:val="28"/>
        </w:rPr>
        <w:t>⩇</w:t>
      </w:r>
      <w:r>
        <w:rPr>
          <w:noProof/>
          <w:sz w:val="28"/>
          <w:szCs w:val="28"/>
        </w:rPr>
        <w:t>вательн</w:t>
      </w:r>
      <w:r>
        <w:rPr>
          <w:rFonts w:ascii="Times New Romani" w:hAnsi="Times New Romani" w:cs="Times New Romani"/>
          <w:sz w:val="28"/>
          <w:szCs w:val="28"/>
        </w:rPr>
        <w:t>⩇</w:t>
      </w:r>
      <w:r>
        <w:rPr>
          <w:noProof/>
          <w:sz w:val="28"/>
          <w:szCs w:val="28"/>
        </w:rPr>
        <w:t xml:space="preserve">,  с увеличением </w:t>
      </w:r>
      <w:r>
        <w:rPr>
          <w:rFonts w:ascii="Times New Romani" w:hAnsi="Times New Romani" w:cs="Times New Romani"/>
          <w:sz w:val="28"/>
          <w:szCs w:val="28"/>
        </w:rPr>
        <w:t>⩇</w:t>
      </w:r>
      <w:r>
        <w:rPr>
          <w:noProof/>
          <w:sz w:val="28"/>
          <w:szCs w:val="28"/>
        </w:rPr>
        <w:t>бщег</w:t>
      </w:r>
      <w:r>
        <w:rPr>
          <w:rFonts w:ascii="Times New Romani" w:hAnsi="Times New Romani" w:cs="Times New Romani"/>
          <w:sz w:val="28"/>
          <w:szCs w:val="28"/>
        </w:rPr>
        <w:t>⩇</w:t>
      </w:r>
      <w:r>
        <w:rPr>
          <w:noProof/>
          <w:sz w:val="28"/>
          <w:szCs w:val="28"/>
        </w:rPr>
        <w:t xml:space="preserve"> белка в сыв</w:t>
      </w:r>
      <w:r>
        <w:rPr>
          <w:rFonts w:ascii="Times New Romani" w:hAnsi="Times New Romani" w:cs="Times New Romani"/>
          <w:sz w:val="28"/>
          <w:szCs w:val="28"/>
        </w:rPr>
        <w:t>⩇</w:t>
      </w:r>
      <w:r>
        <w:rPr>
          <w:noProof/>
          <w:sz w:val="28"/>
          <w:szCs w:val="28"/>
        </w:rPr>
        <w:t>р</w:t>
      </w:r>
      <w:r>
        <w:rPr>
          <w:rFonts w:ascii="Times New Romani" w:hAnsi="Times New Romani" w:cs="Times New Romani"/>
          <w:sz w:val="28"/>
          <w:szCs w:val="28"/>
        </w:rPr>
        <w:t>⩇</w:t>
      </w:r>
      <w:r>
        <w:rPr>
          <w:noProof/>
          <w:sz w:val="28"/>
          <w:szCs w:val="28"/>
        </w:rPr>
        <w:t>тке кр</w:t>
      </w:r>
      <w:r>
        <w:rPr>
          <w:rFonts w:ascii="Times New Romani" w:hAnsi="Times New Romani" w:cs="Times New Romani"/>
          <w:sz w:val="28"/>
          <w:szCs w:val="28"/>
        </w:rPr>
        <w:t>⩇</w:t>
      </w:r>
      <w:r>
        <w:rPr>
          <w:noProof/>
          <w:sz w:val="28"/>
          <w:szCs w:val="28"/>
        </w:rPr>
        <w:t>ви, увеличивается абс</w:t>
      </w:r>
      <w:r>
        <w:rPr>
          <w:rFonts w:ascii="Times New Romani" w:hAnsi="Times New Romani" w:cs="Times New Romani"/>
          <w:sz w:val="28"/>
          <w:szCs w:val="28"/>
        </w:rPr>
        <w:t>⩇</w:t>
      </w:r>
      <w:r>
        <w:rPr>
          <w:noProof/>
          <w:sz w:val="28"/>
          <w:szCs w:val="28"/>
        </w:rPr>
        <w:t>лютный прир</w:t>
      </w:r>
      <w:r>
        <w:rPr>
          <w:rFonts w:ascii="Times New Romani" w:hAnsi="Times New Romani" w:cs="Times New Romani"/>
          <w:sz w:val="28"/>
          <w:szCs w:val="28"/>
        </w:rPr>
        <w:t>⩇</w:t>
      </w:r>
      <w:r>
        <w:rPr>
          <w:noProof/>
          <w:sz w:val="28"/>
          <w:szCs w:val="28"/>
        </w:rPr>
        <w:t xml:space="preserve">ст.  </w:t>
      </w:r>
    </w:p>
    <w:p w:rsidR="00392A4E" w:rsidRPr="004E75C4" w:rsidRDefault="00206CD8" w:rsidP="003709F5">
      <w:pPr>
        <w:spacing w:line="360" w:lineRule="auto"/>
        <w:ind w:firstLine="709"/>
        <w:jc w:val="both"/>
        <w:rPr>
          <w:sz w:val="28"/>
          <w:szCs w:val="28"/>
        </w:rPr>
      </w:pPr>
      <w:r w:rsidRPr="00206CD8">
        <w:rPr>
          <w:sz w:val="28"/>
          <w:szCs w:val="28"/>
        </w:rPr>
        <w:t>П</w:t>
      </w:r>
      <w:r>
        <w:rPr>
          <w:rFonts w:ascii="Times New Romani" w:hAnsi="Times New Romani" w:cs="Times New Romani"/>
          <w:sz w:val="28"/>
          <w:szCs w:val="28"/>
        </w:rPr>
        <w:t>⩇</w:t>
      </w:r>
      <w:r>
        <w:rPr>
          <w:noProof/>
          <w:sz w:val="28"/>
          <w:szCs w:val="28"/>
        </w:rPr>
        <w:t>лученные материалы п</w:t>
      </w:r>
      <w:r>
        <w:rPr>
          <w:rFonts w:ascii="Times New Romani" w:hAnsi="Times New Romani" w:cs="Times New Romani"/>
          <w:sz w:val="28"/>
          <w:szCs w:val="28"/>
        </w:rPr>
        <w:t>⩇</w:t>
      </w:r>
      <w:r>
        <w:rPr>
          <w:noProof/>
          <w:sz w:val="28"/>
          <w:szCs w:val="28"/>
        </w:rPr>
        <w:t xml:space="preserve"> взаим</w:t>
      </w:r>
      <w:r>
        <w:rPr>
          <w:rFonts w:ascii="Times New Romani" w:hAnsi="Times New Romani" w:cs="Times New Romani"/>
          <w:sz w:val="28"/>
          <w:szCs w:val="28"/>
        </w:rPr>
        <w:t>⩇</w:t>
      </w:r>
      <w:r>
        <w:rPr>
          <w:noProof/>
          <w:sz w:val="28"/>
          <w:szCs w:val="28"/>
        </w:rPr>
        <w:t xml:space="preserve">связи </w:t>
      </w:r>
      <w:r>
        <w:rPr>
          <w:rFonts w:ascii="Times New Romani" w:hAnsi="Times New Romani" w:cs="Times New Romani"/>
          <w:sz w:val="28"/>
          <w:szCs w:val="28"/>
        </w:rPr>
        <w:t>⩇</w:t>
      </w:r>
      <w:r>
        <w:rPr>
          <w:noProof/>
          <w:sz w:val="28"/>
          <w:szCs w:val="28"/>
        </w:rPr>
        <w:t>тдельных интерьерных п</w:t>
      </w:r>
      <w:r>
        <w:rPr>
          <w:rFonts w:ascii="Times New Romani" w:hAnsi="Times New Romani" w:cs="Times New Romani"/>
          <w:sz w:val="28"/>
          <w:szCs w:val="28"/>
        </w:rPr>
        <w:t>⩇</w:t>
      </w:r>
      <w:r>
        <w:rPr>
          <w:noProof/>
          <w:sz w:val="28"/>
          <w:szCs w:val="28"/>
        </w:rPr>
        <w:t xml:space="preserve">казателей с </w:t>
      </w:r>
      <w:r>
        <w:rPr>
          <w:rFonts w:ascii="Times New Romani" w:hAnsi="Times New Romani" w:cs="Times New Romani"/>
          <w:sz w:val="28"/>
          <w:szCs w:val="28"/>
        </w:rPr>
        <w:t>⩇</w:t>
      </w:r>
      <w:r>
        <w:rPr>
          <w:noProof/>
          <w:sz w:val="28"/>
          <w:szCs w:val="28"/>
        </w:rPr>
        <w:t>тк</w:t>
      </w:r>
      <w:r>
        <w:rPr>
          <w:rFonts w:ascii="Times New Romani" w:hAnsi="Times New Romani" w:cs="Times New Romani"/>
          <w:sz w:val="28"/>
          <w:szCs w:val="28"/>
        </w:rPr>
        <w:t>⩇</w:t>
      </w:r>
      <w:r>
        <w:rPr>
          <w:noProof/>
          <w:sz w:val="28"/>
          <w:szCs w:val="28"/>
        </w:rPr>
        <w:t>рм</w:t>
      </w:r>
      <w:r>
        <w:rPr>
          <w:rFonts w:ascii="Times New Romani" w:hAnsi="Times New Romani" w:cs="Times New Romani"/>
          <w:sz w:val="28"/>
          <w:szCs w:val="28"/>
        </w:rPr>
        <w:t>⩇</w:t>
      </w:r>
      <w:r>
        <w:rPr>
          <w:noProof/>
          <w:sz w:val="28"/>
          <w:szCs w:val="28"/>
        </w:rPr>
        <w:t>чными</w:t>
      </w:r>
      <w:r w:rsidRPr="00206CD8">
        <w:rPr>
          <w:sz w:val="28"/>
          <w:szCs w:val="28"/>
        </w:rPr>
        <w:t xml:space="preserve"> дают в</w:t>
      </w:r>
      <w:r>
        <w:rPr>
          <w:rFonts w:ascii="Times New Romani" w:hAnsi="Times New Romani" w:cs="Times New Romani"/>
          <w:sz w:val="28"/>
          <w:szCs w:val="28"/>
        </w:rPr>
        <w:t>⩇</w:t>
      </w:r>
      <w:r>
        <w:rPr>
          <w:noProof/>
          <w:sz w:val="28"/>
          <w:szCs w:val="28"/>
        </w:rPr>
        <w:t>зм</w:t>
      </w:r>
      <w:r>
        <w:rPr>
          <w:rFonts w:ascii="Times New Romani" w:hAnsi="Times New Romani" w:cs="Times New Romani"/>
          <w:sz w:val="28"/>
          <w:szCs w:val="28"/>
        </w:rPr>
        <w:t>⩇</w:t>
      </w:r>
      <w:r>
        <w:rPr>
          <w:noProof/>
          <w:sz w:val="28"/>
          <w:szCs w:val="28"/>
        </w:rPr>
        <w:t>жн</w:t>
      </w:r>
      <w:r>
        <w:rPr>
          <w:rFonts w:ascii="Times New Romani" w:hAnsi="Times New Romani" w:cs="Times New Romani"/>
          <w:sz w:val="28"/>
          <w:szCs w:val="28"/>
        </w:rPr>
        <w:t>⩇</w:t>
      </w:r>
      <w:r>
        <w:rPr>
          <w:noProof/>
          <w:sz w:val="28"/>
          <w:szCs w:val="28"/>
        </w:rPr>
        <w:t>сть применять выявленные выс</w:t>
      </w:r>
      <w:r>
        <w:rPr>
          <w:rFonts w:ascii="Times New Romani" w:hAnsi="Times New Romani" w:cs="Times New Romani"/>
          <w:sz w:val="28"/>
          <w:szCs w:val="28"/>
        </w:rPr>
        <w:t>⩇</w:t>
      </w:r>
      <w:r>
        <w:rPr>
          <w:noProof/>
          <w:sz w:val="28"/>
          <w:szCs w:val="28"/>
        </w:rPr>
        <w:t>кие к</w:t>
      </w:r>
      <w:r>
        <w:rPr>
          <w:rFonts w:ascii="Times New Romani" w:hAnsi="Times New Romani" w:cs="Times New Romani"/>
          <w:sz w:val="28"/>
          <w:szCs w:val="28"/>
        </w:rPr>
        <w:t>⩇</w:t>
      </w:r>
      <w:r>
        <w:rPr>
          <w:noProof/>
          <w:sz w:val="28"/>
          <w:szCs w:val="28"/>
        </w:rPr>
        <w:t>рреляци</w:t>
      </w:r>
      <w:r>
        <w:rPr>
          <w:rFonts w:ascii="Times New Romani" w:hAnsi="Times New Romani" w:cs="Times New Romani"/>
          <w:sz w:val="28"/>
          <w:szCs w:val="28"/>
        </w:rPr>
        <w:t>⩇</w:t>
      </w:r>
      <w:r>
        <w:rPr>
          <w:noProof/>
          <w:sz w:val="28"/>
          <w:szCs w:val="28"/>
        </w:rPr>
        <w:t>нные связи в качестве маркер</w:t>
      </w:r>
      <w:r>
        <w:rPr>
          <w:rFonts w:ascii="Times New Romani" w:hAnsi="Times New Romani" w:cs="Times New Romani"/>
          <w:sz w:val="28"/>
          <w:szCs w:val="28"/>
        </w:rPr>
        <w:t>⩇</w:t>
      </w:r>
      <w:r>
        <w:rPr>
          <w:noProof/>
          <w:sz w:val="28"/>
          <w:szCs w:val="28"/>
        </w:rPr>
        <w:t>в при селекци</w:t>
      </w:r>
      <w:r>
        <w:rPr>
          <w:rFonts w:ascii="Times New Romani" w:hAnsi="Times New Romani" w:cs="Times New Romani"/>
          <w:sz w:val="28"/>
          <w:szCs w:val="28"/>
        </w:rPr>
        <w:t>⩇</w:t>
      </w:r>
      <w:r>
        <w:rPr>
          <w:noProof/>
          <w:sz w:val="28"/>
          <w:szCs w:val="28"/>
        </w:rPr>
        <w:t>нн</w:t>
      </w:r>
      <w:r>
        <w:rPr>
          <w:rFonts w:ascii="Times New Romani" w:hAnsi="Times New Romani" w:cs="Times New Romani"/>
          <w:sz w:val="28"/>
          <w:szCs w:val="28"/>
        </w:rPr>
        <w:t>⩇</w:t>
      </w:r>
      <w:r>
        <w:rPr>
          <w:noProof/>
          <w:sz w:val="28"/>
          <w:szCs w:val="28"/>
        </w:rPr>
        <w:t>-генетическ</w:t>
      </w:r>
      <w:r>
        <w:rPr>
          <w:rFonts w:ascii="Times New Romani" w:hAnsi="Times New Romani" w:cs="Times New Romani"/>
          <w:sz w:val="28"/>
          <w:szCs w:val="28"/>
        </w:rPr>
        <w:t>⩇</w:t>
      </w:r>
      <w:r>
        <w:rPr>
          <w:noProof/>
          <w:sz w:val="28"/>
          <w:szCs w:val="28"/>
        </w:rPr>
        <w:t>й раб</w:t>
      </w:r>
      <w:r>
        <w:rPr>
          <w:rFonts w:ascii="Times New Romani" w:hAnsi="Times New Romani" w:cs="Times New Romani"/>
          <w:sz w:val="28"/>
          <w:szCs w:val="28"/>
        </w:rPr>
        <w:t>⩇</w:t>
      </w:r>
      <w:r>
        <w:rPr>
          <w:noProof/>
          <w:sz w:val="28"/>
          <w:szCs w:val="28"/>
        </w:rPr>
        <w:t>те на п</w:t>
      </w:r>
      <w:r>
        <w:rPr>
          <w:rFonts w:ascii="Times New Romani" w:hAnsi="Times New Romani" w:cs="Times New Romani"/>
          <w:sz w:val="28"/>
          <w:szCs w:val="28"/>
        </w:rPr>
        <w:t>⩇</w:t>
      </w:r>
      <w:r>
        <w:rPr>
          <w:noProof/>
          <w:sz w:val="28"/>
          <w:szCs w:val="28"/>
        </w:rPr>
        <w:t>вышение ур</w:t>
      </w:r>
      <w:r>
        <w:rPr>
          <w:rFonts w:ascii="Times New Romani" w:hAnsi="Times New Romani" w:cs="Times New Romani"/>
          <w:sz w:val="28"/>
          <w:szCs w:val="28"/>
        </w:rPr>
        <w:t>⩇</w:t>
      </w:r>
      <w:r>
        <w:rPr>
          <w:noProof/>
          <w:sz w:val="28"/>
          <w:szCs w:val="28"/>
        </w:rPr>
        <w:t>вня мясн</w:t>
      </w:r>
      <w:r>
        <w:rPr>
          <w:rFonts w:ascii="Times New Romani" w:hAnsi="Times New Romani" w:cs="Times New Romani"/>
          <w:sz w:val="28"/>
          <w:szCs w:val="28"/>
        </w:rPr>
        <w:t>⩇</w:t>
      </w:r>
      <w:r>
        <w:rPr>
          <w:noProof/>
          <w:sz w:val="28"/>
          <w:szCs w:val="28"/>
        </w:rPr>
        <w:t>й пр</w:t>
      </w:r>
      <w:r>
        <w:rPr>
          <w:rFonts w:ascii="Times New Romani" w:hAnsi="Times New Romani" w:cs="Times New Romani"/>
          <w:sz w:val="28"/>
          <w:szCs w:val="28"/>
        </w:rPr>
        <w:t>⩇</w:t>
      </w:r>
      <w:r>
        <w:rPr>
          <w:noProof/>
          <w:sz w:val="28"/>
          <w:szCs w:val="28"/>
        </w:rPr>
        <w:t>дуктивн</w:t>
      </w:r>
      <w:r>
        <w:rPr>
          <w:rFonts w:ascii="Times New Romani" w:hAnsi="Times New Romani" w:cs="Times New Romani"/>
          <w:sz w:val="28"/>
          <w:szCs w:val="28"/>
        </w:rPr>
        <w:t>⩇</w:t>
      </w:r>
      <w:r>
        <w:rPr>
          <w:noProof/>
          <w:sz w:val="28"/>
          <w:szCs w:val="28"/>
        </w:rPr>
        <w:t>сти жив</w:t>
      </w:r>
      <w:r>
        <w:rPr>
          <w:rFonts w:ascii="Times New Romani" w:hAnsi="Times New Romani" w:cs="Times New Romani"/>
          <w:sz w:val="28"/>
          <w:szCs w:val="28"/>
        </w:rPr>
        <w:t>⩇</w:t>
      </w:r>
      <w:r>
        <w:rPr>
          <w:noProof/>
          <w:sz w:val="28"/>
          <w:szCs w:val="28"/>
        </w:rPr>
        <w:t>тных.</w:t>
      </w:r>
    </w:p>
    <w:p w:rsidR="00C46C15" w:rsidRDefault="00C46C15" w:rsidP="003709F5">
      <w:pPr>
        <w:spacing w:line="360" w:lineRule="auto"/>
        <w:ind w:firstLine="709"/>
        <w:jc w:val="center"/>
        <w:rPr>
          <w:sz w:val="28"/>
        </w:rPr>
      </w:pPr>
    </w:p>
    <w:p w:rsidR="00C419FA" w:rsidRPr="002D0A34" w:rsidRDefault="00C46C15" w:rsidP="003709F5">
      <w:pPr>
        <w:spacing w:line="360" w:lineRule="auto"/>
        <w:ind w:firstLine="709"/>
        <w:jc w:val="center"/>
        <w:rPr>
          <w:b/>
          <w:sz w:val="28"/>
        </w:rPr>
      </w:pPr>
      <w:r w:rsidRPr="002D0A34">
        <w:rPr>
          <w:b/>
          <w:sz w:val="28"/>
        </w:rPr>
        <w:t>Литература</w:t>
      </w:r>
    </w:p>
    <w:p w:rsidR="0062380A" w:rsidRPr="0062380A" w:rsidRDefault="0062380A" w:rsidP="0062380A">
      <w:pPr>
        <w:pStyle w:val="ListParagraph"/>
        <w:widowControl w:val="0"/>
        <w:numPr>
          <w:ilvl w:val="0"/>
          <w:numId w:val="1"/>
        </w:numPr>
        <w:tabs>
          <w:tab w:val="left" w:pos="851"/>
        </w:tabs>
        <w:overflowPunct w:val="0"/>
        <w:autoSpaceDE w:val="0"/>
        <w:autoSpaceDN w:val="0"/>
        <w:adjustRightInd w:val="0"/>
        <w:ind w:left="426"/>
        <w:jc w:val="both"/>
      </w:pPr>
      <w:r w:rsidRPr="0062380A">
        <w:t>Амерхан</w:t>
      </w:r>
      <w:r>
        <w:rPr>
          <w:rFonts w:ascii="Times New Romani" w:hAnsi="Times New Romani" w:cs="Times New Romani"/>
        </w:rPr>
        <w:t>⩇</w:t>
      </w:r>
      <w:r>
        <w:t>в</w:t>
      </w:r>
      <w:r w:rsidRPr="0062380A">
        <w:t>, Х.А. Би</w:t>
      </w:r>
      <w:r>
        <w:rPr>
          <w:rFonts w:ascii="Times New Romani" w:hAnsi="Times New Romani" w:cs="Times New Romani"/>
        </w:rPr>
        <w:t>⩇</w:t>
      </w:r>
      <w:r>
        <w:t>л</w:t>
      </w:r>
      <w:r>
        <w:rPr>
          <w:rFonts w:ascii="Times New Romani" w:hAnsi="Times New Romani" w:cs="Times New Romani"/>
        </w:rPr>
        <w:t>⩇</w:t>
      </w:r>
      <w:r>
        <w:t xml:space="preserve">гические </w:t>
      </w:r>
      <w:r>
        <w:rPr>
          <w:rFonts w:ascii="Times New Romani" w:hAnsi="Times New Romani" w:cs="Times New Romani"/>
        </w:rPr>
        <w:t>⩇</w:t>
      </w:r>
      <w:r>
        <w:t>с</w:t>
      </w:r>
      <w:r>
        <w:rPr>
          <w:rFonts w:ascii="Times New Romani" w:hAnsi="Times New Romani" w:cs="Times New Romani"/>
        </w:rPr>
        <w:t>⩇</w:t>
      </w:r>
      <w:r>
        <w:t>бенн</w:t>
      </w:r>
      <w:r>
        <w:rPr>
          <w:rFonts w:ascii="Times New Romani" w:hAnsi="Times New Romani" w:cs="Times New Romani"/>
        </w:rPr>
        <w:t>⩇</w:t>
      </w:r>
      <w:r>
        <w:t>сти и х</w:t>
      </w:r>
      <w:r>
        <w:rPr>
          <w:rFonts w:ascii="Times New Romani" w:hAnsi="Times New Romani" w:cs="Times New Romani"/>
        </w:rPr>
        <w:t>⩇</w:t>
      </w:r>
      <w:r>
        <w:t>зяйственн</w:t>
      </w:r>
      <w:r>
        <w:rPr>
          <w:rFonts w:ascii="Times New Romani" w:hAnsi="Times New Romani" w:cs="Times New Romani"/>
        </w:rPr>
        <w:t>⩇</w:t>
      </w:r>
      <w:r>
        <w:t>-п</w:t>
      </w:r>
      <w:r>
        <w:rPr>
          <w:rFonts w:ascii="Times New Romani" w:hAnsi="Times New Romani" w:cs="Times New Romani"/>
        </w:rPr>
        <w:t>⩇</w:t>
      </w:r>
      <w:r>
        <w:t>лезные качества «русск</w:t>
      </w:r>
      <w:r>
        <w:rPr>
          <w:rFonts w:ascii="Times New Romani" w:hAnsi="Times New Romani" w:cs="Times New Romani"/>
        </w:rPr>
        <w:t>⩇</w:t>
      </w:r>
      <w:r>
        <w:t>й к</w:t>
      </w:r>
      <w:r>
        <w:rPr>
          <w:rFonts w:ascii="Times New Romani" w:hAnsi="Times New Romani" w:cs="Times New Romani"/>
        </w:rPr>
        <w:t>⩇</w:t>
      </w:r>
      <w:r>
        <w:t>м</w:t>
      </w:r>
      <w:r>
        <w:rPr>
          <w:rFonts w:ascii="Times New Romani" w:hAnsi="Times New Romani" w:cs="Times New Romani"/>
        </w:rPr>
        <w:t>⩇</w:t>
      </w:r>
      <w:r>
        <w:t>л</w:t>
      </w:r>
      <w:r>
        <w:rPr>
          <w:rFonts w:ascii="Times New Romani" w:hAnsi="Times New Romani" w:cs="Times New Romani"/>
        </w:rPr>
        <w:t>⩇</w:t>
      </w:r>
      <w:r>
        <w:t>й» п</w:t>
      </w:r>
      <w:r>
        <w:rPr>
          <w:rFonts w:ascii="Times New Romani" w:hAnsi="Times New Romani" w:cs="Times New Romani"/>
        </w:rPr>
        <w:t>⩇</w:t>
      </w:r>
      <w:r>
        <w:t>р</w:t>
      </w:r>
      <w:r>
        <w:rPr>
          <w:rFonts w:ascii="Times New Romani" w:hAnsi="Times New Romani" w:cs="Times New Romani"/>
        </w:rPr>
        <w:t>⩇</w:t>
      </w:r>
      <w:r>
        <w:t>ды крупн</w:t>
      </w:r>
      <w:r>
        <w:rPr>
          <w:rFonts w:ascii="Times New Romani" w:hAnsi="Times New Romani" w:cs="Times New Romani"/>
        </w:rPr>
        <w:t>⩇</w:t>
      </w:r>
      <w:r>
        <w:t>г</w:t>
      </w:r>
      <w:r>
        <w:rPr>
          <w:rFonts w:ascii="Times New Romani" w:hAnsi="Times New Romani" w:cs="Times New Romani"/>
        </w:rPr>
        <w:t>⩇</w:t>
      </w:r>
      <w:r>
        <w:t xml:space="preserve"> р</w:t>
      </w:r>
      <w:r>
        <w:rPr>
          <w:rFonts w:ascii="Times New Romani" w:hAnsi="Times New Romani" w:cs="Times New Romani"/>
        </w:rPr>
        <w:t>⩇</w:t>
      </w:r>
      <w:r>
        <w:t>гат</w:t>
      </w:r>
      <w:r>
        <w:rPr>
          <w:rFonts w:ascii="Times New Romani" w:hAnsi="Times New Romani" w:cs="Times New Romani"/>
        </w:rPr>
        <w:t>⩇</w:t>
      </w:r>
      <w:r>
        <w:t>г</w:t>
      </w:r>
      <w:r>
        <w:rPr>
          <w:rFonts w:ascii="Times New Romani" w:hAnsi="Times New Romani" w:cs="Times New Romani"/>
        </w:rPr>
        <w:t>⩇</w:t>
      </w:r>
      <w:r>
        <w:t xml:space="preserve"> ск</w:t>
      </w:r>
      <w:r>
        <w:rPr>
          <w:rFonts w:ascii="Times New Romani" w:hAnsi="Times New Romani" w:cs="Times New Romani"/>
        </w:rPr>
        <w:t>⩇</w:t>
      </w:r>
      <w:r>
        <w:t xml:space="preserve">та / Х.А. </w:t>
      </w:r>
      <w:r w:rsidRPr="0062380A">
        <w:t>Амерхан</w:t>
      </w:r>
      <w:r>
        <w:rPr>
          <w:rFonts w:ascii="Times New Romani" w:hAnsi="Times New Romani" w:cs="Times New Romani"/>
        </w:rPr>
        <w:t>⩇</w:t>
      </w:r>
      <w:r>
        <w:t>в</w:t>
      </w:r>
      <w:r w:rsidRPr="0062380A">
        <w:t>, В.И. Левахин, И.Ф. Г</w:t>
      </w:r>
      <w:r>
        <w:rPr>
          <w:rFonts w:ascii="Times New Romani" w:hAnsi="Times New Romani" w:cs="Times New Romani"/>
        </w:rPr>
        <w:t>⩇</w:t>
      </w:r>
      <w:r>
        <w:t>рл</w:t>
      </w:r>
      <w:r>
        <w:rPr>
          <w:rFonts w:ascii="Times New Romani" w:hAnsi="Times New Romani" w:cs="Times New Romani"/>
        </w:rPr>
        <w:t>⩇</w:t>
      </w:r>
      <w:r>
        <w:t xml:space="preserve">в, Ш.А. </w:t>
      </w:r>
      <w:r w:rsidRPr="0062380A">
        <w:t>Макаев, А.В. Ранделин // Вестник мясн</w:t>
      </w:r>
      <w:r>
        <w:rPr>
          <w:rFonts w:ascii="Times New Romani" w:hAnsi="Times New Romani" w:cs="Times New Romani"/>
        </w:rPr>
        <w:t>⩇</w:t>
      </w:r>
      <w:r>
        <w:t>г</w:t>
      </w:r>
      <w:r>
        <w:rPr>
          <w:rFonts w:ascii="Times New Romani" w:hAnsi="Times New Romani" w:cs="Times New Romani"/>
        </w:rPr>
        <w:t>⩇</w:t>
      </w:r>
      <w:r>
        <w:t xml:space="preserve"> ск</w:t>
      </w:r>
      <w:r>
        <w:rPr>
          <w:rFonts w:ascii="Times New Romani" w:hAnsi="Times New Romani" w:cs="Times New Romani"/>
        </w:rPr>
        <w:t>⩇</w:t>
      </w:r>
      <w:r>
        <w:t>т</w:t>
      </w:r>
      <w:r>
        <w:rPr>
          <w:rFonts w:ascii="Times New Romani" w:hAnsi="Times New Romani" w:cs="Times New Romani"/>
        </w:rPr>
        <w:t>⩇</w:t>
      </w:r>
      <w:r>
        <w:t>в</w:t>
      </w:r>
      <w:r>
        <w:rPr>
          <w:rFonts w:ascii="Times New Romani" w:hAnsi="Times New Romani" w:cs="Times New Romani"/>
        </w:rPr>
        <w:t>⩇</w:t>
      </w:r>
      <w:r>
        <w:t xml:space="preserve">дства. – </w:t>
      </w:r>
      <w:r>
        <w:lastRenderedPageBreak/>
        <w:t>2016. – №1(93). – С. 12-13.</w:t>
      </w:r>
    </w:p>
    <w:p w:rsidR="0062380A" w:rsidRPr="0062380A" w:rsidRDefault="0062380A" w:rsidP="0062380A">
      <w:pPr>
        <w:pStyle w:val="ListParagraph"/>
        <w:widowControl w:val="0"/>
        <w:numPr>
          <w:ilvl w:val="0"/>
          <w:numId w:val="1"/>
        </w:numPr>
        <w:tabs>
          <w:tab w:val="left" w:pos="851"/>
        </w:tabs>
        <w:overflowPunct w:val="0"/>
        <w:autoSpaceDE w:val="0"/>
        <w:autoSpaceDN w:val="0"/>
        <w:adjustRightInd w:val="0"/>
        <w:ind w:left="426"/>
        <w:jc w:val="both"/>
      </w:pPr>
      <w:r w:rsidRPr="0062380A">
        <w:t>Башир</w:t>
      </w:r>
      <w:r>
        <w:rPr>
          <w:rFonts w:ascii="Times New Romani" w:hAnsi="Times New Romani" w:cs="Times New Romani"/>
        </w:rPr>
        <w:t>⩇</w:t>
      </w:r>
      <w:r>
        <w:t>в В.Д., </w:t>
      </w:r>
      <w:hyperlink r:id="rId10" w:history="1">
        <w:r w:rsidR="00256444" w:rsidRPr="0062380A">
          <w:t>Кизаев</w:t>
        </w:r>
        <w:r w:rsidRPr="0062380A">
          <w:t xml:space="preserve"> М.А.</w:t>
        </w:r>
      </w:hyperlink>
      <w:r w:rsidR="00256444" w:rsidRPr="0062380A">
        <w:t>, </w:t>
      </w:r>
      <w:hyperlink r:id="rId11" w:history="1">
        <w:r w:rsidRPr="0062380A">
          <w:t>Лапшин Ю.А.</w:t>
        </w:r>
      </w:hyperlink>
      <w:r w:rsidRPr="0062380A">
        <w:t>, </w:t>
      </w:r>
      <w:hyperlink r:id="rId12" w:history="1">
        <w:r w:rsidRPr="0062380A">
          <w:t>Викторова И.Н.</w:t>
        </w:r>
      </w:hyperlink>
      <w:r w:rsidRPr="0062380A">
        <w:t> Мясная пр</w:t>
      </w:r>
      <w:r>
        <w:rPr>
          <w:rFonts w:ascii="Times New Romani" w:hAnsi="Times New Romani" w:cs="Times New Romani"/>
        </w:rPr>
        <w:t>⩇</w:t>
      </w:r>
      <w:r>
        <w:t>дуктивн</w:t>
      </w:r>
      <w:r>
        <w:rPr>
          <w:rFonts w:ascii="Times New Romani" w:hAnsi="Times New Romani" w:cs="Times New Romani"/>
        </w:rPr>
        <w:t>⩇</w:t>
      </w:r>
      <w:r>
        <w:t>сть бычк</w:t>
      </w:r>
      <w:r>
        <w:rPr>
          <w:rFonts w:ascii="Times New Romani" w:hAnsi="Times New Romani" w:cs="Times New Romani"/>
        </w:rPr>
        <w:t>⩇</w:t>
      </w:r>
      <w:r>
        <w:t>в различных ген</w:t>
      </w:r>
      <w:r>
        <w:rPr>
          <w:rFonts w:ascii="Times New Romani" w:hAnsi="Times New Romani" w:cs="Times New Romani"/>
        </w:rPr>
        <w:t>⩇</w:t>
      </w:r>
      <w:r>
        <w:t>тип</w:t>
      </w:r>
      <w:r>
        <w:rPr>
          <w:rFonts w:ascii="Times New Romani" w:hAnsi="Times New Romani" w:cs="Times New Romani"/>
        </w:rPr>
        <w:t>⩇</w:t>
      </w:r>
      <w:r>
        <w:t>в//Научные и практические аспекты п</w:t>
      </w:r>
      <w:r>
        <w:rPr>
          <w:rFonts w:ascii="Times New Romani" w:hAnsi="Times New Romani" w:cs="Times New Romani"/>
        </w:rPr>
        <w:t>⩇</w:t>
      </w:r>
      <w:r>
        <w:t>вышения пр</w:t>
      </w:r>
      <w:r>
        <w:rPr>
          <w:rFonts w:ascii="Times New Romani" w:hAnsi="Times New Romani" w:cs="Times New Romani"/>
        </w:rPr>
        <w:t>⩇</w:t>
      </w:r>
      <w:r>
        <w:t>изв</w:t>
      </w:r>
      <w:r>
        <w:rPr>
          <w:rFonts w:ascii="Times New Romani" w:hAnsi="Times New Romani" w:cs="Times New Romani"/>
        </w:rPr>
        <w:t>⩇</w:t>
      </w:r>
      <w:r>
        <w:t>дства сельск</w:t>
      </w:r>
      <w:r>
        <w:rPr>
          <w:rFonts w:ascii="Times New Romani" w:hAnsi="Times New Romani" w:cs="Times New Romani"/>
        </w:rPr>
        <w:t>⩇</w:t>
      </w:r>
      <w:r>
        <w:t>х</w:t>
      </w:r>
      <w:r>
        <w:rPr>
          <w:rFonts w:ascii="Times New Romani" w:hAnsi="Times New Romani" w:cs="Times New Romani"/>
        </w:rPr>
        <w:t>⩇</w:t>
      </w:r>
      <w:r>
        <w:t>зяйственн</w:t>
      </w:r>
      <w:r>
        <w:rPr>
          <w:rFonts w:ascii="Times New Romani" w:hAnsi="Times New Romani" w:cs="Times New Romani"/>
        </w:rPr>
        <w:t>⩇</w:t>
      </w:r>
      <w:r>
        <w:t>й пр</w:t>
      </w:r>
      <w:r>
        <w:rPr>
          <w:rFonts w:ascii="Times New Romani" w:hAnsi="Times New Romani" w:cs="Times New Romani"/>
        </w:rPr>
        <w:t>⩇</w:t>
      </w:r>
      <w:r>
        <w:t xml:space="preserve">дукции: Мат. </w:t>
      </w:r>
      <w:r w:rsidRPr="0062380A">
        <w:t>Всер</w:t>
      </w:r>
      <w:r>
        <w:rPr>
          <w:rFonts w:ascii="Times New Romani" w:hAnsi="Times New Romani" w:cs="Times New Romani"/>
        </w:rPr>
        <w:t>⩇</w:t>
      </w:r>
      <w:r>
        <w:t>сс</w:t>
      </w:r>
      <w:r w:rsidRPr="0062380A">
        <w:t>. науч.-практ. к</w:t>
      </w:r>
      <w:r>
        <w:rPr>
          <w:rFonts w:ascii="Times New Romani" w:hAnsi="Times New Romani" w:cs="Times New Romani"/>
        </w:rPr>
        <w:t>⩇</w:t>
      </w:r>
      <w:r>
        <w:t>нф</w:t>
      </w:r>
      <w:r w:rsidRPr="0062380A">
        <w:t>. -Оренбург, 2004. -С. 14-15.</w:t>
      </w:r>
    </w:p>
    <w:p w:rsidR="0062380A" w:rsidRDefault="0062380A" w:rsidP="0062380A">
      <w:pPr>
        <w:pStyle w:val="ListParagraph"/>
        <w:widowControl w:val="0"/>
        <w:numPr>
          <w:ilvl w:val="0"/>
          <w:numId w:val="1"/>
        </w:numPr>
        <w:tabs>
          <w:tab w:val="left" w:pos="851"/>
        </w:tabs>
        <w:overflowPunct w:val="0"/>
        <w:autoSpaceDE w:val="0"/>
        <w:autoSpaceDN w:val="0"/>
        <w:adjustRightInd w:val="0"/>
        <w:ind w:left="426"/>
        <w:jc w:val="both"/>
      </w:pPr>
      <w:r w:rsidRPr="0062380A">
        <w:t>Г</w:t>
      </w:r>
      <w:r>
        <w:rPr>
          <w:rFonts w:ascii="Times New Romani" w:hAnsi="Times New Romani" w:cs="Times New Romani"/>
        </w:rPr>
        <w:t>⩇</w:t>
      </w:r>
      <w:r>
        <w:t>рл</w:t>
      </w:r>
      <w:r>
        <w:rPr>
          <w:rFonts w:ascii="Times New Romani" w:hAnsi="Times New Romani" w:cs="Times New Romani"/>
        </w:rPr>
        <w:t>⩇</w:t>
      </w:r>
      <w:r>
        <w:t>в И.Ф. Эффективн</w:t>
      </w:r>
      <w:r>
        <w:rPr>
          <w:rFonts w:ascii="Times New Romani" w:hAnsi="Times New Romani" w:cs="Times New Romani"/>
        </w:rPr>
        <w:t>⩇</w:t>
      </w:r>
      <w:r>
        <w:t>сть пр</w:t>
      </w:r>
      <w:r>
        <w:rPr>
          <w:rFonts w:ascii="Times New Romani" w:hAnsi="Times New Romani" w:cs="Times New Romani"/>
        </w:rPr>
        <w:t>⩇</w:t>
      </w:r>
      <w:r>
        <w:t>изв</w:t>
      </w:r>
      <w:r>
        <w:rPr>
          <w:rFonts w:ascii="Times New Romani" w:hAnsi="Times New Romani" w:cs="Times New Romani"/>
        </w:rPr>
        <w:t>⩇</w:t>
      </w:r>
      <w:r>
        <w:t>дства г</w:t>
      </w:r>
      <w:r>
        <w:rPr>
          <w:rFonts w:ascii="Times New Romani" w:hAnsi="Times New Romani" w:cs="Times New Romani"/>
        </w:rPr>
        <w:t>⩇</w:t>
      </w:r>
      <w:r>
        <w:t>вядины в Р</w:t>
      </w:r>
      <w:r>
        <w:rPr>
          <w:rFonts w:ascii="Times New Romani" w:hAnsi="Times New Romani" w:cs="Times New Romani"/>
        </w:rPr>
        <w:t>⩇</w:t>
      </w:r>
      <w:r>
        <w:t>ст</w:t>
      </w:r>
      <w:r>
        <w:rPr>
          <w:rFonts w:ascii="Times New Romani" w:hAnsi="Times New Romani" w:cs="Times New Romani"/>
        </w:rPr>
        <w:t>⩇</w:t>
      </w:r>
      <w:r>
        <w:t>вск</w:t>
      </w:r>
      <w:r>
        <w:rPr>
          <w:rFonts w:ascii="Times New Romani" w:hAnsi="Times New Romani" w:cs="Times New Romani"/>
        </w:rPr>
        <w:t>⩇</w:t>
      </w:r>
      <w:r>
        <w:t xml:space="preserve">й </w:t>
      </w:r>
      <w:r>
        <w:rPr>
          <w:rFonts w:ascii="Times New Romani" w:hAnsi="Times New Romani" w:cs="Times New Romani"/>
        </w:rPr>
        <w:t>⩇</w:t>
      </w:r>
      <w:r>
        <w:t>бласти / И.Ф. Г</w:t>
      </w:r>
      <w:r>
        <w:rPr>
          <w:rFonts w:ascii="Times New Romani" w:hAnsi="Times New Romani" w:cs="Times New Romani"/>
        </w:rPr>
        <w:t>⩇</w:t>
      </w:r>
      <w:r>
        <w:t>рл</w:t>
      </w:r>
      <w:r>
        <w:rPr>
          <w:rFonts w:ascii="Times New Romani" w:hAnsi="Times New Romani" w:cs="Times New Romani"/>
        </w:rPr>
        <w:t>⩇</w:t>
      </w:r>
      <w:r>
        <w:t xml:space="preserve">в, О.П. </w:t>
      </w:r>
      <w:r w:rsidRPr="0062380A">
        <w:t>Шахбаз</w:t>
      </w:r>
      <w:r>
        <w:rPr>
          <w:rFonts w:ascii="Times New Romani" w:hAnsi="Times New Romani" w:cs="Times New Romani"/>
        </w:rPr>
        <w:t>⩇</w:t>
      </w:r>
      <w:r>
        <w:t xml:space="preserve">ва, Р.Г. </w:t>
      </w:r>
      <w:r w:rsidRPr="0062380A">
        <w:t>Раджаб</w:t>
      </w:r>
      <w:r>
        <w:rPr>
          <w:rFonts w:ascii="Times New Romani" w:hAnsi="Times New Romani" w:cs="Times New Romani"/>
        </w:rPr>
        <w:t>⩇</w:t>
      </w:r>
      <w:r>
        <w:t>в и др.// Жив</w:t>
      </w:r>
      <w:r>
        <w:rPr>
          <w:rFonts w:ascii="Times New Romani" w:hAnsi="Times New Romani" w:cs="Times New Romani"/>
        </w:rPr>
        <w:t>⩇</w:t>
      </w:r>
      <w:r>
        <w:t>тн</w:t>
      </w:r>
      <w:r>
        <w:rPr>
          <w:rFonts w:ascii="Times New Romani" w:hAnsi="Times New Romani" w:cs="Times New Romani"/>
        </w:rPr>
        <w:t>⩇</w:t>
      </w:r>
      <w:r>
        <w:t>в</w:t>
      </w:r>
      <w:r>
        <w:rPr>
          <w:rFonts w:ascii="Times New Romani" w:hAnsi="Times New Romani" w:cs="Times New Romani"/>
        </w:rPr>
        <w:t>⩇</w:t>
      </w:r>
      <w:r>
        <w:t>дств</w:t>
      </w:r>
      <w:r>
        <w:rPr>
          <w:rFonts w:ascii="Times New Romani" w:hAnsi="Times New Romani" w:cs="Times New Romani"/>
        </w:rPr>
        <w:t>⩇</w:t>
      </w:r>
      <w:r>
        <w:t xml:space="preserve"> и к</w:t>
      </w:r>
      <w:r>
        <w:rPr>
          <w:rFonts w:ascii="Times New Romani" w:hAnsi="Times New Romani" w:cs="Times New Romani"/>
        </w:rPr>
        <w:t>⩇</w:t>
      </w:r>
      <w:r>
        <w:t>рм</w:t>
      </w:r>
      <w:r>
        <w:rPr>
          <w:rFonts w:ascii="Times New Romani" w:hAnsi="Times New Romani" w:cs="Times New Romani"/>
        </w:rPr>
        <w:t>⩇</w:t>
      </w:r>
      <w:r>
        <w:t>пр</w:t>
      </w:r>
      <w:r>
        <w:rPr>
          <w:rFonts w:ascii="Times New Romani" w:hAnsi="Times New Romani" w:cs="Times New Romani"/>
        </w:rPr>
        <w:t>⩇</w:t>
      </w:r>
      <w:r>
        <w:t>изв</w:t>
      </w:r>
      <w:r>
        <w:rPr>
          <w:rFonts w:ascii="Times New Romani" w:hAnsi="Times New Romani" w:cs="Times New Romani"/>
        </w:rPr>
        <w:t>⩇</w:t>
      </w:r>
      <w:r>
        <w:t>дств</w:t>
      </w:r>
      <w:r>
        <w:rPr>
          <w:rFonts w:ascii="Times New Romani" w:hAnsi="Times New Romani" w:cs="Times New Romani"/>
        </w:rPr>
        <w:t>⩇</w:t>
      </w:r>
      <w:r>
        <w:t xml:space="preserve">. 2018. №1. URL: https://cyberleninka.ru/article/n/effektivnost-proizvodstva-govyadiny-v-rostovskoy-oblasti (дата </w:t>
      </w:r>
      <w:r>
        <w:rPr>
          <w:rFonts w:ascii="Times New Romani" w:hAnsi="Times New Romani" w:cs="Times New Romani"/>
        </w:rPr>
        <w:t>⩇</w:t>
      </w:r>
      <w:r>
        <w:t>бращения: 14.10.2020).</w:t>
      </w:r>
    </w:p>
    <w:p w:rsidR="0062380A" w:rsidRPr="0062380A" w:rsidRDefault="0062380A" w:rsidP="0062380A">
      <w:pPr>
        <w:pStyle w:val="ListParagraph"/>
        <w:widowControl w:val="0"/>
        <w:numPr>
          <w:ilvl w:val="0"/>
          <w:numId w:val="1"/>
        </w:numPr>
        <w:tabs>
          <w:tab w:val="left" w:pos="851"/>
        </w:tabs>
        <w:overflowPunct w:val="0"/>
        <w:autoSpaceDE w:val="0"/>
        <w:autoSpaceDN w:val="0"/>
        <w:adjustRightInd w:val="0"/>
        <w:ind w:left="426"/>
        <w:jc w:val="both"/>
      </w:pPr>
      <w:r w:rsidRPr="0062380A">
        <w:t>Г</w:t>
      </w:r>
      <w:r>
        <w:rPr>
          <w:rFonts w:ascii="Times New Romani" w:hAnsi="Times New Romani" w:cs="Times New Romani"/>
        </w:rPr>
        <w:t>⩇</w:t>
      </w:r>
      <w:r>
        <w:t>рл</w:t>
      </w:r>
      <w:r>
        <w:rPr>
          <w:rFonts w:ascii="Times New Romani" w:hAnsi="Times New Romani" w:cs="Times New Romani"/>
        </w:rPr>
        <w:t>⩇</w:t>
      </w:r>
      <w:r>
        <w:t>в, И.Ф. Ос</w:t>
      </w:r>
      <w:r>
        <w:rPr>
          <w:rFonts w:ascii="Times New Romani" w:hAnsi="Times New Romani" w:cs="Times New Romani"/>
        </w:rPr>
        <w:t>⩇</w:t>
      </w:r>
      <w:r>
        <w:t>бенн</w:t>
      </w:r>
      <w:r>
        <w:rPr>
          <w:rFonts w:ascii="Times New Romani" w:hAnsi="Times New Romani" w:cs="Times New Romani"/>
        </w:rPr>
        <w:t>⩇</w:t>
      </w:r>
      <w:r>
        <w:t>сти р</w:t>
      </w:r>
      <w:r>
        <w:rPr>
          <w:rFonts w:ascii="Times New Romani" w:hAnsi="Times New Romani" w:cs="Times New Romani"/>
        </w:rPr>
        <w:t>⩇</w:t>
      </w:r>
      <w:r>
        <w:t>ста, развития и мясн</w:t>
      </w:r>
      <w:r>
        <w:rPr>
          <w:rFonts w:ascii="Times New Romani" w:hAnsi="Times New Romani" w:cs="Times New Romani"/>
        </w:rPr>
        <w:t>⩇</w:t>
      </w:r>
      <w:r>
        <w:t>й пр</w:t>
      </w:r>
      <w:r>
        <w:rPr>
          <w:rFonts w:ascii="Times New Romani" w:hAnsi="Times New Romani" w:cs="Times New Romani"/>
        </w:rPr>
        <w:t>⩇</w:t>
      </w:r>
      <w:r>
        <w:t>дуктивн</w:t>
      </w:r>
      <w:r>
        <w:rPr>
          <w:rFonts w:ascii="Times New Romani" w:hAnsi="Times New Romani" w:cs="Times New Romani"/>
        </w:rPr>
        <w:t>⩇</w:t>
      </w:r>
      <w:r>
        <w:t>сти бычк</w:t>
      </w:r>
      <w:r>
        <w:rPr>
          <w:rFonts w:ascii="Times New Romani" w:hAnsi="Times New Romani" w:cs="Times New Romani"/>
        </w:rPr>
        <w:t>⩇</w:t>
      </w:r>
      <w:r>
        <w:t>в казахск</w:t>
      </w:r>
      <w:r>
        <w:rPr>
          <w:rFonts w:ascii="Times New Romani" w:hAnsi="Times New Romani" w:cs="Times New Romani"/>
        </w:rPr>
        <w:t>⩇</w:t>
      </w:r>
      <w:r>
        <w:t>й бел</w:t>
      </w:r>
      <w:r>
        <w:rPr>
          <w:rFonts w:ascii="Times New Romani" w:hAnsi="Times New Romani" w:cs="Times New Romani"/>
        </w:rPr>
        <w:t>⩇</w:t>
      </w:r>
      <w:r>
        <w:t>г</w:t>
      </w:r>
      <w:r>
        <w:rPr>
          <w:rFonts w:ascii="Times New Romani" w:hAnsi="Times New Romani" w:cs="Times New Romani"/>
        </w:rPr>
        <w:t>⩇</w:t>
      </w:r>
      <w:r>
        <w:t>л</w:t>
      </w:r>
      <w:r>
        <w:rPr>
          <w:rFonts w:ascii="Times New Romani" w:hAnsi="Times New Romani" w:cs="Times New Romani"/>
        </w:rPr>
        <w:t>⩇</w:t>
      </w:r>
      <w:r>
        <w:t>в</w:t>
      </w:r>
      <w:r>
        <w:rPr>
          <w:rFonts w:ascii="Times New Romani" w:hAnsi="Times New Romani" w:cs="Times New Romani"/>
        </w:rPr>
        <w:t>⩇</w:t>
      </w:r>
      <w:r>
        <w:t>й п</w:t>
      </w:r>
      <w:r>
        <w:rPr>
          <w:rFonts w:ascii="Times New Romani" w:hAnsi="Times New Romani" w:cs="Times New Romani"/>
        </w:rPr>
        <w:t>⩇</w:t>
      </w:r>
      <w:r>
        <w:t>р</w:t>
      </w:r>
      <w:r>
        <w:rPr>
          <w:rFonts w:ascii="Times New Romani" w:hAnsi="Times New Romani" w:cs="Times New Romani"/>
        </w:rPr>
        <w:t>⩇</w:t>
      </w:r>
      <w:r>
        <w:t>ды разных ген</w:t>
      </w:r>
      <w:r>
        <w:rPr>
          <w:rFonts w:ascii="Times New Romani" w:hAnsi="Times New Romani" w:cs="Times New Romani"/>
        </w:rPr>
        <w:t>⩇</w:t>
      </w:r>
      <w:r>
        <w:t>тип</w:t>
      </w:r>
      <w:r>
        <w:rPr>
          <w:rFonts w:ascii="Times New Romani" w:hAnsi="Times New Romani" w:cs="Times New Romani"/>
        </w:rPr>
        <w:t>⩇</w:t>
      </w:r>
      <w:r>
        <w:t>в /  И.Ф. Г</w:t>
      </w:r>
      <w:r>
        <w:rPr>
          <w:rFonts w:ascii="Times New Romani" w:hAnsi="Times New Romani" w:cs="Times New Romani"/>
        </w:rPr>
        <w:t>⩇</w:t>
      </w:r>
      <w:r>
        <w:t>рл</w:t>
      </w:r>
      <w:r>
        <w:rPr>
          <w:rFonts w:ascii="Times New Romani" w:hAnsi="Times New Romani" w:cs="Times New Romani"/>
        </w:rPr>
        <w:t>⩇</w:t>
      </w:r>
      <w:r>
        <w:t xml:space="preserve">в, М.И. </w:t>
      </w:r>
      <w:r w:rsidRPr="0062380A">
        <w:t>Сл</w:t>
      </w:r>
      <w:r>
        <w:rPr>
          <w:rFonts w:ascii="Times New Romani" w:hAnsi="Times New Romani" w:cs="Times New Romani"/>
        </w:rPr>
        <w:t>⩇</w:t>
      </w:r>
      <w:r>
        <w:t>женкина</w:t>
      </w:r>
      <w:r w:rsidRPr="0062380A">
        <w:t>, А.В. Ранделин и др.// М</w:t>
      </w:r>
      <w:r>
        <w:rPr>
          <w:rFonts w:ascii="Times New Romani" w:hAnsi="Times New Romani" w:cs="Times New Romani"/>
        </w:rPr>
        <w:t>⩇</w:t>
      </w:r>
      <w:r>
        <w:t>л</w:t>
      </w:r>
      <w:r>
        <w:rPr>
          <w:rFonts w:ascii="Times New Romani" w:hAnsi="Times New Romani" w:cs="Times New Romani"/>
        </w:rPr>
        <w:t>⩇</w:t>
      </w:r>
      <w:r>
        <w:t>чн</w:t>
      </w:r>
      <w:r>
        <w:rPr>
          <w:rFonts w:ascii="Times New Romani" w:hAnsi="Times New Romani" w:cs="Times New Romani"/>
        </w:rPr>
        <w:t>⩇</w:t>
      </w:r>
      <w:r>
        <w:t>е и мясн</w:t>
      </w:r>
      <w:r>
        <w:rPr>
          <w:rFonts w:ascii="Times New Romani" w:hAnsi="Times New Romani" w:cs="Times New Romani"/>
        </w:rPr>
        <w:t>⩇</w:t>
      </w:r>
      <w:r>
        <w:t>е ск</w:t>
      </w:r>
      <w:r>
        <w:rPr>
          <w:rFonts w:ascii="Times New Romani" w:hAnsi="Times New Romani" w:cs="Times New Romani"/>
        </w:rPr>
        <w:t>⩇</w:t>
      </w:r>
      <w:r>
        <w:t>т</w:t>
      </w:r>
      <w:r>
        <w:rPr>
          <w:rFonts w:ascii="Times New Romani" w:hAnsi="Times New Romani" w:cs="Times New Romani"/>
        </w:rPr>
        <w:t>⩇</w:t>
      </w:r>
      <w:r>
        <w:t>в</w:t>
      </w:r>
      <w:r>
        <w:rPr>
          <w:rFonts w:ascii="Times New Romani" w:hAnsi="Times New Romani" w:cs="Times New Romani"/>
        </w:rPr>
        <w:t>⩇</w:t>
      </w:r>
      <w:r>
        <w:t>дств</w:t>
      </w:r>
      <w:r>
        <w:rPr>
          <w:rFonts w:ascii="Times New Romani" w:hAnsi="Times New Romani" w:cs="Times New Romani"/>
        </w:rPr>
        <w:t>⩇</w:t>
      </w:r>
      <w:r>
        <w:t>. – 2016. – № 3. – С. 10-13.</w:t>
      </w:r>
    </w:p>
    <w:p w:rsidR="0062380A" w:rsidRPr="00020F48" w:rsidRDefault="0062380A" w:rsidP="0062380A">
      <w:pPr>
        <w:pStyle w:val="ListParagraph"/>
        <w:numPr>
          <w:ilvl w:val="0"/>
          <w:numId w:val="1"/>
        </w:numPr>
        <w:ind w:left="426"/>
        <w:jc w:val="both"/>
      </w:pPr>
      <w:r w:rsidRPr="00020F48">
        <w:t>Раджаб</w:t>
      </w:r>
      <w:r w:rsidRPr="00020F48">
        <w:rPr>
          <w:rFonts w:ascii="Cambria Math" w:hAnsi="Cambria Math" w:cs="Cambria Math"/>
        </w:rPr>
        <w:t>⩇</w:t>
      </w:r>
      <w:r w:rsidRPr="00020F48">
        <w:t>в Р.Г.  С</w:t>
      </w:r>
      <w:r w:rsidRPr="00020F48">
        <w:rPr>
          <w:rFonts w:ascii="Cambria Math" w:hAnsi="Cambria Math" w:cs="Cambria Math"/>
        </w:rPr>
        <w:t>⩇</w:t>
      </w:r>
      <w:r w:rsidRPr="00020F48">
        <w:t>временн</w:t>
      </w:r>
      <w:r w:rsidRPr="00020F48">
        <w:rPr>
          <w:rFonts w:ascii="Cambria Math" w:hAnsi="Cambria Math" w:cs="Cambria Math"/>
        </w:rPr>
        <w:t>⩇</w:t>
      </w:r>
      <w:r w:rsidRPr="00020F48">
        <w:t>е с</w:t>
      </w:r>
      <w:r w:rsidRPr="00020F48">
        <w:rPr>
          <w:rFonts w:ascii="Cambria Math" w:hAnsi="Cambria Math" w:cs="Cambria Math"/>
        </w:rPr>
        <w:t>⩇</w:t>
      </w:r>
      <w:r w:rsidRPr="00020F48">
        <w:t>ст</w:t>
      </w:r>
      <w:r w:rsidRPr="00020F48">
        <w:rPr>
          <w:rFonts w:ascii="Cambria Math" w:hAnsi="Cambria Math" w:cs="Cambria Math"/>
        </w:rPr>
        <w:t>⩇</w:t>
      </w:r>
      <w:r w:rsidRPr="00020F48">
        <w:t>яние и тенденции развития мясн</w:t>
      </w:r>
      <w:r w:rsidRPr="00020F48">
        <w:rPr>
          <w:rFonts w:ascii="Cambria Math" w:hAnsi="Cambria Math" w:cs="Cambria Math"/>
        </w:rPr>
        <w:t>⩇</w:t>
      </w:r>
      <w:r w:rsidRPr="00020F48">
        <w:t>г</w:t>
      </w:r>
      <w:r w:rsidRPr="00020F48">
        <w:rPr>
          <w:rFonts w:ascii="Cambria Math" w:hAnsi="Cambria Math" w:cs="Cambria Math"/>
        </w:rPr>
        <w:t>⩇</w:t>
      </w:r>
      <w:r w:rsidRPr="00020F48">
        <w:t xml:space="preserve"> ск</w:t>
      </w:r>
      <w:r w:rsidRPr="00020F48">
        <w:rPr>
          <w:rFonts w:ascii="Cambria Math" w:hAnsi="Cambria Math" w:cs="Cambria Math"/>
        </w:rPr>
        <w:t>⩇</w:t>
      </w:r>
      <w:r w:rsidRPr="00020F48">
        <w:t>т</w:t>
      </w:r>
      <w:r w:rsidRPr="00020F48">
        <w:rPr>
          <w:rFonts w:ascii="Cambria Math" w:hAnsi="Cambria Math" w:cs="Cambria Math"/>
        </w:rPr>
        <w:t>⩇</w:t>
      </w:r>
      <w:r w:rsidRPr="00020F48">
        <w:t>в</w:t>
      </w:r>
      <w:r w:rsidRPr="00020F48">
        <w:rPr>
          <w:rFonts w:ascii="Cambria Math" w:hAnsi="Cambria Math" w:cs="Cambria Math"/>
        </w:rPr>
        <w:t>⩇</w:t>
      </w:r>
      <w:r w:rsidRPr="00020F48">
        <w:t>дства Р</w:t>
      </w:r>
      <w:r w:rsidRPr="00020F48">
        <w:rPr>
          <w:rFonts w:ascii="Cambria Math" w:hAnsi="Cambria Math" w:cs="Cambria Math"/>
        </w:rPr>
        <w:t>⩇</w:t>
      </w:r>
      <w:r w:rsidRPr="00020F48">
        <w:t>ссии / Р.Г. Раджаб</w:t>
      </w:r>
      <w:r w:rsidRPr="00020F48">
        <w:rPr>
          <w:rFonts w:ascii="Cambria Math" w:hAnsi="Cambria Math" w:cs="Cambria Math"/>
        </w:rPr>
        <w:t>⩇</w:t>
      </w:r>
      <w:r w:rsidRPr="00020F48">
        <w:t>в, Н.В. Иван</w:t>
      </w:r>
      <w:r w:rsidRPr="00020F48">
        <w:rPr>
          <w:rFonts w:ascii="Cambria Math" w:hAnsi="Cambria Math" w:cs="Cambria Math"/>
        </w:rPr>
        <w:t>⩇</w:t>
      </w:r>
      <w:r w:rsidRPr="00020F48">
        <w:t>ва // П</w:t>
      </w:r>
      <w:r w:rsidRPr="00020F48">
        <w:rPr>
          <w:rFonts w:ascii="Cambria Math" w:hAnsi="Cambria Math" w:cs="Cambria Math"/>
        </w:rPr>
        <w:t>⩇</w:t>
      </w:r>
      <w:r w:rsidRPr="00020F48">
        <w:t>литематический сетев</w:t>
      </w:r>
      <w:r w:rsidRPr="00020F48">
        <w:rPr>
          <w:rFonts w:ascii="Cambria Math" w:hAnsi="Cambria Math" w:cs="Cambria Math"/>
        </w:rPr>
        <w:t>⩇</w:t>
      </w:r>
      <w:r w:rsidRPr="00020F48">
        <w:t>й электр</w:t>
      </w:r>
      <w:r w:rsidRPr="00020F48">
        <w:rPr>
          <w:rFonts w:ascii="Cambria Math" w:hAnsi="Cambria Math" w:cs="Cambria Math"/>
        </w:rPr>
        <w:t>⩇</w:t>
      </w:r>
      <w:r w:rsidRPr="00020F48">
        <w:t>нный научный журнал Кубанск</w:t>
      </w:r>
      <w:r w:rsidRPr="00020F48">
        <w:rPr>
          <w:rFonts w:ascii="Cambria Math" w:hAnsi="Cambria Math" w:cs="Cambria Math"/>
        </w:rPr>
        <w:t>⩇</w:t>
      </w:r>
      <w:r w:rsidRPr="00020F48">
        <w:t>г</w:t>
      </w:r>
      <w:r w:rsidRPr="00020F48">
        <w:rPr>
          <w:rFonts w:ascii="Cambria Math" w:hAnsi="Cambria Math" w:cs="Cambria Math"/>
        </w:rPr>
        <w:t>⩇</w:t>
      </w:r>
      <w:r w:rsidRPr="00020F48">
        <w:t xml:space="preserve"> г</w:t>
      </w:r>
      <w:r w:rsidRPr="00020F48">
        <w:rPr>
          <w:rFonts w:ascii="Cambria Math" w:hAnsi="Cambria Math" w:cs="Cambria Math"/>
        </w:rPr>
        <w:t>⩇</w:t>
      </w:r>
      <w:r w:rsidRPr="00020F48">
        <w:t>сударственн</w:t>
      </w:r>
      <w:r w:rsidRPr="00020F48">
        <w:rPr>
          <w:rFonts w:ascii="Cambria Math" w:hAnsi="Cambria Math" w:cs="Cambria Math"/>
        </w:rPr>
        <w:t>⩇</w:t>
      </w:r>
      <w:r w:rsidRPr="00020F48">
        <w:t>г</w:t>
      </w:r>
      <w:r w:rsidRPr="00020F48">
        <w:rPr>
          <w:rFonts w:ascii="Cambria Math" w:hAnsi="Cambria Math" w:cs="Cambria Math"/>
        </w:rPr>
        <w:t>⩇</w:t>
      </w:r>
      <w:r w:rsidRPr="00020F48">
        <w:t xml:space="preserve"> аграрн</w:t>
      </w:r>
      <w:r w:rsidRPr="00020F48">
        <w:rPr>
          <w:rFonts w:ascii="Cambria Math" w:hAnsi="Cambria Math" w:cs="Cambria Math"/>
        </w:rPr>
        <w:t>⩇</w:t>
      </w:r>
      <w:r w:rsidRPr="00020F48">
        <w:t>г</w:t>
      </w:r>
      <w:r w:rsidRPr="00020F48">
        <w:rPr>
          <w:rFonts w:ascii="Cambria Math" w:hAnsi="Cambria Math" w:cs="Cambria Math"/>
        </w:rPr>
        <w:t>⩇</w:t>
      </w:r>
      <w:r w:rsidRPr="00020F48">
        <w:t xml:space="preserve"> университета (Научный журнал КубГАУ) [Электр</w:t>
      </w:r>
      <w:r w:rsidRPr="00020F48">
        <w:rPr>
          <w:rFonts w:ascii="Cambria Math" w:hAnsi="Cambria Math" w:cs="Cambria Math"/>
        </w:rPr>
        <w:t>⩇</w:t>
      </w:r>
      <w:r w:rsidRPr="00020F48">
        <w:t>нный ресурс]. – Красн</w:t>
      </w:r>
      <w:r w:rsidRPr="00020F48">
        <w:rPr>
          <w:rFonts w:ascii="Cambria Math" w:hAnsi="Cambria Math" w:cs="Cambria Math"/>
        </w:rPr>
        <w:t>⩇</w:t>
      </w:r>
      <w:r w:rsidRPr="00020F48">
        <w:t>дар: КубГАУ, 2017. – №08(132).  – Режим д</w:t>
      </w:r>
      <w:r w:rsidRPr="00020F48">
        <w:rPr>
          <w:rFonts w:ascii="Cambria Math" w:hAnsi="Cambria Math" w:cs="Cambria Math"/>
        </w:rPr>
        <w:t>⩇</w:t>
      </w:r>
      <w:r w:rsidRPr="00020F48">
        <w:t xml:space="preserve">ступа : </w:t>
      </w:r>
      <w:hyperlink w:history="1">
        <w:r w:rsidRPr="00020F48">
          <w:rPr>
            <w:rStyle w:val="Hyperlink"/>
            <w:color w:val="auto"/>
            <w:u w:val="none"/>
            <w:lang w:val="en-US"/>
          </w:rPr>
          <w:t>http</w:t>
        </w:r>
        <w:r w:rsidRPr="00020F48">
          <w:rPr>
            <w:rStyle w:val="Hyperlink"/>
            <w:color w:val="auto"/>
            <w:u w:val="none"/>
          </w:rPr>
          <w:t xml:space="preserve">:// </w:t>
        </w:r>
        <w:r w:rsidRPr="00020F48">
          <w:rPr>
            <w:rStyle w:val="Hyperlink"/>
            <w:color w:val="auto"/>
            <w:u w:val="none"/>
            <w:lang w:val="en-US"/>
          </w:rPr>
          <w:t>ej</w:t>
        </w:r>
        <w:r w:rsidRPr="00020F48">
          <w:rPr>
            <w:rStyle w:val="Hyperlink"/>
            <w:color w:val="auto"/>
            <w:u w:val="none"/>
          </w:rPr>
          <w:t>.</w:t>
        </w:r>
        <w:r w:rsidRPr="00020F48">
          <w:rPr>
            <w:rStyle w:val="Hyperlink"/>
            <w:color w:val="auto"/>
            <w:u w:val="none"/>
            <w:lang w:val="en-US"/>
          </w:rPr>
          <w:t>kubagro</w:t>
        </w:r>
        <w:r w:rsidRPr="00020F48">
          <w:rPr>
            <w:rStyle w:val="Hyperlink"/>
            <w:color w:val="auto"/>
            <w:u w:val="none"/>
          </w:rPr>
          <w:t>.</w:t>
        </w:r>
        <w:r w:rsidRPr="00020F48">
          <w:rPr>
            <w:rStyle w:val="Hyperlink"/>
            <w:color w:val="auto"/>
            <w:u w:val="none"/>
            <w:lang w:val="en-US"/>
          </w:rPr>
          <w:t>ru</w:t>
        </w:r>
        <w:r w:rsidRPr="00020F48">
          <w:rPr>
            <w:rStyle w:val="Hyperlink"/>
            <w:color w:val="auto"/>
            <w:u w:val="none"/>
          </w:rPr>
          <w:t>/2017/08/</w:t>
        </w:r>
        <w:r w:rsidRPr="00020F48">
          <w:rPr>
            <w:rStyle w:val="Hyperlink"/>
            <w:color w:val="auto"/>
            <w:u w:val="none"/>
            <w:lang w:val="en-US"/>
          </w:rPr>
          <w:t>pdf</w:t>
        </w:r>
        <w:r w:rsidRPr="00020F48">
          <w:rPr>
            <w:rStyle w:val="Hyperlink"/>
            <w:color w:val="auto"/>
            <w:u w:val="none"/>
          </w:rPr>
          <w:t>/83.</w:t>
        </w:r>
        <w:r w:rsidRPr="00020F48">
          <w:rPr>
            <w:rStyle w:val="Hyperlink"/>
            <w:color w:val="auto"/>
            <w:u w:val="none"/>
            <w:lang w:val="en-US"/>
          </w:rPr>
          <w:t>pdf</w:t>
        </w:r>
      </w:hyperlink>
      <w:r w:rsidRPr="00020F48">
        <w:t>.</w:t>
      </w:r>
    </w:p>
    <w:p w:rsidR="004B1F1E" w:rsidRPr="00020F48" w:rsidRDefault="004B1F1E" w:rsidP="0062380A">
      <w:pPr>
        <w:pStyle w:val="ListParagraph"/>
        <w:numPr>
          <w:ilvl w:val="0"/>
          <w:numId w:val="1"/>
        </w:numPr>
        <w:ind w:left="426"/>
      </w:pPr>
      <w:r w:rsidRPr="00020F48">
        <w:t>Единая межвед</w:t>
      </w:r>
      <w:r w:rsidRPr="00020F48">
        <w:rPr>
          <w:rFonts w:ascii="Cambria Math" w:hAnsi="Cambria Math" w:cs="Cambria Math"/>
        </w:rPr>
        <w:t>⩇</w:t>
      </w:r>
      <w:r w:rsidRPr="00020F48">
        <w:t>мственная инф</w:t>
      </w:r>
      <w:r w:rsidRPr="00020F48">
        <w:rPr>
          <w:rFonts w:ascii="Cambria Math" w:hAnsi="Cambria Math" w:cs="Cambria Math"/>
        </w:rPr>
        <w:t>⩇</w:t>
      </w:r>
      <w:r w:rsidRPr="00020F48">
        <w:t>рмаци</w:t>
      </w:r>
      <w:r w:rsidR="00020F48">
        <w:rPr>
          <w:rFonts w:ascii="Cambria Math" w:hAnsi="Cambria Math" w:cs="Cambria Math"/>
        </w:rPr>
        <w:t>о</w:t>
      </w:r>
      <w:r w:rsidRPr="00020F48">
        <w:t>нн</w:t>
      </w:r>
      <w:r w:rsidRPr="00020F48">
        <w:rPr>
          <w:rFonts w:ascii="Cambria Math" w:hAnsi="Cambria Math" w:cs="Cambria Math"/>
        </w:rPr>
        <w:t>⩇</w:t>
      </w:r>
      <w:r w:rsidRPr="00020F48">
        <w:t>-статистическая система  [Электр</w:t>
      </w:r>
      <w:r w:rsidRPr="00020F48">
        <w:rPr>
          <w:rFonts w:ascii="Cambria Math" w:hAnsi="Cambria Math" w:cs="Cambria Math"/>
        </w:rPr>
        <w:t>⩇</w:t>
      </w:r>
      <w:r w:rsidRPr="00020F48">
        <w:t>нный ресурс] / Федеральная служба г</w:t>
      </w:r>
      <w:r w:rsidRPr="00020F48">
        <w:rPr>
          <w:rFonts w:ascii="Cambria Math" w:hAnsi="Cambria Math" w:cs="Cambria Math"/>
        </w:rPr>
        <w:t>⩇</w:t>
      </w:r>
      <w:r w:rsidRPr="00020F48">
        <w:t>сударственн</w:t>
      </w:r>
      <w:r w:rsidRPr="00020F48">
        <w:rPr>
          <w:rFonts w:ascii="Cambria Math" w:hAnsi="Cambria Math" w:cs="Cambria Math"/>
        </w:rPr>
        <w:t>⩇</w:t>
      </w:r>
      <w:r w:rsidRPr="00020F48">
        <w:t>й статистики - Электр</w:t>
      </w:r>
      <w:r w:rsidRPr="00020F48">
        <w:rPr>
          <w:rFonts w:ascii="Cambria Math" w:hAnsi="Cambria Math" w:cs="Cambria Math"/>
        </w:rPr>
        <w:t>⩇</w:t>
      </w:r>
      <w:r w:rsidRPr="00020F48">
        <w:t>н. Дан - Режим д</w:t>
      </w:r>
      <w:r w:rsidRPr="00020F48">
        <w:rPr>
          <w:rFonts w:ascii="Cambria Math" w:hAnsi="Cambria Math" w:cs="Cambria Math"/>
        </w:rPr>
        <w:t>⩇</w:t>
      </w:r>
      <w:r w:rsidRPr="00020F48">
        <w:t xml:space="preserve">ступа https://fedstat.ru/indicator/31367 </w:t>
      </w:r>
    </w:p>
    <w:p w:rsidR="0005457A" w:rsidRPr="00020F48" w:rsidRDefault="0005457A" w:rsidP="004B1F1E">
      <w:pPr>
        <w:spacing w:line="360" w:lineRule="auto"/>
        <w:ind w:left="360"/>
        <w:jc w:val="both"/>
        <w:rPr>
          <w:sz w:val="28"/>
        </w:rPr>
      </w:pPr>
    </w:p>
    <w:p w:rsidR="008A1AA0" w:rsidRPr="008A1AA0" w:rsidRDefault="008A1AA0" w:rsidP="008A1AA0">
      <w:pPr>
        <w:ind w:left="426" w:hanging="426"/>
        <w:jc w:val="center"/>
        <w:rPr>
          <w:b/>
          <w:szCs w:val="28"/>
        </w:rPr>
      </w:pPr>
      <w:r w:rsidRPr="008A1AA0">
        <w:rPr>
          <w:b/>
          <w:szCs w:val="28"/>
          <w:lang w:val="en-US"/>
        </w:rPr>
        <w:t>References</w:t>
      </w:r>
      <w:r w:rsidRPr="008A1AA0">
        <w:rPr>
          <w:b/>
          <w:szCs w:val="28"/>
        </w:rPr>
        <w:t>:</w:t>
      </w:r>
    </w:p>
    <w:p w:rsidR="008A1AA0" w:rsidRDefault="008A1AA0" w:rsidP="004B1F1E">
      <w:pPr>
        <w:spacing w:line="360" w:lineRule="auto"/>
        <w:ind w:left="360"/>
        <w:jc w:val="both"/>
        <w:rPr>
          <w:sz w:val="28"/>
        </w:rPr>
      </w:pPr>
    </w:p>
    <w:p w:rsidR="008A1AA0" w:rsidRPr="008A1AA0" w:rsidRDefault="008A1AA0" w:rsidP="008A1AA0">
      <w:pPr>
        <w:ind w:left="360"/>
        <w:jc w:val="both"/>
      </w:pPr>
      <w:r w:rsidRPr="008A1AA0">
        <w:t>1.</w:t>
      </w:r>
      <w:r w:rsidRPr="008A1AA0">
        <w:tab/>
        <w:t>Amerxanov, X.A. Biologicheskie osobennosti i xozyajstvenno-polezny`e kachestva «russkoj komoloj» porody` krupnogo rogatogo skota / X.A. Amerxanov, V.I. Leva-xin, I.F. Gorlov, Sh.A. Makaev, A.V. Randelin // Vestnik myasnogo skotovodstva. – 2016. – №1(93). – S. 12-13.</w:t>
      </w:r>
    </w:p>
    <w:p w:rsidR="008A1AA0" w:rsidRPr="008A1AA0" w:rsidRDefault="008A1AA0" w:rsidP="008A1AA0">
      <w:pPr>
        <w:ind w:left="360"/>
        <w:jc w:val="both"/>
      </w:pPr>
      <w:r w:rsidRPr="008A1AA0">
        <w:t>2.</w:t>
      </w:r>
      <w:r w:rsidRPr="008A1AA0">
        <w:tab/>
        <w:t>Bashirov V.D., Kizaev M.A., Lapshin Yu.A., Viktorova I.N. Myasnaya produktiv-nost` by`chkov razlichny`x genotipov//Nauchny`e i prakticheskie aspekty` povy`sheniya proizvodstva sel`skoxozyajstvennoj produkcii: Mat. Vseross. nauch.-prakt. konf. -Orenburg, 2004. -S. 14-15.</w:t>
      </w:r>
    </w:p>
    <w:p w:rsidR="008A1AA0" w:rsidRPr="008A1AA0" w:rsidRDefault="008A1AA0" w:rsidP="008A1AA0">
      <w:pPr>
        <w:ind w:left="360"/>
        <w:jc w:val="both"/>
        <w:rPr>
          <w:lang w:val="en-US"/>
        </w:rPr>
      </w:pPr>
      <w:r w:rsidRPr="008A1AA0">
        <w:t>3.</w:t>
      </w:r>
      <w:r w:rsidRPr="008A1AA0">
        <w:tab/>
        <w:t xml:space="preserve">Gorlov I.F. E`ffektivnost` proizvodstva govyadiny` v Rostovskoj oblasti / I.F. Gorlov, O.P. Shaxbazova, R.G. Radzhabov i dr.// </w:t>
      </w:r>
      <w:r w:rsidRPr="008A1AA0">
        <w:rPr>
          <w:lang w:val="en-US"/>
        </w:rPr>
        <w:t>Zhivotnovodstvo i kormoproizvod-stvo. 2018. №1. URL: https://cyberleninka.ru/article/n/effektivnost-proizvodstva-govyadiny-v-rostovskoy-oblasti (data obrashheniya: 14.10.2020).</w:t>
      </w:r>
    </w:p>
    <w:p w:rsidR="008A1AA0" w:rsidRPr="008A1AA0" w:rsidRDefault="008A1AA0" w:rsidP="008A1AA0">
      <w:pPr>
        <w:ind w:left="360"/>
        <w:jc w:val="both"/>
        <w:rPr>
          <w:lang w:val="en-US"/>
        </w:rPr>
      </w:pPr>
      <w:r w:rsidRPr="008A1AA0">
        <w:rPr>
          <w:lang w:val="en-US"/>
        </w:rPr>
        <w:t>4.</w:t>
      </w:r>
      <w:r w:rsidRPr="008A1AA0">
        <w:rPr>
          <w:lang w:val="en-US"/>
        </w:rPr>
        <w:tab/>
        <w:t>Gorlov, I.F. Osobennosti rosta, razvitiya i myasnoj produktivnosti by`chkov kazaxskoj belogolovoj porody` razny`x genotipov /  I.F. Gorlov, M.I. Slozhenkina, A.V. Randelin i dr.// Molochnoe i myasnoe skotovodstvo. – 2016. – № 3. – S. 10-13.</w:t>
      </w:r>
    </w:p>
    <w:p w:rsidR="008A1AA0" w:rsidRPr="009B55EB" w:rsidRDefault="008A1AA0" w:rsidP="008A1AA0">
      <w:pPr>
        <w:ind w:left="360"/>
        <w:jc w:val="both"/>
        <w:rPr>
          <w:lang w:val="en-US"/>
        </w:rPr>
      </w:pPr>
      <w:r w:rsidRPr="008A1AA0">
        <w:rPr>
          <w:lang w:val="en-US"/>
        </w:rPr>
        <w:t>5.</w:t>
      </w:r>
      <w:r w:rsidRPr="008A1AA0">
        <w:rPr>
          <w:lang w:val="en-US"/>
        </w:rPr>
        <w:tab/>
        <w:t xml:space="preserve">Radzhabov R.G.  Sovremennoe sostoyanie i tendencii razvitiya myasnogo skotovodstva Rossii / R.G. Radzhabov, N.V. Ivanova // Politematicheskij setevoj e`lektronny`j nauchny`j zhurnal Kubanskogo gosudarstvennogo agrarnogo universi-teta (Nauchny`j zhurnal KubGAU) [E`lektronny`j resurs]. – Krasnodar: KubGAU, 2017. – №08(132).  – </w:t>
      </w:r>
      <w:r w:rsidRPr="009B55EB">
        <w:rPr>
          <w:lang w:val="en-US"/>
        </w:rPr>
        <w:t>Rezhim dostupa : http:// ej.kubagro.ru/2017/08/pdf/83.pdf.</w:t>
      </w:r>
    </w:p>
    <w:p w:rsidR="008A1AA0" w:rsidRPr="008A1AA0" w:rsidRDefault="008A1AA0" w:rsidP="008A1AA0">
      <w:pPr>
        <w:ind w:left="360"/>
        <w:jc w:val="both"/>
      </w:pPr>
      <w:r w:rsidRPr="008A1AA0">
        <w:rPr>
          <w:lang w:val="en-US"/>
        </w:rPr>
        <w:t>6.</w:t>
      </w:r>
      <w:r w:rsidRPr="008A1AA0">
        <w:rPr>
          <w:lang w:val="en-US"/>
        </w:rPr>
        <w:tab/>
        <w:t xml:space="preserve">Edinaya mezhvedomstvennaya informacionno-statisticheskaya sistema  [E`lektronny`j resurs] / Federal`naya sluzhba gosudarstvennoj statistiki - E`lektron. </w:t>
      </w:r>
      <w:r w:rsidRPr="008A1AA0">
        <w:t>Dan - Rezhim dostupa https://fedstat.ru/indicator/31367</w:t>
      </w:r>
    </w:p>
    <w:sectPr w:rsidR="008A1AA0" w:rsidRPr="008A1AA0" w:rsidSect="00C24315">
      <w:headerReference w:type="even" r:id="rId13"/>
      <w:headerReference w:type="default" r:id="rId14"/>
      <w:footerReference w:type="default" r:id="rId15"/>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59738A" w:rsidRDefault="0059738A" w:rsidP="00B56644">
      <w:r>
        <w:separator/>
      </w:r>
    </w:p>
  </w:endnote>
  <w:endnote w:type="continuationSeparator" w:id="0">
    <w:p w:rsidR="0059738A" w:rsidRDefault="0059738A" w:rsidP="00B566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CC"/>
    <w:family w:val="roman"/>
    <w:pitch w:val="variable"/>
    <w:sig w:usb0="E0002EFF" w:usb1="C000785B" w:usb2="00000009" w:usb3="00000000" w:csb0="000001FF" w:csb1="00000000"/>
    <w:embedRegular r:id="rId1" w:fontKey="{63CEE145-213C-CC46-AFC3-AA3D98765BCC}"/>
    <w:embedBold r:id="rId2" w:fontKey="{106D81F8-6293-A449-91C5-8F99B90FD3FC}"/>
    <w:embedItalic r:id="rId3" w:fontKey="{BD91FA5B-ACDC-C049-AA12-C1D203BA3693}"/>
  </w:font>
  <w:font w:name="Calibri">
    <w:panose1 w:val="020F0502020204030204"/>
    <w:charset w:val="CC"/>
    <w:family w:val="swiss"/>
    <w:pitch w:val="variable"/>
    <w:sig w:usb0="E0002AFF" w:usb1="C000ACF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Mongolian Baiti">
    <w:panose1 w:val="03000500000000000000"/>
    <w:charset w:val="00"/>
    <w:family w:val="script"/>
    <w:pitch w:val="variable"/>
    <w:sig w:usb0="80000023" w:usb1="00000000" w:usb2="00020000" w:usb3="00000000" w:csb0="00000001" w:csb1="00000000"/>
  </w:font>
  <w:font w:name="Times New Romani">
    <w:panose1 w:val="00000500000000020000"/>
    <w:charset w:val="00"/>
    <w:family w:val="auto"/>
    <w:pitch w:val="variable"/>
    <w:sig w:usb0="E00002FF" w:usb1="5000205A" w:usb2="00000000" w:usb3="00000000" w:csb0="0000019F" w:csb1="00000000"/>
  </w:font>
  <w:font w:name="Symbol">
    <w:panose1 w:val="05050102010706020507"/>
    <w:charset w:val="02"/>
    <w:family w:val="decorative"/>
    <w:pitch w:val="variable"/>
    <w:sig w:usb0="00000000" w:usb1="10000000" w:usb2="00000000" w:usb3="00000000" w:csb0="80000000" w:csb1="00000000"/>
    <w:embedRegular r:id="rId5" w:subsetted="1" w:fontKey="{68A93DC5-56D9-1143-AB4A-21231A20A1EA}"/>
  </w:font>
  <w:font w:name="Cambria Math">
    <w:panose1 w:val="02040503050406030204"/>
    <w:charset w:val="00"/>
    <w:family w:val="roman"/>
    <w:pitch w:val="variable"/>
    <w:sig w:usb0="E00002FF" w:usb1="420024FF" w:usb2="00000000" w:usb3="00000000" w:csb0="0000019F" w:csb1="00000000"/>
    <w:embedRegular r:id="rId6" w:fontKey="{36862D0B-1D5C-9C4A-97F7-880B28E2E7CE}"/>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827B17" w:rsidRPr="002861EB" w:rsidRDefault="0059738A">
    <w:pPr>
      <w:pStyle w:val="Footer"/>
      <w:rPr>
        <w:lang w:val="en-US"/>
      </w:rPr>
    </w:pPr>
    <w:hyperlink r:id="rId1" w:history="1">
      <w:r w:rsidR="002861EB" w:rsidRPr="00076C90">
        <w:rPr>
          <w:rStyle w:val="Hyperlink"/>
        </w:rPr>
        <w:t>http://ej.kubagro.ru/2020/09/pdf/</w:t>
      </w:r>
      <w:r w:rsidR="002861EB" w:rsidRPr="00076C90">
        <w:rPr>
          <w:rStyle w:val="Hyperlink"/>
          <w:lang w:val="en-US"/>
        </w:rPr>
        <w:t>11</w:t>
      </w:r>
      <w:r w:rsidR="002861EB" w:rsidRPr="00076C90">
        <w:rPr>
          <w:rStyle w:val="Hyperlink"/>
        </w:rPr>
        <w:t>.pdf</w:t>
      </w:r>
    </w:hyperlink>
    <w:r w:rsidR="002861EB">
      <w:rPr>
        <w:lang w:val="en-US"/>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59738A" w:rsidRDefault="0059738A" w:rsidP="00B56644">
      <w:r>
        <w:separator/>
      </w:r>
    </w:p>
  </w:footnote>
  <w:footnote w:type="continuationSeparator" w:id="0">
    <w:p w:rsidR="0059738A" w:rsidRDefault="0059738A" w:rsidP="00B5664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307015607"/>
      <w:docPartObj>
        <w:docPartGallery w:val="Page Numbers (Top of Page)"/>
        <w:docPartUnique/>
      </w:docPartObj>
    </w:sdtPr>
    <w:sdtEndPr>
      <w:rPr>
        <w:rStyle w:val="PageNumber"/>
      </w:rPr>
    </w:sdtEndPr>
    <w:sdtContent>
      <w:p w:rsidR="00827B17" w:rsidRDefault="00827B17" w:rsidP="00076C90">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rsidR="00827B17" w:rsidRDefault="00827B17" w:rsidP="00827B17">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sz w:val="28"/>
        <w:szCs w:val="28"/>
      </w:rPr>
      <w:id w:val="1225256816"/>
      <w:docPartObj>
        <w:docPartGallery w:val="Page Numbers (Top of Page)"/>
        <w:docPartUnique/>
      </w:docPartObj>
    </w:sdtPr>
    <w:sdtEndPr>
      <w:rPr>
        <w:rStyle w:val="PageNumber"/>
      </w:rPr>
    </w:sdtEndPr>
    <w:sdtContent>
      <w:p w:rsidR="00827B17" w:rsidRPr="00827B17" w:rsidRDefault="00827B17" w:rsidP="00076C90">
        <w:pPr>
          <w:pStyle w:val="Header"/>
          <w:framePr w:wrap="none" w:vAnchor="text" w:hAnchor="margin" w:xAlign="right" w:y="1"/>
          <w:rPr>
            <w:rStyle w:val="PageNumber"/>
            <w:sz w:val="28"/>
            <w:szCs w:val="28"/>
          </w:rPr>
        </w:pPr>
        <w:r w:rsidRPr="00827B17">
          <w:rPr>
            <w:rStyle w:val="PageNumber"/>
            <w:sz w:val="28"/>
            <w:szCs w:val="28"/>
          </w:rPr>
          <w:fldChar w:fldCharType="begin"/>
        </w:r>
        <w:r w:rsidRPr="00827B17">
          <w:rPr>
            <w:rStyle w:val="PageNumber"/>
            <w:sz w:val="28"/>
            <w:szCs w:val="28"/>
          </w:rPr>
          <w:instrText xml:space="preserve"> PAGE </w:instrText>
        </w:r>
        <w:r w:rsidRPr="00827B17">
          <w:rPr>
            <w:rStyle w:val="PageNumber"/>
            <w:sz w:val="28"/>
            <w:szCs w:val="28"/>
          </w:rPr>
          <w:fldChar w:fldCharType="separate"/>
        </w:r>
        <w:r w:rsidRPr="00827B17">
          <w:rPr>
            <w:rStyle w:val="PageNumber"/>
            <w:noProof/>
            <w:sz w:val="28"/>
            <w:szCs w:val="28"/>
          </w:rPr>
          <w:t>1</w:t>
        </w:r>
        <w:r w:rsidRPr="00827B17">
          <w:rPr>
            <w:rStyle w:val="PageNumber"/>
            <w:sz w:val="28"/>
            <w:szCs w:val="28"/>
          </w:rPr>
          <w:fldChar w:fldCharType="end"/>
        </w:r>
      </w:p>
    </w:sdtContent>
  </w:sdt>
  <w:sdt>
    <w:sdtPr>
      <w:id w:val="1069594"/>
      <w:docPartObj>
        <w:docPartGallery w:val="Page Numbers (Top of Page)"/>
        <w:docPartUnique/>
      </w:docPartObj>
    </w:sdtPr>
    <w:sdtEndPr/>
    <w:sdtContent>
      <w:sdt>
        <w:sdtPr>
          <w:id w:val="452060238"/>
          <w:docPartObj>
            <w:docPartGallery w:val="Page Numbers (Top of Page)"/>
            <w:docPartUnique/>
          </w:docPartObj>
        </w:sdtPr>
        <w:sdtEndPr>
          <w:rPr>
            <w:sz w:val="28"/>
            <w:szCs w:val="28"/>
          </w:rPr>
        </w:sdtEndPr>
        <w:sdtContent>
          <w:sdt>
            <w:sdtPr>
              <w:id w:val="134769930"/>
              <w:docPartObj>
                <w:docPartGallery w:val="Page Numbers (Top of Page)"/>
                <w:docPartUnique/>
              </w:docPartObj>
            </w:sdtPr>
            <w:sdtEndPr/>
            <w:sdtContent>
              <w:p w:rsidR="00206CD8" w:rsidRPr="00827B17" w:rsidRDefault="00827B17" w:rsidP="00827B17">
                <w:pPr>
                  <w:pStyle w:val="Header"/>
                  <w:ind w:right="360"/>
                  <w:rPr>
                    <w:sz w:val="28"/>
                    <w:szCs w:val="28"/>
                    <w:lang w:eastAsia="en-US"/>
                  </w:rPr>
                </w:pPr>
                <w:r w:rsidRPr="00587697">
                  <w:t>Научный журнал КубГАУ, №16</w:t>
                </w:r>
                <w:r>
                  <w:rPr>
                    <w:lang w:val="en-US"/>
                  </w:rPr>
                  <w:t>3</w:t>
                </w:r>
                <w:r w:rsidRPr="00587697">
                  <w:t>(0</w:t>
                </w:r>
                <w:r>
                  <w:rPr>
                    <w:lang w:val="en-US"/>
                  </w:rPr>
                  <w:t>9</w:t>
                </w:r>
                <w:r w:rsidRPr="00587697">
                  <w:t>), 2020 год</w:t>
                </w:r>
              </w:p>
            </w:sdtContent>
          </w:sdt>
        </w:sdtContent>
      </w:sdt>
    </w:sdtContent>
  </w:sdt>
  <w:p w:rsidR="00206CD8" w:rsidRDefault="00206CD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2E5A72"/>
    <w:multiLevelType w:val="hybridMultilevel"/>
    <w:tmpl w:val="325409BA"/>
    <w:lvl w:ilvl="0" w:tplc="E878E686">
      <w:start w:val="1"/>
      <w:numFmt w:val="decimal"/>
      <w:lvlText w:val="%1."/>
      <w:lvlJc w:val="left"/>
      <w:pPr>
        <w:ind w:left="720" w:hanging="360"/>
      </w:pPr>
      <w:rPr>
        <w:rFonts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5ECC0992"/>
    <w:multiLevelType w:val="hybridMultilevel"/>
    <w:tmpl w:val="C7C68F7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66FD3AEA"/>
    <w:multiLevelType w:val="hybridMultilevel"/>
    <w:tmpl w:val="7B90B2D4"/>
    <w:lvl w:ilvl="0" w:tplc="42D0A208">
      <w:start w:val="1"/>
      <w:numFmt w:val="decimal"/>
      <w:lvlText w:val="%1."/>
      <w:lvlJc w:val="left"/>
      <w:pPr>
        <w:ind w:left="360"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78"/>
  <w:embedTrueTypeFonts/>
  <w:saveSubsetFonts/>
  <w:hideSpellingErrors/>
  <w:hideGrammaticalErrors/>
  <w:defaultTabStop w:val="708"/>
  <w:autoHyphenation/>
  <w:hyphenationZone w:val="357"/>
  <w:doNotHyphenateCap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92A4E"/>
    <w:rsid w:val="000004B6"/>
    <w:rsid w:val="00020F48"/>
    <w:rsid w:val="000218F6"/>
    <w:rsid w:val="0003125B"/>
    <w:rsid w:val="0005457A"/>
    <w:rsid w:val="0007676E"/>
    <w:rsid w:val="00085805"/>
    <w:rsid w:val="000E0864"/>
    <w:rsid w:val="0013413C"/>
    <w:rsid w:val="00134883"/>
    <w:rsid w:val="0013549F"/>
    <w:rsid w:val="001461CD"/>
    <w:rsid w:val="00146A64"/>
    <w:rsid w:val="0016377F"/>
    <w:rsid w:val="00193F10"/>
    <w:rsid w:val="00197F20"/>
    <w:rsid w:val="001D0AC0"/>
    <w:rsid w:val="001F2BEB"/>
    <w:rsid w:val="001F623D"/>
    <w:rsid w:val="00206CD8"/>
    <w:rsid w:val="00213B89"/>
    <w:rsid w:val="00221AEA"/>
    <w:rsid w:val="00256444"/>
    <w:rsid w:val="00276978"/>
    <w:rsid w:val="00283BF2"/>
    <w:rsid w:val="002861EB"/>
    <w:rsid w:val="002A1A5F"/>
    <w:rsid w:val="002D0A34"/>
    <w:rsid w:val="002E64F2"/>
    <w:rsid w:val="00322BD1"/>
    <w:rsid w:val="0033202A"/>
    <w:rsid w:val="00332860"/>
    <w:rsid w:val="00335C8C"/>
    <w:rsid w:val="00335E8B"/>
    <w:rsid w:val="00346B57"/>
    <w:rsid w:val="003709F5"/>
    <w:rsid w:val="00392A4E"/>
    <w:rsid w:val="003A5B3B"/>
    <w:rsid w:val="003C4DE0"/>
    <w:rsid w:val="003C77FB"/>
    <w:rsid w:val="003D6927"/>
    <w:rsid w:val="0042634F"/>
    <w:rsid w:val="00435120"/>
    <w:rsid w:val="00450D6D"/>
    <w:rsid w:val="00480E61"/>
    <w:rsid w:val="00482902"/>
    <w:rsid w:val="004923F7"/>
    <w:rsid w:val="0049396F"/>
    <w:rsid w:val="004B1F1E"/>
    <w:rsid w:val="004C137A"/>
    <w:rsid w:val="004D380D"/>
    <w:rsid w:val="004D734E"/>
    <w:rsid w:val="00545072"/>
    <w:rsid w:val="00553729"/>
    <w:rsid w:val="00554FA6"/>
    <w:rsid w:val="00555F51"/>
    <w:rsid w:val="0056308C"/>
    <w:rsid w:val="00571A1C"/>
    <w:rsid w:val="0059738A"/>
    <w:rsid w:val="005D545E"/>
    <w:rsid w:val="005F29E9"/>
    <w:rsid w:val="005F40B1"/>
    <w:rsid w:val="0061020D"/>
    <w:rsid w:val="0062380A"/>
    <w:rsid w:val="00634AF7"/>
    <w:rsid w:val="00686A70"/>
    <w:rsid w:val="00695039"/>
    <w:rsid w:val="006C5F7F"/>
    <w:rsid w:val="006D7A7B"/>
    <w:rsid w:val="00726C59"/>
    <w:rsid w:val="00733821"/>
    <w:rsid w:val="00740D45"/>
    <w:rsid w:val="00745D1D"/>
    <w:rsid w:val="00752A31"/>
    <w:rsid w:val="007647DA"/>
    <w:rsid w:val="0077060E"/>
    <w:rsid w:val="00773E08"/>
    <w:rsid w:val="00785FAF"/>
    <w:rsid w:val="00795EAD"/>
    <w:rsid w:val="007A07ED"/>
    <w:rsid w:val="007B0519"/>
    <w:rsid w:val="007B414A"/>
    <w:rsid w:val="00827B17"/>
    <w:rsid w:val="00866100"/>
    <w:rsid w:val="00867A55"/>
    <w:rsid w:val="00892A11"/>
    <w:rsid w:val="008A1AA0"/>
    <w:rsid w:val="008B4378"/>
    <w:rsid w:val="008D0BBF"/>
    <w:rsid w:val="008D57E6"/>
    <w:rsid w:val="00900EE1"/>
    <w:rsid w:val="00903902"/>
    <w:rsid w:val="00914D59"/>
    <w:rsid w:val="00951F96"/>
    <w:rsid w:val="00981BF1"/>
    <w:rsid w:val="0098649D"/>
    <w:rsid w:val="00987C2D"/>
    <w:rsid w:val="009B55EB"/>
    <w:rsid w:val="009D5DD1"/>
    <w:rsid w:val="00A50A15"/>
    <w:rsid w:val="00A5498B"/>
    <w:rsid w:val="00A63E83"/>
    <w:rsid w:val="00A854AB"/>
    <w:rsid w:val="00B04584"/>
    <w:rsid w:val="00B33836"/>
    <w:rsid w:val="00B42C97"/>
    <w:rsid w:val="00B56644"/>
    <w:rsid w:val="00B813B6"/>
    <w:rsid w:val="00BB4324"/>
    <w:rsid w:val="00BB7C90"/>
    <w:rsid w:val="00BE7624"/>
    <w:rsid w:val="00C24315"/>
    <w:rsid w:val="00C419FA"/>
    <w:rsid w:val="00C46C15"/>
    <w:rsid w:val="00C73A9C"/>
    <w:rsid w:val="00CC5C66"/>
    <w:rsid w:val="00CE69C5"/>
    <w:rsid w:val="00CF0BDB"/>
    <w:rsid w:val="00CF2C04"/>
    <w:rsid w:val="00CF3401"/>
    <w:rsid w:val="00D01EF3"/>
    <w:rsid w:val="00D11E3A"/>
    <w:rsid w:val="00D14F56"/>
    <w:rsid w:val="00D44593"/>
    <w:rsid w:val="00D5152A"/>
    <w:rsid w:val="00D61557"/>
    <w:rsid w:val="00DB49B6"/>
    <w:rsid w:val="00DC18E9"/>
    <w:rsid w:val="00DE4793"/>
    <w:rsid w:val="00E07DD1"/>
    <w:rsid w:val="00E27880"/>
    <w:rsid w:val="00E448AE"/>
    <w:rsid w:val="00E80B67"/>
    <w:rsid w:val="00EF6FBC"/>
    <w:rsid w:val="00F1068B"/>
    <w:rsid w:val="00FA1E5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9CC89B2"/>
  <w15:docId w15:val="{C948CB0C-80ED-45BF-9C5A-681BB089BB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92A4E"/>
    <w:pPr>
      <w:spacing w:after="0" w:line="240" w:lineRule="auto"/>
    </w:pPr>
    <w:rPr>
      <w:rFonts w:ascii="Times New Roman" w:eastAsia="Times New Roman" w:hAnsi="Times New Roman" w:cs="Times New Roman"/>
      <w:sz w:val="24"/>
      <w:szCs w:val="24"/>
      <w:lang w:eastAsia="ru-R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link w:val="BodyTextIndentChar"/>
    <w:uiPriority w:val="99"/>
    <w:unhideWhenUsed/>
    <w:rsid w:val="00392A4E"/>
    <w:pPr>
      <w:shd w:val="clear" w:color="auto" w:fill="FFFFFF"/>
      <w:ind w:firstLine="709"/>
      <w:jc w:val="both"/>
    </w:pPr>
    <w:rPr>
      <w:sz w:val="28"/>
    </w:rPr>
  </w:style>
  <w:style w:type="character" w:customStyle="1" w:styleId="BodyTextIndentChar">
    <w:name w:val="Body Text Indent Char"/>
    <w:basedOn w:val="DefaultParagraphFont"/>
    <w:link w:val="BodyTextIndent"/>
    <w:uiPriority w:val="99"/>
    <w:rsid w:val="00392A4E"/>
    <w:rPr>
      <w:rFonts w:ascii="Times New Roman" w:eastAsia="Times New Roman" w:hAnsi="Times New Roman" w:cs="Times New Roman"/>
      <w:sz w:val="28"/>
      <w:szCs w:val="24"/>
      <w:shd w:val="clear" w:color="auto" w:fill="FFFFFF"/>
      <w:lang w:eastAsia="ru-RU"/>
    </w:rPr>
  </w:style>
  <w:style w:type="paragraph" w:styleId="BalloonText">
    <w:name w:val="Balloon Text"/>
    <w:basedOn w:val="Normal"/>
    <w:link w:val="BalloonTextChar"/>
    <w:uiPriority w:val="99"/>
    <w:semiHidden/>
    <w:unhideWhenUsed/>
    <w:rsid w:val="00392A4E"/>
    <w:rPr>
      <w:rFonts w:ascii="Tahoma" w:hAnsi="Tahoma" w:cs="Tahoma"/>
      <w:sz w:val="16"/>
      <w:szCs w:val="16"/>
    </w:rPr>
  </w:style>
  <w:style w:type="character" w:customStyle="1" w:styleId="BalloonTextChar">
    <w:name w:val="Balloon Text Char"/>
    <w:basedOn w:val="DefaultParagraphFont"/>
    <w:link w:val="BalloonText"/>
    <w:uiPriority w:val="99"/>
    <w:semiHidden/>
    <w:rsid w:val="00392A4E"/>
    <w:rPr>
      <w:rFonts w:ascii="Tahoma" w:eastAsia="Times New Roman" w:hAnsi="Tahoma" w:cs="Tahoma"/>
      <w:sz w:val="16"/>
      <w:szCs w:val="16"/>
      <w:lang w:eastAsia="ru-RU"/>
    </w:rPr>
  </w:style>
  <w:style w:type="character" w:styleId="Hyperlink">
    <w:name w:val="Hyperlink"/>
    <w:basedOn w:val="DefaultParagraphFont"/>
    <w:uiPriority w:val="99"/>
    <w:unhideWhenUsed/>
    <w:rsid w:val="00C46C15"/>
    <w:rPr>
      <w:color w:val="0000FF"/>
      <w:u w:val="single"/>
    </w:rPr>
  </w:style>
  <w:style w:type="character" w:customStyle="1" w:styleId="apple-converted-space">
    <w:name w:val="apple-converted-space"/>
    <w:basedOn w:val="DefaultParagraphFont"/>
    <w:rsid w:val="00C46C15"/>
  </w:style>
  <w:style w:type="character" w:customStyle="1" w:styleId="wmi-callto">
    <w:name w:val="wmi-callto"/>
    <w:basedOn w:val="DefaultParagraphFont"/>
    <w:rsid w:val="00C46C15"/>
  </w:style>
  <w:style w:type="paragraph" w:styleId="ListParagraph">
    <w:name w:val="List Paragraph"/>
    <w:basedOn w:val="Normal"/>
    <w:uiPriority w:val="34"/>
    <w:qFormat/>
    <w:rsid w:val="00B813B6"/>
    <w:pPr>
      <w:ind w:left="720"/>
      <w:contextualSpacing/>
    </w:pPr>
  </w:style>
  <w:style w:type="paragraph" w:styleId="Header">
    <w:name w:val="header"/>
    <w:basedOn w:val="Normal"/>
    <w:link w:val="HeaderChar"/>
    <w:uiPriority w:val="99"/>
    <w:unhideWhenUsed/>
    <w:rsid w:val="00B56644"/>
    <w:pPr>
      <w:tabs>
        <w:tab w:val="center" w:pos="4677"/>
        <w:tab w:val="right" w:pos="9355"/>
      </w:tabs>
    </w:pPr>
  </w:style>
  <w:style w:type="character" w:customStyle="1" w:styleId="HeaderChar">
    <w:name w:val="Header Char"/>
    <w:basedOn w:val="DefaultParagraphFont"/>
    <w:link w:val="Header"/>
    <w:uiPriority w:val="99"/>
    <w:rsid w:val="00B56644"/>
    <w:rPr>
      <w:rFonts w:ascii="Times New Roman" w:eastAsia="Times New Roman" w:hAnsi="Times New Roman" w:cs="Times New Roman"/>
      <w:sz w:val="24"/>
      <w:szCs w:val="24"/>
      <w:lang w:eastAsia="ru-RU"/>
    </w:rPr>
  </w:style>
  <w:style w:type="paragraph" w:styleId="Footer">
    <w:name w:val="footer"/>
    <w:basedOn w:val="Normal"/>
    <w:link w:val="FooterChar"/>
    <w:uiPriority w:val="99"/>
    <w:unhideWhenUsed/>
    <w:rsid w:val="00B56644"/>
    <w:pPr>
      <w:tabs>
        <w:tab w:val="center" w:pos="4677"/>
        <w:tab w:val="right" w:pos="9355"/>
      </w:tabs>
    </w:pPr>
  </w:style>
  <w:style w:type="character" w:customStyle="1" w:styleId="FooterChar">
    <w:name w:val="Footer Char"/>
    <w:basedOn w:val="DefaultParagraphFont"/>
    <w:link w:val="Footer"/>
    <w:uiPriority w:val="99"/>
    <w:rsid w:val="00B56644"/>
    <w:rPr>
      <w:rFonts w:ascii="Times New Roman" w:eastAsia="Times New Roman" w:hAnsi="Times New Roman" w:cs="Times New Roman"/>
      <w:sz w:val="24"/>
      <w:szCs w:val="24"/>
      <w:lang w:eastAsia="ru-RU"/>
    </w:rPr>
  </w:style>
  <w:style w:type="paragraph" w:styleId="NormalWeb">
    <w:name w:val="Normal (Web)"/>
    <w:basedOn w:val="Normal"/>
    <w:uiPriority w:val="99"/>
    <w:semiHidden/>
    <w:unhideWhenUsed/>
    <w:rsid w:val="00EF6FBC"/>
    <w:pPr>
      <w:spacing w:before="100" w:beforeAutospacing="1" w:after="100" w:afterAutospacing="1"/>
    </w:pPr>
  </w:style>
  <w:style w:type="table" w:styleId="TableGrid">
    <w:name w:val="Table Grid"/>
    <w:basedOn w:val="TableNormal"/>
    <w:uiPriority w:val="59"/>
    <w:rsid w:val="007B414A"/>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1">
    <w:name w:val="заголовок 1"/>
    <w:basedOn w:val="Normal"/>
    <w:next w:val="Normal"/>
    <w:rsid w:val="007A07ED"/>
    <w:pPr>
      <w:keepNext/>
      <w:shd w:val="clear" w:color="auto" w:fill="FFFFFF"/>
      <w:spacing w:line="360" w:lineRule="auto"/>
      <w:jc w:val="center"/>
      <w:outlineLvl w:val="0"/>
    </w:pPr>
    <w:rPr>
      <w:b/>
      <w:bCs/>
      <w:sz w:val="28"/>
    </w:rPr>
  </w:style>
  <w:style w:type="paragraph" w:customStyle="1" w:styleId="Default">
    <w:name w:val="Default"/>
    <w:uiPriority w:val="99"/>
    <w:rsid w:val="0077060E"/>
    <w:pPr>
      <w:autoSpaceDE w:val="0"/>
      <w:autoSpaceDN w:val="0"/>
      <w:adjustRightInd w:val="0"/>
      <w:spacing w:after="0" w:line="240" w:lineRule="auto"/>
    </w:pPr>
    <w:rPr>
      <w:rFonts w:ascii="Arial" w:eastAsia="Times New Roman" w:hAnsi="Arial" w:cs="Arial"/>
      <w:color w:val="000000"/>
      <w:sz w:val="24"/>
      <w:szCs w:val="24"/>
      <w:lang w:eastAsia="ru-RU"/>
    </w:rPr>
  </w:style>
  <w:style w:type="character" w:customStyle="1" w:styleId="a">
    <w:rPr>
      <w:rFonts w:ascii="Times New Roman" w:eastAsia="Times New Roman" w:hAnsi="Times New Roman"/>
      <w:color w:val="CCCCCC"/>
      <w:spacing w:val="-39"/>
      <w:w w:val="1"/>
      <w:sz w:val="1"/>
      <w:vertAlign w:val="subscript"/>
    </w:rPr>
  </w:style>
  <w:style w:type="character" w:customStyle="1" w:styleId="a0">
    <w:rPr>
      <w:rFonts w:ascii="Mongolian Baiti" w:hAnsi="Mongolian Baiti" w:cs="Mongolian Baiti"/>
      <w:noProof/>
      <w:color w:val="95B3D7" w:themeColor="accent1" w:themeTint="99"/>
      <w:spacing w:val="-39"/>
      <w:w w:val="1"/>
    </w:rPr>
  </w:style>
  <w:style w:type="character" w:styleId="UnresolvedMention">
    <w:name w:val="Unresolved Mention"/>
    <w:basedOn w:val="DefaultParagraphFont"/>
    <w:uiPriority w:val="99"/>
    <w:semiHidden/>
    <w:unhideWhenUsed/>
    <w:rsid w:val="002A1A5F"/>
    <w:rPr>
      <w:color w:val="605E5C"/>
      <w:shd w:val="clear" w:color="auto" w:fill="E1DFDD"/>
    </w:rPr>
  </w:style>
  <w:style w:type="character" w:styleId="PageNumber">
    <w:name w:val="page number"/>
    <w:basedOn w:val="DefaultParagraphFont"/>
    <w:uiPriority w:val="99"/>
    <w:semiHidden/>
    <w:unhideWhenUsed/>
    <w:rsid w:val="00827B1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64907843">
      <w:bodyDiv w:val="1"/>
      <w:marLeft w:val="0"/>
      <w:marRight w:val="0"/>
      <w:marTop w:val="0"/>
      <w:marBottom w:val="0"/>
      <w:divBdr>
        <w:top w:val="none" w:sz="0" w:space="0" w:color="auto"/>
        <w:left w:val="none" w:sz="0" w:space="0" w:color="auto"/>
        <w:bottom w:val="none" w:sz="0" w:space="0" w:color="auto"/>
        <w:right w:val="none" w:sz="0" w:space="0" w:color="auto"/>
      </w:divBdr>
    </w:div>
    <w:div w:id="951132996">
      <w:bodyDiv w:val="1"/>
      <w:marLeft w:val="0"/>
      <w:marRight w:val="0"/>
      <w:marTop w:val="0"/>
      <w:marBottom w:val="0"/>
      <w:divBdr>
        <w:top w:val="none" w:sz="0" w:space="0" w:color="auto"/>
        <w:left w:val="none" w:sz="0" w:space="0" w:color="auto"/>
        <w:bottom w:val="none" w:sz="0" w:space="0" w:color="auto"/>
        <w:right w:val="none" w:sz="0" w:space="0" w:color="auto"/>
      </w:divBdr>
    </w:div>
    <w:div w:id="1481652457">
      <w:bodyDiv w:val="1"/>
      <w:marLeft w:val="0"/>
      <w:marRight w:val="0"/>
      <w:marTop w:val="0"/>
      <w:marBottom w:val="0"/>
      <w:divBdr>
        <w:top w:val="none" w:sz="0" w:space="0" w:color="auto"/>
        <w:left w:val="none" w:sz="0" w:space="0" w:color="auto"/>
        <w:bottom w:val="none" w:sz="0" w:space="0" w:color="auto"/>
        <w:right w:val="none" w:sz="0" w:space="0" w:color="auto"/>
      </w:divBdr>
    </w:div>
    <w:div w:id="1913655739">
      <w:bodyDiv w:val="1"/>
      <w:marLeft w:val="0"/>
      <w:marRight w:val="0"/>
      <w:marTop w:val="0"/>
      <w:marBottom w:val="0"/>
      <w:divBdr>
        <w:top w:val="none" w:sz="0" w:space="0" w:color="auto"/>
        <w:left w:val="none" w:sz="0" w:space="0" w:color="auto"/>
        <w:bottom w:val="none" w:sz="0" w:space="0" w:color="auto"/>
        <w:right w:val="none" w:sz="0" w:space="0" w:color="auto"/>
      </w:divBdr>
    </w:div>
    <w:div w:id="21443460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dx.doi.org/10.21515/1990-4665-163-011" TargetMode="External"/><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elibrary.ru/author_items.asp?refid=536694580&amp;fam=%D0%92%D0%B8%D0%BA%D1%82%D0%BE%D1%80%D0%BE%D0%B2%D0%B0&amp;init=%D0%98+%D0%9D"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library.ru/author_items.asp?refid=536694580&amp;fam=%D0%9B%D0%B0%D0%BF%D1%88%D0%B8%D0%BD&amp;init=%D0%AE+%D0%90"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s://elibrary.ru/author_items.asp?refid=536694580&amp;fam=%D0%9A%D0%B8%D0%B7%D0%B0%D0%B5%D0%B2&amp;init=%D0%9C+%D0%90" TargetMode="External"/><Relationship Id="rId4" Type="http://schemas.openxmlformats.org/officeDocument/2006/relationships/settings" Target="settings.xml"/><Relationship Id="rId9" Type="http://schemas.openxmlformats.org/officeDocument/2006/relationships/image" Target="media/image1.wmf"/><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0/09/pdf/11.pd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44307A3-8231-3747-B96E-1ACCF4D91F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TotalTime>
  <Pages>9</Pages>
  <Words>2730</Words>
  <Characters>15564</Characters>
  <Application>Microsoft Office Word</Application>
  <DocSecurity>0</DocSecurity>
  <Lines>129</Lines>
  <Paragraphs>36</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ДГАУ</Company>
  <LinksUpToDate>false</LinksUpToDate>
  <CharactersWithSpaces>18258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229-1</dc:creator>
  <cp:lastModifiedBy>Microsoft Office User</cp:lastModifiedBy>
  <cp:revision>12</cp:revision>
  <cp:lastPrinted>2020-10-30T16:19:00Z</cp:lastPrinted>
  <dcterms:created xsi:type="dcterms:W3CDTF">2020-11-02T10:20:00Z</dcterms:created>
  <dcterms:modified xsi:type="dcterms:W3CDTF">2020-11-24T21:26:00Z</dcterms:modified>
</cp:coreProperties>
</file>