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tblW w:w="9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637"/>
      </w:tblGrid>
      <w:tr w:rsidR="00715887" w:rsidRPr="006339D8" w14:paraId="0E21757F" w14:textId="77777777" w:rsidTr="0020366E">
        <w:tc>
          <w:tcPr>
            <w:tcW w:w="4786" w:type="dxa"/>
          </w:tcPr>
          <w:p w14:paraId="539BC55D" w14:textId="0568C4B2" w:rsidR="00715887" w:rsidRDefault="00715887" w:rsidP="00652A84">
            <w:pPr>
              <w:rPr>
                <w:rFonts w:ascii="Times New Roman" w:hAnsi="Times New Roman" w:cs="Times New Roman"/>
                <w:sz w:val="20"/>
                <w:szCs w:val="20"/>
              </w:rPr>
            </w:pPr>
            <w:r w:rsidRPr="00652A84">
              <w:rPr>
                <w:rFonts w:ascii="Times New Roman" w:hAnsi="Times New Roman" w:cs="Times New Roman"/>
                <w:sz w:val="20"/>
                <w:szCs w:val="20"/>
              </w:rPr>
              <w:t>УДК</w:t>
            </w:r>
            <w:r w:rsidR="00D03146" w:rsidRPr="00652A84">
              <w:rPr>
                <w:rFonts w:ascii="Times New Roman" w:hAnsi="Times New Roman" w:cs="Times New Roman"/>
                <w:sz w:val="20"/>
                <w:szCs w:val="20"/>
              </w:rPr>
              <w:t xml:space="preserve"> 635.67:631.527</w:t>
            </w:r>
          </w:p>
          <w:p w14:paraId="1F4EA5D3" w14:textId="77777777" w:rsidR="000E0EF1" w:rsidRPr="00652A84" w:rsidRDefault="000E0EF1" w:rsidP="00652A84">
            <w:pPr>
              <w:rPr>
                <w:rFonts w:ascii="Times New Roman" w:hAnsi="Times New Roman" w:cs="Times New Roman"/>
                <w:sz w:val="20"/>
                <w:szCs w:val="20"/>
              </w:rPr>
            </w:pPr>
          </w:p>
          <w:p w14:paraId="19EF6AF6" w14:textId="52C572FA" w:rsidR="00835928" w:rsidRPr="00652A84" w:rsidRDefault="00835928" w:rsidP="00652A84">
            <w:pPr>
              <w:rPr>
                <w:rFonts w:ascii="Times New Roman" w:hAnsi="Times New Roman" w:cs="Times New Roman"/>
                <w:sz w:val="20"/>
                <w:szCs w:val="20"/>
              </w:rPr>
            </w:pPr>
            <w:r w:rsidRPr="00652A84">
              <w:rPr>
                <w:rFonts w:ascii="Times New Roman" w:hAnsi="Times New Roman" w:cs="Times New Roman"/>
                <w:sz w:val="20"/>
                <w:szCs w:val="20"/>
              </w:rPr>
              <w:t>06.01.05 – Селекция и семеноводство (сельскохозяйственные науки)</w:t>
            </w:r>
          </w:p>
          <w:p w14:paraId="00C9795E" w14:textId="1DE6A860" w:rsidR="00835928" w:rsidRPr="00652A84" w:rsidRDefault="00835928" w:rsidP="00652A84">
            <w:pPr>
              <w:rPr>
                <w:rFonts w:ascii="Times New Roman" w:hAnsi="Times New Roman" w:cs="Times New Roman"/>
                <w:sz w:val="20"/>
                <w:szCs w:val="20"/>
              </w:rPr>
            </w:pPr>
          </w:p>
        </w:tc>
        <w:tc>
          <w:tcPr>
            <w:tcW w:w="4637" w:type="dxa"/>
          </w:tcPr>
          <w:p w14:paraId="69E09A24" w14:textId="77777777" w:rsidR="00715887" w:rsidRPr="006339D8" w:rsidRDefault="00D03146" w:rsidP="00652A84">
            <w:pPr>
              <w:rPr>
                <w:rFonts w:ascii="Times New Roman" w:hAnsi="Times New Roman" w:cs="Times New Roman"/>
                <w:sz w:val="20"/>
                <w:szCs w:val="20"/>
                <w:lang w:val="en-US"/>
              </w:rPr>
            </w:pPr>
            <w:r w:rsidRPr="006339D8">
              <w:rPr>
                <w:rFonts w:ascii="Times New Roman" w:hAnsi="Times New Roman" w:cs="Times New Roman"/>
                <w:sz w:val="20"/>
                <w:szCs w:val="20"/>
                <w:lang w:val="en-US"/>
              </w:rPr>
              <w:t>UDC 635.67:631.527</w:t>
            </w:r>
          </w:p>
          <w:p w14:paraId="0200972A" w14:textId="77777777" w:rsidR="007904FE" w:rsidRPr="006339D8" w:rsidRDefault="007904FE" w:rsidP="00652A84">
            <w:pPr>
              <w:rPr>
                <w:rFonts w:ascii="Times New Roman" w:hAnsi="Times New Roman" w:cs="Times New Roman"/>
                <w:sz w:val="20"/>
                <w:szCs w:val="20"/>
                <w:lang w:val="en-US"/>
              </w:rPr>
            </w:pPr>
          </w:p>
          <w:p w14:paraId="4C41A9F2" w14:textId="26AC97E1" w:rsidR="007904FE" w:rsidRPr="007904FE" w:rsidRDefault="007904FE" w:rsidP="00652A84">
            <w:pPr>
              <w:rPr>
                <w:rFonts w:ascii="Times New Roman" w:hAnsi="Times New Roman" w:cs="Times New Roman"/>
                <w:sz w:val="20"/>
                <w:szCs w:val="20"/>
                <w:lang w:val="en-US"/>
              </w:rPr>
            </w:pPr>
            <w:r w:rsidRPr="007904FE">
              <w:rPr>
                <w:rFonts w:ascii="Times New Roman" w:hAnsi="Times New Roman" w:cs="Times New Roman"/>
                <w:sz w:val="20"/>
                <w:szCs w:val="20"/>
                <w:lang w:val="en-US"/>
              </w:rPr>
              <w:t>06.01.05</w:t>
            </w:r>
            <w:r>
              <w:rPr>
                <w:rFonts w:ascii="Times New Roman" w:hAnsi="Times New Roman" w:cs="Times New Roman"/>
                <w:sz w:val="20"/>
                <w:szCs w:val="20"/>
                <w:lang w:val="en-US"/>
              </w:rPr>
              <w:t xml:space="preserve"> </w:t>
            </w:r>
            <w:r w:rsidRPr="007904FE">
              <w:rPr>
                <w:rFonts w:ascii="Times New Roman" w:hAnsi="Times New Roman" w:cs="Times New Roman"/>
                <w:sz w:val="20"/>
                <w:szCs w:val="20"/>
                <w:lang w:val="en-US"/>
              </w:rPr>
              <w:t>-</w:t>
            </w:r>
            <w:r>
              <w:rPr>
                <w:rFonts w:ascii="Times New Roman" w:hAnsi="Times New Roman" w:cs="Times New Roman"/>
                <w:sz w:val="20"/>
                <w:szCs w:val="20"/>
                <w:lang w:val="en-US"/>
              </w:rPr>
              <w:t xml:space="preserve"> </w:t>
            </w:r>
            <w:r w:rsidRPr="007904FE">
              <w:rPr>
                <w:rFonts w:ascii="Times New Roman" w:hAnsi="Times New Roman" w:cs="Times New Roman"/>
                <w:sz w:val="20"/>
                <w:szCs w:val="20"/>
                <w:lang w:val="en-US"/>
              </w:rPr>
              <w:t xml:space="preserve">Breeding and seed production (agricultural </w:t>
            </w:r>
            <w:r>
              <w:rPr>
                <w:rFonts w:ascii="Times New Roman" w:hAnsi="Times New Roman" w:cs="Times New Roman"/>
                <w:sz w:val="20"/>
                <w:szCs w:val="20"/>
                <w:lang w:val="en-US"/>
              </w:rPr>
              <w:t>s</w:t>
            </w:r>
            <w:r w:rsidRPr="007904FE">
              <w:rPr>
                <w:rFonts w:ascii="Times New Roman" w:hAnsi="Times New Roman" w:cs="Times New Roman"/>
                <w:sz w:val="20"/>
                <w:szCs w:val="20"/>
                <w:lang w:val="en-US"/>
              </w:rPr>
              <w:t>ciences)</w:t>
            </w:r>
          </w:p>
        </w:tc>
      </w:tr>
      <w:tr w:rsidR="00715887" w:rsidRPr="006339D8" w14:paraId="3C6066C1" w14:textId="77777777" w:rsidTr="0020366E">
        <w:tc>
          <w:tcPr>
            <w:tcW w:w="4786" w:type="dxa"/>
          </w:tcPr>
          <w:p w14:paraId="73020642" w14:textId="30B1E437" w:rsidR="00715887" w:rsidRPr="00652A84" w:rsidRDefault="000E0EF1" w:rsidP="00652A84">
            <w:pPr>
              <w:rPr>
                <w:rFonts w:ascii="Times New Roman" w:hAnsi="Times New Roman" w:cs="Times New Roman"/>
                <w:b/>
                <w:sz w:val="20"/>
                <w:szCs w:val="20"/>
              </w:rPr>
            </w:pPr>
            <w:r w:rsidRPr="00652A84">
              <w:rPr>
                <w:rFonts w:ascii="Times New Roman" w:hAnsi="Times New Roman" w:cs="Times New Roman"/>
                <w:b/>
                <w:sz w:val="20"/>
                <w:szCs w:val="20"/>
              </w:rPr>
              <w:t>СЕЛЕКЦИЯ ГИБРИДОВ САХАРНОЙ КУКУРУЗЫ В НЦЗ ИМ. П.П. ЛУКЬЯНЕНКО</w:t>
            </w:r>
          </w:p>
          <w:p w14:paraId="34A53A24" w14:textId="3B988AA9" w:rsidR="00652A84" w:rsidRPr="00652A84" w:rsidRDefault="00652A84" w:rsidP="00652A84">
            <w:pPr>
              <w:rPr>
                <w:rFonts w:ascii="Times New Roman" w:hAnsi="Times New Roman" w:cs="Times New Roman"/>
                <w:b/>
                <w:sz w:val="20"/>
                <w:szCs w:val="20"/>
              </w:rPr>
            </w:pPr>
          </w:p>
        </w:tc>
        <w:tc>
          <w:tcPr>
            <w:tcW w:w="4637" w:type="dxa"/>
          </w:tcPr>
          <w:p w14:paraId="41B448FA" w14:textId="7C5F5F35" w:rsidR="00715887" w:rsidRPr="000E0EF1" w:rsidRDefault="000E0EF1" w:rsidP="00652A84">
            <w:pPr>
              <w:rPr>
                <w:rFonts w:ascii="Times New Roman" w:hAnsi="Times New Roman" w:cs="Times New Roman"/>
                <w:b/>
                <w:sz w:val="20"/>
                <w:szCs w:val="20"/>
                <w:lang w:val="en-US"/>
              </w:rPr>
            </w:pPr>
            <w:r w:rsidRPr="000E0EF1">
              <w:rPr>
                <w:rFonts w:ascii="Times New Roman" w:hAnsi="Times New Roman" w:cs="Times New Roman"/>
                <w:b/>
                <w:sz w:val="20"/>
                <w:szCs w:val="20"/>
                <w:lang w:val="en-US"/>
              </w:rPr>
              <w:t>BREEDING OF SWEET CORN HYBRIDS AT THE LUKYANENKO</w:t>
            </w:r>
            <w:r w:rsidR="00A95AA1">
              <w:rPr>
                <w:rFonts w:ascii="Times New Roman" w:hAnsi="Times New Roman" w:cs="Times New Roman"/>
                <w:b/>
                <w:sz w:val="20"/>
                <w:szCs w:val="20"/>
                <w:lang w:val="en-US"/>
              </w:rPr>
              <w:t xml:space="preserve"> RESEARCH CENTER</w:t>
            </w:r>
          </w:p>
        </w:tc>
      </w:tr>
      <w:tr w:rsidR="00715887" w:rsidRPr="006339D8" w14:paraId="2D5FBE71" w14:textId="77777777" w:rsidTr="0020366E">
        <w:tc>
          <w:tcPr>
            <w:tcW w:w="4786" w:type="dxa"/>
          </w:tcPr>
          <w:p w14:paraId="27D3A434" w14:textId="77777777" w:rsidR="00715887" w:rsidRPr="00652A84" w:rsidRDefault="00E40479" w:rsidP="00652A84">
            <w:pPr>
              <w:rPr>
                <w:rFonts w:ascii="Times New Roman" w:hAnsi="Times New Roman" w:cs="Times New Roman"/>
                <w:sz w:val="20"/>
                <w:szCs w:val="20"/>
              </w:rPr>
            </w:pPr>
            <w:r w:rsidRPr="00652A84">
              <w:rPr>
                <w:rFonts w:ascii="Times New Roman" w:hAnsi="Times New Roman" w:cs="Times New Roman"/>
                <w:sz w:val="20"/>
                <w:szCs w:val="20"/>
              </w:rPr>
              <w:t>Супрунов Анатолий Иванович</w:t>
            </w:r>
          </w:p>
          <w:p w14:paraId="40A2B745" w14:textId="77777777" w:rsidR="00C20FE3" w:rsidRPr="00652A84" w:rsidRDefault="005520FF" w:rsidP="00652A84">
            <w:pPr>
              <w:rPr>
                <w:rFonts w:ascii="Times New Roman" w:hAnsi="Times New Roman" w:cs="Times New Roman"/>
                <w:sz w:val="20"/>
                <w:szCs w:val="20"/>
              </w:rPr>
            </w:pPr>
            <w:r w:rsidRPr="00652A84">
              <w:rPr>
                <w:rFonts w:ascii="Times New Roman" w:hAnsi="Times New Roman" w:cs="Times New Roman"/>
                <w:sz w:val="20"/>
                <w:szCs w:val="20"/>
              </w:rPr>
              <w:t>д</w:t>
            </w:r>
            <w:r w:rsidR="00E40479" w:rsidRPr="00652A84">
              <w:rPr>
                <w:rFonts w:ascii="Times New Roman" w:hAnsi="Times New Roman" w:cs="Times New Roman"/>
                <w:sz w:val="20"/>
                <w:szCs w:val="20"/>
              </w:rPr>
              <w:t>.с.-х.н.</w:t>
            </w:r>
            <w:r w:rsidR="00C20FE3" w:rsidRPr="00652A84">
              <w:rPr>
                <w:rFonts w:ascii="Times New Roman" w:hAnsi="Times New Roman" w:cs="Times New Roman"/>
                <w:sz w:val="20"/>
                <w:szCs w:val="20"/>
              </w:rPr>
              <w:t xml:space="preserve">, заведующий отдела селекции и семеноводства кукурузы </w:t>
            </w:r>
          </w:p>
          <w:p w14:paraId="2FB6FFBF" w14:textId="67F82569" w:rsidR="00C53433" w:rsidRPr="00652A84" w:rsidRDefault="00A13D84" w:rsidP="00652A84">
            <w:pPr>
              <w:rPr>
                <w:rFonts w:ascii="Times New Roman" w:hAnsi="Times New Roman" w:cs="Times New Roman"/>
                <w:sz w:val="20"/>
                <w:szCs w:val="20"/>
              </w:rPr>
            </w:pPr>
            <w:hyperlink r:id="rId8" w:history="1">
              <w:r w:rsidR="00652A84" w:rsidRPr="00652A84">
                <w:rPr>
                  <w:rStyle w:val="ab"/>
                  <w:rFonts w:ascii="Times New Roman" w:hAnsi="Times New Roman" w:cs="Times New Roman"/>
                  <w:sz w:val="20"/>
                  <w:szCs w:val="20"/>
                </w:rPr>
                <w:t>suprunov-kniisx@mail.ru</w:t>
              </w:r>
            </w:hyperlink>
          </w:p>
          <w:p w14:paraId="33B7E9B7" w14:textId="77777777" w:rsidR="00DE59E1" w:rsidRPr="00DE59E1" w:rsidRDefault="00DE59E1" w:rsidP="00DE59E1">
            <w:pPr>
              <w:rPr>
                <w:rFonts w:ascii="Times New Roman" w:hAnsi="Times New Roman" w:cs="Times New Roman"/>
                <w:i/>
                <w:iCs/>
                <w:sz w:val="20"/>
                <w:szCs w:val="20"/>
              </w:rPr>
            </w:pPr>
            <w:r w:rsidRPr="00DE59E1">
              <w:rPr>
                <w:rFonts w:ascii="Times New Roman" w:hAnsi="Times New Roman" w:cs="Times New Roman"/>
                <w:i/>
                <w:iCs/>
                <w:sz w:val="20"/>
                <w:szCs w:val="20"/>
              </w:rPr>
              <w:t>ФГБНУ «НЦЗ им. П.П. Лукьяненко», г.Краснодар, Россия</w:t>
            </w:r>
          </w:p>
          <w:p w14:paraId="5952BBF9" w14:textId="47C7E5C1" w:rsidR="00652A84" w:rsidRPr="00652A84" w:rsidRDefault="00652A84" w:rsidP="00652A84">
            <w:pPr>
              <w:rPr>
                <w:rFonts w:ascii="Times New Roman" w:hAnsi="Times New Roman" w:cs="Times New Roman"/>
                <w:sz w:val="20"/>
                <w:szCs w:val="20"/>
              </w:rPr>
            </w:pPr>
          </w:p>
        </w:tc>
        <w:tc>
          <w:tcPr>
            <w:tcW w:w="4637" w:type="dxa"/>
          </w:tcPr>
          <w:p w14:paraId="4E9AC395" w14:textId="77777777" w:rsidR="00C20FE3" w:rsidRPr="00340FDF" w:rsidRDefault="00C20FE3" w:rsidP="00652A84">
            <w:pPr>
              <w:rPr>
                <w:rFonts w:ascii="Times New Roman" w:hAnsi="Times New Roman" w:cs="Times New Roman"/>
                <w:sz w:val="20"/>
                <w:szCs w:val="20"/>
                <w:lang w:val="en-US"/>
              </w:rPr>
            </w:pPr>
            <w:r w:rsidRPr="00340FDF">
              <w:rPr>
                <w:rFonts w:ascii="Times New Roman" w:hAnsi="Times New Roman" w:cs="Times New Roman"/>
                <w:sz w:val="20"/>
                <w:szCs w:val="20"/>
                <w:lang w:val="en-US"/>
              </w:rPr>
              <w:t>Suprunov Anatoly Ivanovich</w:t>
            </w:r>
          </w:p>
          <w:p w14:paraId="224E19E0" w14:textId="4EBCD9B3" w:rsidR="00C20FE3" w:rsidRPr="00340FDF" w:rsidRDefault="00C20FE3" w:rsidP="00652A84">
            <w:pPr>
              <w:rPr>
                <w:rFonts w:ascii="Times New Roman" w:hAnsi="Times New Roman" w:cs="Times New Roman"/>
                <w:sz w:val="20"/>
                <w:szCs w:val="20"/>
                <w:lang w:val="en-US"/>
              </w:rPr>
            </w:pPr>
            <w:r w:rsidRPr="00340FDF">
              <w:rPr>
                <w:rFonts w:ascii="Times New Roman" w:hAnsi="Times New Roman" w:cs="Times New Roman"/>
                <w:sz w:val="20"/>
                <w:szCs w:val="20"/>
                <w:lang w:val="en-US"/>
              </w:rPr>
              <w:t>Dr. of agricultural Sci., head of the Department of maize breeding and seed production</w:t>
            </w:r>
          </w:p>
          <w:p w14:paraId="560232B2" w14:textId="0B177575" w:rsidR="00715887" w:rsidRPr="00DE59E1" w:rsidRDefault="00C20FE3" w:rsidP="00652A84">
            <w:pPr>
              <w:rPr>
                <w:rFonts w:ascii="Times New Roman" w:hAnsi="Times New Roman" w:cs="Times New Roman"/>
                <w:i/>
                <w:iCs/>
                <w:sz w:val="20"/>
                <w:szCs w:val="20"/>
                <w:lang w:val="en-US"/>
              </w:rPr>
            </w:pPr>
            <w:r w:rsidRPr="00DE59E1">
              <w:rPr>
                <w:rFonts w:ascii="Times New Roman" w:hAnsi="Times New Roman" w:cs="Times New Roman"/>
                <w:i/>
                <w:iCs/>
                <w:sz w:val="20"/>
                <w:szCs w:val="20"/>
                <w:lang w:val="en-US"/>
              </w:rPr>
              <w:t xml:space="preserve">P. P. Lukyanenko national research </w:t>
            </w:r>
            <w:r w:rsidR="00DE59E1">
              <w:rPr>
                <w:rFonts w:ascii="Times New Roman" w:hAnsi="Times New Roman" w:cs="Times New Roman"/>
                <w:i/>
                <w:iCs/>
                <w:sz w:val="20"/>
                <w:szCs w:val="20"/>
                <w:lang w:val="en-US"/>
              </w:rPr>
              <w:t>center</w:t>
            </w:r>
            <w:r w:rsidRPr="00DE59E1">
              <w:rPr>
                <w:rFonts w:ascii="Times New Roman" w:hAnsi="Times New Roman" w:cs="Times New Roman"/>
                <w:i/>
                <w:iCs/>
                <w:sz w:val="20"/>
                <w:szCs w:val="20"/>
                <w:lang w:val="en-US"/>
              </w:rPr>
              <w:t>, Krasnodar, Russia</w:t>
            </w:r>
          </w:p>
        </w:tc>
      </w:tr>
      <w:tr w:rsidR="00715887" w:rsidRPr="006339D8" w14:paraId="66B5BBD5" w14:textId="77777777" w:rsidTr="0020366E">
        <w:tc>
          <w:tcPr>
            <w:tcW w:w="4786" w:type="dxa"/>
          </w:tcPr>
          <w:p w14:paraId="478462C5" w14:textId="64A94D7C" w:rsidR="00715887" w:rsidRPr="00652A84" w:rsidRDefault="00E3530A" w:rsidP="00652A84">
            <w:pPr>
              <w:rPr>
                <w:rFonts w:ascii="Times New Roman" w:hAnsi="Times New Roman" w:cs="Times New Roman"/>
                <w:sz w:val="20"/>
                <w:szCs w:val="20"/>
              </w:rPr>
            </w:pPr>
            <w:r w:rsidRPr="00652A84">
              <w:rPr>
                <w:rFonts w:ascii="Times New Roman" w:hAnsi="Times New Roman" w:cs="Times New Roman"/>
                <w:sz w:val="20"/>
                <w:szCs w:val="20"/>
              </w:rPr>
              <w:t xml:space="preserve">Мунир </w:t>
            </w:r>
            <w:r w:rsidR="00C20FE3" w:rsidRPr="00652A84">
              <w:rPr>
                <w:rFonts w:ascii="Times New Roman" w:hAnsi="Times New Roman" w:cs="Times New Roman"/>
                <w:sz w:val="20"/>
                <w:szCs w:val="20"/>
              </w:rPr>
              <w:t xml:space="preserve">Назир Мохамед </w:t>
            </w:r>
          </w:p>
          <w:p w14:paraId="23A070A9" w14:textId="77777777" w:rsidR="00B336EB" w:rsidRPr="00B336EB" w:rsidRDefault="00C20FE3" w:rsidP="00652A84">
            <w:pPr>
              <w:rPr>
                <w:rFonts w:ascii="Times New Roman" w:hAnsi="Times New Roman" w:cs="Times New Roman"/>
                <w:sz w:val="20"/>
                <w:szCs w:val="20"/>
              </w:rPr>
            </w:pPr>
            <w:r w:rsidRPr="00B336EB">
              <w:rPr>
                <w:rFonts w:ascii="Times New Roman" w:hAnsi="Times New Roman" w:cs="Times New Roman"/>
                <w:sz w:val="20"/>
                <w:szCs w:val="20"/>
              </w:rPr>
              <w:t xml:space="preserve">Магистр </w:t>
            </w:r>
          </w:p>
          <w:p w14:paraId="35C015AC" w14:textId="1BC9B138" w:rsidR="00C20FE3" w:rsidRPr="00DE59E1" w:rsidRDefault="00C20FE3" w:rsidP="00652A84">
            <w:pPr>
              <w:rPr>
                <w:rFonts w:ascii="Times New Roman" w:hAnsi="Times New Roman" w:cs="Times New Roman"/>
                <w:i/>
                <w:iCs/>
                <w:sz w:val="20"/>
                <w:szCs w:val="20"/>
              </w:rPr>
            </w:pPr>
            <w:r w:rsidRPr="00DE59E1">
              <w:rPr>
                <w:rFonts w:ascii="Times New Roman" w:hAnsi="Times New Roman" w:cs="Times New Roman"/>
                <w:i/>
                <w:iCs/>
                <w:sz w:val="20"/>
                <w:szCs w:val="20"/>
              </w:rPr>
              <w:t>Кубанский государственный аграрный университет, Краснодар, Россия</w:t>
            </w:r>
          </w:p>
          <w:p w14:paraId="4D19BE7B" w14:textId="0ACEDB28" w:rsidR="00652A84" w:rsidRPr="00652A84" w:rsidRDefault="00652A84" w:rsidP="00652A84">
            <w:pPr>
              <w:rPr>
                <w:rFonts w:ascii="Times New Roman" w:hAnsi="Times New Roman" w:cs="Times New Roman"/>
                <w:sz w:val="20"/>
                <w:szCs w:val="20"/>
              </w:rPr>
            </w:pPr>
          </w:p>
        </w:tc>
        <w:tc>
          <w:tcPr>
            <w:tcW w:w="4637" w:type="dxa"/>
          </w:tcPr>
          <w:p w14:paraId="30009A77" w14:textId="77777777" w:rsidR="00C20FE3" w:rsidRPr="00340FDF" w:rsidRDefault="00C20FE3" w:rsidP="00652A84">
            <w:pPr>
              <w:rPr>
                <w:rFonts w:ascii="Times New Roman" w:hAnsi="Times New Roman" w:cs="Times New Roman"/>
                <w:sz w:val="20"/>
                <w:szCs w:val="20"/>
                <w:lang w:val="en-US"/>
              </w:rPr>
            </w:pPr>
            <w:r w:rsidRPr="00340FDF">
              <w:rPr>
                <w:rFonts w:ascii="Times New Roman" w:hAnsi="Times New Roman" w:cs="Times New Roman"/>
                <w:sz w:val="20"/>
                <w:szCs w:val="20"/>
                <w:lang w:val="en-US"/>
              </w:rPr>
              <w:t>Nazir Mohamed Munir</w:t>
            </w:r>
          </w:p>
          <w:p w14:paraId="44683319" w14:textId="77777777" w:rsidR="00DE59E1" w:rsidRDefault="00C20FE3" w:rsidP="00652A84">
            <w:pPr>
              <w:rPr>
                <w:rFonts w:ascii="Times New Roman" w:hAnsi="Times New Roman" w:cs="Times New Roman"/>
                <w:sz w:val="20"/>
                <w:szCs w:val="20"/>
                <w:lang w:val="en-US"/>
              </w:rPr>
            </w:pPr>
            <w:r w:rsidRPr="00340FDF">
              <w:rPr>
                <w:rFonts w:ascii="Times New Roman" w:hAnsi="Times New Roman" w:cs="Times New Roman"/>
                <w:sz w:val="20"/>
                <w:szCs w:val="20"/>
                <w:lang w:val="en-US"/>
              </w:rPr>
              <w:t xml:space="preserve">Master's degree </w:t>
            </w:r>
          </w:p>
          <w:p w14:paraId="6FAD4ED2" w14:textId="1E01C17A" w:rsidR="00715887" w:rsidRPr="00DE59E1" w:rsidRDefault="00C20FE3" w:rsidP="00652A84">
            <w:pPr>
              <w:rPr>
                <w:rFonts w:ascii="Times New Roman" w:hAnsi="Times New Roman" w:cs="Times New Roman"/>
                <w:i/>
                <w:iCs/>
                <w:sz w:val="20"/>
                <w:szCs w:val="20"/>
                <w:lang w:val="en-US"/>
              </w:rPr>
            </w:pPr>
            <w:r w:rsidRPr="00DE59E1">
              <w:rPr>
                <w:rFonts w:ascii="Times New Roman" w:hAnsi="Times New Roman" w:cs="Times New Roman"/>
                <w:i/>
                <w:iCs/>
                <w:sz w:val="20"/>
                <w:szCs w:val="20"/>
                <w:lang w:val="en-US"/>
              </w:rPr>
              <w:t>Kuban state agrarian University, Krasnodar, Russia</w:t>
            </w:r>
          </w:p>
        </w:tc>
      </w:tr>
      <w:tr w:rsidR="00715887" w:rsidRPr="006339D8" w14:paraId="2239855B" w14:textId="77777777" w:rsidTr="0020366E">
        <w:tc>
          <w:tcPr>
            <w:tcW w:w="4786" w:type="dxa"/>
          </w:tcPr>
          <w:p w14:paraId="68B5DE0F" w14:textId="5F06E328" w:rsidR="00715887" w:rsidRPr="00652A84" w:rsidRDefault="00E3530A" w:rsidP="00652A84">
            <w:pPr>
              <w:rPr>
                <w:rFonts w:ascii="Times New Roman" w:hAnsi="Times New Roman" w:cs="Times New Roman"/>
                <w:sz w:val="20"/>
                <w:szCs w:val="20"/>
              </w:rPr>
            </w:pPr>
            <w:r w:rsidRPr="00652A84">
              <w:rPr>
                <w:rFonts w:ascii="Times New Roman" w:hAnsi="Times New Roman" w:cs="Times New Roman"/>
                <w:sz w:val="20"/>
                <w:szCs w:val="20"/>
              </w:rPr>
              <w:t xml:space="preserve">Перевязка </w:t>
            </w:r>
            <w:r w:rsidR="00C20FE3" w:rsidRPr="00652A84">
              <w:rPr>
                <w:rFonts w:ascii="Times New Roman" w:hAnsi="Times New Roman" w:cs="Times New Roman"/>
                <w:sz w:val="20"/>
                <w:szCs w:val="20"/>
              </w:rPr>
              <w:t xml:space="preserve">Дмитрий Сергеевич </w:t>
            </w:r>
          </w:p>
          <w:p w14:paraId="2D265E78" w14:textId="4935AE18" w:rsidR="00C20FE3" w:rsidRPr="00340FDF" w:rsidRDefault="00C20FE3" w:rsidP="00652A84">
            <w:pPr>
              <w:rPr>
                <w:rFonts w:ascii="Times New Roman" w:hAnsi="Times New Roman" w:cs="Times New Roman"/>
                <w:sz w:val="20"/>
                <w:szCs w:val="20"/>
              </w:rPr>
            </w:pPr>
            <w:r w:rsidRPr="00652A84">
              <w:rPr>
                <w:rFonts w:ascii="Times New Roman" w:hAnsi="Times New Roman" w:cs="Times New Roman"/>
                <w:sz w:val="20"/>
                <w:szCs w:val="20"/>
              </w:rPr>
              <w:t xml:space="preserve">Младший научный сотрудник </w:t>
            </w:r>
          </w:p>
          <w:p w14:paraId="64F3C9CC" w14:textId="73406468" w:rsidR="00652A84" w:rsidRPr="00340FDF" w:rsidRDefault="00652A84" w:rsidP="00652A84">
            <w:pPr>
              <w:rPr>
                <w:rFonts w:ascii="Times New Roman" w:hAnsi="Times New Roman" w:cs="Times New Roman"/>
                <w:sz w:val="20"/>
                <w:szCs w:val="20"/>
              </w:rPr>
            </w:pPr>
          </w:p>
        </w:tc>
        <w:tc>
          <w:tcPr>
            <w:tcW w:w="4637" w:type="dxa"/>
          </w:tcPr>
          <w:p w14:paraId="1DDC5EE5" w14:textId="330C9611" w:rsidR="00C20FE3" w:rsidRPr="00340FDF" w:rsidRDefault="00C20FE3" w:rsidP="00652A84">
            <w:pPr>
              <w:rPr>
                <w:rFonts w:ascii="Times New Roman" w:hAnsi="Times New Roman" w:cs="Times New Roman"/>
                <w:sz w:val="20"/>
                <w:szCs w:val="20"/>
                <w:lang w:val="en-US"/>
              </w:rPr>
            </w:pPr>
            <w:r w:rsidRPr="00340FDF">
              <w:rPr>
                <w:rFonts w:ascii="Times New Roman" w:hAnsi="Times New Roman" w:cs="Times New Roman"/>
                <w:sz w:val="20"/>
                <w:szCs w:val="20"/>
                <w:lang w:val="en-US"/>
              </w:rPr>
              <w:t>Dmitry Sergeevich Perevyazka</w:t>
            </w:r>
          </w:p>
          <w:p w14:paraId="779174C4" w14:textId="6C7D0E63" w:rsidR="00715887" w:rsidRPr="00340FDF" w:rsidRDefault="00C20FE3" w:rsidP="00652A84">
            <w:pPr>
              <w:rPr>
                <w:rFonts w:ascii="Times New Roman" w:hAnsi="Times New Roman" w:cs="Times New Roman"/>
                <w:sz w:val="20"/>
                <w:szCs w:val="20"/>
                <w:lang w:val="en-US"/>
              </w:rPr>
            </w:pPr>
            <w:r w:rsidRPr="00340FDF">
              <w:rPr>
                <w:rFonts w:ascii="Times New Roman" w:hAnsi="Times New Roman" w:cs="Times New Roman"/>
                <w:sz w:val="20"/>
                <w:szCs w:val="20"/>
                <w:lang w:val="en-US"/>
              </w:rPr>
              <w:t xml:space="preserve">Junior researcher </w:t>
            </w:r>
          </w:p>
        </w:tc>
      </w:tr>
      <w:tr w:rsidR="00715887" w:rsidRPr="006339D8" w14:paraId="62B49BCB" w14:textId="77777777" w:rsidTr="0020366E">
        <w:tc>
          <w:tcPr>
            <w:tcW w:w="4786" w:type="dxa"/>
          </w:tcPr>
          <w:p w14:paraId="1D428C53" w14:textId="04A82047" w:rsidR="00715887" w:rsidRPr="00652A84" w:rsidRDefault="00E3530A" w:rsidP="00652A84">
            <w:pPr>
              <w:rPr>
                <w:rFonts w:ascii="Times New Roman" w:hAnsi="Times New Roman" w:cs="Times New Roman"/>
                <w:sz w:val="20"/>
                <w:szCs w:val="20"/>
              </w:rPr>
            </w:pPr>
            <w:r w:rsidRPr="00652A84">
              <w:rPr>
                <w:rFonts w:ascii="Times New Roman" w:hAnsi="Times New Roman" w:cs="Times New Roman"/>
                <w:sz w:val="20"/>
                <w:szCs w:val="20"/>
              </w:rPr>
              <w:t xml:space="preserve">Луковкина </w:t>
            </w:r>
            <w:r w:rsidR="00C20FE3" w:rsidRPr="00652A84">
              <w:rPr>
                <w:rFonts w:ascii="Times New Roman" w:hAnsi="Times New Roman" w:cs="Times New Roman"/>
                <w:sz w:val="20"/>
                <w:szCs w:val="20"/>
              </w:rPr>
              <w:t xml:space="preserve">Наталья Игоревна </w:t>
            </w:r>
          </w:p>
          <w:p w14:paraId="2A16D6A8" w14:textId="77777777" w:rsidR="00DE59E1" w:rsidRDefault="00C20FE3" w:rsidP="00652A84">
            <w:pPr>
              <w:rPr>
                <w:rFonts w:ascii="Times New Roman" w:hAnsi="Times New Roman" w:cs="Times New Roman"/>
                <w:sz w:val="20"/>
                <w:szCs w:val="20"/>
              </w:rPr>
            </w:pPr>
            <w:r w:rsidRPr="00652A84">
              <w:rPr>
                <w:rFonts w:ascii="Times New Roman" w:hAnsi="Times New Roman" w:cs="Times New Roman"/>
                <w:sz w:val="20"/>
                <w:szCs w:val="20"/>
              </w:rPr>
              <w:t xml:space="preserve">Младший научный сотрудник </w:t>
            </w:r>
          </w:p>
          <w:p w14:paraId="250C29DF" w14:textId="318DDAFD" w:rsidR="00C20FE3" w:rsidRPr="00DE59E1" w:rsidRDefault="00C20FE3" w:rsidP="00652A84">
            <w:pPr>
              <w:rPr>
                <w:rFonts w:ascii="Times New Roman" w:hAnsi="Times New Roman" w:cs="Times New Roman"/>
                <w:i/>
                <w:iCs/>
                <w:sz w:val="20"/>
                <w:szCs w:val="20"/>
              </w:rPr>
            </w:pPr>
            <w:r w:rsidRPr="00DE59E1">
              <w:rPr>
                <w:rFonts w:ascii="Times New Roman" w:hAnsi="Times New Roman" w:cs="Times New Roman"/>
                <w:i/>
                <w:iCs/>
                <w:sz w:val="20"/>
                <w:szCs w:val="20"/>
              </w:rPr>
              <w:t>ФГБНУ «НЦЗ им. П.П. Лукьяненко», г.Краснодар, Россия</w:t>
            </w:r>
          </w:p>
          <w:p w14:paraId="13BDBB2B" w14:textId="1D0E12BD" w:rsidR="00652A84" w:rsidRPr="00652A84" w:rsidRDefault="00652A84" w:rsidP="00652A84">
            <w:pPr>
              <w:rPr>
                <w:rFonts w:ascii="Times New Roman" w:hAnsi="Times New Roman" w:cs="Times New Roman"/>
                <w:sz w:val="20"/>
                <w:szCs w:val="20"/>
              </w:rPr>
            </w:pPr>
          </w:p>
        </w:tc>
        <w:tc>
          <w:tcPr>
            <w:tcW w:w="4637" w:type="dxa"/>
          </w:tcPr>
          <w:p w14:paraId="0AB72288" w14:textId="77777777" w:rsidR="00DE59E1" w:rsidRDefault="00DE59E1" w:rsidP="00652A84">
            <w:pPr>
              <w:rPr>
                <w:rFonts w:ascii="Times New Roman" w:hAnsi="Times New Roman" w:cs="Times New Roman"/>
                <w:sz w:val="20"/>
                <w:szCs w:val="20"/>
                <w:lang w:val="en-US"/>
              </w:rPr>
            </w:pPr>
            <w:r>
              <w:rPr>
                <w:rFonts w:ascii="Times New Roman" w:hAnsi="Times New Roman" w:cs="Times New Roman"/>
                <w:sz w:val="20"/>
                <w:szCs w:val="20"/>
                <w:lang w:val="en-US"/>
              </w:rPr>
              <w:t>Lukovkina Natalia Igorevna</w:t>
            </w:r>
          </w:p>
          <w:p w14:paraId="5B876057" w14:textId="77777777" w:rsidR="00DE59E1" w:rsidRDefault="00C20FE3" w:rsidP="00652A84">
            <w:pPr>
              <w:rPr>
                <w:rFonts w:ascii="Times New Roman" w:hAnsi="Times New Roman" w:cs="Times New Roman"/>
                <w:sz w:val="20"/>
                <w:szCs w:val="20"/>
                <w:lang w:val="en-US"/>
              </w:rPr>
            </w:pPr>
            <w:r w:rsidRPr="00340FDF">
              <w:rPr>
                <w:rFonts w:ascii="Times New Roman" w:hAnsi="Times New Roman" w:cs="Times New Roman"/>
                <w:sz w:val="20"/>
                <w:szCs w:val="20"/>
                <w:lang w:val="en-US"/>
              </w:rPr>
              <w:t xml:space="preserve">Junior researcher </w:t>
            </w:r>
          </w:p>
          <w:p w14:paraId="70C2228E" w14:textId="654536FF" w:rsidR="00715887" w:rsidRPr="00340FDF" w:rsidRDefault="00DE59E1" w:rsidP="00652A84">
            <w:pPr>
              <w:rPr>
                <w:rFonts w:ascii="Times New Roman" w:hAnsi="Times New Roman" w:cs="Times New Roman"/>
                <w:sz w:val="20"/>
                <w:szCs w:val="20"/>
                <w:lang w:val="en-US"/>
              </w:rPr>
            </w:pPr>
            <w:r w:rsidRPr="00DE59E1">
              <w:rPr>
                <w:rFonts w:ascii="Times New Roman" w:hAnsi="Times New Roman" w:cs="Times New Roman"/>
                <w:i/>
                <w:iCs/>
                <w:sz w:val="20"/>
                <w:szCs w:val="20"/>
                <w:lang w:val="en-US"/>
              </w:rPr>
              <w:t xml:space="preserve">P. P. Lukyanenko national research </w:t>
            </w:r>
            <w:r>
              <w:rPr>
                <w:rFonts w:ascii="Times New Roman" w:hAnsi="Times New Roman" w:cs="Times New Roman"/>
                <w:i/>
                <w:iCs/>
                <w:sz w:val="20"/>
                <w:szCs w:val="20"/>
                <w:lang w:val="en-US"/>
              </w:rPr>
              <w:t>center</w:t>
            </w:r>
            <w:r w:rsidRPr="00DE59E1">
              <w:rPr>
                <w:rFonts w:ascii="Times New Roman" w:hAnsi="Times New Roman" w:cs="Times New Roman"/>
                <w:i/>
                <w:iCs/>
                <w:sz w:val="20"/>
                <w:szCs w:val="20"/>
                <w:lang w:val="en-US"/>
              </w:rPr>
              <w:t>, Krasnodar, Russia</w:t>
            </w:r>
          </w:p>
        </w:tc>
      </w:tr>
      <w:tr w:rsidR="00715887" w:rsidRPr="00652A84" w14:paraId="1A058E38" w14:textId="77777777" w:rsidTr="0020366E">
        <w:tc>
          <w:tcPr>
            <w:tcW w:w="4786" w:type="dxa"/>
          </w:tcPr>
          <w:p w14:paraId="77553649" w14:textId="4DA073F6" w:rsidR="00E40479" w:rsidRPr="00652A84" w:rsidRDefault="00E40479" w:rsidP="00652A84">
            <w:pPr>
              <w:rPr>
                <w:rFonts w:ascii="Times New Roman" w:hAnsi="Times New Roman" w:cs="Times New Roman"/>
                <w:sz w:val="20"/>
                <w:szCs w:val="20"/>
              </w:rPr>
            </w:pPr>
            <w:r w:rsidRPr="00652A84">
              <w:rPr>
                <w:rFonts w:ascii="Times New Roman" w:hAnsi="Times New Roman" w:cs="Times New Roman"/>
                <w:sz w:val="20"/>
                <w:szCs w:val="20"/>
              </w:rPr>
              <w:t xml:space="preserve">Уже в течении ряда лет у сельхозтоваропроизводителей Российской Федерации растет спрос на гибриды сахарной кукурузы. На сегодняшний день в Государственный реестр селекционных достижений внесено около 90 гибридов и популяций сахарной кукурузы, в том числе 3 гибрида и популяция селекции НЦЗ им. П.П. Лукьяненко. В данной статье представлены результаты исследований центра по селекции новых гибридов сахарной кукурузы в условиях центральной зоны Краснодарского края. На основе сортообразцов из США, Японии и стран СНГ был создан новый исходный материал. Основной целью наших исследований было создание новых высокопродуктивных гибридов сахарной кукурузы различных групп спелости. В 2019-2020 годах были проведены исследования по оценке продуктивности новых гибридов сахарной кукурузы. За два года исследований, в условиях богары, урожайность початков в обертках у новых лучших гибридов в период технической спелости составила от </w:t>
            </w:r>
            <w:r w:rsidR="00632232" w:rsidRPr="00652A84">
              <w:rPr>
                <w:rFonts w:ascii="Times New Roman" w:hAnsi="Times New Roman" w:cs="Times New Roman"/>
                <w:sz w:val="20"/>
                <w:szCs w:val="20"/>
              </w:rPr>
              <w:t>124,4</w:t>
            </w:r>
            <w:r w:rsidRPr="00652A84">
              <w:rPr>
                <w:rFonts w:ascii="Times New Roman" w:hAnsi="Times New Roman" w:cs="Times New Roman"/>
                <w:sz w:val="20"/>
                <w:szCs w:val="20"/>
              </w:rPr>
              <w:t xml:space="preserve"> до 1</w:t>
            </w:r>
            <w:r w:rsidR="00632232" w:rsidRPr="00652A84">
              <w:rPr>
                <w:rFonts w:ascii="Times New Roman" w:hAnsi="Times New Roman" w:cs="Times New Roman"/>
                <w:sz w:val="20"/>
                <w:szCs w:val="20"/>
              </w:rPr>
              <w:t>40,8</w:t>
            </w:r>
            <w:r w:rsidRPr="00652A84">
              <w:rPr>
                <w:rFonts w:ascii="Times New Roman" w:hAnsi="Times New Roman" w:cs="Times New Roman"/>
                <w:sz w:val="20"/>
                <w:szCs w:val="20"/>
              </w:rPr>
              <w:t xml:space="preserve"> ц с 1 га. По результатам исследований была дана органолептическая оценка зерна гибридов в период технической спелости. В статье показана питательная ценность сахарной кукурузы</w:t>
            </w:r>
          </w:p>
          <w:p w14:paraId="45C99E7A" w14:textId="77777777" w:rsidR="00715887" w:rsidRPr="00652A84" w:rsidRDefault="00715887" w:rsidP="00652A84">
            <w:pPr>
              <w:rPr>
                <w:rFonts w:ascii="Times New Roman" w:hAnsi="Times New Roman" w:cs="Times New Roman"/>
                <w:sz w:val="20"/>
                <w:szCs w:val="20"/>
              </w:rPr>
            </w:pPr>
          </w:p>
        </w:tc>
        <w:tc>
          <w:tcPr>
            <w:tcW w:w="4637" w:type="dxa"/>
          </w:tcPr>
          <w:p w14:paraId="62D17F17" w14:textId="69B86943" w:rsidR="00715887" w:rsidRPr="00652A84" w:rsidRDefault="00203726" w:rsidP="00652A84">
            <w:pPr>
              <w:rPr>
                <w:rFonts w:ascii="Times New Roman" w:hAnsi="Times New Roman" w:cs="Times New Roman"/>
                <w:sz w:val="20"/>
                <w:szCs w:val="20"/>
              </w:rPr>
            </w:pPr>
            <w:r w:rsidRPr="00652A84">
              <w:rPr>
                <w:rFonts w:ascii="Times New Roman" w:hAnsi="Times New Roman" w:cs="Times New Roman"/>
                <w:sz w:val="20"/>
                <w:szCs w:val="20"/>
                <w:lang w:val="en-US"/>
              </w:rPr>
              <w:t xml:space="preserve">For a number of years now, the demand for sweet corn hybrids has been growing among agricultural producers in the Russian Federation. </w:t>
            </w:r>
            <w:r w:rsidRPr="00340FDF">
              <w:rPr>
                <w:rFonts w:ascii="Times New Roman" w:hAnsi="Times New Roman" w:cs="Times New Roman"/>
                <w:sz w:val="20"/>
                <w:szCs w:val="20"/>
                <w:lang w:val="en-US"/>
              </w:rPr>
              <w:t xml:space="preserve">To date, about 90 hybrids and populations of sweet corn have been entered into the State Register of Breeding Achievements, including 3 hybrids and a population of the N. P.P. Lukyanenko. This article presents the results of research of the center for the selection of new hybrids of sweet corn in the central zone of the Krasnodar Territory. A new source material was created </w:t>
            </w:r>
            <w:r w:rsidR="006339D8" w:rsidRPr="00340FDF">
              <w:rPr>
                <w:rFonts w:ascii="Times New Roman" w:hAnsi="Times New Roman" w:cs="Times New Roman"/>
                <w:sz w:val="20"/>
                <w:szCs w:val="20"/>
                <w:lang w:val="en-US"/>
              </w:rPr>
              <w:t>based on</w:t>
            </w:r>
            <w:r w:rsidRPr="00340FDF">
              <w:rPr>
                <w:rFonts w:ascii="Times New Roman" w:hAnsi="Times New Roman" w:cs="Times New Roman"/>
                <w:sz w:val="20"/>
                <w:szCs w:val="20"/>
                <w:lang w:val="en-US"/>
              </w:rPr>
              <w:t xml:space="preserve"> varieties from the USA, Japan and the CIS countries. The main goal of our research was the creation of new highly productive hybrids of sweet corn of various ripeness groups. In 2019-2020, studies were carried out to assess the productivity of new sweet corn hybrids. For two years of research, in dry conditions, the yield of wrapped ears in the new best hybrids during the period of technical ripeness was from </w:t>
            </w:r>
            <w:r w:rsidR="00632232" w:rsidRPr="00340FDF">
              <w:rPr>
                <w:rFonts w:ascii="Times New Roman" w:hAnsi="Times New Roman" w:cs="Times New Roman"/>
                <w:sz w:val="20"/>
                <w:szCs w:val="20"/>
                <w:lang w:val="en-US"/>
              </w:rPr>
              <w:t xml:space="preserve">124.4 </w:t>
            </w:r>
            <w:r w:rsidRPr="00340FDF">
              <w:rPr>
                <w:rFonts w:ascii="Times New Roman" w:hAnsi="Times New Roman" w:cs="Times New Roman"/>
                <w:sz w:val="20"/>
                <w:szCs w:val="20"/>
                <w:lang w:val="en-US"/>
              </w:rPr>
              <w:t>to 1</w:t>
            </w:r>
            <w:r w:rsidR="00632232" w:rsidRPr="00340FDF">
              <w:rPr>
                <w:rFonts w:ascii="Times New Roman" w:hAnsi="Times New Roman" w:cs="Times New Roman"/>
                <w:sz w:val="20"/>
                <w:szCs w:val="20"/>
                <w:lang w:val="en-US"/>
              </w:rPr>
              <w:t>40</w:t>
            </w:r>
            <w:r w:rsidRPr="00340FDF">
              <w:rPr>
                <w:rFonts w:ascii="Times New Roman" w:hAnsi="Times New Roman" w:cs="Times New Roman"/>
                <w:sz w:val="20"/>
                <w:szCs w:val="20"/>
                <w:lang w:val="en-US"/>
              </w:rPr>
              <w:t>.</w:t>
            </w:r>
            <w:r w:rsidR="00632232" w:rsidRPr="00340FDF">
              <w:rPr>
                <w:rFonts w:ascii="Times New Roman" w:hAnsi="Times New Roman" w:cs="Times New Roman"/>
                <w:sz w:val="20"/>
                <w:szCs w:val="20"/>
                <w:lang w:val="en-US"/>
              </w:rPr>
              <w:t>8</w:t>
            </w:r>
            <w:r w:rsidRPr="00340FDF">
              <w:rPr>
                <w:rFonts w:ascii="Times New Roman" w:hAnsi="Times New Roman" w:cs="Times New Roman"/>
                <w:sz w:val="20"/>
                <w:szCs w:val="20"/>
                <w:lang w:val="en-US"/>
              </w:rPr>
              <w:t xml:space="preserve"> centners per hectare. According to the research results, the organoleptic assessment of the grain of the hybrids was given during the period of technical ripeness. </w:t>
            </w:r>
            <w:r w:rsidRPr="00652A84">
              <w:rPr>
                <w:rFonts w:ascii="Times New Roman" w:hAnsi="Times New Roman" w:cs="Times New Roman"/>
                <w:sz w:val="20"/>
                <w:szCs w:val="20"/>
              </w:rPr>
              <w:t>The article shows the nutritional value of sweet corn</w:t>
            </w:r>
          </w:p>
        </w:tc>
      </w:tr>
      <w:tr w:rsidR="00715887" w:rsidRPr="006339D8" w14:paraId="6AC72B85" w14:textId="77777777" w:rsidTr="0020366E">
        <w:tc>
          <w:tcPr>
            <w:tcW w:w="4786" w:type="dxa"/>
          </w:tcPr>
          <w:p w14:paraId="7F89158A" w14:textId="77777777" w:rsidR="00715887" w:rsidRDefault="00E40479" w:rsidP="00652A84">
            <w:pPr>
              <w:rPr>
                <w:rFonts w:ascii="Times New Roman" w:hAnsi="Times New Roman" w:cs="Times New Roman"/>
                <w:sz w:val="20"/>
                <w:szCs w:val="20"/>
              </w:rPr>
            </w:pPr>
            <w:r w:rsidRPr="00652A84">
              <w:rPr>
                <w:rFonts w:ascii="Times New Roman" w:hAnsi="Times New Roman" w:cs="Times New Roman"/>
                <w:sz w:val="20"/>
                <w:szCs w:val="20"/>
              </w:rPr>
              <w:t xml:space="preserve">Ключевые слова: </w:t>
            </w:r>
            <w:r w:rsidR="00DE59E1" w:rsidRPr="00652A84">
              <w:rPr>
                <w:rFonts w:ascii="Times New Roman" w:hAnsi="Times New Roman" w:cs="Times New Roman"/>
                <w:sz w:val="20"/>
                <w:szCs w:val="20"/>
              </w:rPr>
              <w:t>ГИБРИДЫ, ГЕН SU1, ОРГАНОЛЕПТИЧЕСКАЯ ОЦЕНКА ЗЕРНА, ТЕХНИЧЕСКАЯ СПЕЛОСТЬ, САХАРА, УРОЖАЙ ПОЧАТКОВ, ПИТАТЕЛЬНАЯ ЦЕННОСТЬ</w:t>
            </w:r>
          </w:p>
          <w:p w14:paraId="79325DA4" w14:textId="77777777" w:rsidR="00B336EB" w:rsidRDefault="00B336EB" w:rsidP="00652A84">
            <w:pPr>
              <w:rPr>
                <w:rFonts w:ascii="Times New Roman" w:hAnsi="Times New Roman" w:cs="Times New Roman"/>
                <w:sz w:val="20"/>
                <w:szCs w:val="20"/>
              </w:rPr>
            </w:pPr>
          </w:p>
          <w:p w14:paraId="622DAD4B" w14:textId="52C6481F" w:rsidR="00B336EB" w:rsidRPr="00B336EB" w:rsidRDefault="00B336EB" w:rsidP="00652A84">
            <w:pPr>
              <w:rPr>
                <w:rFonts w:ascii="Times New Roman" w:hAnsi="Times New Roman" w:cs="Times New Roman"/>
                <w:sz w:val="20"/>
                <w:szCs w:val="20"/>
                <w:lang w:val="en-US"/>
              </w:rPr>
            </w:pPr>
            <w:r w:rsidRPr="00B336EB">
              <w:rPr>
                <w:rFonts w:ascii="Times New Roman" w:hAnsi="Times New Roman" w:cs="Times New Roman"/>
                <w:sz w:val="20"/>
                <w:szCs w:val="20"/>
                <w:lang w:val="en-US"/>
              </w:rPr>
              <w:t xml:space="preserve">DOI: </w:t>
            </w:r>
            <w:hyperlink r:id="rId9" w:history="1">
              <w:r w:rsidRPr="00B336EB">
                <w:rPr>
                  <w:rStyle w:val="ab"/>
                  <w:rFonts w:ascii="Times New Roman" w:hAnsi="Times New Roman" w:cs="Times New Roman"/>
                  <w:sz w:val="20"/>
                  <w:szCs w:val="20"/>
                  <w:lang w:val="en-US"/>
                </w:rPr>
                <w:t>http://dx.doi.org/10.21515/1990-4665-162-0</w:t>
              </w:r>
              <w:r w:rsidRPr="002D1675">
                <w:rPr>
                  <w:rStyle w:val="ab"/>
                  <w:rFonts w:ascii="Times New Roman" w:hAnsi="Times New Roman" w:cs="Times New Roman"/>
                  <w:sz w:val="20"/>
                  <w:szCs w:val="20"/>
                  <w:lang w:val="en-US"/>
                </w:rPr>
                <w:t>24</w:t>
              </w:r>
            </w:hyperlink>
            <w:r>
              <w:rPr>
                <w:rFonts w:ascii="Times New Roman" w:hAnsi="Times New Roman" w:cs="Times New Roman"/>
                <w:sz w:val="20"/>
                <w:szCs w:val="20"/>
                <w:lang w:val="en-US"/>
              </w:rPr>
              <w:t xml:space="preserve"> </w:t>
            </w:r>
          </w:p>
        </w:tc>
        <w:tc>
          <w:tcPr>
            <w:tcW w:w="4637" w:type="dxa"/>
          </w:tcPr>
          <w:p w14:paraId="0D5E03DF" w14:textId="6A3ECE0F" w:rsidR="00715887" w:rsidRPr="00340FDF" w:rsidRDefault="00E40479" w:rsidP="00652A84">
            <w:pPr>
              <w:rPr>
                <w:rFonts w:ascii="Times New Roman" w:hAnsi="Times New Roman" w:cs="Times New Roman"/>
                <w:sz w:val="20"/>
                <w:szCs w:val="20"/>
                <w:lang w:val="en-US"/>
              </w:rPr>
            </w:pPr>
            <w:r w:rsidRPr="00340FDF">
              <w:rPr>
                <w:rFonts w:ascii="Times New Roman" w:hAnsi="Times New Roman" w:cs="Times New Roman"/>
                <w:sz w:val="20"/>
                <w:szCs w:val="20"/>
                <w:lang w:val="en-US"/>
              </w:rPr>
              <w:t xml:space="preserve">Keywords: </w:t>
            </w:r>
            <w:r w:rsidR="00DE59E1" w:rsidRPr="00340FDF">
              <w:rPr>
                <w:rFonts w:ascii="Times New Roman" w:hAnsi="Times New Roman" w:cs="Times New Roman"/>
                <w:sz w:val="20"/>
                <w:szCs w:val="20"/>
                <w:lang w:val="en-US"/>
              </w:rPr>
              <w:t xml:space="preserve">HYBRIDS, SU1 GENE, ORGANOLEPTIC EVALUATION OF GRAIN, TECHNICAL RIPENESS, SUGARS, EAR YIELD, NUTRITIONAL VALUE </w:t>
            </w:r>
          </w:p>
        </w:tc>
      </w:tr>
    </w:tbl>
    <w:p w14:paraId="008AD8D4" w14:textId="77777777" w:rsidR="00FE3DB9" w:rsidRDefault="00FE3DB9" w:rsidP="00D728C0">
      <w:pPr>
        <w:spacing w:after="0" w:line="360" w:lineRule="auto"/>
        <w:ind w:firstLine="709"/>
        <w:jc w:val="both"/>
        <w:rPr>
          <w:rFonts w:ascii="Times New Roman" w:hAnsi="Times New Roman" w:cs="Times New Roman"/>
          <w:b/>
          <w:bCs/>
          <w:sz w:val="28"/>
          <w:szCs w:val="28"/>
        </w:rPr>
      </w:pPr>
      <w:r w:rsidRPr="00FE3DB9">
        <w:rPr>
          <w:rFonts w:ascii="Times New Roman" w:hAnsi="Times New Roman" w:cs="Times New Roman"/>
          <w:b/>
          <w:bCs/>
          <w:sz w:val="28"/>
          <w:szCs w:val="28"/>
        </w:rPr>
        <w:lastRenderedPageBreak/>
        <w:t>Введение</w:t>
      </w:r>
      <w:r>
        <w:rPr>
          <w:rFonts w:ascii="Times New Roman" w:hAnsi="Times New Roman" w:cs="Times New Roman"/>
          <w:b/>
          <w:bCs/>
          <w:sz w:val="28"/>
          <w:szCs w:val="28"/>
        </w:rPr>
        <w:t xml:space="preserve">. </w:t>
      </w:r>
    </w:p>
    <w:p w14:paraId="31A10560" w14:textId="6F618DA7" w:rsidR="00FE3DB9" w:rsidRPr="008B5517" w:rsidRDefault="00FE3DB9" w:rsidP="00D728C0">
      <w:pPr>
        <w:spacing w:after="0" w:line="360" w:lineRule="auto"/>
        <w:ind w:firstLine="709"/>
        <w:jc w:val="both"/>
        <w:rPr>
          <w:rFonts w:ascii="Times New Roman" w:hAnsi="Times New Roman" w:cs="Times New Roman"/>
          <w:spacing w:val="-8"/>
          <w:sz w:val="28"/>
          <w:szCs w:val="28"/>
        </w:rPr>
      </w:pPr>
      <w:r w:rsidRPr="008B5517">
        <w:rPr>
          <w:rFonts w:ascii="Times New Roman" w:hAnsi="Times New Roman" w:cs="Times New Roman"/>
          <w:spacing w:val="-8"/>
          <w:sz w:val="28"/>
          <w:szCs w:val="28"/>
        </w:rPr>
        <w:t>Сахарная кукуруза является мутантом зубовидных и кремнистых форм, которые появились в разное время в нескольких отдаленных друг от друга регионах</w:t>
      </w:r>
      <w:r w:rsidR="00A47275" w:rsidRPr="008B5517">
        <w:rPr>
          <w:rFonts w:ascii="Times New Roman" w:hAnsi="Times New Roman" w:cs="Times New Roman"/>
          <w:spacing w:val="-8"/>
          <w:sz w:val="28"/>
          <w:szCs w:val="28"/>
        </w:rPr>
        <w:t xml:space="preserve"> [</w:t>
      </w:r>
      <w:r w:rsidR="00A265CA" w:rsidRPr="008B5517">
        <w:rPr>
          <w:rFonts w:ascii="Times New Roman" w:hAnsi="Times New Roman" w:cs="Times New Roman"/>
          <w:spacing w:val="-8"/>
          <w:sz w:val="28"/>
          <w:szCs w:val="28"/>
        </w:rPr>
        <w:t>6</w:t>
      </w:r>
      <w:r w:rsidR="00A47275" w:rsidRPr="008B5517">
        <w:rPr>
          <w:rFonts w:ascii="Times New Roman" w:hAnsi="Times New Roman" w:cs="Times New Roman"/>
          <w:spacing w:val="-8"/>
          <w:sz w:val="28"/>
          <w:szCs w:val="28"/>
        </w:rPr>
        <w:t>]</w:t>
      </w:r>
      <w:r w:rsidRPr="008B5517">
        <w:rPr>
          <w:rFonts w:ascii="Times New Roman" w:hAnsi="Times New Roman" w:cs="Times New Roman"/>
          <w:spacing w:val="-8"/>
          <w:sz w:val="28"/>
          <w:szCs w:val="28"/>
        </w:rPr>
        <w:t>. Данный подвид кукурузы фактически является зерновой кукурузой, утратившей способность завершать процесс образования крахмала</w:t>
      </w:r>
      <w:r w:rsidR="00A47275" w:rsidRPr="008B5517">
        <w:rPr>
          <w:rFonts w:ascii="Times New Roman" w:hAnsi="Times New Roman" w:cs="Times New Roman"/>
          <w:spacing w:val="-8"/>
          <w:sz w:val="28"/>
          <w:szCs w:val="28"/>
        </w:rPr>
        <w:t xml:space="preserve"> [11]</w:t>
      </w:r>
      <w:r w:rsidRPr="008B5517">
        <w:rPr>
          <w:rFonts w:ascii="Times New Roman" w:hAnsi="Times New Roman" w:cs="Times New Roman"/>
          <w:spacing w:val="-8"/>
          <w:sz w:val="28"/>
          <w:szCs w:val="28"/>
        </w:rPr>
        <w:t>.</w:t>
      </w:r>
    </w:p>
    <w:p w14:paraId="22B01351" w14:textId="5F3537A7" w:rsidR="00FE3DB9" w:rsidRPr="00A47275" w:rsidRDefault="00FE3DB9" w:rsidP="00D728C0">
      <w:pPr>
        <w:spacing w:after="0" w:line="360" w:lineRule="auto"/>
        <w:ind w:firstLine="709"/>
        <w:jc w:val="both"/>
        <w:rPr>
          <w:rFonts w:ascii="Times New Roman" w:hAnsi="Times New Roman" w:cs="Times New Roman"/>
          <w:spacing w:val="-6"/>
          <w:sz w:val="28"/>
          <w:szCs w:val="28"/>
        </w:rPr>
      </w:pPr>
      <w:r w:rsidRPr="00A47275">
        <w:rPr>
          <w:rFonts w:ascii="Times New Roman" w:hAnsi="Times New Roman" w:cs="Times New Roman"/>
          <w:spacing w:val="-6"/>
          <w:sz w:val="28"/>
          <w:szCs w:val="28"/>
        </w:rPr>
        <w:t xml:space="preserve">В своем геноме </w:t>
      </w:r>
      <w:r w:rsidR="00D03146">
        <w:rPr>
          <w:rFonts w:ascii="Times New Roman" w:hAnsi="Times New Roman" w:cs="Times New Roman"/>
          <w:spacing w:val="-6"/>
          <w:sz w:val="28"/>
          <w:szCs w:val="28"/>
        </w:rPr>
        <w:t>с</w:t>
      </w:r>
      <w:r w:rsidR="00A47275" w:rsidRPr="00A47275">
        <w:rPr>
          <w:rFonts w:ascii="Times New Roman" w:hAnsi="Times New Roman" w:cs="Times New Roman"/>
          <w:spacing w:val="-6"/>
          <w:sz w:val="28"/>
          <w:szCs w:val="28"/>
        </w:rPr>
        <w:t>ахарная кукуруза</w:t>
      </w:r>
      <w:r w:rsidRPr="00A47275">
        <w:rPr>
          <w:rFonts w:ascii="Times New Roman" w:hAnsi="Times New Roman" w:cs="Times New Roman"/>
          <w:spacing w:val="-6"/>
          <w:sz w:val="28"/>
          <w:szCs w:val="28"/>
        </w:rPr>
        <w:t xml:space="preserve"> имеет мутационный ген </w:t>
      </w:r>
      <w:r w:rsidR="00D03146">
        <w:rPr>
          <w:rFonts w:ascii="Times New Roman" w:hAnsi="Times New Roman" w:cs="Times New Roman"/>
          <w:spacing w:val="-6"/>
          <w:sz w:val="28"/>
          <w:szCs w:val="28"/>
          <w:lang w:val="en-US"/>
        </w:rPr>
        <w:t>s</w:t>
      </w:r>
      <w:r w:rsidRPr="00A47275">
        <w:rPr>
          <w:rFonts w:ascii="Times New Roman" w:hAnsi="Times New Roman" w:cs="Times New Roman"/>
          <w:spacing w:val="-6"/>
          <w:sz w:val="28"/>
          <w:szCs w:val="28"/>
          <w:lang w:val="en-US"/>
        </w:rPr>
        <w:t>u</w:t>
      </w:r>
      <w:r w:rsidRPr="00A47275">
        <w:rPr>
          <w:rFonts w:ascii="Times New Roman" w:hAnsi="Times New Roman" w:cs="Times New Roman"/>
          <w:spacing w:val="-6"/>
          <w:sz w:val="28"/>
          <w:szCs w:val="28"/>
        </w:rPr>
        <w:t xml:space="preserve">1. Данный ген </w:t>
      </w:r>
      <w:r w:rsidR="00FC105A" w:rsidRPr="00A47275">
        <w:rPr>
          <w:rFonts w:ascii="Times New Roman" w:hAnsi="Times New Roman" w:cs="Times New Roman"/>
          <w:spacing w:val="-6"/>
          <w:sz w:val="28"/>
          <w:szCs w:val="28"/>
        </w:rPr>
        <w:t>находится в двойно</w:t>
      </w:r>
      <w:r w:rsidR="00B10430" w:rsidRPr="00A47275">
        <w:rPr>
          <w:rFonts w:ascii="Times New Roman" w:hAnsi="Times New Roman" w:cs="Times New Roman"/>
          <w:spacing w:val="-6"/>
          <w:sz w:val="28"/>
          <w:szCs w:val="28"/>
        </w:rPr>
        <w:t>м</w:t>
      </w:r>
      <w:r w:rsidR="00FC105A" w:rsidRPr="00A47275">
        <w:rPr>
          <w:rFonts w:ascii="Times New Roman" w:hAnsi="Times New Roman" w:cs="Times New Roman"/>
          <w:spacing w:val="-6"/>
          <w:sz w:val="28"/>
          <w:szCs w:val="28"/>
        </w:rPr>
        <w:t xml:space="preserve"> </w:t>
      </w:r>
      <w:r w:rsidR="00B10430" w:rsidRPr="00A47275">
        <w:rPr>
          <w:rFonts w:ascii="Times New Roman" w:hAnsi="Times New Roman" w:cs="Times New Roman"/>
          <w:spacing w:val="-6"/>
          <w:sz w:val="28"/>
          <w:szCs w:val="28"/>
        </w:rPr>
        <w:t>рецессивном</w:t>
      </w:r>
      <w:r w:rsidR="00FC105A" w:rsidRPr="00A47275">
        <w:rPr>
          <w:rFonts w:ascii="Times New Roman" w:hAnsi="Times New Roman" w:cs="Times New Roman"/>
          <w:spacing w:val="-6"/>
          <w:sz w:val="28"/>
          <w:szCs w:val="28"/>
        </w:rPr>
        <w:t xml:space="preserve"> </w:t>
      </w:r>
      <w:r w:rsidR="00B10430" w:rsidRPr="00A47275">
        <w:rPr>
          <w:rFonts w:ascii="Times New Roman" w:hAnsi="Times New Roman" w:cs="Times New Roman"/>
          <w:spacing w:val="-6"/>
          <w:sz w:val="28"/>
          <w:szCs w:val="28"/>
        </w:rPr>
        <w:t>состоянии и блокирует превращение декстринов в крахмал, что способствует их накоплению, снижает содержание крахмала и ведет к увеличению сахаров в зерне кукурузы.</w:t>
      </w:r>
    </w:p>
    <w:p w14:paraId="1769C439" w14:textId="469A26DA" w:rsidR="00B10430" w:rsidRPr="00A47275" w:rsidRDefault="00B10430" w:rsidP="00D728C0">
      <w:pPr>
        <w:spacing w:after="0" w:line="360" w:lineRule="auto"/>
        <w:ind w:firstLine="709"/>
        <w:jc w:val="both"/>
        <w:rPr>
          <w:rFonts w:ascii="Times New Roman" w:hAnsi="Times New Roman" w:cs="Times New Roman"/>
          <w:spacing w:val="-6"/>
          <w:sz w:val="28"/>
          <w:szCs w:val="28"/>
        </w:rPr>
      </w:pPr>
      <w:r w:rsidRPr="00A47275">
        <w:rPr>
          <w:rFonts w:ascii="Times New Roman" w:hAnsi="Times New Roman" w:cs="Times New Roman"/>
          <w:spacing w:val="-6"/>
          <w:sz w:val="28"/>
          <w:szCs w:val="28"/>
        </w:rPr>
        <w:t>Биохимические исследования показали, что в кукурузном зерне сахарной кукурузы содержатся почти все необходимые человеку питательные вещества. Главнейшими, определяющими хозяйственную ценность кукурузного зерна являются в первую очередь углеводы, белки, масло – до 95 % сухого вещества [1</w:t>
      </w:r>
      <w:r w:rsidR="00A47275" w:rsidRPr="00A47275">
        <w:rPr>
          <w:rFonts w:ascii="Times New Roman" w:hAnsi="Times New Roman" w:cs="Times New Roman"/>
          <w:spacing w:val="-6"/>
          <w:sz w:val="28"/>
          <w:szCs w:val="28"/>
        </w:rPr>
        <w:t>0</w:t>
      </w:r>
      <w:r w:rsidRPr="00A47275">
        <w:rPr>
          <w:rFonts w:ascii="Times New Roman" w:hAnsi="Times New Roman" w:cs="Times New Roman"/>
          <w:spacing w:val="-6"/>
          <w:sz w:val="28"/>
          <w:szCs w:val="28"/>
        </w:rPr>
        <w:t>]. В отличии от других овощных культур сахарная кукуруза не накапливает нитратов. Основными формами углеводов в зерне сахарной кукурузы являются сахара (до 8 %), декстрины и крахмал. Основная и специфическая форма углеводов в зерне сахарной кукурузы – декстрины [5,</w:t>
      </w:r>
      <w:r w:rsidR="00A47275" w:rsidRPr="00A47275">
        <w:rPr>
          <w:rFonts w:ascii="Times New Roman" w:hAnsi="Times New Roman" w:cs="Times New Roman"/>
          <w:spacing w:val="-6"/>
          <w:sz w:val="28"/>
          <w:szCs w:val="28"/>
        </w:rPr>
        <w:t>9</w:t>
      </w:r>
      <w:r w:rsidRPr="00A47275">
        <w:rPr>
          <w:rFonts w:ascii="Times New Roman" w:hAnsi="Times New Roman" w:cs="Times New Roman"/>
          <w:spacing w:val="-6"/>
          <w:sz w:val="28"/>
          <w:szCs w:val="28"/>
        </w:rPr>
        <w:t>].</w:t>
      </w:r>
    </w:p>
    <w:p w14:paraId="46E49D91" w14:textId="77777777" w:rsidR="00B10430" w:rsidRDefault="00B10430" w:rsidP="00D728C0">
      <w:pPr>
        <w:spacing w:after="0" w:line="360" w:lineRule="auto"/>
        <w:ind w:firstLine="709"/>
        <w:jc w:val="both"/>
        <w:rPr>
          <w:rFonts w:ascii="Times New Roman" w:hAnsi="Times New Roman" w:cs="Times New Roman"/>
          <w:sz w:val="28"/>
          <w:szCs w:val="28"/>
        </w:rPr>
      </w:pPr>
    </w:p>
    <w:p w14:paraId="7BD7D68E" w14:textId="02BA79F0" w:rsidR="00B10430" w:rsidRDefault="00B10430" w:rsidP="00D728C0">
      <w:pPr>
        <w:spacing w:after="0" w:line="360" w:lineRule="auto"/>
        <w:ind w:firstLine="709"/>
        <w:jc w:val="both"/>
        <w:rPr>
          <w:rFonts w:ascii="Times New Roman" w:hAnsi="Times New Roman" w:cs="Times New Roman"/>
          <w:sz w:val="28"/>
          <w:szCs w:val="28"/>
        </w:rPr>
      </w:pPr>
      <w:r>
        <w:rPr>
          <w:rFonts w:ascii="Times New Roman" w:hAnsi="Times New Roman" w:cs="Times New Roman"/>
          <w:b/>
          <w:bCs/>
          <w:sz w:val="28"/>
          <w:szCs w:val="28"/>
        </w:rPr>
        <w:t>Цель исследований.</w:t>
      </w:r>
    </w:p>
    <w:p w14:paraId="736848B7" w14:textId="6F207B68" w:rsidR="00B10430" w:rsidRPr="008B5517" w:rsidRDefault="00B10430" w:rsidP="00D728C0">
      <w:pPr>
        <w:spacing w:after="0" w:line="360" w:lineRule="auto"/>
        <w:ind w:firstLine="709"/>
        <w:jc w:val="both"/>
        <w:rPr>
          <w:rFonts w:ascii="Times New Roman" w:hAnsi="Times New Roman" w:cs="Times New Roman"/>
          <w:spacing w:val="-4"/>
          <w:sz w:val="28"/>
          <w:szCs w:val="28"/>
        </w:rPr>
      </w:pPr>
      <w:r w:rsidRPr="008B5517">
        <w:rPr>
          <w:rFonts w:ascii="Times New Roman" w:hAnsi="Times New Roman" w:cs="Times New Roman"/>
          <w:spacing w:val="-4"/>
          <w:sz w:val="28"/>
          <w:szCs w:val="28"/>
        </w:rPr>
        <w:t>Создать новые гибриды сахарной кукурузы различных групп спелости.</w:t>
      </w:r>
    </w:p>
    <w:p w14:paraId="4C2B4535" w14:textId="330AE8FB" w:rsidR="00B10430" w:rsidRDefault="00B10430" w:rsidP="00D728C0">
      <w:pPr>
        <w:spacing w:after="0" w:line="360" w:lineRule="auto"/>
        <w:ind w:firstLine="709"/>
        <w:jc w:val="both"/>
        <w:rPr>
          <w:rFonts w:ascii="Times New Roman" w:hAnsi="Times New Roman" w:cs="Times New Roman"/>
          <w:sz w:val="28"/>
          <w:szCs w:val="28"/>
        </w:rPr>
      </w:pPr>
    </w:p>
    <w:p w14:paraId="4498C026" w14:textId="5CDB8E0C" w:rsidR="00B10430" w:rsidRDefault="00B10430" w:rsidP="00D728C0">
      <w:pPr>
        <w:spacing w:after="0" w:line="360" w:lineRule="auto"/>
        <w:ind w:firstLine="709"/>
        <w:jc w:val="both"/>
        <w:rPr>
          <w:rFonts w:ascii="Times New Roman" w:hAnsi="Times New Roman" w:cs="Times New Roman"/>
          <w:sz w:val="28"/>
          <w:szCs w:val="28"/>
        </w:rPr>
      </w:pPr>
      <w:r>
        <w:rPr>
          <w:rFonts w:ascii="Times New Roman" w:hAnsi="Times New Roman" w:cs="Times New Roman"/>
          <w:b/>
          <w:bCs/>
          <w:sz w:val="28"/>
          <w:szCs w:val="28"/>
        </w:rPr>
        <w:t>Материалы и методы.</w:t>
      </w:r>
    </w:p>
    <w:p w14:paraId="6DE5488F" w14:textId="4D4CDD67" w:rsidR="00B10430" w:rsidRDefault="00F80FE3" w:rsidP="00D728C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Исследования проведены в 2019-2020 годах в условиях Центральной зоны Краснодарского края. Почва чернозем выщелоченный, малогумусный, сверхмощный. </w:t>
      </w:r>
      <w:r w:rsidR="00632232">
        <w:rPr>
          <w:rFonts w:ascii="Times New Roman" w:hAnsi="Times New Roman" w:cs="Times New Roman"/>
          <w:sz w:val="28"/>
          <w:szCs w:val="28"/>
        </w:rPr>
        <w:t xml:space="preserve">В 2019 году за период вегетации сахарной кукурузы (май-июль) выпало 213,4 мм осадков, при среднемноголетних </w:t>
      </w:r>
      <w:r w:rsidR="00632232">
        <w:rPr>
          <w:rFonts w:ascii="Times New Roman" w:hAnsi="Times New Roman" w:cs="Times New Roman"/>
          <w:sz w:val="28"/>
          <w:szCs w:val="28"/>
        </w:rPr>
        <w:lastRenderedPageBreak/>
        <w:t>показателях 211,0 мм</w:t>
      </w:r>
      <w:r w:rsidR="00FE2195">
        <w:rPr>
          <w:rFonts w:ascii="Times New Roman" w:hAnsi="Times New Roman" w:cs="Times New Roman"/>
          <w:sz w:val="28"/>
          <w:szCs w:val="28"/>
        </w:rPr>
        <w:t xml:space="preserve">. </w:t>
      </w:r>
      <w:r w:rsidR="00632232">
        <w:rPr>
          <w:rFonts w:ascii="Times New Roman" w:hAnsi="Times New Roman" w:cs="Times New Roman"/>
          <w:sz w:val="28"/>
          <w:szCs w:val="28"/>
        </w:rPr>
        <w:t>Распределение осадков по периоду вегетации было неравномерным.</w:t>
      </w:r>
    </w:p>
    <w:p w14:paraId="18D6A165" w14:textId="3017453D" w:rsidR="00632232" w:rsidRPr="008B5517" w:rsidRDefault="00632232" w:rsidP="00D728C0">
      <w:pPr>
        <w:spacing w:after="0" w:line="360" w:lineRule="auto"/>
        <w:ind w:firstLine="709"/>
        <w:jc w:val="both"/>
        <w:rPr>
          <w:rFonts w:ascii="Times New Roman" w:hAnsi="Times New Roman" w:cs="Times New Roman"/>
          <w:spacing w:val="-6"/>
          <w:sz w:val="28"/>
          <w:szCs w:val="28"/>
        </w:rPr>
      </w:pPr>
      <w:r w:rsidRPr="008B5517">
        <w:rPr>
          <w:rFonts w:ascii="Times New Roman" w:hAnsi="Times New Roman" w:cs="Times New Roman"/>
          <w:spacing w:val="-6"/>
          <w:sz w:val="28"/>
          <w:szCs w:val="28"/>
        </w:rPr>
        <w:t>2020 год характеризовался аномально засушливым. С мая по июль выпало 173,6 мм осадков</w:t>
      </w:r>
      <w:r w:rsidR="00D40945">
        <w:rPr>
          <w:rFonts w:ascii="Times New Roman" w:hAnsi="Times New Roman" w:cs="Times New Roman"/>
          <w:spacing w:val="-6"/>
          <w:sz w:val="28"/>
          <w:szCs w:val="28"/>
        </w:rPr>
        <w:t>,</w:t>
      </w:r>
      <w:r w:rsidRPr="008B5517">
        <w:rPr>
          <w:rFonts w:ascii="Times New Roman" w:hAnsi="Times New Roman" w:cs="Times New Roman"/>
          <w:spacing w:val="-6"/>
          <w:sz w:val="28"/>
          <w:szCs w:val="28"/>
        </w:rPr>
        <w:t xml:space="preserve"> среднедекадные температуры воздуха в июне-июле на 3,5</w:t>
      </w:r>
      <w:r w:rsidRPr="008B5517">
        <w:rPr>
          <w:rFonts w:ascii="Times New Roman" w:hAnsi="Times New Roman" w:cs="Times New Roman"/>
          <w:spacing w:val="-6"/>
          <w:sz w:val="28"/>
          <w:szCs w:val="28"/>
          <w:vertAlign w:val="superscript"/>
        </w:rPr>
        <w:t>о</w:t>
      </w:r>
      <w:r w:rsidRPr="008B5517">
        <w:rPr>
          <w:rFonts w:ascii="Times New Roman" w:hAnsi="Times New Roman" w:cs="Times New Roman"/>
          <w:spacing w:val="-6"/>
          <w:sz w:val="28"/>
          <w:szCs w:val="28"/>
        </w:rPr>
        <w:t>С превышали среднемноголетние, а в первой декаде июля средняя температура воздуха была 36</w:t>
      </w:r>
      <w:r w:rsidRPr="008B5517">
        <w:rPr>
          <w:rFonts w:ascii="Times New Roman" w:hAnsi="Times New Roman" w:cs="Times New Roman"/>
          <w:spacing w:val="-6"/>
          <w:sz w:val="28"/>
          <w:szCs w:val="28"/>
          <w:vertAlign w:val="superscript"/>
        </w:rPr>
        <w:t>о</w:t>
      </w:r>
      <w:r w:rsidRPr="008B5517">
        <w:rPr>
          <w:rFonts w:ascii="Times New Roman" w:hAnsi="Times New Roman" w:cs="Times New Roman"/>
          <w:spacing w:val="-6"/>
          <w:sz w:val="28"/>
          <w:szCs w:val="28"/>
        </w:rPr>
        <w:t>С</w:t>
      </w:r>
      <w:r w:rsidR="0091519F" w:rsidRPr="008B5517">
        <w:rPr>
          <w:rFonts w:ascii="Times New Roman" w:hAnsi="Times New Roman" w:cs="Times New Roman"/>
          <w:spacing w:val="-6"/>
          <w:sz w:val="28"/>
          <w:szCs w:val="28"/>
        </w:rPr>
        <w:t xml:space="preserve"> при максимальном абсолюте 39,8</w:t>
      </w:r>
      <w:r w:rsidR="0091519F" w:rsidRPr="008B5517">
        <w:rPr>
          <w:rFonts w:ascii="Times New Roman" w:hAnsi="Times New Roman" w:cs="Times New Roman"/>
          <w:spacing w:val="-6"/>
          <w:sz w:val="28"/>
          <w:szCs w:val="28"/>
          <w:vertAlign w:val="superscript"/>
        </w:rPr>
        <w:t>о</w:t>
      </w:r>
      <w:r w:rsidR="0091519F" w:rsidRPr="008B5517">
        <w:rPr>
          <w:rFonts w:ascii="Times New Roman" w:hAnsi="Times New Roman" w:cs="Times New Roman"/>
          <w:spacing w:val="-6"/>
          <w:sz w:val="28"/>
          <w:szCs w:val="28"/>
        </w:rPr>
        <w:t>С.</w:t>
      </w:r>
    </w:p>
    <w:p w14:paraId="7A226B2D" w14:textId="2A10800A" w:rsidR="00730E2E" w:rsidRDefault="00730E2E" w:rsidP="00D728C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Для создания нового исходного материала мы привлекли сортообразцы сахарной кукурузы, которые были получены из США</w:t>
      </w:r>
      <w:r w:rsidR="00D40945">
        <w:rPr>
          <w:rFonts w:ascii="Times New Roman" w:hAnsi="Times New Roman" w:cs="Times New Roman"/>
          <w:sz w:val="28"/>
          <w:szCs w:val="28"/>
        </w:rPr>
        <w:t xml:space="preserve"> и</w:t>
      </w:r>
      <w:r>
        <w:rPr>
          <w:rFonts w:ascii="Times New Roman" w:hAnsi="Times New Roman" w:cs="Times New Roman"/>
          <w:sz w:val="28"/>
          <w:szCs w:val="28"/>
        </w:rPr>
        <w:t xml:space="preserve"> Японии. В условиях Центральной</w:t>
      </w:r>
      <w:r w:rsidR="000D04CD">
        <w:rPr>
          <w:rFonts w:ascii="Times New Roman" w:hAnsi="Times New Roman" w:cs="Times New Roman"/>
          <w:sz w:val="28"/>
          <w:szCs w:val="28"/>
        </w:rPr>
        <w:t xml:space="preserve"> зоны Краснодарского края данные сортообразцы были малопродуктивными. Поэтому исследователи используя различные методы селекции, создают исходный материал, отвечающий требованиям тех или иных условий. В наших исследованиях для дальнейшей селекционной работы было отобрано 7 сортообразцов сахарной кукурузы с мутацией </w:t>
      </w:r>
      <w:r w:rsidR="00D40945">
        <w:rPr>
          <w:rFonts w:ascii="Times New Roman" w:hAnsi="Times New Roman" w:cs="Times New Roman"/>
          <w:sz w:val="28"/>
          <w:szCs w:val="28"/>
          <w:lang w:val="en-US"/>
        </w:rPr>
        <w:t>s</w:t>
      </w:r>
      <w:r w:rsidR="000D04CD">
        <w:rPr>
          <w:rFonts w:ascii="Times New Roman" w:hAnsi="Times New Roman" w:cs="Times New Roman"/>
          <w:sz w:val="28"/>
          <w:szCs w:val="28"/>
          <w:lang w:val="en-US"/>
        </w:rPr>
        <w:t>u</w:t>
      </w:r>
      <w:r w:rsidR="000D04CD">
        <w:rPr>
          <w:rFonts w:ascii="Times New Roman" w:hAnsi="Times New Roman" w:cs="Times New Roman"/>
          <w:sz w:val="28"/>
          <w:szCs w:val="28"/>
        </w:rPr>
        <w:t xml:space="preserve">1 </w:t>
      </w:r>
      <w:r w:rsidR="000D04CD" w:rsidRPr="000D04CD">
        <w:rPr>
          <w:rFonts w:ascii="Times New Roman" w:hAnsi="Times New Roman" w:cs="Times New Roman"/>
          <w:sz w:val="28"/>
          <w:szCs w:val="28"/>
        </w:rPr>
        <w:t>[</w:t>
      </w:r>
      <w:r w:rsidR="000D04CD">
        <w:rPr>
          <w:rFonts w:ascii="Times New Roman" w:hAnsi="Times New Roman" w:cs="Times New Roman"/>
          <w:sz w:val="28"/>
          <w:szCs w:val="28"/>
        </w:rPr>
        <w:t>8</w:t>
      </w:r>
      <w:r w:rsidR="000D04CD" w:rsidRPr="000D04CD">
        <w:rPr>
          <w:rFonts w:ascii="Times New Roman" w:hAnsi="Times New Roman" w:cs="Times New Roman"/>
          <w:sz w:val="28"/>
          <w:szCs w:val="28"/>
        </w:rPr>
        <w:t>]</w:t>
      </w:r>
      <w:r w:rsidR="000D04CD">
        <w:rPr>
          <w:rFonts w:ascii="Times New Roman" w:hAnsi="Times New Roman" w:cs="Times New Roman"/>
          <w:sz w:val="28"/>
          <w:szCs w:val="28"/>
        </w:rPr>
        <w:t xml:space="preserve">. Создание самоопыленных линий сахарной кукурузы на слабо изученном материале достаточно трудоемкий и долговременный процесс, при котором не избежать сужение генетической основы. Для расширения генетической основы, адаптивности к местным условиям на начальных этапах работы с сахарной кукурузой нами были проведены </w:t>
      </w:r>
      <w:r w:rsidR="00791603">
        <w:rPr>
          <w:rFonts w:ascii="Times New Roman" w:hAnsi="Times New Roman" w:cs="Times New Roman"/>
          <w:sz w:val="28"/>
          <w:szCs w:val="28"/>
        </w:rPr>
        <w:t>скрещивания семи различных сортообразцов сахарной кукурузы с зубовидными формами</w:t>
      </w:r>
      <w:r w:rsidR="00A47275">
        <w:rPr>
          <w:rFonts w:ascii="Times New Roman" w:hAnsi="Times New Roman" w:cs="Times New Roman"/>
          <w:sz w:val="28"/>
          <w:szCs w:val="28"/>
        </w:rPr>
        <w:t>,</w:t>
      </w:r>
      <w:r w:rsidR="00791603">
        <w:rPr>
          <w:rFonts w:ascii="Times New Roman" w:hAnsi="Times New Roman" w:cs="Times New Roman"/>
          <w:sz w:val="28"/>
          <w:szCs w:val="28"/>
        </w:rPr>
        <w:t xml:space="preserve"> </w:t>
      </w:r>
      <w:r w:rsidR="00A47275">
        <w:rPr>
          <w:rFonts w:ascii="Times New Roman" w:hAnsi="Times New Roman" w:cs="Times New Roman"/>
          <w:sz w:val="28"/>
          <w:szCs w:val="28"/>
        </w:rPr>
        <w:t>п</w:t>
      </w:r>
      <w:r w:rsidR="00791603">
        <w:rPr>
          <w:rFonts w:ascii="Times New Roman" w:hAnsi="Times New Roman" w:cs="Times New Roman"/>
          <w:sz w:val="28"/>
          <w:szCs w:val="28"/>
        </w:rPr>
        <w:t>утем однократного беккросса, с последующим отбором на сахарный эндосперм.</w:t>
      </w:r>
    </w:p>
    <w:p w14:paraId="0CDA6CBF" w14:textId="212A36FB" w:rsidR="00791603" w:rsidRDefault="00791603" w:rsidP="00D728C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Таким образом, в селекционный процесс нами были вовлечены линии обычной кукурузы с уже известной родословной. На данном материале нами были </w:t>
      </w:r>
      <w:r w:rsidR="00A47275">
        <w:rPr>
          <w:rFonts w:ascii="Times New Roman" w:hAnsi="Times New Roman" w:cs="Times New Roman"/>
          <w:sz w:val="28"/>
          <w:szCs w:val="28"/>
        </w:rPr>
        <w:t xml:space="preserve">отселектированы </w:t>
      </w:r>
      <w:r>
        <w:rPr>
          <w:rFonts w:ascii="Times New Roman" w:hAnsi="Times New Roman" w:cs="Times New Roman"/>
          <w:sz w:val="28"/>
          <w:szCs w:val="28"/>
        </w:rPr>
        <w:t xml:space="preserve">ряд линий кукурузы с хорошей комбинационной способностью и отвечающих требованиям, предъявленных </w:t>
      </w:r>
      <w:r w:rsidR="00A47275">
        <w:rPr>
          <w:rFonts w:ascii="Times New Roman" w:hAnsi="Times New Roman" w:cs="Times New Roman"/>
          <w:sz w:val="28"/>
          <w:szCs w:val="28"/>
        </w:rPr>
        <w:t xml:space="preserve">к </w:t>
      </w:r>
      <w:r>
        <w:rPr>
          <w:rFonts w:ascii="Times New Roman" w:hAnsi="Times New Roman" w:cs="Times New Roman"/>
          <w:sz w:val="28"/>
          <w:szCs w:val="28"/>
        </w:rPr>
        <w:t xml:space="preserve">сахарной кукурузе </w:t>
      </w:r>
      <w:r w:rsidRPr="00791603">
        <w:rPr>
          <w:rFonts w:ascii="Times New Roman" w:hAnsi="Times New Roman" w:cs="Times New Roman"/>
          <w:sz w:val="28"/>
          <w:szCs w:val="28"/>
        </w:rPr>
        <w:t>[</w:t>
      </w:r>
      <w:r w:rsidR="00A47275" w:rsidRPr="00A47275">
        <w:rPr>
          <w:rFonts w:ascii="Times New Roman" w:hAnsi="Times New Roman" w:cs="Times New Roman"/>
          <w:sz w:val="28"/>
          <w:szCs w:val="28"/>
        </w:rPr>
        <w:t>2</w:t>
      </w:r>
      <w:r w:rsidRPr="00791603">
        <w:rPr>
          <w:rFonts w:ascii="Times New Roman" w:hAnsi="Times New Roman" w:cs="Times New Roman"/>
          <w:sz w:val="28"/>
          <w:szCs w:val="28"/>
        </w:rPr>
        <w:t>]</w:t>
      </w:r>
      <w:r>
        <w:rPr>
          <w:rFonts w:ascii="Times New Roman" w:hAnsi="Times New Roman" w:cs="Times New Roman"/>
          <w:sz w:val="28"/>
          <w:szCs w:val="28"/>
        </w:rPr>
        <w:t>. С участием линий были созданы новые гибриды сахарной кукурузы, результаты изучения которых приведены в этой статье.</w:t>
      </w:r>
    </w:p>
    <w:p w14:paraId="69996BC9" w14:textId="448839CF" w:rsidR="00791603" w:rsidRDefault="00791603" w:rsidP="00D728C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В качестве стандартов для оценки</w:t>
      </w:r>
      <w:r w:rsidR="00F91B90">
        <w:rPr>
          <w:rFonts w:ascii="Times New Roman" w:hAnsi="Times New Roman" w:cs="Times New Roman"/>
          <w:sz w:val="28"/>
          <w:szCs w:val="28"/>
        </w:rPr>
        <w:t xml:space="preserve"> продуктивности новых гибридов сахарной кукурузы мы использовали два гибрида селекции центра Краснодарский сахарный 250 СВ (ФАО 250) и Услада (ФАО 290) </w:t>
      </w:r>
      <w:r w:rsidR="00F91B90" w:rsidRPr="00F91B90">
        <w:rPr>
          <w:rFonts w:ascii="Times New Roman" w:hAnsi="Times New Roman" w:cs="Times New Roman"/>
          <w:sz w:val="28"/>
          <w:szCs w:val="28"/>
        </w:rPr>
        <w:t>[</w:t>
      </w:r>
      <w:r w:rsidR="00A47275" w:rsidRPr="00A47275">
        <w:rPr>
          <w:rFonts w:ascii="Times New Roman" w:hAnsi="Times New Roman" w:cs="Times New Roman"/>
          <w:sz w:val="28"/>
          <w:szCs w:val="28"/>
        </w:rPr>
        <w:t>1,2</w:t>
      </w:r>
      <w:r w:rsidR="00F91B90" w:rsidRPr="00F91B90">
        <w:rPr>
          <w:rFonts w:ascii="Times New Roman" w:hAnsi="Times New Roman" w:cs="Times New Roman"/>
          <w:sz w:val="28"/>
          <w:szCs w:val="28"/>
        </w:rPr>
        <w:t>]</w:t>
      </w:r>
      <w:r w:rsidR="00F91B90">
        <w:rPr>
          <w:rFonts w:ascii="Times New Roman" w:hAnsi="Times New Roman" w:cs="Times New Roman"/>
          <w:sz w:val="28"/>
          <w:szCs w:val="28"/>
        </w:rPr>
        <w:t>.</w:t>
      </w:r>
    </w:p>
    <w:p w14:paraId="6B631DF6" w14:textId="391EA114" w:rsidR="00F91B90" w:rsidRPr="008B5517" w:rsidRDefault="00F91B90" w:rsidP="00D728C0">
      <w:pPr>
        <w:spacing w:after="0" w:line="360" w:lineRule="auto"/>
        <w:ind w:firstLine="709"/>
        <w:jc w:val="both"/>
        <w:rPr>
          <w:rFonts w:ascii="Times New Roman" w:hAnsi="Times New Roman" w:cs="Times New Roman"/>
          <w:spacing w:val="-4"/>
          <w:sz w:val="28"/>
          <w:szCs w:val="28"/>
        </w:rPr>
      </w:pPr>
      <w:r w:rsidRPr="008B5517">
        <w:rPr>
          <w:rFonts w:ascii="Times New Roman" w:hAnsi="Times New Roman" w:cs="Times New Roman"/>
          <w:spacing w:val="-4"/>
          <w:sz w:val="28"/>
          <w:szCs w:val="28"/>
        </w:rPr>
        <w:t>Статистическую обработку проводили по методике Б.А. Доспехова [</w:t>
      </w:r>
      <w:r w:rsidR="00A47275" w:rsidRPr="008B5517">
        <w:rPr>
          <w:rFonts w:ascii="Times New Roman" w:hAnsi="Times New Roman" w:cs="Times New Roman"/>
          <w:spacing w:val="-4"/>
          <w:sz w:val="28"/>
          <w:szCs w:val="28"/>
        </w:rPr>
        <w:t>4</w:t>
      </w:r>
      <w:r w:rsidRPr="008B5517">
        <w:rPr>
          <w:rFonts w:ascii="Times New Roman" w:hAnsi="Times New Roman" w:cs="Times New Roman"/>
          <w:spacing w:val="-4"/>
          <w:sz w:val="28"/>
          <w:szCs w:val="28"/>
        </w:rPr>
        <w:t>].</w:t>
      </w:r>
    </w:p>
    <w:p w14:paraId="506BF87E" w14:textId="60D1D60E" w:rsidR="00F91B90" w:rsidRDefault="00F91B90" w:rsidP="00D728C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Органолептическую оценку зерна, в период ее технической спелости, проводили по пятибалльной шкале. </w:t>
      </w:r>
    </w:p>
    <w:p w14:paraId="6D0DCBBF" w14:textId="2F7ED414" w:rsidR="00F54ECD" w:rsidRDefault="00F54ECD" w:rsidP="00D728C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 изучаемых гибридах проводили следующие замеры и учеты:</w:t>
      </w:r>
    </w:p>
    <w:p w14:paraId="49BD9A46" w14:textId="45A63343" w:rsidR="00F54ECD" w:rsidRDefault="00F54ECD" w:rsidP="00D728C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высота растений, см;</w:t>
      </w:r>
    </w:p>
    <w:p w14:paraId="14096FC1" w14:textId="28C42D4E" w:rsidR="00F54ECD" w:rsidRDefault="00F54ECD" w:rsidP="00D728C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высота прикрепления початка, см;</w:t>
      </w:r>
    </w:p>
    <w:p w14:paraId="4C40714D" w14:textId="3AB2BC3D" w:rsidR="00F54ECD" w:rsidRDefault="00F54ECD" w:rsidP="00D728C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количество листьев, штук;</w:t>
      </w:r>
    </w:p>
    <w:p w14:paraId="75EC517D" w14:textId="44C64F77" w:rsidR="00F54ECD" w:rsidRDefault="00F54ECD" w:rsidP="00D728C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урожайность початков в обертках, ц/га;</w:t>
      </w:r>
    </w:p>
    <w:p w14:paraId="70714739" w14:textId="156CB592" w:rsidR="00F54ECD" w:rsidRDefault="00F54ECD" w:rsidP="00D728C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поражение початков пузырчатой головней, %;</w:t>
      </w:r>
    </w:p>
    <w:p w14:paraId="64366279" w14:textId="72CC8ED4" w:rsidR="00F54ECD" w:rsidRDefault="00F54ECD" w:rsidP="00D728C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вес одного початка, г;</w:t>
      </w:r>
    </w:p>
    <w:p w14:paraId="2C9043B1" w14:textId="0FCD155C" w:rsidR="00F54ECD" w:rsidRDefault="00F54ECD" w:rsidP="00D728C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количество дней от всходов до технической спелости.</w:t>
      </w:r>
    </w:p>
    <w:p w14:paraId="38EE47D3" w14:textId="49B9228B" w:rsidR="00F54ECD" w:rsidRDefault="00F54ECD" w:rsidP="00D728C0">
      <w:pPr>
        <w:spacing w:after="0" w:line="360" w:lineRule="auto"/>
        <w:ind w:firstLine="709"/>
        <w:jc w:val="both"/>
        <w:rPr>
          <w:rFonts w:ascii="Times New Roman" w:hAnsi="Times New Roman" w:cs="Times New Roman"/>
          <w:sz w:val="28"/>
          <w:szCs w:val="28"/>
        </w:rPr>
      </w:pPr>
    </w:p>
    <w:p w14:paraId="5E6F0A35" w14:textId="5E4B0774" w:rsidR="00F54ECD" w:rsidRDefault="00F54ECD" w:rsidP="00D728C0">
      <w:pPr>
        <w:spacing w:after="0" w:line="360" w:lineRule="auto"/>
        <w:ind w:firstLine="709"/>
        <w:jc w:val="both"/>
        <w:rPr>
          <w:rFonts w:ascii="Times New Roman" w:hAnsi="Times New Roman" w:cs="Times New Roman"/>
          <w:sz w:val="28"/>
          <w:szCs w:val="28"/>
        </w:rPr>
      </w:pPr>
      <w:r>
        <w:rPr>
          <w:rFonts w:ascii="Times New Roman" w:hAnsi="Times New Roman" w:cs="Times New Roman"/>
          <w:b/>
          <w:bCs/>
          <w:sz w:val="28"/>
          <w:szCs w:val="28"/>
        </w:rPr>
        <w:t>Результаты исследований.</w:t>
      </w:r>
    </w:p>
    <w:p w14:paraId="59E1E052" w14:textId="5D32E350" w:rsidR="00F54ECD" w:rsidRDefault="00F54ECD" w:rsidP="00D728C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2019-2020 годы в селекционных питомниках изучалось </w:t>
      </w:r>
      <w:r w:rsidR="0091519F">
        <w:rPr>
          <w:rFonts w:ascii="Times New Roman" w:hAnsi="Times New Roman" w:cs="Times New Roman"/>
          <w:sz w:val="28"/>
          <w:szCs w:val="28"/>
        </w:rPr>
        <w:t xml:space="preserve">по </w:t>
      </w:r>
      <w:r>
        <w:rPr>
          <w:rFonts w:ascii="Times New Roman" w:hAnsi="Times New Roman" w:cs="Times New Roman"/>
          <w:sz w:val="28"/>
          <w:szCs w:val="28"/>
        </w:rPr>
        <w:t>20 гибридов сахарной кукурузы с группой спелости ФАО 250 и 15 гибридов с ФАО 290.</w:t>
      </w:r>
    </w:p>
    <w:p w14:paraId="67BD9DC7" w14:textId="118A7314" w:rsidR="00F54ECD" w:rsidRDefault="00F54ECD" w:rsidP="00D728C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 высоте растений лучшие гибриды ФАО 250 варьировали от 143,9 до 157,7 см, по высоте прикрепления початка от 36,0 до 44,0 см, по количеству листьев на растении от 12,8 до 14,1 штук. </w:t>
      </w:r>
    </w:p>
    <w:p w14:paraId="52D283D7" w14:textId="2164381A" w:rsidR="009F58BB" w:rsidRDefault="009F58BB" w:rsidP="00D728C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 гибридов более поздней группы спелости, ФАО 290, данные параметры находились в пределах: по высоте растений от 168,7 до 170,3 см, по высоте прикрепления початка от 63,8 до 71,0 см, по количеству листьев на растении от 16,7 до 17,5 штук.</w:t>
      </w:r>
    </w:p>
    <w:p w14:paraId="22B25F07" w14:textId="16BB4A21" w:rsidR="00C27034" w:rsidRDefault="009F58BB" w:rsidP="00D728C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среднем за два года изучения урожай початков у лучших гибридов сахарной кукурузы с группой спелости ФАО 250 варьировал от </w:t>
      </w:r>
      <w:r w:rsidR="0091519F">
        <w:rPr>
          <w:rFonts w:ascii="Times New Roman" w:hAnsi="Times New Roman" w:cs="Times New Roman"/>
          <w:sz w:val="28"/>
          <w:szCs w:val="28"/>
        </w:rPr>
        <w:t>111,6</w:t>
      </w:r>
      <w:r>
        <w:rPr>
          <w:rFonts w:ascii="Times New Roman" w:hAnsi="Times New Roman" w:cs="Times New Roman"/>
          <w:sz w:val="28"/>
          <w:szCs w:val="28"/>
        </w:rPr>
        <w:t xml:space="preserve"> до 1</w:t>
      </w:r>
      <w:r w:rsidR="0091519F">
        <w:rPr>
          <w:rFonts w:ascii="Times New Roman" w:hAnsi="Times New Roman" w:cs="Times New Roman"/>
          <w:sz w:val="28"/>
          <w:szCs w:val="28"/>
        </w:rPr>
        <w:t>24,4</w:t>
      </w:r>
      <w:r>
        <w:rPr>
          <w:rFonts w:ascii="Times New Roman" w:hAnsi="Times New Roman" w:cs="Times New Roman"/>
          <w:sz w:val="28"/>
          <w:szCs w:val="28"/>
        </w:rPr>
        <w:t xml:space="preserve"> ц/га (табл. 1).</w:t>
      </w:r>
    </w:p>
    <w:p w14:paraId="458AA601" w14:textId="77777777" w:rsidR="008B5517" w:rsidRDefault="008B5517" w:rsidP="00F54ECD">
      <w:pPr>
        <w:spacing w:after="0"/>
        <w:ind w:firstLine="709"/>
        <w:jc w:val="both"/>
        <w:rPr>
          <w:rFonts w:ascii="Times New Roman" w:hAnsi="Times New Roman" w:cs="Times New Roman"/>
          <w:sz w:val="28"/>
          <w:szCs w:val="28"/>
        </w:rPr>
      </w:pPr>
    </w:p>
    <w:p w14:paraId="314F4108" w14:textId="096D6A10" w:rsidR="009F58BB" w:rsidRDefault="009F58BB" w:rsidP="00F54ECD">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Таблица 1. </w:t>
      </w:r>
      <w:r w:rsidR="00DB56F2">
        <w:rPr>
          <w:rFonts w:ascii="Times New Roman" w:hAnsi="Times New Roman" w:cs="Times New Roman"/>
          <w:sz w:val="28"/>
          <w:szCs w:val="28"/>
        </w:rPr>
        <w:t>Результаты испытаний среднеранних гибридов сахарной кукурузы (ФАО 250), Краснодар, 2019-2020 годы.</w:t>
      </w:r>
    </w:p>
    <w:tbl>
      <w:tblPr>
        <w:tblStyle w:val="a5"/>
        <w:tblW w:w="9114" w:type="dxa"/>
        <w:tblLook w:val="04A0" w:firstRow="1" w:lastRow="0" w:firstColumn="1" w:lastColumn="0" w:noHBand="0" w:noVBand="1"/>
      </w:tblPr>
      <w:tblGrid>
        <w:gridCol w:w="2012"/>
        <w:gridCol w:w="1252"/>
        <w:gridCol w:w="1516"/>
        <w:gridCol w:w="1135"/>
        <w:gridCol w:w="1712"/>
        <w:gridCol w:w="1487"/>
      </w:tblGrid>
      <w:tr w:rsidR="0091519F" w14:paraId="55789135" w14:textId="77777777" w:rsidTr="0091519F">
        <w:trPr>
          <w:trHeight w:val="846"/>
        </w:trPr>
        <w:tc>
          <w:tcPr>
            <w:tcW w:w="2012" w:type="dxa"/>
            <w:vAlign w:val="center"/>
          </w:tcPr>
          <w:p w14:paraId="0ECBCB74" w14:textId="054159CD" w:rsidR="0091519F" w:rsidRPr="008B5517" w:rsidRDefault="0091519F" w:rsidP="00DB56F2">
            <w:pPr>
              <w:jc w:val="center"/>
              <w:rPr>
                <w:rFonts w:ascii="Times New Roman" w:hAnsi="Times New Roman" w:cs="Times New Roman"/>
              </w:rPr>
            </w:pPr>
            <w:r w:rsidRPr="008B5517">
              <w:rPr>
                <w:rFonts w:ascii="Times New Roman" w:hAnsi="Times New Roman" w:cs="Times New Roman"/>
              </w:rPr>
              <w:t>Название гибрида</w:t>
            </w:r>
          </w:p>
        </w:tc>
        <w:tc>
          <w:tcPr>
            <w:tcW w:w="1252" w:type="dxa"/>
            <w:vAlign w:val="center"/>
          </w:tcPr>
          <w:p w14:paraId="3B48E6D3" w14:textId="3BC0D256" w:rsidR="0091519F" w:rsidRPr="008B5517" w:rsidRDefault="0091519F" w:rsidP="00DB56F2">
            <w:pPr>
              <w:jc w:val="center"/>
              <w:rPr>
                <w:rFonts w:ascii="Times New Roman" w:hAnsi="Times New Roman" w:cs="Times New Roman"/>
              </w:rPr>
            </w:pPr>
            <w:r w:rsidRPr="008B5517">
              <w:rPr>
                <w:rFonts w:ascii="Times New Roman" w:hAnsi="Times New Roman" w:cs="Times New Roman"/>
              </w:rPr>
              <w:t>Урожай початков в обертках, ц/га</w:t>
            </w:r>
          </w:p>
        </w:tc>
        <w:tc>
          <w:tcPr>
            <w:tcW w:w="1516" w:type="dxa"/>
            <w:vAlign w:val="center"/>
          </w:tcPr>
          <w:p w14:paraId="76CC03A4" w14:textId="5236B662" w:rsidR="0091519F" w:rsidRPr="008B5517" w:rsidRDefault="0091519F" w:rsidP="00DB56F2">
            <w:pPr>
              <w:jc w:val="center"/>
              <w:rPr>
                <w:rFonts w:ascii="Times New Roman" w:hAnsi="Times New Roman" w:cs="Times New Roman"/>
              </w:rPr>
            </w:pPr>
            <w:r w:rsidRPr="008B5517">
              <w:rPr>
                <w:rFonts w:ascii="Times New Roman" w:hAnsi="Times New Roman" w:cs="Times New Roman"/>
              </w:rPr>
              <w:t>Отклонение от стандарта, ц/га</w:t>
            </w:r>
          </w:p>
        </w:tc>
        <w:tc>
          <w:tcPr>
            <w:tcW w:w="1135" w:type="dxa"/>
            <w:vAlign w:val="center"/>
          </w:tcPr>
          <w:p w14:paraId="0BB4A65D" w14:textId="0B2A881A" w:rsidR="0091519F" w:rsidRPr="008B5517" w:rsidRDefault="0091519F" w:rsidP="00DB56F2">
            <w:pPr>
              <w:jc w:val="center"/>
              <w:rPr>
                <w:rFonts w:ascii="Times New Roman" w:hAnsi="Times New Roman" w:cs="Times New Roman"/>
              </w:rPr>
            </w:pPr>
            <w:r w:rsidRPr="008B5517">
              <w:rPr>
                <w:rFonts w:ascii="Times New Roman" w:hAnsi="Times New Roman" w:cs="Times New Roman"/>
              </w:rPr>
              <w:t>Вес одного початка, грамм</w:t>
            </w:r>
          </w:p>
        </w:tc>
        <w:tc>
          <w:tcPr>
            <w:tcW w:w="1712" w:type="dxa"/>
            <w:vAlign w:val="center"/>
          </w:tcPr>
          <w:p w14:paraId="58F61899" w14:textId="77777777" w:rsidR="0091519F" w:rsidRPr="008B5517" w:rsidRDefault="0091519F" w:rsidP="00DB56F2">
            <w:pPr>
              <w:jc w:val="center"/>
              <w:rPr>
                <w:rFonts w:ascii="Times New Roman" w:hAnsi="Times New Roman" w:cs="Times New Roman"/>
              </w:rPr>
            </w:pPr>
            <w:r w:rsidRPr="008B5517">
              <w:rPr>
                <w:rFonts w:ascii="Times New Roman" w:hAnsi="Times New Roman" w:cs="Times New Roman"/>
              </w:rPr>
              <w:t>Органолеп-</w:t>
            </w:r>
          </w:p>
          <w:p w14:paraId="2C5EF3F6" w14:textId="6E9B5AC5" w:rsidR="0091519F" w:rsidRPr="008B5517" w:rsidRDefault="0091519F" w:rsidP="00DB56F2">
            <w:pPr>
              <w:jc w:val="center"/>
              <w:rPr>
                <w:rFonts w:ascii="Times New Roman" w:hAnsi="Times New Roman" w:cs="Times New Roman"/>
              </w:rPr>
            </w:pPr>
            <w:r w:rsidRPr="008B5517">
              <w:rPr>
                <w:rFonts w:ascii="Times New Roman" w:hAnsi="Times New Roman" w:cs="Times New Roman"/>
              </w:rPr>
              <w:t>тическая оценка зерна, балл</w:t>
            </w:r>
          </w:p>
        </w:tc>
        <w:tc>
          <w:tcPr>
            <w:tcW w:w="1487" w:type="dxa"/>
            <w:vAlign w:val="center"/>
          </w:tcPr>
          <w:p w14:paraId="51C1E45B" w14:textId="6C66F4AD" w:rsidR="0091519F" w:rsidRPr="008B5517" w:rsidRDefault="0091519F" w:rsidP="00DB56F2">
            <w:pPr>
              <w:jc w:val="center"/>
              <w:rPr>
                <w:rFonts w:ascii="Times New Roman" w:hAnsi="Times New Roman" w:cs="Times New Roman"/>
              </w:rPr>
            </w:pPr>
            <w:r w:rsidRPr="008B5517">
              <w:rPr>
                <w:rFonts w:ascii="Times New Roman" w:hAnsi="Times New Roman" w:cs="Times New Roman"/>
              </w:rPr>
              <w:t>Поражение початков пузырчатой головней, %</w:t>
            </w:r>
          </w:p>
        </w:tc>
      </w:tr>
      <w:tr w:rsidR="0091519F" w14:paraId="07C5EA89" w14:textId="77777777" w:rsidTr="0091519F">
        <w:trPr>
          <w:trHeight w:val="471"/>
        </w:trPr>
        <w:tc>
          <w:tcPr>
            <w:tcW w:w="2012" w:type="dxa"/>
            <w:vAlign w:val="center"/>
          </w:tcPr>
          <w:p w14:paraId="0D6784AF" w14:textId="48C938F4" w:rsidR="0091519F" w:rsidRPr="008B5517" w:rsidRDefault="0091519F" w:rsidP="00DB56F2">
            <w:pPr>
              <w:rPr>
                <w:rFonts w:ascii="Times New Roman" w:hAnsi="Times New Roman" w:cs="Times New Roman"/>
                <w:i/>
                <w:iCs/>
              </w:rPr>
            </w:pPr>
            <w:r w:rsidRPr="008B5517">
              <w:rPr>
                <w:rFonts w:ascii="Times New Roman" w:hAnsi="Times New Roman" w:cs="Times New Roman"/>
              </w:rPr>
              <w:t xml:space="preserve">Краснодарский сахарный 250 СВ (стандарт) </w:t>
            </w:r>
          </w:p>
        </w:tc>
        <w:tc>
          <w:tcPr>
            <w:tcW w:w="1252" w:type="dxa"/>
            <w:vAlign w:val="center"/>
          </w:tcPr>
          <w:p w14:paraId="5759ECAA" w14:textId="3F62B604" w:rsidR="0091519F" w:rsidRPr="008B5517" w:rsidRDefault="0091519F" w:rsidP="00DB56F2">
            <w:pPr>
              <w:jc w:val="center"/>
              <w:rPr>
                <w:rFonts w:ascii="Times New Roman" w:hAnsi="Times New Roman" w:cs="Times New Roman"/>
              </w:rPr>
            </w:pPr>
            <w:r w:rsidRPr="008B5517">
              <w:rPr>
                <w:rFonts w:ascii="Times New Roman" w:hAnsi="Times New Roman" w:cs="Times New Roman"/>
              </w:rPr>
              <w:t>105,7</w:t>
            </w:r>
          </w:p>
        </w:tc>
        <w:tc>
          <w:tcPr>
            <w:tcW w:w="1516" w:type="dxa"/>
            <w:vAlign w:val="center"/>
          </w:tcPr>
          <w:p w14:paraId="2FD90D5A" w14:textId="2CF8CDB3" w:rsidR="0091519F" w:rsidRPr="008B5517" w:rsidRDefault="0091519F" w:rsidP="00DB56F2">
            <w:pPr>
              <w:jc w:val="center"/>
              <w:rPr>
                <w:rFonts w:ascii="Times New Roman" w:hAnsi="Times New Roman" w:cs="Times New Roman"/>
              </w:rPr>
            </w:pPr>
            <w:r w:rsidRPr="008B5517">
              <w:rPr>
                <w:rFonts w:ascii="Times New Roman" w:hAnsi="Times New Roman" w:cs="Times New Roman"/>
              </w:rPr>
              <w:t>-</w:t>
            </w:r>
          </w:p>
        </w:tc>
        <w:tc>
          <w:tcPr>
            <w:tcW w:w="1135" w:type="dxa"/>
            <w:vAlign w:val="center"/>
          </w:tcPr>
          <w:p w14:paraId="34E1F622" w14:textId="09910D5F" w:rsidR="0091519F" w:rsidRPr="008B5517" w:rsidRDefault="0091519F" w:rsidP="00DB56F2">
            <w:pPr>
              <w:jc w:val="center"/>
              <w:rPr>
                <w:rFonts w:ascii="Times New Roman" w:hAnsi="Times New Roman" w:cs="Times New Roman"/>
              </w:rPr>
            </w:pPr>
            <w:r w:rsidRPr="008B5517">
              <w:rPr>
                <w:rFonts w:ascii="Times New Roman" w:hAnsi="Times New Roman" w:cs="Times New Roman"/>
              </w:rPr>
              <w:t>272,0</w:t>
            </w:r>
          </w:p>
        </w:tc>
        <w:tc>
          <w:tcPr>
            <w:tcW w:w="1712" w:type="dxa"/>
            <w:vAlign w:val="center"/>
          </w:tcPr>
          <w:p w14:paraId="5BAC5848" w14:textId="70143B7A" w:rsidR="0091519F" w:rsidRPr="008B5517" w:rsidRDefault="0091519F" w:rsidP="00DB56F2">
            <w:pPr>
              <w:jc w:val="center"/>
              <w:rPr>
                <w:rFonts w:ascii="Times New Roman" w:hAnsi="Times New Roman" w:cs="Times New Roman"/>
              </w:rPr>
            </w:pPr>
            <w:r w:rsidRPr="008B5517">
              <w:rPr>
                <w:rFonts w:ascii="Times New Roman" w:hAnsi="Times New Roman" w:cs="Times New Roman"/>
              </w:rPr>
              <w:t>4,4</w:t>
            </w:r>
          </w:p>
        </w:tc>
        <w:tc>
          <w:tcPr>
            <w:tcW w:w="1487" w:type="dxa"/>
            <w:vAlign w:val="center"/>
          </w:tcPr>
          <w:p w14:paraId="7DC3AB81" w14:textId="38391ED3" w:rsidR="0091519F" w:rsidRPr="008B5517" w:rsidRDefault="0091519F" w:rsidP="00DB56F2">
            <w:pPr>
              <w:jc w:val="center"/>
              <w:rPr>
                <w:rFonts w:ascii="Times New Roman" w:hAnsi="Times New Roman" w:cs="Times New Roman"/>
              </w:rPr>
            </w:pPr>
            <w:r w:rsidRPr="008B5517">
              <w:rPr>
                <w:rFonts w:ascii="Times New Roman" w:hAnsi="Times New Roman" w:cs="Times New Roman"/>
              </w:rPr>
              <w:t>3,3</w:t>
            </w:r>
          </w:p>
        </w:tc>
      </w:tr>
      <w:tr w:rsidR="0091519F" w14:paraId="523B317F" w14:textId="77777777" w:rsidTr="0091519F">
        <w:trPr>
          <w:trHeight w:val="471"/>
        </w:trPr>
        <w:tc>
          <w:tcPr>
            <w:tcW w:w="2012" w:type="dxa"/>
            <w:vAlign w:val="center"/>
          </w:tcPr>
          <w:p w14:paraId="4EC3396C" w14:textId="779CFA7B" w:rsidR="0091519F" w:rsidRPr="008B5517" w:rsidRDefault="0091519F" w:rsidP="00196A4A">
            <w:pPr>
              <w:rPr>
                <w:rFonts w:ascii="Times New Roman" w:hAnsi="Times New Roman" w:cs="Times New Roman"/>
              </w:rPr>
            </w:pPr>
            <w:r w:rsidRPr="008B5517">
              <w:rPr>
                <w:rFonts w:ascii="Times New Roman" w:hAnsi="Times New Roman" w:cs="Times New Roman"/>
              </w:rPr>
              <w:t xml:space="preserve">Краснодарский сахарный 260 </w:t>
            </w:r>
          </w:p>
        </w:tc>
        <w:tc>
          <w:tcPr>
            <w:tcW w:w="1252" w:type="dxa"/>
            <w:vAlign w:val="center"/>
          </w:tcPr>
          <w:p w14:paraId="327ED228" w14:textId="66E4D423" w:rsidR="0091519F" w:rsidRPr="008B5517" w:rsidRDefault="0091519F" w:rsidP="00196A4A">
            <w:pPr>
              <w:jc w:val="center"/>
              <w:rPr>
                <w:rFonts w:ascii="Times New Roman" w:hAnsi="Times New Roman" w:cs="Times New Roman"/>
              </w:rPr>
            </w:pPr>
            <w:r w:rsidRPr="008B5517">
              <w:rPr>
                <w:rFonts w:ascii="Times New Roman" w:hAnsi="Times New Roman" w:cs="Times New Roman"/>
              </w:rPr>
              <w:t>124,4</w:t>
            </w:r>
          </w:p>
        </w:tc>
        <w:tc>
          <w:tcPr>
            <w:tcW w:w="1516" w:type="dxa"/>
            <w:vAlign w:val="center"/>
          </w:tcPr>
          <w:p w14:paraId="46510DEA" w14:textId="34AD0256" w:rsidR="0091519F" w:rsidRPr="008B5517" w:rsidRDefault="0091519F" w:rsidP="00196A4A">
            <w:pPr>
              <w:jc w:val="center"/>
              <w:rPr>
                <w:rFonts w:ascii="Times New Roman" w:hAnsi="Times New Roman" w:cs="Times New Roman"/>
              </w:rPr>
            </w:pPr>
            <w:r w:rsidRPr="008B5517">
              <w:rPr>
                <w:rFonts w:ascii="Times New Roman" w:hAnsi="Times New Roman" w:cs="Times New Roman"/>
              </w:rPr>
              <w:t>18,7</w:t>
            </w:r>
          </w:p>
        </w:tc>
        <w:tc>
          <w:tcPr>
            <w:tcW w:w="1135" w:type="dxa"/>
            <w:vAlign w:val="center"/>
          </w:tcPr>
          <w:p w14:paraId="2E8FAB7E" w14:textId="61310C03" w:rsidR="0091519F" w:rsidRPr="008B5517" w:rsidRDefault="0091519F" w:rsidP="00196A4A">
            <w:pPr>
              <w:jc w:val="center"/>
              <w:rPr>
                <w:rFonts w:ascii="Times New Roman" w:hAnsi="Times New Roman" w:cs="Times New Roman"/>
              </w:rPr>
            </w:pPr>
            <w:r w:rsidRPr="008B5517">
              <w:rPr>
                <w:rFonts w:ascii="Times New Roman" w:hAnsi="Times New Roman" w:cs="Times New Roman"/>
              </w:rPr>
              <w:t>314,0</w:t>
            </w:r>
          </w:p>
        </w:tc>
        <w:tc>
          <w:tcPr>
            <w:tcW w:w="1712" w:type="dxa"/>
            <w:vAlign w:val="center"/>
          </w:tcPr>
          <w:p w14:paraId="58B2C050" w14:textId="0132B7B3" w:rsidR="0091519F" w:rsidRPr="008B5517" w:rsidRDefault="0091519F" w:rsidP="00196A4A">
            <w:pPr>
              <w:jc w:val="center"/>
              <w:rPr>
                <w:rFonts w:ascii="Times New Roman" w:hAnsi="Times New Roman" w:cs="Times New Roman"/>
              </w:rPr>
            </w:pPr>
            <w:r w:rsidRPr="008B5517">
              <w:rPr>
                <w:rFonts w:ascii="Times New Roman" w:hAnsi="Times New Roman" w:cs="Times New Roman"/>
              </w:rPr>
              <w:t>4,7</w:t>
            </w:r>
          </w:p>
        </w:tc>
        <w:tc>
          <w:tcPr>
            <w:tcW w:w="1487" w:type="dxa"/>
            <w:vAlign w:val="center"/>
          </w:tcPr>
          <w:p w14:paraId="5C889819" w14:textId="0FF8FBA1" w:rsidR="0091519F" w:rsidRPr="008B5517" w:rsidRDefault="0091519F" w:rsidP="00196A4A">
            <w:pPr>
              <w:jc w:val="center"/>
              <w:rPr>
                <w:rFonts w:ascii="Times New Roman" w:hAnsi="Times New Roman" w:cs="Times New Roman"/>
              </w:rPr>
            </w:pPr>
            <w:r w:rsidRPr="008B5517">
              <w:rPr>
                <w:rFonts w:ascii="Times New Roman" w:hAnsi="Times New Roman" w:cs="Times New Roman"/>
              </w:rPr>
              <w:t>2,7</w:t>
            </w:r>
          </w:p>
        </w:tc>
      </w:tr>
      <w:tr w:rsidR="0091519F" w14:paraId="67F5E6FC" w14:textId="77777777" w:rsidTr="0091519F">
        <w:trPr>
          <w:trHeight w:val="486"/>
        </w:trPr>
        <w:tc>
          <w:tcPr>
            <w:tcW w:w="2012" w:type="dxa"/>
            <w:vAlign w:val="center"/>
          </w:tcPr>
          <w:p w14:paraId="43E6A96E" w14:textId="78930BF8" w:rsidR="0091519F" w:rsidRPr="008B5517" w:rsidRDefault="0091519F" w:rsidP="00196A4A">
            <w:pPr>
              <w:rPr>
                <w:rFonts w:ascii="Times New Roman" w:hAnsi="Times New Roman" w:cs="Times New Roman"/>
              </w:rPr>
            </w:pPr>
            <w:r w:rsidRPr="008B5517">
              <w:rPr>
                <w:rFonts w:ascii="Times New Roman" w:hAnsi="Times New Roman" w:cs="Times New Roman"/>
              </w:rPr>
              <w:t xml:space="preserve">Краснодарский сахарный 261 </w:t>
            </w:r>
          </w:p>
        </w:tc>
        <w:tc>
          <w:tcPr>
            <w:tcW w:w="1252" w:type="dxa"/>
            <w:vAlign w:val="center"/>
          </w:tcPr>
          <w:p w14:paraId="02FEC811" w14:textId="67743C3F" w:rsidR="0091519F" w:rsidRPr="008B5517" w:rsidRDefault="0091519F" w:rsidP="00196A4A">
            <w:pPr>
              <w:jc w:val="center"/>
              <w:rPr>
                <w:rFonts w:ascii="Times New Roman" w:hAnsi="Times New Roman" w:cs="Times New Roman"/>
              </w:rPr>
            </w:pPr>
            <w:r w:rsidRPr="008B5517">
              <w:rPr>
                <w:rFonts w:ascii="Times New Roman" w:hAnsi="Times New Roman" w:cs="Times New Roman"/>
              </w:rPr>
              <w:t>116,0</w:t>
            </w:r>
          </w:p>
        </w:tc>
        <w:tc>
          <w:tcPr>
            <w:tcW w:w="1516" w:type="dxa"/>
            <w:vAlign w:val="center"/>
          </w:tcPr>
          <w:p w14:paraId="034DE542" w14:textId="307E8461" w:rsidR="0091519F" w:rsidRPr="008B5517" w:rsidRDefault="0091519F" w:rsidP="00196A4A">
            <w:pPr>
              <w:jc w:val="center"/>
              <w:rPr>
                <w:rFonts w:ascii="Times New Roman" w:hAnsi="Times New Roman" w:cs="Times New Roman"/>
              </w:rPr>
            </w:pPr>
            <w:r w:rsidRPr="008B5517">
              <w:rPr>
                <w:rFonts w:ascii="Times New Roman" w:hAnsi="Times New Roman" w:cs="Times New Roman"/>
              </w:rPr>
              <w:t>10,3</w:t>
            </w:r>
          </w:p>
        </w:tc>
        <w:tc>
          <w:tcPr>
            <w:tcW w:w="1135" w:type="dxa"/>
            <w:vAlign w:val="center"/>
          </w:tcPr>
          <w:p w14:paraId="5E60C77B" w14:textId="3570EB5E" w:rsidR="0091519F" w:rsidRPr="008B5517" w:rsidRDefault="0091519F" w:rsidP="00196A4A">
            <w:pPr>
              <w:jc w:val="center"/>
              <w:rPr>
                <w:rFonts w:ascii="Times New Roman" w:hAnsi="Times New Roman" w:cs="Times New Roman"/>
              </w:rPr>
            </w:pPr>
            <w:r w:rsidRPr="008B5517">
              <w:rPr>
                <w:rFonts w:ascii="Times New Roman" w:hAnsi="Times New Roman" w:cs="Times New Roman"/>
              </w:rPr>
              <w:t>285,5</w:t>
            </w:r>
          </w:p>
        </w:tc>
        <w:tc>
          <w:tcPr>
            <w:tcW w:w="1712" w:type="dxa"/>
            <w:vAlign w:val="center"/>
          </w:tcPr>
          <w:p w14:paraId="41D1947E" w14:textId="6DDFF76F" w:rsidR="0091519F" w:rsidRPr="008B5517" w:rsidRDefault="0091519F" w:rsidP="00196A4A">
            <w:pPr>
              <w:jc w:val="center"/>
              <w:rPr>
                <w:rFonts w:ascii="Times New Roman" w:hAnsi="Times New Roman" w:cs="Times New Roman"/>
              </w:rPr>
            </w:pPr>
            <w:r w:rsidRPr="008B5517">
              <w:rPr>
                <w:rFonts w:ascii="Times New Roman" w:hAnsi="Times New Roman" w:cs="Times New Roman"/>
              </w:rPr>
              <w:t>4,6</w:t>
            </w:r>
          </w:p>
        </w:tc>
        <w:tc>
          <w:tcPr>
            <w:tcW w:w="1487" w:type="dxa"/>
            <w:vAlign w:val="center"/>
          </w:tcPr>
          <w:p w14:paraId="203A7DAB" w14:textId="272BA23E" w:rsidR="0091519F" w:rsidRPr="008B5517" w:rsidRDefault="0091519F" w:rsidP="00196A4A">
            <w:pPr>
              <w:jc w:val="center"/>
              <w:rPr>
                <w:rFonts w:ascii="Times New Roman" w:hAnsi="Times New Roman" w:cs="Times New Roman"/>
              </w:rPr>
            </w:pPr>
            <w:r w:rsidRPr="008B5517">
              <w:rPr>
                <w:rFonts w:ascii="Times New Roman" w:hAnsi="Times New Roman" w:cs="Times New Roman"/>
              </w:rPr>
              <w:t>2,7</w:t>
            </w:r>
          </w:p>
        </w:tc>
      </w:tr>
      <w:tr w:rsidR="0091519F" w14:paraId="6BD44BFE" w14:textId="77777777" w:rsidTr="0091519F">
        <w:trPr>
          <w:trHeight w:val="471"/>
        </w:trPr>
        <w:tc>
          <w:tcPr>
            <w:tcW w:w="2012" w:type="dxa"/>
            <w:vAlign w:val="center"/>
          </w:tcPr>
          <w:p w14:paraId="5FAB3C78" w14:textId="4994AEB1" w:rsidR="0091519F" w:rsidRPr="008B5517" w:rsidRDefault="0091519F" w:rsidP="00196A4A">
            <w:pPr>
              <w:rPr>
                <w:rFonts w:ascii="Times New Roman" w:hAnsi="Times New Roman" w:cs="Times New Roman"/>
              </w:rPr>
            </w:pPr>
            <w:r w:rsidRPr="008B5517">
              <w:rPr>
                <w:rFonts w:ascii="Times New Roman" w:hAnsi="Times New Roman" w:cs="Times New Roman"/>
              </w:rPr>
              <w:t xml:space="preserve">Краснодарский сахарный 262 </w:t>
            </w:r>
          </w:p>
        </w:tc>
        <w:tc>
          <w:tcPr>
            <w:tcW w:w="1252" w:type="dxa"/>
            <w:vAlign w:val="center"/>
          </w:tcPr>
          <w:p w14:paraId="473BA926" w14:textId="4C8FD822" w:rsidR="0091519F" w:rsidRPr="008B5517" w:rsidRDefault="0091519F" w:rsidP="00196A4A">
            <w:pPr>
              <w:jc w:val="center"/>
              <w:rPr>
                <w:rFonts w:ascii="Times New Roman" w:hAnsi="Times New Roman" w:cs="Times New Roman"/>
              </w:rPr>
            </w:pPr>
            <w:r w:rsidRPr="008B5517">
              <w:rPr>
                <w:rFonts w:ascii="Times New Roman" w:hAnsi="Times New Roman" w:cs="Times New Roman"/>
              </w:rPr>
              <w:t>111,6</w:t>
            </w:r>
          </w:p>
        </w:tc>
        <w:tc>
          <w:tcPr>
            <w:tcW w:w="1516" w:type="dxa"/>
            <w:vAlign w:val="center"/>
          </w:tcPr>
          <w:p w14:paraId="56D503AD" w14:textId="41878F22" w:rsidR="0091519F" w:rsidRPr="008B5517" w:rsidRDefault="0091519F" w:rsidP="00196A4A">
            <w:pPr>
              <w:jc w:val="center"/>
              <w:rPr>
                <w:rFonts w:ascii="Times New Roman" w:hAnsi="Times New Roman" w:cs="Times New Roman"/>
              </w:rPr>
            </w:pPr>
            <w:r w:rsidRPr="008B5517">
              <w:rPr>
                <w:rFonts w:ascii="Times New Roman" w:hAnsi="Times New Roman" w:cs="Times New Roman"/>
              </w:rPr>
              <w:t>5,9</w:t>
            </w:r>
          </w:p>
        </w:tc>
        <w:tc>
          <w:tcPr>
            <w:tcW w:w="1135" w:type="dxa"/>
            <w:vAlign w:val="center"/>
          </w:tcPr>
          <w:p w14:paraId="44FADAC4" w14:textId="144469E1" w:rsidR="0091519F" w:rsidRPr="008B5517" w:rsidRDefault="0091519F" w:rsidP="00196A4A">
            <w:pPr>
              <w:jc w:val="center"/>
              <w:rPr>
                <w:rFonts w:ascii="Times New Roman" w:hAnsi="Times New Roman" w:cs="Times New Roman"/>
              </w:rPr>
            </w:pPr>
            <w:r w:rsidRPr="008B5517">
              <w:rPr>
                <w:rFonts w:ascii="Times New Roman" w:hAnsi="Times New Roman" w:cs="Times New Roman"/>
              </w:rPr>
              <w:t>273,0</w:t>
            </w:r>
          </w:p>
        </w:tc>
        <w:tc>
          <w:tcPr>
            <w:tcW w:w="1712" w:type="dxa"/>
            <w:vAlign w:val="center"/>
          </w:tcPr>
          <w:p w14:paraId="66A75FA7" w14:textId="21BEFDB6" w:rsidR="0091519F" w:rsidRPr="008B5517" w:rsidRDefault="0091519F" w:rsidP="00196A4A">
            <w:pPr>
              <w:jc w:val="center"/>
              <w:rPr>
                <w:rFonts w:ascii="Times New Roman" w:hAnsi="Times New Roman" w:cs="Times New Roman"/>
              </w:rPr>
            </w:pPr>
            <w:r w:rsidRPr="008B5517">
              <w:rPr>
                <w:rFonts w:ascii="Times New Roman" w:hAnsi="Times New Roman" w:cs="Times New Roman"/>
              </w:rPr>
              <w:t>4,6</w:t>
            </w:r>
          </w:p>
        </w:tc>
        <w:tc>
          <w:tcPr>
            <w:tcW w:w="1487" w:type="dxa"/>
            <w:vAlign w:val="center"/>
          </w:tcPr>
          <w:p w14:paraId="3E0D6A53" w14:textId="4FFBE7A9" w:rsidR="0091519F" w:rsidRPr="008B5517" w:rsidRDefault="0091519F" w:rsidP="00196A4A">
            <w:pPr>
              <w:jc w:val="center"/>
              <w:rPr>
                <w:rFonts w:ascii="Times New Roman" w:hAnsi="Times New Roman" w:cs="Times New Roman"/>
              </w:rPr>
            </w:pPr>
            <w:r w:rsidRPr="008B5517">
              <w:rPr>
                <w:rFonts w:ascii="Times New Roman" w:hAnsi="Times New Roman" w:cs="Times New Roman"/>
              </w:rPr>
              <w:t>0</w:t>
            </w:r>
          </w:p>
        </w:tc>
      </w:tr>
      <w:tr w:rsidR="0091519F" w14:paraId="26FB1B71" w14:textId="77777777" w:rsidTr="0091519F">
        <w:trPr>
          <w:trHeight w:val="471"/>
        </w:trPr>
        <w:tc>
          <w:tcPr>
            <w:tcW w:w="3264" w:type="dxa"/>
            <w:gridSpan w:val="2"/>
            <w:vAlign w:val="center"/>
          </w:tcPr>
          <w:p w14:paraId="2E2F2442" w14:textId="30D424C7" w:rsidR="0091519F" w:rsidRPr="008B5517" w:rsidRDefault="0091519F" w:rsidP="00196A4A">
            <w:pPr>
              <w:jc w:val="center"/>
              <w:rPr>
                <w:rFonts w:ascii="Times New Roman" w:hAnsi="Times New Roman" w:cs="Times New Roman"/>
                <w:vertAlign w:val="subscript"/>
              </w:rPr>
            </w:pPr>
            <w:r w:rsidRPr="008B5517">
              <w:rPr>
                <w:rFonts w:ascii="Times New Roman" w:hAnsi="Times New Roman" w:cs="Times New Roman"/>
              </w:rPr>
              <w:t xml:space="preserve">НСР </w:t>
            </w:r>
            <w:r w:rsidRPr="008B5517">
              <w:rPr>
                <w:rFonts w:ascii="Times New Roman" w:hAnsi="Times New Roman" w:cs="Times New Roman"/>
                <w:vertAlign w:val="subscript"/>
              </w:rPr>
              <w:t>0,05</w:t>
            </w:r>
          </w:p>
        </w:tc>
        <w:tc>
          <w:tcPr>
            <w:tcW w:w="1516" w:type="dxa"/>
            <w:vAlign w:val="center"/>
          </w:tcPr>
          <w:p w14:paraId="618EC90C" w14:textId="29376AC2" w:rsidR="0091519F" w:rsidRPr="008B5517" w:rsidRDefault="0091519F" w:rsidP="00196A4A">
            <w:pPr>
              <w:jc w:val="center"/>
              <w:rPr>
                <w:rFonts w:ascii="Times New Roman" w:hAnsi="Times New Roman" w:cs="Times New Roman"/>
              </w:rPr>
            </w:pPr>
            <w:r w:rsidRPr="008B5517">
              <w:rPr>
                <w:rFonts w:ascii="Times New Roman" w:hAnsi="Times New Roman" w:cs="Times New Roman"/>
              </w:rPr>
              <w:t>5,8</w:t>
            </w:r>
          </w:p>
        </w:tc>
        <w:tc>
          <w:tcPr>
            <w:tcW w:w="1135" w:type="dxa"/>
            <w:vAlign w:val="center"/>
          </w:tcPr>
          <w:p w14:paraId="3DC3BFBB" w14:textId="77777777" w:rsidR="0091519F" w:rsidRPr="008B5517" w:rsidRDefault="0091519F" w:rsidP="00196A4A">
            <w:pPr>
              <w:jc w:val="center"/>
              <w:rPr>
                <w:rFonts w:ascii="Times New Roman" w:hAnsi="Times New Roman" w:cs="Times New Roman"/>
              </w:rPr>
            </w:pPr>
          </w:p>
        </w:tc>
        <w:tc>
          <w:tcPr>
            <w:tcW w:w="1712" w:type="dxa"/>
            <w:vAlign w:val="center"/>
          </w:tcPr>
          <w:p w14:paraId="199F31C4" w14:textId="77777777" w:rsidR="0091519F" w:rsidRPr="008B5517" w:rsidRDefault="0091519F" w:rsidP="00196A4A">
            <w:pPr>
              <w:jc w:val="center"/>
              <w:rPr>
                <w:rFonts w:ascii="Times New Roman" w:hAnsi="Times New Roman" w:cs="Times New Roman"/>
              </w:rPr>
            </w:pPr>
          </w:p>
        </w:tc>
        <w:tc>
          <w:tcPr>
            <w:tcW w:w="1487" w:type="dxa"/>
            <w:vAlign w:val="center"/>
          </w:tcPr>
          <w:p w14:paraId="0B44F4F6" w14:textId="77777777" w:rsidR="0091519F" w:rsidRPr="008B5517" w:rsidRDefault="0091519F" w:rsidP="00196A4A">
            <w:pPr>
              <w:jc w:val="center"/>
              <w:rPr>
                <w:rFonts w:ascii="Times New Roman" w:hAnsi="Times New Roman" w:cs="Times New Roman"/>
              </w:rPr>
            </w:pPr>
          </w:p>
        </w:tc>
      </w:tr>
    </w:tbl>
    <w:p w14:paraId="0D6DB31F" w14:textId="47C4E8A6" w:rsidR="0091519F" w:rsidRDefault="0091519F" w:rsidP="00D728C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условиях 2019 года лучшие гибриды кукурузы формировали урожай початков в обертках на уровне 115,7-135,8 ц/га, в 2020 году 97,7-113,1 ц/га.</w:t>
      </w:r>
    </w:p>
    <w:p w14:paraId="418E01B8" w14:textId="7F1281AA" w:rsidR="00196A4A" w:rsidRDefault="00E91978" w:rsidP="00D728C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данном сортоопыте </w:t>
      </w:r>
      <w:r w:rsidR="0091519F">
        <w:rPr>
          <w:rFonts w:ascii="Times New Roman" w:hAnsi="Times New Roman" w:cs="Times New Roman"/>
          <w:sz w:val="28"/>
          <w:szCs w:val="28"/>
        </w:rPr>
        <w:t>три</w:t>
      </w:r>
      <w:r>
        <w:rPr>
          <w:rFonts w:ascii="Times New Roman" w:hAnsi="Times New Roman" w:cs="Times New Roman"/>
          <w:sz w:val="28"/>
          <w:szCs w:val="28"/>
        </w:rPr>
        <w:t xml:space="preserve"> гибридные комбинации достоверно по урожаю початков в обертках превзошли стандарт Краснодарский сахарный 250 СВ на </w:t>
      </w:r>
      <w:r w:rsidR="0091519F">
        <w:rPr>
          <w:rFonts w:ascii="Times New Roman" w:hAnsi="Times New Roman" w:cs="Times New Roman"/>
          <w:sz w:val="28"/>
          <w:szCs w:val="28"/>
        </w:rPr>
        <w:t>5,9-18,7</w:t>
      </w:r>
      <w:r>
        <w:rPr>
          <w:rFonts w:ascii="Times New Roman" w:hAnsi="Times New Roman" w:cs="Times New Roman"/>
          <w:sz w:val="28"/>
          <w:szCs w:val="28"/>
        </w:rPr>
        <w:t xml:space="preserve"> ц/га.</w:t>
      </w:r>
      <w:r w:rsidR="0091519F">
        <w:rPr>
          <w:rFonts w:ascii="Times New Roman" w:hAnsi="Times New Roman" w:cs="Times New Roman"/>
          <w:sz w:val="28"/>
          <w:szCs w:val="28"/>
        </w:rPr>
        <w:t xml:space="preserve"> Средний вес одного початка в обертках у лучших гибридов данной группы спелости варьировал от 273,0 до 314,0 грамм.</w:t>
      </w:r>
    </w:p>
    <w:p w14:paraId="25C5D0E4" w14:textId="6F4638D5" w:rsidR="00E91978" w:rsidRDefault="00E91978" w:rsidP="00D728C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Органолептическая оценка зерна в период технической спелости находилась в пределах 4,6-4,7 баллов. </w:t>
      </w:r>
      <w:r w:rsidR="00203468">
        <w:rPr>
          <w:rFonts w:ascii="Times New Roman" w:hAnsi="Times New Roman" w:cs="Times New Roman"/>
          <w:sz w:val="28"/>
          <w:szCs w:val="28"/>
        </w:rPr>
        <w:t xml:space="preserve">При этом только у двух экспериментальных гибридов початки незначительно поражались пузырчатой головней. Дата наступления технической спелости початков у данного блока гибридов наступила 22-23 июня. </w:t>
      </w:r>
    </w:p>
    <w:p w14:paraId="73FF38A4" w14:textId="228671FD" w:rsidR="00203468" w:rsidRDefault="00203468" w:rsidP="00D728C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 изучении более позднеспелых гибридов сахарной кукурузы (ФАО 290) дата наступления технической спелости початков </w:t>
      </w:r>
      <w:r w:rsidR="00A47275">
        <w:rPr>
          <w:rFonts w:ascii="Times New Roman" w:hAnsi="Times New Roman" w:cs="Times New Roman"/>
          <w:sz w:val="28"/>
          <w:szCs w:val="28"/>
        </w:rPr>
        <w:t>была</w:t>
      </w:r>
      <w:r>
        <w:rPr>
          <w:rFonts w:ascii="Times New Roman" w:hAnsi="Times New Roman" w:cs="Times New Roman"/>
          <w:sz w:val="28"/>
          <w:szCs w:val="28"/>
        </w:rPr>
        <w:t xml:space="preserve"> на 8-9 дней позже (табл. 2).</w:t>
      </w:r>
    </w:p>
    <w:p w14:paraId="70DA1D7E" w14:textId="04055CA9" w:rsidR="00203726" w:rsidRDefault="00203726" w:rsidP="0091519F">
      <w:pPr>
        <w:spacing w:after="0"/>
        <w:rPr>
          <w:rFonts w:ascii="Times New Roman" w:hAnsi="Times New Roman" w:cs="Times New Roman"/>
          <w:sz w:val="28"/>
          <w:szCs w:val="28"/>
        </w:rPr>
      </w:pPr>
    </w:p>
    <w:p w14:paraId="5D961401" w14:textId="77777777" w:rsidR="00D728C0" w:rsidRDefault="00D728C0" w:rsidP="0091519F">
      <w:pPr>
        <w:spacing w:after="0"/>
        <w:rPr>
          <w:rFonts w:ascii="Times New Roman" w:hAnsi="Times New Roman" w:cs="Times New Roman"/>
          <w:sz w:val="28"/>
          <w:szCs w:val="28"/>
        </w:rPr>
      </w:pPr>
    </w:p>
    <w:p w14:paraId="618A4C5E" w14:textId="77777777" w:rsidR="00D728C0" w:rsidRDefault="00D728C0" w:rsidP="0091519F">
      <w:pPr>
        <w:spacing w:after="0"/>
        <w:rPr>
          <w:rFonts w:ascii="Times New Roman" w:hAnsi="Times New Roman" w:cs="Times New Roman"/>
          <w:sz w:val="28"/>
          <w:szCs w:val="28"/>
        </w:rPr>
      </w:pPr>
    </w:p>
    <w:p w14:paraId="11A0A278" w14:textId="77777777" w:rsidR="00D728C0" w:rsidRDefault="00D728C0" w:rsidP="0091519F">
      <w:pPr>
        <w:spacing w:after="0"/>
        <w:rPr>
          <w:rFonts w:ascii="Times New Roman" w:hAnsi="Times New Roman" w:cs="Times New Roman"/>
          <w:sz w:val="28"/>
          <w:szCs w:val="28"/>
        </w:rPr>
      </w:pPr>
    </w:p>
    <w:p w14:paraId="697754A9" w14:textId="096E518E" w:rsidR="00C27034" w:rsidRDefault="00203468" w:rsidP="0091519F">
      <w:pPr>
        <w:spacing w:after="0"/>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Таблица 2. </w:t>
      </w:r>
      <w:r w:rsidR="00C27034">
        <w:rPr>
          <w:rFonts w:ascii="Times New Roman" w:hAnsi="Times New Roman" w:cs="Times New Roman"/>
          <w:sz w:val="28"/>
          <w:szCs w:val="28"/>
        </w:rPr>
        <w:t>Результаты испытаний среднеранних гибридов сахарной кукурузы (ФАО 290), Краснодар, 2019-2020 годы.</w:t>
      </w:r>
    </w:p>
    <w:tbl>
      <w:tblPr>
        <w:tblStyle w:val="a5"/>
        <w:tblW w:w="9102" w:type="dxa"/>
        <w:tblLayout w:type="fixed"/>
        <w:tblLook w:val="04A0" w:firstRow="1" w:lastRow="0" w:firstColumn="1" w:lastColumn="0" w:noHBand="0" w:noVBand="1"/>
      </w:tblPr>
      <w:tblGrid>
        <w:gridCol w:w="1980"/>
        <w:gridCol w:w="1276"/>
        <w:gridCol w:w="1417"/>
        <w:gridCol w:w="1276"/>
        <w:gridCol w:w="1527"/>
        <w:gridCol w:w="1626"/>
      </w:tblGrid>
      <w:tr w:rsidR="0091519F" w14:paraId="73E1C53A" w14:textId="77777777" w:rsidTr="00D40945">
        <w:trPr>
          <w:trHeight w:val="830"/>
        </w:trPr>
        <w:tc>
          <w:tcPr>
            <w:tcW w:w="1980" w:type="dxa"/>
            <w:vAlign w:val="center"/>
          </w:tcPr>
          <w:p w14:paraId="21F7D44D" w14:textId="77777777" w:rsidR="0091519F" w:rsidRPr="0091519F" w:rsidRDefault="0091519F" w:rsidP="00A32803">
            <w:pPr>
              <w:jc w:val="center"/>
              <w:rPr>
                <w:rFonts w:ascii="Times New Roman" w:hAnsi="Times New Roman" w:cs="Times New Roman"/>
              </w:rPr>
            </w:pPr>
            <w:r w:rsidRPr="0091519F">
              <w:rPr>
                <w:rFonts w:ascii="Times New Roman" w:hAnsi="Times New Roman" w:cs="Times New Roman"/>
              </w:rPr>
              <w:t>Название гибрида</w:t>
            </w:r>
          </w:p>
        </w:tc>
        <w:tc>
          <w:tcPr>
            <w:tcW w:w="1276" w:type="dxa"/>
            <w:vAlign w:val="center"/>
          </w:tcPr>
          <w:p w14:paraId="3B985FF2" w14:textId="77777777" w:rsidR="0091519F" w:rsidRPr="0091519F" w:rsidRDefault="0091519F" w:rsidP="00A32803">
            <w:pPr>
              <w:jc w:val="center"/>
              <w:rPr>
                <w:rFonts w:ascii="Times New Roman" w:hAnsi="Times New Roman" w:cs="Times New Roman"/>
              </w:rPr>
            </w:pPr>
            <w:r w:rsidRPr="0091519F">
              <w:rPr>
                <w:rFonts w:ascii="Times New Roman" w:hAnsi="Times New Roman" w:cs="Times New Roman"/>
              </w:rPr>
              <w:t>Урожай початков в обертках, ц/га</w:t>
            </w:r>
          </w:p>
        </w:tc>
        <w:tc>
          <w:tcPr>
            <w:tcW w:w="1417" w:type="dxa"/>
            <w:vAlign w:val="center"/>
          </w:tcPr>
          <w:p w14:paraId="5FA595D0" w14:textId="77777777" w:rsidR="0091519F" w:rsidRPr="0091519F" w:rsidRDefault="0091519F" w:rsidP="00A32803">
            <w:pPr>
              <w:jc w:val="center"/>
              <w:rPr>
                <w:rFonts w:ascii="Times New Roman" w:hAnsi="Times New Roman" w:cs="Times New Roman"/>
              </w:rPr>
            </w:pPr>
            <w:r w:rsidRPr="0091519F">
              <w:rPr>
                <w:rFonts w:ascii="Times New Roman" w:hAnsi="Times New Roman" w:cs="Times New Roman"/>
              </w:rPr>
              <w:t>Отклонение от стандарта, ц/га</w:t>
            </w:r>
          </w:p>
        </w:tc>
        <w:tc>
          <w:tcPr>
            <w:tcW w:w="1276" w:type="dxa"/>
            <w:vAlign w:val="center"/>
          </w:tcPr>
          <w:p w14:paraId="6E7130AA" w14:textId="77777777" w:rsidR="0091519F" w:rsidRPr="0091519F" w:rsidRDefault="0091519F" w:rsidP="00A32803">
            <w:pPr>
              <w:jc w:val="center"/>
              <w:rPr>
                <w:rFonts w:ascii="Times New Roman" w:hAnsi="Times New Roman" w:cs="Times New Roman"/>
              </w:rPr>
            </w:pPr>
            <w:r w:rsidRPr="0091519F">
              <w:rPr>
                <w:rFonts w:ascii="Times New Roman" w:hAnsi="Times New Roman" w:cs="Times New Roman"/>
              </w:rPr>
              <w:t>Вес одного початка, грамм</w:t>
            </w:r>
          </w:p>
        </w:tc>
        <w:tc>
          <w:tcPr>
            <w:tcW w:w="1527" w:type="dxa"/>
            <w:vAlign w:val="center"/>
          </w:tcPr>
          <w:p w14:paraId="70662944" w14:textId="77777777" w:rsidR="0091519F" w:rsidRPr="0091519F" w:rsidRDefault="0091519F" w:rsidP="00A32803">
            <w:pPr>
              <w:jc w:val="center"/>
              <w:rPr>
                <w:rFonts w:ascii="Times New Roman" w:hAnsi="Times New Roman" w:cs="Times New Roman"/>
              </w:rPr>
            </w:pPr>
            <w:r w:rsidRPr="0091519F">
              <w:rPr>
                <w:rFonts w:ascii="Times New Roman" w:hAnsi="Times New Roman" w:cs="Times New Roman"/>
              </w:rPr>
              <w:t>Органолеп-</w:t>
            </w:r>
          </w:p>
          <w:p w14:paraId="0764DD60" w14:textId="4CEE6359" w:rsidR="0091519F" w:rsidRPr="0091519F" w:rsidRDefault="0091519F" w:rsidP="00A32803">
            <w:pPr>
              <w:jc w:val="center"/>
              <w:rPr>
                <w:rFonts w:ascii="Times New Roman" w:hAnsi="Times New Roman" w:cs="Times New Roman"/>
              </w:rPr>
            </w:pPr>
            <w:r w:rsidRPr="0091519F">
              <w:rPr>
                <w:rFonts w:ascii="Times New Roman" w:hAnsi="Times New Roman" w:cs="Times New Roman"/>
              </w:rPr>
              <w:t>тическая оценка зерна, балл</w:t>
            </w:r>
          </w:p>
        </w:tc>
        <w:tc>
          <w:tcPr>
            <w:tcW w:w="1626" w:type="dxa"/>
            <w:vAlign w:val="center"/>
          </w:tcPr>
          <w:p w14:paraId="438D69D7" w14:textId="77777777" w:rsidR="0091519F" w:rsidRPr="0091519F" w:rsidRDefault="0091519F" w:rsidP="00A32803">
            <w:pPr>
              <w:jc w:val="center"/>
              <w:rPr>
                <w:rFonts w:ascii="Times New Roman" w:hAnsi="Times New Roman" w:cs="Times New Roman"/>
              </w:rPr>
            </w:pPr>
            <w:r w:rsidRPr="0091519F">
              <w:rPr>
                <w:rFonts w:ascii="Times New Roman" w:hAnsi="Times New Roman" w:cs="Times New Roman"/>
              </w:rPr>
              <w:t>Поражение початков пузырчатой головней, %</w:t>
            </w:r>
          </w:p>
        </w:tc>
      </w:tr>
      <w:tr w:rsidR="0091519F" w14:paraId="29F2D1D1" w14:textId="77777777" w:rsidTr="00D40945">
        <w:trPr>
          <w:trHeight w:val="315"/>
        </w:trPr>
        <w:tc>
          <w:tcPr>
            <w:tcW w:w="1980" w:type="dxa"/>
            <w:vAlign w:val="center"/>
          </w:tcPr>
          <w:p w14:paraId="375844BF" w14:textId="4A4418F7" w:rsidR="0091519F" w:rsidRPr="0091519F" w:rsidRDefault="0091519F" w:rsidP="00A32803">
            <w:pPr>
              <w:rPr>
                <w:rFonts w:ascii="Times New Roman" w:hAnsi="Times New Roman" w:cs="Times New Roman"/>
              </w:rPr>
            </w:pPr>
            <w:r w:rsidRPr="0091519F">
              <w:rPr>
                <w:rFonts w:ascii="Times New Roman" w:hAnsi="Times New Roman" w:cs="Times New Roman"/>
              </w:rPr>
              <w:t xml:space="preserve">Услада (стандарт) </w:t>
            </w:r>
          </w:p>
        </w:tc>
        <w:tc>
          <w:tcPr>
            <w:tcW w:w="1276" w:type="dxa"/>
            <w:vAlign w:val="center"/>
          </w:tcPr>
          <w:p w14:paraId="505224D5" w14:textId="72ED96DA" w:rsidR="0091519F" w:rsidRPr="0091519F" w:rsidRDefault="0091519F" w:rsidP="00A32803">
            <w:pPr>
              <w:jc w:val="center"/>
              <w:rPr>
                <w:rFonts w:ascii="Times New Roman" w:hAnsi="Times New Roman" w:cs="Times New Roman"/>
              </w:rPr>
            </w:pPr>
            <w:r w:rsidRPr="0091519F">
              <w:rPr>
                <w:rFonts w:ascii="Times New Roman" w:hAnsi="Times New Roman" w:cs="Times New Roman"/>
              </w:rPr>
              <w:t>105,8</w:t>
            </w:r>
          </w:p>
        </w:tc>
        <w:tc>
          <w:tcPr>
            <w:tcW w:w="1417" w:type="dxa"/>
            <w:vAlign w:val="center"/>
          </w:tcPr>
          <w:p w14:paraId="7A5BEA39" w14:textId="721F39A3" w:rsidR="0091519F" w:rsidRPr="0091519F" w:rsidRDefault="0091519F" w:rsidP="00A32803">
            <w:pPr>
              <w:jc w:val="center"/>
              <w:rPr>
                <w:rFonts w:ascii="Times New Roman" w:hAnsi="Times New Roman" w:cs="Times New Roman"/>
              </w:rPr>
            </w:pPr>
            <w:r w:rsidRPr="0091519F">
              <w:rPr>
                <w:rFonts w:ascii="Times New Roman" w:hAnsi="Times New Roman" w:cs="Times New Roman"/>
              </w:rPr>
              <w:t>-</w:t>
            </w:r>
          </w:p>
        </w:tc>
        <w:tc>
          <w:tcPr>
            <w:tcW w:w="1276" w:type="dxa"/>
            <w:vAlign w:val="center"/>
          </w:tcPr>
          <w:p w14:paraId="33358DA9" w14:textId="356FB53B" w:rsidR="0091519F" w:rsidRPr="0091519F" w:rsidRDefault="0091519F" w:rsidP="00A32803">
            <w:pPr>
              <w:jc w:val="center"/>
              <w:rPr>
                <w:rFonts w:ascii="Times New Roman" w:hAnsi="Times New Roman" w:cs="Times New Roman"/>
              </w:rPr>
            </w:pPr>
            <w:r w:rsidRPr="0091519F">
              <w:rPr>
                <w:rFonts w:ascii="Times New Roman" w:hAnsi="Times New Roman" w:cs="Times New Roman"/>
              </w:rPr>
              <w:t>288</w:t>
            </w:r>
          </w:p>
        </w:tc>
        <w:tc>
          <w:tcPr>
            <w:tcW w:w="1527" w:type="dxa"/>
            <w:vAlign w:val="center"/>
          </w:tcPr>
          <w:p w14:paraId="2888571A" w14:textId="2D10C3E2" w:rsidR="0091519F" w:rsidRPr="0091519F" w:rsidRDefault="0091519F" w:rsidP="00A32803">
            <w:pPr>
              <w:jc w:val="center"/>
              <w:rPr>
                <w:rFonts w:ascii="Times New Roman" w:hAnsi="Times New Roman" w:cs="Times New Roman"/>
              </w:rPr>
            </w:pPr>
            <w:r w:rsidRPr="0091519F">
              <w:rPr>
                <w:rFonts w:ascii="Times New Roman" w:hAnsi="Times New Roman" w:cs="Times New Roman"/>
              </w:rPr>
              <w:t>4,7</w:t>
            </w:r>
          </w:p>
        </w:tc>
        <w:tc>
          <w:tcPr>
            <w:tcW w:w="1626" w:type="dxa"/>
            <w:vAlign w:val="center"/>
          </w:tcPr>
          <w:p w14:paraId="11823798" w14:textId="522E0DBD" w:rsidR="0091519F" w:rsidRPr="0091519F" w:rsidRDefault="0091519F" w:rsidP="00A32803">
            <w:pPr>
              <w:jc w:val="center"/>
              <w:rPr>
                <w:rFonts w:ascii="Times New Roman" w:hAnsi="Times New Roman" w:cs="Times New Roman"/>
              </w:rPr>
            </w:pPr>
            <w:r w:rsidRPr="0091519F">
              <w:rPr>
                <w:rFonts w:ascii="Times New Roman" w:hAnsi="Times New Roman" w:cs="Times New Roman"/>
              </w:rPr>
              <w:t>5,0</w:t>
            </w:r>
          </w:p>
        </w:tc>
      </w:tr>
      <w:tr w:rsidR="0091519F" w14:paraId="2B47A3F0" w14:textId="77777777" w:rsidTr="00D40945">
        <w:trPr>
          <w:trHeight w:val="385"/>
        </w:trPr>
        <w:tc>
          <w:tcPr>
            <w:tcW w:w="1980" w:type="dxa"/>
            <w:vAlign w:val="center"/>
          </w:tcPr>
          <w:p w14:paraId="6367F925" w14:textId="144542E8" w:rsidR="0091519F" w:rsidRPr="0091519F" w:rsidRDefault="0091519F" w:rsidP="00A32803">
            <w:pPr>
              <w:rPr>
                <w:rFonts w:ascii="Times New Roman" w:hAnsi="Times New Roman" w:cs="Times New Roman"/>
              </w:rPr>
            </w:pPr>
            <w:r w:rsidRPr="0091519F">
              <w:rPr>
                <w:rFonts w:ascii="Times New Roman" w:hAnsi="Times New Roman" w:cs="Times New Roman"/>
              </w:rPr>
              <w:t xml:space="preserve">Краснодарский сахарный 290 </w:t>
            </w:r>
          </w:p>
        </w:tc>
        <w:tc>
          <w:tcPr>
            <w:tcW w:w="1276" w:type="dxa"/>
            <w:vAlign w:val="center"/>
          </w:tcPr>
          <w:p w14:paraId="26CDDF74" w14:textId="77202319" w:rsidR="0091519F" w:rsidRPr="0091519F" w:rsidRDefault="0091519F" w:rsidP="00A32803">
            <w:pPr>
              <w:jc w:val="center"/>
              <w:rPr>
                <w:rFonts w:ascii="Times New Roman" w:hAnsi="Times New Roman" w:cs="Times New Roman"/>
              </w:rPr>
            </w:pPr>
            <w:r w:rsidRPr="0091519F">
              <w:rPr>
                <w:rFonts w:ascii="Times New Roman" w:hAnsi="Times New Roman" w:cs="Times New Roman"/>
              </w:rPr>
              <w:t>131,5</w:t>
            </w:r>
          </w:p>
        </w:tc>
        <w:tc>
          <w:tcPr>
            <w:tcW w:w="1417" w:type="dxa"/>
            <w:vAlign w:val="center"/>
          </w:tcPr>
          <w:p w14:paraId="430224E8" w14:textId="0B19A6C3" w:rsidR="0091519F" w:rsidRPr="0091519F" w:rsidRDefault="0091519F" w:rsidP="00A32803">
            <w:pPr>
              <w:jc w:val="center"/>
              <w:rPr>
                <w:rFonts w:ascii="Times New Roman" w:hAnsi="Times New Roman" w:cs="Times New Roman"/>
              </w:rPr>
            </w:pPr>
            <w:r w:rsidRPr="0091519F">
              <w:rPr>
                <w:rFonts w:ascii="Times New Roman" w:hAnsi="Times New Roman" w:cs="Times New Roman"/>
              </w:rPr>
              <w:t>25,7</w:t>
            </w:r>
          </w:p>
        </w:tc>
        <w:tc>
          <w:tcPr>
            <w:tcW w:w="1276" w:type="dxa"/>
            <w:vAlign w:val="center"/>
          </w:tcPr>
          <w:p w14:paraId="444EA1DC" w14:textId="3B3CA023" w:rsidR="0091519F" w:rsidRPr="0091519F" w:rsidRDefault="0091519F" w:rsidP="00A32803">
            <w:pPr>
              <w:jc w:val="center"/>
              <w:rPr>
                <w:rFonts w:ascii="Times New Roman" w:hAnsi="Times New Roman" w:cs="Times New Roman"/>
              </w:rPr>
            </w:pPr>
            <w:r w:rsidRPr="0091519F">
              <w:rPr>
                <w:rFonts w:ascii="Times New Roman" w:hAnsi="Times New Roman" w:cs="Times New Roman"/>
              </w:rPr>
              <w:t>358</w:t>
            </w:r>
          </w:p>
        </w:tc>
        <w:tc>
          <w:tcPr>
            <w:tcW w:w="1527" w:type="dxa"/>
            <w:vAlign w:val="center"/>
          </w:tcPr>
          <w:p w14:paraId="17A45D00" w14:textId="5EA16602" w:rsidR="0091519F" w:rsidRPr="0091519F" w:rsidRDefault="0091519F" w:rsidP="00A32803">
            <w:pPr>
              <w:jc w:val="center"/>
              <w:rPr>
                <w:rFonts w:ascii="Times New Roman" w:hAnsi="Times New Roman" w:cs="Times New Roman"/>
              </w:rPr>
            </w:pPr>
            <w:r w:rsidRPr="0091519F">
              <w:rPr>
                <w:rFonts w:ascii="Times New Roman" w:hAnsi="Times New Roman" w:cs="Times New Roman"/>
              </w:rPr>
              <w:t>4,7</w:t>
            </w:r>
          </w:p>
        </w:tc>
        <w:tc>
          <w:tcPr>
            <w:tcW w:w="1626" w:type="dxa"/>
            <w:vAlign w:val="center"/>
          </w:tcPr>
          <w:p w14:paraId="179087F1" w14:textId="0EB05B7C" w:rsidR="0091519F" w:rsidRPr="0091519F" w:rsidRDefault="0091519F" w:rsidP="00A32803">
            <w:pPr>
              <w:jc w:val="center"/>
              <w:rPr>
                <w:rFonts w:ascii="Times New Roman" w:hAnsi="Times New Roman" w:cs="Times New Roman"/>
              </w:rPr>
            </w:pPr>
            <w:r w:rsidRPr="0091519F">
              <w:rPr>
                <w:rFonts w:ascii="Times New Roman" w:hAnsi="Times New Roman" w:cs="Times New Roman"/>
              </w:rPr>
              <w:t>3,7</w:t>
            </w:r>
          </w:p>
        </w:tc>
      </w:tr>
      <w:tr w:rsidR="0091519F" w14:paraId="392E6FD2" w14:textId="77777777" w:rsidTr="00D40945">
        <w:trPr>
          <w:trHeight w:val="325"/>
        </w:trPr>
        <w:tc>
          <w:tcPr>
            <w:tcW w:w="1980" w:type="dxa"/>
            <w:vAlign w:val="center"/>
          </w:tcPr>
          <w:p w14:paraId="7668E901" w14:textId="57FEA9EF" w:rsidR="0091519F" w:rsidRPr="0091519F" w:rsidRDefault="0091519F" w:rsidP="00A32803">
            <w:pPr>
              <w:rPr>
                <w:rFonts w:ascii="Times New Roman" w:hAnsi="Times New Roman" w:cs="Times New Roman"/>
              </w:rPr>
            </w:pPr>
            <w:r w:rsidRPr="0091519F">
              <w:rPr>
                <w:rFonts w:ascii="Times New Roman" w:hAnsi="Times New Roman" w:cs="Times New Roman"/>
              </w:rPr>
              <w:t xml:space="preserve">Краснодарский сахарный 291 </w:t>
            </w:r>
          </w:p>
        </w:tc>
        <w:tc>
          <w:tcPr>
            <w:tcW w:w="1276" w:type="dxa"/>
            <w:vAlign w:val="center"/>
          </w:tcPr>
          <w:p w14:paraId="31BFBBC2" w14:textId="0072BB23" w:rsidR="0091519F" w:rsidRPr="0091519F" w:rsidRDefault="0091519F" w:rsidP="00A32803">
            <w:pPr>
              <w:jc w:val="center"/>
              <w:rPr>
                <w:rFonts w:ascii="Times New Roman" w:hAnsi="Times New Roman" w:cs="Times New Roman"/>
              </w:rPr>
            </w:pPr>
            <w:r w:rsidRPr="0091519F">
              <w:rPr>
                <w:rFonts w:ascii="Times New Roman" w:hAnsi="Times New Roman" w:cs="Times New Roman"/>
              </w:rPr>
              <w:t>127,1</w:t>
            </w:r>
          </w:p>
        </w:tc>
        <w:tc>
          <w:tcPr>
            <w:tcW w:w="1417" w:type="dxa"/>
            <w:vAlign w:val="center"/>
          </w:tcPr>
          <w:p w14:paraId="2392C6A3" w14:textId="1365A36B" w:rsidR="0091519F" w:rsidRPr="0091519F" w:rsidRDefault="0091519F" w:rsidP="00A32803">
            <w:pPr>
              <w:jc w:val="center"/>
              <w:rPr>
                <w:rFonts w:ascii="Times New Roman" w:hAnsi="Times New Roman" w:cs="Times New Roman"/>
              </w:rPr>
            </w:pPr>
            <w:r w:rsidRPr="0091519F">
              <w:rPr>
                <w:rFonts w:ascii="Times New Roman" w:hAnsi="Times New Roman" w:cs="Times New Roman"/>
              </w:rPr>
              <w:t>21,3</w:t>
            </w:r>
          </w:p>
        </w:tc>
        <w:tc>
          <w:tcPr>
            <w:tcW w:w="1276" w:type="dxa"/>
            <w:vAlign w:val="center"/>
          </w:tcPr>
          <w:p w14:paraId="50DB27CA" w14:textId="418E62DF" w:rsidR="0091519F" w:rsidRPr="0091519F" w:rsidRDefault="0091519F" w:rsidP="00A32803">
            <w:pPr>
              <w:jc w:val="center"/>
              <w:rPr>
                <w:rFonts w:ascii="Times New Roman" w:hAnsi="Times New Roman" w:cs="Times New Roman"/>
              </w:rPr>
            </w:pPr>
            <w:r w:rsidRPr="0091519F">
              <w:rPr>
                <w:rFonts w:ascii="Times New Roman" w:hAnsi="Times New Roman" w:cs="Times New Roman"/>
              </w:rPr>
              <w:t>346</w:t>
            </w:r>
          </w:p>
        </w:tc>
        <w:tc>
          <w:tcPr>
            <w:tcW w:w="1527" w:type="dxa"/>
            <w:vAlign w:val="center"/>
          </w:tcPr>
          <w:p w14:paraId="029262A7" w14:textId="42E69DF2" w:rsidR="0091519F" w:rsidRPr="0091519F" w:rsidRDefault="0091519F" w:rsidP="00A32803">
            <w:pPr>
              <w:jc w:val="center"/>
              <w:rPr>
                <w:rFonts w:ascii="Times New Roman" w:hAnsi="Times New Roman" w:cs="Times New Roman"/>
              </w:rPr>
            </w:pPr>
            <w:r w:rsidRPr="0091519F">
              <w:rPr>
                <w:rFonts w:ascii="Times New Roman" w:hAnsi="Times New Roman" w:cs="Times New Roman"/>
              </w:rPr>
              <w:t>4,6</w:t>
            </w:r>
          </w:p>
        </w:tc>
        <w:tc>
          <w:tcPr>
            <w:tcW w:w="1626" w:type="dxa"/>
            <w:vAlign w:val="center"/>
          </w:tcPr>
          <w:p w14:paraId="44DF5438" w14:textId="4E406F96" w:rsidR="0091519F" w:rsidRPr="0091519F" w:rsidRDefault="0091519F" w:rsidP="00A32803">
            <w:pPr>
              <w:jc w:val="center"/>
              <w:rPr>
                <w:rFonts w:ascii="Times New Roman" w:hAnsi="Times New Roman" w:cs="Times New Roman"/>
              </w:rPr>
            </w:pPr>
            <w:r w:rsidRPr="0091519F">
              <w:rPr>
                <w:rFonts w:ascii="Times New Roman" w:hAnsi="Times New Roman" w:cs="Times New Roman"/>
              </w:rPr>
              <w:t>4,8</w:t>
            </w:r>
          </w:p>
        </w:tc>
      </w:tr>
      <w:tr w:rsidR="0091519F" w14:paraId="5241940B" w14:textId="77777777" w:rsidTr="00D40945">
        <w:trPr>
          <w:trHeight w:val="315"/>
        </w:trPr>
        <w:tc>
          <w:tcPr>
            <w:tcW w:w="1980" w:type="dxa"/>
            <w:vAlign w:val="center"/>
          </w:tcPr>
          <w:p w14:paraId="458490D3" w14:textId="6DE8FF66" w:rsidR="0091519F" w:rsidRPr="0091519F" w:rsidRDefault="0091519F" w:rsidP="00A32803">
            <w:pPr>
              <w:rPr>
                <w:rFonts w:ascii="Times New Roman" w:hAnsi="Times New Roman" w:cs="Times New Roman"/>
              </w:rPr>
            </w:pPr>
            <w:r w:rsidRPr="0091519F">
              <w:rPr>
                <w:rFonts w:ascii="Times New Roman" w:hAnsi="Times New Roman" w:cs="Times New Roman"/>
              </w:rPr>
              <w:t xml:space="preserve">Краснодарский сахарный 292 </w:t>
            </w:r>
          </w:p>
        </w:tc>
        <w:tc>
          <w:tcPr>
            <w:tcW w:w="1276" w:type="dxa"/>
            <w:vAlign w:val="center"/>
          </w:tcPr>
          <w:p w14:paraId="09B4B7B6" w14:textId="53125C14" w:rsidR="0091519F" w:rsidRPr="0091519F" w:rsidRDefault="0091519F" w:rsidP="00A32803">
            <w:pPr>
              <w:jc w:val="center"/>
              <w:rPr>
                <w:rFonts w:ascii="Times New Roman" w:hAnsi="Times New Roman" w:cs="Times New Roman"/>
              </w:rPr>
            </w:pPr>
            <w:r w:rsidRPr="0091519F">
              <w:rPr>
                <w:rFonts w:ascii="Times New Roman" w:hAnsi="Times New Roman" w:cs="Times New Roman"/>
              </w:rPr>
              <w:t>118,1</w:t>
            </w:r>
          </w:p>
        </w:tc>
        <w:tc>
          <w:tcPr>
            <w:tcW w:w="1417" w:type="dxa"/>
            <w:vAlign w:val="center"/>
          </w:tcPr>
          <w:p w14:paraId="74F87869" w14:textId="69129F1B" w:rsidR="0091519F" w:rsidRPr="0091519F" w:rsidRDefault="0091519F" w:rsidP="00A32803">
            <w:pPr>
              <w:jc w:val="center"/>
              <w:rPr>
                <w:rFonts w:ascii="Times New Roman" w:hAnsi="Times New Roman" w:cs="Times New Roman"/>
              </w:rPr>
            </w:pPr>
            <w:r w:rsidRPr="0091519F">
              <w:rPr>
                <w:rFonts w:ascii="Times New Roman" w:hAnsi="Times New Roman" w:cs="Times New Roman"/>
              </w:rPr>
              <w:t>12,5</w:t>
            </w:r>
          </w:p>
        </w:tc>
        <w:tc>
          <w:tcPr>
            <w:tcW w:w="1276" w:type="dxa"/>
            <w:vAlign w:val="center"/>
          </w:tcPr>
          <w:p w14:paraId="7B30564B" w14:textId="3921AD92" w:rsidR="0091519F" w:rsidRPr="0091519F" w:rsidRDefault="0091519F" w:rsidP="00A32803">
            <w:pPr>
              <w:jc w:val="center"/>
              <w:rPr>
                <w:rFonts w:ascii="Times New Roman" w:hAnsi="Times New Roman" w:cs="Times New Roman"/>
              </w:rPr>
            </w:pPr>
            <w:r w:rsidRPr="0091519F">
              <w:rPr>
                <w:rFonts w:ascii="Times New Roman" w:hAnsi="Times New Roman" w:cs="Times New Roman"/>
              </w:rPr>
              <w:t>322</w:t>
            </w:r>
          </w:p>
        </w:tc>
        <w:tc>
          <w:tcPr>
            <w:tcW w:w="1527" w:type="dxa"/>
            <w:vAlign w:val="center"/>
          </w:tcPr>
          <w:p w14:paraId="086B68B8" w14:textId="33E544D3" w:rsidR="0091519F" w:rsidRPr="0091519F" w:rsidRDefault="0091519F" w:rsidP="00A32803">
            <w:pPr>
              <w:jc w:val="center"/>
              <w:rPr>
                <w:rFonts w:ascii="Times New Roman" w:hAnsi="Times New Roman" w:cs="Times New Roman"/>
              </w:rPr>
            </w:pPr>
            <w:r w:rsidRPr="0091519F">
              <w:rPr>
                <w:rFonts w:ascii="Times New Roman" w:hAnsi="Times New Roman" w:cs="Times New Roman"/>
              </w:rPr>
              <w:t>4,6</w:t>
            </w:r>
          </w:p>
        </w:tc>
        <w:tc>
          <w:tcPr>
            <w:tcW w:w="1626" w:type="dxa"/>
            <w:vAlign w:val="center"/>
          </w:tcPr>
          <w:p w14:paraId="1B9D1CDC" w14:textId="5099C111" w:rsidR="0091519F" w:rsidRPr="0091519F" w:rsidRDefault="0091519F" w:rsidP="00A32803">
            <w:pPr>
              <w:jc w:val="center"/>
              <w:rPr>
                <w:rFonts w:ascii="Times New Roman" w:hAnsi="Times New Roman" w:cs="Times New Roman"/>
              </w:rPr>
            </w:pPr>
            <w:r w:rsidRPr="0091519F">
              <w:rPr>
                <w:rFonts w:ascii="Times New Roman" w:hAnsi="Times New Roman" w:cs="Times New Roman"/>
              </w:rPr>
              <w:t>8,0</w:t>
            </w:r>
          </w:p>
        </w:tc>
      </w:tr>
      <w:tr w:rsidR="0091519F" w14:paraId="079F2FF0" w14:textId="77777777" w:rsidTr="00D40945">
        <w:trPr>
          <w:trHeight w:val="315"/>
        </w:trPr>
        <w:tc>
          <w:tcPr>
            <w:tcW w:w="3256" w:type="dxa"/>
            <w:gridSpan w:val="2"/>
            <w:vAlign w:val="center"/>
          </w:tcPr>
          <w:p w14:paraId="6DA4C06B" w14:textId="77777777" w:rsidR="0091519F" w:rsidRPr="0091519F" w:rsidRDefault="0091519F" w:rsidP="00A32803">
            <w:pPr>
              <w:jc w:val="center"/>
              <w:rPr>
                <w:rFonts w:ascii="Times New Roman" w:hAnsi="Times New Roman" w:cs="Times New Roman"/>
                <w:vertAlign w:val="subscript"/>
              </w:rPr>
            </w:pPr>
            <w:r w:rsidRPr="0091519F">
              <w:rPr>
                <w:rFonts w:ascii="Times New Roman" w:hAnsi="Times New Roman" w:cs="Times New Roman"/>
              </w:rPr>
              <w:t xml:space="preserve">НСР </w:t>
            </w:r>
            <w:r w:rsidRPr="0091519F">
              <w:rPr>
                <w:rFonts w:ascii="Times New Roman" w:hAnsi="Times New Roman" w:cs="Times New Roman"/>
                <w:vertAlign w:val="subscript"/>
              </w:rPr>
              <w:t>0,05</w:t>
            </w:r>
          </w:p>
        </w:tc>
        <w:tc>
          <w:tcPr>
            <w:tcW w:w="1417" w:type="dxa"/>
            <w:vAlign w:val="center"/>
          </w:tcPr>
          <w:p w14:paraId="6476BE95" w14:textId="4874ECA9" w:rsidR="0091519F" w:rsidRPr="0091519F" w:rsidRDefault="0091519F" w:rsidP="00A32803">
            <w:pPr>
              <w:jc w:val="center"/>
              <w:rPr>
                <w:rFonts w:ascii="Times New Roman" w:hAnsi="Times New Roman" w:cs="Times New Roman"/>
              </w:rPr>
            </w:pPr>
            <w:r w:rsidRPr="0091519F">
              <w:rPr>
                <w:rFonts w:ascii="Times New Roman" w:hAnsi="Times New Roman" w:cs="Times New Roman"/>
              </w:rPr>
              <w:t>5,8</w:t>
            </w:r>
          </w:p>
        </w:tc>
        <w:tc>
          <w:tcPr>
            <w:tcW w:w="1276" w:type="dxa"/>
            <w:vAlign w:val="center"/>
          </w:tcPr>
          <w:p w14:paraId="3A7A41C1" w14:textId="77777777" w:rsidR="0091519F" w:rsidRPr="0091519F" w:rsidRDefault="0091519F" w:rsidP="00A32803">
            <w:pPr>
              <w:jc w:val="center"/>
              <w:rPr>
                <w:rFonts w:ascii="Times New Roman" w:hAnsi="Times New Roman" w:cs="Times New Roman"/>
              </w:rPr>
            </w:pPr>
          </w:p>
        </w:tc>
        <w:tc>
          <w:tcPr>
            <w:tcW w:w="1527" w:type="dxa"/>
            <w:vAlign w:val="center"/>
          </w:tcPr>
          <w:p w14:paraId="7F396AF7" w14:textId="77777777" w:rsidR="0091519F" w:rsidRPr="0091519F" w:rsidRDefault="0091519F" w:rsidP="00A32803">
            <w:pPr>
              <w:jc w:val="center"/>
              <w:rPr>
                <w:rFonts w:ascii="Times New Roman" w:hAnsi="Times New Roman" w:cs="Times New Roman"/>
              </w:rPr>
            </w:pPr>
          </w:p>
        </w:tc>
        <w:tc>
          <w:tcPr>
            <w:tcW w:w="1626" w:type="dxa"/>
            <w:vAlign w:val="center"/>
          </w:tcPr>
          <w:p w14:paraId="58C98E79" w14:textId="77777777" w:rsidR="0091519F" w:rsidRPr="0091519F" w:rsidRDefault="0091519F" w:rsidP="00A32803">
            <w:pPr>
              <w:jc w:val="center"/>
              <w:rPr>
                <w:rFonts w:ascii="Times New Roman" w:hAnsi="Times New Roman" w:cs="Times New Roman"/>
              </w:rPr>
            </w:pPr>
          </w:p>
        </w:tc>
      </w:tr>
    </w:tbl>
    <w:p w14:paraId="5A8593C8" w14:textId="77777777" w:rsidR="00D728C0" w:rsidRDefault="00D728C0" w:rsidP="00D40945">
      <w:pPr>
        <w:spacing w:after="0"/>
        <w:ind w:firstLine="709"/>
        <w:jc w:val="both"/>
        <w:rPr>
          <w:rFonts w:ascii="Times New Roman" w:hAnsi="Times New Roman" w:cs="Times New Roman"/>
          <w:sz w:val="28"/>
          <w:szCs w:val="28"/>
        </w:rPr>
      </w:pPr>
    </w:p>
    <w:p w14:paraId="53981137" w14:textId="77777777" w:rsidR="00D40945" w:rsidRDefault="00D40945" w:rsidP="00D728C0">
      <w:pPr>
        <w:spacing w:after="0" w:line="312" w:lineRule="auto"/>
        <w:ind w:firstLine="709"/>
        <w:jc w:val="both"/>
        <w:rPr>
          <w:rFonts w:ascii="Times New Roman" w:hAnsi="Times New Roman" w:cs="Times New Roman"/>
          <w:sz w:val="28"/>
          <w:szCs w:val="28"/>
        </w:rPr>
      </w:pPr>
      <w:r>
        <w:rPr>
          <w:rFonts w:ascii="Times New Roman" w:hAnsi="Times New Roman" w:cs="Times New Roman"/>
          <w:sz w:val="28"/>
          <w:szCs w:val="28"/>
        </w:rPr>
        <w:t>В 2019 году урожай початков у гибридов данной группы спелости варьировал от 140,0 до 150,1 ц/га, в 2020 году 117,5-131,5 ц/га.</w:t>
      </w:r>
    </w:p>
    <w:p w14:paraId="746426C2" w14:textId="1E3351D6" w:rsidR="00C27034" w:rsidRDefault="00A47275" w:rsidP="00D728C0">
      <w:pPr>
        <w:spacing w:after="0" w:line="312" w:lineRule="auto"/>
        <w:ind w:firstLine="709"/>
        <w:jc w:val="both"/>
        <w:rPr>
          <w:rFonts w:ascii="Times New Roman" w:hAnsi="Times New Roman" w:cs="Times New Roman"/>
          <w:sz w:val="28"/>
          <w:szCs w:val="28"/>
        </w:rPr>
      </w:pPr>
      <w:r>
        <w:rPr>
          <w:rFonts w:ascii="Times New Roman" w:hAnsi="Times New Roman" w:cs="Times New Roman"/>
          <w:sz w:val="28"/>
          <w:szCs w:val="28"/>
        </w:rPr>
        <w:t>В данной группе спелости</w:t>
      </w:r>
      <w:r w:rsidR="00C27034">
        <w:rPr>
          <w:rFonts w:ascii="Times New Roman" w:hAnsi="Times New Roman" w:cs="Times New Roman"/>
          <w:sz w:val="28"/>
          <w:szCs w:val="28"/>
        </w:rPr>
        <w:t xml:space="preserve"> урожай початков </w:t>
      </w:r>
      <w:r w:rsidR="008B5517">
        <w:rPr>
          <w:rFonts w:ascii="Times New Roman" w:hAnsi="Times New Roman" w:cs="Times New Roman"/>
          <w:sz w:val="28"/>
          <w:szCs w:val="28"/>
        </w:rPr>
        <w:t xml:space="preserve">у гибридов за два года изучения </w:t>
      </w:r>
      <w:r w:rsidR="00C27034">
        <w:rPr>
          <w:rFonts w:ascii="Times New Roman" w:hAnsi="Times New Roman" w:cs="Times New Roman"/>
          <w:sz w:val="28"/>
          <w:szCs w:val="28"/>
        </w:rPr>
        <w:t xml:space="preserve">был выше и находился в пределах </w:t>
      </w:r>
      <w:r w:rsidR="008B5517">
        <w:rPr>
          <w:rFonts w:ascii="Times New Roman" w:hAnsi="Times New Roman" w:cs="Times New Roman"/>
          <w:sz w:val="28"/>
          <w:szCs w:val="28"/>
        </w:rPr>
        <w:t>128,7-140,8</w:t>
      </w:r>
      <w:r w:rsidR="00C27034">
        <w:rPr>
          <w:rFonts w:ascii="Times New Roman" w:hAnsi="Times New Roman" w:cs="Times New Roman"/>
          <w:sz w:val="28"/>
          <w:szCs w:val="28"/>
        </w:rPr>
        <w:t xml:space="preserve"> ц/га. </w:t>
      </w:r>
      <w:r>
        <w:rPr>
          <w:rFonts w:ascii="Times New Roman" w:hAnsi="Times New Roman" w:cs="Times New Roman"/>
          <w:sz w:val="28"/>
          <w:szCs w:val="28"/>
        </w:rPr>
        <w:t>Ч</w:t>
      </w:r>
      <w:r w:rsidR="00C27034">
        <w:rPr>
          <w:rFonts w:ascii="Times New Roman" w:hAnsi="Times New Roman" w:cs="Times New Roman"/>
          <w:sz w:val="28"/>
          <w:szCs w:val="28"/>
        </w:rPr>
        <w:t>етыре гибридные комбинации достоверно по урожаю початков превышали стандарт Усладу на 1</w:t>
      </w:r>
      <w:r w:rsidR="008B5517">
        <w:rPr>
          <w:rFonts w:ascii="Times New Roman" w:hAnsi="Times New Roman" w:cs="Times New Roman"/>
          <w:sz w:val="28"/>
          <w:szCs w:val="28"/>
        </w:rPr>
        <w:t>0</w:t>
      </w:r>
      <w:r w:rsidR="00C27034">
        <w:rPr>
          <w:rFonts w:ascii="Times New Roman" w:hAnsi="Times New Roman" w:cs="Times New Roman"/>
          <w:sz w:val="28"/>
          <w:szCs w:val="28"/>
        </w:rPr>
        <w:t>,</w:t>
      </w:r>
      <w:r w:rsidR="008B5517">
        <w:rPr>
          <w:rFonts w:ascii="Times New Roman" w:hAnsi="Times New Roman" w:cs="Times New Roman"/>
          <w:sz w:val="28"/>
          <w:szCs w:val="28"/>
        </w:rPr>
        <w:t>4</w:t>
      </w:r>
      <w:r w:rsidR="00C27034">
        <w:rPr>
          <w:rFonts w:ascii="Times New Roman" w:hAnsi="Times New Roman" w:cs="Times New Roman"/>
          <w:sz w:val="28"/>
          <w:szCs w:val="28"/>
        </w:rPr>
        <w:t>-2</w:t>
      </w:r>
      <w:r w:rsidR="008B5517">
        <w:rPr>
          <w:rFonts w:ascii="Times New Roman" w:hAnsi="Times New Roman" w:cs="Times New Roman"/>
          <w:sz w:val="28"/>
          <w:szCs w:val="28"/>
        </w:rPr>
        <w:t>2</w:t>
      </w:r>
      <w:r w:rsidR="00C27034">
        <w:rPr>
          <w:rFonts w:ascii="Times New Roman" w:hAnsi="Times New Roman" w:cs="Times New Roman"/>
          <w:sz w:val="28"/>
          <w:szCs w:val="28"/>
        </w:rPr>
        <w:t>,</w:t>
      </w:r>
      <w:r w:rsidR="008B5517">
        <w:rPr>
          <w:rFonts w:ascii="Times New Roman" w:hAnsi="Times New Roman" w:cs="Times New Roman"/>
          <w:sz w:val="28"/>
          <w:szCs w:val="28"/>
        </w:rPr>
        <w:t>5</w:t>
      </w:r>
      <w:r w:rsidR="00C27034">
        <w:rPr>
          <w:rFonts w:ascii="Times New Roman" w:hAnsi="Times New Roman" w:cs="Times New Roman"/>
          <w:sz w:val="28"/>
          <w:szCs w:val="28"/>
        </w:rPr>
        <w:t xml:space="preserve"> ц/га.</w:t>
      </w:r>
    </w:p>
    <w:p w14:paraId="4F2BA8D6" w14:textId="77777777" w:rsidR="008B5517" w:rsidRDefault="00C27034" w:rsidP="00D728C0">
      <w:pPr>
        <w:spacing w:after="0" w:line="312"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 весу одного початка лучшие гибриды превосходили стандарт на </w:t>
      </w:r>
      <w:r w:rsidR="008B5517">
        <w:rPr>
          <w:rFonts w:ascii="Times New Roman" w:hAnsi="Times New Roman" w:cs="Times New Roman"/>
          <w:sz w:val="28"/>
          <w:szCs w:val="28"/>
        </w:rPr>
        <w:t>43,5-79,0</w:t>
      </w:r>
      <w:r>
        <w:rPr>
          <w:rFonts w:ascii="Times New Roman" w:hAnsi="Times New Roman" w:cs="Times New Roman"/>
          <w:sz w:val="28"/>
          <w:szCs w:val="28"/>
        </w:rPr>
        <w:t xml:space="preserve"> грамм. Органолептическая оценка зерна у изучаемых в данной группе спелости гибридов была на одном уровне 4,6-4,7 баллов.</w:t>
      </w:r>
      <w:r w:rsidR="00E75F08">
        <w:rPr>
          <w:rFonts w:ascii="Times New Roman" w:hAnsi="Times New Roman" w:cs="Times New Roman"/>
          <w:sz w:val="28"/>
          <w:szCs w:val="28"/>
        </w:rPr>
        <w:t xml:space="preserve"> </w:t>
      </w:r>
    </w:p>
    <w:p w14:paraId="23F7611D" w14:textId="64EF683B" w:rsidR="00E75F08" w:rsidRDefault="00E75F08" w:rsidP="00D728C0">
      <w:pPr>
        <w:spacing w:after="0" w:line="312" w:lineRule="auto"/>
        <w:ind w:firstLine="709"/>
        <w:jc w:val="both"/>
        <w:rPr>
          <w:rFonts w:ascii="Times New Roman" w:hAnsi="Times New Roman" w:cs="Times New Roman"/>
          <w:sz w:val="28"/>
          <w:szCs w:val="28"/>
        </w:rPr>
      </w:pPr>
      <w:r>
        <w:rPr>
          <w:rFonts w:ascii="Times New Roman" w:hAnsi="Times New Roman" w:cs="Times New Roman"/>
          <w:sz w:val="28"/>
          <w:szCs w:val="28"/>
        </w:rPr>
        <w:t>Необходимо отметить, что початки гибридов более сильно поражались пузырчатой головней.</w:t>
      </w:r>
    </w:p>
    <w:p w14:paraId="1C1964D8" w14:textId="0AB1E50E" w:rsidR="00E75F08" w:rsidRDefault="00E75F08" w:rsidP="00D728C0">
      <w:pPr>
        <w:spacing w:after="0" w:line="312" w:lineRule="auto"/>
        <w:ind w:firstLine="709"/>
        <w:jc w:val="both"/>
        <w:rPr>
          <w:rFonts w:ascii="Times New Roman" w:hAnsi="Times New Roman" w:cs="Times New Roman"/>
          <w:sz w:val="28"/>
          <w:szCs w:val="28"/>
        </w:rPr>
      </w:pPr>
      <w:r>
        <w:rPr>
          <w:rFonts w:ascii="Times New Roman" w:hAnsi="Times New Roman" w:cs="Times New Roman"/>
          <w:b/>
          <w:bCs/>
          <w:sz w:val="28"/>
          <w:szCs w:val="28"/>
        </w:rPr>
        <w:t>Выводы.</w:t>
      </w:r>
    </w:p>
    <w:p w14:paraId="65AD044E" w14:textId="6712576D" w:rsidR="00E75F08" w:rsidRDefault="00E75F08" w:rsidP="00D728C0">
      <w:pPr>
        <w:pStyle w:val="a6"/>
        <w:numPr>
          <w:ilvl w:val="0"/>
          <w:numId w:val="1"/>
        </w:numPr>
        <w:spacing w:after="0" w:line="312" w:lineRule="auto"/>
        <w:ind w:left="426"/>
        <w:jc w:val="both"/>
        <w:rPr>
          <w:rFonts w:ascii="Times New Roman" w:hAnsi="Times New Roman" w:cs="Times New Roman"/>
          <w:sz w:val="28"/>
          <w:szCs w:val="28"/>
        </w:rPr>
      </w:pPr>
      <w:r>
        <w:rPr>
          <w:rFonts w:ascii="Times New Roman" w:hAnsi="Times New Roman" w:cs="Times New Roman"/>
          <w:sz w:val="28"/>
          <w:szCs w:val="28"/>
        </w:rPr>
        <w:t xml:space="preserve">Привлечение в селекционный процесс, по созданию нового исходного материала для селекции </w:t>
      </w:r>
      <w:r w:rsidR="00A47275">
        <w:rPr>
          <w:rFonts w:ascii="Times New Roman" w:hAnsi="Times New Roman" w:cs="Times New Roman"/>
          <w:sz w:val="28"/>
          <w:szCs w:val="28"/>
        </w:rPr>
        <w:t>сахарной</w:t>
      </w:r>
      <w:r>
        <w:rPr>
          <w:rFonts w:ascii="Times New Roman" w:hAnsi="Times New Roman" w:cs="Times New Roman"/>
          <w:sz w:val="28"/>
          <w:szCs w:val="28"/>
        </w:rPr>
        <w:t xml:space="preserve"> кукурузы, зубовидных линий, с уже известной родословной, позволило существенным образом расширить ее генетическое разнообразие.</w:t>
      </w:r>
    </w:p>
    <w:p w14:paraId="7CA26E27" w14:textId="675FD5B8" w:rsidR="00E75F08" w:rsidRDefault="00E75F08" w:rsidP="00D728C0">
      <w:pPr>
        <w:pStyle w:val="a6"/>
        <w:numPr>
          <w:ilvl w:val="0"/>
          <w:numId w:val="1"/>
        </w:numPr>
        <w:spacing w:after="0" w:line="312" w:lineRule="auto"/>
        <w:ind w:left="426"/>
        <w:jc w:val="both"/>
        <w:rPr>
          <w:rFonts w:ascii="Times New Roman" w:hAnsi="Times New Roman" w:cs="Times New Roman"/>
          <w:sz w:val="28"/>
          <w:szCs w:val="28"/>
        </w:rPr>
      </w:pPr>
      <w:r>
        <w:rPr>
          <w:rFonts w:ascii="Times New Roman" w:hAnsi="Times New Roman" w:cs="Times New Roman"/>
          <w:sz w:val="28"/>
          <w:szCs w:val="28"/>
        </w:rPr>
        <w:t>С участием новых линий создано и районировано в разные годы три гибрида сахарной кукурузы.</w:t>
      </w:r>
    </w:p>
    <w:p w14:paraId="5AEF3B41" w14:textId="79C467BC" w:rsidR="00E75F08" w:rsidRDefault="00E75F08" w:rsidP="00D728C0">
      <w:pPr>
        <w:pStyle w:val="a6"/>
        <w:numPr>
          <w:ilvl w:val="0"/>
          <w:numId w:val="1"/>
        </w:numPr>
        <w:spacing w:after="0" w:line="312" w:lineRule="auto"/>
        <w:ind w:left="426"/>
        <w:jc w:val="both"/>
        <w:rPr>
          <w:rFonts w:ascii="Times New Roman" w:hAnsi="Times New Roman" w:cs="Times New Roman"/>
          <w:sz w:val="28"/>
          <w:szCs w:val="28"/>
        </w:rPr>
      </w:pPr>
      <w:r>
        <w:rPr>
          <w:rFonts w:ascii="Times New Roman" w:hAnsi="Times New Roman" w:cs="Times New Roman"/>
          <w:sz w:val="28"/>
          <w:szCs w:val="28"/>
        </w:rPr>
        <w:t xml:space="preserve">Привлечение новых линий в селекционный процесс позволил создать </w:t>
      </w:r>
      <w:r w:rsidR="006339D8">
        <w:rPr>
          <w:rFonts w:ascii="Times New Roman" w:hAnsi="Times New Roman" w:cs="Times New Roman"/>
          <w:sz w:val="28"/>
          <w:szCs w:val="28"/>
        </w:rPr>
        <w:t>гибриды сахарной кукурузы,</w:t>
      </w:r>
      <w:r>
        <w:rPr>
          <w:rFonts w:ascii="Times New Roman" w:hAnsi="Times New Roman" w:cs="Times New Roman"/>
          <w:sz w:val="28"/>
          <w:szCs w:val="28"/>
        </w:rPr>
        <w:t xml:space="preserve"> формирующие в условиях багары урожай кондиционных початков в обертках на уровне </w:t>
      </w:r>
      <w:r w:rsidR="008B5517">
        <w:rPr>
          <w:rFonts w:ascii="Times New Roman" w:hAnsi="Times New Roman" w:cs="Times New Roman"/>
          <w:sz w:val="28"/>
          <w:szCs w:val="28"/>
        </w:rPr>
        <w:t>124,4-140,8</w:t>
      </w:r>
      <w:r>
        <w:rPr>
          <w:rFonts w:ascii="Times New Roman" w:hAnsi="Times New Roman" w:cs="Times New Roman"/>
          <w:sz w:val="28"/>
          <w:szCs w:val="28"/>
        </w:rPr>
        <w:t xml:space="preserve"> ц/га.</w:t>
      </w:r>
    </w:p>
    <w:p w14:paraId="03E530FA" w14:textId="58003B42" w:rsidR="00E75F08" w:rsidRDefault="00E75F08" w:rsidP="00E75F08">
      <w:pPr>
        <w:spacing w:after="0"/>
        <w:jc w:val="both"/>
        <w:rPr>
          <w:rFonts w:ascii="Times New Roman" w:hAnsi="Times New Roman" w:cs="Times New Roman"/>
          <w:sz w:val="28"/>
          <w:szCs w:val="28"/>
        </w:rPr>
      </w:pPr>
    </w:p>
    <w:p w14:paraId="34FCDF5A" w14:textId="77777777" w:rsidR="00D728C0" w:rsidRDefault="00D728C0" w:rsidP="00E75F08">
      <w:pPr>
        <w:spacing w:after="0"/>
        <w:jc w:val="both"/>
        <w:rPr>
          <w:rFonts w:ascii="Times New Roman" w:hAnsi="Times New Roman" w:cs="Times New Roman"/>
          <w:sz w:val="28"/>
          <w:szCs w:val="28"/>
        </w:rPr>
      </w:pPr>
    </w:p>
    <w:p w14:paraId="1BEE2853" w14:textId="7A8F4C81" w:rsidR="00E75F08" w:rsidRPr="00D728C0" w:rsidRDefault="00E75F08" w:rsidP="00D728C0">
      <w:pPr>
        <w:tabs>
          <w:tab w:val="left" w:pos="993"/>
        </w:tabs>
        <w:spacing w:after="0"/>
        <w:ind w:firstLine="567"/>
        <w:jc w:val="both"/>
        <w:rPr>
          <w:rFonts w:ascii="Times New Roman" w:hAnsi="Times New Roman" w:cs="Times New Roman"/>
          <w:b/>
          <w:bCs/>
          <w:sz w:val="24"/>
          <w:szCs w:val="24"/>
        </w:rPr>
      </w:pPr>
      <w:r w:rsidRPr="00D728C0">
        <w:rPr>
          <w:rFonts w:ascii="Times New Roman" w:hAnsi="Times New Roman" w:cs="Times New Roman"/>
          <w:b/>
          <w:bCs/>
          <w:sz w:val="24"/>
          <w:szCs w:val="24"/>
        </w:rPr>
        <w:lastRenderedPageBreak/>
        <w:t>Литература.</w:t>
      </w:r>
    </w:p>
    <w:p w14:paraId="7F21601B" w14:textId="77777777" w:rsidR="00C41160" w:rsidRPr="00D728C0" w:rsidRDefault="00C41160" w:rsidP="00D728C0">
      <w:pPr>
        <w:pStyle w:val="a6"/>
        <w:numPr>
          <w:ilvl w:val="0"/>
          <w:numId w:val="2"/>
        </w:numPr>
        <w:tabs>
          <w:tab w:val="left" w:pos="993"/>
        </w:tabs>
        <w:spacing w:after="0" w:line="240" w:lineRule="auto"/>
        <w:ind w:left="0" w:firstLine="567"/>
        <w:jc w:val="both"/>
        <w:rPr>
          <w:rFonts w:ascii="Times New Roman" w:hAnsi="Times New Roman" w:cs="Times New Roman"/>
          <w:sz w:val="24"/>
          <w:szCs w:val="24"/>
        </w:rPr>
      </w:pPr>
      <w:r w:rsidRPr="00D728C0">
        <w:rPr>
          <w:rFonts w:ascii="Times New Roman" w:hAnsi="Times New Roman" w:cs="Times New Roman"/>
          <w:sz w:val="24"/>
          <w:szCs w:val="24"/>
        </w:rPr>
        <w:t>Государственный реестр селекционных достижений допущенных к использованию. Том 1. Сорта растений, Москва, 2007. – 272 с.</w:t>
      </w:r>
    </w:p>
    <w:p w14:paraId="3E70E711" w14:textId="4B870F10" w:rsidR="00C41160" w:rsidRPr="00D728C0" w:rsidRDefault="00C41160" w:rsidP="00D728C0">
      <w:pPr>
        <w:pStyle w:val="a6"/>
        <w:numPr>
          <w:ilvl w:val="0"/>
          <w:numId w:val="2"/>
        </w:numPr>
        <w:tabs>
          <w:tab w:val="left" w:pos="993"/>
        </w:tabs>
        <w:spacing w:after="0" w:line="240" w:lineRule="auto"/>
        <w:ind w:left="0" w:firstLine="567"/>
        <w:jc w:val="both"/>
        <w:rPr>
          <w:rFonts w:ascii="Times New Roman" w:hAnsi="Times New Roman" w:cs="Times New Roman"/>
          <w:sz w:val="24"/>
          <w:szCs w:val="24"/>
        </w:rPr>
      </w:pPr>
      <w:r w:rsidRPr="00D728C0">
        <w:rPr>
          <w:rFonts w:ascii="Times New Roman" w:hAnsi="Times New Roman" w:cs="Times New Roman"/>
          <w:sz w:val="24"/>
          <w:szCs w:val="24"/>
        </w:rPr>
        <w:t>Государственный реестр селекционных достижений допущенных к использованию. Сорта растений, Москва, 200</w:t>
      </w:r>
      <w:r w:rsidR="00A265CA" w:rsidRPr="00D728C0">
        <w:rPr>
          <w:rFonts w:ascii="Times New Roman" w:hAnsi="Times New Roman" w:cs="Times New Roman"/>
          <w:sz w:val="24"/>
          <w:szCs w:val="24"/>
        </w:rPr>
        <w:t>1</w:t>
      </w:r>
      <w:r w:rsidRPr="00D728C0">
        <w:rPr>
          <w:rFonts w:ascii="Times New Roman" w:hAnsi="Times New Roman" w:cs="Times New Roman"/>
          <w:sz w:val="24"/>
          <w:szCs w:val="24"/>
        </w:rPr>
        <w:t>. – 274 с.</w:t>
      </w:r>
    </w:p>
    <w:p w14:paraId="0C5D4960" w14:textId="77777777" w:rsidR="00C41160" w:rsidRPr="00D728C0" w:rsidRDefault="00C41160" w:rsidP="00D728C0">
      <w:pPr>
        <w:pStyle w:val="a6"/>
        <w:numPr>
          <w:ilvl w:val="0"/>
          <w:numId w:val="2"/>
        </w:numPr>
        <w:tabs>
          <w:tab w:val="left" w:pos="993"/>
        </w:tabs>
        <w:spacing w:after="0" w:line="240" w:lineRule="auto"/>
        <w:ind w:left="0" w:firstLine="567"/>
        <w:jc w:val="both"/>
        <w:rPr>
          <w:rFonts w:ascii="Times New Roman" w:hAnsi="Times New Roman" w:cs="Times New Roman"/>
          <w:sz w:val="24"/>
          <w:szCs w:val="24"/>
        </w:rPr>
      </w:pPr>
      <w:r w:rsidRPr="00D728C0">
        <w:rPr>
          <w:rFonts w:ascii="Times New Roman" w:hAnsi="Times New Roman" w:cs="Times New Roman"/>
          <w:sz w:val="24"/>
          <w:szCs w:val="24"/>
        </w:rPr>
        <w:t>Данные метеопоста НЦЗ им. П.П. Лукьяненко, 2019-2020 года.</w:t>
      </w:r>
    </w:p>
    <w:p w14:paraId="71D4A550" w14:textId="77777777" w:rsidR="00C41160" w:rsidRPr="00D728C0" w:rsidRDefault="00C41160" w:rsidP="00D728C0">
      <w:pPr>
        <w:pStyle w:val="a6"/>
        <w:numPr>
          <w:ilvl w:val="0"/>
          <w:numId w:val="2"/>
        </w:numPr>
        <w:tabs>
          <w:tab w:val="left" w:pos="993"/>
        </w:tabs>
        <w:spacing w:after="0" w:line="240" w:lineRule="auto"/>
        <w:ind w:left="0" w:right="-1" w:firstLine="567"/>
        <w:jc w:val="both"/>
        <w:rPr>
          <w:rFonts w:ascii="Times New Roman" w:hAnsi="Times New Roman"/>
          <w:sz w:val="24"/>
          <w:szCs w:val="24"/>
        </w:rPr>
      </w:pPr>
      <w:r w:rsidRPr="00D728C0">
        <w:rPr>
          <w:rFonts w:ascii="Times New Roman" w:hAnsi="Times New Roman"/>
          <w:sz w:val="24"/>
          <w:szCs w:val="24"/>
        </w:rPr>
        <w:t>Доспехов, Б.А. Методика полевого опыта / Б.А. Доспехов. – М: Агропромиздат, 1985. – 352с.</w:t>
      </w:r>
    </w:p>
    <w:p w14:paraId="05D6EC2C" w14:textId="77777777" w:rsidR="00C41160" w:rsidRPr="00D728C0" w:rsidRDefault="00C41160" w:rsidP="00D728C0">
      <w:pPr>
        <w:pStyle w:val="a6"/>
        <w:numPr>
          <w:ilvl w:val="0"/>
          <w:numId w:val="2"/>
        </w:numPr>
        <w:tabs>
          <w:tab w:val="left" w:pos="993"/>
        </w:tabs>
        <w:spacing w:after="0" w:line="240" w:lineRule="auto"/>
        <w:ind w:left="0" w:firstLine="567"/>
        <w:jc w:val="both"/>
        <w:rPr>
          <w:rFonts w:ascii="Times New Roman" w:hAnsi="Times New Roman" w:cs="Times New Roman"/>
          <w:sz w:val="24"/>
          <w:szCs w:val="24"/>
        </w:rPr>
      </w:pPr>
      <w:r w:rsidRPr="00D728C0">
        <w:rPr>
          <w:rFonts w:ascii="Times New Roman" w:hAnsi="Times New Roman" w:cs="Times New Roman"/>
          <w:sz w:val="24"/>
          <w:szCs w:val="24"/>
        </w:rPr>
        <w:t>Завертайло, Т.Ф. Селекция сахарной кукурузы на качество зерна / Завертайло Т.Ф. // Кишинев., «Штиинца», 1980. – 111 с.</w:t>
      </w:r>
    </w:p>
    <w:p w14:paraId="212EFC13" w14:textId="77777777" w:rsidR="00C41160" w:rsidRPr="00D728C0" w:rsidRDefault="00C41160" w:rsidP="00D728C0">
      <w:pPr>
        <w:pStyle w:val="a6"/>
        <w:numPr>
          <w:ilvl w:val="0"/>
          <w:numId w:val="2"/>
        </w:numPr>
        <w:tabs>
          <w:tab w:val="left" w:pos="993"/>
        </w:tabs>
        <w:spacing w:after="0" w:line="240" w:lineRule="auto"/>
        <w:ind w:left="0" w:firstLine="567"/>
        <w:jc w:val="both"/>
        <w:rPr>
          <w:rFonts w:ascii="Times New Roman" w:hAnsi="Times New Roman" w:cs="Times New Roman"/>
          <w:sz w:val="24"/>
          <w:szCs w:val="24"/>
        </w:rPr>
      </w:pPr>
      <w:r w:rsidRPr="00D728C0">
        <w:rPr>
          <w:rFonts w:ascii="Times New Roman" w:hAnsi="Times New Roman" w:cs="Times New Roman"/>
          <w:sz w:val="24"/>
          <w:szCs w:val="24"/>
        </w:rPr>
        <w:t xml:space="preserve">Смит, Г.М. Сахарная кукуруза. / Смит Г.М. // В кн.: кукуруза и ее улучшение. М., Издательство иностр.лит., 1957 Гл. </w:t>
      </w:r>
      <w:r w:rsidRPr="00D728C0">
        <w:rPr>
          <w:rFonts w:ascii="Times New Roman" w:hAnsi="Times New Roman" w:cs="Times New Roman"/>
          <w:sz w:val="24"/>
          <w:szCs w:val="24"/>
          <w:lang w:val="en-US"/>
        </w:rPr>
        <w:t>XI</w:t>
      </w:r>
      <w:r w:rsidRPr="00D728C0">
        <w:rPr>
          <w:rFonts w:ascii="Times New Roman" w:hAnsi="Times New Roman" w:cs="Times New Roman"/>
          <w:sz w:val="24"/>
          <w:szCs w:val="24"/>
        </w:rPr>
        <w:t>. – С. 349-358.</w:t>
      </w:r>
    </w:p>
    <w:p w14:paraId="22891F33" w14:textId="77777777" w:rsidR="00C41160" w:rsidRPr="00D728C0" w:rsidRDefault="00C41160" w:rsidP="00D728C0">
      <w:pPr>
        <w:pStyle w:val="a6"/>
        <w:numPr>
          <w:ilvl w:val="0"/>
          <w:numId w:val="2"/>
        </w:numPr>
        <w:tabs>
          <w:tab w:val="left" w:pos="993"/>
        </w:tabs>
        <w:spacing w:after="0" w:line="240" w:lineRule="auto"/>
        <w:ind w:left="0" w:firstLine="567"/>
        <w:jc w:val="both"/>
        <w:rPr>
          <w:rFonts w:ascii="Times New Roman" w:hAnsi="Times New Roman" w:cs="Times New Roman"/>
          <w:sz w:val="24"/>
          <w:szCs w:val="24"/>
        </w:rPr>
      </w:pPr>
      <w:r w:rsidRPr="00D728C0">
        <w:rPr>
          <w:rFonts w:ascii="Times New Roman" w:hAnsi="Times New Roman" w:cs="Times New Roman"/>
          <w:sz w:val="24"/>
          <w:szCs w:val="24"/>
        </w:rPr>
        <w:t>Супрунов, А.И. Селекция гибридов сахарной кукурузы / Супрунов А.И. // Сб. н. ст., Краснодар. 2004. – С. 228-229.</w:t>
      </w:r>
    </w:p>
    <w:p w14:paraId="017EA725" w14:textId="77777777" w:rsidR="00C41160" w:rsidRPr="00D728C0" w:rsidRDefault="00C41160" w:rsidP="00D728C0">
      <w:pPr>
        <w:pStyle w:val="a6"/>
        <w:numPr>
          <w:ilvl w:val="0"/>
          <w:numId w:val="2"/>
        </w:numPr>
        <w:tabs>
          <w:tab w:val="left" w:pos="993"/>
        </w:tabs>
        <w:spacing w:after="0" w:line="240" w:lineRule="auto"/>
        <w:ind w:left="0" w:right="-1" w:firstLine="567"/>
        <w:jc w:val="both"/>
        <w:rPr>
          <w:rFonts w:ascii="Times New Roman" w:hAnsi="Times New Roman"/>
          <w:sz w:val="24"/>
          <w:szCs w:val="24"/>
        </w:rPr>
      </w:pPr>
      <w:r w:rsidRPr="00D728C0">
        <w:rPr>
          <w:rFonts w:ascii="Times New Roman" w:hAnsi="Times New Roman"/>
          <w:sz w:val="24"/>
          <w:szCs w:val="24"/>
        </w:rPr>
        <w:t>Супрунов, А.И. Селекция сахарной и лопающейся кукурузы на Кубани / А.И. Супрунов // Монография. Краснодар, ООО «Эдви», 2008, - 128с.</w:t>
      </w:r>
    </w:p>
    <w:p w14:paraId="72DEF215" w14:textId="77777777" w:rsidR="00C41160" w:rsidRPr="00D728C0" w:rsidRDefault="00C41160" w:rsidP="00D728C0">
      <w:pPr>
        <w:pStyle w:val="a6"/>
        <w:numPr>
          <w:ilvl w:val="0"/>
          <w:numId w:val="2"/>
        </w:numPr>
        <w:tabs>
          <w:tab w:val="left" w:pos="993"/>
        </w:tabs>
        <w:spacing w:after="0" w:line="240" w:lineRule="auto"/>
        <w:ind w:left="0" w:firstLine="567"/>
        <w:jc w:val="both"/>
        <w:rPr>
          <w:rFonts w:ascii="Times New Roman" w:hAnsi="Times New Roman" w:cs="Times New Roman"/>
          <w:sz w:val="24"/>
          <w:szCs w:val="24"/>
        </w:rPr>
      </w:pPr>
      <w:r w:rsidRPr="00D728C0">
        <w:rPr>
          <w:rFonts w:ascii="Times New Roman" w:hAnsi="Times New Roman" w:cs="Times New Roman"/>
          <w:sz w:val="24"/>
          <w:szCs w:val="24"/>
        </w:rPr>
        <w:t>Шмараев, Г.Е. Генофонд и селекция кукурузы / Шмараев Г.Е. // Санкт-Петербург, 1999. – 282 с.</w:t>
      </w:r>
    </w:p>
    <w:p w14:paraId="6DF9FFF2" w14:textId="77777777" w:rsidR="00C41160" w:rsidRPr="00D728C0" w:rsidRDefault="00C41160" w:rsidP="00D728C0">
      <w:pPr>
        <w:pStyle w:val="a6"/>
        <w:numPr>
          <w:ilvl w:val="0"/>
          <w:numId w:val="2"/>
        </w:numPr>
        <w:tabs>
          <w:tab w:val="left" w:pos="993"/>
        </w:tabs>
        <w:spacing w:after="0" w:line="240" w:lineRule="auto"/>
        <w:ind w:left="0" w:firstLine="567"/>
        <w:jc w:val="both"/>
        <w:rPr>
          <w:rFonts w:ascii="Times New Roman" w:hAnsi="Times New Roman" w:cs="Times New Roman"/>
          <w:sz w:val="24"/>
          <w:szCs w:val="24"/>
        </w:rPr>
      </w:pPr>
      <w:r w:rsidRPr="00D728C0">
        <w:rPr>
          <w:rFonts w:ascii="Times New Roman" w:hAnsi="Times New Roman" w:cs="Times New Roman"/>
          <w:sz w:val="24"/>
          <w:szCs w:val="24"/>
        </w:rPr>
        <w:t>Шмараев, Г.Е. Сахарная (овощная) кукуруза / Шмараев Г.Е. // Санкт-Петербург, 1993. – 55 с.</w:t>
      </w:r>
    </w:p>
    <w:p w14:paraId="53DF3667" w14:textId="0DEA0259" w:rsidR="00C41160" w:rsidRDefault="00C41160" w:rsidP="00D728C0">
      <w:pPr>
        <w:pStyle w:val="a6"/>
        <w:numPr>
          <w:ilvl w:val="0"/>
          <w:numId w:val="2"/>
        </w:numPr>
        <w:tabs>
          <w:tab w:val="left" w:pos="993"/>
        </w:tabs>
        <w:spacing w:after="0"/>
        <w:ind w:left="0" w:firstLine="567"/>
        <w:jc w:val="both"/>
        <w:rPr>
          <w:rFonts w:ascii="Times New Roman" w:hAnsi="Times New Roman" w:cs="Times New Roman"/>
          <w:sz w:val="24"/>
          <w:szCs w:val="24"/>
          <w:lang w:val="en-US"/>
        </w:rPr>
      </w:pPr>
      <w:r w:rsidRPr="00D728C0">
        <w:rPr>
          <w:rFonts w:ascii="Times New Roman" w:hAnsi="Times New Roman" w:cs="Times New Roman"/>
          <w:sz w:val="24"/>
          <w:szCs w:val="24"/>
          <w:lang w:val="en-US"/>
        </w:rPr>
        <w:t>Huelsen, W.A. Sweet corn. New-York-London Interscience Publishers / Huelsen W.A. // 1954. – P. 45-50.</w:t>
      </w:r>
    </w:p>
    <w:p w14:paraId="6568D963" w14:textId="77777777" w:rsidR="006339D8" w:rsidRPr="00D728C0" w:rsidRDefault="006339D8" w:rsidP="006339D8">
      <w:pPr>
        <w:pStyle w:val="a6"/>
        <w:tabs>
          <w:tab w:val="left" w:pos="993"/>
        </w:tabs>
        <w:spacing w:after="0"/>
        <w:ind w:left="567"/>
        <w:jc w:val="both"/>
        <w:rPr>
          <w:rFonts w:ascii="Times New Roman" w:hAnsi="Times New Roman" w:cs="Times New Roman"/>
          <w:sz w:val="24"/>
          <w:szCs w:val="24"/>
          <w:lang w:val="en-US"/>
        </w:rPr>
      </w:pPr>
    </w:p>
    <w:p w14:paraId="5FEA172D" w14:textId="36DBEF6A" w:rsidR="00D728C0" w:rsidRDefault="006339D8" w:rsidP="00D728C0">
      <w:pPr>
        <w:tabs>
          <w:tab w:val="left" w:pos="993"/>
        </w:tabs>
        <w:spacing w:after="0"/>
        <w:ind w:firstLine="567"/>
        <w:jc w:val="both"/>
        <w:rPr>
          <w:rFonts w:ascii="Times New Roman" w:hAnsi="Times New Roman" w:cs="Times New Roman"/>
          <w:b/>
          <w:sz w:val="24"/>
          <w:szCs w:val="24"/>
          <w:lang w:val="en-US"/>
        </w:rPr>
      </w:pPr>
      <w:r>
        <w:rPr>
          <w:rFonts w:ascii="Times New Roman" w:hAnsi="Times New Roman" w:cs="Times New Roman"/>
          <w:b/>
          <w:sz w:val="24"/>
          <w:szCs w:val="24"/>
          <w:lang w:val="en-US"/>
        </w:rPr>
        <w:t>References</w:t>
      </w:r>
    </w:p>
    <w:p w14:paraId="2E7C9412" w14:textId="77777777" w:rsidR="006339D8" w:rsidRPr="00D728C0" w:rsidRDefault="006339D8" w:rsidP="00D728C0">
      <w:pPr>
        <w:tabs>
          <w:tab w:val="left" w:pos="993"/>
        </w:tabs>
        <w:spacing w:after="0"/>
        <w:ind w:firstLine="567"/>
        <w:jc w:val="both"/>
        <w:rPr>
          <w:rFonts w:ascii="Times New Roman" w:hAnsi="Times New Roman" w:cs="Times New Roman"/>
          <w:b/>
          <w:sz w:val="24"/>
          <w:szCs w:val="24"/>
          <w:lang w:val="en-US"/>
        </w:rPr>
      </w:pPr>
      <w:bookmarkStart w:id="0" w:name="_GoBack"/>
      <w:bookmarkEnd w:id="0"/>
    </w:p>
    <w:p w14:paraId="3287FE34" w14:textId="77777777" w:rsidR="00D728C0" w:rsidRPr="00D728C0" w:rsidRDefault="00D728C0" w:rsidP="00D728C0">
      <w:pPr>
        <w:tabs>
          <w:tab w:val="left" w:pos="993"/>
        </w:tabs>
        <w:spacing w:after="0"/>
        <w:ind w:firstLine="567"/>
        <w:jc w:val="both"/>
        <w:rPr>
          <w:rFonts w:ascii="Times New Roman" w:hAnsi="Times New Roman" w:cs="Times New Roman"/>
          <w:sz w:val="24"/>
          <w:szCs w:val="24"/>
          <w:lang w:val="en-US"/>
        </w:rPr>
      </w:pPr>
      <w:r w:rsidRPr="00D728C0">
        <w:rPr>
          <w:rFonts w:ascii="Times New Roman" w:hAnsi="Times New Roman" w:cs="Times New Roman"/>
          <w:sz w:val="24"/>
          <w:szCs w:val="24"/>
          <w:lang w:val="en-US"/>
        </w:rPr>
        <w:t>1.</w:t>
      </w:r>
      <w:r w:rsidRPr="00D728C0">
        <w:rPr>
          <w:rFonts w:ascii="Times New Roman" w:hAnsi="Times New Roman" w:cs="Times New Roman"/>
          <w:sz w:val="24"/>
          <w:szCs w:val="24"/>
          <w:lang w:val="en-US"/>
        </w:rPr>
        <w:tab/>
        <w:t>Gosudarstvenny`j reestr selekcionny`x dostizhenij dopushhenny`x k ispol`zovaniyu. Tom 1. Sorta rastenij, Moskva, 2007. – 272 s.</w:t>
      </w:r>
    </w:p>
    <w:p w14:paraId="262FD71A" w14:textId="77777777" w:rsidR="00D728C0" w:rsidRPr="00D728C0" w:rsidRDefault="00D728C0" w:rsidP="00D728C0">
      <w:pPr>
        <w:tabs>
          <w:tab w:val="left" w:pos="993"/>
        </w:tabs>
        <w:spacing w:after="0"/>
        <w:ind w:firstLine="567"/>
        <w:jc w:val="both"/>
        <w:rPr>
          <w:rFonts w:ascii="Times New Roman" w:hAnsi="Times New Roman" w:cs="Times New Roman"/>
          <w:sz w:val="24"/>
          <w:szCs w:val="24"/>
          <w:lang w:val="en-US"/>
        </w:rPr>
      </w:pPr>
      <w:r w:rsidRPr="00D728C0">
        <w:rPr>
          <w:rFonts w:ascii="Times New Roman" w:hAnsi="Times New Roman" w:cs="Times New Roman"/>
          <w:sz w:val="24"/>
          <w:szCs w:val="24"/>
          <w:lang w:val="en-US"/>
        </w:rPr>
        <w:t>2.</w:t>
      </w:r>
      <w:r w:rsidRPr="00D728C0">
        <w:rPr>
          <w:rFonts w:ascii="Times New Roman" w:hAnsi="Times New Roman" w:cs="Times New Roman"/>
          <w:sz w:val="24"/>
          <w:szCs w:val="24"/>
          <w:lang w:val="en-US"/>
        </w:rPr>
        <w:tab/>
        <w:t>Gosudarstvenny`j reestr selekcionny`x dostizhenij dopushhenny`x k ispol`zovaniyu. Sorta rastenij, Moskva, 2001. – 274 s.</w:t>
      </w:r>
    </w:p>
    <w:p w14:paraId="145BBB7E" w14:textId="77777777" w:rsidR="00D728C0" w:rsidRPr="00D728C0" w:rsidRDefault="00D728C0" w:rsidP="00D728C0">
      <w:pPr>
        <w:tabs>
          <w:tab w:val="left" w:pos="993"/>
        </w:tabs>
        <w:spacing w:after="0"/>
        <w:ind w:firstLine="567"/>
        <w:jc w:val="both"/>
        <w:rPr>
          <w:rFonts w:ascii="Times New Roman" w:hAnsi="Times New Roman" w:cs="Times New Roman"/>
          <w:sz w:val="24"/>
          <w:szCs w:val="24"/>
          <w:lang w:val="en-US"/>
        </w:rPr>
      </w:pPr>
      <w:r w:rsidRPr="00D728C0">
        <w:rPr>
          <w:rFonts w:ascii="Times New Roman" w:hAnsi="Times New Roman" w:cs="Times New Roman"/>
          <w:sz w:val="24"/>
          <w:szCs w:val="24"/>
          <w:lang w:val="en-US"/>
        </w:rPr>
        <w:t>3.</w:t>
      </w:r>
      <w:r w:rsidRPr="00D728C0">
        <w:rPr>
          <w:rFonts w:ascii="Times New Roman" w:hAnsi="Times New Roman" w:cs="Times New Roman"/>
          <w:sz w:val="24"/>
          <w:szCs w:val="24"/>
          <w:lang w:val="en-US"/>
        </w:rPr>
        <w:tab/>
        <w:t>Danny`e meteoposta NCzZ im. P.P. Luk`yanenko, 2019-2020 goda.</w:t>
      </w:r>
    </w:p>
    <w:p w14:paraId="1E348959" w14:textId="77777777" w:rsidR="00D728C0" w:rsidRPr="00D728C0" w:rsidRDefault="00D728C0" w:rsidP="00D728C0">
      <w:pPr>
        <w:tabs>
          <w:tab w:val="left" w:pos="993"/>
        </w:tabs>
        <w:spacing w:after="0"/>
        <w:ind w:firstLine="567"/>
        <w:jc w:val="both"/>
        <w:rPr>
          <w:rFonts w:ascii="Times New Roman" w:hAnsi="Times New Roman" w:cs="Times New Roman"/>
          <w:sz w:val="24"/>
          <w:szCs w:val="24"/>
          <w:lang w:val="en-US"/>
        </w:rPr>
      </w:pPr>
      <w:r w:rsidRPr="00D728C0">
        <w:rPr>
          <w:rFonts w:ascii="Times New Roman" w:hAnsi="Times New Roman" w:cs="Times New Roman"/>
          <w:sz w:val="24"/>
          <w:szCs w:val="24"/>
          <w:lang w:val="en-US"/>
        </w:rPr>
        <w:t>4.</w:t>
      </w:r>
      <w:r w:rsidRPr="00D728C0">
        <w:rPr>
          <w:rFonts w:ascii="Times New Roman" w:hAnsi="Times New Roman" w:cs="Times New Roman"/>
          <w:sz w:val="24"/>
          <w:szCs w:val="24"/>
          <w:lang w:val="en-US"/>
        </w:rPr>
        <w:tab/>
        <w:t>Dospexov, B.A. Metodika polevogo opy`ta / B.A. Dospexov. – M: Agropromizdat, 1985. – 352s.</w:t>
      </w:r>
    </w:p>
    <w:p w14:paraId="6085D420" w14:textId="77777777" w:rsidR="00D728C0" w:rsidRPr="00D728C0" w:rsidRDefault="00D728C0" w:rsidP="00D728C0">
      <w:pPr>
        <w:tabs>
          <w:tab w:val="left" w:pos="993"/>
        </w:tabs>
        <w:spacing w:after="0"/>
        <w:ind w:firstLine="567"/>
        <w:jc w:val="both"/>
        <w:rPr>
          <w:rFonts w:ascii="Times New Roman" w:hAnsi="Times New Roman" w:cs="Times New Roman"/>
          <w:sz w:val="24"/>
          <w:szCs w:val="24"/>
          <w:lang w:val="en-US"/>
        </w:rPr>
      </w:pPr>
      <w:r w:rsidRPr="00D728C0">
        <w:rPr>
          <w:rFonts w:ascii="Times New Roman" w:hAnsi="Times New Roman" w:cs="Times New Roman"/>
          <w:sz w:val="24"/>
          <w:szCs w:val="24"/>
          <w:lang w:val="en-US"/>
        </w:rPr>
        <w:t>5.</w:t>
      </w:r>
      <w:r w:rsidRPr="00D728C0">
        <w:rPr>
          <w:rFonts w:ascii="Times New Roman" w:hAnsi="Times New Roman" w:cs="Times New Roman"/>
          <w:sz w:val="24"/>
          <w:szCs w:val="24"/>
          <w:lang w:val="en-US"/>
        </w:rPr>
        <w:tab/>
        <w:t>Zavertajlo, T.F. Selekciya saxarnoj kukuruzy` na kachestvo zerna / Zavertajlo T.F. // Kishinev., «Shtiincza», 1980. – 111 s.</w:t>
      </w:r>
    </w:p>
    <w:p w14:paraId="0927C3B1" w14:textId="77777777" w:rsidR="00D728C0" w:rsidRPr="00D728C0" w:rsidRDefault="00D728C0" w:rsidP="00D728C0">
      <w:pPr>
        <w:tabs>
          <w:tab w:val="left" w:pos="993"/>
        </w:tabs>
        <w:spacing w:after="0"/>
        <w:ind w:firstLine="567"/>
        <w:jc w:val="both"/>
        <w:rPr>
          <w:rFonts w:ascii="Times New Roman" w:hAnsi="Times New Roman" w:cs="Times New Roman"/>
          <w:sz w:val="24"/>
          <w:szCs w:val="24"/>
          <w:lang w:val="en-US"/>
        </w:rPr>
      </w:pPr>
      <w:r w:rsidRPr="00D728C0">
        <w:rPr>
          <w:rFonts w:ascii="Times New Roman" w:hAnsi="Times New Roman" w:cs="Times New Roman"/>
          <w:sz w:val="24"/>
          <w:szCs w:val="24"/>
          <w:lang w:val="en-US"/>
        </w:rPr>
        <w:t>6.</w:t>
      </w:r>
      <w:r w:rsidRPr="00D728C0">
        <w:rPr>
          <w:rFonts w:ascii="Times New Roman" w:hAnsi="Times New Roman" w:cs="Times New Roman"/>
          <w:sz w:val="24"/>
          <w:szCs w:val="24"/>
          <w:lang w:val="en-US"/>
        </w:rPr>
        <w:tab/>
        <w:t>Smit, G.M. Saxarnaya kukuruza. / Smit G.M. // V kn.: kukuruza i ee uluchshenie. M., Izdatel`stvo inostr.lit., 1957 Gl. XI. – S. 349-358.</w:t>
      </w:r>
    </w:p>
    <w:p w14:paraId="558B1EA3" w14:textId="77777777" w:rsidR="00D728C0" w:rsidRPr="00D728C0" w:rsidRDefault="00D728C0" w:rsidP="00D728C0">
      <w:pPr>
        <w:tabs>
          <w:tab w:val="left" w:pos="993"/>
        </w:tabs>
        <w:spacing w:after="0"/>
        <w:ind w:firstLine="567"/>
        <w:jc w:val="both"/>
        <w:rPr>
          <w:rFonts w:ascii="Times New Roman" w:hAnsi="Times New Roman" w:cs="Times New Roman"/>
          <w:sz w:val="24"/>
          <w:szCs w:val="24"/>
          <w:lang w:val="en-US"/>
        </w:rPr>
      </w:pPr>
      <w:r w:rsidRPr="00D728C0">
        <w:rPr>
          <w:rFonts w:ascii="Times New Roman" w:hAnsi="Times New Roman" w:cs="Times New Roman"/>
          <w:sz w:val="24"/>
          <w:szCs w:val="24"/>
          <w:lang w:val="en-US"/>
        </w:rPr>
        <w:t>7.</w:t>
      </w:r>
      <w:r w:rsidRPr="00D728C0">
        <w:rPr>
          <w:rFonts w:ascii="Times New Roman" w:hAnsi="Times New Roman" w:cs="Times New Roman"/>
          <w:sz w:val="24"/>
          <w:szCs w:val="24"/>
          <w:lang w:val="en-US"/>
        </w:rPr>
        <w:tab/>
        <w:t>Suprunov, A.I. Selekciya gibridov saxarnoj kukuruzy` / Suprunov A.I. // Sb. n. st., Krasnodar. 2004. – S. 228-229.</w:t>
      </w:r>
    </w:p>
    <w:p w14:paraId="55233C0A" w14:textId="77777777" w:rsidR="00D728C0" w:rsidRPr="00D728C0" w:rsidRDefault="00D728C0" w:rsidP="00D728C0">
      <w:pPr>
        <w:tabs>
          <w:tab w:val="left" w:pos="993"/>
        </w:tabs>
        <w:spacing w:after="0"/>
        <w:ind w:firstLine="567"/>
        <w:jc w:val="both"/>
        <w:rPr>
          <w:rFonts w:ascii="Times New Roman" w:hAnsi="Times New Roman" w:cs="Times New Roman"/>
          <w:sz w:val="24"/>
          <w:szCs w:val="24"/>
          <w:lang w:val="en-US"/>
        </w:rPr>
      </w:pPr>
      <w:r w:rsidRPr="00D728C0">
        <w:rPr>
          <w:rFonts w:ascii="Times New Roman" w:hAnsi="Times New Roman" w:cs="Times New Roman"/>
          <w:sz w:val="24"/>
          <w:szCs w:val="24"/>
          <w:lang w:val="en-US"/>
        </w:rPr>
        <w:t>8.</w:t>
      </w:r>
      <w:r w:rsidRPr="00D728C0">
        <w:rPr>
          <w:rFonts w:ascii="Times New Roman" w:hAnsi="Times New Roman" w:cs="Times New Roman"/>
          <w:sz w:val="24"/>
          <w:szCs w:val="24"/>
          <w:lang w:val="en-US"/>
        </w:rPr>
        <w:tab/>
        <w:t>Suprunov, A.I. Selekciya saxarnoj i lopayushhejsya kukuruzy` na Kubani / A.I. Suprunov // Monografiya. Krasnodar, OOO «E`dvi», 2008, - 128s.</w:t>
      </w:r>
    </w:p>
    <w:p w14:paraId="43C329E5" w14:textId="77777777" w:rsidR="00D728C0" w:rsidRPr="00D728C0" w:rsidRDefault="00D728C0" w:rsidP="00D728C0">
      <w:pPr>
        <w:tabs>
          <w:tab w:val="left" w:pos="993"/>
        </w:tabs>
        <w:spacing w:after="0"/>
        <w:ind w:firstLine="567"/>
        <w:jc w:val="both"/>
        <w:rPr>
          <w:rFonts w:ascii="Times New Roman" w:hAnsi="Times New Roman" w:cs="Times New Roman"/>
          <w:sz w:val="24"/>
          <w:szCs w:val="24"/>
          <w:lang w:val="en-US"/>
        </w:rPr>
      </w:pPr>
      <w:r w:rsidRPr="00D728C0">
        <w:rPr>
          <w:rFonts w:ascii="Times New Roman" w:hAnsi="Times New Roman" w:cs="Times New Roman"/>
          <w:sz w:val="24"/>
          <w:szCs w:val="24"/>
          <w:lang w:val="en-US"/>
        </w:rPr>
        <w:t>9.</w:t>
      </w:r>
      <w:r w:rsidRPr="00D728C0">
        <w:rPr>
          <w:rFonts w:ascii="Times New Roman" w:hAnsi="Times New Roman" w:cs="Times New Roman"/>
          <w:sz w:val="24"/>
          <w:szCs w:val="24"/>
          <w:lang w:val="en-US"/>
        </w:rPr>
        <w:tab/>
        <w:t>Shmaraev, G.E. Genofond i selekciya kukuruzy` / Shmaraev G.E. // Sankt-Peterburg, 1999. – 282 s.</w:t>
      </w:r>
    </w:p>
    <w:p w14:paraId="312AFD00" w14:textId="77777777" w:rsidR="00D728C0" w:rsidRPr="00D728C0" w:rsidRDefault="00D728C0" w:rsidP="00D728C0">
      <w:pPr>
        <w:tabs>
          <w:tab w:val="left" w:pos="993"/>
        </w:tabs>
        <w:spacing w:after="0"/>
        <w:ind w:firstLine="567"/>
        <w:jc w:val="both"/>
        <w:rPr>
          <w:rFonts w:ascii="Times New Roman" w:hAnsi="Times New Roman" w:cs="Times New Roman"/>
          <w:sz w:val="24"/>
          <w:szCs w:val="24"/>
          <w:lang w:val="en-US"/>
        </w:rPr>
      </w:pPr>
      <w:r w:rsidRPr="00D728C0">
        <w:rPr>
          <w:rFonts w:ascii="Times New Roman" w:hAnsi="Times New Roman" w:cs="Times New Roman"/>
          <w:sz w:val="24"/>
          <w:szCs w:val="24"/>
          <w:lang w:val="en-US"/>
        </w:rPr>
        <w:t>10.</w:t>
      </w:r>
      <w:r w:rsidRPr="00D728C0">
        <w:rPr>
          <w:rFonts w:ascii="Times New Roman" w:hAnsi="Times New Roman" w:cs="Times New Roman"/>
          <w:sz w:val="24"/>
          <w:szCs w:val="24"/>
          <w:lang w:val="en-US"/>
        </w:rPr>
        <w:tab/>
        <w:t>Shmaraev, G.E. Saxarnaya (ovoshhnaya) kukuruza / Shmaraev G.E. // Sankt-Peterburg, 1993. – 55 s.</w:t>
      </w:r>
    </w:p>
    <w:p w14:paraId="251FA04D" w14:textId="5938B56D" w:rsidR="00D728C0" w:rsidRPr="00D728C0" w:rsidRDefault="00D728C0" w:rsidP="00D728C0">
      <w:pPr>
        <w:tabs>
          <w:tab w:val="left" w:pos="993"/>
        </w:tabs>
        <w:spacing w:after="0"/>
        <w:ind w:firstLine="567"/>
        <w:jc w:val="both"/>
        <w:rPr>
          <w:rFonts w:ascii="Times New Roman" w:hAnsi="Times New Roman" w:cs="Times New Roman"/>
          <w:sz w:val="24"/>
          <w:szCs w:val="24"/>
          <w:lang w:val="en-US"/>
        </w:rPr>
      </w:pPr>
      <w:r w:rsidRPr="00D728C0">
        <w:rPr>
          <w:rFonts w:ascii="Times New Roman" w:hAnsi="Times New Roman" w:cs="Times New Roman"/>
          <w:sz w:val="24"/>
          <w:szCs w:val="24"/>
          <w:lang w:val="en-US"/>
        </w:rPr>
        <w:t>11.</w:t>
      </w:r>
      <w:r w:rsidRPr="00D728C0">
        <w:rPr>
          <w:rFonts w:ascii="Times New Roman" w:hAnsi="Times New Roman" w:cs="Times New Roman"/>
          <w:sz w:val="24"/>
          <w:szCs w:val="24"/>
          <w:lang w:val="en-US"/>
        </w:rPr>
        <w:tab/>
        <w:t>Huelsen, W.A. Sweet corn. New-York-London Interscience Publishers / Huelsen W.A. // 1954. – P. 45-50.</w:t>
      </w:r>
    </w:p>
    <w:sectPr w:rsidR="00D728C0" w:rsidRPr="00D728C0" w:rsidSect="00C20FE3">
      <w:headerReference w:type="even" r:id="rId10"/>
      <w:headerReference w:type="default" r:id="rId11"/>
      <w:footerReference w:type="default" r:id="rId12"/>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FB40B3" w14:textId="77777777" w:rsidR="00A13D84" w:rsidRDefault="00A13D84" w:rsidP="00203726">
      <w:pPr>
        <w:spacing w:after="0" w:line="240" w:lineRule="auto"/>
      </w:pPr>
      <w:r>
        <w:separator/>
      </w:r>
    </w:p>
  </w:endnote>
  <w:endnote w:type="continuationSeparator" w:id="0">
    <w:p w14:paraId="0AEC2C90" w14:textId="77777777" w:rsidR="00A13D84" w:rsidRDefault="00A13D84" w:rsidP="002037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1002AFF" w:usb1="C000E47F" w:usb2="0000002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3BF924" w14:textId="261F0603" w:rsidR="000E0EF1" w:rsidRPr="00340FDF" w:rsidRDefault="00A13D84">
    <w:pPr>
      <w:pStyle w:val="a9"/>
      <w:rPr>
        <w:rFonts w:ascii="Times New Roman" w:hAnsi="Times New Roman" w:cs="Times New Roman"/>
        <w:sz w:val="24"/>
        <w:szCs w:val="24"/>
        <w:lang w:val="en-US"/>
      </w:rPr>
    </w:pPr>
    <w:hyperlink r:id="rId1" w:history="1">
      <w:r w:rsidR="00340FDF" w:rsidRPr="002D1675">
        <w:rPr>
          <w:rStyle w:val="ab"/>
          <w:rFonts w:ascii="Times New Roman" w:hAnsi="Times New Roman" w:cs="Times New Roman"/>
          <w:sz w:val="24"/>
          <w:szCs w:val="24"/>
        </w:rPr>
        <w:t>http://ej.kubagro.ru/2020/08/pdf/</w:t>
      </w:r>
      <w:r w:rsidR="00340FDF" w:rsidRPr="002D1675">
        <w:rPr>
          <w:rStyle w:val="ab"/>
          <w:rFonts w:ascii="Times New Roman" w:hAnsi="Times New Roman" w:cs="Times New Roman"/>
          <w:sz w:val="24"/>
          <w:szCs w:val="24"/>
          <w:lang w:val="en-US"/>
        </w:rPr>
        <w:t>24</w:t>
      </w:r>
      <w:r w:rsidR="00340FDF" w:rsidRPr="002D1675">
        <w:rPr>
          <w:rStyle w:val="ab"/>
          <w:rFonts w:ascii="Times New Roman" w:hAnsi="Times New Roman" w:cs="Times New Roman"/>
          <w:sz w:val="24"/>
          <w:szCs w:val="24"/>
        </w:rPr>
        <w:t>.pdf</w:t>
      </w:r>
    </w:hyperlink>
    <w:r w:rsidR="00340FDF">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2FCAE7" w14:textId="77777777" w:rsidR="00A13D84" w:rsidRDefault="00A13D84" w:rsidP="00203726">
      <w:pPr>
        <w:spacing w:after="0" w:line="240" w:lineRule="auto"/>
      </w:pPr>
      <w:r>
        <w:separator/>
      </w:r>
    </w:p>
  </w:footnote>
  <w:footnote w:type="continuationSeparator" w:id="0">
    <w:p w14:paraId="688C6941" w14:textId="77777777" w:rsidR="00A13D84" w:rsidRDefault="00A13D84" w:rsidP="002037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c"/>
      </w:rPr>
      <w:id w:val="866265111"/>
      <w:docPartObj>
        <w:docPartGallery w:val="Page Numbers (Top of Page)"/>
        <w:docPartUnique/>
      </w:docPartObj>
    </w:sdtPr>
    <w:sdtEndPr>
      <w:rPr>
        <w:rStyle w:val="ac"/>
      </w:rPr>
    </w:sdtEndPr>
    <w:sdtContent>
      <w:p w14:paraId="1F79A783" w14:textId="669C6B69" w:rsidR="000E0EF1" w:rsidRDefault="000E0EF1" w:rsidP="002D1675">
        <w:pPr>
          <w:pStyle w:val="a7"/>
          <w:framePr w:wrap="none" w:vAnchor="text" w:hAnchor="margin" w:xAlign="right" w:y="1"/>
          <w:rPr>
            <w:rStyle w:val="ac"/>
          </w:rPr>
        </w:pPr>
        <w:r>
          <w:rPr>
            <w:rStyle w:val="ac"/>
          </w:rPr>
          <w:fldChar w:fldCharType="begin"/>
        </w:r>
        <w:r>
          <w:rPr>
            <w:rStyle w:val="ac"/>
          </w:rPr>
          <w:instrText xml:space="preserve"> PAGE </w:instrText>
        </w:r>
        <w:r>
          <w:rPr>
            <w:rStyle w:val="ac"/>
          </w:rPr>
          <w:fldChar w:fldCharType="end"/>
        </w:r>
      </w:p>
    </w:sdtContent>
  </w:sdt>
  <w:p w14:paraId="34E196B4" w14:textId="77777777" w:rsidR="000E0EF1" w:rsidRDefault="000E0EF1" w:rsidP="000E0EF1">
    <w:pPr>
      <w:pStyle w:val="a7"/>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c"/>
        <w:rFonts w:ascii="Times New Roman" w:hAnsi="Times New Roman" w:cs="Times New Roman"/>
        <w:sz w:val="28"/>
        <w:szCs w:val="28"/>
      </w:rPr>
      <w:id w:val="1363482184"/>
      <w:docPartObj>
        <w:docPartGallery w:val="Page Numbers (Top of Page)"/>
        <w:docPartUnique/>
      </w:docPartObj>
    </w:sdtPr>
    <w:sdtEndPr>
      <w:rPr>
        <w:rStyle w:val="ac"/>
      </w:rPr>
    </w:sdtEndPr>
    <w:sdtContent>
      <w:p w14:paraId="1FDF4D7D" w14:textId="18AEEF2E" w:rsidR="000E0EF1" w:rsidRPr="000E0EF1" w:rsidRDefault="000E0EF1" w:rsidP="002D1675">
        <w:pPr>
          <w:pStyle w:val="a7"/>
          <w:framePr w:wrap="none" w:vAnchor="text" w:hAnchor="margin" w:xAlign="right" w:y="1"/>
          <w:rPr>
            <w:rStyle w:val="ac"/>
            <w:rFonts w:ascii="Times New Roman" w:hAnsi="Times New Roman" w:cs="Times New Roman"/>
            <w:sz w:val="28"/>
            <w:szCs w:val="28"/>
          </w:rPr>
        </w:pPr>
        <w:r w:rsidRPr="000E0EF1">
          <w:rPr>
            <w:rStyle w:val="ac"/>
            <w:rFonts w:ascii="Times New Roman" w:hAnsi="Times New Roman" w:cs="Times New Roman"/>
            <w:sz w:val="28"/>
            <w:szCs w:val="28"/>
          </w:rPr>
          <w:fldChar w:fldCharType="begin"/>
        </w:r>
        <w:r w:rsidRPr="000E0EF1">
          <w:rPr>
            <w:rStyle w:val="ac"/>
            <w:rFonts w:ascii="Times New Roman" w:hAnsi="Times New Roman" w:cs="Times New Roman"/>
            <w:sz w:val="28"/>
            <w:szCs w:val="28"/>
          </w:rPr>
          <w:instrText xml:space="preserve"> PAGE </w:instrText>
        </w:r>
        <w:r w:rsidRPr="000E0EF1">
          <w:rPr>
            <w:rStyle w:val="ac"/>
            <w:rFonts w:ascii="Times New Roman" w:hAnsi="Times New Roman" w:cs="Times New Roman"/>
            <w:sz w:val="28"/>
            <w:szCs w:val="28"/>
          </w:rPr>
          <w:fldChar w:fldCharType="separate"/>
        </w:r>
        <w:r w:rsidR="006339D8">
          <w:rPr>
            <w:rStyle w:val="ac"/>
            <w:rFonts w:ascii="Times New Roman" w:hAnsi="Times New Roman" w:cs="Times New Roman"/>
            <w:noProof/>
            <w:sz w:val="28"/>
            <w:szCs w:val="28"/>
          </w:rPr>
          <w:t>5</w:t>
        </w:r>
        <w:r w:rsidRPr="000E0EF1">
          <w:rPr>
            <w:rStyle w:val="ac"/>
            <w:rFonts w:ascii="Times New Roman" w:hAnsi="Times New Roman" w:cs="Times New Roman"/>
            <w:sz w:val="28"/>
            <w:szCs w:val="28"/>
          </w:rPr>
          <w:fldChar w:fldCharType="end"/>
        </w:r>
      </w:p>
    </w:sdtContent>
  </w:sdt>
  <w:sdt>
    <w:sdtPr>
      <w:rPr>
        <w:rFonts w:ascii="Times New Roman" w:hAnsi="Times New Roman" w:cs="Times New Roman"/>
        <w:sz w:val="24"/>
        <w:szCs w:val="24"/>
      </w:rPr>
      <w:id w:val="134769930"/>
      <w:docPartObj>
        <w:docPartGallery w:val="Page Numbers (Top of Page)"/>
        <w:docPartUnique/>
      </w:docPartObj>
    </w:sdtPr>
    <w:sdtEndPr/>
    <w:sdtContent>
      <w:p w14:paraId="107612B9" w14:textId="78C6FB00" w:rsidR="00203726" w:rsidRPr="000E0EF1" w:rsidRDefault="000E0EF1" w:rsidP="000E0EF1">
        <w:pPr>
          <w:pStyle w:val="a7"/>
          <w:tabs>
            <w:tab w:val="center" w:pos="4677"/>
            <w:tab w:val="right" w:pos="9355"/>
          </w:tabs>
          <w:ind w:right="360"/>
          <w:rPr>
            <w:szCs w:val="24"/>
          </w:rPr>
        </w:pPr>
        <w:r w:rsidRPr="00587697">
          <w:rPr>
            <w:rFonts w:ascii="Times New Roman" w:hAnsi="Times New Roman" w:cs="Times New Roman"/>
            <w:sz w:val="24"/>
            <w:szCs w:val="24"/>
          </w:rPr>
          <w:t>Научный журнал КубГАУ, №162(08), 2020 год</w:t>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B70630"/>
    <w:multiLevelType w:val="hybridMultilevel"/>
    <w:tmpl w:val="3F0411AE"/>
    <w:lvl w:ilvl="0" w:tplc="0419000F">
      <w:start w:val="1"/>
      <w:numFmt w:val="decimal"/>
      <w:lvlText w:val="%1."/>
      <w:lvlJc w:val="left"/>
      <w:pPr>
        <w:ind w:left="644" w:hanging="360"/>
      </w:p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5B44194E"/>
    <w:multiLevelType w:val="hybridMultilevel"/>
    <w:tmpl w:val="7FEC0B2A"/>
    <w:lvl w:ilvl="0" w:tplc="4BFA18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6F055DBC"/>
    <w:multiLevelType w:val="hybridMultilevel"/>
    <w:tmpl w:val="CFB26F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7686"/>
    <w:rsid w:val="0006513A"/>
    <w:rsid w:val="000D04CD"/>
    <w:rsid w:val="000E0EF1"/>
    <w:rsid w:val="00196A4A"/>
    <w:rsid w:val="00203468"/>
    <w:rsid w:val="0020366E"/>
    <w:rsid w:val="00203726"/>
    <w:rsid w:val="00340FDF"/>
    <w:rsid w:val="003E3A93"/>
    <w:rsid w:val="00432497"/>
    <w:rsid w:val="004B03D0"/>
    <w:rsid w:val="005520FF"/>
    <w:rsid w:val="00593C22"/>
    <w:rsid w:val="005A0E48"/>
    <w:rsid w:val="00632232"/>
    <w:rsid w:val="006339D8"/>
    <w:rsid w:val="00646CF1"/>
    <w:rsid w:val="00652A84"/>
    <w:rsid w:val="00682F21"/>
    <w:rsid w:val="0070386C"/>
    <w:rsid w:val="00715887"/>
    <w:rsid w:val="00730E2E"/>
    <w:rsid w:val="007904FE"/>
    <w:rsid w:val="00791603"/>
    <w:rsid w:val="00835928"/>
    <w:rsid w:val="008B5517"/>
    <w:rsid w:val="0091519F"/>
    <w:rsid w:val="00930818"/>
    <w:rsid w:val="009F58BB"/>
    <w:rsid w:val="00A13D84"/>
    <w:rsid w:val="00A265CA"/>
    <w:rsid w:val="00A37686"/>
    <w:rsid w:val="00A47275"/>
    <w:rsid w:val="00A908F6"/>
    <w:rsid w:val="00A95AA1"/>
    <w:rsid w:val="00AB0986"/>
    <w:rsid w:val="00B10430"/>
    <w:rsid w:val="00B336EB"/>
    <w:rsid w:val="00C20FE3"/>
    <w:rsid w:val="00C27034"/>
    <w:rsid w:val="00C41160"/>
    <w:rsid w:val="00C53433"/>
    <w:rsid w:val="00CE569E"/>
    <w:rsid w:val="00D03146"/>
    <w:rsid w:val="00D40945"/>
    <w:rsid w:val="00D728C0"/>
    <w:rsid w:val="00DB56F2"/>
    <w:rsid w:val="00DE59E1"/>
    <w:rsid w:val="00E3530A"/>
    <w:rsid w:val="00E40479"/>
    <w:rsid w:val="00E66E06"/>
    <w:rsid w:val="00E75F08"/>
    <w:rsid w:val="00E91978"/>
    <w:rsid w:val="00EE27F9"/>
    <w:rsid w:val="00F00C06"/>
    <w:rsid w:val="00F54ECD"/>
    <w:rsid w:val="00F80FE3"/>
    <w:rsid w:val="00F83036"/>
    <w:rsid w:val="00F91B90"/>
    <w:rsid w:val="00F97A48"/>
    <w:rsid w:val="00FC105A"/>
    <w:rsid w:val="00FE2195"/>
    <w:rsid w:val="00FE3D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C49CF6"/>
  <w15:docId w15:val="{DF42456D-BF59-8847-884E-B25A4292B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E2195"/>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FE2195"/>
    <w:rPr>
      <w:rFonts w:ascii="Segoe UI" w:hAnsi="Segoe UI" w:cs="Segoe UI"/>
      <w:sz w:val="18"/>
      <w:szCs w:val="18"/>
    </w:rPr>
  </w:style>
  <w:style w:type="table" w:styleId="a5">
    <w:name w:val="Table Grid"/>
    <w:basedOn w:val="a1"/>
    <w:uiPriority w:val="39"/>
    <w:rsid w:val="00DB56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E75F08"/>
    <w:pPr>
      <w:ind w:left="720"/>
      <w:contextualSpacing/>
    </w:pPr>
  </w:style>
  <w:style w:type="paragraph" w:styleId="a7">
    <w:name w:val="header"/>
    <w:basedOn w:val="a"/>
    <w:link w:val="a8"/>
    <w:uiPriority w:val="99"/>
    <w:unhideWhenUsed/>
    <w:rsid w:val="00203726"/>
    <w:pPr>
      <w:tabs>
        <w:tab w:val="center" w:pos="4844"/>
        <w:tab w:val="right" w:pos="9689"/>
      </w:tabs>
      <w:spacing w:after="0" w:line="240" w:lineRule="auto"/>
    </w:pPr>
  </w:style>
  <w:style w:type="character" w:customStyle="1" w:styleId="a8">
    <w:name w:val="Верхний колонтитул Знак"/>
    <w:basedOn w:val="a0"/>
    <w:link w:val="a7"/>
    <w:uiPriority w:val="99"/>
    <w:rsid w:val="00203726"/>
  </w:style>
  <w:style w:type="paragraph" w:styleId="a9">
    <w:name w:val="footer"/>
    <w:basedOn w:val="a"/>
    <w:link w:val="aa"/>
    <w:uiPriority w:val="99"/>
    <w:unhideWhenUsed/>
    <w:rsid w:val="00203726"/>
    <w:pPr>
      <w:tabs>
        <w:tab w:val="center" w:pos="4844"/>
        <w:tab w:val="right" w:pos="9689"/>
      </w:tabs>
      <w:spacing w:after="0" w:line="240" w:lineRule="auto"/>
    </w:pPr>
  </w:style>
  <w:style w:type="character" w:customStyle="1" w:styleId="aa">
    <w:name w:val="Нижний колонтитул Знак"/>
    <w:basedOn w:val="a0"/>
    <w:link w:val="a9"/>
    <w:uiPriority w:val="99"/>
    <w:rsid w:val="00203726"/>
  </w:style>
  <w:style w:type="character" w:styleId="ab">
    <w:name w:val="Hyperlink"/>
    <w:basedOn w:val="a0"/>
    <w:uiPriority w:val="99"/>
    <w:unhideWhenUsed/>
    <w:rsid w:val="00652A84"/>
    <w:rPr>
      <w:color w:val="0563C1" w:themeColor="hyperlink"/>
      <w:u w:val="single"/>
    </w:rPr>
  </w:style>
  <w:style w:type="character" w:styleId="ac">
    <w:name w:val="page number"/>
    <w:basedOn w:val="a0"/>
    <w:uiPriority w:val="99"/>
    <w:semiHidden/>
    <w:unhideWhenUsed/>
    <w:rsid w:val="000E0EF1"/>
  </w:style>
  <w:style w:type="character" w:customStyle="1" w:styleId="UnresolvedMention">
    <w:name w:val="Unresolved Mention"/>
    <w:basedOn w:val="a0"/>
    <w:uiPriority w:val="99"/>
    <w:semiHidden/>
    <w:unhideWhenUsed/>
    <w:rsid w:val="00340F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prunov-kniisx@mail.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dx.doi.org/10.21515/1990-4665-162-024"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0/08/pdf/24.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FEE0D6-0EFC-4603-8869-C001F4AC5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TotalTime>
  <Pages>7</Pages>
  <Words>2080</Words>
  <Characters>11858</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Супрунова Анна</dc:creator>
  <cp:keywords/>
  <dc:description/>
  <cp:lastModifiedBy>SEVERUS</cp:lastModifiedBy>
  <cp:revision>28</cp:revision>
  <cp:lastPrinted>2020-09-04T06:33:00Z</cp:lastPrinted>
  <dcterms:created xsi:type="dcterms:W3CDTF">2020-09-01T07:01:00Z</dcterms:created>
  <dcterms:modified xsi:type="dcterms:W3CDTF">2020-11-07T19:51:00Z</dcterms:modified>
</cp:coreProperties>
</file>