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490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237"/>
        <w:gridCol w:w="4221"/>
      </w:tblGrid>
      <w:tr w:rsidR="000A6FAF" w:rsidRPr="00683018" w:rsidTr="00C41CF5">
        <w:tc>
          <w:tcPr>
            <w:tcW w:w="2551" w:type="pct"/>
          </w:tcPr>
          <w:p w:rsidR="00F0272B" w:rsidRPr="00A253A1" w:rsidRDefault="00F0272B" w:rsidP="00FD0A5F">
            <w:pPr>
              <w:suppressAutoHyphens/>
              <w:autoSpaceDN w:val="0"/>
              <w:textAlignment w:val="baseline"/>
              <w:rPr>
                <w:rFonts w:ascii="Times New Roman" w:eastAsia="Calibri" w:hAnsi="Times New Roman"/>
                <w:bCs/>
                <w:kern w:val="36"/>
                <w:sz w:val="20"/>
                <w:szCs w:val="20"/>
                <w:lang w:eastAsia="en-US"/>
              </w:rPr>
            </w:pPr>
            <w:r w:rsidRPr="00A253A1">
              <w:rPr>
                <w:rFonts w:ascii="Times New Roman" w:eastAsia="Calibri" w:hAnsi="Times New Roman"/>
                <w:bCs/>
                <w:kern w:val="36"/>
                <w:sz w:val="20"/>
                <w:szCs w:val="20"/>
                <w:lang w:eastAsia="en-US"/>
              </w:rPr>
              <w:t>УДК 636.592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06.02.10 Частная зоотехния, технология производства продуктов животноводства (сельскохозяйственные науки)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53A1">
              <w:rPr>
                <w:rFonts w:ascii="Times New Roman" w:hAnsi="Times New Roman"/>
                <w:b/>
                <w:sz w:val="20"/>
                <w:szCs w:val="20"/>
              </w:rPr>
              <w:t>ИССЛЕДОВАНИЯ ПРОИЗВОДСТВА МЯСА ИНДЕЙКИ ДЛЯ ПРОДУКТОВ ДЕТСКОГО ПИТАНИЯ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Аракчеева Елена Николаевна 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аспирант 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>ФГБНУ «Краснодарский научный центр по зоотехнии и ветеринарии», г. Краснодар, пгт. Знаменский, ул. Первомайская, 4</w:t>
            </w:r>
          </w:p>
          <w:p w:rsidR="00676E0E" w:rsidRPr="00A253A1" w:rsidRDefault="00676E0E" w:rsidP="00FD0A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Забашта Николай Николаевич 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д.с.-х.н., профессор, зав. кафедрой ТХПЖП, руководитель ИЦ «Аргус»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A253A1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: 9092-6342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1009C3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57188725837</w:t>
            </w:r>
          </w:p>
          <w:p w:rsidR="00FD0A5F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>ФГБОУ ВО «Кубанский государственный аграрный университет имени И.Т. Трубилина», г. Краснодар, ул. Калинина, 13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 xml:space="preserve">ФГБНУ «Краснодарский научный центр по зоотехнии и ветеринарии», г. Краснодар, пгт. Знаменский, ул. Первомайская, 4, тел. 8-918-440-09-56, e-mail: </w:t>
            </w:r>
            <w:hyperlink r:id="rId8" w:history="1">
              <w:r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</w:rPr>
                <w:t>n.zabashta@bk.ru</w:t>
              </w:r>
            </w:hyperlink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Головко Елена Николаевна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д.б.н., ведущий научный сотрудник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A253A1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: 2475-7062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1009C3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</w:t>
            </w:r>
            <w:r w:rsidR="00CC1988" w:rsidRPr="00A253A1">
              <w:rPr>
                <w:rFonts w:ascii="Times New Roman" w:hAnsi="Times New Roman"/>
                <w:sz w:val="20"/>
                <w:szCs w:val="20"/>
                <w:lang w:val="en-US"/>
              </w:rPr>
              <w:t>87253</w:t>
            </w:r>
            <w:r w:rsidR="001009C3" w:rsidRPr="00A253A1">
              <w:rPr>
                <w:rFonts w:ascii="Times New Roman" w:hAnsi="Times New Roman"/>
                <w:sz w:val="20"/>
                <w:szCs w:val="20"/>
                <w:lang w:val="en-US"/>
              </w:rPr>
              <w:t>77</w:t>
            </w:r>
          </w:p>
          <w:p w:rsidR="00266833" w:rsidRPr="00A253A1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>ФГБНУ «Краснодарский научный центр по зоотехнии и ветеринарии», г. Краснодар, пгт. Знаменский, ул. Первомайская, 4</w:t>
            </w:r>
            <w:r w:rsidR="00266833" w:rsidRPr="00A253A1">
              <w:rPr>
                <w:rFonts w:ascii="Times New Roman" w:hAnsi="Times New Roman"/>
                <w:i/>
                <w:sz w:val="20"/>
                <w:szCs w:val="20"/>
              </w:rPr>
              <w:t xml:space="preserve">, тел. 8-988-356-05-16 , e-mail: </w:t>
            </w:r>
            <w:r w:rsidR="00266833" w:rsidRPr="00A25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9" w:history="1">
              <w:r w:rsidR="00266833"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</w:rPr>
                <w:t>martinija@yandex.ru</w:t>
              </w:r>
            </w:hyperlink>
          </w:p>
          <w:p w:rsidR="00266833" w:rsidRPr="00A253A1" w:rsidRDefault="00266833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Лисовицкая Екатерина Петровна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к.т.н., старший научный сотрудник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A253A1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: 2043-2179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1009C3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57188727269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</w:rPr>
              <w:t xml:space="preserve">ФГБНУ «Краснодарский научный центр по зоотехнии и ветеринарии», г. Краснодар, ул. 1-я Линия, д.1, тел. 8-952-825-37-05, e-mail: </w:t>
            </w:r>
            <w:hyperlink r:id="rId10" w:history="1">
              <w:r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</w:rPr>
                <w:t>lisovickaya.ekaterina@mail.ru</w:t>
              </w:r>
            </w:hyperlink>
          </w:p>
          <w:p w:rsidR="00F0272B" w:rsidRPr="00A253A1" w:rsidRDefault="00F0272B" w:rsidP="00FD0A5F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72B" w:rsidRPr="00A253A1" w:rsidRDefault="00F0272B" w:rsidP="00FD0A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На сегодняшний день, в условиях дефицита поголовья крупного рогатого скота актуально обоснование возможности использования индейки в производстве широкого спектра специализированных продуктов для детей, начиная с раннего возраста, в том числе для лечебного питания. В статье обсуждаются данные мониторинга кормов и мясного сырья, полученного от индейки белой широкогрудой породы, откормленной </w:t>
            </w:r>
            <w:r w:rsidRPr="00A253A1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на предприятии «Индейка Ставрополья» Георгиевского района </w:t>
            </w: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для производства продуктов детского питания. </w:t>
            </w:r>
            <w:r w:rsidRPr="00A253A1">
              <w:rPr>
                <w:rFonts w:ascii="Times New Roman" w:hAnsi="Times New Roman"/>
                <w:bCs/>
                <w:sz w:val="20"/>
                <w:szCs w:val="20"/>
              </w:rPr>
              <w:t xml:space="preserve">Главным направлением деятельности этого </w:t>
            </w:r>
            <w:r w:rsidRPr="00A253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предприятия является выращивание лучших пород индейки при использовании кормов собственного производства. Было проведено обследование на соответствие нормативным актам, действующим в РФ объектов окружающей среды на безопасность. Это источники централизованного хозяйственно-питьевого водоснабжения, почвы под кормовыми культурами, кормовые растения и готовые корма. </w:t>
            </w:r>
            <w:r w:rsidRPr="00A253A1">
              <w:rPr>
                <w:rFonts w:ascii="Times New Roman" w:hAnsi="Times New Roman"/>
                <w:sz w:val="20"/>
                <w:szCs w:val="20"/>
              </w:rPr>
              <w:t xml:space="preserve">Проведен контрольный убой 12 голов индейки в возрасте 140 дней. Средняя живая масса индейки со среднесуточным приростом на откорме 60,55±3,12 г. в 140 дней составила 7051,5±12,2 г. Установлен высокий выход мяса (72,0 %), пригодного для детского питания. Индюшатина отличалась высоким уровнем белка (23,1 %). В белом мясе индейки установлено высокое содержание эссенциального селена (0,32±0,02 мг/кг).  </w:t>
            </w:r>
            <w:r w:rsidRPr="00A253A1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Мясо индейки белой широкогрудой породы имеет</w:t>
            </w:r>
            <w:r w:rsidRPr="00A253A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A253A1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высокую биологическую ценность (БКП – 7,18), оптимальный, в отношении потребности детей раннего возраста в аминокислотах, состав белка. </w:t>
            </w:r>
            <w:r w:rsidRPr="00A253A1">
              <w:rPr>
                <w:rFonts w:ascii="Times New Roman" w:eastAsia="Calibri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По химическому составу индюшатина отвечает требованиям, предъявляемым к мясному сырью для детского питания. По показателям безопасности мясо индейки отвечает требованиям ГОСТ Р 52820-2007</w:t>
            </w:r>
          </w:p>
          <w:p w:rsidR="00F0272B" w:rsidRPr="00A253A1" w:rsidRDefault="00F0272B" w:rsidP="00FD0A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272B" w:rsidRDefault="00F0272B" w:rsidP="00FD0A5F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253A1">
              <w:rPr>
                <w:rFonts w:ascii="Times New Roman" w:hAnsi="Times New Roman"/>
                <w:sz w:val="20"/>
                <w:szCs w:val="20"/>
              </w:rPr>
              <w:t>Ключевые слова: ДЕТСКОЕ ПИТАНИЕ, ИНДЙКА, МЯСНАЯ ПРОДУКТИВНОСТЬ, БЕЛКОВЫЙ КАЧЕСТВЕННЫЙ ПОКАЗАТЕЛЬ, АМИНОКИСЛОТЫ, МИКРОЭЛЕМЕНТЫ</w:t>
            </w:r>
          </w:p>
          <w:p w:rsidR="00FD0A5F" w:rsidRDefault="00FD0A5F" w:rsidP="00FD0A5F">
            <w:pPr>
              <w:suppressAutoHyphens/>
              <w:autoSpaceDN w:val="0"/>
              <w:textAlignment w:val="baseline"/>
              <w:rPr>
                <w:rFonts w:ascii="Times New Roman" w:hAnsi="Times New Roman"/>
                <w:bCs/>
                <w:kern w:val="36"/>
                <w:sz w:val="20"/>
                <w:szCs w:val="20"/>
              </w:rPr>
            </w:pPr>
          </w:p>
          <w:p w:rsidR="00FD0A5F" w:rsidRPr="009E11BD" w:rsidRDefault="009E11BD" w:rsidP="00FD0A5F">
            <w:pPr>
              <w:suppressAutoHyphens/>
              <w:autoSpaceDN w:val="0"/>
              <w:textAlignment w:val="baseline"/>
              <w:rPr>
                <w:rFonts w:ascii="Times New Roman" w:eastAsia="Calibri" w:hAnsi="Times New Roman"/>
                <w:bCs/>
                <w:kern w:val="36"/>
                <w:sz w:val="20"/>
                <w:szCs w:val="20"/>
                <w:lang w:val="en-US" w:eastAsia="en-US"/>
              </w:rPr>
            </w:pPr>
            <w:r w:rsidRPr="009E11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DOI: </w:t>
            </w:r>
            <w:hyperlink r:id="rId11" w:history="1">
              <w:r w:rsidRPr="009E11BD">
                <w:rPr>
                  <w:rStyle w:val="aff0"/>
                  <w:rFonts w:ascii="Times New Roman" w:hAnsi="Times New Roman"/>
                  <w:sz w:val="20"/>
                  <w:lang w:val="en-US"/>
                </w:rPr>
                <w:t>http://dx.doi.org/10.21515/1990-4665-162-018</w:t>
              </w:r>
            </w:hyperlink>
            <w:r w:rsidRPr="009E11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0" w:type="pct"/>
          </w:tcPr>
          <w:p w:rsidR="00F0272B" w:rsidRPr="009E11BD" w:rsidRDefault="00F0272B" w:rsidP="00FD0A5F">
            <w:pPr>
              <w:suppressAutoHyphens/>
              <w:autoSpaceDN w:val="0"/>
              <w:textAlignment w:val="baseline"/>
              <w:rPr>
                <w:rFonts w:ascii="Times New Roman" w:eastAsia="Calibri" w:hAnsi="Times New Roman"/>
                <w:bCs/>
                <w:kern w:val="36"/>
                <w:sz w:val="20"/>
                <w:szCs w:val="20"/>
                <w:lang w:val="en-US" w:eastAsia="en-US"/>
              </w:rPr>
            </w:pPr>
          </w:p>
        </w:tc>
        <w:tc>
          <w:tcPr>
            <w:tcW w:w="2319" w:type="pct"/>
          </w:tcPr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UDC 636.592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06.02.10 Private zootechnics, technology of production of animal products (agricultural </w:t>
            </w:r>
            <w:r w:rsidR="00FD0A5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ciences)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RESEARCH ON TURKEY MEAT PRODUCTION FOR BABY FOOD PRODUCTS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Arakcheeva Elena Nikolaevna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graduate student</w:t>
            </w:r>
          </w:p>
          <w:p w:rsidR="003372DD" w:rsidRPr="00A253A1" w:rsidRDefault="00A21419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 scientific center for animal science and veterinary medicine</w:t>
            </w:r>
            <w:r w:rsidR="003372DD"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Ekaterinburg, Znamensky, Pervomayskaya, 4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Zabashta Nikolay Nikolaevich</w:t>
            </w:r>
            <w:r w:rsidR="00A21419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doctor of agricultural Sciences, Professor, head of the Department of technical support, head of IC "Argus"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RSCI SPIN code: 9092-6342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9E1D9B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57188725837</w:t>
            </w:r>
          </w:p>
          <w:p w:rsidR="00FD0A5F" w:rsidRDefault="003372DD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 named after I. T. Trubilin, Krasnodar, Kalinina, 13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Krasnodar scientific center for animal science and veterinary medicine, Krasnodar, Znamensky, Pervomayskaya, 4, tel. 8-918-440-09-56, e-mail: </w:t>
            </w:r>
            <w:hyperlink r:id="rId12" w:history="1">
              <w:r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  <w:lang w:val="en-US"/>
                </w:rPr>
                <w:t>n.zabashta@bk.ru</w:t>
              </w:r>
            </w:hyperlink>
          </w:p>
          <w:p w:rsidR="004A0663" w:rsidRPr="00A253A1" w:rsidRDefault="004A0663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Golovko Elena Nikolaevna</w:t>
            </w:r>
          </w:p>
          <w:p w:rsidR="003372DD" w:rsidRPr="00A253A1" w:rsidRDefault="00FD0A5F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Dr.Sci.Biol.</w:t>
            </w:r>
            <w:r w:rsidR="003372DD" w:rsidRPr="00A253A1">
              <w:rPr>
                <w:rFonts w:ascii="Times New Roman" w:hAnsi="Times New Roman"/>
                <w:sz w:val="20"/>
                <w:szCs w:val="20"/>
                <w:lang w:val="en-US"/>
              </w:rPr>
              <w:t>, leading researcher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FD0A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SCI 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SPIN-code: 2475-7062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9E1D9B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57188725377</w:t>
            </w:r>
          </w:p>
          <w:p w:rsidR="00266833" w:rsidRPr="00A253A1" w:rsidRDefault="003372DD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 scientific center for animal science and veterinary medicine, Krasnodar, Z</w:t>
            </w:r>
            <w:r w:rsidR="00266833"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namensky, Pervomayskaya, 4, tel. 8-988-356-05-16 , e-mail: </w:t>
            </w:r>
            <w:r w:rsidR="00266833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3" w:history="1">
              <w:r w:rsidR="00266833"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  <w:lang w:val="en-US"/>
                </w:rPr>
                <w:t>martinija@yandex.ru</w:t>
              </w:r>
            </w:hyperlink>
          </w:p>
          <w:p w:rsidR="003372DD" w:rsidRPr="00A253A1" w:rsidRDefault="003372DD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Lisovitskaya Ekaterina Petrovna</w:t>
            </w:r>
          </w:p>
          <w:p w:rsidR="003372DD" w:rsidRPr="00A253A1" w:rsidRDefault="00FD0A5F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  <w:r w:rsidR="003372DD" w:rsidRPr="00A253A1">
              <w:rPr>
                <w:rFonts w:ascii="Times New Roman" w:hAnsi="Times New Roman"/>
                <w:sz w:val="20"/>
                <w:szCs w:val="20"/>
                <w:lang w:val="en-US"/>
              </w:rPr>
              <w:t>, senior researcher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FD0A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SCI 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SPIN-code: 2043-2179</w:t>
            </w:r>
          </w:p>
          <w:p w:rsidR="004A0663" w:rsidRPr="00A253A1" w:rsidRDefault="003372DD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Scopus ID:</w:t>
            </w:r>
            <w:r w:rsidR="009E1D9B"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57188727269 </w:t>
            </w:r>
          </w:p>
          <w:p w:rsidR="003372DD" w:rsidRPr="00A253A1" w:rsidRDefault="003372DD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Krasnodar scientific center for animal science and veterinary medicine, Krasnodar, 1-ya Liniya., 1, tel. 8-952-825-37-05, e-mail: </w:t>
            </w:r>
            <w:hyperlink r:id="rId14" w:history="1">
              <w:r w:rsidR="004A0663" w:rsidRPr="00A253A1">
                <w:rPr>
                  <w:rStyle w:val="aff0"/>
                  <w:rFonts w:ascii="Times New Roman" w:hAnsi="Times New Roman"/>
                  <w:i/>
                  <w:sz w:val="20"/>
                  <w:szCs w:val="20"/>
                  <w:lang w:val="en-US"/>
                </w:rPr>
                <w:t>lisovickaya.ekaterina@mail.ru</w:t>
              </w:r>
            </w:hyperlink>
          </w:p>
          <w:p w:rsidR="004A0663" w:rsidRPr="00A253A1" w:rsidRDefault="00266833" w:rsidP="00FD0A5F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4A0663" w:rsidRPr="003C5319" w:rsidRDefault="004A0663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Today, in the context of a shortage of cattle, it is important to justify the possibility of using </w:t>
            </w:r>
            <w:r w:rsidR="00FD0A5F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in the production of a wide range of specialized products for children, starting from an early age, including for therapeutic nutrition. The article discusses data on monitoring feed and meat raw materials obtained from a white broad-chested </w:t>
            </w:r>
            <w:r w:rsidR="00FD0A5F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urkey, fattened at the </w:t>
            </w:r>
            <w:r w:rsidR="00226AFC">
              <w:rPr>
                <w:rFonts w:ascii="Times New Roman" w:hAnsi="Times New Roman"/>
                <w:sz w:val="20"/>
                <w:szCs w:val="20"/>
                <w:lang w:val="en-US"/>
              </w:rPr>
              <w:t>company called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"Turkey of Stavropol" in the Georgievsky district for the production of baby food. The main activity of this company is the cultivation of the best breeds of </w:t>
            </w:r>
            <w:r w:rsidR="00226AFC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using feed of its own production. A survey was conducted for compliance with the 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regulations in force in the Russian Federation of environmental objects for safety. These are sources of centralized drinking water supply, soils under forage crops, forage plants and ready-made feed. </w:t>
            </w:r>
            <w:r w:rsidR="002D18F3">
              <w:rPr>
                <w:rFonts w:ascii="Times New Roman" w:hAnsi="Times New Roman"/>
                <w:sz w:val="20"/>
                <w:szCs w:val="20"/>
                <w:lang w:val="en-US"/>
              </w:rPr>
              <w:t>We have carried out a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control slaughter of 12 </w:t>
            </w:r>
            <w:r w:rsidR="002D18F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heads at the age of 140 days. The average live weight of a </w:t>
            </w:r>
            <w:r w:rsidR="002D18F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with an average daily fattening gain of 60.55±3.12 g. in 140 days, it was 7051.5±12.2 g. A high yield of meat (72.0%) suitable for baby food was established. Turkey meat had a high protein level (23.1 %). White </w:t>
            </w:r>
            <w:r w:rsidR="002D18F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meat has a high content of essential selenium (0.32±0.02 mg/kg). Turkey meat of the white broad-chested breed has a high biological value (BCP-7.18), the optimal protein composition in relation to the needs of young children in amino acids. The chemical composition of </w:t>
            </w:r>
            <w:r w:rsidR="00C05DD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urkey meat meets the requirements for raw meat for baby food. In terms of safety, </w:t>
            </w:r>
            <w:r w:rsidR="00C05DD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urkey meat meets the requirements of GOST R 52820-2007</w:t>
            </w:r>
          </w:p>
          <w:p w:rsidR="004A0663" w:rsidRPr="00A253A1" w:rsidRDefault="004A0663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1CF5" w:rsidRPr="00A253A1" w:rsidRDefault="00C41CF5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1CF5" w:rsidRPr="00A253A1" w:rsidRDefault="00C41CF5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1CF5" w:rsidRPr="00A253A1" w:rsidRDefault="00C41CF5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1CF5" w:rsidRPr="00A253A1" w:rsidRDefault="00C41CF5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1CF5" w:rsidRPr="00A253A1" w:rsidRDefault="00C41CF5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72DD" w:rsidRPr="00A253A1" w:rsidRDefault="004A0663" w:rsidP="00FD0A5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53A1">
              <w:rPr>
                <w:rFonts w:ascii="Times New Roman" w:hAnsi="Times New Roman"/>
                <w:sz w:val="20"/>
                <w:szCs w:val="20"/>
                <w:lang w:val="en-US"/>
              </w:rPr>
              <w:t>Keyword: BABY FOOD, TURKEY, MEAT PRODUCTIVITY, PROTEIN QUALITY INDICATOR, AMINO ACIDS, TRACE ELEMENTS</w:t>
            </w:r>
          </w:p>
          <w:p w:rsidR="00F0272B" w:rsidRPr="00A253A1" w:rsidRDefault="00F0272B" w:rsidP="00FD0A5F">
            <w:pPr>
              <w:suppressAutoHyphens/>
              <w:autoSpaceDN w:val="0"/>
              <w:textAlignment w:val="baseline"/>
              <w:rPr>
                <w:rFonts w:ascii="Times New Roman" w:eastAsia="Calibri" w:hAnsi="Times New Roman"/>
                <w:bCs/>
                <w:kern w:val="36"/>
                <w:sz w:val="20"/>
                <w:szCs w:val="20"/>
                <w:lang w:val="en-US" w:eastAsia="en-US"/>
              </w:rPr>
            </w:pPr>
          </w:p>
        </w:tc>
      </w:tr>
    </w:tbl>
    <w:p w:rsidR="00F0272B" w:rsidRPr="003372DD" w:rsidRDefault="00F0272B" w:rsidP="00F2443F">
      <w:pPr>
        <w:suppressAutoHyphens/>
        <w:autoSpaceDN w:val="0"/>
        <w:contextualSpacing/>
        <w:textAlignment w:val="baseline"/>
        <w:rPr>
          <w:rFonts w:eastAsia="Calibri"/>
          <w:bCs/>
          <w:kern w:val="36"/>
          <w:sz w:val="20"/>
          <w:lang w:val="en-US" w:eastAsia="en-US"/>
        </w:rPr>
      </w:pPr>
    </w:p>
    <w:p w:rsidR="00AF7F18" w:rsidRPr="003C5319" w:rsidRDefault="00AF7F18" w:rsidP="00F0272B">
      <w:pPr>
        <w:spacing w:line="360" w:lineRule="auto"/>
        <w:ind w:firstLine="567"/>
        <w:contextualSpacing/>
        <w:jc w:val="both"/>
        <w:rPr>
          <w:b/>
          <w:sz w:val="28"/>
          <w:szCs w:val="28"/>
          <w:lang w:val="en-US"/>
        </w:rPr>
      </w:pPr>
    </w:p>
    <w:p w:rsidR="00B2507F" w:rsidRDefault="003D60F2" w:rsidP="00F0272B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EF1D08">
        <w:rPr>
          <w:b/>
          <w:sz w:val="28"/>
          <w:szCs w:val="28"/>
        </w:rPr>
        <w:t>Введение</w:t>
      </w:r>
    </w:p>
    <w:p w:rsidR="00FF046A" w:rsidRPr="00EF1D08" w:rsidRDefault="00EC487F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 xml:space="preserve">В настоящее время в условиях дефицита поголовья крупного рогатого скота актуально обоснование </w:t>
      </w:r>
      <w:r w:rsidR="00082264" w:rsidRPr="00EF1D08">
        <w:rPr>
          <w:sz w:val="28"/>
          <w:szCs w:val="28"/>
        </w:rPr>
        <w:t>возможност</w:t>
      </w:r>
      <w:r w:rsidRPr="00EF1D08">
        <w:rPr>
          <w:sz w:val="28"/>
          <w:szCs w:val="28"/>
        </w:rPr>
        <w:t>и</w:t>
      </w:r>
      <w:r w:rsidR="00082264" w:rsidRPr="00EF1D08">
        <w:rPr>
          <w:sz w:val="28"/>
          <w:szCs w:val="28"/>
        </w:rPr>
        <w:t xml:space="preserve"> использования индейки в производстве широкого спектра специализированных продуктов для детей, начиная с раннего возраста, в том числе для леч</w:t>
      </w:r>
      <w:r w:rsidR="001D6A47">
        <w:rPr>
          <w:sz w:val="28"/>
          <w:szCs w:val="28"/>
        </w:rPr>
        <w:t>ебного питания [5]</w:t>
      </w:r>
      <w:r w:rsidR="001D6A47" w:rsidRPr="00EF1D08">
        <w:rPr>
          <w:sz w:val="28"/>
          <w:szCs w:val="28"/>
        </w:rPr>
        <w:t>.</w:t>
      </w:r>
    </w:p>
    <w:p w:rsidR="00FF046A" w:rsidRPr="00EF1D08" w:rsidRDefault="00E71014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В сравнении с другими видами домашней птицы индейки имеют самый высокий выход съедобных частей, которые достигают более</w:t>
      </w:r>
      <w:r w:rsidR="00B2507F">
        <w:rPr>
          <w:sz w:val="28"/>
          <w:szCs w:val="28"/>
        </w:rPr>
        <w:t xml:space="preserve"> </w:t>
      </w:r>
      <w:r w:rsidRPr="00EF1D08">
        <w:rPr>
          <w:sz w:val="28"/>
          <w:szCs w:val="28"/>
        </w:rPr>
        <w:t xml:space="preserve">70 %. Их мясо отличается высоким содержанием белка (до 28 %). </w:t>
      </w:r>
    </w:p>
    <w:p w:rsidR="00FF046A" w:rsidRPr="00EF1D08" w:rsidRDefault="00E71014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И</w:t>
      </w:r>
      <w:r w:rsidR="004526D4" w:rsidRPr="00EF1D08">
        <w:rPr>
          <w:sz w:val="28"/>
          <w:szCs w:val="28"/>
        </w:rPr>
        <w:t>ндейк</w:t>
      </w:r>
      <w:r w:rsidR="00EC487F" w:rsidRPr="00EF1D08">
        <w:rPr>
          <w:sz w:val="28"/>
          <w:szCs w:val="28"/>
        </w:rPr>
        <w:t>а</w:t>
      </w:r>
      <w:r w:rsidR="004526D4" w:rsidRPr="00EF1D08">
        <w:rPr>
          <w:sz w:val="28"/>
          <w:szCs w:val="28"/>
        </w:rPr>
        <w:t xml:space="preserve">, чрезвычайно чувствительны к </w:t>
      </w:r>
      <w:r w:rsidR="00EC487F" w:rsidRPr="00EF1D08">
        <w:rPr>
          <w:sz w:val="28"/>
          <w:szCs w:val="28"/>
        </w:rPr>
        <w:t xml:space="preserve">токсикантам </w:t>
      </w:r>
      <w:r w:rsidR="00DF7C72" w:rsidRPr="00EF1D08">
        <w:rPr>
          <w:sz w:val="28"/>
          <w:szCs w:val="28"/>
        </w:rPr>
        <w:t xml:space="preserve">(Omiecinski, </w:t>
      </w:r>
      <w:r w:rsidR="006A7E6D" w:rsidRPr="00EF1D08">
        <w:rPr>
          <w:sz w:val="28"/>
          <w:szCs w:val="28"/>
        </w:rPr>
        <w:t xml:space="preserve">at. al., </w:t>
      </w:r>
      <w:r w:rsidR="00DF7C72" w:rsidRPr="00EF1D08">
        <w:rPr>
          <w:sz w:val="28"/>
          <w:szCs w:val="28"/>
        </w:rPr>
        <w:t>2011).</w:t>
      </w:r>
      <w:r w:rsidR="00EC487F" w:rsidRPr="00EF1D08">
        <w:rPr>
          <w:sz w:val="28"/>
          <w:szCs w:val="28"/>
        </w:rPr>
        <w:t xml:space="preserve"> </w:t>
      </w:r>
      <w:r w:rsidR="004526D4" w:rsidRPr="00EF1D08">
        <w:rPr>
          <w:sz w:val="28"/>
          <w:szCs w:val="28"/>
        </w:rPr>
        <w:t>При анализе ко</w:t>
      </w:r>
      <w:r w:rsidR="007252F2" w:rsidRPr="00EF1D08">
        <w:rPr>
          <w:sz w:val="28"/>
          <w:szCs w:val="28"/>
        </w:rPr>
        <w:t>мбико</w:t>
      </w:r>
      <w:r w:rsidR="004526D4" w:rsidRPr="00EF1D08">
        <w:rPr>
          <w:sz w:val="28"/>
          <w:szCs w:val="28"/>
        </w:rPr>
        <w:t xml:space="preserve">рмов для </w:t>
      </w:r>
      <w:r w:rsidR="007252F2" w:rsidRPr="00EF1D08">
        <w:rPr>
          <w:sz w:val="28"/>
          <w:szCs w:val="28"/>
        </w:rPr>
        <w:t>индейки</w:t>
      </w:r>
      <w:r w:rsidR="004526D4" w:rsidRPr="00EF1D08">
        <w:rPr>
          <w:sz w:val="28"/>
          <w:szCs w:val="28"/>
        </w:rPr>
        <w:t xml:space="preserve"> около 15</w:t>
      </w:r>
      <w:r w:rsidR="00EC487F" w:rsidRPr="00EF1D08">
        <w:rPr>
          <w:sz w:val="28"/>
          <w:szCs w:val="28"/>
        </w:rPr>
        <w:t xml:space="preserve"> </w:t>
      </w:r>
      <w:r w:rsidR="004526D4" w:rsidRPr="00EF1D08">
        <w:rPr>
          <w:sz w:val="28"/>
          <w:szCs w:val="28"/>
        </w:rPr>
        <w:t xml:space="preserve">% </w:t>
      </w:r>
      <w:r w:rsidR="007252F2" w:rsidRPr="00EF1D08">
        <w:rPr>
          <w:sz w:val="28"/>
          <w:szCs w:val="28"/>
        </w:rPr>
        <w:t xml:space="preserve">из </w:t>
      </w:r>
      <w:r w:rsidR="004526D4" w:rsidRPr="00EF1D08">
        <w:rPr>
          <w:sz w:val="28"/>
          <w:szCs w:val="28"/>
        </w:rPr>
        <w:t xml:space="preserve">происследованных на экологическую безопасность </w:t>
      </w:r>
      <w:r w:rsidR="007252F2" w:rsidRPr="00EF1D08">
        <w:rPr>
          <w:sz w:val="28"/>
          <w:szCs w:val="28"/>
        </w:rPr>
        <w:t>показали</w:t>
      </w:r>
      <w:r w:rsidR="004526D4" w:rsidRPr="00EF1D08">
        <w:rPr>
          <w:sz w:val="28"/>
          <w:szCs w:val="28"/>
        </w:rPr>
        <w:t xml:space="preserve"> слабую </w:t>
      </w:r>
      <w:r w:rsidR="004526D4" w:rsidRPr="00EF1D08">
        <w:rPr>
          <w:sz w:val="28"/>
          <w:szCs w:val="28"/>
        </w:rPr>
        <w:lastRenderedPageBreak/>
        <w:t>токсичность по биопробе вследствие присутствия в них плесеней хранения и их токсинов</w:t>
      </w:r>
      <w:r w:rsidR="0049512F">
        <w:rPr>
          <w:sz w:val="28"/>
          <w:szCs w:val="28"/>
        </w:rPr>
        <w:t xml:space="preserve"> [10]</w:t>
      </w:r>
      <w:r w:rsidR="004526D4" w:rsidRPr="00EF1D08">
        <w:rPr>
          <w:sz w:val="28"/>
          <w:szCs w:val="28"/>
        </w:rPr>
        <w:t xml:space="preserve">. </w:t>
      </w:r>
    </w:p>
    <w:p w:rsidR="002F5E8C" w:rsidRPr="00EF1D08" w:rsidRDefault="004526D4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С увеличением срока хранения кормов поражённость их токсич</w:t>
      </w:r>
      <w:r w:rsidR="000C45A6">
        <w:rPr>
          <w:sz w:val="28"/>
          <w:szCs w:val="28"/>
        </w:rPr>
        <w:t>ескими грибами возрастает в 3-</w:t>
      </w:r>
      <w:r w:rsidRPr="00EF1D08">
        <w:rPr>
          <w:sz w:val="28"/>
          <w:szCs w:val="28"/>
        </w:rPr>
        <w:t xml:space="preserve">4 раза </w:t>
      </w:r>
      <w:r w:rsidR="00DF7C72" w:rsidRPr="00EF1D08">
        <w:rPr>
          <w:sz w:val="28"/>
          <w:szCs w:val="28"/>
        </w:rPr>
        <w:t xml:space="preserve">(Sadovoy, </w:t>
      </w:r>
      <w:r w:rsidR="00DF7C72" w:rsidRPr="00EF1D08">
        <w:rPr>
          <w:sz w:val="28"/>
          <w:szCs w:val="28"/>
          <w:lang w:val="en-US"/>
        </w:rPr>
        <w:t>et</w:t>
      </w:r>
      <w:r w:rsidR="00DF7C72" w:rsidRPr="00EF1D08">
        <w:rPr>
          <w:sz w:val="28"/>
          <w:szCs w:val="28"/>
        </w:rPr>
        <w:t xml:space="preserve"> </w:t>
      </w:r>
      <w:r w:rsidR="00DF7C72" w:rsidRPr="00EF1D08">
        <w:rPr>
          <w:sz w:val="28"/>
          <w:szCs w:val="28"/>
          <w:lang w:val="en-US"/>
        </w:rPr>
        <w:t>al</w:t>
      </w:r>
      <w:r w:rsidR="00DF7C72" w:rsidRPr="00EF1D08">
        <w:rPr>
          <w:sz w:val="28"/>
          <w:szCs w:val="28"/>
        </w:rPr>
        <w:t xml:space="preserve">., 2017). </w:t>
      </w:r>
      <w:r w:rsidRPr="00EF1D08">
        <w:rPr>
          <w:sz w:val="28"/>
          <w:szCs w:val="28"/>
        </w:rPr>
        <w:t xml:space="preserve">Мышечная ткань индейки по сравнению с таковой говядины </w:t>
      </w:r>
      <w:r w:rsidR="007252F2" w:rsidRPr="00EF1D08">
        <w:rPr>
          <w:sz w:val="28"/>
          <w:szCs w:val="28"/>
        </w:rPr>
        <w:t xml:space="preserve">и крольчатины </w:t>
      </w:r>
      <w:r w:rsidRPr="00EF1D08">
        <w:rPr>
          <w:sz w:val="28"/>
          <w:szCs w:val="28"/>
        </w:rPr>
        <w:t>им</w:t>
      </w:r>
      <w:r w:rsidR="007252F2" w:rsidRPr="00EF1D08">
        <w:rPr>
          <w:sz w:val="28"/>
          <w:szCs w:val="28"/>
        </w:rPr>
        <w:t>еет меньше соединительной ткани, которая</w:t>
      </w:r>
      <w:r w:rsidRPr="00EF1D08">
        <w:rPr>
          <w:sz w:val="28"/>
          <w:szCs w:val="28"/>
        </w:rPr>
        <w:t xml:space="preserve"> в </w:t>
      </w:r>
      <w:r w:rsidR="007252F2" w:rsidRPr="00EF1D08">
        <w:rPr>
          <w:sz w:val="28"/>
          <w:szCs w:val="28"/>
        </w:rPr>
        <w:t>индюшатине</w:t>
      </w:r>
      <w:r w:rsidRPr="00EF1D08">
        <w:rPr>
          <w:sz w:val="28"/>
          <w:szCs w:val="28"/>
        </w:rPr>
        <w:t xml:space="preserve"> относительно нежная, рыхлая и равномерно распределяется в мышцах тушки</w:t>
      </w:r>
      <w:r w:rsidR="00C479FC">
        <w:rPr>
          <w:sz w:val="28"/>
          <w:szCs w:val="28"/>
        </w:rPr>
        <w:t xml:space="preserve"> [</w:t>
      </w:r>
      <w:r w:rsidR="0049512F">
        <w:rPr>
          <w:sz w:val="28"/>
          <w:szCs w:val="28"/>
        </w:rPr>
        <w:t>11</w:t>
      </w:r>
      <w:r w:rsidR="00C479FC">
        <w:rPr>
          <w:sz w:val="28"/>
          <w:szCs w:val="28"/>
        </w:rPr>
        <w:t>]</w:t>
      </w:r>
      <w:r w:rsidRPr="00EF1D08">
        <w:rPr>
          <w:sz w:val="28"/>
          <w:szCs w:val="28"/>
        </w:rPr>
        <w:t xml:space="preserve">. </w:t>
      </w:r>
    </w:p>
    <w:p w:rsidR="00FF046A" w:rsidRPr="00EF1D08" w:rsidRDefault="004526D4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 xml:space="preserve">Жир откладывается под кожей, обычно на спине, груди, внутри тушки </w:t>
      </w:r>
      <w:r w:rsidR="000C45A6">
        <w:rPr>
          <w:sz w:val="28"/>
          <w:szCs w:val="28"/>
        </w:rPr>
        <w:t>–</w:t>
      </w:r>
      <w:r w:rsidRPr="00EF1D08">
        <w:rPr>
          <w:sz w:val="28"/>
          <w:szCs w:val="28"/>
        </w:rPr>
        <w:t xml:space="preserve"> на кишечнике и желудке. Он имеет более низкую точку плавления, чем жир других домашних животных</w:t>
      </w:r>
      <w:r w:rsidR="007252F2" w:rsidRPr="00EF1D08">
        <w:rPr>
          <w:sz w:val="28"/>
          <w:szCs w:val="28"/>
        </w:rPr>
        <w:t>.</w:t>
      </w:r>
      <w:r w:rsidRPr="00EF1D08">
        <w:rPr>
          <w:sz w:val="28"/>
          <w:szCs w:val="28"/>
        </w:rPr>
        <w:t xml:space="preserve"> </w:t>
      </w:r>
      <w:r w:rsidR="005C7269" w:rsidRPr="00EF1D08">
        <w:rPr>
          <w:sz w:val="28"/>
          <w:szCs w:val="28"/>
        </w:rPr>
        <w:t xml:space="preserve">Энергетическая ценность жира в среднем составляет 990 ккал/100 г натурального мяса. </w:t>
      </w:r>
    </w:p>
    <w:p w:rsidR="00FF046A" w:rsidRPr="00EF1D08" w:rsidRDefault="007252F2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Ж</w:t>
      </w:r>
      <w:r w:rsidR="004526D4" w:rsidRPr="00EF1D08">
        <w:rPr>
          <w:sz w:val="28"/>
          <w:szCs w:val="28"/>
        </w:rPr>
        <w:t>ир индейки, как и мышечная ткань, легче усваивается</w:t>
      </w:r>
      <w:r w:rsidR="00DD56DB" w:rsidRPr="00EF1D08">
        <w:rPr>
          <w:sz w:val="28"/>
          <w:szCs w:val="28"/>
        </w:rPr>
        <w:t xml:space="preserve">, содержит моно и полиненасыщенные жирные кислоты, витамины группы </w:t>
      </w:r>
      <w:r w:rsidR="00DD56DB" w:rsidRPr="00EF1D08">
        <w:rPr>
          <w:sz w:val="28"/>
          <w:szCs w:val="28"/>
          <w:lang w:val="en-US"/>
        </w:rPr>
        <w:t>D</w:t>
      </w:r>
      <w:r w:rsidR="00DD56DB" w:rsidRPr="00EF1D08">
        <w:rPr>
          <w:sz w:val="28"/>
          <w:szCs w:val="28"/>
        </w:rPr>
        <w:t xml:space="preserve"> и </w:t>
      </w:r>
      <w:r w:rsidR="00DD56DB" w:rsidRPr="00EF1D08">
        <w:rPr>
          <w:sz w:val="28"/>
          <w:szCs w:val="28"/>
          <w:lang w:val="en-US"/>
        </w:rPr>
        <w:t>E</w:t>
      </w:r>
      <w:r w:rsidR="00DD56DB" w:rsidRPr="00EF1D08">
        <w:rPr>
          <w:sz w:val="28"/>
          <w:szCs w:val="28"/>
        </w:rPr>
        <w:t>, холин, селен</w:t>
      </w:r>
      <w:r w:rsidR="005C7269" w:rsidRPr="00EF1D08">
        <w:rPr>
          <w:sz w:val="28"/>
          <w:szCs w:val="28"/>
        </w:rPr>
        <w:t>, медь</w:t>
      </w:r>
      <w:r w:rsidRPr="00EF1D08">
        <w:rPr>
          <w:sz w:val="28"/>
          <w:szCs w:val="28"/>
        </w:rPr>
        <w:t xml:space="preserve"> </w:t>
      </w:r>
      <w:r w:rsidR="00A92C2B" w:rsidRPr="00EF1D08">
        <w:rPr>
          <w:sz w:val="28"/>
          <w:szCs w:val="28"/>
        </w:rPr>
        <w:t xml:space="preserve">(Sadovoy, et al., 2017). </w:t>
      </w:r>
    </w:p>
    <w:p w:rsidR="00FF046A" w:rsidRPr="00EF1D08" w:rsidRDefault="00216F25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Селен является важным элементом системы антиоксидантной защиты организма, обладает иммуномодулирующим эффектом, участвует в регуляции активности гормонов щитовидной железы</w:t>
      </w:r>
      <w:r w:rsidR="005C7269" w:rsidRPr="00EF1D08">
        <w:rPr>
          <w:sz w:val="28"/>
          <w:szCs w:val="28"/>
        </w:rPr>
        <w:t xml:space="preserve">. </w:t>
      </w:r>
    </w:p>
    <w:p w:rsidR="00AA302C" w:rsidRPr="00EF1D08" w:rsidRDefault="005C7269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>Медь входит в состав окислительно-восстановительных ферментов, участвующих в обмене железа, стимулирует усвоение белков и углеводов</w:t>
      </w:r>
      <w:r w:rsidR="00860DE5" w:rsidRPr="00EF1D08">
        <w:rPr>
          <w:sz w:val="28"/>
          <w:szCs w:val="28"/>
        </w:rPr>
        <w:t>.</w:t>
      </w:r>
      <w:r w:rsidR="00216F25" w:rsidRPr="00EF1D08">
        <w:rPr>
          <w:sz w:val="28"/>
          <w:szCs w:val="28"/>
        </w:rPr>
        <w:t xml:space="preserve"> </w:t>
      </w:r>
      <w:r w:rsidR="000C45A6">
        <w:rPr>
          <w:sz w:val="28"/>
          <w:szCs w:val="28"/>
        </w:rPr>
        <w:t>В мясе индейки содержится 1,0-</w:t>
      </w:r>
      <w:r w:rsidR="00860DE5" w:rsidRPr="00EF1D08">
        <w:rPr>
          <w:sz w:val="28"/>
          <w:szCs w:val="28"/>
        </w:rPr>
        <w:t xml:space="preserve">1,2 % экстрактивных веществ, что придает ему особые вкусовые свойства и вызывает усиленное выделение пищеварительных соков, а, следовательно, способствует лучшему усвоению пищи в детском организме </w:t>
      </w:r>
      <w:r w:rsidR="00AA302C" w:rsidRPr="00EF1D08">
        <w:rPr>
          <w:sz w:val="28"/>
          <w:szCs w:val="28"/>
        </w:rPr>
        <w:t>(Погодаев, Петрухин, Шинкаренко, 2014; Сафронова, Пырьева, 2017)</w:t>
      </w:r>
      <w:r w:rsidR="00736E9D">
        <w:rPr>
          <w:sz w:val="28"/>
          <w:szCs w:val="28"/>
        </w:rPr>
        <w:t xml:space="preserve"> [9]</w:t>
      </w:r>
      <w:r w:rsidR="00AA302C" w:rsidRPr="00EF1D08">
        <w:rPr>
          <w:sz w:val="28"/>
          <w:szCs w:val="28"/>
        </w:rPr>
        <w:t>.</w:t>
      </w:r>
      <w:r w:rsidR="00216F25" w:rsidRPr="00EF1D08">
        <w:rPr>
          <w:sz w:val="28"/>
          <w:szCs w:val="28"/>
        </w:rPr>
        <w:t xml:space="preserve"> </w:t>
      </w:r>
      <w:r w:rsidR="00860DE5" w:rsidRPr="00EF1D08">
        <w:rPr>
          <w:sz w:val="28"/>
          <w:szCs w:val="28"/>
        </w:rPr>
        <w:t xml:space="preserve">Калорийность на 100 г мяса индейки невысокая – 115,0-170,0 ккал </w:t>
      </w:r>
      <w:r w:rsidR="00AA302C" w:rsidRPr="00EF1D08">
        <w:rPr>
          <w:sz w:val="28"/>
          <w:szCs w:val="28"/>
        </w:rPr>
        <w:t xml:space="preserve">(Sadovoy, et al., 2017). </w:t>
      </w:r>
    </w:p>
    <w:p w:rsidR="0049409A" w:rsidRDefault="001B4823" w:rsidP="00891555">
      <w:pPr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  <w:r w:rsidRPr="00EF1D08">
        <w:rPr>
          <w:b/>
          <w:bCs/>
          <w:sz w:val="28"/>
          <w:szCs w:val="28"/>
        </w:rPr>
        <w:t>М</w:t>
      </w:r>
      <w:r w:rsidR="005E6ADD" w:rsidRPr="00EF1D08">
        <w:rPr>
          <w:b/>
          <w:bCs/>
          <w:sz w:val="28"/>
          <w:szCs w:val="28"/>
        </w:rPr>
        <w:t>етодика исследований</w:t>
      </w:r>
      <w:r w:rsidR="00906BE5" w:rsidRPr="00EF1D08">
        <w:rPr>
          <w:b/>
          <w:bCs/>
          <w:sz w:val="28"/>
          <w:szCs w:val="28"/>
        </w:rPr>
        <w:t xml:space="preserve"> и обсуждение</w:t>
      </w:r>
      <w:r w:rsidR="0049409A">
        <w:rPr>
          <w:b/>
          <w:bCs/>
          <w:sz w:val="28"/>
          <w:szCs w:val="28"/>
        </w:rPr>
        <w:t xml:space="preserve"> результатов</w:t>
      </w:r>
      <w:r w:rsidR="00906BE5" w:rsidRPr="00EF1D08">
        <w:rPr>
          <w:b/>
          <w:bCs/>
          <w:sz w:val="28"/>
          <w:szCs w:val="28"/>
        </w:rPr>
        <w:t xml:space="preserve"> </w:t>
      </w:r>
    </w:p>
    <w:p w:rsidR="0026079B" w:rsidRPr="00EF1D08" w:rsidRDefault="00B96E31" w:rsidP="00891555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EF1D08">
        <w:rPr>
          <w:bCs/>
          <w:sz w:val="28"/>
          <w:szCs w:val="28"/>
        </w:rPr>
        <w:t xml:space="preserve">Цель проведенных исследований: мониторинг кормов и мясного сырья – индюшатины, используемой для производства продуктов детского </w:t>
      </w:r>
      <w:r w:rsidRPr="00EF1D08">
        <w:rPr>
          <w:bCs/>
          <w:sz w:val="28"/>
          <w:szCs w:val="28"/>
        </w:rPr>
        <w:lastRenderedPageBreak/>
        <w:t xml:space="preserve">питания. </w:t>
      </w:r>
      <w:r w:rsidR="00DC5E9A" w:rsidRPr="00EF1D08">
        <w:rPr>
          <w:bCs/>
          <w:sz w:val="28"/>
          <w:szCs w:val="28"/>
        </w:rPr>
        <w:t xml:space="preserve">Список поставщиков мяса индейки </w:t>
      </w:r>
      <w:r w:rsidR="00745825" w:rsidRPr="00EF1D08">
        <w:rPr>
          <w:bCs/>
          <w:sz w:val="28"/>
          <w:szCs w:val="28"/>
        </w:rPr>
        <w:t xml:space="preserve">в соответствии с ГОСТ Р 52820-2007 </w:t>
      </w:r>
      <w:r w:rsidR="00DC5E9A" w:rsidRPr="00EF1D08">
        <w:rPr>
          <w:bCs/>
          <w:sz w:val="28"/>
          <w:szCs w:val="28"/>
        </w:rPr>
        <w:t xml:space="preserve">для выработки продуктов детского и функционального питания в экологически чистой сырьевой зоне «Филиала «Завод детских мясных консервов «Тихорецкий» АО ДАНОН РОССИЯ» с 2015 г. не стабилен: в 2015 году индейку поставляли ФГУП ППЗ «СКЗОСП» «Индейка Ставрополья» (Георгиевский район, Ставропольский край) и ООО «Пенза Молинвест» (группа компаний «ДАМАТЕ», г. Пенза), в 2016 г. к ним добавилась ОАО «Птицефабрика Краснодонская» (п. Иловля, Ростовская область), с 2017 г по настоящее время список пополнился хозяйствами Отрадненского района Краснодарского края (ООО «Луч», ООО «Гарант, ООО «Рост»), </w:t>
      </w:r>
      <w:r w:rsidR="00AC6DE9" w:rsidRPr="00EF1D08">
        <w:rPr>
          <w:bCs/>
          <w:sz w:val="28"/>
          <w:szCs w:val="28"/>
        </w:rPr>
        <w:t xml:space="preserve">Ставропольского края (г. Изобильный, ООО «АГРО-ПЛЮС», </w:t>
      </w:r>
      <w:r w:rsidR="00DC5E9A" w:rsidRPr="00EF1D08">
        <w:rPr>
          <w:bCs/>
          <w:sz w:val="28"/>
          <w:szCs w:val="28"/>
        </w:rPr>
        <w:t>и в 2020 году - ИП Головченко (пос. Комсомольский Тимашевский район, Краснодарский край).</w:t>
      </w:r>
    </w:p>
    <w:p w:rsidR="00FF046A" w:rsidRPr="00EF1D08" w:rsidRDefault="007C4856" w:rsidP="00891555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EF1D08">
        <w:rPr>
          <w:bCs/>
          <w:sz w:val="28"/>
          <w:szCs w:val="28"/>
        </w:rPr>
        <w:t>В соответствии со схемой экологического мониторинга на 2020 г. и</w:t>
      </w:r>
      <w:r w:rsidR="00AC6DE9" w:rsidRPr="00EF1D08">
        <w:rPr>
          <w:bCs/>
          <w:sz w:val="28"/>
          <w:szCs w:val="28"/>
        </w:rPr>
        <w:t xml:space="preserve">сследования качества и безопасности мяса индейки для детского питания проведены в </w:t>
      </w:r>
      <w:r w:rsidRPr="00EF1D08">
        <w:rPr>
          <w:bCs/>
          <w:sz w:val="28"/>
          <w:szCs w:val="28"/>
        </w:rPr>
        <w:t xml:space="preserve">Федеральном государственном унитарном предприятии «Племенной птицеводческий завод «Северо-Кавказская зональная опытная станция по птицеводству» (ФГУП ППЗ «СКЗОСП») «Индейка Ставрополья» Георгиевского района Ставропольского края. Это хозяйство является поставщиком индейки и находится в экологически чистой сырьевой зоне производства мясной продукции для детского питания. </w:t>
      </w:r>
    </w:p>
    <w:p w:rsidR="00FF046A" w:rsidRPr="00EF1D08" w:rsidRDefault="007C4856" w:rsidP="00891555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EF1D08">
        <w:rPr>
          <w:bCs/>
          <w:sz w:val="28"/>
          <w:szCs w:val="28"/>
        </w:rPr>
        <w:t xml:space="preserve">Главным направлением деятельности этого предприятия является выращивание лучших пород индейки при использовании кормов собственного производства. </w:t>
      </w:r>
    </w:p>
    <w:p w:rsidR="007C4856" w:rsidRPr="00EF1D08" w:rsidRDefault="007C4856" w:rsidP="00891555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EF1D08">
        <w:rPr>
          <w:bCs/>
          <w:sz w:val="28"/>
          <w:szCs w:val="28"/>
        </w:rPr>
        <w:t xml:space="preserve">Было проведено обследование на соответствие нормативным актам, действующим в РФ объектов окружающей среды на безопасность. Это источники централизованного хозяйственно-питьевого водоснабжения, почвы под кормовыми культурами, кормовые растения и готовые корма. Отобрано на исследование по безопасности </w:t>
      </w:r>
      <w:r w:rsidR="00E71014" w:rsidRPr="00EF1D08">
        <w:rPr>
          <w:bCs/>
          <w:sz w:val="28"/>
          <w:szCs w:val="28"/>
        </w:rPr>
        <w:t>8</w:t>
      </w:r>
      <w:r w:rsidRPr="00EF1D08">
        <w:rPr>
          <w:bCs/>
          <w:sz w:val="28"/>
          <w:szCs w:val="28"/>
        </w:rPr>
        <w:t xml:space="preserve"> образцов почвы</w:t>
      </w:r>
      <w:r w:rsidR="008F0E52" w:rsidRPr="00EF1D08">
        <w:rPr>
          <w:bCs/>
          <w:sz w:val="28"/>
          <w:szCs w:val="28"/>
        </w:rPr>
        <w:t xml:space="preserve"> на площади </w:t>
      </w:r>
      <w:r w:rsidR="008F0E52" w:rsidRPr="00EF1D08">
        <w:rPr>
          <w:bCs/>
          <w:sz w:val="28"/>
          <w:szCs w:val="28"/>
        </w:rPr>
        <w:lastRenderedPageBreak/>
        <w:t>более 3 тыс га</w:t>
      </w:r>
      <w:r w:rsidR="00E71014" w:rsidRPr="00EF1D08">
        <w:rPr>
          <w:bCs/>
          <w:sz w:val="28"/>
          <w:szCs w:val="28"/>
        </w:rPr>
        <w:t xml:space="preserve">, </w:t>
      </w:r>
      <w:r w:rsidRPr="00EF1D08">
        <w:rPr>
          <w:bCs/>
          <w:sz w:val="28"/>
          <w:szCs w:val="28"/>
        </w:rPr>
        <w:t>4</w:t>
      </w:r>
      <w:r w:rsidR="00E71014" w:rsidRPr="00EF1D08">
        <w:rPr>
          <w:bCs/>
          <w:sz w:val="28"/>
          <w:szCs w:val="28"/>
        </w:rPr>
        <w:t xml:space="preserve"> -</w:t>
      </w:r>
      <w:r w:rsidRPr="00EF1D08">
        <w:rPr>
          <w:bCs/>
          <w:sz w:val="28"/>
          <w:szCs w:val="28"/>
        </w:rPr>
        <w:t xml:space="preserve"> питьевой воды</w:t>
      </w:r>
      <w:r w:rsidR="00E71014" w:rsidRPr="00EF1D08">
        <w:rPr>
          <w:bCs/>
          <w:sz w:val="28"/>
          <w:szCs w:val="28"/>
        </w:rPr>
        <w:t>,</w:t>
      </w:r>
      <w:r w:rsidRPr="00EF1D08">
        <w:rPr>
          <w:bCs/>
          <w:sz w:val="28"/>
          <w:szCs w:val="28"/>
        </w:rPr>
        <w:t xml:space="preserve"> </w:t>
      </w:r>
      <w:r w:rsidR="00E71014" w:rsidRPr="00EF1D08">
        <w:rPr>
          <w:bCs/>
          <w:sz w:val="28"/>
          <w:szCs w:val="28"/>
        </w:rPr>
        <w:t xml:space="preserve">32 образца </w:t>
      </w:r>
      <w:r w:rsidRPr="00EF1D08">
        <w:rPr>
          <w:bCs/>
          <w:sz w:val="28"/>
          <w:szCs w:val="28"/>
        </w:rPr>
        <w:t>кормовых средств</w:t>
      </w:r>
      <w:r w:rsidR="00E71014" w:rsidRPr="00EF1D08">
        <w:rPr>
          <w:bCs/>
          <w:sz w:val="28"/>
          <w:szCs w:val="28"/>
        </w:rPr>
        <w:t>, включая комбикорм собственного производства.</w:t>
      </w:r>
      <w:r w:rsidR="00906BE5" w:rsidRPr="00EF1D08">
        <w:rPr>
          <w:bCs/>
          <w:sz w:val="28"/>
          <w:szCs w:val="28"/>
        </w:rPr>
        <w:t xml:space="preserve"> </w:t>
      </w:r>
      <w:r w:rsidRPr="00EF1D08">
        <w:rPr>
          <w:bCs/>
          <w:sz w:val="28"/>
          <w:szCs w:val="28"/>
        </w:rPr>
        <w:t xml:space="preserve">Исследовали индейку белой широкогрудой породы </w:t>
      </w:r>
      <w:r w:rsidR="00E71014" w:rsidRPr="00EF1D08">
        <w:rPr>
          <w:bCs/>
          <w:sz w:val="28"/>
          <w:szCs w:val="28"/>
        </w:rPr>
        <w:t xml:space="preserve">отцовской и материнской форм </w:t>
      </w:r>
      <w:r w:rsidRPr="00EF1D08">
        <w:rPr>
          <w:bCs/>
          <w:sz w:val="28"/>
          <w:szCs w:val="28"/>
        </w:rPr>
        <w:t xml:space="preserve">кросса «Универсал» на выращивании и откорме, тушки, мясное сырье. </w:t>
      </w:r>
    </w:p>
    <w:p w:rsidR="00B26AE3" w:rsidRPr="00EF1D08" w:rsidRDefault="00D832BC" w:rsidP="00891555">
      <w:pPr>
        <w:spacing w:line="360" w:lineRule="auto"/>
        <w:ind w:firstLine="567"/>
        <w:contextualSpacing/>
        <w:jc w:val="both"/>
        <w:rPr>
          <w:bCs/>
          <w:sz w:val="28"/>
          <w:szCs w:val="28"/>
          <w:lang w:eastAsia="ar-SA"/>
        </w:rPr>
      </w:pPr>
      <w:r w:rsidRPr="00EF1D08">
        <w:rPr>
          <w:bCs/>
          <w:sz w:val="28"/>
          <w:szCs w:val="28"/>
        </w:rPr>
        <w:t>Проведен контрольный убой 12 голов индейки в возрасте 140 дней. Количество иссле</w:t>
      </w:r>
      <w:r w:rsidR="004D1433">
        <w:rPr>
          <w:bCs/>
          <w:sz w:val="28"/>
          <w:szCs w:val="28"/>
        </w:rPr>
        <w:t>дованных образцов мяса индейки –</w:t>
      </w:r>
      <w:r w:rsidRPr="00EF1D08">
        <w:rPr>
          <w:bCs/>
          <w:sz w:val="28"/>
          <w:szCs w:val="28"/>
        </w:rPr>
        <w:t xml:space="preserve"> 64.</w:t>
      </w:r>
      <w:r w:rsidR="00906BE5" w:rsidRPr="00EF1D08">
        <w:rPr>
          <w:bCs/>
          <w:sz w:val="28"/>
          <w:szCs w:val="28"/>
        </w:rPr>
        <w:t xml:space="preserve"> </w:t>
      </w:r>
      <w:r w:rsidR="00AC6DE9" w:rsidRPr="00EF1D08">
        <w:rPr>
          <w:bCs/>
          <w:sz w:val="28"/>
          <w:szCs w:val="28"/>
        </w:rPr>
        <w:t xml:space="preserve">Для индейки в возрасте 1-8 недель использовали полнорационный </w:t>
      </w:r>
      <w:r w:rsidR="00FD5CB5" w:rsidRPr="00EF1D08">
        <w:rPr>
          <w:bCs/>
          <w:sz w:val="28"/>
          <w:szCs w:val="28"/>
        </w:rPr>
        <w:t xml:space="preserve">гранулированный </w:t>
      </w:r>
      <w:r w:rsidR="00AC6DE9" w:rsidRPr="00EF1D08">
        <w:rPr>
          <w:bCs/>
          <w:sz w:val="28"/>
          <w:szCs w:val="28"/>
        </w:rPr>
        <w:t xml:space="preserve">комбикорм </w:t>
      </w:r>
      <w:r w:rsidR="00C045F8" w:rsidRPr="00EF1D08">
        <w:rPr>
          <w:bCs/>
          <w:sz w:val="28"/>
          <w:szCs w:val="28"/>
        </w:rPr>
        <w:t xml:space="preserve">ПК-11 и далее – ПК-12 </w:t>
      </w:r>
      <w:r w:rsidR="00AC6DE9" w:rsidRPr="00EF1D08">
        <w:rPr>
          <w:bCs/>
          <w:sz w:val="28"/>
          <w:szCs w:val="28"/>
        </w:rPr>
        <w:t>собственного производства</w:t>
      </w:r>
      <w:r w:rsidR="00B26AE3" w:rsidRPr="00EF1D08">
        <w:rPr>
          <w:bCs/>
          <w:sz w:val="28"/>
          <w:szCs w:val="28"/>
        </w:rPr>
        <w:t>.</w:t>
      </w:r>
      <w:r w:rsidR="00FD5CB5" w:rsidRPr="00EF1D08">
        <w:rPr>
          <w:bCs/>
          <w:sz w:val="28"/>
          <w:szCs w:val="28"/>
        </w:rPr>
        <w:t xml:space="preserve"> </w:t>
      </w:r>
    </w:p>
    <w:p w:rsidR="0042577F" w:rsidRDefault="00EF4B03" w:rsidP="00891555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EF1D08">
        <w:rPr>
          <w:b/>
          <w:sz w:val="28"/>
          <w:szCs w:val="28"/>
        </w:rPr>
        <w:t xml:space="preserve">Результаты </w:t>
      </w:r>
      <w:r w:rsidR="00562949" w:rsidRPr="00EF1D08">
        <w:rPr>
          <w:b/>
          <w:sz w:val="28"/>
          <w:szCs w:val="28"/>
        </w:rPr>
        <w:t>исследований</w:t>
      </w:r>
      <w:r w:rsidR="001B4823" w:rsidRPr="00EF1D08">
        <w:rPr>
          <w:sz w:val="28"/>
          <w:szCs w:val="28"/>
        </w:rPr>
        <w:t xml:space="preserve"> </w:t>
      </w:r>
      <w:r w:rsidR="001B4823" w:rsidRPr="00EF1D08">
        <w:rPr>
          <w:b/>
          <w:sz w:val="28"/>
          <w:szCs w:val="28"/>
        </w:rPr>
        <w:t>и их обсуждение</w:t>
      </w:r>
    </w:p>
    <w:p w:rsidR="002202A3" w:rsidRPr="00EF1D08" w:rsidRDefault="00B26AE3" w:rsidP="00891555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F1D08">
        <w:rPr>
          <w:sz w:val="28"/>
          <w:szCs w:val="28"/>
        </w:rPr>
        <w:t xml:space="preserve">Комбикорм собственного производства ПК-11 </w:t>
      </w:r>
      <w:r w:rsidR="00C045F8" w:rsidRPr="00EF1D08">
        <w:rPr>
          <w:sz w:val="28"/>
          <w:szCs w:val="28"/>
        </w:rPr>
        <w:t xml:space="preserve">и ПК-12 </w:t>
      </w:r>
      <w:r w:rsidRPr="00EF1D08">
        <w:rPr>
          <w:sz w:val="28"/>
          <w:szCs w:val="28"/>
        </w:rPr>
        <w:t>по качеству и питательности соответствовал ГОСТ Р 51899-2002 (табл</w:t>
      </w:r>
      <w:r w:rsidR="00C045F8" w:rsidRPr="00EF1D08">
        <w:rPr>
          <w:sz w:val="28"/>
          <w:szCs w:val="28"/>
        </w:rPr>
        <w:t>.1).</w:t>
      </w:r>
    </w:p>
    <w:p w:rsidR="00B26AE3" w:rsidRPr="00EF1D08" w:rsidRDefault="00B26AE3" w:rsidP="00891555">
      <w:pPr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EF1D08">
        <w:rPr>
          <w:sz w:val="28"/>
          <w:szCs w:val="28"/>
        </w:rPr>
        <w:t>Таблица 1 – Органолептические показатели и питательность комбикорма для индейки</w:t>
      </w:r>
    </w:p>
    <w:tbl>
      <w:tblPr>
        <w:tblW w:w="91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09"/>
        <w:gridCol w:w="1984"/>
        <w:gridCol w:w="2523"/>
      </w:tblGrid>
      <w:tr w:rsidR="00B26AE3" w:rsidRPr="00B26AE3" w:rsidTr="00CC0D2C">
        <w:trPr>
          <w:cantSplit/>
          <w:trHeight w:val="35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НД на метод испытаний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МДУ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Результат анализа</w:t>
            </w:r>
          </w:p>
        </w:tc>
      </w:tr>
      <w:tr w:rsidR="00B26AE3" w:rsidRPr="00B26AE3" w:rsidTr="00CC0D2C">
        <w:trPr>
          <w:cantSplit/>
          <w:trHeight w:val="66"/>
        </w:trPr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Органолептический показатель:</w:t>
            </w:r>
          </w:p>
        </w:tc>
      </w:tr>
      <w:tr w:rsidR="00B26AE3" w:rsidRPr="00B26AE3" w:rsidTr="00CC0D2C">
        <w:trPr>
          <w:cantSplit/>
          <w:trHeight w:val="253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Визуально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Внешний вид,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Гранулы диаметром 2 мм, длиной 2-4 мм с матовой поверхностью</w:t>
            </w:r>
          </w:p>
        </w:tc>
      </w:tr>
      <w:tr w:rsidR="00B26AE3" w:rsidRPr="00B26AE3" w:rsidTr="00CC0D2C">
        <w:trPr>
          <w:cantSplit/>
          <w:trHeight w:val="196"/>
        </w:trPr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Цвет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Серовато-желтый</w:t>
            </w:r>
          </w:p>
        </w:tc>
      </w:tr>
      <w:tr w:rsidR="00B26AE3" w:rsidRPr="00B26AE3" w:rsidTr="00CC0D2C">
        <w:trPr>
          <w:cantSplit/>
          <w:trHeight w:val="404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ГОСТ 13496.13-75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Запах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jc w:val="center"/>
              <w:outlineLvl w:val="0"/>
              <w:rPr>
                <w:sz w:val="20"/>
              </w:rPr>
            </w:pPr>
            <w:r w:rsidRPr="00891555">
              <w:rPr>
                <w:sz w:val="20"/>
              </w:rPr>
              <w:t>Соответствует набору доброкачественных компонентов корма, без плесенного, затхлого и других посторонних запахов.</w:t>
            </w:r>
          </w:p>
        </w:tc>
      </w:tr>
      <w:tr w:rsidR="00B26AE3" w:rsidRPr="00B26AE3" w:rsidTr="00CC0D2C">
        <w:trPr>
          <w:cantSplit/>
          <w:trHeight w:val="74"/>
        </w:trPr>
        <w:tc>
          <w:tcPr>
            <w:tcW w:w="9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Питательность:</w:t>
            </w:r>
          </w:p>
        </w:tc>
      </w:tr>
      <w:tr w:rsidR="00B26AE3" w:rsidRPr="00B26AE3" w:rsidTr="00CC0D2C">
        <w:trPr>
          <w:cantSplit/>
          <w:trHeight w:val="163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Расчет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Обменной энергии в 100 г  комбикорма, ккал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не менее 285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296,8</w:t>
            </w:r>
          </w:p>
        </w:tc>
      </w:tr>
      <w:tr w:rsidR="00B26AE3" w:rsidRPr="00B26AE3" w:rsidTr="00CC0D2C">
        <w:trPr>
          <w:cantSplit/>
          <w:trHeight w:val="357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Расчет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Обменной энергии в 100 г</w:t>
            </w:r>
            <w:r w:rsidR="004E16F6" w:rsidRPr="00891555">
              <w:rPr>
                <w:rFonts w:eastAsia="Calibri"/>
                <w:sz w:val="20"/>
                <w:lang w:eastAsia="en-US"/>
              </w:rPr>
              <w:t xml:space="preserve"> </w:t>
            </w:r>
            <w:r w:rsidRPr="00891555">
              <w:rPr>
                <w:rFonts w:eastAsia="Calibri"/>
                <w:sz w:val="20"/>
                <w:lang w:eastAsia="en-US"/>
              </w:rPr>
              <w:t>комбикорма, МДж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не менее 1,194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1,240</w:t>
            </w:r>
          </w:p>
        </w:tc>
      </w:tr>
      <w:tr w:rsidR="004E16F6" w:rsidRPr="00B26AE3" w:rsidTr="00CC0D2C">
        <w:trPr>
          <w:cantSplit/>
          <w:trHeight w:val="273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F6" w:rsidRPr="00891555" w:rsidRDefault="004E16F6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ГОСТ Р 54951-2012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F6" w:rsidRPr="00891555" w:rsidRDefault="004E16F6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влаги ,%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F6" w:rsidRPr="00891555" w:rsidRDefault="004E16F6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не более 14,0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6F6" w:rsidRPr="00891555" w:rsidRDefault="004E16F6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11,4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ГОСТ 32044.1-2012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сырого протеина,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26,5-28,0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24,9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ГОСТ 31675-2012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сырой клетчатки,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не более 5,0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4,1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ГОСТ 13496.15-97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сырого жира,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3,83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keepNext/>
              <w:outlineLvl w:val="1"/>
              <w:rPr>
                <w:sz w:val="20"/>
              </w:rPr>
            </w:pPr>
            <w:r w:rsidRPr="00891555">
              <w:rPr>
                <w:sz w:val="20"/>
              </w:rPr>
              <w:t>ГОСТ 32933-2014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сырой золы,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7,03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ГОСТ 26570-95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кальция,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1,6-1,9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1,44</w:t>
            </w:r>
          </w:p>
        </w:tc>
      </w:tr>
      <w:tr w:rsidR="00B26AE3" w:rsidRPr="00B26AE3" w:rsidTr="00CC0D2C">
        <w:trPr>
          <w:cantSplit/>
          <w:trHeight w:val="18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ГОСТ 26657-97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Массовая доля фосфора,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1,0-1,1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E3" w:rsidRPr="00891555" w:rsidRDefault="00B26AE3" w:rsidP="00891555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91555">
              <w:rPr>
                <w:rFonts w:eastAsia="Calibri"/>
                <w:sz w:val="20"/>
                <w:lang w:eastAsia="en-US"/>
              </w:rPr>
              <w:t>0,75</w:t>
            </w:r>
          </w:p>
        </w:tc>
      </w:tr>
    </w:tbl>
    <w:p w:rsidR="00586716" w:rsidRPr="00EF1D08" w:rsidRDefault="00586716" w:rsidP="00CC0D2C">
      <w:pPr>
        <w:spacing w:line="360" w:lineRule="auto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EF1D08">
        <w:rPr>
          <w:rFonts w:eastAsia="Calibri"/>
          <w:sz w:val="28"/>
          <w:szCs w:val="28"/>
          <w:lang w:eastAsia="en-US"/>
        </w:rPr>
        <w:t>Полнорационны</w:t>
      </w:r>
      <w:r w:rsidR="00574356" w:rsidRPr="00EF1D08">
        <w:rPr>
          <w:rFonts w:eastAsia="Calibri"/>
          <w:sz w:val="28"/>
          <w:szCs w:val="28"/>
          <w:lang w:eastAsia="en-US"/>
        </w:rPr>
        <w:t>й</w:t>
      </w:r>
      <w:r w:rsidRPr="00EF1D08">
        <w:rPr>
          <w:rFonts w:eastAsia="Calibri"/>
          <w:sz w:val="28"/>
          <w:szCs w:val="28"/>
          <w:lang w:eastAsia="en-US"/>
        </w:rPr>
        <w:t xml:space="preserve"> комбикорм для продуктивной индейки </w:t>
      </w:r>
      <w:r w:rsidR="00AC6DE9" w:rsidRPr="00EF1D08">
        <w:rPr>
          <w:rFonts w:eastAsia="Calibri"/>
          <w:sz w:val="28"/>
          <w:szCs w:val="28"/>
          <w:lang w:eastAsia="en-US"/>
        </w:rPr>
        <w:t xml:space="preserve">по </w:t>
      </w:r>
      <w:r w:rsidR="00FD5CB5" w:rsidRPr="00EF1D08">
        <w:rPr>
          <w:rFonts w:eastAsia="Calibri"/>
          <w:sz w:val="28"/>
          <w:szCs w:val="28"/>
          <w:lang w:eastAsia="en-US"/>
        </w:rPr>
        <w:t xml:space="preserve">доброкачественности, </w:t>
      </w:r>
      <w:r w:rsidR="00AC6DE9" w:rsidRPr="00EF1D08">
        <w:rPr>
          <w:rFonts w:eastAsia="Calibri"/>
          <w:sz w:val="28"/>
          <w:szCs w:val="28"/>
          <w:lang w:eastAsia="en-US"/>
        </w:rPr>
        <w:t xml:space="preserve">содержанию </w:t>
      </w:r>
      <w:r w:rsidR="002202A3" w:rsidRPr="00EF1D08">
        <w:rPr>
          <w:rFonts w:eastAsia="Calibri"/>
          <w:sz w:val="28"/>
          <w:szCs w:val="28"/>
          <w:lang w:eastAsia="en-US"/>
        </w:rPr>
        <w:t xml:space="preserve">посторонних примесей и </w:t>
      </w:r>
      <w:r w:rsidR="00AC6DE9" w:rsidRPr="00EF1D08">
        <w:rPr>
          <w:rFonts w:eastAsia="Calibri"/>
          <w:sz w:val="28"/>
          <w:szCs w:val="28"/>
          <w:lang w:eastAsia="en-US"/>
        </w:rPr>
        <w:t xml:space="preserve">токсических веществ </w:t>
      </w:r>
      <w:r w:rsidRPr="00EF1D08">
        <w:rPr>
          <w:rFonts w:eastAsia="Calibri"/>
          <w:sz w:val="28"/>
          <w:szCs w:val="28"/>
          <w:lang w:eastAsia="en-US"/>
        </w:rPr>
        <w:t xml:space="preserve">соответствовал </w:t>
      </w:r>
      <w:r w:rsidR="002202A3" w:rsidRPr="00EF1D08">
        <w:rPr>
          <w:rFonts w:eastAsia="Calibri"/>
          <w:sz w:val="28"/>
          <w:szCs w:val="28"/>
          <w:lang w:eastAsia="en-US"/>
        </w:rPr>
        <w:t xml:space="preserve">ГОСТ Р 51899-2002 </w:t>
      </w:r>
      <w:r w:rsidR="00FD5CB5" w:rsidRPr="00EF1D08">
        <w:rPr>
          <w:rFonts w:eastAsia="Calibri"/>
          <w:sz w:val="28"/>
          <w:szCs w:val="28"/>
          <w:lang w:eastAsia="en-US"/>
        </w:rPr>
        <w:t>«</w:t>
      </w:r>
      <w:r w:rsidR="002202A3" w:rsidRPr="00EF1D08">
        <w:rPr>
          <w:rFonts w:eastAsia="Calibri"/>
          <w:sz w:val="28"/>
          <w:szCs w:val="28"/>
          <w:lang w:eastAsia="en-US"/>
        </w:rPr>
        <w:t xml:space="preserve">Комбикорма </w:t>
      </w:r>
      <w:r w:rsidR="002202A3" w:rsidRPr="00EF1D08">
        <w:rPr>
          <w:rFonts w:eastAsia="Calibri"/>
          <w:sz w:val="28"/>
          <w:szCs w:val="28"/>
          <w:lang w:eastAsia="en-US"/>
        </w:rPr>
        <w:lastRenderedPageBreak/>
        <w:t>гранулированные. Общие технические условия</w:t>
      </w:r>
      <w:r w:rsidR="00FD5CB5" w:rsidRPr="00EF1D08">
        <w:rPr>
          <w:rFonts w:eastAsia="Calibri"/>
          <w:sz w:val="28"/>
          <w:szCs w:val="28"/>
          <w:lang w:eastAsia="en-US"/>
        </w:rPr>
        <w:t>» и</w:t>
      </w:r>
      <w:r w:rsidR="002202A3" w:rsidRPr="00EF1D08">
        <w:rPr>
          <w:rFonts w:eastAsia="Calibri"/>
          <w:sz w:val="28"/>
          <w:szCs w:val="28"/>
          <w:lang w:eastAsia="en-US"/>
        </w:rPr>
        <w:t xml:space="preserve"> </w:t>
      </w:r>
      <w:r w:rsidRPr="00EF1D08">
        <w:rPr>
          <w:rFonts w:eastAsia="Calibri"/>
          <w:sz w:val="28"/>
          <w:szCs w:val="28"/>
          <w:lang w:eastAsia="en-US"/>
        </w:rPr>
        <w:t xml:space="preserve">техническому регламенту </w:t>
      </w:r>
      <w:r w:rsidR="00D53CBA" w:rsidRPr="00EF1D08">
        <w:rPr>
          <w:rFonts w:eastAsia="Calibri"/>
          <w:sz w:val="28"/>
          <w:szCs w:val="28"/>
          <w:lang w:eastAsia="en-US"/>
        </w:rPr>
        <w:t xml:space="preserve">республики Казахстан </w:t>
      </w:r>
      <w:r w:rsidRPr="00EF1D08">
        <w:rPr>
          <w:rFonts w:eastAsia="Calibri"/>
          <w:sz w:val="28"/>
          <w:szCs w:val="28"/>
          <w:lang w:eastAsia="en-US"/>
        </w:rPr>
        <w:t>"Требования к безопасности кормов и кормовых добавок", прил</w:t>
      </w:r>
      <w:r w:rsidR="00B26AE3" w:rsidRPr="00EF1D08">
        <w:rPr>
          <w:rFonts w:eastAsia="Calibri"/>
          <w:sz w:val="28"/>
          <w:szCs w:val="28"/>
          <w:lang w:eastAsia="en-US"/>
        </w:rPr>
        <w:t>.</w:t>
      </w:r>
      <w:r w:rsidRPr="00EF1D08">
        <w:rPr>
          <w:rFonts w:eastAsia="Calibri"/>
          <w:sz w:val="28"/>
          <w:szCs w:val="28"/>
          <w:lang w:eastAsia="en-US"/>
        </w:rPr>
        <w:t xml:space="preserve"> 3</w:t>
      </w:r>
      <w:r w:rsidRPr="00EF1D08">
        <w:rPr>
          <w:rFonts w:eastAsia="Calibri"/>
          <w:b/>
          <w:sz w:val="28"/>
          <w:szCs w:val="28"/>
          <w:lang w:eastAsia="en-US"/>
        </w:rPr>
        <w:t xml:space="preserve"> </w:t>
      </w:r>
      <w:r w:rsidR="00C045F8" w:rsidRPr="00EF1D08">
        <w:rPr>
          <w:rFonts w:eastAsia="Calibri"/>
          <w:sz w:val="28"/>
          <w:szCs w:val="28"/>
          <w:lang w:eastAsia="en-US"/>
        </w:rPr>
        <w:t>(табл. 2).</w:t>
      </w:r>
    </w:p>
    <w:p w:rsidR="00B26AE3" w:rsidRPr="00EF1D08" w:rsidRDefault="00B26AE3" w:rsidP="00891555">
      <w:pPr>
        <w:spacing w:line="360" w:lineRule="auto"/>
        <w:ind w:firstLine="56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F1D08">
        <w:rPr>
          <w:rFonts w:eastAsia="Calibri"/>
          <w:sz w:val="28"/>
          <w:szCs w:val="28"/>
          <w:lang w:eastAsia="en-US"/>
        </w:rPr>
        <w:t>Таблица 2 – Доброкачественность и безопасность комбикорма собственного производства для индейки для молодняка и взрослой птицы</w:t>
      </w:r>
    </w:p>
    <w:tbl>
      <w:tblPr>
        <w:tblStyle w:val="8"/>
        <w:tblW w:w="9067" w:type="dxa"/>
        <w:tblLayout w:type="fixed"/>
        <w:tblLook w:val="04A0" w:firstRow="1" w:lastRow="0" w:firstColumn="1" w:lastColumn="0" w:noHBand="0" w:noVBand="1"/>
      </w:tblPr>
      <w:tblGrid>
        <w:gridCol w:w="4815"/>
        <w:gridCol w:w="1896"/>
        <w:gridCol w:w="2356"/>
      </w:tblGrid>
      <w:tr w:rsidR="00D53CBA" w:rsidRPr="00586716" w:rsidTr="00CC0D2C">
        <w:trPr>
          <w:trHeight w:val="379"/>
        </w:trPr>
        <w:tc>
          <w:tcPr>
            <w:tcW w:w="4815" w:type="dxa"/>
            <w:vAlign w:val="center"/>
          </w:tcPr>
          <w:p w:rsidR="00D53CBA" w:rsidRPr="00117E89" w:rsidRDefault="00D53CBA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Показатель безопасности комбикорма собственного производства</w:t>
            </w:r>
          </w:p>
        </w:tc>
        <w:tc>
          <w:tcPr>
            <w:tcW w:w="1896" w:type="dxa"/>
            <w:vAlign w:val="center"/>
          </w:tcPr>
          <w:p w:rsidR="00D53CBA" w:rsidRPr="00117E89" w:rsidRDefault="00D53CBA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Максимально допустимый</w:t>
            </w:r>
          </w:p>
          <w:p w:rsidR="00D53CBA" w:rsidRPr="00117E89" w:rsidRDefault="00D53CBA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уровень (МДУ)</w:t>
            </w:r>
          </w:p>
        </w:tc>
        <w:tc>
          <w:tcPr>
            <w:tcW w:w="2356" w:type="dxa"/>
            <w:vAlign w:val="center"/>
          </w:tcPr>
          <w:p w:rsidR="00D53CBA" w:rsidRPr="00117E89" w:rsidRDefault="00D53CBA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Результат анализа</w:t>
            </w:r>
          </w:p>
        </w:tc>
      </w:tr>
      <w:tr w:rsidR="00CC0D2C" w:rsidRPr="00586716" w:rsidTr="00CC0D2C">
        <w:trPr>
          <w:trHeight w:val="58"/>
        </w:trPr>
        <w:tc>
          <w:tcPr>
            <w:tcW w:w="4815" w:type="dxa"/>
            <w:vAlign w:val="center"/>
          </w:tcPr>
          <w:p w:rsidR="00CC0D2C" w:rsidRPr="00CC0D2C" w:rsidRDefault="00CC0D2C" w:rsidP="00117E89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96" w:type="dxa"/>
            <w:vAlign w:val="center"/>
          </w:tcPr>
          <w:p w:rsidR="00CC0D2C" w:rsidRPr="00CC0D2C" w:rsidRDefault="00CC0D2C" w:rsidP="00117E89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356" w:type="dxa"/>
            <w:vAlign w:val="center"/>
          </w:tcPr>
          <w:p w:rsidR="00CC0D2C" w:rsidRPr="00CC0D2C" w:rsidRDefault="00CC0D2C" w:rsidP="00117E89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3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Наличие признаков заплесневения, слежавшихся, плотных комков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Посторонний запах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Зараженность вредителями хлебных запасов, экземпляров в 1 кг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более 5,0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1,5± 0,02</w:t>
            </w:r>
          </w:p>
        </w:tc>
      </w:tr>
      <w:tr w:rsidR="00586716" w:rsidRPr="00586716" w:rsidTr="00117E89">
        <w:trPr>
          <w:trHeight w:val="321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спорыньи и спор головневых грибов, %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≤ 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обнаружены</w:t>
            </w:r>
          </w:p>
        </w:tc>
      </w:tr>
      <w:tr w:rsidR="00586716" w:rsidRPr="00586716" w:rsidTr="00CC0D2C">
        <w:trPr>
          <w:trHeight w:val="12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металломагнитной примеси частиц</w:t>
            </w:r>
            <w:r w:rsidR="0042577F" w:rsidRPr="00117E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7E89">
              <w:rPr>
                <w:rFonts w:ascii="Times New Roman" w:hAnsi="Times New Roman"/>
                <w:sz w:val="20"/>
                <w:szCs w:val="20"/>
              </w:rPr>
              <w:t>размером до 2 мм (включительно), мг/кг: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молодняк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≤ 20,0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0,8± 0,01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взрослая птица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≤ 30,0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1,0± 0,01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Токсичность в биопробе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обнаружена</w:t>
            </w:r>
          </w:p>
        </w:tc>
      </w:tr>
      <w:tr w:rsidR="00586716" w:rsidRPr="00586716" w:rsidTr="00117E89">
        <w:trPr>
          <w:trHeight w:val="25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хлористого натрия, %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молодняк от 5 до 10 дней 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≤ 0,3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0,1± 0,01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птица от 60 дней и старше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≤ 0,6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0,2± 0,01</w:t>
            </w:r>
          </w:p>
        </w:tc>
      </w:tr>
      <w:tr w:rsidR="00A23CA8" w:rsidRPr="00586716" w:rsidTr="00117E89">
        <w:trPr>
          <w:trHeight w:val="135"/>
        </w:trPr>
        <w:tc>
          <w:tcPr>
            <w:tcW w:w="9067" w:type="dxa"/>
            <w:gridSpan w:val="3"/>
            <w:vAlign w:val="center"/>
          </w:tcPr>
          <w:p w:rsidR="00A23CA8" w:rsidRPr="00117E89" w:rsidRDefault="00A23CA8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хлорорганических пестицидов, мг/кг:</w:t>
            </w:r>
          </w:p>
        </w:tc>
      </w:tr>
      <w:tr w:rsidR="00586716" w:rsidRPr="00586716" w:rsidTr="00117E89">
        <w:trPr>
          <w:trHeight w:val="275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альдрин, один, или в сумме с дильдрином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гексахлорбензол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гептахлор (в сумме с гептахлорэпоксидом)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ГХЦГ (сумма изомеров)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ДДТ (сумма метаболитов)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полихлоркамфен (токсафен)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тиодан (эндосульфан)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хлордан (сумма изомеров)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эндрин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гербицидов группы 2,4-Д, мг/кг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ТМТД (тирам), мг/кг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токсичных элементов, мг/кг: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ртуть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кадмий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свинец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мышьяк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фтор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селен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медь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0,36 ± 0,2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цинк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32,3 ± 1,2</w:t>
            </w:r>
          </w:p>
        </w:tc>
      </w:tr>
      <w:tr w:rsidR="00CC0D2C" w:rsidRPr="00586716" w:rsidTr="00CC0D2C">
        <w:trPr>
          <w:trHeight w:val="258"/>
        </w:trPr>
        <w:tc>
          <w:tcPr>
            <w:tcW w:w="9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0D2C" w:rsidRPr="00CC0D2C" w:rsidRDefault="00CC0D2C" w:rsidP="00CC0D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0D2C">
              <w:rPr>
                <w:rFonts w:ascii="Times New Roman" w:hAnsi="Times New Roman"/>
                <w:sz w:val="20"/>
                <w:szCs w:val="20"/>
              </w:rPr>
              <w:t>Продолжение таблицы 2</w:t>
            </w:r>
          </w:p>
        </w:tc>
      </w:tr>
      <w:tr w:rsidR="00CC0D2C" w:rsidRPr="00586716" w:rsidTr="00117E89">
        <w:trPr>
          <w:trHeight w:val="25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D2C" w:rsidRPr="00CC0D2C" w:rsidRDefault="00CC0D2C" w:rsidP="00CC0D2C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96" w:type="dxa"/>
            <w:vAlign w:val="center"/>
          </w:tcPr>
          <w:p w:rsidR="00CC0D2C" w:rsidRPr="00CC0D2C" w:rsidRDefault="00CC0D2C" w:rsidP="00117E89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D2C" w:rsidRPr="00CC0D2C" w:rsidRDefault="00CC0D2C" w:rsidP="00117E89">
            <w:pPr>
              <w:jc w:val="center"/>
              <w:rPr>
                <w:rFonts w:ascii="Times New Roman" w:hAnsi="Times New Roman"/>
                <w:sz w:val="20"/>
              </w:rPr>
            </w:pPr>
            <w:r w:rsidRPr="00CC0D2C">
              <w:rPr>
                <w:rFonts w:ascii="Times New Roman" w:hAnsi="Times New Roman"/>
                <w:sz w:val="20"/>
              </w:rPr>
              <w:t>3</w:t>
            </w:r>
          </w:p>
        </w:tc>
      </w:tr>
      <w:tr w:rsidR="00586716" w:rsidRPr="00586716" w:rsidTr="00117E89">
        <w:trPr>
          <w:trHeight w:val="25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микотоксинов, мг/кг: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афлатоксин В</w:t>
            </w:r>
            <w:r w:rsidRPr="00117E89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117E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охратоксин А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стеригматоцистин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Т-2 токсин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дезоксиниваленол (вомитоксин)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зеараленон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фумонизин В</w:t>
            </w:r>
            <w:r w:rsidRPr="00117E89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гриба</w:t>
            </w:r>
            <w:r w:rsidRPr="00117E89">
              <w:rPr>
                <w:rFonts w:ascii="Times New Roman" w:hAnsi="Times New Roman"/>
                <w:i/>
                <w:sz w:val="20"/>
                <w:szCs w:val="20"/>
              </w:rPr>
              <w:t xml:space="preserve"> Aspergillus fumigatus</w:t>
            </w:r>
            <w:r w:rsidRPr="00117E89">
              <w:rPr>
                <w:rFonts w:ascii="Times New Roman" w:hAnsi="Times New Roman"/>
                <w:sz w:val="20"/>
                <w:szCs w:val="20"/>
              </w:rPr>
              <w:t>, КОЕ/г: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молодняк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1*10</w:t>
            </w:r>
            <w:r w:rsidRPr="00117E89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взрослая птица от 60 дней и старше</w:t>
            </w:r>
          </w:p>
        </w:tc>
        <w:tc>
          <w:tcPr>
            <w:tcW w:w="189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1*10</w:t>
            </w:r>
            <w:r w:rsidRPr="00117E89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356" w:type="dxa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CC0D2C">
        <w:trPr>
          <w:trHeight w:val="136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Наличие патогенных микроорганизмов:</w:t>
            </w:r>
          </w:p>
        </w:tc>
      </w:tr>
      <w:tr w:rsidR="00586716" w:rsidRPr="00586716" w:rsidTr="00117E89">
        <w:trPr>
          <w:trHeight w:val="204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сальмонеллы в 50,0 г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  <w:vAlign w:val="center"/>
          </w:tcPr>
          <w:p w:rsidR="00586716" w:rsidRPr="00117E89" w:rsidRDefault="00FF25A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i/>
                <w:sz w:val="20"/>
                <w:szCs w:val="20"/>
              </w:rPr>
              <w:t>E. coli</w:t>
            </w:r>
            <w:r w:rsidRPr="00117E89">
              <w:rPr>
                <w:rFonts w:ascii="Times New Roman" w:hAnsi="Times New Roman"/>
                <w:sz w:val="20"/>
                <w:szCs w:val="20"/>
              </w:rPr>
              <w:t xml:space="preserve"> в 1,0 г.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  <w:vAlign w:val="center"/>
          </w:tcPr>
          <w:p w:rsidR="00586716" w:rsidRPr="00117E89" w:rsidRDefault="00FF25A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117E89">
        <w:trPr>
          <w:trHeight w:val="280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патогенные эшерихии в 50,0 г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допускается</w:t>
            </w:r>
          </w:p>
        </w:tc>
        <w:tc>
          <w:tcPr>
            <w:tcW w:w="2356" w:type="dxa"/>
            <w:vAlign w:val="center"/>
          </w:tcPr>
          <w:p w:rsidR="00586716" w:rsidRPr="00117E89" w:rsidRDefault="00FF25A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не обнаружен</w:t>
            </w:r>
          </w:p>
        </w:tc>
      </w:tr>
      <w:tr w:rsidR="00586716" w:rsidRPr="00586716" w:rsidTr="00CC0D2C">
        <w:trPr>
          <w:trHeight w:val="108"/>
        </w:trPr>
        <w:tc>
          <w:tcPr>
            <w:tcW w:w="9067" w:type="dxa"/>
            <w:gridSpan w:val="3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Содержание радионуклидов, Бк/кг: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стронций-90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586716" w:rsidRPr="00586716" w:rsidTr="00117E89">
        <w:trPr>
          <w:trHeight w:val="258"/>
        </w:trPr>
        <w:tc>
          <w:tcPr>
            <w:tcW w:w="4815" w:type="dxa"/>
            <w:vAlign w:val="center"/>
          </w:tcPr>
          <w:p w:rsidR="00586716" w:rsidRPr="00117E89" w:rsidRDefault="00586716" w:rsidP="00117E89">
            <w:pPr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 xml:space="preserve">цезий-137 </w:t>
            </w:r>
          </w:p>
        </w:tc>
        <w:tc>
          <w:tcPr>
            <w:tcW w:w="189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56" w:type="dxa"/>
            <w:vAlign w:val="center"/>
          </w:tcPr>
          <w:p w:rsidR="00586716" w:rsidRPr="00117E89" w:rsidRDefault="00586716" w:rsidP="00117E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E89">
              <w:rPr>
                <w:rFonts w:ascii="Times New Roman" w:hAnsi="Times New Roman"/>
                <w:sz w:val="20"/>
                <w:szCs w:val="20"/>
              </w:rPr>
              <w:t>4,1</w:t>
            </w:r>
          </w:p>
        </w:tc>
      </w:tr>
    </w:tbl>
    <w:p w:rsidR="006739DC" w:rsidRDefault="006739DC" w:rsidP="002227F7">
      <w:pPr>
        <w:spacing w:after="160"/>
        <w:ind w:firstLine="567"/>
        <w:contextualSpacing/>
        <w:jc w:val="both"/>
        <w:rPr>
          <w:rFonts w:eastAsia="Calibri"/>
          <w:color w:val="000000"/>
          <w:szCs w:val="24"/>
          <w:shd w:val="clear" w:color="auto" w:fill="FFFFFF"/>
          <w:lang w:eastAsia="en-US"/>
        </w:rPr>
      </w:pPr>
    </w:p>
    <w:p w:rsidR="00906BE5" w:rsidRPr="00EF1D08" w:rsidRDefault="00854949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Средняя живая масса индейки со среднесуточным приростом на откорме 60,55±</w:t>
      </w:r>
      <w:r w:rsidR="0059466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3,12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г. в 140 дней составила 7051,5±</w:t>
      </w:r>
      <w:r w:rsidR="0059466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12,2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г. </w:t>
      </w:r>
    </w:p>
    <w:p w:rsidR="00906BE5" w:rsidRPr="00EF1D08" w:rsidRDefault="0059466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</w:t>
      </w:r>
      <w:r w:rsidR="0085494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редубойн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ая</w:t>
      </w:r>
      <w:r w:rsidR="0085494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жив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ая</w:t>
      </w:r>
      <w:r w:rsidR="0085494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масс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="0085494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24D05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составила</w:t>
      </w:r>
      <w:r w:rsidR="0085494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832B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7,0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±0,2 </w:t>
      </w:r>
      <w:r w:rsidR="00D832B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кг</w:t>
      </w:r>
      <w:r w:rsidR="00124D05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у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бойный выход </w:t>
      </w:r>
      <w:r w:rsidR="004D143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–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17E8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87,8 %. </w:t>
      </w:r>
    </w:p>
    <w:p w:rsidR="00594668" w:rsidRPr="00EF1D08" w:rsidRDefault="00124D05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Установлен высокий в</w:t>
      </w:r>
      <w:r w:rsidR="00B5205E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ыход мяса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пригодного для детского питания, который</w:t>
      </w:r>
      <w:r w:rsidR="00B5205E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составил 72,0 %</w:t>
      </w:r>
      <w:r w:rsidR="0053407F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в том числе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32,8 % </w:t>
      </w:r>
      <w:r w:rsidR="0053407F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белого мяса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грудных мышц.</w:t>
      </w:r>
      <w:r w:rsidR="0053407F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793BD2" w:rsidRPr="00EF1D08" w:rsidRDefault="00E95485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Рассматривая физико-химический состав </w:t>
      </w:r>
      <w:r w:rsidR="00204DBA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 безопасность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образцов мяса (табл.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необходимо отметить, что в мясе 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индейки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содержится больше белка (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N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*6,25=</w:t>
      </w:r>
      <w:r w:rsidR="0018693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23,08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%), чем в среднем по 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данным авторов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(2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,0 %) </w:t>
      </w:r>
      <w:r w:rsidR="00793BD2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 по стандарту ГОСТ Р 52820-2007 (21,7 %)</w:t>
      </w:r>
      <w:r w:rsidR="00C479F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[1-3, 6-8</w:t>
      </w:r>
      <w:r w:rsidR="009A0F7E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]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</w:p>
    <w:p w:rsidR="00E95485" w:rsidRPr="00EF1D08" w:rsidRDefault="00E95485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полученной 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индюшатине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установлено </w:t>
      </w:r>
      <w:r w:rsidR="00793BD2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содержание жира – 2,8 %, что 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ниже максимально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допустимо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го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стандартом для детского питания </w:t>
      </w:r>
      <w:r w:rsidR="00793BD2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(</w:t>
      </w:r>
      <w:r w:rsidR="0087044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6,0 %</w:t>
      </w:r>
      <w:r w:rsidR="00793BD2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)</w:t>
      </w:r>
      <w:r w:rsidR="00204DBA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CC0D2C" w:rsidRDefault="00CC0D2C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CC0D2C" w:rsidRDefault="00CC0D2C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683018" w:rsidRDefault="00683018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683018" w:rsidRDefault="00683018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683018" w:rsidRDefault="00683018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683018" w:rsidRDefault="00683018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CC0D2C" w:rsidRDefault="00CC0D2C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CC0D2C" w:rsidRDefault="00CC0D2C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E95485" w:rsidRPr="00EF1D08" w:rsidRDefault="00E95485" w:rsidP="00891555">
      <w:pPr>
        <w:spacing w:after="160" w:line="360" w:lineRule="auto"/>
        <w:ind w:firstLine="567"/>
        <w:contextualSpacing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Таблица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 Физико-химический состав </w:t>
      </w:r>
      <w:r w:rsidR="00FD7813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 безопасность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охлажденного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894D9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мяса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грудные мышцы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r w:rsidR="00894D9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индейки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n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=12)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3402"/>
        <w:gridCol w:w="1640"/>
        <w:gridCol w:w="1620"/>
      </w:tblGrid>
      <w:tr w:rsidR="00186938" w:rsidRPr="00186938" w:rsidTr="00F111B7">
        <w:trPr>
          <w:cantSplit/>
          <w:trHeight w:val="26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keepNext/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Нормативный документ на метод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keepNext/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Наименование показател</w:t>
            </w:r>
            <w:r w:rsidR="00A23CA8" w:rsidRPr="00117E89">
              <w:rPr>
                <w:sz w:val="20"/>
              </w:rPr>
              <w:t>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МДУ</w:t>
            </w:r>
            <w:r w:rsidR="00A23CA8" w:rsidRPr="00117E89">
              <w:rPr>
                <w:sz w:val="20"/>
              </w:rPr>
              <w:t>***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keepNext/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Результат анализа</w:t>
            </w:r>
          </w:p>
        </w:tc>
      </w:tr>
      <w:tr w:rsidR="00186938" w:rsidRPr="00186938" w:rsidTr="00F111B7">
        <w:trPr>
          <w:cantSplit/>
          <w:trHeight w:val="229"/>
        </w:trPr>
        <w:tc>
          <w:tcPr>
            <w:tcW w:w="9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keepNext/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Физико-химический показатель:</w:t>
            </w:r>
          </w:p>
        </w:tc>
      </w:tr>
      <w:tr w:rsidR="00186938" w:rsidRPr="00186938" w:rsidTr="00F111B7">
        <w:trPr>
          <w:cantSplit/>
          <w:trHeight w:val="119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Р 51478-99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рН мяса*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5,9</w:t>
            </w:r>
          </w:p>
        </w:tc>
      </w:tr>
      <w:tr w:rsidR="00186938" w:rsidRPr="00186938" w:rsidTr="00F111B7">
        <w:trPr>
          <w:cantSplit/>
          <w:trHeight w:val="16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9793-61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влаги, 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57,3</w:t>
            </w:r>
            <w:r w:rsidR="006A1D95" w:rsidRPr="00117E89">
              <w:rPr>
                <w:sz w:val="20"/>
              </w:rPr>
              <w:t>0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25011-81, п.2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сырого протеина, 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≥ </w:t>
            </w:r>
            <w:r w:rsidR="00186938" w:rsidRPr="00117E89">
              <w:rPr>
                <w:sz w:val="20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23,08</w:t>
            </w:r>
          </w:p>
        </w:tc>
      </w:tr>
      <w:tr w:rsidR="00186938" w:rsidRPr="00186938" w:rsidTr="00F111B7">
        <w:trPr>
          <w:cantSplit/>
          <w:trHeight w:val="25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23042-86, п.2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жира, 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6,0-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2,8</w:t>
            </w:r>
          </w:p>
        </w:tc>
      </w:tr>
      <w:tr w:rsidR="00186938" w:rsidRPr="00186938" w:rsidTr="00F111B7">
        <w:trPr>
          <w:cantSplit/>
          <w:trHeight w:val="120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26929-94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золы, 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0,80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iCs/>
                <w:sz w:val="20"/>
              </w:rPr>
              <w:t>ГОСТ 32009-2013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общего фосфора, 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A06FBB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0,16</w:t>
            </w:r>
          </w:p>
        </w:tc>
      </w:tr>
      <w:tr w:rsidR="00186938" w:rsidRPr="00186938" w:rsidTr="00F111B7">
        <w:trPr>
          <w:cantSplit/>
          <w:trHeight w:val="21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Расчет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Калорийность, ккал/100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115,2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Р 50207-92;</w:t>
            </w:r>
          </w:p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«МР по оценке мясной продуктивности, качества </w:t>
            </w:r>
          </w:p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мяса и подкожного жира свиней. Утв. В.И. Фисининым, Москва, 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Триптофан, мг/100 г продукта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359,0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938" w:rsidRPr="00117E89" w:rsidRDefault="00186938" w:rsidP="0042577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Оксипролин, мг/100 г продукта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50,0</w:t>
            </w:r>
          </w:p>
        </w:tc>
      </w:tr>
      <w:tr w:rsidR="00186938" w:rsidRPr="00186938" w:rsidTr="00F111B7">
        <w:trPr>
          <w:cantSplit/>
          <w:trHeight w:val="916"/>
        </w:trPr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38" w:rsidRPr="00117E89" w:rsidRDefault="00186938" w:rsidP="0042577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Белково-качественный показатель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F111B7" w:rsidP="004257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7,18</w:t>
            </w:r>
          </w:p>
        </w:tc>
      </w:tr>
      <w:tr w:rsidR="00186938" w:rsidRPr="00186938" w:rsidTr="00F111B7">
        <w:trPr>
          <w:cantSplit/>
          <w:trHeight w:val="196"/>
        </w:trPr>
        <w:tc>
          <w:tcPr>
            <w:tcW w:w="9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Токсичны</w:t>
            </w:r>
            <w:r w:rsidR="0078684A" w:rsidRPr="00117E89">
              <w:rPr>
                <w:sz w:val="20"/>
              </w:rPr>
              <w:t>й</w:t>
            </w:r>
            <w:r w:rsidRPr="00117E89">
              <w:rPr>
                <w:sz w:val="20"/>
              </w:rPr>
              <w:t xml:space="preserve"> элемент, мг/кг:</w:t>
            </w:r>
          </w:p>
        </w:tc>
      </w:tr>
      <w:tr w:rsidR="00186938" w:rsidRPr="00186938" w:rsidTr="00F111B7">
        <w:trPr>
          <w:cantSplit/>
          <w:trHeight w:val="24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30178-96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Свинец,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</w:t>
            </w:r>
            <w:r w:rsidR="007435B7" w:rsidRPr="00117E89">
              <w:rPr>
                <w:sz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0,048±0,02</w:t>
            </w:r>
          </w:p>
        </w:tc>
      </w:tr>
      <w:tr w:rsidR="00186938" w:rsidRPr="00186938" w:rsidTr="00F111B7">
        <w:trPr>
          <w:cantSplit/>
          <w:trHeight w:val="1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26930-86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Мышьяк,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≤</w:t>
            </w:r>
            <w:r w:rsidR="00186938" w:rsidRPr="00117E89">
              <w:rPr>
                <w:sz w:val="20"/>
              </w:rPr>
              <w:t xml:space="preserve"> 0,0025*</w:t>
            </w:r>
            <w:r w:rsidR="00FD7813" w:rsidRPr="00117E89">
              <w:rPr>
                <w:sz w:val="20"/>
              </w:rPr>
              <w:t>*</w:t>
            </w:r>
          </w:p>
        </w:tc>
      </w:tr>
      <w:tr w:rsidR="00186938" w:rsidRPr="00186938" w:rsidTr="00F111B7">
        <w:trPr>
          <w:cantSplit/>
          <w:trHeight w:val="17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30178-96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Кадмий,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0,0</w:t>
            </w:r>
            <w:r w:rsidR="007435B7" w:rsidRPr="00117E89">
              <w:rPr>
                <w:sz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 xml:space="preserve"> 0,</w:t>
            </w:r>
            <w:r w:rsidR="007435B7" w:rsidRPr="00117E89">
              <w:rPr>
                <w:sz w:val="20"/>
              </w:rPr>
              <w:t>005</w:t>
            </w:r>
          </w:p>
        </w:tc>
      </w:tr>
      <w:tr w:rsidR="00186938" w:rsidRPr="00186938" w:rsidTr="00F111B7">
        <w:trPr>
          <w:cantSplit/>
          <w:trHeight w:val="209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МУ № 5178-90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Ртуть,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0,0</w:t>
            </w:r>
            <w:r w:rsidR="005A204E" w:rsidRPr="00117E89">
              <w:rPr>
                <w:sz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>0,005*</w:t>
            </w:r>
            <w:r w:rsidR="00FD7813" w:rsidRPr="00117E89">
              <w:rPr>
                <w:sz w:val="20"/>
              </w:rPr>
              <w:t>*</w:t>
            </w:r>
          </w:p>
        </w:tc>
      </w:tr>
      <w:tr w:rsidR="00186938" w:rsidRPr="00186938" w:rsidTr="00F111B7">
        <w:trPr>
          <w:cantSplit/>
          <w:trHeight w:val="113"/>
        </w:trPr>
        <w:tc>
          <w:tcPr>
            <w:tcW w:w="9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7F5110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Пестицид:</w:t>
            </w:r>
          </w:p>
        </w:tc>
      </w:tr>
      <w:tr w:rsidR="00B96E31" w:rsidRPr="00186938" w:rsidTr="00117E89">
        <w:trPr>
          <w:cantSplit/>
          <w:trHeight w:val="170"/>
        </w:trPr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B96E31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Методы определения микроколичеств пестицидов в продуктах питания, кормах и внешней среде. Под ред. М.А. Клисенко, т.1, 1992. Изд. «Колос»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B96E31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Гексахлорциклогексан </w:t>
            </w:r>
            <w:r w:rsidR="005A204E" w:rsidRPr="00117E89">
              <w:rPr>
                <w:sz w:val="20"/>
              </w:rPr>
              <w:t xml:space="preserve">- ГХЦГ </w:t>
            </w:r>
            <w:r w:rsidRPr="00117E89">
              <w:rPr>
                <w:sz w:val="20"/>
              </w:rPr>
              <w:t>(α,β,γ-изомеры),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B96E31" w:rsidRPr="00117E89">
              <w:rPr>
                <w:sz w:val="20"/>
              </w:rPr>
              <w:t>0,0</w:t>
            </w:r>
            <w:r w:rsidR="005A204E" w:rsidRPr="00117E89">
              <w:rPr>
                <w:sz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B96E31" w:rsidRPr="00117E89">
              <w:rPr>
                <w:sz w:val="20"/>
              </w:rPr>
              <w:t xml:space="preserve"> 0,005**</w:t>
            </w:r>
          </w:p>
        </w:tc>
      </w:tr>
      <w:tr w:rsidR="00B96E31" w:rsidRPr="00186938" w:rsidTr="00117E89">
        <w:trPr>
          <w:cantSplit/>
          <w:trHeight w:val="170"/>
        </w:trPr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E31" w:rsidRPr="00117E89" w:rsidRDefault="00B96E31" w:rsidP="0042577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B96E31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ДДТ и его метаболиты,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B96E31" w:rsidRPr="00117E89">
              <w:rPr>
                <w:sz w:val="20"/>
              </w:rPr>
              <w:t>0,01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B96E31" w:rsidRPr="00117E89">
              <w:rPr>
                <w:sz w:val="20"/>
              </w:rPr>
              <w:t>0,005**</w:t>
            </w:r>
          </w:p>
        </w:tc>
      </w:tr>
      <w:tr w:rsidR="00B96E31" w:rsidRPr="00186938" w:rsidTr="00F111B7">
        <w:trPr>
          <w:cantSplit/>
          <w:trHeight w:val="722"/>
        </w:trPr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E31" w:rsidRPr="00117E89" w:rsidRDefault="00B96E31" w:rsidP="0042577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B96E31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Другие пестициды (альдрин, дильдрин, гексахлорбензол, гептахлор, эндрин, 2,4-Д, тирам мг/кг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B96E31" w:rsidRPr="00117E89">
              <w:rPr>
                <w:sz w:val="20"/>
              </w:rPr>
              <w:t>0,01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31" w:rsidRPr="00117E89" w:rsidRDefault="00B96E31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обнаружены</w:t>
            </w:r>
          </w:p>
        </w:tc>
      </w:tr>
      <w:tr w:rsidR="005A204E" w:rsidRPr="00186938" w:rsidTr="00F111B7">
        <w:trPr>
          <w:cantSplit/>
          <w:trHeight w:val="225"/>
        </w:trPr>
        <w:tc>
          <w:tcPr>
            <w:tcW w:w="91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4E" w:rsidRPr="00117E89" w:rsidRDefault="005A204E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Радионуклиды Бк/кг</w:t>
            </w:r>
            <w:r w:rsidR="005058F3" w:rsidRPr="00117E89">
              <w:rPr>
                <w:sz w:val="20"/>
              </w:rPr>
              <w:t>:</w:t>
            </w:r>
          </w:p>
        </w:tc>
      </w:tr>
      <w:tr w:rsidR="005A204E" w:rsidRPr="00186938" w:rsidTr="00F111B7">
        <w:trPr>
          <w:cantSplit/>
          <w:trHeight w:val="258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4E" w:rsidRPr="00117E89" w:rsidRDefault="00793BD2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МУК 2.6.1.1194-03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4E" w:rsidRPr="00117E89" w:rsidRDefault="005A204E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Цезий-137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4E" w:rsidRPr="00117E89" w:rsidRDefault="005A204E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4E" w:rsidRPr="00117E89" w:rsidRDefault="005A204E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2,4</w:t>
            </w:r>
          </w:p>
        </w:tc>
      </w:tr>
      <w:tr w:rsidR="00186938" w:rsidRPr="00186938" w:rsidTr="00F111B7">
        <w:trPr>
          <w:cantSplit/>
          <w:trHeight w:val="147"/>
        </w:trPr>
        <w:tc>
          <w:tcPr>
            <w:tcW w:w="91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Антибиотик:</w:t>
            </w:r>
          </w:p>
        </w:tc>
      </w:tr>
      <w:tr w:rsidR="00186938" w:rsidRPr="00186938" w:rsidTr="00F111B7">
        <w:trPr>
          <w:cantSplit/>
          <w:trHeight w:val="55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МУК 4.1.1912-04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Левомицетин (мг/кг)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 xml:space="preserve"> 0,</w:t>
            </w:r>
            <w:r w:rsidR="005A204E" w:rsidRPr="00117E89">
              <w:rPr>
                <w:sz w:val="20"/>
              </w:rPr>
              <w:t>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 xml:space="preserve"> 0,0003*</w:t>
            </w:r>
            <w:r w:rsidR="00FD7813" w:rsidRPr="00117E89">
              <w:rPr>
                <w:sz w:val="20"/>
              </w:rPr>
              <w:t>*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6938" w:rsidRPr="00117E89" w:rsidRDefault="00186938" w:rsidP="0042577F">
            <w:pPr>
              <w:rPr>
                <w:sz w:val="20"/>
              </w:rPr>
            </w:pPr>
            <w:r w:rsidRPr="00117E89">
              <w:rPr>
                <w:sz w:val="20"/>
              </w:rPr>
              <w:t>ГОСТ 31903-2012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Тетрациклиновая группа (ед./г)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 xml:space="preserve"> 0,01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обнаружены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938" w:rsidRPr="00117E89" w:rsidRDefault="00186938" w:rsidP="0042577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Бацитрацин (ед./г),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186938" w:rsidRPr="00117E89">
              <w:rPr>
                <w:sz w:val="20"/>
              </w:rPr>
              <w:t xml:space="preserve"> 0,02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</w:t>
            </w:r>
          </w:p>
        </w:tc>
      </w:tr>
      <w:tr w:rsidR="00186938" w:rsidRPr="00186938" w:rsidTr="00117E89">
        <w:trPr>
          <w:cantSplit/>
          <w:trHeight w:val="413"/>
        </w:trPr>
        <w:tc>
          <w:tcPr>
            <w:tcW w:w="91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Микробиологически</w:t>
            </w:r>
            <w:r w:rsidR="0078684A" w:rsidRPr="00117E89">
              <w:rPr>
                <w:sz w:val="20"/>
              </w:rPr>
              <w:t>й</w:t>
            </w:r>
            <w:r w:rsidRPr="00117E89">
              <w:rPr>
                <w:sz w:val="20"/>
              </w:rPr>
              <w:t xml:space="preserve"> показател</w:t>
            </w:r>
            <w:r w:rsidR="0078684A" w:rsidRPr="00117E89">
              <w:rPr>
                <w:sz w:val="20"/>
              </w:rPr>
              <w:t>ь</w:t>
            </w:r>
            <w:r w:rsidRPr="00117E89">
              <w:rPr>
                <w:sz w:val="20"/>
              </w:rPr>
              <w:t>: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ГОСТ 10444.15-94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КМАФАнМ, КОЕ/г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 xml:space="preserve">≤ </w:t>
            </w:r>
            <w:r w:rsidR="00793BD2" w:rsidRPr="00117E89">
              <w:rPr>
                <w:sz w:val="20"/>
              </w:rPr>
              <w:t>2</w:t>
            </w:r>
            <w:r w:rsidR="00BB6FA5" w:rsidRPr="00117E89">
              <w:rPr>
                <w:sz w:val="20"/>
              </w:rPr>
              <w:t xml:space="preserve">,0 х </w:t>
            </w:r>
            <w:r w:rsidR="00186938" w:rsidRPr="00117E89">
              <w:rPr>
                <w:sz w:val="20"/>
              </w:rPr>
              <w:t>10</w:t>
            </w:r>
            <w:r w:rsidR="00186938" w:rsidRPr="00117E89">
              <w:rPr>
                <w:sz w:val="20"/>
                <w:vertAlign w:val="superscript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42577F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2,8</w:t>
            </w:r>
            <w:r w:rsidR="00BB6FA5" w:rsidRPr="00117E89">
              <w:rPr>
                <w:sz w:val="20"/>
              </w:rPr>
              <w:t xml:space="preserve"> х </w:t>
            </w:r>
            <w:r w:rsidRPr="00117E89">
              <w:rPr>
                <w:sz w:val="20"/>
              </w:rPr>
              <w:t>10</w:t>
            </w:r>
            <w:r w:rsidRPr="00117E89">
              <w:rPr>
                <w:sz w:val="20"/>
                <w:vertAlign w:val="superscript"/>
              </w:rPr>
              <w:t>2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ГОСТ 31747-2012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БГКП (колиформы) в 0,01 г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допускаются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обнаружено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ГОСТ 31659-2012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906BE5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Патогенные </w:t>
            </w:r>
            <w:r w:rsidR="00186938" w:rsidRPr="00117E89">
              <w:rPr>
                <w:sz w:val="20"/>
              </w:rPr>
              <w:t xml:space="preserve"> микроорганизмы, в т.ч. сальмонеллы в 25,0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допускаются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обнаружено</w:t>
            </w:r>
          </w:p>
        </w:tc>
      </w:tr>
      <w:tr w:rsidR="00186938" w:rsidRPr="00186938" w:rsidTr="00117E89">
        <w:trPr>
          <w:cantSplit/>
          <w:trHeight w:val="170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ГОСТ 32031-2012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L. monocytogenes в 25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допускаются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обнаружены</w:t>
            </w:r>
          </w:p>
        </w:tc>
      </w:tr>
      <w:tr w:rsidR="00186938" w:rsidRPr="00186938" w:rsidTr="00262BF9">
        <w:trPr>
          <w:cantSplit/>
          <w:trHeight w:val="170"/>
        </w:trPr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ГОСТ 28560-90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rPr>
                <w:sz w:val="20"/>
              </w:rPr>
            </w:pPr>
            <w:r w:rsidRPr="00117E89">
              <w:rPr>
                <w:sz w:val="20"/>
              </w:rPr>
              <w:t>Бактерии рода Proteus, в 1,0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допускаются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38" w:rsidRPr="00117E89" w:rsidRDefault="00186938" w:rsidP="005058F3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не обнаружены</w:t>
            </w:r>
          </w:p>
        </w:tc>
      </w:tr>
      <w:tr w:rsidR="00262BF9" w:rsidRPr="00186938" w:rsidTr="00837F61">
        <w:trPr>
          <w:cantSplit/>
          <w:trHeight w:val="170"/>
        </w:trPr>
        <w:tc>
          <w:tcPr>
            <w:tcW w:w="91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F9" w:rsidRPr="00117E89" w:rsidRDefault="00262BF9" w:rsidP="00F111B7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Примечание:</w:t>
            </w:r>
          </w:p>
          <w:p w:rsidR="00262BF9" w:rsidRPr="00117E89" w:rsidRDefault="00F111B7" w:rsidP="00F111B7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* –</w:t>
            </w:r>
            <w:r w:rsidR="00262BF9"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 xml:space="preserve"> активность ионов водорода или отрицательный десятичный логарифм концентрации ионов водорода; </w:t>
            </w:r>
          </w:p>
          <w:p w:rsidR="00262BF9" w:rsidRPr="00117E89" w:rsidRDefault="00F111B7" w:rsidP="00F111B7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** –</w:t>
            </w:r>
            <w:r w:rsidR="00262BF9"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 xml:space="preserve"> нижний предел обнаружения; </w:t>
            </w:r>
          </w:p>
          <w:p w:rsidR="00262BF9" w:rsidRPr="00262BF9" w:rsidRDefault="00262BF9" w:rsidP="00F111B7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*</w:t>
            </w:r>
            <w:r w:rsidR="00F111B7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** –</w:t>
            </w:r>
            <w:r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 xml:space="preserve"> ТР ТС 021/2011 «О безопасности пищевой продукции», утв. Решением КТС от 09 декабря 2011 года № 880; ТР ТС 034/2013 Технический регламент Таможенного союза "О безопасности мяса и мясной продукции".</w:t>
            </w:r>
          </w:p>
        </w:tc>
      </w:tr>
    </w:tbl>
    <w:p w:rsidR="00117E89" w:rsidRPr="00117E89" w:rsidRDefault="00117E89" w:rsidP="00117E89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0"/>
          <w:shd w:val="clear" w:color="auto" w:fill="FFFFFF"/>
          <w:lang w:eastAsia="en-US"/>
        </w:rPr>
      </w:pPr>
    </w:p>
    <w:p w:rsidR="006739DC" w:rsidRPr="00EF1D08" w:rsidRDefault="006739DC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По показателям безопасности мясо индейки отвечает требованиям ГОСТ Р 52820-2007 и ТР/ТС 034/2013.</w:t>
      </w:r>
    </w:p>
    <w:p w:rsidR="007F5110" w:rsidRPr="00EF1D08" w:rsidRDefault="00E95485" w:rsidP="0051557F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При изучении микроэлементного состава мяса установлено, что по содержанию макро- и микроэлементов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индюшатина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соответствует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потребности в </w:t>
      </w:r>
      <w:r w:rsidR="00A06FBB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макро- </w:t>
      </w:r>
      <w:r w:rsidR="00C045F8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 микроэлементах детского организма </w:t>
      </w:r>
      <w:r w:rsidR="00A06FBB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(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табл. 4).</w:t>
      </w:r>
    </w:p>
    <w:p w:rsidR="003D05DF" w:rsidRDefault="003D05DF" w:rsidP="003D05DF">
      <w:pPr>
        <w:spacing w:after="200" w:line="360" w:lineRule="auto"/>
        <w:ind w:firstLine="567"/>
        <w:contextualSpacing/>
        <w:outlineLvl w:val="0"/>
        <w:rPr>
          <w:sz w:val="28"/>
          <w:szCs w:val="28"/>
        </w:rPr>
      </w:pPr>
    </w:p>
    <w:p w:rsidR="00E95485" w:rsidRPr="00EF1D08" w:rsidRDefault="00E95485" w:rsidP="00891555">
      <w:pPr>
        <w:spacing w:after="200" w:line="360" w:lineRule="auto"/>
        <w:ind w:firstLine="567"/>
        <w:contextualSpacing/>
        <w:jc w:val="center"/>
        <w:outlineLvl w:val="0"/>
        <w:rPr>
          <w:sz w:val="28"/>
          <w:szCs w:val="28"/>
        </w:rPr>
      </w:pPr>
      <w:r w:rsidRPr="00EF1D08">
        <w:rPr>
          <w:sz w:val="28"/>
          <w:szCs w:val="28"/>
        </w:rPr>
        <w:t xml:space="preserve">Таблица 4 </w:t>
      </w:r>
      <w:r w:rsidR="00906BE5" w:rsidRPr="00EF1D08">
        <w:rPr>
          <w:sz w:val="28"/>
          <w:szCs w:val="28"/>
        </w:rPr>
        <w:t>–</w:t>
      </w:r>
      <w:r w:rsidRPr="00EF1D08">
        <w:rPr>
          <w:sz w:val="28"/>
          <w:szCs w:val="28"/>
        </w:rPr>
        <w:t xml:space="preserve"> </w:t>
      </w:r>
      <w:r w:rsidR="00906BE5" w:rsidRPr="00EF1D08">
        <w:rPr>
          <w:sz w:val="28"/>
          <w:szCs w:val="28"/>
        </w:rPr>
        <w:t>Содержание химических элементов в</w:t>
      </w:r>
      <w:r w:rsidRPr="00EF1D08">
        <w:rPr>
          <w:sz w:val="28"/>
          <w:szCs w:val="28"/>
        </w:rPr>
        <w:t xml:space="preserve"> </w:t>
      </w:r>
      <w:r w:rsidR="00F12DFC" w:rsidRPr="00EF1D08">
        <w:rPr>
          <w:sz w:val="28"/>
          <w:szCs w:val="28"/>
        </w:rPr>
        <w:t>грудн</w:t>
      </w:r>
      <w:r w:rsidR="00906BE5" w:rsidRPr="00EF1D08">
        <w:rPr>
          <w:sz w:val="28"/>
          <w:szCs w:val="28"/>
        </w:rPr>
        <w:t>ой</w:t>
      </w:r>
      <w:r w:rsidR="00F12DFC" w:rsidRPr="00EF1D08">
        <w:rPr>
          <w:sz w:val="28"/>
          <w:szCs w:val="28"/>
        </w:rPr>
        <w:t xml:space="preserve"> мышц</w:t>
      </w:r>
      <w:r w:rsidR="00906BE5" w:rsidRPr="00EF1D08">
        <w:rPr>
          <w:sz w:val="28"/>
          <w:szCs w:val="28"/>
        </w:rPr>
        <w:t>е</w:t>
      </w:r>
      <w:r w:rsidR="008D7F74" w:rsidRPr="00EF1D08">
        <w:rPr>
          <w:sz w:val="28"/>
          <w:szCs w:val="28"/>
        </w:rPr>
        <w:t xml:space="preserve"> индейки белой широкогрудой породы</w:t>
      </w:r>
      <w:r w:rsidRPr="00EF1D08">
        <w:rPr>
          <w:sz w:val="28"/>
          <w:szCs w:val="28"/>
        </w:rPr>
        <w:t>, мг/кг (</w:t>
      </w:r>
      <w:r w:rsidRPr="00EF1D08">
        <w:rPr>
          <w:sz w:val="28"/>
          <w:szCs w:val="28"/>
          <w:lang w:val="en-US"/>
        </w:rPr>
        <w:t>n</w:t>
      </w:r>
      <w:r w:rsidRPr="00EF1D08">
        <w:rPr>
          <w:sz w:val="28"/>
          <w:szCs w:val="28"/>
        </w:rPr>
        <w:t>=</w:t>
      </w:r>
      <w:r w:rsidR="00A06FBB" w:rsidRPr="00EF1D08">
        <w:rPr>
          <w:sz w:val="28"/>
          <w:szCs w:val="28"/>
        </w:rPr>
        <w:t>12</w:t>
      </w:r>
      <w:r w:rsidRPr="00EF1D08">
        <w:rPr>
          <w:sz w:val="28"/>
          <w:szCs w:val="28"/>
        </w:rPr>
        <w:t>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E95485" w:rsidRPr="00E95485" w:rsidTr="00A844D6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М±</w:t>
            </w:r>
            <w:r w:rsidRPr="00117E89">
              <w:rPr>
                <w:sz w:val="20"/>
                <w:lang w:val="en-US"/>
              </w:rPr>
              <w:t>m</w:t>
            </w:r>
          </w:p>
        </w:tc>
      </w:tr>
      <w:tr w:rsidR="00E95485" w:rsidRPr="00E95485" w:rsidTr="00A844D6">
        <w:trPr>
          <w:trHeight w:val="1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Cu</w:t>
            </w:r>
            <w:r w:rsidRPr="00117E89">
              <w:rPr>
                <w:sz w:val="20"/>
              </w:rPr>
              <w:t xml:space="preserve"> (медь)</w:t>
            </w:r>
            <w:r w:rsidR="00734CA5" w:rsidRPr="00117E89">
              <w:rPr>
                <w:sz w:val="20"/>
              </w:rPr>
              <w:t>, допустимый уровень – 5,0</w:t>
            </w:r>
            <w:r w:rsidR="006A1BD7" w:rsidRPr="00117E89">
              <w:rPr>
                <w:sz w:val="20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1,</w:t>
            </w:r>
            <w:r w:rsidR="00E95485" w:rsidRPr="00117E89">
              <w:rPr>
                <w:sz w:val="20"/>
              </w:rPr>
              <w:t>4</w:t>
            </w:r>
            <w:r w:rsidR="00866EC0" w:rsidRPr="00117E89">
              <w:rPr>
                <w:sz w:val="20"/>
              </w:rPr>
              <w:t>2</w:t>
            </w:r>
            <w:r w:rsidR="00E95485" w:rsidRPr="00117E89">
              <w:rPr>
                <w:sz w:val="20"/>
              </w:rPr>
              <w:t>±0,</w:t>
            </w:r>
            <w:r w:rsidR="00866EC0" w:rsidRPr="00117E89">
              <w:rPr>
                <w:sz w:val="20"/>
              </w:rPr>
              <w:t>4</w:t>
            </w:r>
          </w:p>
        </w:tc>
      </w:tr>
      <w:tr w:rsidR="00E95485" w:rsidRPr="00E95485" w:rsidTr="00A844D6">
        <w:trPr>
          <w:trHeight w:val="1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Zn</w:t>
            </w:r>
            <w:r w:rsidRPr="00117E89">
              <w:rPr>
                <w:sz w:val="20"/>
              </w:rPr>
              <w:t xml:space="preserve"> (цинк)</w:t>
            </w:r>
            <w:r w:rsidR="00734CA5" w:rsidRPr="00117E89">
              <w:rPr>
                <w:sz w:val="20"/>
              </w:rPr>
              <w:t>, допустимый уровень – 50,0</w:t>
            </w:r>
            <w:r w:rsidR="006A1BD7" w:rsidRPr="00117E89">
              <w:rPr>
                <w:sz w:val="20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28</w:t>
            </w:r>
            <w:r w:rsidR="00866EC0" w:rsidRPr="00117E89">
              <w:rPr>
                <w:sz w:val="20"/>
              </w:rPr>
              <w:t>,05</w:t>
            </w:r>
            <w:r w:rsidR="00E95485" w:rsidRPr="00117E89">
              <w:rPr>
                <w:sz w:val="20"/>
              </w:rPr>
              <w:t>±1,</w:t>
            </w:r>
            <w:r w:rsidR="00866EC0" w:rsidRPr="00117E89">
              <w:rPr>
                <w:sz w:val="20"/>
              </w:rPr>
              <w:t>2</w:t>
            </w:r>
          </w:p>
        </w:tc>
      </w:tr>
      <w:tr w:rsidR="00E95485" w:rsidRPr="00E95485" w:rsidTr="00A844D6">
        <w:trPr>
          <w:trHeight w:val="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Fe</w:t>
            </w:r>
            <w:r w:rsidRPr="00117E89">
              <w:rPr>
                <w:sz w:val="20"/>
              </w:rPr>
              <w:t xml:space="preserve"> (железо)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6E1AE0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2</w:t>
            </w:r>
            <w:r w:rsidR="00486637" w:rsidRPr="00117E89">
              <w:rPr>
                <w:sz w:val="20"/>
              </w:rPr>
              <w:t>0</w:t>
            </w:r>
            <w:r w:rsidR="00E95485" w:rsidRPr="00117E89">
              <w:rPr>
                <w:sz w:val="20"/>
              </w:rPr>
              <w:t>,</w:t>
            </w:r>
            <w:r w:rsidR="00866EC0" w:rsidRPr="00117E89">
              <w:rPr>
                <w:sz w:val="20"/>
              </w:rPr>
              <w:t>5</w:t>
            </w:r>
            <w:r w:rsidR="00E95485" w:rsidRPr="00117E89">
              <w:rPr>
                <w:sz w:val="20"/>
              </w:rPr>
              <w:t>5±0,2</w:t>
            </w:r>
          </w:p>
        </w:tc>
      </w:tr>
      <w:tr w:rsidR="00E95485" w:rsidRPr="00E95485" w:rsidTr="00A844D6">
        <w:trPr>
          <w:trHeight w:val="1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Mg</w:t>
            </w:r>
            <w:r w:rsidRPr="00117E89">
              <w:rPr>
                <w:sz w:val="20"/>
              </w:rPr>
              <w:t xml:space="preserve"> (магний)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0,92±0,05</w:t>
            </w:r>
          </w:p>
        </w:tc>
      </w:tr>
      <w:tr w:rsidR="00E95485" w:rsidRPr="00E95485" w:rsidTr="00A844D6">
        <w:trPr>
          <w:trHeight w:val="1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Se</w:t>
            </w:r>
            <w:r w:rsidRPr="00117E89">
              <w:rPr>
                <w:sz w:val="20"/>
              </w:rPr>
              <w:t xml:space="preserve"> (селен)</w:t>
            </w:r>
            <w:r w:rsidR="00B15B7B" w:rsidRPr="00117E89">
              <w:rPr>
                <w:sz w:val="20"/>
              </w:rPr>
              <w:t>,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0,</w:t>
            </w:r>
            <w:r w:rsidR="006E1AE0" w:rsidRPr="00117E89">
              <w:rPr>
                <w:sz w:val="20"/>
              </w:rPr>
              <w:t>3</w:t>
            </w:r>
            <w:r w:rsidR="00866EC0" w:rsidRPr="00117E89">
              <w:rPr>
                <w:sz w:val="20"/>
              </w:rPr>
              <w:t>2</w:t>
            </w:r>
            <w:r w:rsidRPr="00117E89">
              <w:rPr>
                <w:sz w:val="20"/>
              </w:rPr>
              <w:t>±0,0</w:t>
            </w:r>
            <w:r w:rsidR="008D7F74" w:rsidRPr="00117E89">
              <w:rPr>
                <w:sz w:val="20"/>
              </w:rPr>
              <w:t>2</w:t>
            </w:r>
          </w:p>
        </w:tc>
      </w:tr>
      <w:tr w:rsidR="00E95485" w:rsidRPr="00E95485" w:rsidTr="00A844D6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J</w:t>
            </w:r>
            <w:r w:rsidRPr="00117E89">
              <w:rPr>
                <w:sz w:val="20"/>
                <w:vertAlign w:val="subscript"/>
              </w:rPr>
              <w:t>2</w:t>
            </w:r>
            <w:r w:rsidRPr="00117E89">
              <w:rPr>
                <w:sz w:val="20"/>
              </w:rPr>
              <w:t>(йод)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85" w:rsidRPr="00117E89" w:rsidRDefault="00E95485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0,</w:t>
            </w:r>
            <w:r w:rsidR="006E1AE0" w:rsidRPr="00117E89">
              <w:rPr>
                <w:sz w:val="20"/>
              </w:rPr>
              <w:t>0</w:t>
            </w:r>
            <w:r w:rsidR="00486637" w:rsidRPr="00117E89">
              <w:rPr>
                <w:sz w:val="20"/>
              </w:rPr>
              <w:t>4</w:t>
            </w:r>
            <w:r w:rsidRPr="00117E89">
              <w:rPr>
                <w:sz w:val="20"/>
              </w:rPr>
              <w:t>±0,0</w:t>
            </w:r>
            <w:r w:rsidR="00486637" w:rsidRPr="00117E89">
              <w:rPr>
                <w:sz w:val="20"/>
              </w:rPr>
              <w:t>1</w:t>
            </w:r>
          </w:p>
        </w:tc>
      </w:tr>
      <w:tr w:rsidR="00486637" w:rsidRPr="00E95485" w:rsidTr="00A844D6">
        <w:trPr>
          <w:trHeight w:val="1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К (калий)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2500,00±11,0</w:t>
            </w:r>
          </w:p>
        </w:tc>
      </w:tr>
      <w:tr w:rsidR="00486637" w:rsidRPr="00E95485" w:rsidTr="00A844D6">
        <w:trPr>
          <w:trHeight w:val="16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37" w:rsidRPr="00117E89" w:rsidRDefault="00486637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P</w:t>
            </w:r>
            <w:r w:rsidRPr="00117E89">
              <w:rPr>
                <w:sz w:val="20"/>
              </w:rPr>
              <w:t xml:space="preserve"> (фосфор)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37" w:rsidRPr="00117E89" w:rsidRDefault="00A06FBB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680,00</w:t>
            </w:r>
            <w:r w:rsidR="00486637" w:rsidRPr="00117E89">
              <w:rPr>
                <w:sz w:val="20"/>
              </w:rPr>
              <w:t>±6,5</w:t>
            </w:r>
          </w:p>
        </w:tc>
      </w:tr>
      <w:tr w:rsidR="00486637" w:rsidRPr="00E95485" w:rsidTr="00A844D6">
        <w:trPr>
          <w:trHeight w:val="19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Na</w:t>
            </w:r>
            <w:r w:rsidRPr="00117E89">
              <w:rPr>
                <w:sz w:val="20"/>
              </w:rPr>
              <w:t xml:space="preserve"> (натрий)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1904,45±8,0</w:t>
            </w:r>
          </w:p>
        </w:tc>
      </w:tr>
      <w:tr w:rsidR="00486637" w:rsidRPr="00E95485" w:rsidTr="00A844D6">
        <w:trPr>
          <w:trHeight w:val="11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Mg</w:t>
            </w:r>
            <w:r w:rsidRPr="00117E89">
              <w:rPr>
                <w:sz w:val="20"/>
              </w:rPr>
              <w:t xml:space="preserve"> (магний)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212,5±1,5</w:t>
            </w:r>
          </w:p>
        </w:tc>
      </w:tr>
      <w:tr w:rsidR="00486637" w:rsidRPr="00EF1D08" w:rsidTr="00A844D6">
        <w:trPr>
          <w:trHeight w:val="1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outlineLvl w:val="0"/>
              <w:rPr>
                <w:sz w:val="20"/>
              </w:rPr>
            </w:pPr>
            <w:r w:rsidRPr="00117E89">
              <w:rPr>
                <w:sz w:val="20"/>
                <w:lang w:val="en-US"/>
              </w:rPr>
              <w:t>Ca</w:t>
            </w:r>
            <w:r w:rsidRPr="00117E89">
              <w:rPr>
                <w:sz w:val="20"/>
              </w:rPr>
              <w:t xml:space="preserve"> (кальций)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37" w:rsidRPr="00117E89" w:rsidRDefault="00486637" w:rsidP="00B42DB6">
            <w:pPr>
              <w:jc w:val="center"/>
              <w:outlineLvl w:val="0"/>
              <w:rPr>
                <w:sz w:val="20"/>
              </w:rPr>
            </w:pPr>
            <w:r w:rsidRPr="00117E89">
              <w:rPr>
                <w:sz w:val="20"/>
              </w:rPr>
              <w:t>112,10±0,02</w:t>
            </w:r>
          </w:p>
        </w:tc>
      </w:tr>
      <w:tr w:rsidR="0051557F" w:rsidRPr="00EF1D08" w:rsidTr="00837F61">
        <w:trPr>
          <w:trHeight w:val="388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7F" w:rsidRPr="00117E89" w:rsidRDefault="00B42DB6" w:rsidP="00B42DB6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Примечание: * –</w:t>
            </w:r>
            <w:r w:rsidR="0051557F"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 xml:space="preserve"> эти допустимые уровни эссенциальных микроэлементов меди и цинка, являющихся токсичными элементами, ранее регламентируемые для детского питания, в настоящее время изьяты из нормативных актов; </w:t>
            </w:r>
          </w:p>
          <w:p w:rsidR="0051557F" w:rsidRPr="0051557F" w:rsidRDefault="00B42DB6" w:rsidP="00B42DB6">
            <w:pPr>
              <w:ind w:firstLine="567"/>
              <w:jc w:val="both"/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>** –</w:t>
            </w:r>
            <w:r w:rsidR="0051557F" w:rsidRPr="00117E89">
              <w:rPr>
                <w:rFonts w:eastAsia="Calibri"/>
                <w:color w:val="000000"/>
                <w:sz w:val="20"/>
                <w:shd w:val="clear" w:color="auto" w:fill="FFFFFF"/>
                <w:lang w:eastAsia="en-US"/>
              </w:rPr>
              <w:t xml:space="preserve"> допустимый уровень селена в мясном сырье для детского питания до настоящего времени не регламентирован. Норма потребности ребенка в селене: 12,0 мкг/сутки – до 1 года; 15 мг/сут. – 1-3 года; 20 мг/сут. – после 3 до 12 лет.</w:t>
            </w:r>
          </w:p>
        </w:tc>
      </w:tr>
    </w:tbl>
    <w:p w:rsidR="005058F3" w:rsidRDefault="005058F3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A23CA8" w:rsidRPr="00EF1D08" w:rsidRDefault="008D7F74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белом мясе индейки белой широкогрудой породы в ходе аналитических исследований установлено повышенное содержание эссенциального микроэлемента селена (0,32±0,02 мг/кг). </w:t>
      </w:r>
    </w:p>
    <w:p w:rsidR="008D7F74" w:rsidRPr="00EF1D08" w:rsidRDefault="008D7F74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Таким образом, при потребности </w:t>
      </w:r>
      <w:r w:rsidR="00A57A29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ребенку трех лет 15 мкг селена в сутки,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потребность детского организма можно обеспечить пятьюдесятью граммами 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мяса (охлажденной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F12DFC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грудки)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индейки этой породы. </w:t>
      </w:r>
    </w:p>
    <w:p w:rsidR="00A23CA8" w:rsidRPr="00EF1D08" w:rsidRDefault="00E95485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Потребность в усвояемом белке, в первую очередь, в незаменимых аминокислотах у детского организма </w:t>
      </w:r>
      <w:r w:rsidR="00FD7FDE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выше,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чем у взрослого. </w:t>
      </w:r>
    </w:p>
    <w:p w:rsidR="00A23CA8" w:rsidRPr="00EF1D08" w:rsidRDefault="00A23CA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Индюшатина отличалась высоким содержанием сырого протеина (N*6,25) в количестве 230,80 г/кг мяса и содержала 49,0 % эссенциальных аминокислот по отношению к общему содержанию заменимых и 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незаменимых, что свидетельствует о высокой биологической ценности белка мяса. </w:t>
      </w:r>
    </w:p>
    <w:p w:rsidR="00A23CA8" w:rsidRPr="00EF1D08" w:rsidRDefault="00A23CA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Высокая биологическая ценность индюшатины гибридных пород подтверждается данными других авторов (Фисинин В.И., Селионова М.И., и др., 2017)</w:t>
      </w:r>
      <w:r w:rsidR="004D143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[4]</w:t>
      </w: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A23CA8" w:rsidRPr="00EF1D08" w:rsidRDefault="00A23CA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Индюшатина имела высокое содержание основной незаменимой аминокислоты, лизина – 18,35 г/кг, необходимого для детского организма аргинина – 11,7 г/кг и больше, чем в крольчатине и говядине, аминокислот, метионина и цистина (10,15 г/кг), содержащих серу, необходимых для поддержания нормальной функции печени и поджелудочной железы детского организма.</w:t>
      </w:r>
    </w:p>
    <w:p w:rsidR="000B146F" w:rsidRDefault="00A23CA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Отмечено оптимальное содержание других незаменимых аминокислот: лейцина (15,88 г/кг), валина (9,31 г/кг), необходимо для малышей гистидина (8,38 мг/кг). БКП (соотношение триптофана к оксипролину - белковый качественный показатель) индюшатины составил 7,18 единиц, что указывает на высокую биологическую ценность мяса индейки. </w:t>
      </w:r>
    </w:p>
    <w:p w:rsidR="00A23CA8" w:rsidRPr="00EF1D08" w:rsidRDefault="00A23CA8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Данные результатов аминокислотного анализа грудной мышцы индейки представлены в таблице 5.</w:t>
      </w:r>
    </w:p>
    <w:p w:rsidR="00E95485" w:rsidRPr="00EF1D08" w:rsidRDefault="00E95485" w:rsidP="00891555">
      <w:pPr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EF1D08">
        <w:rPr>
          <w:color w:val="000000"/>
          <w:sz w:val="28"/>
          <w:szCs w:val="28"/>
          <w:shd w:val="clear" w:color="auto" w:fill="FFFFFF"/>
        </w:rPr>
        <w:t xml:space="preserve">Таблица </w:t>
      </w:r>
      <w:r w:rsidR="00866EC0" w:rsidRPr="00EF1D08">
        <w:rPr>
          <w:color w:val="000000"/>
          <w:sz w:val="28"/>
          <w:szCs w:val="28"/>
          <w:shd w:val="clear" w:color="auto" w:fill="FFFFFF"/>
        </w:rPr>
        <w:t>5</w:t>
      </w:r>
      <w:r w:rsidRPr="00EF1D08">
        <w:rPr>
          <w:color w:val="000000"/>
          <w:sz w:val="28"/>
          <w:szCs w:val="28"/>
          <w:shd w:val="clear" w:color="auto" w:fill="FFFFFF"/>
        </w:rPr>
        <w:t xml:space="preserve"> </w:t>
      </w:r>
      <w:r w:rsidR="00FB40D2" w:rsidRPr="00EF1D08">
        <w:rPr>
          <w:color w:val="000000"/>
          <w:sz w:val="28"/>
          <w:szCs w:val="28"/>
          <w:shd w:val="clear" w:color="auto" w:fill="FFFFFF"/>
        </w:rPr>
        <w:t>–</w:t>
      </w:r>
      <w:r w:rsidRPr="00EF1D08">
        <w:rPr>
          <w:color w:val="000000"/>
          <w:sz w:val="28"/>
          <w:szCs w:val="28"/>
          <w:shd w:val="clear" w:color="auto" w:fill="FFFFFF"/>
        </w:rPr>
        <w:t xml:space="preserve"> </w:t>
      </w:r>
      <w:r w:rsidR="00FB40D2" w:rsidRPr="00EF1D08">
        <w:rPr>
          <w:color w:val="000000"/>
          <w:sz w:val="28"/>
          <w:szCs w:val="28"/>
          <w:shd w:val="clear" w:color="auto" w:fill="FFFFFF"/>
        </w:rPr>
        <w:t>Состав белка</w:t>
      </w:r>
      <w:r w:rsidRPr="00EF1D08">
        <w:rPr>
          <w:color w:val="000000"/>
          <w:sz w:val="28"/>
          <w:szCs w:val="28"/>
          <w:shd w:val="clear" w:color="auto" w:fill="FFFFFF"/>
        </w:rPr>
        <w:t xml:space="preserve"> и БКП </w:t>
      </w:r>
      <w:r w:rsidR="00FB40D2" w:rsidRPr="00EF1D08">
        <w:rPr>
          <w:color w:val="000000"/>
          <w:sz w:val="28"/>
          <w:szCs w:val="28"/>
          <w:shd w:val="clear" w:color="auto" w:fill="FFFFFF"/>
        </w:rPr>
        <w:t>охлажденного</w:t>
      </w:r>
      <w:r w:rsidRPr="00EF1D08">
        <w:rPr>
          <w:color w:val="000000"/>
          <w:sz w:val="28"/>
          <w:szCs w:val="28"/>
          <w:shd w:val="clear" w:color="auto" w:fill="FFFFFF"/>
        </w:rPr>
        <w:t xml:space="preserve"> мяса</w:t>
      </w:r>
      <w:r w:rsidR="00FB40D2" w:rsidRPr="00EF1D08">
        <w:rPr>
          <w:color w:val="000000"/>
          <w:sz w:val="28"/>
          <w:szCs w:val="28"/>
          <w:shd w:val="clear" w:color="auto" w:fill="FFFFFF"/>
        </w:rPr>
        <w:t xml:space="preserve"> индейки</w:t>
      </w:r>
      <w:r w:rsidR="00866EC0" w:rsidRPr="00EF1D08">
        <w:rPr>
          <w:color w:val="000000"/>
          <w:sz w:val="28"/>
          <w:szCs w:val="28"/>
          <w:shd w:val="clear" w:color="auto" w:fill="FFFFFF"/>
        </w:rPr>
        <w:t xml:space="preserve">, </w:t>
      </w:r>
      <w:r w:rsidR="00FB40D2" w:rsidRPr="00EF1D08">
        <w:rPr>
          <w:color w:val="000000"/>
          <w:sz w:val="28"/>
          <w:szCs w:val="28"/>
          <w:shd w:val="clear" w:color="auto" w:fill="FFFFFF"/>
        </w:rPr>
        <w:t>г/кг (</w:t>
      </w:r>
      <w:r w:rsidR="00866EC0" w:rsidRPr="00EF1D08">
        <w:rPr>
          <w:color w:val="000000"/>
          <w:sz w:val="28"/>
          <w:szCs w:val="28"/>
          <w:shd w:val="clear" w:color="auto" w:fill="FFFFFF"/>
          <w:lang w:val="en-US"/>
        </w:rPr>
        <w:t>n</w:t>
      </w:r>
      <w:r w:rsidR="00866EC0" w:rsidRPr="00EF1D08">
        <w:rPr>
          <w:color w:val="000000"/>
          <w:sz w:val="28"/>
          <w:szCs w:val="28"/>
          <w:shd w:val="clear" w:color="auto" w:fill="FFFFFF"/>
        </w:rPr>
        <w:t>=12</w:t>
      </w:r>
      <w:r w:rsidR="00FB40D2" w:rsidRPr="00EF1D08">
        <w:rPr>
          <w:color w:val="000000"/>
          <w:sz w:val="28"/>
          <w:szCs w:val="28"/>
          <w:shd w:val="clear" w:color="auto" w:fill="FFFFFF"/>
        </w:rPr>
        <w:t>)</w:t>
      </w:r>
    </w:p>
    <w:tbl>
      <w:tblPr>
        <w:tblW w:w="918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5244"/>
      </w:tblGrid>
      <w:tr w:rsidR="00E95485" w:rsidRPr="00E95485" w:rsidTr="00CC0D2C">
        <w:trPr>
          <w:trHeight w:val="263"/>
        </w:trPr>
        <w:tc>
          <w:tcPr>
            <w:tcW w:w="39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Аминокислота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E95485" w:rsidP="00CC0D2C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Содержание в натуральной</w:t>
            </w:r>
            <w:r w:rsidR="00CC0D2C">
              <w:rPr>
                <w:sz w:val="20"/>
              </w:rPr>
              <w:t xml:space="preserve"> </w:t>
            </w:r>
            <w:r w:rsidR="009612A5" w:rsidRPr="00117E89">
              <w:rPr>
                <w:sz w:val="20"/>
              </w:rPr>
              <w:t>индюшатине</w:t>
            </w:r>
            <w:r w:rsidRPr="00117E89">
              <w:rPr>
                <w:sz w:val="20"/>
              </w:rPr>
              <w:t>, г/кг</w:t>
            </w:r>
          </w:p>
        </w:tc>
      </w:tr>
      <w:tr w:rsidR="00CC0D2C" w:rsidRPr="00E95485" w:rsidTr="00CC0D2C">
        <w:trPr>
          <w:trHeight w:val="263"/>
        </w:trPr>
        <w:tc>
          <w:tcPr>
            <w:tcW w:w="39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D2C" w:rsidRPr="00117E89" w:rsidRDefault="00CC0D2C" w:rsidP="00117E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CC0D2C" w:rsidRPr="00117E89" w:rsidRDefault="00CC0D2C" w:rsidP="00CC0D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D7FDE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FDE" w:rsidRPr="00117E89" w:rsidRDefault="00FD7FDE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Влага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D7FDE" w:rsidRPr="00117E89" w:rsidRDefault="00FD7FDE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57,3</w:t>
            </w:r>
            <w:r w:rsidR="006A1D95" w:rsidRPr="00117E89">
              <w:rPr>
                <w:sz w:val="20"/>
              </w:rPr>
              <w:t>0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Лизин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FD7FDE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</w:t>
            </w:r>
            <w:r w:rsidR="00D36602" w:rsidRPr="00117E89">
              <w:rPr>
                <w:sz w:val="20"/>
              </w:rPr>
              <w:t>8</w:t>
            </w:r>
            <w:r w:rsidRPr="00117E89">
              <w:rPr>
                <w:sz w:val="20"/>
              </w:rPr>
              <w:t>,35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Треонин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8,75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Метионин + цистин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620C22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10</w:t>
            </w:r>
            <w:r w:rsidR="000717AA" w:rsidRPr="00117E89">
              <w:rPr>
                <w:sz w:val="20"/>
              </w:rPr>
              <w:t>,15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Изолейцин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9,65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Лейцин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15,88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Валин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9,31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Фенилаланин + тирозин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14,18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Триптофан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3,</w:t>
            </w:r>
            <w:r w:rsidR="00D36602" w:rsidRPr="00117E89">
              <w:rPr>
                <w:sz w:val="20"/>
              </w:rPr>
              <w:t>5</w:t>
            </w:r>
            <w:r w:rsidRPr="00117E89">
              <w:rPr>
                <w:sz w:val="20"/>
              </w:rPr>
              <w:t>9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Аргинин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11,70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Гистидин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D36602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8</w:t>
            </w:r>
            <w:r w:rsidR="000717AA" w:rsidRPr="00117E89">
              <w:rPr>
                <w:sz w:val="20"/>
              </w:rPr>
              <w:t>,38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Пролин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8,33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Аспарагиновая кислота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0717AA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</w:t>
            </w:r>
            <w:r w:rsidR="00D36602" w:rsidRPr="00117E89">
              <w:rPr>
                <w:sz w:val="20"/>
              </w:rPr>
              <w:t>7</w:t>
            </w:r>
            <w:r w:rsidRPr="00117E89">
              <w:rPr>
                <w:sz w:val="20"/>
              </w:rPr>
              <w:t>,07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Серин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F612B9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15</w:t>
            </w:r>
            <w:r w:rsidR="001C729F" w:rsidRPr="00117E89">
              <w:rPr>
                <w:sz w:val="20"/>
              </w:rPr>
              <w:t>,34</w:t>
            </w:r>
          </w:p>
        </w:tc>
      </w:tr>
      <w:tr w:rsidR="00CC0D2C" w:rsidRPr="00E95485" w:rsidTr="00CC0D2C">
        <w:trPr>
          <w:trHeight w:val="251"/>
        </w:trPr>
        <w:tc>
          <w:tcPr>
            <w:tcW w:w="9185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D2C" w:rsidRPr="00CC0D2C" w:rsidRDefault="00CC0D2C" w:rsidP="00CC0D2C">
            <w:pPr>
              <w:jc w:val="right"/>
              <w:rPr>
                <w:sz w:val="20"/>
              </w:rPr>
            </w:pPr>
            <w:r w:rsidRPr="00CC0D2C">
              <w:rPr>
                <w:sz w:val="20"/>
              </w:rPr>
              <w:lastRenderedPageBreak/>
              <w:t>Продолжение таблицы 5</w:t>
            </w:r>
          </w:p>
        </w:tc>
      </w:tr>
      <w:tr w:rsidR="00CC0D2C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D2C" w:rsidRPr="00117E89" w:rsidRDefault="00CC0D2C" w:rsidP="00CC0D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CC0D2C" w:rsidRPr="00117E89" w:rsidRDefault="00CC0D2C" w:rsidP="00117E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Глутаминовая кислота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1C729F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32,79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Глицин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1C729F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</w:t>
            </w:r>
            <w:r w:rsidR="00F612B9" w:rsidRPr="00117E89">
              <w:rPr>
                <w:sz w:val="20"/>
              </w:rPr>
              <w:t>7</w:t>
            </w:r>
            <w:r w:rsidRPr="00117E89">
              <w:rPr>
                <w:sz w:val="20"/>
              </w:rPr>
              <w:t>,36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Аланин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1C729F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1</w:t>
            </w:r>
            <w:r w:rsidR="00F612B9" w:rsidRPr="00117E89">
              <w:rPr>
                <w:sz w:val="20"/>
              </w:rPr>
              <w:t>4</w:t>
            </w:r>
            <w:r w:rsidRPr="00117E89">
              <w:rPr>
                <w:sz w:val="20"/>
              </w:rPr>
              <w:t>,10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Массовая доля сырого протеина (</w:t>
            </w:r>
            <w:r w:rsidRPr="00117E89">
              <w:rPr>
                <w:sz w:val="20"/>
                <w:lang w:val="en-US"/>
              </w:rPr>
              <w:t>N</w:t>
            </w:r>
            <w:r w:rsidRPr="00117E89">
              <w:rPr>
                <w:sz w:val="20"/>
              </w:rPr>
              <w:t>*6,25)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23</w:t>
            </w:r>
            <w:r w:rsidR="001515EC" w:rsidRPr="00117E89">
              <w:rPr>
                <w:sz w:val="20"/>
              </w:rPr>
              <w:t>0</w:t>
            </w:r>
            <w:r w:rsidRPr="00117E89">
              <w:rPr>
                <w:sz w:val="20"/>
              </w:rPr>
              <w:t>,8</w:t>
            </w:r>
            <w:r w:rsidR="001515EC" w:rsidRPr="00117E89">
              <w:rPr>
                <w:sz w:val="20"/>
              </w:rPr>
              <w:t>0</w:t>
            </w:r>
          </w:p>
        </w:tc>
      </w:tr>
      <w:tr w:rsidR="00E95485" w:rsidRPr="00E95485" w:rsidTr="00CC0D2C">
        <w:trPr>
          <w:trHeight w:val="251"/>
        </w:trPr>
        <w:tc>
          <w:tcPr>
            <w:tcW w:w="394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 xml:space="preserve">Сумма незаменимых </w:t>
            </w:r>
            <w:r w:rsidRPr="00117E89">
              <w:rPr>
                <w:sz w:val="20"/>
                <w:lang w:val="en-US"/>
              </w:rPr>
              <w:t>аминокислот (EAA)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109,</w:t>
            </w:r>
            <w:r w:rsidR="00D36602" w:rsidRPr="00117E89">
              <w:rPr>
                <w:sz w:val="20"/>
              </w:rPr>
              <w:t>94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  <w:highlight w:val="yellow"/>
                <w:lang w:val="en-US"/>
              </w:rPr>
            </w:pPr>
            <w:r w:rsidRPr="00117E89">
              <w:rPr>
                <w:sz w:val="20"/>
                <w:lang w:val="en-US"/>
              </w:rPr>
              <w:t>Сумма заменимых аминокислот (NAA)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036A96" w:rsidP="00117E89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114,99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  <w:highlight w:val="yellow"/>
                <w:lang w:val="en-US"/>
              </w:rPr>
            </w:pPr>
            <w:r w:rsidRPr="00117E89">
              <w:rPr>
                <w:sz w:val="20"/>
              </w:rPr>
              <w:t>Общее содержание аминокислот</w:t>
            </w:r>
            <w:r w:rsidRPr="00117E89">
              <w:rPr>
                <w:sz w:val="20"/>
                <w:lang w:val="en-US"/>
              </w:rPr>
              <w:t xml:space="preserve"> (SAA)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2</w:t>
            </w:r>
            <w:r w:rsidR="00036A96" w:rsidRPr="00117E89">
              <w:rPr>
                <w:sz w:val="20"/>
              </w:rPr>
              <w:t>2</w:t>
            </w:r>
            <w:r w:rsidRPr="00117E89">
              <w:rPr>
                <w:sz w:val="20"/>
              </w:rPr>
              <w:t>4,</w:t>
            </w:r>
            <w:r w:rsidR="00036A96" w:rsidRPr="00117E89">
              <w:rPr>
                <w:sz w:val="20"/>
              </w:rPr>
              <w:t>93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 xml:space="preserve">Индекс </w:t>
            </w:r>
            <w:r w:rsidRPr="00117E89">
              <w:rPr>
                <w:sz w:val="20"/>
                <w:lang w:val="en-US"/>
              </w:rPr>
              <w:t>EAA</w:t>
            </w:r>
            <w:r w:rsidRPr="00117E89">
              <w:rPr>
                <w:sz w:val="20"/>
              </w:rPr>
              <w:t xml:space="preserve"> /</w:t>
            </w:r>
            <w:r w:rsidRPr="00117E89">
              <w:rPr>
                <w:sz w:val="20"/>
                <w:lang w:val="en-US"/>
              </w:rPr>
              <w:t xml:space="preserve"> NAA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036A96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0,96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 xml:space="preserve">Индекс </w:t>
            </w:r>
            <w:r w:rsidRPr="00117E89">
              <w:rPr>
                <w:sz w:val="20"/>
                <w:lang w:val="en-US"/>
              </w:rPr>
              <w:t>EAA</w:t>
            </w:r>
            <w:r w:rsidRPr="00117E89">
              <w:rPr>
                <w:sz w:val="20"/>
              </w:rPr>
              <w:t xml:space="preserve"> /</w:t>
            </w:r>
            <w:r w:rsidRPr="00117E89">
              <w:rPr>
                <w:sz w:val="20"/>
                <w:lang w:val="en-US"/>
              </w:rPr>
              <w:t xml:space="preserve"> SAA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</w:rPr>
            </w:pPr>
            <w:r w:rsidRPr="00117E89">
              <w:rPr>
                <w:sz w:val="20"/>
              </w:rPr>
              <w:t>0,4</w:t>
            </w:r>
            <w:r w:rsidR="00036A96" w:rsidRPr="00117E89">
              <w:rPr>
                <w:sz w:val="20"/>
              </w:rPr>
              <w:t>9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Оксипролин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E95485" w:rsidP="00117E89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0,</w:t>
            </w:r>
            <w:r w:rsidR="00204DBA" w:rsidRPr="00117E89">
              <w:rPr>
                <w:sz w:val="20"/>
              </w:rPr>
              <w:t>5</w:t>
            </w:r>
            <w:r w:rsidR="00860CE2" w:rsidRPr="00117E89">
              <w:rPr>
                <w:sz w:val="20"/>
              </w:rPr>
              <w:t>0</w:t>
            </w:r>
          </w:p>
        </w:tc>
      </w:tr>
      <w:tr w:rsidR="00E95485" w:rsidRPr="00E95485" w:rsidTr="00CC0D2C">
        <w:trPr>
          <w:trHeight w:val="2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485" w:rsidRPr="00117E89" w:rsidRDefault="00E95485" w:rsidP="00117E89">
            <w:pPr>
              <w:rPr>
                <w:sz w:val="20"/>
              </w:rPr>
            </w:pPr>
            <w:r w:rsidRPr="00117E89">
              <w:rPr>
                <w:sz w:val="20"/>
              </w:rPr>
              <w:t>БКП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85" w:rsidRPr="00117E89" w:rsidRDefault="006C3707" w:rsidP="00117E89">
            <w:pPr>
              <w:jc w:val="center"/>
              <w:rPr>
                <w:sz w:val="20"/>
                <w:highlight w:val="yellow"/>
              </w:rPr>
            </w:pPr>
            <w:r w:rsidRPr="00117E89">
              <w:rPr>
                <w:sz w:val="20"/>
              </w:rPr>
              <w:t>7,18</w:t>
            </w:r>
          </w:p>
        </w:tc>
      </w:tr>
    </w:tbl>
    <w:p w:rsidR="00504B0E" w:rsidRPr="008C68A8" w:rsidRDefault="00504B0E" w:rsidP="002227F7">
      <w:pPr>
        <w:spacing w:after="160"/>
        <w:ind w:firstLine="567"/>
        <w:contextualSpacing/>
        <w:jc w:val="both"/>
        <w:rPr>
          <w:rFonts w:eastAsia="Calibri"/>
          <w:bCs/>
          <w:color w:val="000000"/>
          <w:szCs w:val="24"/>
          <w:shd w:val="clear" w:color="auto" w:fill="FFFFFF"/>
          <w:lang w:eastAsia="en-US"/>
        </w:rPr>
      </w:pPr>
    </w:p>
    <w:p w:rsidR="00F111B7" w:rsidRDefault="00E95485" w:rsidP="00891555">
      <w:pPr>
        <w:spacing w:after="160" w:line="360" w:lineRule="auto"/>
        <w:ind w:firstLine="567"/>
        <w:contextualSpacing/>
        <w:jc w:val="both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Выводы</w:t>
      </w:r>
      <w:r w:rsidR="00EA29DA" w:rsidRPr="00EF1D08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E95485" w:rsidRPr="00EF1D08" w:rsidRDefault="00E95485" w:rsidP="00891555">
      <w:pPr>
        <w:spacing w:after="160" w:line="360" w:lineRule="auto"/>
        <w:ind w:firstLine="567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В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сырьевой зон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е производителей детского питания Ставрополья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на 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предприятии «Индейка Ставрополья» Георгиевского района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по результатам убоя 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птицы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установлены высокие показатели мясной продуктивности: убойный выход (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87,8 %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), выход мяса, </w:t>
      </w:r>
      <w:r w:rsidR="006C3707" w:rsidRPr="00EF1D08">
        <w:rPr>
          <w:rFonts w:eastAsia="Calibri"/>
          <w:color w:val="000000"/>
          <w:sz w:val="28"/>
          <w:szCs w:val="28"/>
          <w:shd w:val="clear" w:color="auto" w:fill="FFFFFF"/>
        </w:rPr>
        <w:t>пригодного для детского питания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(72,0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%</w:t>
      </w:r>
      <w:r w:rsidR="006C370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, в т.ч. 32,8 % белого мяса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с высоким, 23 %, содержанием сырого протеина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).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Мясо </w:t>
      </w:r>
      <w:r w:rsidR="00E328E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индейки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белой широкогрудой породы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имеет</w:t>
      </w:r>
      <w:r w:rsidRPr="00EF1D08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высокую биологическую ценность (</w:t>
      </w:r>
      <w:r w:rsidR="00E328E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БКП 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–</w:t>
      </w:r>
      <w:r w:rsidR="00E328E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7,18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), оптимальный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,</w:t>
      </w:r>
      <w:r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в отношении потребности детей раннего возрас</w:t>
      </w:r>
      <w:r w:rsidR="00E328E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та в аминокислотах</w:t>
      </w:r>
      <w:r w:rsidR="005D06EE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,</w:t>
      </w:r>
      <w:r w:rsidR="00E328E7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состав белка.</w:t>
      </w:r>
      <w:r w:rsidR="00A23CA8" w:rsidRPr="00EF1D08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B249B3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 химическому составу индюшатина отвечает требованиям, предъявляемым к мясному сырью для детского питания.</w:t>
      </w:r>
      <w:r w:rsidR="00DF7C72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B249B3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По показателям безопасности мясо индейки отвечает требованиям </w:t>
      </w:r>
      <w:r w:rsidR="005D06EE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ГОСТ Р 52820-2007</w:t>
      </w:r>
      <w:r w:rsidR="00B249B3" w:rsidRPr="00EF1D0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70760" w:rsidRPr="008C3CDE" w:rsidRDefault="005058F3" w:rsidP="008C3CDE">
      <w:pPr>
        <w:pStyle w:val="afb"/>
        <w:spacing w:before="0" w:beforeAutospacing="0" w:after="0" w:afterAutospacing="0"/>
        <w:ind w:firstLine="567"/>
        <w:contextualSpacing/>
        <w:jc w:val="center"/>
        <w:rPr>
          <w:b/>
          <w:lang w:eastAsia="ar-SA"/>
        </w:rPr>
      </w:pPr>
      <w:r w:rsidRPr="00F111B7">
        <w:rPr>
          <w:b/>
          <w:lang w:eastAsia="ar-SA"/>
        </w:rPr>
        <w:t>Литература</w:t>
      </w:r>
    </w:p>
    <w:p w:rsidR="00A23CA8" w:rsidRPr="00891555" w:rsidRDefault="00AC6DE9" w:rsidP="00970760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 w:rsidRPr="00891555">
        <w:rPr>
          <w:kern w:val="3"/>
        </w:rPr>
        <w:t>1</w:t>
      </w:r>
      <w:r w:rsidR="00745825" w:rsidRPr="00891555">
        <w:rPr>
          <w:kern w:val="3"/>
        </w:rPr>
        <w:t xml:space="preserve">. </w:t>
      </w:r>
      <w:r w:rsidR="002202A3" w:rsidRPr="00891555">
        <w:rPr>
          <w:kern w:val="3"/>
        </w:rPr>
        <w:t>ГОСТ Р 51899-2002</w:t>
      </w:r>
      <w:r w:rsidR="00970760">
        <w:rPr>
          <w:kern w:val="3"/>
        </w:rPr>
        <w:t>.</w:t>
      </w:r>
      <w:r w:rsidR="002202A3" w:rsidRPr="00891555">
        <w:rPr>
          <w:kern w:val="3"/>
        </w:rPr>
        <w:t xml:space="preserve"> Комбикорма гранулированные. Общие технические условия.</w:t>
      </w:r>
      <w:r w:rsidR="002202A3" w:rsidRPr="00891555">
        <w:t xml:space="preserve"> </w:t>
      </w:r>
      <w:r w:rsidR="00F43422">
        <w:t xml:space="preserve">– Введ. 2002-06-05. [Текст] – Москва: </w:t>
      </w:r>
      <w:r w:rsidR="00F43422" w:rsidRPr="00F43422">
        <w:t>Постановлением Г</w:t>
      </w:r>
      <w:r w:rsidR="00F43422">
        <w:t xml:space="preserve">осстандарта России; </w:t>
      </w:r>
      <w:r w:rsidR="002202A3" w:rsidRPr="00891555">
        <w:rPr>
          <w:kern w:val="3"/>
        </w:rPr>
        <w:t>М.: С</w:t>
      </w:r>
      <w:r w:rsidR="000B7770" w:rsidRPr="00891555">
        <w:rPr>
          <w:kern w:val="3"/>
        </w:rPr>
        <w:t>тандартинформ</w:t>
      </w:r>
      <w:r w:rsidR="0062253C" w:rsidRPr="00891555">
        <w:rPr>
          <w:kern w:val="3"/>
        </w:rPr>
        <w:t>,</w:t>
      </w:r>
      <w:r w:rsidR="002202A3" w:rsidRPr="00891555">
        <w:rPr>
          <w:kern w:val="3"/>
        </w:rPr>
        <w:t xml:space="preserve"> 2008.</w:t>
      </w:r>
      <w:r w:rsidR="000B7770" w:rsidRPr="00891555">
        <w:rPr>
          <w:kern w:val="3"/>
        </w:rPr>
        <w:t xml:space="preserve"> </w:t>
      </w:r>
      <w:r w:rsidR="00837F61">
        <w:rPr>
          <w:kern w:val="3"/>
        </w:rPr>
        <w:t xml:space="preserve">– </w:t>
      </w:r>
      <w:r w:rsidR="000B7770" w:rsidRPr="00891555">
        <w:rPr>
          <w:kern w:val="3"/>
        </w:rPr>
        <w:t>10 с.</w:t>
      </w:r>
      <w:r w:rsidR="00A23CA8" w:rsidRPr="00891555">
        <w:rPr>
          <w:kern w:val="3"/>
        </w:rPr>
        <w:t xml:space="preserve"> </w:t>
      </w:r>
      <w:r w:rsidR="00970760">
        <w:t xml:space="preserve">– (Система стандартов по информации, библиотечному и издательскому делу). </w:t>
      </w:r>
    </w:p>
    <w:p w:rsidR="00A23CA8" w:rsidRDefault="002202A3" w:rsidP="00970760">
      <w:pPr>
        <w:pStyle w:val="afb"/>
        <w:spacing w:before="0" w:beforeAutospacing="0" w:after="0" w:afterAutospacing="0"/>
        <w:ind w:firstLine="567"/>
        <w:contextualSpacing/>
        <w:jc w:val="both"/>
      </w:pPr>
      <w:r w:rsidRPr="00891555">
        <w:rPr>
          <w:kern w:val="3"/>
        </w:rPr>
        <w:t xml:space="preserve">2. </w:t>
      </w:r>
      <w:r w:rsidR="00745825" w:rsidRPr="00891555">
        <w:rPr>
          <w:kern w:val="3"/>
        </w:rPr>
        <w:t>ГОСТ Р 52820-2007</w:t>
      </w:r>
      <w:r w:rsidR="0046166E">
        <w:rPr>
          <w:kern w:val="3"/>
        </w:rPr>
        <w:t>.</w:t>
      </w:r>
      <w:r w:rsidR="00745825" w:rsidRPr="00891555">
        <w:rPr>
          <w:kern w:val="3"/>
        </w:rPr>
        <w:t xml:space="preserve"> Национальный стандарт российской федерации «Мясо индейки для детского питания. Технические условия»</w:t>
      </w:r>
      <w:r w:rsidR="00AE3994" w:rsidRPr="00891555">
        <w:t xml:space="preserve">. </w:t>
      </w:r>
      <w:r w:rsidR="008C3CDE">
        <w:t xml:space="preserve">– Введ. 2013-01-01. [Текст] – Москва: </w:t>
      </w:r>
      <w:r w:rsidR="008C3CDE" w:rsidRPr="008C3CDE">
        <w:t>При</w:t>
      </w:r>
      <w:r w:rsidR="008C3CDE">
        <w:t xml:space="preserve">казом Росстандарта N 604-ст </w:t>
      </w:r>
      <w:r w:rsidR="000B7770" w:rsidRPr="00891555">
        <w:t xml:space="preserve">с </w:t>
      </w:r>
      <w:r w:rsidR="000B7770" w:rsidRPr="00891555">
        <w:rPr>
          <w:kern w:val="3"/>
        </w:rPr>
        <w:t>Изменением №1</w:t>
      </w:r>
      <w:r w:rsidR="00867BC0" w:rsidRPr="00891555">
        <w:rPr>
          <w:kern w:val="3"/>
        </w:rPr>
        <w:t xml:space="preserve"> (10 с.)</w:t>
      </w:r>
      <w:r w:rsidR="000B7770" w:rsidRPr="00891555">
        <w:rPr>
          <w:kern w:val="3"/>
        </w:rPr>
        <w:t xml:space="preserve"> от 31.10 2012 г. </w:t>
      </w:r>
      <w:r w:rsidR="00837F61">
        <w:rPr>
          <w:kern w:val="3"/>
        </w:rPr>
        <w:t xml:space="preserve">– </w:t>
      </w:r>
      <w:r w:rsidR="000B7770" w:rsidRPr="00891555">
        <w:rPr>
          <w:kern w:val="3"/>
        </w:rPr>
        <w:t>М</w:t>
      </w:r>
      <w:r w:rsidR="00AE3994" w:rsidRPr="00891555">
        <w:rPr>
          <w:kern w:val="3"/>
        </w:rPr>
        <w:t xml:space="preserve">: </w:t>
      </w:r>
      <w:r w:rsidR="000B7770" w:rsidRPr="00891555">
        <w:rPr>
          <w:kern w:val="3"/>
        </w:rPr>
        <w:t>2013</w:t>
      </w:r>
      <w:r w:rsidR="00AE3994" w:rsidRPr="00891555">
        <w:rPr>
          <w:kern w:val="3"/>
        </w:rPr>
        <w:t xml:space="preserve">. </w:t>
      </w:r>
      <w:r w:rsidR="00837F61">
        <w:rPr>
          <w:kern w:val="3"/>
        </w:rPr>
        <w:t xml:space="preserve">– </w:t>
      </w:r>
      <w:r w:rsidR="00867BC0" w:rsidRPr="00891555">
        <w:rPr>
          <w:kern w:val="3"/>
        </w:rPr>
        <w:t>12</w:t>
      </w:r>
      <w:r w:rsidR="00AE3994" w:rsidRPr="00891555">
        <w:rPr>
          <w:kern w:val="3"/>
        </w:rPr>
        <w:t xml:space="preserve"> с.</w:t>
      </w:r>
      <w:r w:rsidR="00A23CA8" w:rsidRPr="00891555">
        <w:rPr>
          <w:kern w:val="3"/>
        </w:rPr>
        <w:t xml:space="preserve"> </w:t>
      </w:r>
      <w:r w:rsidR="00970760">
        <w:t xml:space="preserve">– (Система стандартов по информации, библиотечному и издательскому делу). </w:t>
      </w:r>
    </w:p>
    <w:p w:rsidR="007D61A4" w:rsidRPr="007D61A4" w:rsidRDefault="007D61A4" w:rsidP="007D61A4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rPr>
          <w:kern w:val="3"/>
        </w:rPr>
        <w:t>3</w:t>
      </w:r>
      <w:r w:rsidRPr="00891555">
        <w:rPr>
          <w:kern w:val="3"/>
        </w:rPr>
        <w:t>. Горлов</w:t>
      </w:r>
      <w:r>
        <w:rPr>
          <w:kern w:val="3"/>
        </w:rPr>
        <w:t>,</w:t>
      </w:r>
      <w:r w:rsidRPr="00891555">
        <w:rPr>
          <w:kern w:val="3"/>
        </w:rPr>
        <w:t xml:space="preserve"> И.Ф</w:t>
      </w:r>
      <w:r>
        <w:rPr>
          <w:kern w:val="3"/>
        </w:rPr>
        <w:t xml:space="preserve">. </w:t>
      </w:r>
      <w:r w:rsidRPr="00891555">
        <w:rPr>
          <w:kern w:val="3"/>
        </w:rPr>
        <w:t>Требования технических</w:t>
      </w:r>
      <w:r>
        <w:rPr>
          <w:kern w:val="3"/>
        </w:rPr>
        <w:t xml:space="preserve"> регламентов таможенного союза –</w:t>
      </w:r>
      <w:r w:rsidRPr="00891555">
        <w:rPr>
          <w:kern w:val="3"/>
        </w:rPr>
        <w:t xml:space="preserve"> гарантия безопасности продуктов питания</w:t>
      </w:r>
      <w:r>
        <w:rPr>
          <w:kern w:val="3"/>
        </w:rPr>
        <w:t xml:space="preserve"> / И.Ф. Горлов, О.В. Сычева </w:t>
      </w:r>
      <w:r w:rsidRPr="00891555">
        <w:rPr>
          <w:kern w:val="3"/>
        </w:rPr>
        <w:t xml:space="preserve">// Вестник АПК Ставрополья. </w:t>
      </w:r>
      <w:r>
        <w:rPr>
          <w:kern w:val="3"/>
        </w:rPr>
        <w:t xml:space="preserve">– 2014. - </w:t>
      </w:r>
      <w:r w:rsidRPr="00891555">
        <w:rPr>
          <w:kern w:val="3"/>
        </w:rPr>
        <w:t>Т</w:t>
      </w:r>
      <w:r w:rsidRPr="003E2947">
        <w:rPr>
          <w:kern w:val="3"/>
        </w:rPr>
        <w:t xml:space="preserve">. </w:t>
      </w:r>
      <w:r>
        <w:rPr>
          <w:kern w:val="3"/>
        </w:rPr>
        <w:t xml:space="preserve">4. - </w:t>
      </w:r>
      <w:r w:rsidRPr="003E2947">
        <w:rPr>
          <w:kern w:val="3"/>
        </w:rPr>
        <w:t xml:space="preserve">№ 16. </w:t>
      </w:r>
      <w:r>
        <w:rPr>
          <w:kern w:val="3"/>
        </w:rPr>
        <w:t xml:space="preserve">– </w:t>
      </w:r>
      <w:r w:rsidRPr="00891555">
        <w:rPr>
          <w:kern w:val="3"/>
        </w:rPr>
        <w:t>С</w:t>
      </w:r>
      <w:r w:rsidRPr="003E2947">
        <w:rPr>
          <w:kern w:val="3"/>
        </w:rPr>
        <w:t xml:space="preserve">. 239-242. </w:t>
      </w:r>
    </w:p>
    <w:p w:rsidR="007D61A4" w:rsidRPr="007D61A4" w:rsidRDefault="007D61A4" w:rsidP="007D61A4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rPr>
          <w:kern w:val="3"/>
        </w:rPr>
        <w:lastRenderedPageBreak/>
        <w:t>4</w:t>
      </w:r>
      <w:r w:rsidRPr="00891555">
        <w:rPr>
          <w:kern w:val="3"/>
        </w:rPr>
        <w:t xml:space="preserve">. Исследование микросателлитных локусов в породах индеек российской селекции </w:t>
      </w:r>
      <w:r>
        <w:rPr>
          <w:kern w:val="3"/>
        </w:rPr>
        <w:t xml:space="preserve">/ В.И. Фисинин, М.И. Селионова, Л.А. </w:t>
      </w:r>
      <w:r w:rsidRPr="00891555">
        <w:rPr>
          <w:kern w:val="3"/>
        </w:rPr>
        <w:t>Шинкарен</w:t>
      </w:r>
      <w:r>
        <w:rPr>
          <w:kern w:val="3"/>
        </w:rPr>
        <w:t xml:space="preserve">ко и др.                                    </w:t>
      </w:r>
      <w:r w:rsidRPr="00891555">
        <w:rPr>
          <w:kern w:val="3"/>
        </w:rPr>
        <w:t xml:space="preserve">// Сельскохозяйственная биология. </w:t>
      </w:r>
      <w:r>
        <w:rPr>
          <w:kern w:val="3"/>
        </w:rPr>
        <w:t xml:space="preserve">– </w:t>
      </w:r>
      <w:r w:rsidRPr="00F57846">
        <w:rPr>
          <w:kern w:val="3"/>
        </w:rPr>
        <w:t>2017</w:t>
      </w:r>
      <w:r>
        <w:rPr>
          <w:kern w:val="3"/>
        </w:rPr>
        <w:t xml:space="preserve">. - </w:t>
      </w:r>
      <w:r w:rsidRPr="00891555">
        <w:rPr>
          <w:kern w:val="3"/>
        </w:rPr>
        <w:t>Т</w:t>
      </w:r>
      <w:r w:rsidRPr="00F57846">
        <w:rPr>
          <w:kern w:val="3"/>
        </w:rPr>
        <w:t>. 52</w:t>
      </w:r>
      <w:r>
        <w:rPr>
          <w:kern w:val="3"/>
        </w:rPr>
        <w:t xml:space="preserve">. - </w:t>
      </w:r>
      <w:r w:rsidRPr="00F57846">
        <w:rPr>
          <w:kern w:val="3"/>
        </w:rPr>
        <w:t xml:space="preserve">№ 4. </w:t>
      </w:r>
      <w:r>
        <w:rPr>
          <w:kern w:val="3"/>
        </w:rPr>
        <w:t xml:space="preserve">– </w:t>
      </w:r>
      <w:r w:rsidRPr="00891555">
        <w:rPr>
          <w:kern w:val="3"/>
        </w:rPr>
        <w:t>С</w:t>
      </w:r>
      <w:r w:rsidRPr="00F57846">
        <w:rPr>
          <w:kern w:val="3"/>
        </w:rPr>
        <w:t>. 739-748.</w:t>
      </w:r>
    </w:p>
    <w:p w:rsidR="000003B0" w:rsidRPr="000003B0" w:rsidRDefault="007D61A4" w:rsidP="00970760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t xml:space="preserve">5. </w:t>
      </w:r>
      <w:r w:rsidR="000003B0">
        <w:t xml:space="preserve">Лисовицкая, Е.П. Экологически безопасное мясное сырье / Е.П. Лисовицкая, Н.Н. Забашта, Н.Ю. Сарбатова // Инновации в индустрии питании и сервисе: элект. сбор. матер. </w:t>
      </w:r>
      <w:r w:rsidR="000003B0">
        <w:rPr>
          <w:lang w:val="en-US"/>
        </w:rPr>
        <w:t>III</w:t>
      </w:r>
      <w:r w:rsidR="000003B0">
        <w:t xml:space="preserve"> Международной науч.-практ. конф., посвящ. 100-летию ФГБОУ ВО «Кубанский государственный технологический университет». – 2018. – С. 367-369.</w:t>
      </w:r>
    </w:p>
    <w:p w:rsidR="00A23CA8" w:rsidRPr="00891555" w:rsidRDefault="007D61A4" w:rsidP="005058F3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rPr>
          <w:kern w:val="3"/>
        </w:rPr>
        <w:t>6</w:t>
      </w:r>
      <w:r w:rsidR="00AC6DE9" w:rsidRPr="00891555">
        <w:rPr>
          <w:kern w:val="3"/>
        </w:rPr>
        <w:t>. Методические рекомендации по выращиванию птицы и производству экологически безопасного мяса, предназ</w:t>
      </w:r>
      <w:r w:rsidR="00347000">
        <w:rPr>
          <w:kern w:val="3"/>
        </w:rPr>
        <w:t xml:space="preserve">наченного для детского питания </w:t>
      </w:r>
      <w:r w:rsidR="00347000">
        <w:t>[Текст] : [</w:t>
      </w:r>
      <w:r w:rsidR="00AC6DE9" w:rsidRPr="00891555">
        <w:rPr>
          <w:kern w:val="3"/>
        </w:rPr>
        <w:t>ут</w:t>
      </w:r>
      <w:r w:rsidR="00C84257">
        <w:rPr>
          <w:kern w:val="3"/>
        </w:rPr>
        <w:t>вержденные Минсельхозом России</w:t>
      </w:r>
      <w:r w:rsidR="00347000">
        <w:rPr>
          <w:kern w:val="3"/>
        </w:rPr>
        <w:t>]</w:t>
      </w:r>
      <w:r w:rsidR="00C84257">
        <w:rPr>
          <w:kern w:val="3"/>
        </w:rPr>
        <w:t xml:space="preserve">. – </w:t>
      </w:r>
      <w:r w:rsidR="00AC6DE9" w:rsidRPr="00891555">
        <w:rPr>
          <w:kern w:val="3"/>
        </w:rPr>
        <w:t>М., 2000.</w:t>
      </w:r>
      <w:r w:rsidR="0062253C" w:rsidRPr="00891555">
        <w:rPr>
          <w:kern w:val="3"/>
        </w:rPr>
        <w:t xml:space="preserve"> </w:t>
      </w:r>
      <w:r w:rsidR="00C84257">
        <w:rPr>
          <w:kern w:val="3"/>
        </w:rPr>
        <w:t xml:space="preserve">– </w:t>
      </w:r>
      <w:r w:rsidR="0062253C" w:rsidRPr="00891555">
        <w:rPr>
          <w:kern w:val="3"/>
        </w:rPr>
        <w:t>64 с.</w:t>
      </w:r>
      <w:r w:rsidR="00A23CA8" w:rsidRPr="00891555">
        <w:rPr>
          <w:kern w:val="3"/>
        </w:rPr>
        <w:t xml:space="preserve"> </w:t>
      </w:r>
    </w:p>
    <w:p w:rsidR="00A23CA8" w:rsidRPr="00891555" w:rsidRDefault="007D61A4" w:rsidP="005058F3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rPr>
          <w:kern w:val="3"/>
        </w:rPr>
        <w:t>7</w:t>
      </w:r>
      <w:r w:rsidR="00FD68C4">
        <w:rPr>
          <w:kern w:val="3"/>
        </w:rPr>
        <w:t>. Погодаев, В.А.</w:t>
      </w:r>
      <w:r w:rsidR="00515C8E" w:rsidRPr="00891555">
        <w:rPr>
          <w:kern w:val="3"/>
        </w:rPr>
        <w:t xml:space="preserve"> Продуктивность отечественных пород индеек генофондного хозяйства Северо-Кавказской зональной опытной станции по птицеводству</w:t>
      </w:r>
      <w:r w:rsidR="0077300F">
        <w:rPr>
          <w:kern w:val="3"/>
        </w:rPr>
        <w:t xml:space="preserve"> </w:t>
      </w:r>
      <w:r w:rsidR="00FD68C4">
        <w:rPr>
          <w:kern w:val="3"/>
        </w:rPr>
        <w:t xml:space="preserve">                     / А.А. Погодаев, О.Н. Петрухин, Л.А. Шинкаренко </w:t>
      </w:r>
      <w:r w:rsidR="0062253C" w:rsidRPr="00891555">
        <w:rPr>
          <w:kern w:val="3"/>
        </w:rPr>
        <w:t xml:space="preserve">// </w:t>
      </w:r>
      <w:r w:rsidR="00FD68C4">
        <w:rPr>
          <w:kern w:val="3"/>
        </w:rPr>
        <w:t xml:space="preserve">Птица и птицепродукты. – </w:t>
      </w:r>
      <w:r w:rsidR="00515C8E" w:rsidRPr="00891555">
        <w:rPr>
          <w:kern w:val="3"/>
        </w:rPr>
        <w:t>2014.</w:t>
      </w:r>
      <w:r w:rsidR="00FD68C4">
        <w:rPr>
          <w:kern w:val="3"/>
        </w:rPr>
        <w:t xml:space="preserve"> - № 3. –</w:t>
      </w:r>
      <w:r w:rsidR="00515C8E" w:rsidRPr="00891555">
        <w:rPr>
          <w:kern w:val="3"/>
        </w:rPr>
        <w:t xml:space="preserve"> С.49-51.</w:t>
      </w:r>
      <w:r w:rsidR="00A23CA8" w:rsidRPr="00891555">
        <w:rPr>
          <w:kern w:val="3"/>
        </w:rPr>
        <w:t xml:space="preserve"> </w:t>
      </w:r>
    </w:p>
    <w:p w:rsidR="00A23CA8" w:rsidRPr="00891555" w:rsidRDefault="007D61A4" w:rsidP="005058F3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</w:rPr>
      </w:pPr>
      <w:r>
        <w:rPr>
          <w:kern w:val="3"/>
        </w:rPr>
        <w:t>8</w:t>
      </w:r>
      <w:r w:rsidR="00AC6DE9" w:rsidRPr="00891555">
        <w:rPr>
          <w:kern w:val="3"/>
        </w:rPr>
        <w:t xml:space="preserve">. </w:t>
      </w:r>
      <w:r w:rsidR="005D5C11">
        <w:rPr>
          <w:kern w:val="3"/>
        </w:rPr>
        <w:t>Погодаев, В.А.</w:t>
      </w:r>
      <w:r w:rsidR="000A4DE0" w:rsidRPr="00891555">
        <w:rPr>
          <w:kern w:val="3"/>
        </w:rPr>
        <w:t xml:space="preserve"> Продуктивность и интерьерные особенности индеек в зависимости от плотности п</w:t>
      </w:r>
      <w:r w:rsidR="005D5C11">
        <w:rPr>
          <w:kern w:val="3"/>
        </w:rPr>
        <w:t>осадки в клеточных батарях КБИ –</w:t>
      </w:r>
      <w:r w:rsidR="000A4DE0" w:rsidRPr="00891555">
        <w:rPr>
          <w:kern w:val="3"/>
        </w:rPr>
        <w:t xml:space="preserve"> 2-00.000</w:t>
      </w:r>
      <w:r w:rsidR="0062253C" w:rsidRPr="00891555">
        <w:rPr>
          <w:kern w:val="3"/>
        </w:rPr>
        <w:t xml:space="preserve"> </w:t>
      </w:r>
      <w:r w:rsidR="005D5C11">
        <w:rPr>
          <w:kern w:val="3"/>
        </w:rPr>
        <w:t xml:space="preserve">                          / В.А. Погодаев, В.А. Канивец </w:t>
      </w:r>
      <w:r w:rsidR="0062253C" w:rsidRPr="00891555">
        <w:rPr>
          <w:kern w:val="3"/>
        </w:rPr>
        <w:t>//</w:t>
      </w:r>
      <w:r w:rsidR="000A4DE0" w:rsidRPr="00891555">
        <w:rPr>
          <w:kern w:val="3"/>
        </w:rPr>
        <w:t xml:space="preserve"> Птица и птицепродукты</w:t>
      </w:r>
      <w:r w:rsidR="005D5C11">
        <w:rPr>
          <w:kern w:val="3"/>
        </w:rPr>
        <w:t xml:space="preserve">. – </w:t>
      </w:r>
      <w:r w:rsidR="000A4DE0" w:rsidRPr="00891555">
        <w:rPr>
          <w:kern w:val="3"/>
        </w:rPr>
        <w:t xml:space="preserve">2012. </w:t>
      </w:r>
      <w:r w:rsidR="005D5C11">
        <w:rPr>
          <w:kern w:val="3"/>
        </w:rPr>
        <w:t xml:space="preserve">- № 2. – </w:t>
      </w:r>
      <w:r w:rsidR="000A4DE0" w:rsidRPr="00891555">
        <w:rPr>
          <w:kern w:val="3"/>
        </w:rPr>
        <w:t>С. 32-35.</w:t>
      </w:r>
      <w:r w:rsidR="00A23CA8" w:rsidRPr="00891555">
        <w:rPr>
          <w:kern w:val="3"/>
        </w:rPr>
        <w:t xml:space="preserve"> </w:t>
      </w:r>
    </w:p>
    <w:p w:rsidR="00A23CA8" w:rsidRPr="00266833" w:rsidRDefault="007D61A4" w:rsidP="005058F3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  <w:lang w:val="en-US"/>
        </w:rPr>
      </w:pPr>
      <w:r>
        <w:rPr>
          <w:kern w:val="3"/>
        </w:rPr>
        <w:t>9</w:t>
      </w:r>
      <w:r w:rsidR="002F5E8C" w:rsidRPr="00891555">
        <w:rPr>
          <w:kern w:val="3"/>
        </w:rPr>
        <w:t xml:space="preserve">. </w:t>
      </w:r>
      <w:r w:rsidR="00AC6DE9" w:rsidRPr="00891555">
        <w:rPr>
          <w:kern w:val="3"/>
        </w:rPr>
        <w:t>Сафронова</w:t>
      </w:r>
      <w:r w:rsidR="00CD27CF">
        <w:rPr>
          <w:kern w:val="3"/>
        </w:rPr>
        <w:t xml:space="preserve">, </w:t>
      </w:r>
      <w:r w:rsidR="00AC6DE9" w:rsidRPr="00891555">
        <w:rPr>
          <w:kern w:val="3"/>
        </w:rPr>
        <w:t xml:space="preserve"> А.</w:t>
      </w:r>
      <w:r w:rsidR="00CD27CF">
        <w:rPr>
          <w:kern w:val="3"/>
        </w:rPr>
        <w:t xml:space="preserve">И. </w:t>
      </w:r>
      <w:r w:rsidR="00AC6DE9" w:rsidRPr="00891555">
        <w:rPr>
          <w:kern w:val="3"/>
        </w:rPr>
        <w:t xml:space="preserve">Роль мяса птицы в питании детей. </w:t>
      </w:r>
      <w:r w:rsidR="0028504B" w:rsidRPr="00891555">
        <w:rPr>
          <w:kern w:val="3"/>
        </w:rPr>
        <w:t>Вопросы детской диетологии</w:t>
      </w:r>
      <w:r w:rsidR="00AC6DE9" w:rsidRPr="00891555">
        <w:rPr>
          <w:kern w:val="3"/>
        </w:rPr>
        <w:t xml:space="preserve"> </w:t>
      </w:r>
      <w:r w:rsidR="00CD27CF">
        <w:t xml:space="preserve">[Текст] </w:t>
      </w:r>
      <w:r w:rsidR="0028504B" w:rsidRPr="00891555">
        <w:rPr>
          <w:kern w:val="3"/>
        </w:rPr>
        <w:t xml:space="preserve">/ </w:t>
      </w:r>
      <w:r w:rsidR="00CD27CF">
        <w:rPr>
          <w:kern w:val="3"/>
        </w:rPr>
        <w:t>А.И.Сафронова, Е.А.Пырьева. – М: ООО "Изд-</w:t>
      </w:r>
      <w:r w:rsidR="0028504B" w:rsidRPr="00891555">
        <w:rPr>
          <w:kern w:val="3"/>
        </w:rPr>
        <w:t xml:space="preserve">во "Династия". </w:t>
      </w:r>
      <w:r w:rsidR="0028504B" w:rsidRPr="00266833">
        <w:rPr>
          <w:kern w:val="3"/>
          <w:lang w:val="en-US"/>
        </w:rPr>
        <w:t>2017.</w:t>
      </w:r>
      <w:r w:rsidR="00AC6DE9" w:rsidRPr="00266833">
        <w:rPr>
          <w:kern w:val="3"/>
          <w:lang w:val="en-US"/>
        </w:rPr>
        <w:t xml:space="preserve"> </w:t>
      </w:r>
      <w:r w:rsidR="00CD27CF" w:rsidRPr="00266833">
        <w:rPr>
          <w:kern w:val="3"/>
          <w:lang w:val="en-US"/>
        </w:rPr>
        <w:t xml:space="preserve">- </w:t>
      </w:r>
      <w:r w:rsidR="0028504B" w:rsidRPr="00891555">
        <w:rPr>
          <w:kern w:val="3"/>
        </w:rPr>
        <w:t>Т</w:t>
      </w:r>
      <w:r w:rsidR="0028504B" w:rsidRPr="00266833">
        <w:rPr>
          <w:kern w:val="3"/>
          <w:lang w:val="en-US"/>
        </w:rPr>
        <w:t xml:space="preserve">. </w:t>
      </w:r>
      <w:r w:rsidR="00AC6DE9" w:rsidRPr="00266833">
        <w:rPr>
          <w:kern w:val="3"/>
          <w:lang w:val="en-US"/>
        </w:rPr>
        <w:t>15</w:t>
      </w:r>
      <w:r w:rsidR="00CD27CF" w:rsidRPr="00266833">
        <w:rPr>
          <w:kern w:val="3"/>
          <w:lang w:val="en-US"/>
        </w:rPr>
        <w:t>. -</w:t>
      </w:r>
      <w:r w:rsidR="00AC6DE9" w:rsidRPr="00266833">
        <w:rPr>
          <w:kern w:val="3"/>
          <w:lang w:val="en-US"/>
        </w:rPr>
        <w:t xml:space="preserve"> </w:t>
      </w:r>
      <w:r w:rsidR="0028504B" w:rsidRPr="00266833">
        <w:rPr>
          <w:kern w:val="3"/>
          <w:lang w:val="en-US"/>
        </w:rPr>
        <w:t xml:space="preserve">№ </w:t>
      </w:r>
      <w:r w:rsidR="00AC6DE9" w:rsidRPr="00266833">
        <w:rPr>
          <w:kern w:val="3"/>
          <w:lang w:val="en-US"/>
        </w:rPr>
        <w:t>6</w:t>
      </w:r>
      <w:r w:rsidR="0028504B" w:rsidRPr="00266833">
        <w:rPr>
          <w:kern w:val="3"/>
          <w:lang w:val="en-US"/>
        </w:rPr>
        <w:t>.</w:t>
      </w:r>
      <w:r w:rsidR="00CD27CF" w:rsidRPr="00266833">
        <w:rPr>
          <w:kern w:val="3"/>
          <w:lang w:val="en-US"/>
        </w:rPr>
        <w:t xml:space="preserve"> –</w:t>
      </w:r>
      <w:r w:rsidR="0028504B" w:rsidRPr="00266833">
        <w:rPr>
          <w:kern w:val="3"/>
          <w:lang w:val="en-US"/>
        </w:rPr>
        <w:t xml:space="preserve"> </w:t>
      </w:r>
      <w:r w:rsidR="0028504B" w:rsidRPr="00891555">
        <w:rPr>
          <w:kern w:val="3"/>
        </w:rPr>
        <w:t>С</w:t>
      </w:r>
      <w:r w:rsidR="0028504B" w:rsidRPr="00266833">
        <w:rPr>
          <w:kern w:val="3"/>
          <w:lang w:val="en-US"/>
        </w:rPr>
        <w:t>.</w:t>
      </w:r>
      <w:r w:rsidR="00AC6DE9" w:rsidRPr="00266833">
        <w:rPr>
          <w:kern w:val="3"/>
          <w:lang w:val="en-US"/>
        </w:rPr>
        <w:t xml:space="preserve"> 75–78. </w:t>
      </w:r>
      <w:r w:rsidR="0028504B" w:rsidRPr="00891555">
        <w:rPr>
          <w:kern w:val="3"/>
          <w:lang w:val="en-US"/>
        </w:rPr>
        <w:t>DOI</w:t>
      </w:r>
      <w:r w:rsidR="0028504B" w:rsidRPr="00266833">
        <w:rPr>
          <w:kern w:val="3"/>
          <w:lang w:val="en-US"/>
        </w:rPr>
        <w:t>: 10.20953/1727-5784-2017-6-75-78</w:t>
      </w:r>
      <w:r w:rsidR="00A23CA8" w:rsidRPr="00266833">
        <w:rPr>
          <w:kern w:val="3"/>
          <w:lang w:val="en-US"/>
        </w:rPr>
        <w:t xml:space="preserve">. </w:t>
      </w:r>
      <w:r w:rsidR="00CD27CF" w:rsidRPr="00266833">
        <w:rPr>
          <w:kern w:val="3"/>
          <w:lang w:val="en-US"/>
        </w:rPr>
        <w:t xml:space="preserve"> </w:t>
      </w:r>
    </w:p>
    <w:p w:rsidR="00A23CA8" w:rsidRPr="00891555" w:rsidRDefault="007D61A4" w:rsidP="005058F3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>10</w:t>
      </w:r>
      <w:r w:rsidR="009B7213" w:rsidRPr="00272B13">
        <w:rPr>
          <w:kern w:val="3"/>
          <w:lang w:val="en-US"/>
        </w:rPr>
        <w:t xml:space="preserve">. </w:t>
      </w:r>
      <w:r w:rsidR="009612A5" w:rsidRPr="00891555">
        <w:rPr>
          <w:kern w:val="3"/>
          <w:lang w:val="en-US"/>
        </w:rPr>
        <w:t>Xenobiotic</w:t>
      </w:r>
      <w:r w:rsidR="009612A5" w:rsidRPr="00272B13">
        <w:rPr>
          <w:kern w:val="3"/>
          <w:lang w:val="en-US"/>
        </w:rPr>
        <w:t xml:space="preserve"> </w:t>
      </w:r>
      <w:r w:rsidR="009612A5" w:rsidRPr="00891555">
        <w:rPr>
          <w:kern w:val="3"/>
          <w:lang w:val="en-US"/>
        </w:rPr>
        <w:t>metabolism</w:t>
      </w:r>
      <w:r w:rsidR="009612A5" w:rsidRPr="00272B13">
        <w:rPr>
          <w:kern w:val="3"/>
          <w:lang w:val="en-US"/>
        </w:rPr>
        <w:t xml:space="preserve">, </w:t>
      </w:r>
      <w:r w:rsidR="009612A5" w:rsidRPr="00891555">
        <w:rPr>
          <w:kern w:val="3"/>
          <w:lang w:val="en-US"/>
        </w:rPr>
        <w:t>disposition</w:t>
      </w:r>
      <w:r w:rsidR="009612A5" w:rsidRPr="00272B13">
        <w:rPr>
          <w:kern w:val="3"/>
          <w:lang w:val="en-US"/>
        </w:rPr>
        <w:t xml:space="preserve">, </w:t>
      </w:r>
      <w:r w:rsidR="009612A5" w:rsidRPr="00891555">
        <w:rPr>
          <w:kern w:val="3"/>
          <w:lang w:val="en-US"/>
        </w:rPr>
        <w:t>and</w:t>
      </w:r>
      <w:r w:rsidR="009612A5" w:rsidRPr="00272B13">
        <w:rPr>
          <w:kern w:val="3"/>
          <w:lang w:val="en-US"/>
        </w:rPr>
        <w:t xml:space="preserve"> </w:t>
      </w:r>
      <w:r w:rsidR="009612A5" w:rsidRPr="00891555">
        <w:rPr>
          <w:kern w:val="3"/>
          <w:lang w:val="en-US"/>
        </w:rPr>
        <w:t>regulation</w:t>
      </w:r>
      <w:r w:rsidR="009612A5" w:rsidRPr="00272B13">
        <w:rPr>
          <w:kern w:val="3"/>
          <w:lang w:val="en-US"/>
        </w:rPr>
        <w:t xml:space="preserve"> </w:t>
      </w:r>
      <w:r w:rsidR="009612A5" w:rsidRPr="00891555">
        <w:rPr>
          <w:kern w:val="3"/>
          <w:lang w:val="en-US"/>
        </w:rPr>
        <w:t>by</w:t>
      </w:r>
      <w:r w:rsidR="009612A5" w:rsidRPr="00272B13">
        <w:rPr>
          <w:kern w:val="3"/>
          <w:lang w:val="en-US"/>
        </w:rPr>
        <w:t xml:space="preserve"> </w:t>
      </w:r>
      <w:r w:rsidR="009612A5" w:rsidRPr="00891555">
        <w:rPr>
          <w:kern w:val="3"/>
          <w:lang w:val="en-US"/>
        </w:rPr>
        <w:t>receptors: from biochemical phenomenon to predictors of major toxicities</w:t>
      </w:r>
      <w:r w:rsidR="00272B13" w:rsidRPr="00272B13">
        <w:rPr>
          <w:kern w:val="3"/>
          <w:lang w:val="en-US"/>
        </w:rPr>
        <w:t xml:space="preserve"> / </w:t>
      </w:r>
      <w:r w:rsidR="00272B13" w:rsidRPr="00891555">
        <w:rPr>
          <w:kern w:val="3"/>
          <w:lang w:val="en-US"/>
        </w:rPr>
        <w:t>C</w:t>
      </w:r>
      <w:r w:rsidR="00272B13">
        <w:rPr>
          <w:kern w:val="3"/>
          <w:lang w:val="en-US"/>
        </w:rPr>
        <w:t>.</w:t>
      </w:r>
      <w:r w:rsidR="00272B13" w:rsidRPr="00891555">
        <w:rPr>
          <w:kern w:val="3"/>
          <w:lang w:val="en-US"/>
        </w:rPr>
        <w:t>J</w:t>
      </w:r>
      <w:r w:rsidR="00272B13" w:rsidRPr="00272B13">
        <w:rPr>
          <w:kern w:val="3"/>
          <w:lang w:val="en-US"/>
        </w:rPr>
        <w:t xml:space="preserve">. </w:t>
      </w:r>
      <w:r w:rsidR="00272B13" w:rsidRPr="00891555">
        <w:rPr>
          <w:kern w:val="3"/>
          <w:lang w:val="en-US"/>
        </w:rPr>
        <w:t>Omiecinski</w:t>
      </w:r>
      <w:r w:rsidR="00272B13">
        <w:rPr>
          <w:kern w:val="3"/>
          <w:lang w:val="en-US"/>
        </w:rPr>
        <w:t>,</w:t>
      </w:r>
      <w:r w:rsidR="00272B13" w:rsidRPr="00272B13">
        <w:rPr>
          <w:kern w:val="3"/>
          <w:lang w:val="en-US"/>
        </w:rPr>
        <w:t xml:space="preserve"> </w:t>
      </w:r>
      <w:r w:rsidR="00272B13" w:rsidRPr="00891555">
        <w:rPr>
          <w:kern w:val="3"/>
          <w:lang w:val="en-US"/>
        </w:rPr>
        <w:t>J</w:t>
      </w:r>
      <w:r w:rsidR="00272B13" w:rsidRPr="00272B13">
        <w:rPr>
          <w:kern w:val="3"/>
          <w:lang w:val="en-US"/>
        </w:rPr>
        <w:t>.</w:t>
      </w:r>
      <w:r w:rsidR="00272B13" w:rsidRPr="00891555">
        <w:rPr>
          <w:kern w:val="3"/>
          <w:lang w:val="en-US"/>
        </w:rPr>
        <w:t>H</w:t>
      </w:r>
      <w:r w:rsidR="00272B13" w:rsidRPr="00272B13">
        <w:rPr>
          <w:kern w:val="3"/>
          <w:lang w:val="en-US"/>
        </w:rPr>
        <w:t>.</w:t>
      </w:r>
      <w:r w:rsidR="00272B13" w:rsidRPr="00891555">
        <w:rPr>
          <w:kern w:val="3"/>
          <w:lang w:val="en-US"/>
        </w:rPr>
        <w:t>Vanden</w:t>
      </w:r>
      <w:r w:rsidR="00272B13" w:rsidRPr="00272B13">
        <w:rPr>
          <w:kern w:val="3"/>
          <w:lang w:val="en-US"/>
        </w:rPr>
        <w:t xml:space="preserve"> </w:t>
      </w:r>
      <w:r w:rsidR="00272B13" w:rsidRPr="00891555">
        <w:rPr>
          <w:kern w:val="3"/>
          <w:lang w:val="en-US"/>
        </w:rPr>
        <w:t>Yeuvel</w:t>
      </w:r>
      <w:r w:rsidR="00272B13" w:rsidRPr="00272B13">
        <w:rPr>
          <w:kern w:val="3"/>
          <w:lang w:val="en-US"/>
        </w:rPr>
        <w:t xml:space="preserve">,          </w:t>
      </w:r>
      <w:r w:rsidR="00272B13" w:rsidRPr="00891555">
        <w:rPr>
          <w:kern w:val="3"/>
          <w:lang w:val="en-US"/>
        </w:rPr>
        <w:t>G</w:t>
      </w:r>
      <w:r w:rsidR="00272B13" w:rsidRPr="00272B13">
        <w:rPr>
          <w:kern w:val="3"/>
          <w:lang w:val="en-US"/>
        </w:rPr>
        <w:t>.</w:t>
      </w:r>
      <w:r w:rsidR="00272B13" w:rsidRPr="00891555">
        <w:rPr>
          <w:kern w:val="3"/>
          <w:lang w:val="en-US"/>
        </w:rPr>
        <w:t>H</w:t>
      </w:r>
      <w:r w:rsidR="00272B13" w:rsidRPr="00272B13">
        <w:rPr>
          <w:kern w:val="3"/>
          <w:lang w:val="en-US"/>
        </w:rPr>
        <w:t xml:space="preserve">. </w:t>
      </w:r>
      <w:r w:rsidR="00272B13" w:rsidRPr="00891555">
        <w:rPr>
          <w:kern w:val="3"/>
          <w:lang w:val="en-US"/>
        </w:rPr>
        <w:t>Perdew</w:t>
      </w:r>
      <w:r w:rsidR="00272B13" w:rsidRPr="00272B13">
        <w:rPr>
          <w:kern w:val="3"/>
          <w:lang w:val="en-US"/>
        </w:rPr>
        <w:t xml:space="preserve">, </w:t>
      </w:r>
      <w:r w:rsidR="00272B13" w:rsidRPr="00891555">
        <w:rPr>
          <w:kern w:val="3"/>
          <w:lang w:val="en-US"/>
        </w:rPr>
        <w:t>J</w:t>
      </w:r>
      <w:r w:rsidR="00272B13" w:rsidRPr="00272B13">
        <w:rPr>
          <w:kern w:val="3"/>
          <w:lang w:val="en-US"/>
        </w:rPr>
        <w:t>.</w:t>
      </w:r>
      <w:r w:rsidR="00272B13" w:rsidRPr="00891555">
        <w:rPr>
          <w:kern w:val="3"/>
          <w:lang w:val="en-US"/>
        </w:rPr>
        <w:t>M</w:t>
      </w:r>
      <w:r w:rsidR="00272B13" w:rsidRPr="00272B13">
        <w:rPr>
          <w:kern w:val="3"/>
          <w:lang w:val="en-US"/>
        </w:rPr>
        <w:t xml:space="preserve">. </w:t>
      </w:r>
      <w:r w:rsidR="00272B13" w:rsidRPr="00891555">
        <w:rPr>
          <w:kern w:val="3"/>
          <w:lang w:val="en-US"/>
        </w:rPr>
        <w:t>Peters</w:t>
      </w:r>
      <w:r w:rsidR="00272B13" w:rsidRPr="00272B13">
        <w:rPr>
          <w:kern w:val="3"/>
          <w:lang w:val="en-US"/>
        </w:rPr>
        <w:t xml:space="preserve"> /</w:t>
      </w:r>
      <w:r w:rsidR="009612A5" w:rsidRPr="00891555">
        <w:rPr>
          <w:kern w:val="3"/>
          <w:lang w:val="en-US"/>
        </w:rPr>
        <w:t>/ Toxicological sciences</w:t>
      </w:r>
      <w:r w:rsidR="00563AC2" w:rsidRPr="00891555">
        <w:rPr>
          <w:kern w:val="3"/>
          <w:lang w:val="en-US"/>
        </w:rPr>
        <w:t>.</w:t>
      </w:r>
      <w:r w:rsidR="009612A5" w:rsidRPr="00891555">
        <w:rPr>
          <w:kern w:val="3"/>
          <w:lang w:val="en-US"/>
        </w:rPr>
        <w:t xml:space="preserve"> </w:t>
      </w:r>
      <w:r w:rsidR="00272B13" w:rsidRPr="00272B13">
        <w:rPr>
          <w:kern w:val="3"/>
          <w:lang w:val="en-US"/>
        </w:rPr>
        <w:t xml:space="preserve">– </w:t>
      </w:r>
      <w:r w:rsidR="009612A5" w:rsidRPr="00891555">
        <w:rPr>
          <w:kern w:val="3"/>
          <w:lang w:val="en-US"/>
        </w:rPr>
        <w:t xml:space="preserve">2011. </w:t>
      </w:r>
      <w:r w:rsidR="00272B13" w:rsidRPr="00272B13">
        <w:rPr>
          <w:kern w:val="3"/>
          <w:lang w:val="en-US"/>
        </w:rPr>
        <w:t xml:space="preserve">– </w:t>
      </w:r>
      <w:r w:rsidR="009612A5" w:rsidRPr="00891555">
        <w:rPr>
          <w:kern w:val="3"/>
          <w:lang w:val="en-US"/>
        </w:rPr>
        <w:t>P. 49-70.</w:t>
      </w:r>
      <w:r w:rsidR="00A23CA8" w:rsidRPr="00891555">
        <w:rPr>
          <w:kern w:val="3"/>
          <w:lang w:val="en-US"/>
        </w:rPr>
        <w:t xml:space="preserve"> </w:t>
      </w:r>
    </w:p>
    <w:p w:rsidR="006121C4" w:rsidRPr="003D05DF" w:rsidRDefault="007D61A4" w:rsidP="003D05DF">
      <w:pPr>
        <w:pStyle w:val="afb"/>
        <w:spacing w:before="0" w:beforeAutospacing="0" w:after="0" w:afterAutospacing="0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>11</w:t>
      </w:r>
      <w:r w:rsidR="009B7213" w:rsidRPr="00891555">
        <w:rPr>
          <w:kern w:val="3"/>
          <w:lang w:val="en-US"/>
        </w:rPr>
        <w:t>.</w:t>
      </w:r>
      <w:r w:rsidR="009612A5" w:rsidRPr="00891555">
        <w:rPr>
          <w:kern w:val="3"/>
          <w:lang w:val="en-US"/>
        </w:rPr>
        <w:t xml:space="preserve"> The use of dietary supplements to reduc</w:t>
      </w:r>
      <w:r w:rsidR="0088794E">
        <w:rPr>
          <w:kern w:val="3"/>
          <w:lang w:val="en-US"/>
        </w:rPr>
        <w:t>e absorption of fat in the body</w:t>
      </w:r>
      <w:r w:rsidR="0088794E" w:rsidRPr="0088794E">
        <w:rPr>
          <w:kern w:val="3"/>
          <w:lang w:val="en-US"/>
        </w:rPr>
        <w:t xml:space="preserve">                         / </w:t>
      </w:r>
      <w:r w:rsidR="0088794E">
        <w:rPr>
          <w:kern w:val="3"/>
          <w:lang w:val="en-US"/>
        </w:rPr>
        <w:t>V.V.</w:t>
      </w:r>
      <w:r w:rsidR="0088794E" w:rsidRPr="0088794E">
        <w:rPr>
          <w:kern w:val="3"/>
          <w:lang w:val="en-US"/>
        </w:rPr>
        <w:t xml:space="preserve"> </w:t>
      </w:r>
      <w:r w:rsidR="0088794E">
        <w:rPr>
          <w:kern w:val="3"/>
          <w:lang w:val="en-US"/>
        </w:rPr>
        <w:t>Sadovoy</w:t>
      </w:r>
      <w:r w:rsidR="0088794E" w:rsidRPr="0088794E">
        <w:rPr>
          <w:kern w:val="3"/>
          <w:lang w:val="en-US"/>
        </w:rPr>
        <w:t xml:space="preserve">, </w:t>
      </w:r>
      <w:r w:rsidR="0088794E" w:rsidRPr="00891555">
        <w:rPr>
          <w:kern w:val="3"/>
          <w:lang w:val="en-US"/>
        </w:rPr>
        <w:t>T.V.</w:t>
      </w:r>
      <w:r w:rsidR="0088794E" w:rsidRPr="0088794E">
        <w:rPr>
          <w:kern w:val="3"/>
          <w:lang w:val="en-US"/>
        </w:rPr>
        <w:t xml:space="preserve"> </w:t>
      </w:r>
      <w:r w:rsidR="0088794E">
        <w:rPr>
          <w:kern w:val="3"/>
          <w:lang w:val="en-US"/>
        </w:rPr>
        <w:t>Shchedrina</w:t>
      </w:r>
      <w:r w:rsidR="0088794E" w:rsidRPr="0088794E">
        <w:rPr>
          <w:kern w:val="3"/>
          <w:lang w:val="en-US"/>
        </w:rPr>
        <w:t xml:space="preserve">, </w:t>
      </w:r>
      <w:r w:rsidR="0088794E">
        <w:rPr>
          <w:kern w:val="3"/>
          <w:lang w:val="en-US"/>
        </w:rPr>
        <w:t>G.A.</w:t>
      </w:r>
      <w:r w:rsidR="0088794E" w:rsidRPr="0088794E">
        <w:rPr>
          <w:kern w:val="3"/>
          <w:lang w:val="en-US"/>
        </w:rPr>
        <w:t xml:space="preserve"> </w:t>
      </w:r>
      <w:r w:rsidR="0088794E">
        <w:rPr>
          <w:kern w:val="3"/>
          <w:lang w:val="en-US"/>
        </w:rPr>
        <w:t>Shchedrin</w:t>
      </w:r>
      <w:r w:rsidR="0088794E" w:rsidRPr="0088794E">
        <w:rPr>
          <w:kern w:val="3"/>
          <w:lang w:val="en-US"/>
        </w:rPr>
        <w:t xml:space="preserve">, </w:t>
      </w:r>
      <w:r w:rsidR="0088794E">
        <w:rPr>
          <w:kern w:val="3"/>
          <w:lang w:val="en-US"/>
        </w:rPr>
        <w:t>N.S.</w:t>
      </w:r>
      <w:r w:rsidR="0088794E" w:rsidRPr="00891555">
        <w:rPr>
          <w:kern w:val="3"/>
          <w:lang w:val="en-US"/>
        </w:rPr>
        <w:t xml:space="preserve"> </w:t>
      </w:r>
      <w:r w:rsidR="0088794E">
        <w:rPr>
          <w:kern w:val="3"/>
          <w:lang w:val="en-US"/>
        </w:rPr>
        <w:t xml:space="preserve">Limareva </w:t>
      </w:r>
      <w:r w:rsidR="009612A5" w:rsidRPr="00891555">
        <w:rPr>
          <w:kern w:val="3"/>
          <w:lang w:val="en-US"/>
        </w:rPr>
        <w:t>/</w:t>
      </w:r>
      <w:r w:rsidR="009A3788" w:rsidRPr="00891555">
        <w:rPr>
          <w:kern w:val="3"/>
          <w:lang w:val="en-US"/>
        </w:rPr>
        <w:t>/</w:t>
      </w:r>
      <w:r w:rsidR="009612A5" w:rsidRPr="00891555">
        <w:rPr>
          <w:kern w:val="3"/>
          <w:lang w:val="en-US"/>
        </w:rPr>
        <w:t xml:space="preserve"> Rural develop</w:t>
      </w:r>
      <w:r w:rsidR="00631EEE">
        <w:rPr>
          <w:kern w:val="3"/>
          <w:lang w:val="en-US"/>
        </w:rPr>
        <w:t>ment 2017 bioeconomy challenges</w:t>
      </w:r>
      <w:r w:rsidR="00631EEE" w:rsidRPr="00631EEE">
        <w:rPr>
          <w:kern w:val="3"/>
          <w:lang w:val="en-US"/>
        </w:rPr>
        <w:t xml:space="preserve">: </w:t>
      </w:r>
      <w:r w:rsidR="00631EEE" w:rsidRPr="00891555">
        <w:rPr>
          <w:kern w:val="3"/>
          <w:lang w:val="en-US"/>
        </w:rPr>
        <w:t>8 th international scientific conference</w:t>
      </w:r>
      <w:r w:rsidR="00631EEE" w:rsidRPr="00631EEE">
        <w:rPr>
          <w:kern w:val="3"/>
          <w:lang w:val="en-US"/>
        </w:rPr>
        <w:t xml:space="preserve">. – </w:t>
      </w:r>
      <w:r w:rsidR="00631EEE" w:rsidRPr="00891555">
        <w:rPr>
          <w:kern w:val="3"/>
          <w:lang w:val="en-US"/>
        </w:rPr>
        <w:t xml:space="preserve">Vilnius, </w:t>
      </w:r>
      <w:r w:rsidR="009612A5" w:rsidRPr="0088794E">
        <w:rPr>
          <w:kern w:val="3"/>
          <w:lang w:val="en-US"/>
        </w:rPr>
        <w:t xml:space="preserve">2017. </w:t>
      </w:r>
      <w:r w:rsidR="0088794E" w:rsidRPr="0088794E">
        <w:rPr>
          <w:kern w:val="3"/>
          <w:lang w:val="en-US"/>
        </w:rPr>
        <w:t xml:space="preserve">– </w:t>
      </w:r>
      <w:r w:rsidR="00631EEE" w:rsidRPr="00AE44E6">
        <w:rPr>
          <w:kern w:val="3"/>
          <w:lang w:val="en-US"/>
        </w:rPr>
        <w:t xml:space="preserve">                </w:t>
      </w:r>
      <w:r w:rsidR="009612A5" w:rsidRPr="00891555">
        <w:rPr>
          <w:kern w:val="3"/>
          <w:lang w:val="en-US"/>
        </w:rPr>
        <w:t>P</w:t>
      </w:r>
      <w:r w:rsidR="009612A5" w:rsidRPr="0088794E">
        <w:rPr>
          <w:kern w:val="3"/>
          <w:lang w:val="en-US"/>
        </w:rPr>
        <w:t>. 103-107.</w:t>
      </w:r>
      <w:r w:rsidR="00A23CA8" w:rsidRPr="0088794E">
        <w:rPr>
          <w:kern w:val="3"/>
          <w:lang w:val="en-US"/>
        </w:rPr>
        <w:t xml:space="preserve"> </w:t>
      </w:r>
    </w:p>
    <w:p w:rsidR="004B5739" w:rsidRPr="00A31631" w:rsidRDefault="00683018" w:rsidP="004B5739">
      <w:pPr>
        <w:ind w:firstLine="709"/>
        <w:jc w:val="center"/>
        <w:rPr>
          <w:rFonts w:eastAsia="Calibri"/>
          <w:b/>
          <w:szCs w:val="24"/>
          <w:lang w:val="en-US" w:eastAsia="en-US"/>
        </w:rPr>
      </w:pPr>
      <w:r>
        <w:rPr>
          <w:rFonts w:eastAsia="Calibri"/>
          <w:b/>
          <w:szCs w:val="24"/>
          <w:lang w:val="en-US" w:eastAsia="en-US"/>
        </w:rPr>
        <w:t>References</w:t>
      </w:r>
      <w:bookmarkStart w:id="0" w:name="_GoBack"/>
      <w:bookmarkEnd w:id="0"/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1. GOST R 51899-2002. Kombikorma granulirovannye. Obshchie tekhnicheskie usloviya. – Vved. 2002-06-05. [Tekst] – Moskva: Postanovleniem Gosstandarta Rossii; M.: Standartinform, 2008. – 10 s. – (Sistema standartov po informacii, bibliotechnomu i izdatel'skomu delu).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2. GOST R 52820-2007. Nacional'nyj standart rossijskoj federacii «Myaso indejki dlya detskogo pitaniya. Tekhnicheskie usloviya». – Vved. 2013-01-01. [Tekst] – Moskva: Prikazom Rosstandarta N 604-st s Izmeneniem №1 (10 s.) ot 31.10 2012 g. – M: 2013. – 12 s. – (Sistema standartov po informacii, bibliotechnomu i izdatel'skomu delu).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3. Gorlov, I.F. Trebovaniya tekhnicheskih reglamentov tamozhennogo soyuza – garantiya bezopasnosti produktov pitaniya / I.F. Gorlov, O.V. Sycheva // Vestnik APK Stavropol'ya. – 2014. - T. 4. - № 16. – S. 239-242.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>4. Issledovanie mikrosatellitnyh lokusov v porodah indeek rossijskoj selekcii / V.I. Fisinin, M.I. Selio</w:t>
      </w:r>
      <w:r>
        <w:rPr>
          <w:kern w:val="3"/>
          <w:lang w:val="en-US"/>
        </w:rPr>
        <w:t>nova, L.A. SHinkarenko i dr.</w:t>
      </w:r>
      <w:r w:rsidRPr="007D61A4">
        <w:rPr>
          <w:kern w:val="3"/>
          <w:lang w:val="en-US"/>
        </w:rPr>
        <w:t xml:space="preserve"> // Sel'skohozyajstvennaya biologiya. – 2017. - T. 52. - № 4. – S. 739-748.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>5. Lisovickaya, E.P. Ekologicheski bezopasnoe myasnoe syr'e / E.P. Lisovickaya, N.N. Zabashta, N.YU. Sarbatova // Innovacii v industrii pitanii i servise: elekt. sbor. mater. III Mezhdunarodnoj nauch.-prakt. konf., posvyashch. 100-letiyu FGBOU VO «Kubanskij gosudarstvennyj tekhnologicheskij universitet». – 2018. – S. 367-369.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6. Metodicheskie rekomendacii po vyrashchivaniyu pticy i proizvodstvu ekologicheski bezopasnogo myasa, prednaznachennogo dlya detskogo pitaniya [Tekst] : [utverzhdennye Minsel'hozom Rossii]. – M., 2000. – 64 s.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lastRenderedPageBreak/>
        <w:t>7. Pogodaev, V.A. Produktivnost' otechestvennyh porod indeek genofondnogo hozyajstva Severo-Kavkazskoj zonal'noj opytnoj stancii po pt</w:t>
      </w:r>
      <w:r>
        <w:rPr>
          <w:kern w:val="3"/>
          <w:lang w:val="en-US"/>
        </w:rPr>
        <w:t>icevodstvu</w:t>
      </w:r>
      <w:r w:rsidRPr="007D61A4">
        <w:rPr>
          <w:kern w:val="3"/>
          <w:lang w:val="en-US"/>
        </w:rPr>
        <w:t xml:space="preserve"> / A.A. Pogodaev, O.N. Petruhin, L.A. SHinkarenko // Ptica i pticeprodukty. – 2014. - № 3. – S.49-51.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>8. Pogodaev, V.A. Produktivnost' i inter'ernye osobennosti indeek v zavisimosti ot plotnosti posadki v kletochnyh bataryah KBI – 2-0</w:t>
      </w:r>
      <w:r>
        <w:rPr>
          <w:kern w:val="3"/>
          <w:lang w:val="en-US"/>
        </w:rPr>
        <w:t>0.000</w:t>
      </w:r>
      <w:r w:rsidRPr="007D61A4">
        <w:rPr>
          <w:kern w:val="3"/>
          <w:lang w:val="en-US"/>
        </w:rPr>
        <w:t xml:space="preserve"> / V.A. Pogodaev, V.A. Kanivec         // Ptica i pticeprodukty. – 2012. - № 2. – S. 32-35.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9. Safronova,  A.I. Rol' myasa pticy v pitanii detej. Voprosy detskoj dietologii [Tekst]      / A.I.Safronova, E.A.Pyr'eva. – M: OOO "Izd-vo "Dinastiya". 2017. - T. 15. - № 6. – </w:t>
      </w:r>
      <w:r w:rsidRPr="00266833">
        <w:rPr>
          <w:kern w:val="3"/>
          <w:lang w:val="en-US"/>
        </w:rPr>
        <w:t xml:space="preserve">            </w:t>
      </w:r>
      <w:r w:rsidRPr="007D61A4">
        <w:rPr>
          <w:kern w:val="3"/>
          <w:lang w:val="en-US"/>
        </w:rPr>
        <w:t xml:space="preserve">S. 75–78. DOI: 10.20953/1727-5784-2017-6-75-78.  </w:t>
      </w:r>
    </w:p>
    <w:p w:rsidR="007D61A4" w:rsidRPr="007D61A4" w:rsidRDefault="007D61A4" w:rsidP="007D61A4">
      <w:pPr>
        <w:pStyle w:val="afb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10. Xenobiotic metabolism, disposition, and regulation by receptors: from biochemical phenomenon to predictors of major toxicities / C.J. Omiecinski, J.H.Vanden Yeuvel,          G.H. Perdew, J.M. Peters // Toxicological sciences. – 2011. – P. 49-70. </w:t>
      </w:r>
    </w:p>
    <w:p w:rsidR="003B069B" w:rsidRPr="007D61A4" w:rsidRDefault="007D61A4" w:rsidP="007D61A4">
      <w:pPr>
        <w:pStyle w:val="afb"/>
        <w:spacing w:before="0" w:beforeAutospacing="0" w:after="0"/>
        <w:ind w:firstLine="567"/>
        <w:contextualSpacing/>
        <w:jc w:val="both"/>
        <w:rPr>
          <w:kern w:val="3"/>
          <w:lang w:val="en-US"/>
        </w:rPr>
      </w:pPr>
      <w:r w:rsidRPr="007D61A4">
        <w:rPr>
          <w:kern w:val="3"/>
          <w:lang w:val="en-US"/>
        </w:rPr>
        <w:t xml:space="preserve">11. The use of dietary supplements to reduce absorption of fat in the body                         / V.V. Sadovoy, T.V. Shchedrina, G.A. Shchedrin, N.S. Limareva // Rural development 2017 bioeconomy challenges: 8 th international scientific conference. – Vilnius, 2017. –                 P. 103-107. </w:t>
      </w:r>
    </w:p>
    <w:sectPr w:rsidR="003B069B" w:rsidRPr="007D61A4" w:rsidSect="003C5319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8" w:right="1418" w:bottom="1418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DA" w:rsidRDefault="00373EDA">
      <w:r>
        <w:separator/>
      </w:r>
    </w:p>
  </w:endnote>
  <w:endnote w:type="continuationSeparator" w:id="0">
    <w:p w:rsidR="00373EDA" w:rsidRDefault="0037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5F" w:rsidRPr="00754555" w:rsidRDefault="00373EDA" w:rsidP="00ED03B0">
    <w:pPr>
      <w:pStyle w:val="a8"/>
      <w:ind w:right="360"/>
      <w:rPr>
        <w:lang w:val="en-US"/>
      </w:rPr>
    </w:pPr>
    <w:hyperlink r:id="rId1" w:history="1">
      <w:r w:rsidR="00754555" w:rsidRPr="002D1675">
        <w:rPr>
          <w:rStyle w:val="aff0"/>
          <w:szCs w:val="24"/>
        </w:rPr>
        <w:t>http://ej.kubagro.ru/2020/08/pdf/</w:t>
      </w:r>
      <w:r w:rsidR="00754555" w:rsidRPr="002D1675">
        <w:rPr>
          <w:rStyle w:val="aff0"/>
          <w:szCs w:val="24"/>
          <w:lang w:val="en-US"/>
        </w:rPr>
        <w:t>18</w:t>
      </w:r>
      <w:r w:rsidR="00754555" w:rsidRPr="002D1675">
        <w:rPr>
          <w:rStyle w:val="aff0"/>
          <w:szCs w:val="24"/>
        </w:rPr>
        <w:t>.pdf</w:t>
      </w:r>
    </w:hyperlink>
    <w:r w:rsidR="00754555">
      <w:rPr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DA" w:rsidRDefault="00373EDA">
      <w:r>
        <w:separator/>
      </w:r>
    </w:p>
  </w:footnote>
  <w:footnote w:type="continuationSeparator" w:id="0">
    <w:p w:rsidR="00373EDA" w:rsidRDefault="0037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</w:rPr>
      <w:id w:val="1655950320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3C5319" w:rsidRDefault="003C5319" w:rsidP="002D1675">
        <w:pPr>
          <w:pStyle w:val="ab"/>
          <w:framePr w:wrap="none" w:vAnchor="text" w:hAnchor="margin" w:xAlign="outside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3C5319" w:rsidRDefault="003C5319" w:rsidP="003C5319">
    <w:pPr>
      <w:pStyle w:val="ab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  <w:sz w:val="28"/>
        <w:szCs w:val="28"/>
      </w:rPr>
      <w:id w:val="397484776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3C5319" w:rsidRPr="003C5319" w:rsidRDefault="003C5319" w:rsidP="002D1675">
        <w:pPr>
          <w:pStyle w:val="ab"/>
          <w:framePr w:wrap="none" w:vAnchor="text" w:hAnchor="margin" w:xAlign="outside" w:y="1"/>
          <w:rPr>
            <w:rStyle w:val="aa"/>
            <w:sz w:val="28"/>
            <w:szCs w:val="28"/>
          </w:rPr>
        </w:pPr>
        <w:r w:rsidRPr="003C5319">
          <w:rPr>
            <w:rStyle w:val="aa"/>
            <w:sz w:val="28"/>
            <w:szCs w:val="28"/>
          </w:rPr>
          <w:fldChar w:fldCharType="begin"/>
        </w:r>
        <w:r w:rsidRPr="003C5319">
          <w:rPr>
            <w:rStyle w:val="aa"/>
            <w:sz w:val="28"/>
            <w:szCs w:val="28"/>
          </w:rPr>
          <w:instrText xml:space="preserve"> PAGE </w:instrText>
        </w:r>
        <w:r w:rsidRPr="003C5319">
          <w:rPr>
            <w:rStyle w:val="aa"/>
            <w:sz w:val="28"/>
            <w:szCs w:val="28"/>
          </w:rPr>
          <w:fldChar w:fldCharType="separate"/>
        </w:r>
        <w:r w:rsidR="00683018">
          <w:rPr>
            <w:rStyle w:val="aa"/>
            <w:noProof/>
            <w:sz w:val="28"/>
            <w:szCs w:val="28"/>
          </w:rPr>
          <w:t>11</w:t>
        </w:r>
        <w:r w:rsidRPr="003C5319">
          <w:rPr>
            <w:rStyle w:val="aa"/>
            <w:sz w:val="28"/>
            <w:szCs w:val="28"/>
          </w:rPr>
          <w:fldChar w:fldCharType="end"/>
        </w:r>
      </w:p>
    </w:sdtContent>
  </w:sdt>
  <w:sdt>
    <w:sdtPr>
      <w:id w:val="1569452477"/>
      <w:docPartObj>
        <w:docPartGallery w:val="Page Numbers (Top of Page)"/>
        <w:docPartUnique/>
      </w:docPartObj>
    </w:sdtPr>
    <w:sdtEndPr/>
    <w:sdtContent>
      <w:sdt>
        <w:sdtPr>
          <w:rPr>
            <w:szCs w:val="24"/>
          </w:rPr>
          <w:id w:val="1628038781"/>
          <w:docPartObj>
            <w:docPartGallery w:val="Page Numbers (Top of Page)"/>
            <w:docPartUnique/>
          </w:docPartObj>
        </w:sdtPr>
        <w:sdtEndPr/>
        <w:sdtContent>
          <w:p w:rsidR="00FD0A5F" w:rsidRPr="003C5319" w:rsidRDefault="003C5319" w:rsidP="003C5319">
            <w:pPr>
              <w:pStyle w:val="ab"/>
              <w:ind w:right="360" w:firstLine="360"/>
              <w:rPr>
                <w:szCs w:val="24"/>
              </w:rPr>
            </w:pPr>
            <w:r w:rsidRPr="00587697">
              <w:rPr>
                <w:szCs w:val="24"/>
              </w:rPr>
              <w:t>Научный журнал КубГАУ, №162(08), 2020 год</w:t>
            </w:r>
          </w:p>
        </w:sdtContent>
      </w:sdt>
    </w:sdtContent>
  </w:sdt>
  <w:p w:rsidR="00FD0A5F" w:rsidRDefault="00FD0A5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</w:rPr>
      <w:id w:val="2013636386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3C5319" w:rsidRDefault="003C5319" w:rsidP="002D1675">
        <w:pPr>
          <w:pStyle w:val="ab"/>
          <w:framePr w:wrap="none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>
          <w:rPr>
            <w:rStyle w:val="aa"/>
            <w:noProof/>
          </w:rPr>
          <w:t>1</w:t>
        </w:r>
        <w:r>
          <w:rPr>
            <w:rStyle w:val="aa"/>
          </w:rPr>
          <w:fldChar w:fldCharType="end"/>
        </w:r>
      </w:p>
    </w:sdtContent>
  </w:sdt>
  <w:sdt>
    <w:sdtPr>
      <w:rPr>
        <w:szCs w:val="24"/>
      </w:rPr>
      <w:id w:val="134769930"/>
      <w:docPartObj>
        <w:docPartGallery w:val="Page Numbers (Top of Page)"/>
        <w:docPartUnique/>
      </w:docPartObj>
    </w:sdtPr>
    <w:sdtEndPr/>
    <w:sdtContent>
      <w:p w:rsidR="00FD0A5F" w:rsidRPr="003C5319" w:rsidRDefault="003C5319" w:rsidP="003C5319">
        <w:pPr>
          <w:pStyle w:val="ab"/>
          <w:ind w:right="360"/>
          <w:rPr>
            <w:szCs w:val="24"/>
          </w:rPr>
        </w:pPr>
        <w:r w:rsidRPr="00587697">
          <w:rPr>
            <w:szCs w:val="24"/>
          </w:rPr>
          <w:t>Научный журнал КубГАУ, №162(08), 2020 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BE4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921" w:hanging="360"/>
      </w:pPr>
    </w:lvl>
  </w:abstractNum>
  <w:abstractNum w:abstractNumId="2" w15:restartNumberingAfterBreak="0">
    <w:nsid w:val="021E7678"/>
    <w:multiLevelType w:val="hybridMultilevel"/>
    <w:tmpl w:val="FF2ABB4E"/>
    <w:lvl w:ilvl="0" w:tplc="BD9827A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22855E6"/>
    <w:multiLevelType w:val="singleLevel"/>
    <w:tmpl w:val="2A927C3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32C6759"/>
    <w:multiLevelType w:val="hybridMultilevel"/>
    <w:tmpl w:val="77AED6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4902A8"/>
    <w:multiLevelType w:val="hybridMultilevel"/>
    <w:tmpl w:val="429E3746"/>
    <w:lvl w:ilvl="0" w:tplc="AD1EE77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5EE1D2A"/>
    <w:multiLevelType w:val="multilevel"/>
    <w:tmpl w:val="A6BCFD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7" w15:restartNumberingAfterBreak="0">
    <w:nsid w:val="0E5D3A4D"/>
    <w:multiLevelType w:val="hybridMultilevel"/>
    <w:tmpl w:val="73843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D41FAA"/>
    <w:multiLevelType w:val="hybridMultilevel"/>
    <w:tmpl w:val="0610D00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F801B03"/>
    <w:multiLevelType w:val="hybridMultilevel"/>
    <w:tmpl w:val="C568BBB8"/>
    <w:lvl w:ilvl="0" w:tplc="EB860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623323"/>
    <w:multiLevelType w:val="hybridMultilevel"/>
    <w:tmpl w:val="24424258"/>
    <w:lvl w:ilvl="0" w:tplc="E32A63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5457588"/>
    <w:multiLevelType w:val="multilevel"/>
    <w:tmpl w:val="8924AF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27EC4D31"/>
    <w:multiLevelType w:val="hybridMultilevel"/>
    <w:tmpl w:val="68E0F458"/>
    <w:lvl w:ilvl="0" w:tplc="BFDE1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8946C62"/>
    <w:multiLevelType w:val="hybridMultilevel"/>
    <w:tmpl w:val="5F8C1D1A"/>
    <w:lvl w:ilvl="0" w:tplc="EC32F7A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CE462B4"/>
    <w:multiLevelType w:val="hybridMultilevel"/>
    <w:tmpl w:val="9A402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211AB1"/>
    <w:multiLevelType w:val="hybridMultilevel"/>
    <w:tmpl w:val="7046B4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3E400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A70FB8"/>
    <w:multiLevelType w:val="hybridMultilevel"/>
    <w:tmpl w:val="CA8CD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40478A"/>
    <w:multiLevelType w:val="hybridMultilevel"/>
    <w:tmpl w:val="BC105674"/>
    <w:lvl w:ilvl="0" w:tplc="C0DEB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8111A6D"/>
    <w:multiLevelType w:val="hybridMultilevel"/>
    <w:tmpl w:val="9A2E6664"/>
    <w:lvl w:ilvl="0" w:tplc="02F02DC8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A3296"/>
    <w:multiLevelType w:val="hybridMultilevel"/>
    <w:tmpl w:val="11C2B392"/>
    <w:lvl w:ilvl="0" w:tplc="8E141D9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23812EB"/>
    <w:multiLevelType w:val="multilevel"/>
    <w:tmpl w:val="0C6624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44" w:hanging="2160"/>
      </w:pPr>
      <w:rPr>
        <w:rFonts w:hint="default"/>
      </w:rPr>
    </w:lvl>
  </w:abstractNum>
  <w:abstractNum w:abstractNumId="22" w15:restartNumberingAfterBreak="0">
    <w:nsid w:val="426B39A8"/>
    <w:multiLevelType w:val="hybridMultilevel"/>
    <w:tmpl w:val="7046B4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2B25679"/>
    <w:multiLevelType w:val="multilevel"/>
    <w:tmpl w:val="65E6A43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8CC0D53"/>
    <w:multiLevelType w:val="hybridMultilevel"/>
    <w:tmpl w:val="E76E1050"/>
    <w:lvl w:ilvl="0" w:tplc="5232B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A22204"/>
    <w:multiLevelType w:val="singleLevel"/>
    <w:tmpl w:val="6B2AAC80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6" w15:restartNumberingAfterBreak="0">
    <w:nsid w:val="4ECE0A2A"/>
    <w:multiLevelType w:val="multilevel"/>
    <w:tmpl w:val="323C795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33F4C5F"/>
    <w:multiLevelType w:val="multilevel"/>
    <w:tmpl w:val="3042BA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44" w:hanging="2160"/>
      </w:pPr>
      <w:rPr>
        <w:rFonts w:hint="default"/>
      </w:rPr>
    </w:lvl>
  </w:abstractNum>
  <w:abstractNum w:abstractNumId="28" w15:restartNumberingAfterBreak="0">
    <w:nsid w:val="56205337"/>
    <w:multiLevelType w:val="hybridMultilevel"/>
    <w:tmpl w:val="24424258"/>
    <w:lvl w:ilvl="0" w:tplc="E32A63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6BD6700"/>
    <w:multiLevelType w:val="hybridMultilevel"/>
    <w:tmpl w:val="4B92A502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5AF37754"/>
    <w:multiLevelType w:val="multilevel"/>
    <w:tmpl w:val="5C327CE0"/>
    <w:styleLink w:val="WW8Num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5C241F72"/>
    <w:multiLevelType w:val="multilevel"/>
    <w:tmpl w:val="3D78A89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32" w15:restartNumberingAfterBreak="0">
    <w:nsid w:val="5D6A0531"/>
    <w:multiLevelType w:val="multilevel"/>
    <w:tmpl w:val="01FC6F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F8E0401"/>
    <w:multiLevelType w:val="hybridMultilevel"/>
    <w:tmpl w:val="CC6E4EAC"/>
    <w:lvl w:ilvl="0" w:tplc="92263C8E">
      <w:start w:val="1"/>
      <w:numFmt w:val="decimal"/>
      <w:pStyle w:val="a"/>
      <w:lvlText w:val="%1."/>
      <w:lvlJc w:val="left"/>
      <w:pPr>
        <w:ind w:left="1368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4" w15:restartNumberingAfterBreak="0">
    <w:nsid w:val="64625AD9"/>
    <w:multiLevelType w:val="hybridMultilevel"/>
    <w:tmpl w:val="E5A8F282"/>
    <w:lvl w:ilvl="0" w:tplc="7D662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4047A2"/>
    <w:multiLevelType w:val="hybridMultilevel"/>
    <w:tmpl w:val="E5A8F282"/>
    <w:lvl w:ilvl="0" w:tplc="7D662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542C29"/>
    <w:multiLevelType w:val="multilevel"/>
    <w:tmpl w:val="727C9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7" w15:restartNumberingAfterBreak="0">
    <w:nsid w:val="6924638C"/>
    <w:multiLevelType w:val="hybridMultilevel"/>
    <w:tmpl w:val="4EF6B040"/>
    <w:lvl w:ilvl="0" w:tplc="724C4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3633CB"/>
    <w:multiLevelType w:val="hybridMultilevel"/>
    <w:tmpl w:val="CE4E1052"/>
    <w:lvl w:ilvl="0" w:tplc="609842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3A4A46"/>
    <w:multiLevelType w:val="multilevel"/>
    <w:tmpl w:val="5776ABA6"/>
    <w:lvl w:ilvl="0">
      <w:start w:val="1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78EC415C"/>
    <w:multiLevelType w:val="hybridMultilevel"/>
    <w:tmpl w:val="370082CE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7A18341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A9452CB"/>
    <w:multiLevelType w:val="multilevel"/>
    <w:tmpl w:val="E0FE26C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1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344" w:hanging="2160"/>
      </w:pPr>
      <w:rPr>
        <w:rFonts w:cs="Times New Roman" w:hint="default"/>
      </w:rPr>
    </w:lvl>
  </w:abstractNum>
  <w:abstractNum w:abstractNumId="43" w15:restartNumberingAfterBreak="0">
    <w:nsid w:val="7AA71883"/>
    <w:multiLevelType w:val="hybridMultilevel"/>
    <w:tmpl w:val="E638A5C2"/>
    <w:lvl w:ilvl="0" w:tplc="4E92ADB0">
      <w:start w:val="1"/>
      <w:numFmt w:val="decimal"/>
      <w:lvlText w:val="%1."/>
      <w:lvlJc w:val="left"/>
      <w:pPr>
        <w:ind w:left="155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4" w15:restartNumberingAfterBreak="0">
    <w:nsid w:val="7ACC28C3"/>
    <w:multiLevelType w:val="singleLevel"/>
    <w:tmpl w:val="EF32DED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13"/>
  </w:num>
  <w:num w:numId="5">
    <w:abstractNumId w:val="44"/>
  </w:num>
  <w:num w:numId="6">
    <w:abstractNumId w:val="3"/>
  </w:num>
  <w:num w:numId="7">
    <w:abstractNumId w:val="16"/>
  </w:num>
  <w:num w:numId="8">
    <w:abstractNumId w:val="41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  <w:num w:numId="13">
    <w:abstractNumId w:val="29"/>
  </w:num>
  <w:num w:numId="14">
    <w:abstractNumId w:val="43"/>
  </w:num>
  <w:num w:numId="15">
    <w:abstractNumId w:val="20"/>
  </w:num>
  <w:num w:numId="16">
    <w:abstractNumId w:val="2"/>
  </w:num>
  <w:num w:numId="17">
    <w:abstractNumId w:val="42"/>
  </w:num>
  <w:num w:numId="18">
    <w:abstractNumId w:val="31"/>
  </w:num>
  <w:num w:numId="19">
    <w:abstractNumId w:val="16"/>
    <w:lvlOverride w:ilvl="0">
      <w:startOverride w:val="1"/>
    </w:lvlOverride>
  </w:num>
  <w:num w:numId="20">
    <w:abstractNumId w:val="17"/>
  </w:num>
  <w:num w:numId="21">
    <w:abstractNumId w:val="23"/>
  </w:num>
  <w:num w:numId="22">
    <w:abstractNumId w:val="19"/>
  </w:num>
  <w:num w:numId="23">
    <w:abstractNumId w:val="35"/>
  </w:num>
  <w:num w:numId="24">
    <w:abstractNumId w:val="34"/>
  </w:num>
  <w:num w:numId="25">
    <w:abstractNumId w:val="39"/>
  </w:num>
  <w:num w:numId="26">
    <w:abstractNumId w:val="30"/>
    <w:lvlOverride w:ilvl="0">
      <w:startOverride w:val="1"/>
    </w:lvlOverride>
  </w:num>
  <w:num w:numId="27">
    <w:abstractNumId w:val="40"/>
  </w:num>
  <w:num w:numId="28">
    <w:abstractNumId w:val="6"/>
  </w:num>
  <w:num w:numId="29">
    <w:abstractNumId w:val="21"/>
  </w:num>
  <w:num w:numId="30">
    <w:abstractNumId w:val="9"/>
  </w:num>
  <w:num w:numId="31">
    <w:abstractNumId w:val="11"/>
  </w:num>
  <w:num w:numId="32">
    <w:abstractNumId w:val="27"/>
  </w:num>
  <w:num w:numId="33">
    <w:abstractNumId w:val="7"/>
  </w:num>
  <w:num w:numId="34">
    <w:abstractNumId w:val="32"/>
  </w:num>
  <w:num w:numId="35">
    <w:abstractNumId w:val="18"/>
  </w:num>
  <w:num w:numId="36">
    <w:abstractNumId w:val="12"/>
  </w:num>
  <w:num w:numId="37">
    <w:abstractNumId w:val="36"/>
  </w:num>
  <w:num w:numId="38">
    <w:abstractNumId w:val="26"/>
  </w:num>
  <w:num w:numId="39">
    <w:abstractNumId w:val="8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15"/>
  </w:num>
  <w:num w:numId="43">
    <w:abstractNumId w:val="22"/>
  </w:num>
  <w:num w:numId="44">
    <w:abstractNumId w:val="28"/>
  </w:num>
  <w:num w:numId="45">
    <w:abstractNumId w:val="10"/>
  </w:num>
  <w:num w:numId="46">
    <w:abstractNumId w:val="38"/>
  </w:num>
  <w:num w:numId="47">
    <w:abstractNumId w:val="37"/>
  </w:num>
  <w:num w:numId="48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622"/>
    <w:rsid w:val="000003B0"/>
    <w:rsid w:val="00000CE8"/>
    <w:rsid w:val="00003D9C"/>
    <w:rsid w:val="00004888"/>
    <w:rsid w:val="000066DF"/>
    <w:rsid w:val="00006951"/>
    <w:rsid w:val="00007ABB"/>
    <w:rsid w:val="0001128B"/>
    <w:rsid w:val="00014614"/>
    <w:rsid w:val="00016828"/>
    <w:rsid w:val="00017551"/>
    <w:rsid w:val="00017628"/>
    <w:rsid w:val="00020163"/>
    <w:rsid w:val="00020F00"/>
    <w:rsid w:val="000227B8"/>
    <w:rsid w:val="00022B11"/>
    <w:rsid w:val="000258DD"/>
    <w:rsid w:val="00025A64"/>
    <w:rsid w:val="00025AAA"/>
    <w:rsid w:val="00030763"/>
    <w:rsid w:val="00030815"/>
    <w:rsid w:val="000337F1"/>
    <w:rsid w:val="00034E2C"/>
    <w:rsid w:val="00036A96"/>
    <w:rsid w:val="0004135E"/>
    <w:rsid w:val="00043872"/>
    <w:rsid w:val="0004450A"/>
    <w:rsid w:val="0004579D"/>
    <w:rsid w:val="000476D3"/>
    <w:rsid w:val="00047AB6"/>
    <w:rsid w:val="00050F3A"/>
    <w:rsid w:val="000521B2"/>
    <w:rsid w:val="00052B81"/>
    <w:rsid w:val="00054A7B"/>
    <w:rsid w:val="0005729C"/>
    <w:rsid w:val="0006003F"/>
    <w:rsid w:val="00060ED0"/>
    <w:rsid w:val="0006354F"/>
    <w:rsid w:val="00063FDC"/>
    <w:rsid w:val="0006708C"/>
    <w:rsid w:val="0007095C"/>
    <w:rsid w:val="000713CA"/>
    <w:rsid w:val="000717AA"/>
    <w:rsid w:val="000746E7"/>
    <w:rsid w:val="000763CF"/>
    <w:rsid w:val="00080064"/>
    <w:rsid w:val="00081C8E"/>
    <w:rsid w:val="00082264"/>
    <w:rsid w:val="00082F2A"/>
    <w:rsid w:val="00083320"/>
    <w:rsid w:val="00083F5A"/>
    <w:rsid w:val="00084396"/>
    <w:rsid w:val="0008575E"/>
    <w:rsid w:val="00086586"/>
    <w:rsid w:val="000867F4"/>
    <w:rsid w:val="000924F1"/>
    <w:rsid w:val="00094185"/>
    <w:rsid w:val="00096780"/>
    <w:rsid w:val="0009778D"/>
    <w:rsid w:val="000A02FB"/>
    <w:rsid w:val="000A09A6"/>
    <w:rsid w:val="000A16EA"/>
    <w:rsid w:val="000A3998"/>
    <w:rsid w:val="000A4DE0"/>
    <w:rsid w:val="000A6FAF"/>
    <w:rsid w:val="000A77ED"/>
    <w:rsid w:val="000A7CAF"/>
    <w:rsid w:val="000B146F"/>
    <w:rsid w:val="000B14C6"/>
    <w:rsid w:val="000B1CEB"/>
    <w:rsid w:val="000B2813"/>
    <w:rsid w:val="000B2EAC"/>
    <w:rsid w:val="000B3014"/>
    <w:rsid w:val="000B3930"/>
    <w:rsid w:val="000B397D"/>
    <w:rsid w:val="000B4201"/>
    <w:rsid w:val="000B4F38"/>
    <w:rsid w:val="000B70CF"/>
    <w:rsid w:val="000B7770"/>
    <w:rsid w:val="000B7838"/>
    <w:rsid w:val="000C1B68"/>
    <w:rsid w:val="000C2751"/>
    <w:rsid w:val="000C2DA6"/>
    <w:rsid w:val="000C303F"/>
    <w:rsid w:val="000C38B9"/>
    <w:rsid w:val="000C3D0C"/>
    <w:rsid w:val="000C4157"/>
    <w:rsid w:val="000C45A6"/>
    <w:rsid w:val="000C673B"/>
    <w:rsid w:val="000C78D6"/>
    <w:rsid w:val="000C7BC2"/>
    <w:rsid w:val="000D1145"/>
    <w:rsid w:val="000D4DC9"/>
    <w:rsid w:val="000D7725"/>
    <w:rsid w:val="000D7D10"/>
    <w:rsid w:val="000E02CF"/>
    <w:rsid w:val="000E0A2D"/>
    <w:rsid w:val="000E1BB4"/>
    <w:rsid w:val="000E1CE2"/>
    <w:rsid w:val="000E30C7"/>
    <w:rsid w:val="000E4081"/>
    <w:rsid w:val="000F09E3"/>
    <w:rsid w:val="000F21BF"/>
    <w:rsid w:val="000F28EE"/>
    <w:rsid w:val="000F2AF5"/>
    <w:rsid w:val="000F3002"/>
    <w:rsid w:val="000F40E1"/>
    <w:rsid w:val="000F6C7E"/>
    <w:rsid w:val="000F7029"/>
    <w:rsid w:val="001009C3"/>
    <w:rsid w:val="0010203B"/>
    <w:rsid w:val="00103864"/>
    <w:rsid w:val="00103DF9"/>
    <w:rsid w:val="001044DD"/>
    <w:rsid w:val="00106BEF"/>
    <w:rsid w:val="0011183D"/>
    <w:rsid w:val="00112F02"/>
    <w:rsid w:val="00113D0A"/>
    <w:rsid w:val="00114CFB"/>
    <w:rsid w:val="00114D02"/>
    <w:rsid w:val="00117E89"/>
    <w:rsid w:val="001203C6"/>
    <w:rsid w:val="001216FA"/>
    <w:rsid w:val="00124D05"/>
    <w:rsid w:val="00126852"/>
    <w:rsid w:val="001308BA"/>
    <w:rsid w:val="00130A4A"/>
    <w:rsid w:val="00130AF2"/>
    <w:rsid w:val="001321EA"/>
    <w:rsid w:val="00132AAB"/>
    <w:rsid w:val="0014021F"/>
    <w:rsid w:val="00141041"/>
    <w:rsid w:val="0014178F"/>
    <w:rsid w:val="001418F4"/>
    <w:rsid w:val="001429DA"/>
    <w:rsid w:val="00145FE3"/>
    <w:rsid w:val="00147F84"/>
    <w:rsid w:val="001515EC"/>
    <w:rsid w:val="001527D7"/>
    <w:rsid w:val="00153026"/>
    <w:rsid w:val="00154842"/>
    <w:rsid w:val="00154D38"/>
    <w:rsid w:val="0015530F"/>
    <w:rsid w:val="00160AE1"/>
    <w:rsid w:val="00161BDD"/>
    <w:rsid w:val="00162A4F"/>
    <w:rsid w:val="00162ACD"/>
    <w:rsid w:val="00165C2B"/>
    <w:rsid w:val="0016625E"/>
    <w:rsid w:val="0016769E"/>
    <w:rsid w:val="00170C43"/>
    <w:rsid w:val="00170EAD"/>
    <w:rsid w:val="001736A6"/>
    <w:rsid w:val="0017445D"/>
    <w:rsid w:val="001758E4"/>
    <w:rsid w:val="001771D6"/>
    <w:rsid w:val="001778C8"/>
    <w:rsid w:val="00180B8F"/>
    <w:rsid w:val="00184595"/>
    <w:rsid w:val="00186938"/>
    <w:rsid w:val="00187F12"/>
    <w:rsid w:val="00191BB6"/>
    <w:rsid w:val="00191DCB"/>
    <w:rsid w:val="001925D7"/>
    <w:rsid w:val="0019446D"/>
    <w:rsid w:val="00195BA8"/>
    <w:rsid w:val="001A1DBE"/>
    <w:rsid w:val="001A22C7"/>
    <w:rsid w:val="001A40AD"/>
    <w:rsid w:val="001A4CD0"/>
    <w:rsid w:val="001A5EC0"/>
    <w:rsid w:val="001A6D63"/>
    <w:rsid w:val="001A724A"/>
    <w:rsid w:val="001B011D"/>
    <w:rsid w:val="001B1357"/>
    <w:rsid w:val="001B3A3C"/>
    <w:rsid w:val="001B4823"/>
    <w:rsid w:val="001B5B2C"/>
    <w:rsid w:val="001B78B6"/>
    <w:rsid w:val="001C3827"/>
    <w:rsid w:val="001C48C9"/>
    <w:rsid w:val="001C563B"/>
    <w:rsid w:val="001C729F"/>
    <w:rsid w:val="001D0A81"/>
    <w:rsid w:val="001D3358"/>
    <w:rsid w:val="001D45CB"/>
    <w:rsid w:val="001D6A47"/>
    <w:rsid w:val="001E052D"/>
    <w:rsid w:val="001E4DC6"/>
    <w:rsid w:val="001E56E0"/>
    <w:rsid w:val="001E6095"/>
    <w:rsid w:val="001E760A"/>
    <w:rsid w:val="001F0DF6"/>
    <w:rsid w:val="001F1F86"/>
    <w:rsid w:val="001F2B8B"/>
    <w:rsid w:val="001F2EB4"/>
    <w:rsid w:val="001F461F"/>
    <w:rsid w:val="001F467C"/>
    <w:rsid w:val="001F46D8"/>
    <w:rsid w:val="001F509E"/>
    <w:rsid w:val="001F5C78"/>
    <w:rsid w:val="001F5D3B"/>
    <w:rsid w:val="001F6723"/>
    <w:rsid w:val="002007FE"/>
    <w:rsid w:val="002011ED"/>
    <w:rsid w:val="002021A1"/>
    <w:rsid w:val="002027AC"/>
    <w:rsid w:val="0020348E"/>
    <w:rsid w:val="00203596"/>
    <w:rsid w:val="00204DBA"/>
    <w:rsid w:val="002058E4"/>
    <w:rsid w:val="00206EDE"/>
    <w:rsid w:val="00207546"/>
    <w:rsid w:val="00207701"/>
    <w:rsid w:val="00207D13"/>
    <w:rsid w:val="00212A78"/>
    <w:rsid w:val="0021470D"/>
    <w:rsid w:val="00216059"/>
    <w:rsid w:val="002166AA"/>
    <w:rsid w:val="00216F25"/>
    <w:rsid w:val="002202A3"/>
    <w:rsid w:val="002227F7"/>
    <w:rsid w:val="00222B0C"/>
    <w:rsid w:val="0022444E"/>
    <w:rsid w:val="00226474"/>
    <w:rsid w:val="00226AFC"/>
    <w:rsid w:val="0022799B"/>
    <w:rsid w:val="002279F8"/>
    <w:rsid w:val="00230A7D"/>
    <w:rsid w:val="00230F5D"/>
    <w:rsid w:val="00231055"/>
    <w:rsid w:val="002326D0"/>
    <w:rsid w:val="00233180"/>
    <w:rsid w:val="00233AFE"/>
    <w:rsid w:val="00234A7A"/>
    <w:rsid w:val="002354A2"/>
    <w:rsid w:val="00235622"/>
    <w:rsid w:val="00237099"/>
    <w:rsid w:val="00237CA8"/>
    <w:rsid w:val="00240FED"/>
    <w:rsid w:val="002411F9"/>
    <w:rsid w:val="00241BA9"/>
    <w:rsid w:val="002428C9"/>
    <w:rsid w:val="00242AF1"/>
    <w:rsid w:val="00247056"/>
    <w:rsid w:val="00247521"/>
    <w:rsid w:val="00250D43"/>
    <w:rsid w:val="00254DF1"/>
    <w:rsid w:val="002560E6"/>
    <w:rsid w:val="00256F4B"/>
    <w:rsid w:val="0025711C"/>
    <w:rsid w:val="00257C7A"/>
    <w:rsid w:val="0026048C"/>
    <w:rsid w:val="0026079B"/>
    <w:rsid w:val="00261865"/>
    <w:rsid w:val="00262BF9"/>
    <w:rsid w:val="0026421E"/>
    <w:rsid w:val="002645AC"/>
    <w:rsid w:val="00265FF4"/>
    <w:rsid w:val="00266093"/>
    <w:rsid w:val="002666E5"/>
    <w:rsid w:val="00266833"/>
    <w:rsid w:val="00267431"/>
    <w:rsid w:val="00270453"/>
    <w:rsid w:val="0027138B"/>
    <w:rsid w:val="00272B13"/>
    <w:rsid w:val="00273517"/>
    <w:rsid w:val="002753C4"/>
    <w:rsid w:val="002802BF"/>
    <w:rsid w:val="002807F0"/>
    <w:rsid w:val="00280EE8"/>
    <w:rsid w:val="002830EE"/>
    <w:rsid w:val="0028504B"/>
    <w:rsid w:val="00285527"/>
    <w:rsid w:val="0028557C"/>
    <w:rsid w:val="00286F0C"/>
    <w:rsid w:val="002872FB"/>
    <w:rsid w:val="00290C50"/>
    <w:rsid w:val="00292B0C"/>
    <w:rsid w:val="00294C55"/>
    <w:rsid w:val="0029510A"/>
    <w:rsid w:val="002960A8"/>
    <w:rsid w:val="002963D9"/>
    <w:rsid w:val="002964BC"/>
    <w:rsid w:val="0029672D"/>
    <w:rsid w:val="002A0873"/>
    <w:rsid w:val="002A1213"/>
    <w:rsid w:val="002A1969"/>
    <w:rsid w:val="002A2FCE"/>
    <w:rsid w:val="002A3BA3"/>
    <w:rsid w:val="002A6B3B"/>
    <w:rsid w:val="002A6F74"/>
    <w:rsid w:val="002A7760"/>
    <w:rsid w:val="002B05DD"/>
    <w:rsid w:val="002B0B2C"/>
    <w:rsid w:val="002B43F5"/>
    <w:rsid w:val="002B48E3"/>
    <w:rsid w:val="002B612D"/>
    <w:rsid w:val="002C0ECB"/>
    <w:rsid w:val="002C14B8"/>
    <w:rsid w:val="002C25F9"/>
    <w:rsid w:val="002C303F"/>
    <w:rsid w:val="002C399A"/>
    <w:rsid w:val="002C483D"/>
    <w:rsid w:val="002C52D6"/>
    <w:rsid w:val="002C59EA"/>
    <w:rsid w:val="002C616F"/>
    <w:rsid w:val="002D18F3"/>
    <w:rsid w:val="002E18FE"/>
    <w:rsid w:val="002E2C0F"/>
    <w:rsid w:val="002E3173"/>
    <w:rsid w:val="002E3291"/>
    <w:rsid w:val="002E3984"/>
    <w:rsid w:val="002E6AFC"/>
    <w:rsid w:val="002F0FCF"/>
    <w:rsid w:val="002F3EBF"/>
    <w:rsid w:val="002F5E8C"/>
    <w:rsid w:val="00300043"/>
    <w:rsid w:val="00300343"/>
    <w:rsid w:val="003008CE"/>
    <w:rsid w:val="003021B1"/>
    <w:rsid w:val="00302EB3"/>
    <w:rsid w:val="00303607"/>
    <w:rsid w:val="00303CEF"/>
    <w:rsid w:val="00306625"/>
    <w:rsid w:val="00307AD5"/>
    <w:rsid w:val="003100B2"/>
    <w:rsid w:val="003110D5"/>
    <w:rsid w:val="00311385"/>
    <w:rsid w:val="003127BA"/>
    <w:rsid w:val="00315044"/>
    <w:rsid w:val="003156A2"/>
    <w:rsid w:val="0031691D"/>
    <w:rsid w:val="003238BF"/>
    <w:rsid w:val="003260E0"/>
    <w:rsid w:val="00327D7F"/>
    <w:rsid w:val="00327DEC"/>
    <w:rsid w:val="00327EB9"/>
    <w:rsid w:val="00330044"/>
    <w:rsid w:val="0033140D"/>
    <w:rsid w:val="00333951"/>
    <w:rsid w:val="00334C40"/>
    <w:rsid w:val="003370A7"/>
    <w:rsid w:val="003372DD"/>
    <w:rsid w:val="00337EE1"/>
    <w:rsid w:val="003419CD"/>
    <w:rsid w:val="00342134"/>
    <w:rsid w:val="0034278C"/>
    <w:rsid w:val="00342CB6"/>
    <w:rsid w:val="003433FD"/>
    <w:rsid w:val="003439D1"/>
    <w:rsid w:val="003444C6"/>
    <w:rsid w:val="00344A13"/>
    <w:rsid w:val="00345459"/>
    <w:rsid w:val="00346895"/>
    <w:rsid w:val="00347000"/>
    <w:rsid w:val="003472A2"/>
    <w:rsid w:val="003478D9"/>
    <w:rsid w:val="00347F9A"/>
    <w:rsid w:val="00350FDA"/>
    <w:rsid w:val="00354735"/>
    <w:rsid w:val="003547AD"/>
    <w:rsid w:val="00354D56"/>
    <w:rsid w:val="00356760"/>
    <w:rsid w:val="00357B2A"/>
    <w:rsid w:val="003614FE"/>
    <w:rsid w:val="00362021"/>
    <w:rsid w:val="00362E72"/>
    <w:rsid w:val="0036389F"/>
    <w:rsid w:val="00366C75"/>
    <w:rsid w:val="00370389"/>
    <w:rsid w:val="0037110F"/>
    <w:rsid w:val="00371BB9"/>
    <w:rsid w:val="003726FF"/>
    <w:rsid w:val="00373EDA"/>
    <w:rsid w:val="003771FC"/>
    <w:rsid w:val="00380DCC"/>
    <w:rsid w:val="00381108"/>
    <w:rsid w:val="003815BD"/>
    <w:rsid w:val="00382C61"/>
    <w:rsid w:val="00385216"/>
    <w:rsid w:val="003877EF"/>
    <w:rsid w:val="0038792B"/>
    <w:rsid w:val="00391601"/>
    <w:rsid w:val="00395AF1"/>
    <w:rsid w:val="00396DB7"/>
    <w:rsid w:val="003A153D"/>
    <w:rsid w:val="003A179B"/>
    <w:rsid w:val="003A3E17"/>
    <w:rsid w:val="003A51C1"/>
    <w:rsid w:val="003A695D"/>
    <w:rsid w:val="003A73B8"/>
    <w:rsid w:val="003B069B"/>
    <w:rsid w:val="003B0B40"/>
    <w:rsid w:val="003B0EF3"/>
    <w:rsid w:val="003B2081"/>
    <w:rsid w:val="003B5CD3"/>
    <w:rsid w:val="003B640C"/>
    <w:rsid w:val="003B74A6"/>
    <w:rsid w:val="003B75BA"/>
    <w:rsid w:val="003C082C"/>
    <w:rsid w:val="003C0B73"/>
    <w:rsid w:val="003C1329"/>
    <w:rsid w:val="003C49D2"/>
    <w:rsid w:val="003C5319"/>
    <w:rsid w:val="003C5649"/>
    <w:rsid w:val="003C6FB5"/>
    <w:rsid w:val="003D05DF"/>
    <w:rsid w:val="003D2E47"/>
    <w:rsid w:val="003D2F91"/>
    <w:rsid w:val="003D4916"/>
    <w:rsid w:val="003D56AE"/>
    <w:rsid w:val="003D56F2"/>
    <w:rsid w:val="003D60E1"/>
    <w:rsid w:val="003D60F2"/>
    <w:rsid w:val="003D6BDC"/>
    <w:rsid w:val="003D7E4E"/>
    <w:rsid w:val="003E194A"/>
    <w:rsid w:val="003E1ACF"/>
    <w:rsid w:val="003E26E9"/>
    <w:rsid w:val="003E2947"/>
    <w:rsid w:val="003E3C5A"/>
    <w:rsid w:val="003E5891"/>
    <w:rsid w:val="003E6A8D"/>
    <w:rsid w:val="003E7A1F"/>
    <w:rsid w:val="003F2227"/>
    <w:rsid w:val="003F38A5"/>
    <w:rsid w:val="003F41F3"/>
    <w:rsid w:val="003F4ADC"/>
    <w:rsid w:val="003F642A"/>
    <w:rsid w:val="00400E14"/>
    <w:rsid w:val="00404FC1"/>
    <w:rsid w:val="00405420"/>
    <w:rsid w:val="00407589"/>
    <w:rsid w:val="00410F57"/>
    <w:rsid w:val="00410F93"/>
    <w:rsid w:val="00411B7F"/>
    <w:rsid w:val="00411C3A"/>
    <w:rsid w:val="00413C7C"/>
    <w:rsid w:val="0041418B"/>
    <w:rsid w:val="004148B4"/>
    <w:rsid w:val="004153E3"/>
    <w:rsid w:val="00415D4B"/>
    <w:rsid w:val="00421172"/>
    <w:rsid w:val="004218DA"/>
    <w:rsid w:val="004240AC"/>
    <w:rsid w:val="00424372"/>
    <w:rsid w:val="0042577F"/>
    <w:rsid w:val="00430067"/>
    <w:rsid w:val="00433C96"/>
    <w:rsid w:val="00433EE3"/>
    <w:rsid w:val="00435770"/>
    <w:rsid w:val="00435A7C"/>
    <w:rsid w:val="00441265"/>
    <w:rsid w:val="00441F95"/>
    <w:rsid w:val="00442C42"/>
    <w:rsid w:val="00442C94"/>
    <w:rsid w:val="0044416C"/>
    <w:rsid w:val="004453C7"/>
    <w:rsid w:val="004466E6"/>
    <w:rsid w:val="00446F54"/>
    <w:rsid w:val="004514BA"/>
    <w:rsid w:val="0045170C"/>
    <w:rsid w:val="004519D5"/>
    <w:rsid w:val="004520D2"/>
    <w:rsid w:val="004524F4"/>
    <w:rsid w:val="004526D4"/>
    <w:rsid w:val="00452C4D"/>
    <w:rsid w:val="0045305E"/>
    <w:rsid w:val="004545CC"/>
    <w:rsid w:val="00455010"/>
    <w:rsid w:val="00455EAC"/>
    <w:rsid w:val="00456365"/>
    <w:rsid w:val="0046004C"/>
    <w:rsid w:val="00461315"/>
    <w:rsid w:val="0046136A"/>
    <w:rsid w:val="0046166E"/>
    <w:rsid w:val="00467DCF"/>
    <w:rsid w:val="00472313"/>
    <w:rsid w:val="00473F86"/>
    <w:rsid w:val="00474625"/>
    <w:rsid w:val="004750FF"/>
    <w:rsid w:val="00476F56"/>
    <w:rsid w:val="00480BE6"/>
    <w:rsid w:val="0048267B"/>
    <w:rsid w:val="0048287E"/>
    <w:rsid w:val="004840F4"/>
    <w:rsid w:val="00486637"/>
    <w:rsid w:val="00487ADC"/>
    <w:rsid w:val="004909F2"/>
    <w:rsid w:val="00490E54"/>
    <w:rsid w:val="004922B9"/>
    <w:rsid w:val="00492D49"/>
    <w:rsid w:val="00493E86"/>
    <w:rsid w:val="0049409A"/>
    <w:rsid w:val="0049426E"/>
    <w:rsid w:val="0049512F"/>
    <w:rsid w:val="00495DBC"/>
    <w:rsid w:val="004960C0"/>
    <w:rsid w:val="004971C3"/>
    <w:rsid w:val="004A0663"/>
    <w:rsid w:val="004A108C"/>
    <w:rsid w:val="004A1BBD"/>
    <w:rsid w:val="004A2B4E"/>
    <w:rsid w:val="004A5034"/>
    <w:rsid w:val="004A5756"/>
    <w:rsid w:val="004A682E"/>
    <w:rsid w:val="004A79C4"/>
    <w:rsid w:val="004A7E5E"/>
    <w:rsid w:val="004B248C"/>
    <w:rsid w:val="004B281E"/>
    <w:rsid w:val="004B3344"/>
    <w:rsid w:val="004B398F"/>
    <w:rsid w:val="004B4078"/>
    <w:rsid w:val="004B527C"/>
    <w:rsid w:val="004B5688"/>
    <w:rsid w:val="004B5739"/>
    <w:rsid w:val="004B5FA6"/>
    <w:rsid w:val="004B700E"/>
    <w:rsid w:val="004B7D4C"/>
    <w:rsid w:val="004C1CDB"/>
    <w:rsid w:val="004C21A4"/>
    <w:rsid w:val="004C22C8"/>
    <w:rsid w:val="004C30BF"/>
    <w:rsid w:val="004C412F"/>
    <w:rsid w:val="004C4778"/>
    <w:rsid w:val="004C5074"/>
    <w:rsid w:val="004C7653"/>
    <w:rsid w:val="004D0AF3"/>
    <w:rsid w:val="004D1433"/>
    <w:rsid w:val="004D1ACC"/>
    <w:rsid w:val="004D1CA2"/>
    <w:rsid w:val="004D1F3A"/>
    <w:rsid w:val="004D2559"/>
    <w:rsid w:val="004D264E"/>
    <w:rsid w:val="004D27A0"/>
    <w:rsid w:val="004D28B3"/>
    <w:rsid w:val="004D2FD5"/>
    <w:rsid w:val="004D3064"/>
    <w:rsid w:val="004D38DA"/>
    <w:rsid w:val="004D5CEF"/>
    <w:rsid w:val="004D5EA6"/>
    <w:rsid w:val="004D76D6"/>
    <w:rsid w:val="004E16F6"/>
    <w:rsid w:val="004E288C"/>
    <w:rsid w:val="004E28E4"/>
    <w:rsid w:val="004E2A39"/>
    <w:rsid w:val="004E355E"/>
    <w:rsid w:val="004E41F1"/>
    <w:rsid w:val="004E5AB6"/>
    <w:rsid w:val="004E6973"/>
    <w:rsid w:val="004E75B8"/>
    <w:rsid w:val="004F27A2"/>
    <w:rsid w:val="004F2D11"/>
    <w:rsid w:val="004F2F99"/>
    <w:rsid w:val="004F3A64"/>
    <w:rsid w:val="004F3A8E"/>
    <w:rsid w:val="004F3BCB"/>
    <w:rsid w:val="004F4628"/>
    <w:rsid w:val="004F4E00"/>
    <w:rsid w:val="004F69BE"/>
    <w:rsid w:val="004F70C6"/>
    <w:rsid w:val="00500DB0"/>
    <w:rsid w:val="005018AD"/>
    <w:rsid w:val="005028E2"/>
    <w:rsid w:val="00502C59"/>
    <w:rsid w:val="00502D7F"/>
    <w:rsid w:val="00502E83"/>
    <w:rsid w:val="00504B0E"/>
    <w:rsid w:val="00505536"/>
    <w:rsid w:val="005058F3"/>
    <w:rsid w:val="00505ED4"/>
    <w:rsid w:val="005065F8"/>
    <w:rsid w:val="0050723B"/>
    <w:rsid w:val="005073A7"/>
    <w:rsid w:val="00510D0C"/>
    <w:rsid w:val="00510D39"/>
    <w:rsid w:val="00511534"/>
    <w:rsid w:val="0051193B"/>
    <w:rsid w:val="00512DB2"/>
    <w:rsid w:val="00515366"/>
    <w:rsid w:val="0051557F"/>
    <w:rsid w:val="00515C8E"/>
    <w:rsid w:val="0051674F"/>
    <w:rsid w:val="00520E54"/>
    <w:rsid w:val="005239AC"/>
    <w:rsid w:val="0052407A"/>
    <w:rsid w:val="00527011"/>
    <w:rsid w:val="0052743C"/>
    <w:rsid w:val="005329C6"/>
    <w:rsid w:val="00532CE7"/>
    <w:rsid w:val="00533E89"/>
    <w:rsid w:val="0053407F"/>
    <w:rsid w:val="005340CE"/>
    <w:rsid w:val="005366F7"/>
    <w:rsid w:val="00537A25"/>
    <w:rsid w:val="0054094D"/>
    <w:rsid w:val="00543F04"/>
    <w:rsid w:val="00550CC5"/>
    <w:rsid w:val="0055195F"/>
    <w:rsid w:val="00552D5B"/>
    <w:rsid w:val="005537C5"/>
    <w:rsid w:val="00555CE5"/>
    <w:rsid w:val="0055710C"/>
    <w:rsid w:val="00560286"/>
    <w:rsid w:val="00560515"/>
    <w:rsid w:val="0056272B"/>
    <w:rsid w:val="00562949"/>
    <w:rsid w:val="00563154"/>
    <w:rsid w:val="00563AC2"/>
    <w:rsid w:val="00563E29"/>
    <w:rsid w:val="005643F7"/>
    <w:rsid w:val="0056484E"/>
    <w:rsid w:val="0056639F"/>
    <w:rsid w:val="00574356"/>
    <w:rsid w:val="00576883"/>
    <w:rsid w:val="00580302"/>
    <w:rsid w:val="00580534"/>
    <w:rsid w:val="00582694"/>
    <w:rsid w:val="005835E6"/>
    <w:rsid w:val="00584758"/>
    <w:rsid w:val="00586716"/>
    <w:rsid w:val="00590864"/>
    <w:rsid w:val="00590B6B"/>
    <w:rsid w:val="00591931"/>
    <w:rsid w:val="00593A46"/>
    <w:rsid w:val="00594668"/>
    <w:rsid w:val="00594D46"/>
    <w:rsid w:val="005A204E"/>
    <w:rsid w:val="005A3081"/>
    <w:rsid w:val="005A4835"/>
    <w:rsid w:val="005A53DE"/>
    <w:rsid w:val="005A540E"/>
    <w:rsid w:val="005A7A57"/>
    <w:rsid w:val="005A7CCC"/>
    <w:rsid w:val="005B02DA"/>
    <w:rsid w:val="005B09F5"/>
    <w:rsid w:val="005B0F0E"/>
    <w:rsid w:val="005B6D46"/>
    <w:rsid w:val="005B6E95"/>
    <w:rsid w:val="005C14D2"/>
    <w:rsid w:val="005C1A6F"/>
    <w:rsid w:val="005C227E"/>
    <w:rsid w:val="005C3F93"/>
    <w:rsid w:val="005C544F"/>
    <w:rsid w:val="005C5A33"/>
    <w:rsid w:val="005C7269"/>
    <w:rsid w:val="005C7E2A"/>
    <w:rsid w:val="005D06EE"/>
    <w:rsid w:val="005D0A92"/>
    <w:rsid w:val="005D115A"/>
    <w:rsid w:val="005D49DD"/>
    <w:rsid w:val="005D52F2"/>
    <w:rsid w:val="005D5487"/>
    <w:rsid w:val="005D5A69"/>
    <w:rsid w:val="005D5C11"/>
    <w:rsid w:val="005D6142"/>
    <w:rsid w:val="005E03D3"/>
    <w:rsid w:val="005E0F75"/>
    <w:rsid w:val="005E2363"/>
    <w:rsid w:val="005E3A35"/>
    <w:rsid w:val="005E6ADD"/>
    <w:rsid w:val="005E6F7D"/>
    <w:rsid w:val="005E71E1"/>
    <w:rsid w:val="005F3E87"/>
    <w:rsid w:val="005F6357"/>
    <w:rsid w:val="005F6BF2"/>
    <w:rsid w:val="005F6BF9"/>
    <w:rsid w:val="005F7CE8"/>
    <w:rsid w:val="006011AB"/>
    <w:rsid w:val="006014B4"/>
    <w:rsid w:val="00602FB6"/>
    <w:rsid w:val="006041F4"/>
    <w:rsid w:val="006047C1"/>
    <w:rsid w:val="00607569"/>
    <w:rsid w:val="006079DD"/>
    <w:rsid w:val="00607EEA"/>
    <w:rsid w:val="006106CC"/>
    <w:rsid w:val="00611CD7"/>
    <w:rsid w:val="006121C4"/>
    <w:rsid w:val="00614DA4"/>
    <w:rsid w:val="00614F50"/>
    <w:rsid w:val="0061561D"/>
    <w:rsid w:val="006164EA"/>
    <w:rsid w:val="006166CB"/>
    <w:rsid w:val="00616EF5"/>
    <w:rsid w:val="00620B40"/>
    <w:rsid w:val="00620C22"/>
    <w:rsid w:val="0062143C"/>
    <w:rsid w:val="0062253C"/>
    <w:rsid w:val="00624EC0"/>
    <w:rsid w:val="006259F6"/>
    <w:rsid w:val="00625FE5"/>
    <w:rsid w:val="00631C91"/>
    <w:rsid w:val="00631EEE"/>
    <w:rsid w:val="0063226C"/>
    <w:rsid w:val="00634125"/>
    <w:rsid w:val="006343DF"/>
    <w:rsid w:val="00635400"/>
    <w:rsid w:val="00635E5C"/>
    <w:rsid w:val="00637376"/>
    <w:rsid w:val="006375A2"/>
    <w:rsid w:val="00640871"/>
    <w:rsid w:val="006509BD"/>
    <w:rsid w:val="00651718"/>
    <w:rsid w:val="00651B18"/>
    <w:rsid w:val="00654369"/>
    <w:rsid w:val="00654F7C"/>
    <w:rsid w:val="00655562"/>
    <w:rsid w:val="00655AFB"/>
    <w:rsid w:val="00656760"/>
    <w:rsid w:val="00657405"/>
    <w:rsid w:val="006607CE"/>
    <w:rsid w:val="00660EBD"/>
    <w:rsid w:val="00661120"/>
    <w:rsid w:val="0066254C"/>
    <w:rsid w:val="00664A51"/>
    <w:rsid w:val="00665CB5"/>
    <w:rsid w:val="0067014E"/>
    <w:rsid w:val="006710F1"/>
    <w:rsid w:val="006739DC"/>
    <w:rsid w:val="006741C2"/>
    <w:rsid w:val="00675F2B"/>
    <w:rsid w:val="00675FAE"/>
    <w:rsid w:val="00676E0E"/>
    <w:rsid w:val="006819CD"/>
    <w:rsid w:val="006819D9"/>
    <w:rsid w:val="00681CB2"/>
    <w:rsid w:val="00683000"/>
    <w:rsid w:val="00683018"/>
    <w:rsid w:val="00683055"/>
    <w:rsid w:val="00685175"/>
    <w:rsid w:val="00686417"/>
    <w:rsid w:val="00687760"/>
    <w:rsid w:val="00691E55"/>
    <w:rsid w:val="0069284B"/>
    <w:rsid w:val="00695197"/>
    <w:rsid w:val="006960D1"/>
    <w:rsid w:val="0069735E"/>
    <w:rsid w:val="006A108F"/>
    <w:rsid w:val="006A1BD7"/>
    <w:rsid w:val="006A1D95"/>
    <w:rsid w:val="006A1F4E"/>
    <w:rsid w:val="006A2C90"/>
    <w:rsid w:val="006A3405"/>
    <w:rsid w:val="006A3F54"/>
    <w:rsid w:val="006A4A89"/>
    <w:rsid w:val="006A5C01"/>
    <w:rsid w:val="006A636F"/>
    <w:rsid w:val="006A6638"/>
    <w:rsid w:val="006A7551"/>
    <w:rsid w:val="006A7E6D"/>
    <w:rsid w:val="006B1863"/>
    <w:rsid w:val="006B2032"/>
    <w:rsid w:val="006B4759"/>
    <w:rsid w:val="006B5843"/>
    <w:rsid w:val="006B68A1"/>
    <w:rsid w:val="006B7026"/>
    <w:rsid w:val="006B7CC9"/>
    <w:rsid w:val="006C0DA6"/>
    <w:rsid w:val="006C3425"/>
    <w:rsid w:val="006C3707"/>
    <w:rsid w:val="006C3D47"/>
    <w:rsid w:val="006C736A"/>
    <w:rsid w:val="006D28CA"/>
    <w:rsid w:val="006D3968"/>
    <w:rsid w:val="006D3EAB"/>
    <w:rsid w:val="006D582C"/>
    <w:rsid w:val="006D7C0B"/>
    <w:rsid w:val="006D7CFA"/>
    <w:rsid w:val="006E1598"/>
    <w:rsid w:val="006E169F"/>
    <w:rsid w:val="006E1AE0"/>
    <w:rsid w:val="006E1FCD"/>
    <w:rsid w:val="006E3020"/>
    <w:rsid w:val="006E4365"/>
    <w:rsid w:val="006E5848"/>
    <w:rsid w:val="006E6E06"/>
    <w:rsid w:val="006E6E52"/>
    <w:rsid w:val="006E6EFD"/>
    <w:rsid w:val="006E7643"/>
    <w:rsid w:val="006F08DC"/>
    <w:rsid w:val="006F1B10"/>
    <w:rsid w:val="006F3441"/>
    <w:rsid w:val="006F4566"/>
    <w:rsid w:val="006F78FD"/>
    <w:rsid w:val="007019CD"/>
    <w:rsid w:val="007022C4"/>
    <w:rsid w:val="00703D37"/>
    <w:rsid w:val="00704ABE"/>
    <w:rsid w:val="00705E6D"/>
    <w:rsid w:val="00705FA3"/>
    <w:rsid w:val="00712B6E"/>
    <w:rsid w:val="00712D91"/>
    <w:rsid w:val="0071440E"/>
    <w:rsid w:val="00714C20"/>
    <w:rsid w:val="00716EDF"/>
    <w:rsid w:val="0071735B"/>
    <w:rsid w:val="00723E2A"/>
    <w:rsid w:val="00724332"/>
    <w:rsid w:val="00724D56"/>
    <w:rsid w:val="00725133"/>
    <w:rsid w:val="007252F2"/>
    <w:rsid w:val="00725796"/>
    <w:rsid w:val="00726A8C"/>
    <w:rsid w:val="007270D8"/>
    <w:rsid w:val="00727A84"/>
    <w:rsid w:val="007313EA"/>
    <w:rsid w:val="00732628"/>
    <w:rsid w:val="00732836"/>
    <w:rsid w:val="0073453C"/>
    <w:rsid w:val="00734CA5"/>
    <w:rsid w:val="00734E45"/>
    <w:rsid w:val="0073583B"/>
    <w:rsid w:val="00736AA6"/>
    <w:rsid w:val="00736E9D"/>
    <w:rsid w:val="00737CE0"/>
    <w:rsid w:val="007419EC"/>
    <w:rsid w:val="00741D5B"/>
    <w:rsid w:val="007435B7"/>
    <w:rsid w:val="00745545"/>
    <w:rsid w:val="00745825"/>
    <w:rsid w:val="00746EBC"/>
    <w:rsid w:val="00747293"/>
    <w:rsid w:val="007474CC"/>
    <w:rsid w:val="00750677"/>
    <w:rsid w:val="00751163"/>
    <w:rsid w:val="00753D83"/>
    <w:rsid w:val="00754555"/>
    <w:rsid w:val="00756B05"/>
    <w:rsid w:val="00761185"/>
    <w:rsid w:val="007629EF"/>
    <w:rsid w:val="0076391C"/>
    <w:rsid w:val="00764CF0"/>
    <w:rsid w:val="00770679"/>
    <w:rsid w:val="007709E1"/>
    <w:rsid w:val="00770F28"/>
    <w:rsid w:val="007722E1"/>
    <w:rsid w:val="0077300F"/>
    <w:rsid w:val="00773660"/>
    <w:rsid w:val="00773C0B"/>
    <w:rsid w:val="00773DFA"/>
    <w:rsid w:val="0078478B"/>
    <w:rsid w:val="0078684A"/>
    <w:rsid w:val="00790967"/>
    <w:rsid w:val="007923C7"/>
    <w:rsid w:val="007924EC"/>
    <w:rsid w:val="007930F0"/>
    <w:rsid w:val="00793BD2"/>
    <w:rsid w:val="00797019"/>
    <w:rsid w:val="007973C6"/>
    <w:rsid w:val="0079755E"/>
    <w:rsid w:val="00797CFB"/>
    <w:rsid w:val="00797E27"/>
    <w:rsid w:val="007A1634"/>
    <w:rsid w:val="007A1752"/>
    <w:rsid w:val="007A22C8"/>
    <w:rsid w:val="007A3331"/>
    <w:rsid w:val="007A3654"/>
    <w:rsid w:val="007A3D20"/>
    <w:rsid w:val="007A569D"/>
    <w:rsid w:val="007A7E53"/>
    <w:rsid w:val="007B32F3"/>
    <w:rsid w:val="007B36AF"/>
    <w:rsid w:val="007B3B40"/>
    <w:rsid w:val="007B4DAE"/>
    <w:rsid w:val="007B63AB"/>
    <w:rsid w:val="007B6800"/>
    <w:rsid w:val="007C04EB"/>
    <w:rsid w:val="007C0CB6"/>
    <w:rsid w:val="007C17B2"/>
    <w:rsid w:val="007C2349"/>
    <w:rsid w:val="007C4856"/>
    <w:rsid w:val="007C625D"/>
    <w:rsid w:val="007D2193"/>
    <w:rsid w:val="007D4FAF"/>
    <w:rsid w:val="007D5D17"/>
    <w:rsid w:val="007D61A4"/>
    <w:rsid w:val="007D710A"/>
    <w:rsid w:val="007E1165"/>
    <w:rsid w:val="007E2013"/>
    <w:rsid w:val="007E2974"/>
    <w:rsid w:val="007E2E4F"/>
    <w:rsid w:val="007E36F0"/>
    <w:rsid w:val="007E3E92"/>
    <w:rsid w:val="007E55E3"/>
    <w:rsid w:val="007E5FF4"/>
    <w:rsid w:val="007E60A2"/>
    <w:rsid w:val="007F04A7"/>
    <w:rsid w:val="007F08E0"/>
    <w:rsid w:val="007F0B3A"/>
    <w:rsid w:val="007F1D92"/>
    <w:rsid w:val="007F271D"/>
    <w:rsid w:val="007F29F5"/>
    <w:rsid w:val="007F5110"/>
    <w:rsid w:val="007F76FD"/>
    <w:rsid w:val="007F7AE9"/>
    <w:rsid w:val="00801FC5"/>
    <w:rsid w:val="0080359F"/>
    <w:rsid w:val="00803C71"/>
    <w:rsid w:val="00805691"/>
    <w:rsid w:val="00805DF5"/>
    <w:rsid w:val="00806169"/>
    <w:rsid w:val="0080762A"/>
    <w:rsid w:val="00810622"/>
    <w:rsid w:val="008131D3"/>
    <w:rsid w:val="0081333A"/>
    <w:rsid w:val="00813E8F"/>
    <w:rsid w:val="00814988"/>
    <w:rsid w:val="00820AE8"/>
    <w:rsid w:val="00820C34"/>
    <w:rsid w:val="0082126F"/>
    <w:rsid w:val="008212B7"/>
    <w:rsid w:val="00826579"/>
    <w:rsid w:val="00826C06"/>
    <w:rsid w:val="00827091"/>
    <w:rsid w:val="0083188C"/>
    <w:rsid w:val="00832A85"/>
    <w:rsid w:val="00833597"/>
    <w:rsid w:val="008337BC"/>
    <w:rsid w:val="008350E3"/>
    <w:rsid w:val="00835596"/>
    <w:rsid w:val="00835B76"/>
    <w:rsid w:val="00837F61"/>
    <w:rsid w:val="00840F35"/>
    <w:rsid w:val="0084424B"/>
    <w:rsid w:val="008456F7"/>
    <w:rsid w:val="008464D2"/>
    <w:rsid w:val="00846C4E"/>
    <w:rsid w:val="008472F9"/>
    <w:rsid w:val="008501C3"/>
    <w:rsid w:val="00851FE9"/>
    <w:rsid w:val="00852ECE"/>
    <w:rsid w:val="008546BA"/>
    <w:rsid w:val="00854949"/>
    <w:rsid w:val="00854D5E"/>
    <w:rsid w:val="00855E47"/>
    <w:rsid w:val="0085798F"/>
    <w:rsid w:val="00857E2B"/>
    <w:rsid w:val="008605BF"/>
    <w:rsid w:val="00860CE2"/>
    <w:rsid w:val="00860DE5"/>
    <w:rsid w:val="0086202B"/>
    <w:rsid w:val="00863596"/>
    <w:rsid w:val="0086378E"/>
    <w:rsid w:val="00863A7C"/>
    <w:rsid w:val="00863C02"/>
    <w:rsid w:val="00864EA4"/>
    <w:rsid w:val="00865C2B"/>
    <w:rsid w:val="008661AA"/>
    <w:rsid w:val="00866256"/>
    <w:rsid w:val="00866EC0"/>
    <w:rsid w:val="00867BC0"/>
    <w:rsid w:val="0087044C"/>
    <w:rsid w:val="00870901"/>
    <w:rsid w:val="008718C7"/>
    <w:rsid w:val="00873337"/>
    <w:rsid w:val="00874486"/>
    <w:rsid w:val="00882595"/>
    <w:rsid w:val="00885BB4"/>
    <w:rsid w:val="00885CB2"/>
    <w:rsid w:val="0088623D"/>
    <w:rsid w:val="00886D2B"/>
    <w:rsid w:val="0088794E"/>
    <w:rsid w:val="00891555"/>
    <w:rsid w:val="00894D9C"/>
    <w:rsid w:val="00897379"/>
    <w:rsid w:val="008B0FF0"/>
    <w:rsid w:val="008B1762"/>
    <w:rsid w:val="008B1E59"/>
    <w:rsid w:val="008B2A0E"/>
    <w:rsid w:val="008B2D99"/>
    <w:rsid w:val="008B33B1"/>
    <w:rsid w:val="008B3436"/>
    <w:rsid w:val="008B486D"/>
    <w:rsid w:val="008B791F"/>
    <w:rsid w:val="008B7945"/>
    <w:rsid w:val="008C1811"/>
    <w:rsid w:val="008C2C58"/>
    <w:rsid w:val="008C33B9"/>
    <w:rsid w:val="008C3CDE"/>
    <w:rsid w:val="008C5F38"/>
    <w:rsid w:val="008C68A8"/>
    <w:rsid w:val="008D026D"/>
    <w:rsid w:val="008D094E"/>
    <w:rsid w:val="008D09CB"/>
    <w:rsid w:val="008D22B7"/>
    <w:rsid w:val="008D345E"/>
    <w:rsid w:val="008D38FF"/>
    <w:rsid w:val="008D4CB7"/>
    <w:rsid w:val="008D56DF"/>
    <w:rsid w:val="008D5EDB"/>
    <w:rsid w:val="008D641B"/>
    <w:rsid w:val="008D7F74"/>
    <w:rsid w:val="008E20A4"/>
    <w:rsid w:val="008E236F"/>
    <w:rsid w:val="008E2E49"/>
    <w:rsid w:val="008E331C"/>
    <w:rsid w:val="008E33E6"/>
    <w:rsid w:val="008E36ED"/>
    <w:rsid w:val="008E4AAF"/>
    <w:rsid w:val="008E544E"/>
    <w:rsid w:val="008E5D7C"/>
    <w:rsid w:val="008E659B"/>
    <w:rsid w:val="008E74EE"/>
    <w:rsid w:val="008F0E52"/>
    <w:rsid w:val="008F1AED"/>
    <w:rsid w:val="008F2382"/>
    <w:rsid w:val="008F3F26"/>
    <w:rsid w:val="008F40E4"/>
    <w:rsid w:val="008F4A34"/>
    <w:rsid w:val="008F7EB3"/>
    <w:rsid w:val="00902BF8"/>
    <w:rsid w:val="00902CFB"/>
    <w:rsid w:val="00905845"/>
    <w:rsid w:val="009063F5"/>
    <w:rsid w:val="009067BE"/>
    <w:rsid w:val="00906BE5"/>
    <w:rsid w:val="00910AC5"/>
    <w:rsid w:val="00911393"/>
    <w:rsid w:val="009125EA"/>
    <w:rsid w:val="00912972"/>
    <w:rsid w:val="009135AD"/>
    <w:rsid w:val="00914377"/>
    <w:rsid w:val="009169DD"/>
    <w:rsid w:val="00917F1D"/>
    <w:rsid w:val="009202C5"/>
    <w:rsid w:val="00920346"/>
    <w:rsid w:val="009216B0"/>
    <w:rsid w:val="00921F0F"/>
    <w:rsid w:val="00923308"/>
    <w:rsid w:val="009237B5"/>
    <w:rsid w:val="00927A04"/>
    <w:rsid w:val="009303E5"/>
    <w:rsid w:val="00931FB3"/>
    <w:rsid w:val="009323C8"/>
    <w:rsid w:val="00937F58"/>
    <w:rsid w:val="009432C3"/>
    <w:rsid w:val="009449B0"/>
    <w:rsid w:val="00945BCF"/>
    <w:rsid w:val="009503C7"/>
    <w:rsid w:val="00951D7F"/>
    <w:rsid w:val="009527C6"/>
    <w:rsid w:val="00953E82"/>
    <w:rsid w:val="009563FF"/>
    <w:rsid w:val="00956704"/>
    <w:rsid w:val="00956715"/>
    <w:rsid w:val="009567CC"/>
    <w:rsid w:val="00956FDF"/>
    <w:rsid w:val="009600E1"/>
    <w:rsid w:val="009612A5"/>
    <w:rsid w:val="00962948"/>
    <w:rsid w:val="00962E7F"/>
    <w:rsid w:val="009633C4"/>
    <w:rsid w:val="00963EC5"/>
    <w:rsid w:val="00965A80"/>
    <w:rsid w:val="009669DD"/>
    <w:rsid w:val="00967CE0"/>
    <w:rsid w:val="0097011F"/>
    <w:rsid w:val="00970760"/>
    <w:rsid w:val="00971FD4"/>
    <w:rsid w:val="00973771"/>
    <w:rsid w:val="009763FB"/>
    <w:rsid w:val="00976B55"/>
    <w:rsid w:val="00976DF7"/>
    <w:rsid w:val="00977210"/>
    <w:rsid w:val="00977D75"/>
    <w:rsid w:val="009824EE"/>
    <w:rsid w:val="00982840"/>
    <w:rsid w:val="009830DC"/>
    <w:rsid w:val="009854AD"/>
    <w:rsid w:val="0098595E"/>
    <w:rsid w:val="009868A4"/>
    <w:rsid w:val="009909E1"/>
    <w:rsid w:val="009929FF"/>
    <w:rsid w:val="00992DF3"/>
    <w:rsid w:val="009940D2"/>
    <w:rsid w:val="00995A53"/>
    <w:rsid w:val="009A0F7E"/>
    <w:rsid w:val="009A1415"/>
    <w:rsid w:val="009A19B3"/>
    <w:rsid w:val="009A311A"/>
    <w:rsid w:val="009A3329"/>
    <w:rsid w:val="009A3788"/>
    <w:rsid w:val="009A76FB"/>
    <w:rsid w:val="009A7FE1"/>
    <w:rsid w:val="009B1551"/>
    <w:rsid w:val="009B1E9D"/>
    <w:rsid w:val="009B3614"/>
    <w:rsid w:val="009B42AD"/>
    <w:rsid w:val="009B7213"/>
    <w:rsid w:val="009B7A2E"/>
    <w:rsid w:val="009B7E81"/>
    <w:rsid w:val="009C0DAB"/>
    <w:rsid w:val="009C1B19"/>
    <w:rsid w:val="009C210A"/>
    <w:rsid w:val="009C6854"/>
    <w:rsid w:val="009C6A7F"/>
    <w:rsid w:val="009C6AD1"/>
    <w:rsid w:val="009D1008"/>
    <w:rsid w:val="009D5BDA"/>
    <w:rsid w:val="009D755B"/>
    <w:rsid w:val="009E11BD"/>
    <w:rsid w:val="009E1D9B"/>
    <w:rsid w:val="009E26BE"/>
    <w:rsid w:val="009E428B"/>
    <w:rsid w:val="009F0A35"/>
    <w:rsid w:val="009F1001"/>
    <w:rsid w:val="009F4BCD"/>
    <w:rsid w:val="009F6368"/>
    <w:rsid w:val="009F7447"/>
    <w:rsid w:val="00A002A9"/>
    <w:rsid w:val="00A007E4"/>
    <w:rsid w:val="00A00E44"/>
    <w:rsid w:val="00A04CF5"/>
    <w:rsid w:val="00A053CC"/>
    <w:rsid w:val="00A05F56"/>
    <w:rsid w:val="00A06FBB"/>
    <w:rsid w:val="00A10793"/>
    <w:rsid w:val="00A16803"/>
    <w:rsid w:val="00A17E47"/>
    <w:rsid w:val="00A204E2"/>
    <w:rsid w:val="00A21419"/>
    <w:rsid w:val="00A21DA1"/>
    <w:rsid w:val="00A23CA8"/>
    <w:rsid w:val="00A24D21"/>
    <w:rsid w:val="00A253A1"/>
    <w:rsid w:val="00A254AB"/>
    <w:rsid w:val="00A31631"/>
    <w:rsid w:val="00A31EAA"/>
    <w:rsid w:val="00A33DD7"/>
    <w:rsid w:val="00A34DDE"/>
    <w:rsid w:val="00A359D7"/>
    <w:rsid w:val="00A44716"/>
    <w:rsid w:val="00A45130"/>
    <w:rsid w:val="00A45C0C"/>
    <w:rsid w:val="00A46A69"/>
    <w:rsid w:val="00A46EB7"/>
    <w:rsid w:val="00A515A5"/>
    <w:rsid w:val="00A516B6"/>
    <w:rsid w:val="00A546FC"/>
    <w:rsid w:val="00A555F6"/>
    <w:rsid w:val="00A5770B"/>
    <w:rsid w:val="00A57A29"/>
    <w:rsid w:val="00A602E3"/>
    <w:rsid w:val="00A6063C"/>
    <w:rsid w:val="00A617F3"/>
    <w:rsid w:val="00A64CBE"/>
    <w:rsid w:val="00A656A3"/>
    <w:rsid w:val="00A6706A"/>
    <w:rsid w:val="00A67F5B"/>
    <w:rsid w:val="00A72FEE"/>
    <w:rsid w:val="00A7530A"/>
    <w:rsid w:val="00A80399"/>
    <w:rsid w:val="00A816B2"/>
    <w:rsid w:val="00A83A50"/>
    <w:rsid w:val="00A83F57"/>
    <w:rsid w:val="00A844D6"/>
    <w:rsid w:val="00A87F46"/>
    <w:rsid w:val="00A90DC1"/>
    <w:rsid w:val="00A92C2B"/>
    <w:rsid w:val="00A93ED0"/>
    <w:rsid w:val="00A95E80"/>
    <w:rsid w:val="00A97FBE"/>
    <w:rsid w:val="00AA13DD"/>
    <w:rsid w:val="00AA1BB9"/>
    <w:rsid w:val="00AA302C"/>
    <w:rsid w:val="00AA391F"/>
    <w:rsid w:val="00AA526A"/>
    <w:rsid w:val="00AA5809"/>
    <w:rsid w:val="00AA72F0"/>
    <w:rsid w:val="00AB136A"/>
    <w:rsid w:val="00AB321B"/>
    <w:rsid w:val="00AC0293"/>
    <w:rsid w:val="00AC16C1"/>
    <w:rsid w:val="00AC171D"/>
    <w:rsid w:val="00AC1B9A"/>
    <w:rsid w:val="00AC2A6C"/>
    <w:rsid w:val="00AC45A8"/>
    <w:rsid w:val="00AC4A99"/>
    <w:rsid w:val="00AC585E"/>
    <w:rsid w:val="00AC62F2"/>
    <w:rsid w:val="00AC65B8"/>
    <w:rsid w:val="00AC6DE9"/>
    <w:rsid w:val="00AC714C"/>
    <w:rsid w:val="00AC7A86"/>
    <w:rsid w:val="00AD01AD"/>
    <w:rsid w:val="00AD02BE"/>
    <w:rsid w:val="00AD1629"/>
    <w:rsid w:val="00AD1631"/>
    <w:rsid w:val="00AD200E"/>
    <w:rsid w:val="00AD489F"/>
    <w:rsid w:val="00AD55B9"/>
    <w:rsid w:val="00AE00A1"/>
    <w:rsid w:val="00AE05D0"/>
    <w:rsid w:val="00AE181B"/>
    <w:rsid w:val="00AE2DE9"/>
    <w:rsid w:val="00AE3994"/>
    <w:rsid w:val="00AE44E6"/>
    <w:rsid w:val="00AE51AD"/>
    <w:rsid w:val="00AF0D0B"/>
    <w:rsid w:val="00AF1D00"/>
    <w:rsid w:val="00AF591F"/>
    <w:rsid w:val="00AF69F5"/>
    <w:rsid w:val="00AF7F18"/>
    <w:rsid w:val="00B001C6"/>
    <w:rsid w:val="00B003B4"/>
    <w:rsid w:val="00B027BB"/>
    <w:rsid w:val="00B044A3"/>
    <w:rsid w:val="00B04595"/>
    <w:rsid w:val="00B057EF"/>
    <w:rsid w:val="00B10AC9"/>
    <w:rsid w:val="00B10FF1"/>
    <w:rsid w:val="00B15B7B"/>
    <w:rsid w:val="00B164BC"/>
    <w:rsid w:val="00B2061A"/>
    <w:rsid w:val="00B240AC"/>
    <w:rsid w:val="00B249B3"/>
    <w:rsid w:val="00B2507F"/>
    <w:rsid w:val="00B25413"/>
    <w:rsid w:val="00B26AE3"/>
    <w:rsid w:val="00B30368"/>
    <w:rsid w:val="00B30585"/>
    <w:rsid w:val="00B319DD"/>
    <w:rsid w:val="00B31A51"/>
    <w:rsid w:val="00B3213E"/>
    <w:rsid w:val="00B330A4"/>
    <w:rsid w:val="00B36732"/>
    <w:rsid w:val="00B37F0D"/>
    <w:rsid w:val="00B410E3"/>
    <w:rsid w:val="00B428B3"/>
    <w:rsid w:val="00B42B3D"/>
    <w:rsid w:val="00B42DB6"/>
    <w:rsid w:val="00B434CD"/>
    <w:rsid w:val="00B436A4"/>
    <w:rsid w:val="00B45BA5"/>
    <w:rsid w:val="00B45BB2"/>
    <w:rsid w:val="00B47E73"/>
    <w:rsid w:val="00B5205E"/>
    <w:rsid w:val="00B5305C"/>
    <w:rsid w:val="00B53450"/>
    <w:rsid w:val="00B55FD9"/>
    <w:rsid w:val="00B60DF4"/>
    <w:rsid w:val="00B63236"/>
    <w:rsid w:val="00B6363A"/>
    <w:rsid w:val="00B6420F"/>
    <w:rsid w:val="00B6593B"/>
    <w:rsid w:val="00B6620B"/>
    <w:rsid w:val="00B66B79"/>
    <w:rsid w:val="00B672CE"/>
    <w:rsid w:val="00B7091D"/>
    <w:rsid w:val="00B765C4"/>
    <w:rsid w:val="00B766D2"/>
    <w:rsid w:val="00B76E7F"/>
    <w:rsid w:val="00B81A3E"/>
    <w:rsid w:val="00B86C4F"/>
    <w:rsid w:val="00B87323"/>
    <w:rsid w:val="00B905B4"/>
    <w:rsid w:val="00B90AD2"/>
    <w:rsid w:val="00B935A6"/>
    <w:rsid w:val="00B935E9"/>
    <w:rsid w:val="00B93818"/>
    <w:rsid w:val="00B95567"/>
    <w:rsid w:val="00B95EEB"/>
    <w:rsid w:val="00B96679"/>
    <w:rsid w:val="00B96E31"/>
    <w:rsid w:val="00BA04FF"/>
    <w:rsid w:val="00BA14C8"/>
    <w:rsid w:val="00BA231D"/>
    <w:rsid w:val="00BA38AE"/>
    <w:rsid w:val="00BA627D"/>
    <w:rsid w:val="00BA6400"/>
    <w:rsid w:val="00BB1ED2"/>
    <w:rsid w:val="00BB69EF"/>
    <w:rsid w:val="00BB6FA5"/>
    <w:rsid w:val="00BB77C7"/>
    <w:rsid w:val="00BB7D3B"/>
    <w:rsid w:val="00BC17A7"/>
    <w:rsid w:val="00BC180B"/>
    <w:rsid w:val="00BC4BE5"/>
    <w:rsid w:val="00BC5134"/>
    <w:rsid w:val="00BC6696"/>
    <w:rsid w:val="00BC6E5D"/>
    <w:rsid w:val="00BC6EC9"/>
    <w:rsid w:val="00BC7871"/>
    <w:rsid w:val="00BD088C"/>
    <w:rsid w:val="00BD1200"/>
    <w:rsid w:val="00BD1362"/>
    <w:rsid w:val="00BD2A0C"/>
    <w:rsid w:val="00BD396A"/>
    <w:rsid w:val="00BD40A1"/>
    <w:rsid w:val="00BD4E14"/>
    <w:rsid w:val="00BD505A"/>
    <w:rsid w:val="00BD77B1"/>
    <w:rsid w:val="00BE2138"/>
    <w:rsid w:val="00BE3CCA"/>
    <w:rsid w:val="00BE4E0D"/>
    <w:rsid w:val="00BE6964"/>
    <w:rsid w:val="00BE6BC9"/>
    <w:rsid w:val="00BE7A01"/>
    <w:rsid w:val="00BE7F53"/>
    <w:rsid w:val="00BF170E"/>
    <w:rsid w:val="00BF1E43"/>
    <w:rsid w:val="00BF3464"/>
    <w:rsid w:val="00C03317"/>
    <w:rsid w:val="00C0389D"/>
    <w:rsid w:val="00C045F8"/>
    <w:rsid w:val="00C05345"/>
    <w:rsid w:val="00C05DD5"/>
    <w:rsid w:val="00C06E0D"/>
    <w:rsid w:val="00C10072"/>
    <w:rsid w:val="00C1087C"/>
    <w:rsid w:val="00C108BD"/>
    <w:rsid w:val="00C11040"/>
    <w:rsid w:val="00C11A5D"/>
    <w:rsid w:val="00C13151"/>
    <w:rsid w:val="00C14C33"/>
    <w:rsid w:val="00C16BF0"/>
    <w:rsid w:val="00C213F2"/>
    <w:rsid w:val="00C21B6E"/>
    <w:rsid w:val="00C232FD"/>
    <w:rsid w:val="00C23681"/>
    <w:rsid w:val="00C240A6"/>
    <w:rsid w:val="00C25645"/>
    <w:rsid w:val="00C25F33"/>
    <w:rsid w:val="00C26463"/>
    <w:rsid w:val="00C32512"/>
    <w:rsid w:val="00C32D03"/>
    <w:rsid w:val="00C35949"/>
    <w:rsid w:val="00C35CCB"/>
    <w:rsid w:val="00C365B4"/>
    <w:rsid w:val="00C370CB"/>
    <w:rsid w:val="00C409F8"/>
    <w:rsid w:val="00C41CF5"/>
    <w:rsid w:val="00C44176"/>
    <w:rsid w:val="00C44AAE"/>
    <w:rsid w:val="00C466CC"/>
    <w:rsid w:val="00C479FC"/>
    <w:rsid w:val="00C50CC1"/>
    <w:rsid w:val="00C53AE6"/>
    <w:rsid w:val="00C54E6A"/>
    <w:rsid w:val="00C5504E"/>
    <w:rsid w:val="00C57237"/>
    <w:rsid w:val="00C5755A"/>
    <w:rsid w:val="00C60493"/>
    <w:rsid w:val="00C606F4"/>
    <w:rsid w:val="00C60E55"/>
    <w:rsid w:val="00C64008"/>
    <w:rsid w:val="00C64218"/>
    <w:rsid w:val="00C64441"/>
    <w:rsid w:val="00C6617F"/>
    <w:rsid w:val="00C66768"/>
    <w:rsid w:val="00C6774E"/>
    <w:rsid w:val="00C7009E"/>
    <w:rsid w:val="00C71545"/>
    <w:rsid w:val="00C72EE4"/>
    <w:rsid w:val="00C73646"/>
    <w:rsid w:val="00C736A5"/>
    <w:rsid w:val="00C758E7"/>
    <w:rsid w:val="00C75B3F"/>
    <w:rsid w:val="00C7655D"/>
    <w:rsid w:val="00C76748"/>
    <w:rsid w:val="00C76D8F"/>
    <w:rsid w:val="00C83D16"/>
    <w:rsid w:val="00C84257"/>
    <w:rsid w:val="00C9156E"/>
    <w:rsid w:val="00C97B04"/>
    <w:rsid w:val="00CA0470"/>
    <w:rsid w:val="00CA2673"/>
    <w:rsid w:val="00CA28BF"/>
    <w:rsid w:val="00CA394D"/>
    <w:rsid w:val="00CA55C6"/>
    <w:rsid w:val="00CA5994"/>
    <w:rsid w:val="00CA7DCD"/>
    <w:rsid w:val="00CB24D4"/>
    <w:rsid w:val="00CB4AE7"/>
    <w:rsid w:val="00CB7363"/>
    <w:rsid w:val="00CB7B74"/>
    <w:rsid w:val="00CC0A7F"/>
    <w:rsid w:val="00CC0AFE"/>
    <w:rsid w:val="00CC0D2C"/>
    <w:rsid w:val="00CC1988"/>
    <w:rsid w:val="00CC2591"/>
    <w:rsid w:val="00CC43B4"/>
    <w:rsid w:val="00CD0089"/>
    <w:rsid w:val="00CD109A"/>
    <w:rsid w:val="00CD1EFC"/>
    <w:rsid w:val="00CD27CF"/>
    <w:rsid w:val="00CD4001"/>
    <w:rsid w:val="00CD40EB"/>
    <w:rsid w:val="00CD492A"/>
    <w:rsid w:val="00CD6DDD"/>
    <w:rsid w:val="00CD7363"/>
    <w:rsid w:val="00CE0C3A"/>
    <w:rsid w:val="00CE0CDB"/>
    <w:rsid w:val="00CE1C88"/>
    <w:rsid w:val="00CE4984"/>
    <w:rsid w:val="00CF0212"/>
    <w:rsid w:val="00CF0BC6"/>
    <w:rsid w:val="00CF11EA"/>
    <w:rsid w:val="00CF1C09"/>
    <w:rsid w:val="00D007A1"/>
    <w:rsid w:val="00D0158A"/>
    <w:rsid w:val="00D0198E"/>
    <w:rsid w:val="00D02D8E"/>
    <w:rsid w:val="00D03EC9"/>
    <w:rsid w:val="00D04E27"/>
    <w:rsid w:val="00D05621"/>
    <w:rsid w:val="00D07CEB"/>
    <w:rsid w:val="00D10059"/>
    <w:rsid w:val="00D114B1"/>
    <w:rsid w:val="00D1159A"/>
    <w:rsid w:val="00D11941"/>
    <w:rsid w:val="00D166C4"/>
    <w:rsid w:val="00D167E1"/>
    <w:rsid w:val="00D16CF5"/>
    <w:rsid w:val="00D16E48"/>
    <w:rsid w:val="00D179F3"/>
    <w:rsid w:val="00D2066C"/>
    <w:rsid w:val="00D21CC8"/>
    <w:rsid w:val="00D226C0"/>
    <w:rsid w:val="00D22926"/>
    <w:rsid w:val="00D237F0"/>
    <w:rsid w:val="00D23DD3"/>
    <w:rsid w:val="00D24A30"/>
    <w:rsid w:val="00D24A3E"/>
    <w:rsid w:val="00D32403"/>
    <w:rsid w:val="00D32708"/>
    <w:rsid w:val="00D3319F"/>
    <w:rsid w:val="00D3351F"/>
    <w:rsid w:val="00D33AB7"/>
    <w:rsid w:val="00D34701"/>
    <w:rsid w:val="00D34781"/>
    <w:rsid w:val="00D34B74"/>
    <w:rsid w:val="00D35918"/>
    <w:rsid w:val="00D36113"/>
    <w:rsid w:val="00D36322"/>
    <w:rsid w:val="00D36602"/>
    <w:rsid w:val="00D36D22"/>
    <w:rsid w:val="00D37139"/>
    <w:rsid w:val="00D434D1"/>
    <w:rsid w:val="00D447F3"/>
    <w:rsid w:val="00D46989"/>
    <w:rsid w:val="00D47172"/>
    <w:rsid w:val="00D47D2E"/>
    <w:rsid w:val="00D503BE"/>
    <w:rsid w:val="00D50704"/>
    <w:rsid w:val="00D50FEC"/>
    <w:rsid w:val="00D51402"/>
    <w:rsid w:val="00D53A73"/>
    <w:rsid w:val="00D53CBA"/>
    <w:rsid w:val="00D5426B"/>
    <w:rsid w:val="00D55090"/>
    <w:rsid w:val="00D56182"/>
    <w:rsid w:val="00D56F81"/>
    <w:rsid w:val="00D606EF"/>
    <w:rsid w:val="00D6156E"/>
    <w:rsid w:val="00D624C8"/>
    <w:rsid w:val="00D633A6"/>
    <w:rsid w:val="00D63C12"/>
    <w:rsid w:val="00D665CE"/>
    <w:rsid w:val="00D70160"/>
    <w:rsid w:val="00D70178"/>
    <w:rsid w:val="00D701B7"/>
    <w:rsid w:val="00D7107A"/>
    <w:rsid w:val="00D7151A"/>
    <w:rsid w:val="00D720FE"/>
    <w:rsid w:val="00D73EB0"/>
    <w:rsid w:val="00D75F8D"/>
    <w:rsid w:val="00D82C69"/>
    <w:rsid w:val="00D832BC"/>
    <w:rsid w:val="00D83692"/>
    <w:rsid w:val="00D84041"/>
    <w:rsid w:val="00D8436E"/>
    <w:rsid w:val="00D84430"/>
    <w:rsid w:val="00D85062"/>
    <w:rsid w:val="00D85497"/>
    <w:rsid w:val="00D85A37"/>
    <w:rsid w:val="00D87380"/>
    <w:rsid w:val="00D879AE"/>
    <w:rsid w:val="00D87E6F"/>
    <w:rsid w:val="00D92097"/>
    <w:rsid w:val="00D9218C"/>
    <w:rsid w:val="00D9434B"/>
    <w:rsid w:val="00D9588C"/>
    <w:rsid w:val="00D963CC"/>
    <w:rsid w:val="00D97224"/>
    <w:rsid w:val="00D976D0"/>
    <w:rsid w:val="00DA0946"/>
    <w:rsid w:val="00DA3EF9"/>
    <w:rsid w:val="00DA5139"/>
    <w:rsid w:val="00DA5918"/>
    <w:rsid w:val="00DA5F2C"/>
    <w:rsid w:val="00DA62AE"/>
    <w:rsid w:val="00DA7555"/>
    <w:rsid w:val="00DA7E15"/>
    <w:rsid w:val="00DB10C8"/>
    <w:rsid w:val="00DB11EC"/>
    <w:rsid w:val="00DB1CCE"/>
    <w:rsid w:val="00DB2E43"/>
    <w:rsid w:val="00DB484E"/>
    <w:rsid w:val="00DB53C2"/>
    <w:rsid w:val="00DB6362"/>
    <w:rsid w:val="00DB6D3D"/>
    <w:rsid w:val="00DC2B55"/>
    <w:rsid w:val="00DC2C76"/>
    <w:rsid w:val="00DC3C7F"/>
    <w:rsid w:val="00DC3FD4"/>
    <w:rsid w:val="00DC4575"/>
    <w:rsid w:val="00DC4BEA"/>
    <w:rsid w:val="00DC4E52"/>
    <w:rsid w:val="00DC5E9A"/>
    <w:rsid w:val="00DC6EA2"/>
    <w:rsid w:val="00DD2489"/>
    <w:rsid w:val="00DD56DB"/>
    <w:rsid w:val="00DE0665"/>
    <w:rsid w:val="00DE11BE"/>
    <w:rsid w:val="00DE1940"/>
    <w:rsid w:val="00DE2BF1"/>
    <w:rsid w:val="00DE5FFD"/>
    <w:rsid w:val="00DE6703"/>
    <w:rsid w:val="00DF2701"/>
    <w:rsid w:val="00DF3C8B"/>
    <w:rsid w:val="00DF3FFD"/>
    <w:rsid w:val="00DF78E9"/>
    <w:rsid w:val="00DF7C72"/>
    <w:rsid w:val="00DF7DAF"/>
    <w:rsid w:val="00E017CB"/>
    <w:rsid w:val="00E01D8E"/>
    <w:rsid w:val="00E0284A"/>
    <w:rsid w:val="00E0323E"/>
    <w:rsid w:val="00E104FF"/>
    <w:rsid w:val="00E122FE"/>
    <w:rsid w:val="00E1277B"/>
    <w:rsid w:val="00E129CD"/>
    <w:rsid w:val="00E13638"/>
    <w:rsid w:val="00E13B4B"/>
    <w:rsid w:val="00E1427C"/>
    <w:rsid w:val="00E14708"/>
    <w:rsid w:val="00E17847"/>
    <w:rsid w:val="00E21F6B"/>
    <w:rsid w:val="00E2527E"/>
    <w:rsid w:val="00E25A63"/>
    <w:rsid w:val="00E25C4F"/>
    <w:rsid w:val="00E26CBC"/>
    <w:rsid w:val="00E31318"/>
    <w:rsid w:val="00E32364"/>
    <w:rsid w:val="00E328E7"/>
    <w:rsid w:val="00E35415"/>
    <w:rsid w:val="00E378A9"/>
    <w:rsid w:val="00E404A3"/>
    <w:rsid w:val="00E4078C"/>
    <w:rsid w:val="00E44908"/>
    <w:rsid w:val="00E4658A"/>
    <w:rsid w:val="00E513E2"/>
    <w:rsid w:val="00E54139"/>
    <w:rsid w:val="00E54555"/>
    <w:rsid w:val="00E54F4B"/>
    <w:rsid w:val="00E65AD1"/>
    <w:rsid w:val="00E70966"/>
    <w:rsid w:val="00E70D96"/>
    <w:rsid w:val="00E71014"/>
    <w:rsid w:val="00E72D55"/>
    <w:rsid w:val="00E731B1"/>
    <w:rsid w:val="00E76D13"/>
    <w:rsid w:val="00E813CA"/>
    <w:rsid w:val="00E81D35"/>
    <w:rsid w:val="00E82254"/>
    <w:rsid w:val="00E82E40"/>
    <w:rsid w:val="00E83EEA"/>
    <w:rsid w:val="00E84B6A"/>
    <w:rsid w:val="00E85619"/>
    <w:rsid w:val="00E86239"/>
    <w:rsid w:val="00E867D6"/>
    <w:rsid w:val="00E90AD9"/>
    <w:rsid w:val="00E90BF0"/>
    <w:rsid w:val="00E9174F"/>
    <w:rsid w:val="00E918F4"/>
    <w:rsid w:val="00E92A06"/>
    <w:rsid w:val="00E93627"/>
    <w:rsid w:val="00E94005"/>
    <w:rsid w:val="00E94822"/>
    <w:rsid w:val="00E95485"/>
    <w:rsid w:val="00E963CC"/>
    <w:rsid w:val="00E97FD2"/>
    <w:rsid w:val="00EA29DA"/>
    <w:rsid w:val="00EA38CB"/>
    <w:rsid w:val="00EA47F6"/>
    <w:rsid w:val="00EB3255"/>
    <w:rsid w:val="00EB3D44"/>
    <w:rsid w:val="00EB4250"/>
    <w:rsid w:val="00EB4E41"/>
    <w:rsid w:val="00EB5579"/>
    <w:rsid w:val="00EB69EF"/>
    <w:rsid w:val="00EC26AC"/>
    <w:rsid w:val="00EC2EEF"/>
    <w:rsid w:val="00EC487F"/>
    <w:rsid w:val="00EC7362"/>
    <w:rsid w:val="00EC7B50"/>
    <w:rsid w:val="00EC7F60"/>
    <w:rsid w:val="00ED03B0"/>
    <w:rsid w:val="00ED068B"/>
    <w:rsid w:val="00ED1BCF"/>
    <w:rsid w:val="00ED7D67"/>
    <w:rsid w:val="00EE4DC5"/>
    <w:rsid w:val="00EE5365"/>
    <w:rsid w:val="00EE5B0E"/>
    <w:rsid w:val="00EE5E6D"/>
    <w:rsid w:val="00EE6014"/>
    <w:rsid w:val="00EE683A"/>
    <w:rsid w:val="00EF151B"/>
    <w:rsid w:val="00EF1D08"/>
    <w:rsid w:val="00EF3A50"/>
    <w:rsid w:val="00EF4B03"/>
    <w:rsid w:val="00F01096"/>
    <w:rsid w:val="00F014A4"/>
    <w:rsid w:val="00F01A89"/>
    <w:rsid w:val="00F0272B"/>
    <w:rsid w:val="00F04930"/>
    <w:rsid w:val="00F053B5"/>
    <w:rsid w:val="00F05449"/>
    <w:rsid w:val="00F05BF4"/>
    <w:rsid w:val="00F06BCE"/>
    <w:rsid w:val="00F071C9"/>
    <w:rsid w:val="00F111B7"/>
    <w:rsid w:val="00F12DFC"/>
    <w:rsid w:val="00F131EE"/>
    <w:rsid w:val="00F13562"/>
    <w:rsid w:val="00F16670"/>
    <w:rsid w:val="00F1688E"/>
    <w:rsid w:val="00F20C21"/>
    <w:rsid w:val="00F20C53"/>
    <w:rsid w:val="00F210F3"/>
    <w:rsid w:val="00F2443F"/>
    <w:rsid w:val="00F246EA"/>
    <w:rsid w:val="00F24A1C"/>
    <w:rsid w:val="00F26BD9"/>
    <w:rsid w:val="00F26F11"/>
    <w:rsid w:val="00F26F7D"/>
    <w:rsid w:val="00F27A62"/>
    <w:rsid w:val="00F33504"/>
    <w:rsid w:val="00F338A8"/>
    <w:rsid w:val="00F3409D"/>
    <w:rsid w:val="00F351F6"/>
    <w:rsid w:val="00F352B4"/>
    <w:rsid w:val="00F37C32"/>
    <w:rsid w:val="00F40100"/>
    <w:rsid w:val="00F40A7B"/>
    <w:rsid w:val="00F40C6A"/>
    <w:rsid w:val="00F427CA"/>
    <w:rsid w:val="00F42D38"/>
    <w:rsid w:val="00F43422"/>
    <w:rsid w:val="00F45F43"/>
    <w:rsid w:val="00F47067"/>
    <w:rsid w:val="00F477C0"/>
    <w:rsid w:val="00F47A64"/>
    <w:rsid w:val="00F5109B"/>
    <w:rsid w:val="00F51445"/>
    <w:rsid w:val="00F530C3"/>
    <w:rsid w:val="00F53668"/>
    <w:rsid w:val="00F53D5A"/>
    <w:rsid w:val="00F54C50"/>
    <w:rsid w:val="00F5601B"/>
    <w:rsid w:val="00F56915"/>
    <w:rsid w:val="00F56B6E"/>
    <w:rsid w:val="00F57846"/>
    <w:rsid w:val="00F57D66"/>
    <w:rsid w:val="00F6114F"/>
    <w:rsid w:val="00F612B9"/>
    <w:rsid w:val="00F62355"/>
    <w:rsid w:val="00F623E8"/>
    <w:rsid w:val="00F630C7"/>
    <w:rsid w:val="00F63121"/>
    <w:rsid w:val="00F64EBF"/>
    <w:rsid w:val="00F67A22"/>
    <w:rsid w:val="00F708D9"/>
    <w:rsid w:val="00F71270"/>
    <w:rsid w:val="00F71F13"/>
    <w:rsid w:val="00F73D1F"/>
    <w:rsid w:val="00F73E5E"/>
    <w:rsid w:val="00F73F14"/>
    <w:rsid w:val="00F755E1"/>
    <w:rsid w:val="00F776B4"/>
    <w:rsid w:val="00F8052E"/>
    <w:rsid w:val="00F81452"/>
    <w:rsid w:val="00F81648"/>
    <w:rsid w:val="00F868DC"/>
    <w:rsid w:val="00F875D6"/>
    <w:rsid w:val="00F926AF"/>
    <w:rsid w:val="00F92DFC"/>
    <w:rsid w:val="00F92E79"/>
    <w:rsid w:val="00F93375"/>
    <w:rsid w:val="00F9422C"/>
    <w:rsid w:val="00F94249"/>
    <w:rsid w:val="00F9434F"/>
    <w:rsid w:val="00F94407"/>
    <w:rsid w:val="00F95F32"/>
    <w:rsid w:val="00F9701B"/>
    <w:rsid w:val="00F97D6B"/>
    <w:rsid w:val="00FA1A76"/>
    <w:rsid w:val="00FA2749"/>
    <w:rsid w:val="00FA679B"/>
    <w:rsid w:val="00FA7955"/>
    <w:rsid w:val="00FB0A23"/>
    <w:rsid w:val="00FB1742"/>
    <w:rsid w:val="00FB2EAE"/>
    <w:rsid w:val="00FB40D2"/>
    <w:rsid w:val="00FB4D32"/>
    <w:rsid w:val="00FB5716"/>
    <w:rsid w:val="00FB6F41"/>
    <w:rsid w:val="00FC18C1"/>
    <w:rsid w:val="00FC273F"/>
    <w:rsid w:val="00FC3753"/>
    <w:rsid w:val="00FC3AA9"/>
    <w:rsid w:val="00FC3D45"/>
    <w:rsid w:val="00FC5D9C"/>
    <w:rsid w:val="00FC5F4A"/>
    <w:rsid w:val="00FC6FC7"/>
    <w:rsid w:val="00FD01D5"/>
    <w:rsid w:val="00FD050E"/>
    <w:rsid w:val="00FD0A5F"/>
    <w:rsid w:val="00FD10D9"/>
    <w:rsid w:val="00FD35CF"/>
    <w:rsid w:val="00FD3E20"/>
    <w:rsid w:val="00FD44F5"/>
    <w:rsid w:val="00FD5CB5"/>
    <w:rsid w:val="00FD68C4"/>
    <w:rsid w:val="00FD757D"/>
    <w:rsid w:val="00FD7813"/>
    <w:rsid w:val="00FD7FDE"/>
    <w:rsid w:val="00FE1545"/>
    <w:rsid w:val="00FE2A5B"/>
    <w:rsid w:val="00FE3BC6"/>
    <w:rsid w:val="00FE44F4"/>
    <w:rsid w:val="00FF0314"/>
    <w:rsid w:val="00FF046A"/>
    <w:rsid w:val="00FF25A6"/>
    <w:rsid w:val="00FF2AB5"/>
    <w:rsid w:val="00FF6871"/>
    <w:rsid w:val="00FF70F0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DEAE2"/>
  <w15:docId w15:val="{63779BA9-CFE9-1843-A7D9-B8631CD8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094E"/>
    <w:rPr>
      <w:sz w:val="24"/>
    </w:rPr>
  </w:style>
  <w:style w:type="paragraph" w:styleId="1">
    <w:name w:val="heading 1"/>
    <w:basedOn w:val="a0"/>
    <w:next w:val="a0"/>
    <w:link w:val="10"/>
    <w:qFormat/>
    <w:rsid w:val="00F73E5E"/>
    <w:pPr>
      <w:keepNext/>
      <w:spacing w:before="120" w:after="60"/>
      <w:jc w:val="center"/>
      <w:outlineLvl w:val="0"/>
    </w:pPr>
    <w:rPr>
      <w:rFonts w:ascii="Arial" w:hAnsi="Arial"/>
      <w:b/>
      <w:kern w:val="28"/>
    </w:rPr>
  </w:style>
  <w:style w:type="paragraph" w:styleId="2">
    <w:name w:val="heading 2"/>
    <w:basedOn w:val="a0"/>
    <w:next w:val="a0"/>
    <w:link w:val="20"/>
    <w:qFormat/>
    <w:rsid w:val="00F73E5E"/>
    <w:pPr>
      <w:keepNext/>
      <w:spacing w:before="120"/>
      <w:ind w:left="3969"/>
      <w:outlineLvl w:val="1"/>
    </w:pPr>
    <w:rPr>
      <w:rFonts w:ascii="Arial" w:hAnsi="Arial"/>
      <w:i/>
    </w:rPr>
  </w:style>
  <w:style w:type="paragraph" w:styleId="3">
    <w:name w:val="heading 3"/>
    <w:basedOn w:val="a0"/>
    <w:next w:val="a0"/>
    <w:link w:val="30"/>
    <w:qFormat/>
    <w:rsid w:val="00F530C3"/>
    <w:pPr>
      <w:keepNext/>
      <w:spacing w:line="360" w:lineRule="auto"/>
      <w:ind w:firstLine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F530C3"/>
    <w:pPr>
      <w:keepNext/>
      <w:jc w:val="both"/>
      <w:outlineLvl w:val="3"/>
    </w:pPr>
  </w:style>
  <w:style w:type="paragraph" w:styleId="5">
    <w:name w:val="heading 5"/>
    <w:basedOn w:val="a0"/>
    <w:next w:val="a0"/>
    <w:link w:val="50"/>
    <w:qFormat/>
    <w:rsid w:val="00F530C3"/>
    <w:pPr>
      <w:keepNext/>
      <w:jc w:val="center"/>
      <w:outlineLvl w:val="4"/>
    </w:pPr>
  </w:style>
  <w:style w:type="paragraph" w:styleId="6">
    <w:name w:val="heading 6"/>
    <w:basedOn w:val="a0"/>
    <w:next w:val="a0"/>
    <w:link w:val="60"/>
    <w:qFormat/>
    <w:rsid w:val="00F530C3"/>
    <w:pPr>
      <w:keepNext/>
      <w:outlineLvl w:val="5"/>
    </w:pPr>
  </w:style>
  <w:style w:type="paragraph" w:styleId="7">
    <w:name w:val="heading 7"/>
    <w:basedOn w:val="a0"/>
    <w:next w:val="a0"/>
    <w:link w:val="70"/>
    <w:qFormat/>
    <w:rsid w:val="00F530C3"/>
    <w:pPr>
      <w:keepNext/>
      <w:ind w:left="4320" w:firstLine="720"/>
      <w:jc w:val="right"/>
      <w:outlineLvl w:val="6"/>
    </w:pPr>
    <w:rPr>
      <w:sz w:val="28"/>
    </w:rPr>
  </w:style>
  <w:style w:type="paragraph" w:styleId="9">
    <w:name w:val="heading 9"/>
    <w:basedOn w:val="a0"/>
    <w:next w:val="a0"/>
    <w:link w:val="90"/>
    <w:qFormat/>
    <w:rsid w:val="00F530C3"/>
    <w:pPr>
      <w:keepNext/>
      <w:jc w:val="center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без отсттупа"/>
    <w:basedOn w:val="a0"/>
    <w:link w:val="a5"/>
    <w:rsid w:val="00F73E5E"/>
    <w:pPr>
      <w:jc w:val="both"/>
    </w:pPr>
  </w:style>
  <w:style w:type="paragraph" w:styleId="21">
    <w:name w:val="Body Text 2"/>
    <w:aliases w:val="Основной текст с отступом1"/>
    <w:basedOn w:val="a0"/>
    <w:link w:val="22"/>
    <w:rsid w:val="00F73E5E"/>
    <w:pPr>
      <w:ind w:firstLine="720"/>
      <w:jc w:val="both"/>
    </w:pPr>
  </w:style>
  <w:style w:type="paragraph" w:styleId="a6">
    <w:name w:val="Body Text Indent"/>
    <w:basedOn w:val="a0"/>
    <w:link w:val="a7"/>
    <w:rsid w:val="00F73E5E"/>
    <w:pPr>
      <w:ind w:firstLine="720"/>
      <w:jc w:val="both"/>
    </w:pPr>
  </w:style>
  <w:style w:type="paragraph" w:styleId="a8">
    <w:name w:val="footer"/>
    <w:basedOn w:val="a0"/>
    <w:link w:val="a9"/>
    <w:uiPriority w:val="99"/>
    <w:rsid w:val="00ED03B0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ED03B0"/>
  </w:style>
  <w:style w:type="paragraph" w:styleId="ab">
    <w:name w:val="header"/>
    <w:basedOn w:val="a0"/>
    <w:link w:val="ac"/>
    <w:uiPriority w:val="99"/>
    <w:rsid w:val="00ED03B0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A816B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956715"/>
    <w:pPr>
      <w:suppressAutoHyphens/>
      <w:autoSpaceDN w:val="0"/>
    </w:pPr>
    <w:rPr>
      <w:kern w:val="3"/>
      <w:sz w:val="24"/>
      <w:szCs w:val="24"/>
    </w:rPr>
  </w:style>
  <w:style w:type="character" w:styleId="ae">
    <w:name w:val="footnote reference"/>
    <w:unhideWhenUsed/>
    <w:rsid w:val="00D879AE"/>
    <w:rPr>
      <w:vertAlign w:val="superscript"/>
    </w:rPr>
  </w:style>
  <w:style w:type="character" w:customStyle="1" w:styleId="30">
    <w:name w:val="Заголовок 3 Знак"/>
    <w:link w:val="3"/>
    <w:rsid w:val="00F530C3"/>
    <w:rPr>
      <w:b/>
      <w:sz w:val="24"/>
    </w:rPr>
  </w:style>
  <w:style w:type="character" w:customStyle="1" w:styleId="40">
    <w:name w:val="Заголовок 4 Знак"/>
    <w:link w:val="4"/>
    <w:rsid w:val="00F530C3"/>
    <w:rPr>
      <w:sz w:val="24"/>
    </w:rPr>
  </w:style>
  <w:style w:type="character" w:customStyle="1" w:styleId="50">
    <w:name w:val="Заголовок 5 Знак"/>
    <w:link w:val="5"/>
    <w:rsid w:val="00F530C3"/>
    <w:rPr>
      <w:sz w:val="24"/>
    </w:rPr>
  </w:style>
  <w:style w:type="character" w:customStyle="1" w:styleId="60">
    <w:name w:val="Заголовок 6 Знак"/>
    <w:link w:val="6"/>
    <w:rsid w:val="00F530C3"/>
    <w:rPr>
      <w:sz w:val="24"/>
    </w:rPr>
  </w:style>
  <w:style w:type="character" w:customStyle="1" w:styleId="70">
    <w:name w:val="Заголовок 7 Знак"/>
    <w:link w:val="7"/>
    <w:rsid w:val="00F530C3"/>
    <w:rPr>
      <w:sz w:val="28"/>
    </w:rPr>
  </w:style>
  <w:style w:type="character" w:customStyle="1" w:styleId="90">
    <w:name w:val="Заголовок 9 Знак"/>
    <w:link w:val="9"/>
    <w:rsid w:val="00F530C3"/>
    <w:rPr>
      <w:sz w:val="28"/>
    </w:rPr>
  </w:style>
  <w:style w:type="character" w:customStyle="1" w:styleId="10">
    <w:name w:val="Заголовок 1 Знак"/>
    <w:link w:val="1"/>
    <w:rsid w:val="00F530C3"/>
    <w:rPr>
      <w:rFonts w:ascii="Arial" w:hAnsi="Arial"/>
      <w:b/>
      <w:kern w:val="28"/>
      <w:sz w:val="24"/>
    </w:rPr>
  </w:style>
  <w:style w:type="character" w:customStyle="1" w:styleId="20">
    <w:name w:val="Заголовок 2 Знак"/>
    <w:link w:val="2"/>
    <w:rsid w:val="00F530C3"/>
    <w:rPr>
      <w:rFonts w:ascii="Arial" w:hAnsi="Arial"/>
      <w:i/>
      <w:sz w:val="24"/>
    </w:rPr>
  </w:style>
  <w:style w:type="character" w:customStyle="1" w:styleId="22">
    <w:name w:val="Основной текст 2 Знак"/>
    <w:aliases w:val="Основной текст с отступом1 Знак"/>
    <w:link w:val="21"/>
    <w:rsid w:val="00F530C3"/>
    <w:rPr>
      <w:sz w:val="24"/>
    </w:rPr>
  </w:style>
  <w:style w:type="character" w:customStyle="1" w:styleId="a5">
    <w:name w:val="Основной текст Знак"/>
    <w:aliases w:val="Основной текст без отсттупа Знак"/>
    <w:link w:val="a4"/>
    <w:rsid w:val="00F530C3"/>
    <w:rPr>
      <w:sz w:val="24"/>
    </w:rPr>
  </w:style>
  <w:style w:type="character" w:customStyle="1" w:styleId="a7">
    <w:name w:val="Основной текст с отступом Знак"/>
    <w:link w:val="a6"/>
    <w:rsid w:val="00F530C3"/>
    <w:rPr>
      <w:sz w:val="24"/>
    </w:rPr>
  </w:style>
  <w:style w:type="paragraph" w:customStyle="1" w:styleId="11">
    <w:name w:val="Обычный1"/>
    <w:rsid w:val="00F530C3"/>
    <w:pPr>
      <w:widowControl w:val="0"/>
      <w:spacing w:line="280" w:lineRule="auto"/>
      <w:ind w:firstLine="220"/>
      <w:jc w:val="both"/>
    </w:pPr>
  </w:style>
  <w:style w:type="paragraph" w:styleId="af">
    <w:name w:val="List Paragraph"/>
    <w:basedOn w:val="a0"/>
    <w:uiPriority w:val="99"/>
    <w:qFormat/>
    <w:rsid w:val="00F530C3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3">
    <w:name w:val="Body Text Indent 2"/>
    <w:basedOn w:val="a0"/>
    <w:link w:val="24"/>
    <w:rsid w:val="00F530C3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</w:rPr>
  </w:style>
  <w:style w:type="character" w:customStyle="1" w:styleId="24">
    <w:name w:val="Основной текст с отступом 2 Знак"/>
    <w:link w:val="23"/>
    <w:rsid w:val="00F530C3"/>
    <w:rPr>
      <w:rFonts w:ascii="Arial" w:hAnsi="Arial" w:cs="Arial"/>
    </w:rPr>
  </w:style>
  <w:style w:type="paragraph" w:styleId="af0">
    <w:name w:val="Balloon Text"/>
    <w:basedOn w:val="a0"/>
    <w:link w:val="af1"/>
    <w:uiPriority w:val="99"/>
    <w:unhideWhenUsed/>
    <w:rsid w:val="00F530C3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530C3"/>
    <w:rPr>
      <w:rFonts w:ascii="Tahoma" w:eastAsia="Times New Roman" w:hAnsi="Tahoma" w:cs="Tahoma"/>
      <w:sz w:val="16"/>
      <w:szCs w:val="16"/>
    </w:rPr>
  </w:style>
  <w:style w:type="paragraph" w:customStyle="1" w:styleId="FR1">
    <w:name w:val="FR1"/>
    <w:rsid w:val="00F530C3"/>
    <w:pPr>
      <w:widowControl w:val="0"/>
      <w:spacing w:before="60"/>
      <w:jc w:val="right"/>
    </w:pPr>
    <w:rPr>
      <w:sz w:val="12"/>
    </w:rPr>
  </w:style>
  <w:style w:type="paragraph" w:customStyle="1" w:styleId="FR2">
    <w:name w:val="FR2"/>
    <w:rsid w:val="00F530C3"/>
    <w:pPr>
      <w:widowControl w:val="0"/>
      <w:spacing w:before="40"/>
      <w:jc w:val="both"/>
    </w:pPr>
    <w:rPr>
      <w:rFonts w:ascii="Arial" w:hAnsi="Arial"/>
      <w:sz w:val="18"/>
    </w:rPr>
  </w:style>
  <w:style w:type="paragraph" w:customStyle="1" w:styleId="FR3">
    <w:name w:val="FR3"/>
    <w:rsid w:val="00F530C3"/>
    <w:pPr>
      <w:widowControl w:val="0"/>
      <w:spacing w:line="480" w:lineRule="auto"/>
      <w:ind w:hanging="900"/>
    </w:pPr>
    <w:rPr>
      <w:rFonts w:ascii="Courier New" w:hAnsi="Courier New"/>
      <w:sz w:val="16"/>
    </w:rPr>
  </w:style>
  <w:style w:type="character" w:customStyle="1" w:styleId="ac">
    <w:name w:val="Верхний колонтитул Знак"/>
    <w:link w:val="ab"/>
    <w:uiPriority w:val="99"/>
    <w:rsid w:val="00F530C3"/>
    <w:rPr>
      <w:sz w:val="24"/>
    </w:rPr>
  </w:style>
  <w:style w:type="paragraph" w:styleId="af2">
    <w:name w:val="Title"/>
    <w:basedOn w:val="a0"/>
    <w:link w:val="af3"/>
    <w:qFormat/>
    <w:rsid w:val="00F530C3"/>
    <w:pPr>
      <w:ind w:right="120"/>
      <w:jc w:val="center"/>
    </w:pPr>
    <w:rPr>
      <w:b/>
      <w:sz w:val="28"/>
    </w:rPr>
  </w:style>
  <w:style w:type="character" w:customStyle="1" w:styleId="af3">
    <w:name w:val="Заголовок Знак"/>
    <w:link w:val="af2"/>
    <w:rsid w:val="00F530C3"/>
    <w:rPr>
      <w:b/>
      <w:sz w:val="28"/>
    </w:rPr>
  </w:style>
  <w:style w:type="paragraph" w:styleId="af4">
    <w:name w:val="Subtitle"/>
    <w:basedOn w:val="a0"/>
    <w:link w:val="af5"/>
    <w:qFormat/>
    <w:rsid w:val="00F530C3"/>
    <w:pPr>
      <w:jc w:val="both"/>
    </w:pPr>
  </w:style>
  <w:style w:type="character" w:customStyle="1" w:styleId="af5">
    <w:name w:val="Подзаголовок Знак"/>
    <w:link w:val="af4"/>
    <w:rsid w:val="00F530C3"/>
    <w:rPr>
      <w:sz w:val="24"/>
    </w:rPr>
  </w:style>
  <w:style w:type="paragraph" w:styleId="31">
    <w:name w:val="Body Text Indent 3"/>
    <w:basedOn w:val="a0"/>
    <w:link w:val="32"/>
    <w:rsid w:val="00F530C3"/>
    <w:pPr>
      <w:spacing w:line="360" w:lineRule="auto"/>
      <w:ind w:firstLine="709"/>
      <w:jc w:val="both"/>
    </w:pPr>
    <w:rPr>
      <w:b/>
      <w:sz w:val="28"/>
    </w:rPr>
  </w:style>
  <w:style w:type="character" w:customStyle="1" w:styleId="32">
    <w:name w:val="Основной текст с отступом 3 Знак"/>
    <w:link w:val="31"/>
    <w:rsid w:val="00F530C3"/>
    <w:rPr>
      <w:b/>
      <w:sz w:val="28"/>
    </w:rPr>
  </w:style>
  <w:style w:type="paragraph" w:styleId="33">
    <w:name w:val="Body Text 3"/>
    <w:basedOn w:val="a0"/>
    <w:link w:val="34"/>
    <w:rsid w:val="00F530C3"/>
    <w:pPr>
      <w:jc w:val="both"/>
    </w:pPr>
    <w:rPr>
      <w:sz w:val="28"/>
    </w:rPr>
  </w:style>
  <w:style w:type="character" w:customStyle="1" w:styleId="34">
    <w:name w:val="Основной текст 3 Знак"/>
    <w:link w:val="33"/>
    <w:rsid w:val="00F530C3"/>
    <w:rPr>
      <w:sz w:val="28"/>
    </w:rPr>
  </w:style>
  <w:style w:type="paragraph" w:customStyle="1" w:styleId="110">
    <w:name w:val="Заголовок 11"/>
    <w:basedOn w:val="11"/>
    <w:next w:val="11"/>
    <w:rsid w:val="00F530C3"/>
    <w:pPr>
      <w:keepNext/>
      <w:widowControl/>
      <w:spacing w:before="240" w:after="60" w:line="240" w:lineRule="auto"/>
      <w:ind w:firstLine="0"/>
      <w:jc w:val="left"/>
    </w:pPr>
    <w:rPr>
      <w:rFonts w:ascii="Arial" w:hAnsi="Arial"/>
      <w:b/>
      <w:kern w:val="28"/>
      <w:sz w:val="28"/>
    </w:rPr>
  </w:style>
  <w:style w:type="paragraph" w:customStyle="1" w:styleId="210">
    <w:name w:val="Заголовок 21"/>
    <w:basedOn w:val="11"/>
    <w:next w:val="11"/>
    <w:rsid w:val="00F530C3"/>
    <w:pPr>
      <w:keepNext/>
      <w:widowControl/>
      <w:spacing w:line="360" w:lineRule="auto"/>
      <w:ind w:firstLine="0"/>
      <w:jc w:val="center"/>
    </w:pPr>
    <w:rPr>
      <w:spacing w:val="20"/>
      <w:sz w:val="24"/>
    </w:rPr>
  </w:style>
  <w:style w:type="paragraph" w:customStyle="1" w:styleId="310">
    <w:name w:val="Заголовок 31"/>
    <w:basedOn w:val="11"/>
    <w:next w:val="11"/>
    <w:rsid w:val="00F530C3"/>
    <w:pPr>
      <w:keepNext/>
      <w:widowControl/>
      <w:spacing w:line="360" w:lineRule="auto"/>
      <w:ind w:firstLine="0"/>
      <w:jc w:val="left"/>
    </w:pPr>
    <w:rPr>
      <w:spacing w:val="20"/>
      <w:sz w:val="24"/>
    </w:rPr>
  </w:style>
  <w:style w:type="character" w:customStyle="1" w:styleId="12">
    <w:name w:val="Основной шрифт абзаца1"/>
    <w:rsid w:val="00F530C3"/>
  </w:style>
  <w:style w:type="character" w:customStyle="1" w:styleId="13">
    <w:name w:val="Номер страницы1"/>
    <w:rsid w:val="00F530C3"/>
    <w:rPr>
      <w:rFonts w:cs="Times New Roman"/>
    </w:rPr>
  </w:style>
  <w:style w:type="paragraph" w:customStyle="1" w:styleId="211">
    <w:name w:val="Основной текст 21"/>
    <w:basedOn w:val="11"/>
    <w:rsid w:val="00F530C3"/>
    <w:pPr>
      <w:widowControl/>
      <w:spacing w:line="360" w:lineRule="auto"/>
      <w:ind w:firstLine="720"/>
      <w:jc w:val="left"/>
    </w:pPr>
    <w:rPr>
      <w:sz w:val="24"/>
    </w:rPr>
  </w:style>
  <w:style w:type="paragraph" w:customStyle="1" w:styleId="14">
    <w:name w:val="Основной текст1"/>
    <w:basedOn w:val="11"/>
    <w:rsid w:val="00F530C3"/>
    <w:pPr>
      <w:widowControl/>
      <w:spacing w:line="360" w:lineRule="auto"/>
      <w:ind w:firstLine="0"/>
    </w:pPr>
    <w:rPr>
      <w:spacing w:val="20"/>
      <w:sz w:val="28"/>
    </w:rPr>
  </w:style>
  <w:style w:type="paragraph" w:customStyle="1" w:styleId="212">
    <w:name w:val="Основной текст с отступом 21"/>
    <w:basedOn w:val="11"/>
    <w:rsid w:val="00F530C3"/>
    <w:pPr>
      <w:widowControl/>
      <w:spacing w:line="360" w:lineRule="auto"/>
      <w:ind w:firstLine="720"/>
    </w:pPr>
    <w:rPr>
      <w:sz w:val="24"/>
    </w:rPr>
  </w:style>
  <w:style w:type="paragraph" w:customStyle="1" w:styleId="15">
    <w:name w:val="Нижний колонтитул1"/>
    <w:basedOn w:val="11"/>
    <w:rsid w:val="00F530C3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8"/>
    </w:rPr>
  </w:style>
  <w:style w:type="paragraph" w:customStyle="1" w:styleId="af6">
    <w:name w:val="Нормальный"/>
    <w:rsid w:val="00F530C3"/>
  </w:style>
  <w:style w:type="character" w:customStyle="1" w:styleId="af7">
    <w:name w:val="Шрифт абзаца по умолчанию"/>
    <w:rsid w:val="00F530C3"/>
  </w:style>
  <w:style w:type="paragraph" w:styleId="af8">
    <w:name w:val="Plain Text"/>
    <w:basedOn w:val="a0"/>
    <w:link w:val="af9"/>
    <w:rsid w:val="00F530C3"/>
    <w:rPr>
      <w:rFonts w:ascii="Courier New" w:hAnsi="Courier New"/>
      <w:sz w:val="20"/>
    </w:rPr>
  </w:style>
  <w:style w:type="character" w:customStyle="1" w:styleId="af9">
    <w:name w:val="Текст Знак"/>
    <w:link w:val="af8"/>
    <w:rsid w:val="00F530C3"/>
    <w:rPr>
      <w:rFonts w:ascii="Courier New" w:hAnsi="Courier New"/>
    </w:rPr>
  </w:style>
  <w:style w:type="character" w:styleId="afa">
    <w:name w:val="Strong"/>
    <w:qFormat/>
    <w:rsid w:val="00F530C3"/>
    <w:rPr>
      <w:rFonts w:cs="Times New Roman"/>
      <w:b/>
      <w:bCs/>
    </w:rPr>
  </w:style>
  <w:style w:type="character" w:customStyle="1" w:styleId="a9">
    <w:name w:val="Нижний колонтитул Знак"/>
    <w:link w:val="a8"/>
    <w:uiPriority w:val="99"/>
    <w:rsid w:val="00F530C3"/>
    <w:rPr>
      <w:sz w:val="24"/>
    </w:rPr>
  </w:style>
  <w:style w:type="character" w:customStyle="1" w:styleId="16">
    <w:name w:val="Нижний колонтитул Знак1"/>
    <w:basedOn w:val="a1"/>
    <w:uiPriority w:val="99"/>
    <w:locked/>
    <w:rsid w:val="00F530C3"/>
  </w:style>
  <w:style w:type="paragraph" w:styleId="a">
    <w:name w:val="List Bullet"/>
    <w:basedOn w:val="a0"/>
    <w:autoRedefine/>
    <w:rsid w:val="00F530C3"/>
    <w:pPr>
      <w:numPr>
        <w:numId w:val="1"/>
      </w:numPr>
      <w:spacing w:line="360" w:lineRule="auto"/>
      <w:ind w:left="0" w:firstLine="513"/>
      <w:jc w:val="both"/>
    </w:pPr>
    <w:rPr>
      <w:sz w:val="28"/>
      <w:szCs w:val="28"/>
    </w:rPr>
  </w:style>
  <w:style w:type="paragraph" w:styleId="afb">
    <w:name w:val="Normal (Web)"/>
    <w:basedOn w:val="a0"/>
    <w:rsid w:val="00F530C3"/>
    <w:pPr>
      <w:spacing w:before="100" w:beforeAutospacing="1" w:after="100" w:afterAutospacing="1"/>
    </w:pPr>
    <w:rPr>
      <w:color w:val="000000"/>
      <w:szCs w:val="24"/>
    </w:rPr>
  </w:style>
  <w:style w:type="paragraph" w:styleId="afc">
    <w:name w:val="footnote text"/>
    <w:basedOn w:val="a0"/>
    <w:link w:val="afd"/>
    <w:rsid w:val="00F530C3"/>
    <w:rPr>
      <w:sz w:val="20"/>
    </w:rPr>
  </w:style>
  <w:style w:type="character" w:customStyle="1" w:styleId="afd">
    <w:name w:val="Текст сноски Знак"/>
    <w:basedOn w:val="a1"/>
    <w:link w:val="afc"/>
    <w:rsid w:val="00F530C3"/>
  </w:style>
  <w:style w:type="paragraph" w:styleId="HTML">
    <w:name w:val="HTML Preformatted"/>
    <w:basedOn w:val="a0"/>
    <w:link w:val="HTML0"/>
    <w:uiPriority w:val="99"/>
    <w:rsid w:val="00F53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hAnsi="Verdana"/>
      <w:color w:val="555555"/>
      <w:sz w:val="30"/>
      <w:szCs w:val="30"/>
    </w:rPr>
  </w:style>
  <w:style w:type="character" w:customStyle="1" w:styleId="HTML0">
    <w:name w:val="Стандартный HTML Знак"/>
    <w:link w:val="HTML"/>
    <w:uiPriority w:val="99"/>
    <w:rsid w:val="00F530C3"/>
    <w:rPr>
      <w:rFonts w:ascii="Verdana" w:hAnsi="Verdana" w:cs="Courier New"/>
      <w:color w:val="555555"/>
      <w:sz w:val="30"/>
      <w:szCs w:val="30"/>
    </w:rPr>
  </w:style>
  <w:style w:type="paragraph" w:customStyle="1" w:styleId="17">
    <w:name w:val="Знак Знак1 Знак Знак Знак Знак"/>
    <w:basedOn w:val="a0"/>
    <w:rsid w:val="00F530C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hl1">
    <w:name w:val="hl1"/>
    <w:rsid w:val="00F530C3"/>
    <w:rPr>
      <w:rFonts w:cs="Times New Roman"/>
      <w:color w:val="4682B4"/>
    </w:rPr>
  </w:style>
  <w:style w:type="paragraph" w:customStyle="1" w:styleId="18">
    <w:name w:val="Абзац списка1"/>
    <w:basedOn w:val="a0"/>
    <w:rsid w:val="00F530C3"/>
    <w:pPr>
      <w:ind w:left="720" w:firstLine="360"/>
    </w:pPr>
    <w:rPr>
      <w:rFonts w:ascii="Calibri" w:hAnsi="Calibri"/>
      <w:sz w:val="22"/>
      <w:szCs w:val="22"/>
      <w:lang w:val="en-US" w:eastAsia="en-US"/>
    </w:rPr>
  </w:style>
  <w:style w:type="paragraph" w:styleId="afe">
    <w:name w:val="caption"/>
    <w:basedOn w:val="a0"/>
    <w:next w:val="a0"/>
    <w:qFormat/>
    <w:rsid w:val="00F530C3"/>
    <w:rPr>
      <w:b/>
      <w:bCs/>
      <w:sz w:val="20"/>
    </w:rPr>
  </w:style>
  <w:style w:type="paragraph" w:customStyle="1" w:styleId="19">
    <w:name w:val="Знак Знак Знак1 Знак Знак Знак Знак Знак Знак Знак"/>
    <w:basedOn w:val="a0"/>
    <w:rsid w:val="00F530C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">
    <w:name w:val="Знак"/>
    <w:basedOn w:val="a0"/>
    <w:rsid w:val="00F530C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1a">
    <w:name w:val="Верхний колонтитул Знак1"/>
    <w:basedOn w:val="a1"/>
    <w:locked/>
    <w:rsid w:val="00F530C3"/>
  </w:style>
  <w:style w:type="character" w:styleId="aff0">
    <w:name w:val="Hyperlink"/>
    <w:rsid w:val="00F530C3"/>
    <w:rPr>
      <w:rFonts w:cs="Times New Roman"/>
      <w:color w:val="0000FF"/>
      <w:u w:val="single"/>
    </w:rPr>
  </w:style>
  <w:style w:type="numbering" w:customStyle="1" w:styleId="WW8Num1">
    <w:name w:val="WW8Num1"/>
    <w:basedOn w:val="a3"/>
    <w:rsid w:val="00F530C3"/>
    <w:pPr>
      <w:numPr>
        <w:numId w:val="2"/>
      </w:numPr>
    </w:pPr>
  </w:style>
  <w:style w:type="paragraph" w:customStyle="1" w:styleId="Textbody">
    <w:name w:val="Text body"/>
    <w:basedOn w:val="Standard"/>
    <w:rsid w:val="00F530C3"/>
    <w:pPr>
      <w:spacing w:after="120"/>
      <w:textAlignment w:val="baseline"/>
    </w:pPr>
  </w:style>
  <w:style w:type="paragraph" w:styleId="aff1">
    <w:name w:val="List"/>
    <w:basedOn w:val="Textbody"/>
    <w:rsid w:val="00F530C3"/>
    <w:rPr>
      <w:rFonts w:cs="Tahoma"/>
    </w:rPr>
  </w:style>
  <w:style w:type="paragraph" w:customStyle="1" w:styleId="1b">
    <w:name w:val="Название объекта1"/>
    <w:basedOn w:val="Standard"/>
    <w:rsid w:val="00F530C3"/>
    <w:pPr>
      <w:suppressLineNumbers/>
      <w:spacing w:before="120" w:after="120"/>
      <w:textAlignment w:val="baseline"/>
    </w:pPr>
    <w:rPr>
      <w:rFonts w:cs="Tahoma"/>
      <w:i/>
      <w:iCs/>
    </w:rPr>
  </w:style>
  <w:style w:type="paragraph" w:customStyle="1" w:styleId="Index">
    <w:name w:val="Index"/>
    <w:basedOn w:val="Standard"/>
    <w:rsid w:val="00F530C3"/>
    <w:pPr>
      <w:suppressLineNumbers/>
      <w:textAlignment w:val="baseline"/>
    </w:pPr>
    <w:rPr>
      <w:rFonts w:cs="Tahoma"/>
    </w:rPr>
  </w:style>
  <w:style w:type="paragraph" w:customStyle="1" w:styleId="320">
    <w:name w:val="Заголовок 32"/>
    <w:basedOn w:val="Standard"/>
    <w:next w:val="Textbody"/>
    <w:rsid w:val="00F530C3"/>
    <w:pPr>
      <w:spacing w:before="280" w:after="280"/>
      <w:textAlignment w:val="baseline"/>
      <w:outlineLvl w:val="2"/>
    </w:pPr>
    <w:rPr>
      <w:b/>
      <w:bCs/>
      <w:sz w:val="27"/>
      <w:szCs w:val="27"/>
    </w:rPr>
  </w:style>
  <w:style w:type="paragraph" w:customStyle="1" w:styleId="Contents1">
    <w:name w:val="Contents 1"/>
    <w:basedOn w:val="Standard"/>
    <w:rsid w:val="00F530C3"/>
    <w:pPr>
      <w:spacing w:before="280" w:after="280"/>
      <w:textAlignment w:val="baseline"/>
    </w:pPr>
  </w:style>
  <w:style w:type="paragraph" w:customStyle="1" w:styleId="Contents2">
    <w:name w:val="Contents 2"/>
    <w:basedOn w:val="Standard"/>
    <w:rsid w:val="00F530C3"/>
    <w:pPr>
      <w:spacing w:before="280" w:after="280"/>
      <w:textAlignment w:val="baseline"/>
    </w:pPr>
  </w:style>
  <w:style w:type="paragraph" w:customStyle="1" w:styleId="ConsPlusNonformat">
    <w:name w:val="ConsPlusNonformat"/>
    <w:rsid w:val="00F530C3"/>
    <w:pPr>
      <w:widowControl w:val="0"/>
      <w:suppressAutoHyphens/>
      <w:autoSpaceDE w:val="0"/>
      <w:autoSpaceDN w:val="0"/>
      <w:textAlignment w:val="baseline"/>
    </w:pPr>
    <w:rPr>
      <w:rFonts w:ascii="Courier New" w:eastAsia="Arial" w:hAnsi="Courier New" w:cs="Courier New"/>
      <w:kern w:val="3"/>
    </w:rPr>
  </w:style>
  <w:style w:type="paragraph" w:customStyle="1" w:styleId="25">
    <w:name w:val="Нижний колонтитул2"/>
    <w:basedOn w:val="Standard"/>
    <w:rsid w:val="00F530C3"/>
    <w:pPr>
      <w:tabs>
        <w:tab w:val="center" w:pos="4677"/>
        <w:tab w:val="right" w:pos="9355"/>
      </w:tabs>
      <w:textAlignment w:val="baseline"/>
    </w:pPr>
  </w:style>
  <w:style w:type="paragraph" w:customStyle="1" w:styleId="1c">
    <w:name w:val="Верхний колонтитул1"/>
    <w:basedOn w:val="Standard"/>
    <w:rsid w:val="00F530C3"/>
    <w:pPr>
      <w:tabs>
        <w:tab w:val="center" w:pos="4677"/>
        <w:tab w:val="right" w:pos="9355"/>
      </w:tabs>
      <w:textAlignment w:val="baseline"/>
    </w:pPr>
  </w:style>
  <w:style w:type="paragraph" w:customStyle="1" w:styleId="TableContents">
    <w:name w:val="Table Contents"/>
    <w:basedOn w:val="Standard"/>
    <w:rsid w:val="00F530C3"/>
    <w:pPr>
      <w:suppressLineNumbers/>
      <w:textAlignment w:val="baseline"/>
    </w:pPr>
  </w:style>
  <w:style w:type="paragraph" w:customStyle="1" w:styleId="TableHeading">
    <w:name w:val="Table Heading"/>
    <w:basedOn w:val="TableContents"/>
    <w:rsid w:val="00F530C3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F530C3"/>
  </w:style>
  <w:style w:type="character" w:customStyle="1" w:styleId="WW8Num1z0">
    <w:name w:val="WW8Num1z0"/>
    <w:rsid w:val="00F530C3"/>
    <w:rPr>
      <w:b w:val="0"/>
    </w:rPr>
  </w:style>
  <w:style w:type="character" w:customStyle="1" w:styleId="Internetlink">
    <w:name w:val="Internet link"/>
    <w:basedOn w:val="a1"/>
    <w:rsid w:val="00F530C3"/>
  </w:style>
  <w:style w:type="character" w:customStyle="1" w:styleId="26">
    <w:name w:val="Номер страницы2"/>
    <w:basedOn w:val="a1"/>
    <w:rsid w:val="00F530C3"/>
  </w:style>
  <w:style w:type="character" w:customStyle="1" w:styleId="NumberingSymbols">
    <w:name w:val="Numbering Symbols"/>
    <w:rsid w:val="00F530C3"/>
  </w:style>
  <w:style w:type="paragraph" w:customStyle="1" w:styleId="formattext">
    <w:name w:val="formattext"/>
    <w:basedOn w:val="a0"/>
    <w:rsid w:val="00F530C3"/>
    <w:pPr>
      <w:spacing w:before="100" w:beforeAutospacing="1" w:after="100" w:afterAutospacing="1"/>
    </w:pPr>
    <w:rPr>
      <w:szCs w:val="24"/>
    </w:rPr>
  </w:style>
  <w:style w:type="paragraph" w:customStyle="1" w:styleId="formattexttopleveltext">
    <w:name w:val="formattext topleveltext"/>
    <w:basedOn w:val="a0"/>
    <w:rsid w:val="00F530C3"/>
    <w:pPr>
      <w:spacing w:before="100" w:beforeAutospacing="1" w:after="100" w:afterAutospacing="1"/>
    </w:pPr>
    <w:rPr>
      <w:szCs w:val="24"/>
    </w:rPr>
  </w:style>
  <w:style w:type="character" w:customStyle="1" w:styleId="1d">
    <w:name w:val="Дата1"/>
    <w:basedOn w:val="a1"/>
    <w:rsid w:val="00F530C3"/>
  </w:style>
  <w:style w:type="paragraph" w:styleId="aff2">
    <w:name w:val="Document Map"/>
    <w:basedOn w:val="a0"/>
    <w:link w:val="aff3"/>
    <w:rsid w:val="00F530C3"/>
    <w:pPr>
      <w:shd w:val="clear" w:color="auto" w:fill="000080"/>
    </w:pPr>
    <w:rPr>
      <w:rFonts w:ascii="Tahoma" w:hAnsi="Tahoma"/>
      <w:sz w:val="20"/>
    </w:rPr>
  </w:style>
  <w:style w:type="character" w:customStyle="1" w:styleId="aff3">
    <w:name w:val="Схема документа Знак"/>
    <w:link w:val="aff2"/>
    <w:rsid w:val="00F530C3"/>
    <w:rPr>
      <w:rFonts w:ascii="Tahoma" w:hAnsi="Tahoma" w:cs="Tahoma"/>
      <w:shd w:val="clear" w:color="auto" w:fill="000080"/>
    </w:rPr>
  </w:style>
  <w:style w:type="character" w:customStyle="1" w:styleId="FontStyle32">
    <w:name w:val="Font Style32"/>
    <w:rsid w:val="00F530C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rsid w:val="00F530C3"/>
    <w:rPr>
      <w:rFonts w:ascii="Times New Roman" w:hAnsi="Times New Roman" w:cs="Times New Roman"/>
      <w:sz w:val="18"/>
      <w:szCs w:val="18"/>
    </w:rPr>
  </w:style>
  <w:style w:type="paragraph" w:customStyle="1" w:styleId="27">
    <w:name w:val="Обычный2"/>
    <w:rsid w:val="00F530C3"/>
    <w:rPr>
      <w:snapToGrid w:val="0"/>
    </w:rPr>
  </w:style>
  <w:style w:type="paragraph" w:customStyle="1" w:styleId="35">
    <w:name w:val="Обычный3"/>
    <w:rsid w:val="00F530C3"/>
    <w:pPr>
      <w:widowControl w:val="0"/>
      <w:spacing w:line="280" w:lineRule="auto"/>
      <w:ind w:firstLine="220"/>
      <w:jc w:val="both"/>
    </w:pPr>
    <w:rPr>
      <w:snapToGrid w:val="0"/>
    </w:rPr>
  </w:style>
  <w:style w:type="paragraph" w:customStyle="1" w:styleId="28">
    <w:name w:val="Абзац списка2"/>
    <w:basedOn w:val="a0"/>
    <w:rsid w:val="00F530C3"/>
    <w:pPr>
      <w:ind w:left="720" w:firstLine="360"/>
    </w:pPr>
    <w:rPr>
      <w:rFonts w:ascii="Calibri" w:hAnsi="Calibri"/>
      <w:sz w:val="22"/>
      <w:szCs w:val="22"/>
      <w:lang w:val="en-US" w:eastAsia="en-US"/>
    </w:rPr>
  </w:style>
  <w:style w:type="paragraph" w:customStyle="1" w:styleId="FORMATTEXT0">
    <w:name w:val=".FORMATTEXT"/>
    <w:uiPriority w:val="99"/>
    <w:rsid w:val="00CE0C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CE0CDB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customStyle="1" w:styleId="aff4">
    <w:name w:val="."/>
    <w:uiPriority w:val="99"/>
    <w:rsid w:val="00B428B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290C50"/>
  </w:style>
  <w:style w:type="paragraph" w:customStyle="1" w:styleId="highlight">
    <w:name w:val="highlight"/>
    <w:basedOn w:val="a0"/>
    <w:rsid w:val="00E867D6"/>
    <w:pPr>
      <w:spacing w:before="100" w:beforeAutospacing="1" w:after="100" w:afterAutospacing="1"/>
    </w:pPr>
    <w:rPr>
      <w:szCs w:val="24"/>
    </w:rPr>
  </w:style>
  <w:style w:type="character" w:customStyle="1" w:styleId="nobr">
    <w:name w:val="nobr"/>
    <w:basedOn w:val="a1"/>
    <w:rsid w:val="00E867D6"/>
  </w:style>
  <w:style w:type="paragraph" w:customStyle="1" w:styleId="Default">
    <w:name w:val="Default"/>
    <w:rsid w:val="00B6593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e">
    <w:name w:val="Сетка таблицы1"/>
    <w:basedOn w:val="a2"/>
    <w:next w:val="ad"/>
    <w:uiPriority w:val="59"/>
    <w:rsid w:val="005B02D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d"/>
    <w:uiPriority w:val="59"/>
    <w:rsid w:val="00BD40A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next w:val="ad"/>
    <w:rsid w:val="00662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">
    <w:name w:val="Нет списка1"/>
    <w:next w:val="a3"/>
    <w:uiPriority w:val="99"/>
    <w:semiHidden/>
    <w:unhideWhenUsed/>
    <w:rsid w:val="008718C7"/>
  </w:style>
  <w:style w:type="table" w:customStyle="1" w:styleId="41">
    <w:name w:val="Сетка таблицы4"/>
    <w:basedOn w:val="a2"/>
    <w:next w:val="ad"/>
    <w:rsid w:val="0087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">
    <w:name w:val="WW8Num11"/>
    <w:basedOn w:val="a3"/>
    <w:rsid w:val="008718C7"/>
  </w:style>
  <w:style w:type="character" w:styleId="aff5">
    <w:name w:val="FollowedHyperlink"/>
    <w:uiPriority w:val="99"/>
    <w:semiHidden/>
    <w:unhideWhenUsed/>
    <w:rsid w:val="008718C7"/>
    <w:rPr>
      <w:color w:val="800080"/>
      <w:u w:val="single"/>
    </w:rPr>
  </w:style>
  <w:style w:type="character" w:customStyle="1" w:styleId="1f0">
    <w:name w:val="Основной текст Знак1"/>
    <w:aliases w:val="Основной текст без отсттупа Знак1"/>
    <w:basedOn w:val="a1"/>
    <w:semiHidden/>
    <w:rsid w:val="008718C7"/>
  </w:style>
  <w:style w:type="character" w:customStyle="1" w:styleId="213">
    <w:name w:val="Основной текст 2 Знак1"/>
    <w:aliases w:val="Основной текст с отступом1 Знак1"/>
    <w:basedOn w:val="a1"/>
    <w:semiHidden/>
    <w:rsid w:val="008718C7"/>
  </w:style>
  <w:style w:type="paragraph" w:customStyle="1" w:styleId="37">
    <w:name w:val="Абзац списка3"/>
    <w:basedOn w:val="a0"/>
    <w:rsid w:val="008718C7"/>
    <w:pPr>
      <w:ind w:left="720" w:firstLine="360"/>
    </w:pPr>
    <w:rPr>
      <w:rFonts w:ascii="Calibri" w:hAnsi="Calibri"/>
      <w:sz w:val="22"/>
      <w:szCs w:val="22"/>
      <w:lang w:val="en-US" w:eastAsia="en-US"/>
    </w:rPr>
  </w:style>
  <w:style w:type="paragraph" w:customStyle="1" w:styleId="42">
    <w:name w:val="Обычный4"/>
    <w:rsid w:val="008718C7"/>
    <w:pPr>
      <w:snapToGrid w:val="0"/>
    </w:pPr>
  </w:style>
  <w:style w:type="character" w:customStyle="1" w:styleId="hl">
    <w:name w:val="hl"/>
    <w:basedOn w:val="a1"/>
    <w:rsid w:val="00B319DD"/>
  </w:style>
  <w:style w:type="paragraph" w:customStyle="1" w:styleId="2a">
    <w:name w:val="Название объекта2"/>
    <w:basedOn w:val="Standard"/>
    <w:rsid w:val="003877EF"/>
    <w:pPr>
      <w:suppressLineNumbers/>
      <w:spacing w:before="120" w:after="120"/>
      <w:textAlignment w:val="baseline"/>
    </w:pPr>
    <w:rPr>
      <w:rFonts w:cs="Tahoma"/>
      <w:i/>
      <w:iCs/>
    </w:rPr>
  </w:style>
  <w:style w:type="paragraph" w:customStyle="1" w:styleId="330">
    <w:name w:val="Заголовок 33"/>
    <w:basedOn w:val="Standard"/>
    <w:next w:val="Textbody"/>
    <w:rsid w:val="003877EF"/>
    <w:pPr>
      <w:spacing w:before="280" w:after="280"/>
      <w:textAlignment w:val="baseline"/>
      <w:outlineLvl w:val="2"/>
    </w:pPr>
    <w:rPr>
      <w:b/>
      <w:bCs/>
      <w:sz w:val="27"/>
      <w:szCs w:val="27"/>
    </w:rPr>
  </w:style>
  <w:style w:type="paragraph" w:customStyle="1" w:styleId="38">
    <w:name w:val="Нижний колонтитул3"/>
    <w:basedOn w:val="Standard"/>
    <w:rsid w:val="003877EF"/>
    <w:pPr>
      <w:tabs>
        <w:tab w:val="center" w:pos="4677"/>
        <w:tab w:val="right" w:pos="9355"/>
      </w:tabs>
      <w:textAlignment w:val="baseline"/>
    </w:pPr>
  </w:style>
  <w:style w:type="paragraph" w:customStyle="1" w:styleId="2b">
    <w:name w:val="Верхний колонтитул2"/>
    <w:basedOn w:val="Standard"/>
    <w:rsid w:val="003877EF"/>
    <w:pPr>
      <w:tabs>
        <w:tab w:val="center" w:pos="4677"/>
        <w:tab w:val="right" w:pos="9355"/>
      </w:tabs>
      <w:textAlignment w:val="baseline"/>
    </w:pPr>
  </w:style>
  <w:style w:type="character" w:customStyle="1" w:styleId="39">
    <w:name w:val="Номер страницы3"/>
    <w:basedOn w:val="a1"/>
    <w:rsid w:val="003877EF"/>
  </w:style>
  <w:style w:type="character" w:customStyle="1" w:styleId="2c">
    <w:name w:val="Дата2"/>
    <w:basedOn w:val="a1"/>
    <w:rsid w:val="003877EF"/>
  </w:style>
  <w:style w:type="character" w:styleId="aff6">
    <w:name w:val="annotation reference"/>
    <w:semiHidden/>
    <w:unhideWhenUsed/>
    <w:rsid w:val="00C14C33"/>
    <w:rPr>
      <w:sz w:val="16"/>
      <w:szCs w:val="16"/>
    </w:rPr>
  </w:style>
  <w:style w:type="paragraph" w:styleId="aff7">
    <w:name w:val="annotation text"/>
    <w:basedOn w:val="a0"/>
    <w:link w:val="aff8"/>
    <w:semiHidden/>
    <w:unhideWhenUsed/>
    <w:rsid w:val="00C14C33"/>
    <w:rPr>
      <w:sz w:val="20"/>
    </w:rPr>
  </w:style>
  <w:style w:type="character" w:customStyle="1" w:styleId="aff8">
    <w:name w:val="Текст примечания Знак"/>
    <w:basedOn w:val="a1"/>
    <w:link w:val="aff7"/>
    <w:semiHidden/>
    <w:rsid w:val="00C14C33"/>
  </w:style>
  <w:style w:type="paragraph" w:styleId="aff9">
    <w:name w:val="annotation subject"/>
    <w:basedOn w:val="aff7"/>
    <w:next w:val="aff7"/>
    <w:link w:val="affa"/>
    <w:semiHidden/>
    <w:unhideWhenUsed/>
    <w:rsid w:val="00C14C33"/>
    <w:rPr>
      <w:b/>
      <w:bCs/>
    </w:rPr>
  </w:style>
  <w:style w:type="character" w:customStyle="1" w:styleId="affa">
    <w:name w:val="Тема примечания Знак"/>
    <w:link w:val="aff9"/>
    <w:semiHidden/>
    <w:rsid w:val="00C14C33"/>
    <w:rPr>
      <w:b/>
      <w:bCs/>
    </w:rPr>
  </w:style>
  <w:style w:type="paragraph" w:customStyle="1" w:styleId="affb">
    <w:name w:val="Знак"/>
    <w:basedOn w:val="a0"/>
    <w:rsid w:val="00187F12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customStyle="1" w:styleId="51">
    <w:name w:val="Сетка таблицы5"/>
    <w:basedOn w:val="a2"/>
    <w:next w:val="ad"/>
    <w:rsid w:val="00F0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d"/>
    <w:rsid w:val="00F0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d"/>
    <w:rsid w:val="00512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d"/>
    <w:uiPriority w:val="39"/>
    <w:rsid w:val="005867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9E1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zabashta@bk.ru" TargetMode="External"/><Relationship Id="rId13" Type="http://schemas.openxmlformats.org/officeDocument/2006/relationships/hyperlink" Target="mailto:martinija@yandex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zabashta@bk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21515/1990-4665-162-0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lisovickaya.ekaterina@mail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tinija@yandex.ru" TargetMode="External"/><Relationship Id="rId14" Type="http://schemas.openxmlformats.org/officeDocument/2006/relationships/hyperlink" Target="mailto:lisovickaya.ekaterina@mail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8/pdf/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9E2A-67FF-4EC6-B4E4-34637F56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13</Pages>
  <Words>4178</Words>
  <Characters>23816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11</vt:lpstr>
      <vt:lpstr>Приложение 11</vt:lpstr>
    </vt:vector>
  </TitlesOfParts>
  <Company>СКНИИЖ</Company>
  <LinksUpToDate>false</LinksUpToDate>
  <CharactersWithSpaces>27939</CharactersWithSpaces>
  <SharedDoc>false</SharedDoc>
  <HLinks>
    <vt:vector size="6" baseType="variant"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http://wwwwwwwwwwwwwwwwwwwwwwwwwww.normacs.ru/Doclist/doc/V72C.html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ВЦ_1.2</dc:creator>
  <cp:keywords/>
  <cp:lastModifiedBy>SEVERUS</cp:lastModifiedBy>
  <cp:revision>97</cp:revision>
  <cp:lastPrinted>2020-09-14T07:55:00Z</cp:lastPrinted>
  <dcterms:created xsi:type="dcterms:W3CDTF">2020-09-01T12:16:00Z</dcterms:created>
  <dcterms:modified xsi:type="dcterms:W3CDTF">2020-11-07T19:04:00Z</dcterms:modified>
</cp:coreProperties>
</file>