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5"/>
        <w:gridCol w:w="4631"/>
      </w:tblGrid>
      <w:tr w:rsidR="008A5923" w:rsidRPr="000C0DA6" w:rsidTr="001C7CAB">
        <w:tc>
          <w:tcPr>
            <w:tcW w:w="4655" w:type="dxa"/>
          </w:tcPr>
          <w:p w:rsidR="008A5923" w:rsidRPr="009E07CF" w:rsidRDefault="008A5923" w:rsidP="009E07C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9E0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УДК 539.3:534:532.5 </w:t>
            </w:r>
          </w:p>
          <w:p w:rsidR="008A5923" w:rsidRPr="009E07CF" w:rsidRDefault="008A5923" w:rsidP="009E07C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31" w:type="dxa"/>
          </w:tcPr>
          <w:p w:rsidR="008A5923" w:rsidRPr="000C0DA6" w:rsidRDefault="008A5923" w:rsidP="009E07C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0D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UDC 539.3:534:532.5 </w:t>
            </w:r>
          </w:p>
          <w:p w:rsidR="008A5923" w:rsidRPr="000C0DA6" w:rsidRDefault="008A5923" w:rsidP="009E07C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A5923" w:rsidRPr="001930C1" w:rsidTr="001C7CAB">
        <w:tc>
          <w:tcPr>
            <w:tcW w:w="4655" w:type="dxa"/>
          </w:tcPr>
          <w:p w:rsidR="008A5923" w:rsidRPr="009E07CF" w:rsidRDefault="008A5923" w:rsidP="009E07C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0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05.13.18 </w:t>
            </w:r>
            <w:r w:rsidR="00442A41" w:rsidRPr="009E0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2D"/>
            </w:r>
            <w:r w:rsidRPr="009E0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Математическое моделирование, чи</w:t>
            </w:r>
            <w:r w:rsidRPr="009E0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9E0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ленные методы и комплексы программ (технич</w:t>
            </w:r>
            <w:r w:rsidRPr="009E0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E0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ские науки)</w:t>
            </w:r>
          </w:p>
          <w:p w:rsidR="00673552" w:rsidRPr="009E07CF" w:rsidRDefault="00673552" w:rsidP="009E07C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31" w:type="dxa"/>
          </w:tcPr>
          <w:p w:rsidR="008A5923" w:rsidRPr="000C0DA6" w:rsidRDefault="008A5923" w:rsidP="009E07C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0C0DA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05.13.18 </w:t>
            </w:r>
            <w:r w:rsidR="00442A41" w:rsidRPr="000C0DA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sym w:font="Symbol" w:char="F02D"/>
            </w:r>
            <w:r w:rsidRPr="000C0DA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Mathematical modeling, numerical met</w:t>
            </w:r>
            <w:r w:rsidRPr="000C0DA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h</w:t>
            </w:r>
            <w:r w:rsidRPr="000C0DA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ods and software packages (technical sciences)</w:t>
            </w:r>
          </w:p>
        </w:tc>
      </w:tr>
      <w:tr w:rsidR="008A5923" w:rsidRPr="001930C1" w:rsidTr="001C7CAB">
        <w:tc>
          <w:tcPr>
            <w:tcW w:w="4655" w:type="dxa"/>
          </w:tcPr>
          <w:p w:rsidR="008A5923" w:rsidRPr="009E07CF" w:rsidRDefault="00F26504" w:rsidP="009E07CF">
            <w:pPr>
              <w:shd w:val="clear" w:color="auto" w:fill="FFFF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7CF">
              <w:rPr>
                <w:rFonts w:ascii="Times New Roman" w:hAnsi="Times New Roman" w:cs="Times New Roman"/>
                <w:b/>
                <w:sz w:val="20"/>
                <w:szCs w:val="20"/>
              </w:rPr>
              <w:t>ИССЛЕДОВАНИЕ КАЧЕСТВЕННЫХ</w:t>
            </w:r>
            <w:r w:rsidR="00A15C38" w:rsidRPr="009E07C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ПОК</w:t>
            </w:r>
            <w:r w:rsidR="00A15C38" w:rsidRPr="009E07CF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="00A15C38" w:rsidRPr="009E07C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ЗАТЕЛЕЙ </w:t>
            </w:r>
            <w:r w:rsidR="00AF4753" w:rsidRPr="009E07CF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РЕЗУЛЬТАТОВ ИЗУЧЕНИЯ</w:t>
            </w:r>
            <w:r w:rsidR="009E07CF" w:rsidRPr="009E07C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AF4753" w:rsidRPr="009E07CF">
              <w:rPr>
                <w:rFonts w:ascii="Times New Roman" w:hAnsi="Times New Roman" w:cs="Times New Roman"/>
                <w:b/>
                <w:sz w:val="20"/>
                <w:szCs w:val="20"/>
              </w:rPr>
              <w:t>БАЗ</w:t>
            </w:r>
            <w:r w:rsidR="00AF4753" w:rsidRPr="009E07CF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="00AF4753" w:rsidRPr="009E07C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ВЫХ ПРЕДМЕТОВ </w:t>
            </w:r>
            <w:r w:rsidR="00B74DB5" w:rsidRPr="009E07C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ВЫПУСКНИКАМИ ШКОЛ </w:t>
            </w:r>
            <w:r w:rsidR="00AF4753" w:rsidRPr="009E07C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КАК </w:t>
            </w:r>
            <w:r w:rsidR="00B74DB5" w:rsidRPr="009E07C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ОСНОВНОГО </w:t>
            </w:r>
            <w:r w:rsidR="00415F06" w:rsidRPr="009E07CF">
              <w:rPr>
                <w:rFonts w:ascii="Times New Roman" w:hAnsi="Times New Roman" w:cs="Times New Roman"/>
                <w:b/>
                <w:sz w:val="20"/>
                <w:szCs w:val="20"/>
              </w:rPr>
              <w:t>УСЛОВИЯ</w:t>
            </w:r>
            <w:r w:rsidR="00AF4753" w:rsidRPr="009E07C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4C43C9" w:rsidRPr="009E07CF">
              <w:rPr>
                <w:rFonts w:ascii="Times New Roman" w:hAnsi="Times New Roman" w:cs="Times New Roman"/>
                <w:b/>
                <w:sz w:val="20"/>
                <w:szCs w:val="20"/>
              </w:rPr>
              <w:t>УСПЕШНО</w:t>
            </w:r>
            <w:r w:rsidR="00415F06" w:rsidRPr="009E07C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ГО </w:t>
            </w:r>
            <w:r w:rsidR="00AF4753" w:rsidRPr="009E07CF">
              <w:rPr>
                <w:rFonts w:ascii="Times New Roman" w:hAnsi="Times New Roman" w:cs="Times New Roman"/>
                <w:b/>
                <w:sz w:val="20"/>
                <w:szCs w:val="20"/>
              </w:rPr>
              <w:t>ОБУЧЕНИ</w:t>
            </w:r>
            <w:r w:rsidR="004C43C9" w:rsidRPr="009E07CF">
              <w:rPr>
                <w:rFonts w:ascii="Times New Roman" w:hAnsi="Times New Roman" w:cs="Times New Roman"/>
                <w:b/>
                <w:sz w:val="20"/>
                <w:szCs w:val="20"/>
              </w:rPr>
              <w:t>Я</w:t>
            </w:r>
            <w:r w:rsidR="00AF4753" w:rsidRPr="009E07C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 ВУЗЕ</w:t>
            </w:r>
            <w:r w:rsidR="00B74DB5" w:rsidRPr="009E07C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673552" w:rsidRPr="009E07CF" w:rsidRDefault="00673552" w:rsidP="009E07CF">
            <w:pPr>
              <w:shd w:val="clear" w:color="auto" w:fill="FFFF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31" w:type="dxa"/>
          </w:tcPr>
          <w:p w:rsidR="00A003E3" w:rsidRPr="00A003E3" w:rsidRDefault="00415F06" w:rsidP="009E07CF">
            <w:pPr>
              <w:pStyle w:val="a5"/>
              <w:tabs>
                <w:tab w:val="left" w:pos="993"/>
              </w:tabs>
              <w:ind w:left="0"/>
              <w:textAlignment w:val="top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415F0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RESEARCH OF QUALITATIVE INDICATORS OF THE RESULTS OF STUDYING BASIC SU</w:t>
            </w:r>
            <w:r w:rsidRPr="00415F0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B</w:t>
            </w:r>
            <w:r w:rsidRPr="00415F0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JECTS BY SCHOOL GRADUATES AS THE MAIN CONDITION FOR SUCCESSFUL ED</w:t>
            </w:r>
            <w:r w:rsidRPr="00415F0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U</w:t>
            </w:r>
            <w:r w:rsidRPr="00415F0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CATION IN HIGHER EDUCATION</w:t>
            </w:r>
          </w:p>
        </w:tc>
      </w:tr>
      <w:tr w:rsidR="008A5923" w:rsidRPr="000C0DA6" w:rsidTr="001C7CAB">
        <w:tc>
          <w:tcPr>
            <w:tcW w:w="4655" w:type="dxa"/>
          </w:tcPr>
          <w:p w:rsidR="008A5923" w:rsidRPr="009E07CF" w:rsidRDefault="008A5923" w:rsidP="009E07CF">
            <w:pPr>
              <w:pStyle w:val="a6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 w:rsidRPr="009E07CF">
              <w:rPr>
                <w:sz w:val="20"/>
                <w:szCs w:val="20"/>
              </w:rPr>
              <w:t>Анищик</w:t>
            </w:r>
            <w:proofErr w:type="spellEnd"/>
            <w:r w:rsidRPr="009E07CF">
              <w:rPr>
                <w:sz w:val="20"/>
                <w:szCs w:val="20"/>
              </w:rPr>
              <w:t xml:space="preserve"> Татьяна Алексеевна</w:t>
            </w:r>
          </w:p>
          <w:p w:rsidR="008A5923" w:rsidRPr="009E07CF" w:rsidRDefault="008A5923" w:rsidP="009E07CF">
            <w:pPr>
              <w:pStyle w:val="a6"/>
              <w:spacing w:before="0" w:beforeAutospacing="0" w:after="0" w:afterAutospacing="0"/>
              <w:rPr>
                <w:sz w:val="20"/>
                <w:szCs w:val="20"/>
              </w:rPr>
            </w:pPr>
            <w:r w:rsidRPr="009E07CF">
              <w:rPr>
                <w:sz w:val="20"/>
                <w:szCs w:val="20"/>
              </w:rPr>
              <w:t>старший преподаватель</w:t>
            </w:r>
          </w:p>
          <w:p w:rsidR="008A5923" w:rsidRPr="009E07CF" w:rsidRDefault="008A5923" w:rsidP="009E07CF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0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РИНЦ </w:t>
            </w:r>
            <w:r w:rsidRPr="009E07C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SPIN</w:t>
            </w:r>
            <w:r w:rsidRPr="009E07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-код: 7310-5179</w:t>
            </w:r>
          </w:p>
          <w:p w:rsidR="008A5923" w:rsidRPr="009E07CF" w:rsidRDefault="008035CE" w:rsidP="009E07CF">
            <w:pPr>
              <w:pStyle w:val="a6"/>
              <w:spacing w:before="0" w:beforeAutospacing="0" w:after="0" w:afterAutospacing="0"/>
              <w:rPr>
                <w:sz w:val="20"/>
                <w:szCs w:val="20"/>
              </w:rPr>
            </w:pPr>
            <w:hyperlink r:id="rId8" w:history="1">
              <w:r w:rsidR="00EE1EF7" w:rsidRPr="009E07CF">
                <w:rPr>
                  <w:sz w:val="20"/>
                  <w:szCs w:val="20"/>
                </w:rPr>
                <w:t>tanja63@mail.ru</w:t>
              </w:r>
            </w:hyperlink>
          </w:p>
          <w:p w:rsidR="00673552" w:rsidRPr="009E07CF" w:rsidRDefault="00673552" w:rsidP="009E07CF">
            <w:pPr>
              <w:shd w:val="clear" w:color="auto" w:fill="FFFFFF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4631" w:type="dxa"/>
          </w:tcPr>
          <w:p w:rsidR="008A5923" w:rsidRPr="000C0DA6" w:rsidRDefault="008A5923" w:rsidP="009E07CF">
            <w:pPr>
              <w:pStyle w:val="a6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proofErr w:type="spellStart"/>
            <w:r w:rsidRPr="000C0DA6">
              <w:rPr>
                <w:sz w:val="20"/>
                <w:szCs w:val="20"/>
                <w:lang w:val="en-US"/>
              </w:rPr>
              <w:t>Anishchik</w:t>
            </w:r>
            <w:proofErr w:type="spellEnd"/>
            <w:r w:rsidRPr="000C0DA6">
              <w:rPr>
                <w:sz w:val="20"/>
                <w:szCs w:val="20"/>
                <w:lang w:val="en-US"/>
              </w:rPr>
              <w:t xml:space="preserve"> Tatyana </w:t>
            </w:r>
            <w:proofErr w:type="spellStart"/>
            <w:r w:rsidRPr="000C0DA6">
              <w:rPr>
                <w:sz w:val="20"/>
                <w:szCs w:val="20"/>
                <w:lang w:val="en-US"/>
              </w:rPr>
              <w:t>Alekseevna</w:t>
            </w:r>
            <w:proofErr w:type="spellEnd"/>
            <w:r w:rsidRPr="000C0DA6">
              <w:rPr>
                <w:sz w:val="20"/>
                <w:szCs w:val="20"/>
                <w:lang w:val="en-US"/>
              </w:rPr>
              <w:t xml:space="preserve"> </w:t>
            </w:r>
          </w:p>
          <w:p w:rsidR="008A5923" w:rsidRPr="000C0DA6" w:rsidRDefault="008A5923" w:rsidP="009E07CF">
            <w:pPr>
              <w:pStyle w:val="a6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0C0DA6">
              <w:rPr>
                <w:sz w:val="20"/>
                <w:szCs w:val="20"/>
                <w:lang w:val="en-US"/>
              </w:rPr>
              <w:t xml:space="preserve">senior lecturer </w:t>
            </w:r>
          </w:p>
          <w:p w:rsidR="008A5923" w:rsidRPr="000C0DA6" w:rsidRDefault="008A5923" w:rsidP="009E07CF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0C0D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RSCI</w:t>
            </w:r>
            <w:r w:rsidRPr="000C0DA6">
              <w:rPr>
                <w:lang w:val="en-US"/>
              </w:rPr>
              <w:t xml:space="preserve"> </w:t>
            </w:r>
            <w:r w:rsidRPr="000C0D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SPIN-code: </w:t>
            </w:r>
            <w:r w:rsidRPr="000C0DA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7310-5179</w:t>
            </w:r>
          </w:p>
          <w:p w:rsidR="00EE1EF7" w:rsidRPr="00EE1EF7" w:rsidRDefault="008035CE" w:rsidP="009E07CF">
            <w:pPr>
              <w:pStyle w:val="a6"/>
              <w:spacing w:before="0" w:beforeAutospacing="0" w:after="0" w:afterAutospacing="0"/>
              <w:rPr>
                <w:sz w:val="20"/>
                <w:szCs w:val="20"/>
              </w:rPr>
            </w:pPr>
            <w:hyperlink r:id="rId9" w:history="1">
              <w:r w:rsidR="00EE1EF7" w:rsidRPr="00EE1EF7">
                <w:rPr>
                  <w:sz w:val="20"/>
                  <w:szCs w:val="20"/>
                </w:rPr>
                <w:t>tanja63@mail.ru</w:t>
              </w:r>
            </w:hyperlink>
          </w:p>
          <w:p w:rsidR="008A5923" w:rsidRPr="000C0DA6" w:rsidRDefault="008A5923" w:rsidP="009E07CF">
            <w:pPr>
              <w:shd w:val="clear" w:color="auto" w:fill="FFFFFF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</w:tc>
      </w:tr>
      <w:tr w:rsidR="00AF4753" w:rsidRPr="001C7CAB" w:rsidTr="001C7CAB">
        <w:tc>
          <w:tcPr>
            <w:tcW w:w="4655" w:type="dxa"/>
          </w:tcPr>
          <w:p w:rsidR="00AF4753" w:rsidRPr="009E07CF" w:rsidRDefault="00754793" w:rsidP="009E07CF">
            <w:pPr>
              <w:pStyle w:val="a6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 w:rsidRPr="009E07CF">
              <w:rPr>
                <w:sz w:val="20"/>
                <w:szCs w:val="20"/>
              </w:rPr>
              <w:t>Коблянский</w:t>
            </w:r>
            <w:proofErr w:type="spellEnd"/>
            <w:r w:rsidRPr="009E07CF">
              <w:rPr>
                <w:sz w:val="20"/>
                <w:szCs w:val="20"/>
              </w:rPr>
              <w:t xml:space="preserve"> Владимир Сергеевич</w:t>
            </w:r>
          </w:p>
          <w:p w:rsidR="00673552" w:rsidRPr="009E07CF" w:rsidRDefault="00754793" w:rsidP="009E07CF">
            <w:pPr>
              <w:pStyle w:val="a6"/>
              <w:spacing w:before="0" w:beforeAutospacing="0" w:after="0" w:afterAutospacing="0"/>
              <w:rPr>
                <w:sz w:val="20"/>
                <w:szCs w:val="20"/>
              </w:rPr>
            </w:pPr>
            <w:r w:rsidRPr="009E07CF">
              <w:rPr>
                <w:sz w:val="20"/>
                <w:szCs w:val="20"/>
              </w:rPr>
              <w:t>студент</w:t>
            </w:r>
            <w:r w:rsidR="001C7CAB" w:rsidRPr="00F26504">
              <w:rPr>
                <w:sz w:val="20"/>
                <w:szCs w:val="20"/>
              </w:rPr>
              <w:t xml:space="preserve"> </w:t>
            </w:r>
            <w:r w:rsidRPr="009E07CF">
              <w:rPr>
                <w:sz w:val="20"/>
                <w:szCs w:val="20"/>
              </w:rPr>
              <w:t xml:space="preserve">факультета Прикладной информатики </w:t>
            </w:r>
          </w:p>
          <w:p w:rsidR="000C0DA6" w:rsidRPr="001C7CAB" w:rsidRDefault="000C0DA6" w:rsidP="009E07CF">
            <w:pPr>
              <w:pStyle w:val="a6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 w:rsidRPr="009E07CF">
              <w:rPr>
                <w:sz w:val="20"/>
                <w:szCs w:val="20"/>
                <w:lang w:val="en-US"/>
              </w:rPr>
              <w:t>vovakob</w:t>
            </w:r>
            <w:proofErr w:type="spellEnd"/>
            <w:r w:rsidRPr="001C7CAB">
              <w:rPr>
                <w:sz w:val="20"/>
                <w:szCs w:val="20"/>
              </w:rPr>
              <w:t>2@</w:t>
            </w:r>
            <w:r w:rsidRPr="009E07CF">
              <w:rPr>
                <w:sz w:val="20"/>
                <w:szCs w:val="20"/>
                <w:lang w:val="en-US"/>
              </w:rPr>
              <w:t>mail</w:t>
            </w:r>
            <w:r w:rsidRPr="001C7CAB">
              <w:rPr>
                <w:sz w:val="20"/>
                <w:szCs w:val="20"/>
              </w:rPr>
              <w:t>.</w:t>
            </w:r>
            <w:proofErr w:type="spellStart"/>
            <w:r w:rsidRPr="009E07CF">
              <w:rPr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4631" w:type="dxa"/>
          </w:tcPr>
          <w:p w:rsidR="00754793" w:rsidRPr="000C0DA6" w:rsidRDefault="00754793" w:rsidP="009E07CF">
            <w:pPr>
              <w:pStyle w:val="a6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proofErr w:type="spellStart"/>
            <w:r w:rsidRPr="000C0DA6">
              <w:rPr>
                <w:sz w:val="20"/>
                <w:szCs w:val="20"/>
                <w:lang w:val="en-US"/>
              </w:rPr>
              <w:t>Koblyanski</w:t>
            </w:r>
            <w:proofErr w:type="spellEnd"/>
            <w:r w:rsidRPr="000C0DA6">
              <w:rPr>
                <w:sz w:val="20"/>
                <w:szCs w:val="20"/>
                <w:lang w:val="en-US"/>
              </w:rPr>
              <w:t xml:space="preserve"> Vladimir </w:t>
            </w:r>
            <w:proofErr w:type="spellStart"/>
            <w:r w:rsidRPr="000C0DA6">
              <w:rPr>
                <w:sz w:val="20"/>
                <w:szCs w:val="20"/>
                <w:lang w:val="en-US"/>
              </w:rPr>
              <w:t>Sergeevich</w:t>
            </w:r>
            <w:proofErr w:type="spellEnd"/>
            <w:r w:rsidRPr="000C0DA6">
              <w:rPr>
                <w:sz w:val="20"/>
                <w:szCs w:val="20"/>
                <w:lang w:val="en-US"/>
              </w:rPr>
              <w:t xml:space="preserve"> </w:t>
            </w:r>
          </w:p>
          <w:p w:rsidR="00AF4753" w:rsidRPr="000C0DA6" w:rsidRDefault="00754793" w:rsidP="009E07CF">
            <w:pPr>
              <w:pStyle w:val="a6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0C0DA6">
              <w:rPr>
                <w:sz w:val="20"/>
                <w:szCs w:val="20"/>
                <w:lang w:val="en-US"/>
              </w:rPr>
              <w:t>student</w:t>
            </w:r>
            <w:r w:rsidR="001C7CAB">
              <w:rPr>
                <w:sz w:val="20"/>
                <w:szCs w:val="20"/>
                <w:lang w:val="en-US"/>
              </w:rPr>
              <w:t xml:space="preserve"> of </w:t>
            </w:r>
            <w:r w:rsidRPr="000C0DA6">
              <w:rPr>
                <w:sz w:val="20"/>
                <w:szCs w:val="20"/>
                <w:lang w:val="en-US"/>
              </w:rPr>
              <w:t>Applied Informatics</w:t>
            </w:r>
          </w:p>
          <w:p w:rsidR="000C0DA6" w:rsidRPr="000C0DA6" w:rsidRDefault="000C0DA6" w:rsidP="009E07CF">
            <w:pPr>
              <w:pStyle w:val="a6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0C0DA6">
              <w:rPr>
                <w:sz w:val="20"/>
                <w:szCs w:val="20"/>
                <w:lang w:val="en-US"/>
              </w:rPr>
              <w:t>vovakob2@mail.ru</w:t>
            </w:r>
          </w:p>
        </w:tc>
      </w:tr>
      <w:tr w:rsidR="008A5923" w:rsidRPr="001930C1" w:rsidTr="001C7CAB">
        <w:tc>
          <w:tcPr>
            <w:tcW w:w="4655" w:type="dxa"/>
          </w:tcPr>
          <w:p w:rsidR="008A5923" w:rsidRPr="009E07CF" w:rsidRDefault="008A5923" w:rsidP="009E07CF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E07C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Кубанский государственный аграрный </w:t>
            </w:r>
          </w:p>
          <w:p w:rsidR="000C0DA6" w:rsidRPr="009E07CF" w:rsidRDefault="008A5923" w:rsidP="009E07CF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E07C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университет имени И.Т. Трубилина, Краснодар, </w:t>
            </w:r>
          </w:p>
          <w:p w:rsidR="008A5923" w:rsidRPr="009E07CF" w:rsidRDefault="008A5923" w:rsidP="009E07CF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</w:pPr>
            <w:r w:rsidRPr="009E07C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Россия</w:t>
            </w:r>
          </w:p>
          <w:p w:rsidR="00673552" w:rsidRPr="009E07CF" w:rsidRDefault="00673552" w:rsidP="009E07CF">
            <w:pPr>
              <w:shd w:val="clear" w:color="auto" w:fill="FFFFFF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4631" w:type="dxa"/>
          </w:tcPr>
          <w:p w:rsidR="008A5923" w:rsidRPr="000C0DA6" w:rsidRDefault="008A5923" w:rsidP="009E07CF">
            <w:pPr>
              <w:pStyle w:val="a6"/>
              <w:spacing w:before="0" w:beforeAutospacing="0" w:after="0" w:afterAutospacing="0"/>
              <w:rPr>
                <w:i/>
                <w:sz w:val="20"/>
                <w:szCs w:val="20"/>
                <w:lang w:val="en-US"/>
              </w:rPr>
            </w:pPr>
            <w:r w:rsidRPr="000C0DA6">
              <w:rPr>
                <w:i/>
                <w:sz w:val="20"/>
                <w:szCs w:val="20"/>
                <w:lang w:val="en-US"/>
              </w:rPr>
              <w:t xml:space="preserve">Kuban state agrarian University named after </w:t>
            </w:r>
            <w:r w:rsidRPr="000C0DA6">
              <w:rPr>
                <w:i/>
                <w:sz w:val="20"/>
                <w:szCs w:val="20"/>
                <w:lang w:val="en-US"/>
              </w:rPr>
              <w:br/>
              <w:t xml:space="preserve">I. T. </w:t>
            </w:r>
            <w:proofErr w:type="spellStart"/>
            <w:r w:rsidRPr="000C0DA6">
              <w:rPr>
                <w:i/>
                <w:sz w:val="20"/>
                <w:szCs w:val="20"/>
                <w:lang w:val="en-US"/>
              </w:rPr>
              <w:t>Trubilin</w:t>
            </w:r>
            <w:proofErr w:type="spellEnd"/>
            <w:r w:rsidRPr="000C0DA6">
              <w:rPr>
                <w:i/>
                <w:sz w:val="20"/>
                <w:szCs w:val="20"/>
                <w:lang w:val="en-US"/>
              </w:rPr>
              <w:t>, Krasnodar, Russia</w:t>
            </w:r>
          </w:p>
        </w:tc>
      </w:tr>
      <w:tr w:rsidR="000C698E" w:rsidRPr="001930C1" w:rsidTr="001C7CAB">
        <w:tc>
          <w:tcPr>
            <w:tcW w:w="4655" w:type="dxa"/>
          </w:tcPr>
          <w:p w:rsidR="001C7CAB" w:rsidRDefault="000C698E" w:rsidP="009E07CF">
            <w:pPr>
              <w:pStyle w:val="a6"/>
              <w:tabs>
                <w:tab w:val="left" w:pos="263"/>
              </w:tabs>
              <w:spacing w:before="0" w:beforeAutospacing="0" w:after="0" w:afterAutospacing="0"/>
              <w:rPr>
                <w:snapToGrid w:val="0"/>
                <w:sz w:val="20"/>
                <w:szCs w:val="20"/>
              </w:rPr>
            </w:pPr>
            <w:r w:rsidRPr="009E07CF">
              <w:rPr>
                <w:color w:val="000000"/>
                <w:sz w:val="20"/>
                <w:szCs w:val="20"/>
              </w:rPr>
              <w:t>Успешное обучение в вузе предполагает высокий уровень интеллектуального развития абитуриентов, эрудированности и развитого мышления, поэтому отбор абитуриентов, наилучшим образом подг</w:t>
            </w:r>
            <w:r w:rsidRPr="009E07CF">
              <w:rPr>
                <w:color w:val="000000"/>
                <w:sz w:val="20"/>
                <w:szCs w:val="20"/>
              </w:rPr>
              <w:t>о</w:t>
            </w:r>
            <w:r w:rsidRPr="009E07CF">
              <w:rPr>
                <w:color w:val="000000"/>
                <w:sz w:val="20"/>
                <w:szCs w:val="20"/>
              </w:rPr>
              <w:t>товленных к обучению, является одним из условий получения выпускниками вуза высокого кач</w:t>
            </w:r>
            <w:r w:rsidR="00EC0136" w:rsidRPr="009E07CF">
              <w:rPr>
                <w:color w:val="000000"/>
                <w:sz w:val="20"/>
                <w:szCs w:val="20"/>
              </w:rPr>
              <w:t>ества знаний, умений и навыков. Современное динами</w:t>
            </w:r>
            <w:r w:rsidR="00EC0136" w:rsidRPr="009E07CF">
              <w:rPr>
                <w:color w:val="000000"/>
                <w:sz w:val="20"/>
                <w:szCs w:val="20"/>
              </w:rPr>
              <w:t>ч</w:t>
            </w:r>
            <w:r w:rsidR="00EC0136" w:rsidRPr="009E07CF">
              <w:rPr>
                <w:color w:val="000000"/>
                <w:sz w:val="20"/>
                <w:szCs w:val="20"/>
              </w:rPr>
              <w:t>но развивающееся общество не может не предъя</w:t>
            </w:r>
            <w:r w:rsidR="00EC0136" w:rsidRPr="009E07CF">
              <w:rPr>
                <w:color w:val="000000"/>
                <w:sz w:val="20"/>
                <w:szCs w:val="20"/>
              </w:rPr>
              <w:t>в</w:t>
            </w:r>
            <w:r w:rsidR="00EC0136" w:rsidRPr="009E07CF">
              <w:rPr>
                <w:color w:val="000000"/>
                <w:sz w:val="20"/>
                <w:szCs w:val="20"/>
              </w:rPr>
              <w:t>лять повышенных требований к качеству подг</w:t>
            </w:r>
            <w:r w:rsidR="00EC0136" w:rsidRPr="009E07CF">
              <w:rPr>
                <w:color w:val="000000"/>
                <w:sz w:val="20"/>
                <w:szCs w:val="20"/>
              </w:rPr>
              <w:t>о</w:t>
            </w:r>
            <w:r w:rsidR="00EC0136" w:rsidRPr="009E07CF">
              <w:rPr>
                <w:color w:val="000000"/>
                <w:sz w:val="20"/>
                <w:szCs w:val="20"/>
              </w:rPr>
              <w:t xml:space="preserve">товки выпускников вузов. </w:t>
            </w:r>
            <w:r w:rsidRPr="009E07CF">
              <w:rPr>
                <w:color w:val="000000"/>
                <w:sz w:val="20"/>
                <w:szCs w:val="20"/>
              </w:rPr>
              <w:t xml:space="preserve">Весомым </w:t>
            </w:r>
            <w:proofErr w:type="spellStart"/>
            <w:r w:rsidRPr="009E07CF">
              <w:rPr>
                <w:color w:val="000000"/>
                <w:sz w:val="20"/>
                <w:szCs w:val="20"/>
              </w:rPr>
              <w:t>наукометрич</w:t>
            </w:r>
            <w:r w:rsidRPr="009E07CF">
              <w:rPr>
                <w:color w:val="000000"/>
                <w:sz w:val="20"/>
                <w:szCs w:val="20"/>
              </w:rPr>
              <w:t>е</w:t>
            </w:r>
            <w:r w:rsidRPr="009E07CF">
              <w:rPr>
                <w:color w:val="000000"/>
                <w:sz w:val="20"/>
                <w:szCs w:val="20"/>
              </w:rPr>
              <w:t>ским</w:t>
            </w:r>
            <w:proofErr w:type="spellEnd"/>
            <w:r w:rsidRPr="009E07CF">
              <w:rPr>
                <w:color w:val="000000"/>
                <w:sz w:val="20"/>
                <w:szCs w:val="20"/>
              </w:rPr>
              <w:t xml:space="preserve"> показателем</w:t>
            </w:r>
            <w:r w:rsidR="00070482">
              <w:rPr>
                <w:color w:val="000000"/>
                <w:sz w:val="20"/>
                <w:szCs w:val="20"/>
              </w:rPr>
              <w:t xml:space="preserve"> </w:t>
            </w:r>
            <w:r w:rsidRPr="009E07CF">
              <w:rPr>
                <w:color w:val="000000"/>
                <w:sz w:val="20"/>
                <w:szCs w:val="20"/>
              </w:rPr>
              <w:t>из набора критериев оценки в</w:t>
            </w:r>
            <w:r w:rsidRPr="009E07CF">
              <w:rPr>
                <w:color w:val="000000"/>
                <w:sz w:val="20"/>
                <w:szCs w:val="20"/>
              </w:rPr>
              <w:t>у</w:t>
            </w:r>
            <w:r w:rsidRPr="009E07CF">
              <w:rPr>
                <w:color w:val="000000"/>
                <w:sz w:val="20"/>
                <w:szCs w:val="20"/>
              </w:rPr>
              <w:t xml:space="preserve">зов России в категории </w:t>
            </w:r>
            <w:r w:rsidR="00EC0136" w:rsidRPr="009E07CF">
              <w:rPr>
                <w:color w:val="000000"/>
                <w:sz w:val="20"/>
                <w:szCs w:val="20"/>
              </w:rPr>
              <w:t>«</w:t>
            </w:r>
            <w:r w:rsidRPr="009E07CF">
              <w:rPr>
                <w:color w:val="000000"/>
                <w:sz w:val="20"/>
                <w:szCs w:val="20"/>
              </w:rPr>
              <w:t>Условия для получения качественного</w:t>
            </w:r>
            <w:r w:rsidR="00070482">
              <w:rPr>
                <w:color w:val="000000"/>
                <w:sz w:val="20"/>
                <w:szCs w:val="20"/>
              </w:rPr>
              <w:t xml:space="preserve"> </w:t>
            </w:r>
            <w:r w:rsidRPr="009E07CF">
              <w:rPr>
                <w:color w:val="000000"/>
                <w:sz w:val="20"/>
                <w:szCs w:val="20"/>
              </w:rPr>
              <w:t xml:space="preserve">образования» является «Средний балл ЕГЭ студентов», зачисленных по общему конкурсу на очную форму </w:t>
            </w:r>
            <w:proofErr w:type="gramStart"/>
            <w:r w:rsidRPr="009E07CF">
              <w:rPr>
                <w:color w:val="000000"/>
                <w:sz w:val="20"/>
                <w:szCs w:val="20"/>
              </w:rPr>
              <w:t>обучения по програ</w:t>
            </w:r>
            <w:r w:rsidRPr="009E07CF">
              <w:rPr>
                <w:color w:val="000000"/>
                <w:sz w:val="20"/>
                <w:szCs w:val="20"/>
              </w:rPr>
              <w:t>м</w:t>
            </w:r>
            <w:r w:rsidRPr="009E07CF">
              <w:rPr>
                <w:color w:val="000000"/>
                <w:sz w:val="20"/>
                <w:szCs w:val="20"/>
              </w:rPr>
              <w:t>мам</w:t>
            </w:r>
            <w:proofErr w:type="gramEnd"/>
            <w:r w:rsidRPr="009E07C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C0136" w:rsidRPr="009E07CF">
              <w:rPr>
                <w:color w:val="000000"/>
                <w:sz w:val="20"/>
                <w:szCs w:val="20"/>
              </w:rPr>
              <w:t>б</w:t>
            </w:r>
            <w:r w:rsidRPr="009E07CF">
              <w:rPr>
                <w:color w:val="000000"/>
                <w:sz w:val="20"/>
                <w:szCs w:val="20"/>
              </w:rPr>
              <w:t>акалавриата</w:t>
            </w:r>
            <w:proofErr w:type="spellEnd"/>
            <w:r w:rsidRPr="009E07CF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9E07CF">
              <w:rPr>
                <w:color w:val="000000"/>
                <w:sz w:val="20"/>
                <w:szCs w:val="20"/>
              </w:rPr>
              <w:t>специалитета</w:t>
            </w:r>
            <w:proofErr w:type="spellEnd"/>
            <w:r w:rsidRPr="009E07CF">
              <w:rPr>
                <w:color w:val="000000"/>
                <w:sz w:val="20"/>
                <w:szCs w:val="20"/>
              </w:rPr>
              <w:t xml:space="preserve">. Отрадно, </w:t>
            </w:r>
            <w:r w:rsidR="00F26504" w:rsidRPr="009E07CF">
              <w:rPr>
                <w:color w:val="000000"/>
                <w:sz w:val="20"/>
                <w:szCs w:val="20"/>
              </w:rPr>
              <w:t xml:space="preserve">что </w:t>
            </w:r>
            <w:r w:rsidR="00F26504">
              <w:rPr>
                <w:color w:val="000000"/>
                <w:sz w:val="20"/>
                <w:szCs w:val="20"/>
              </w:rPr>
              <w:t>для</w:t>
            </w:r>
            <w:r w:rsidRPr="009E07CF">
              <w:rPr>
                <w:color w:val="000000"/>
                <w:sz w:val="20"/>
                <w:szCs w:val="20"/>
              </w:rPr>
              <w:t xml:space="preserve"> зачисления абитуриентов в аграрные вузы</w:t>
            </w:r>
            <w:r w:rsidR="00070482">
              <w:rPr>
                <w:color w:val="000000"/>
                <w:sz w:val="20"/>
                <w:szCs w:val="20"/>
              </w:rPr>
              <w:t xml:space="preserve"> </w:t>
            </w:r>
            <w:r w:rsidR="00EC0136" w:rsidRPr="009E07CF">
              <w:rPr>
                <w:color w:val="000000"/>
                <w:sz w:val="20"/>
                <w:szCs w:val="20"/>
              </w:rPr>
              <w:t>н</w:t>
            </w:r>
            <w:r w:rsidRPr="009E07CF">
              <w:rPr>
                <w:color w:val="000000"/>
                <w:sz w:val="20"/>
                <w:szCs w:val="20"/>
              </w:rPr>
              <w:t xml:space="preserve">а все направления обучения год от </w:t>
            </w:r>
            <w:r w:rsidR="00F26504" w:rsidRPr="009E07CF">
              <w:rPr>
                <w:color w:val="000000"/>
                <w:sz w:val="20"/>
                <w:szCs w:val="20"/>
              </w:rPr>
              <w:t xml:space="preserve">года </w:t>
            </w:r>
            <w:r w:rsidR="00F26504">
              <w:rPr>
                <w:color w:val="000000"/>
                <w:sz w:val="20"/>
                <w:szCs w:val="20"/>
              </w:rPr>
              <w:t>повышают</w:t>
            </w:r>
            <w:r w:rsidRPr="009E07CF">
              <w:rPr>
                <w:color w:val="000000"/>
                <w:sz w:val="20"/>
                <w:szCs w:val="20"/>
              </w:rPr>
              <w:t xml:space="preserve"> пр</w:t>
            </w:r>
            <w:r w:rsidRPr="009E07CF">
              <w:rPr>
                <w:color w:val="000000"/>
                <w:sz w:val="20"/>
                <w:szCs w:val="20"/>
              </w:rPr>
              <w:t>о</w:t>
            </w:r>
            <w:r w:rsidRPr="009E07CF">
              <w:rPr>
                <w:color w:val="000000"/>
                <w:sz w:val="20"/>
                <w:szCs w:val="20"/>
              </w:rPr>
              <w:t>ходной балл, однако, высокие баллы ЕГЭ н</w:t>
            </w:r>
            <w:r w:rsidR="00EC0136" w:rsidRPr="009E07CF">
              <w:rPr>
                <w:color w:val="000000"/>
                <w:sz w:val="20"/>
                <w:szCs w:val="20"/>
              </w:rPr>
              <w:t xml:space="preserve">е могут гарантировать </w:t>
            </w:r>
            <w:r w:rsidRPr="009E07CF">
              <w:rPr>
                <w:color w:val="000000"/>
                <w:sz w:val="20"/>
                <w:szCs w:val="20"/>
              </w:rPr>
              <w:t>качества подготовки выпускников школ.</w:t>
            </w:r>
            <w:r w:rsidR="00070482">
              <w:rPr>
                <w:color w:val="000000"/>
                <w:sz w:val="20"/>
                <w:szCs w:val="20"/>
              </w:rPr>
              <w:t xml:space="preserve"> </w:t>
            </w:r>
            <w:r w:rsidRPr="009E07CF">
              <w:rPr>
                <w:color w:val="000000"/>
                <w:sz w:val="20"/>
                <w:szCs w:val="20"/>
              </w:rPr>
              <w:t>В статье проведен анализ</w:t>
            </w:r>
            <w:r w:rsidRPr="009E07CF">
              <w:rPr>
                <w:sz w:val="20"/>
                <w:szCs w:val="20"/>
              </w:rPr>
              <w:t xml:space="preserve"> эмпирических данных на однородность, вариационную изменч</w:t>
            </w:r>
            <w:r w:rsidRPr="009E07CF">
              <w:rPr>
                <w:sz w:val="20"/>
                <w:szCs w:val="20"/>
              </w:rPr>
              <w:t>и</w:t>
            </w:r>
            <w:r w:rsidRPr="009E07CF">
              <w:rPr>
                <w:sz w:val="20"/>
                <w:szCs w:val="20"/>
              </w:rPr>
              <w:t>вость и характер связи. О</w:t>
            </w:r>
            <w:r w:rsidRPr="009E07CF">
              <w:rPr>
                <w:color w:val="000000"/>
                <w:sz w:val="20"/>
                <w:szCs w:val="20"/>
              </w:rPr>
              <w:t>боснован выбор модели данных, методов проведения исследования и пр</w:t>
            </w:r>
            <w:r w:rsidRPr="009E07CF">
              <w:rPr>
                <w:color w:val="000000"/>
                <w:sz w:val="20"/>
                <w:szCs w:val="20"/>
              </w:rPr>
              <w:t>о</w:t>
            </w:r>
            <w:r w:rsidRPr="009E07CF">
              <w:rPr>
                <w:color w:val="000000"/>
                <w:sz w:val="20"/>
                <w:szCs w:val="20"/>
              </w:rPr>
              <w:t>граммных средств. Исследована взаимосвязь р</w:t>
            </w:r>
            <w:r w:rsidRPr="009E07CF">
              <w:rPr>
                <w:color w:val="000000"/>
                <w:sz w:val="20"/>
                <w:szCs w:val="20"/>
              </w:rPr>
              <w:t>е</w:t>
            </w:r>
            <w:r w:rsidRPr="009E07CF">
              <w:rPr>
                <w:color w:val="000000"/>
                <w:sz w:val="20"/>
                <w:szCs w:val="20"/>
              </w:rPr>
              <w:t>зультатов сдачи ЕГЭ по математике и информатике до и после этапа</w:t>
            </w:r>
            <w:r w:rsidR="00070482">
              <w:rPr>
                <w:color w:val="000000"/>
                <w:sz w:val="20"/>
                <w:szCs w:val="20"/>
              </w:rPr>
              <w:t xml:space="preserve"> </w:t>
            </w:r>
            <w:r w:rsidRPr="009E07CF">
              <w:rPr>
                <w:color w:val="000000"/>
                <w:sz w:val="20"/>
                <w:szCs w:val="20"/>
              </w:rPr>
              <w:t>зачисления; представлены разл</w:t>
            </w:r>
            <w:r w:rsidRPr="009E07CF">
              <w:rPr>
                <w:color w:val="000000"/>
                <w:sz w:val="20"/>
                <w:szCs w:val="20"/>
              </w:rPr>
              <w:t>и</w:t>
            </w:r>
            <w:r w:rsidRPr="009E07CF">
              <w:rPr>
                <w:color w:val="000000"/>
                <w:sz w:val="20"/>
                <w:szCs w:val="20"/>
              </w:rPr>
              <w:t xml:space="preserve">чия в показателях абитуриентов и </w:t>
            </w:r>
            <w:r w:rsidR="00F26504" w:rsidRPr="009E07CF">
              <w:rPr>
                <w:color w:val="000000"/>
                <w:sz w:val="20"/>
                <w:szCs w:val="20"/>
              </w:rPr>
              <w:t>студентов, в</w:t>
            </w:r>
            <w:r w:rsidR="00F26504" w:rsidRPr="009E07CF">
              <w:rPr>
                <w:color w:val="000000"/>
                <w:sz w:val="20"/>
                <w:szCs w:val="20"/>
              </w:rPr>
              <w:t>ы</w:t>
            </w:r>
            <w:r w:rsidR="00F26504" w:rsidRPr="009E07CF">
              <w:rPr>
                <w:color w:val="000000"/>
                <w:sz w:val="20"/>
                <w:szCs w:val="20"/>
              </w:rPr>
              <w:t>бравших</w:t>
            </w:r>
            <w:r w:rsidRPr="009E07CF">
              <w:rPr>
                <w:color w:val="000000"/>
                <w:sz w:val="20"/>
                <w:szCs w:val="20"/>
              </w:rPr>
              <w:t xml:space="preserve"> одно из инженерных направлений обуч</w:t>
            </w:r>
            <w:r w:rsidRPr="009E07CF">
              <w:rPr>
                <w:color w:val="000000"/>
                <w:sz w:val="20"/>
                <w:szCs w:val="20"/>
              </w:rPr>
              <w:t>е</w:t>
            </w:r>
            <w:r w:rsidRPr="009E07CF">
              <w:rPr>
                <w:color w:val="000000"/>
                <w:sz w:val="20"/>
                <w:szCs w:val="20"/>
              </w:rPr>
              <w:t xml:space="preserve">ния. </w:t>
            </w:r>
            <w:r w:rsidRPr="009E07CF">
              <w:rPr>
                <w:sz w:val="20"/>
                <w:szCs w:val="20"/>
              </w:rPr>
              <w:t xml:space="preserve">Обоснован выбор метода </w:t>
            </w:r>
            <w:proofErr w:type="spellStart"/>
            <w:r w:rsidRPr="009E07CF">
              <w:rPr>
                <w:sz w:val="20"/>
                <w:szCs w:val="20"/>
              </w:rPr>
              <w:t>регрессионно</w:t>
            </w:r>
            <w:proofErr w:type="spellEnd"/>
            <w:r w:rsidRPr="009E07CF">
              <w:rPr>
                <w:sz w:val="20"/>
                <w:szCs w:val="20"/>
              </w:rPr>
              <w:t xml:space="preserve">-корреляционного анализа. Рассмотрены варианты выполнения расчетов средствами </w:t>
            </w:r>
            <w:r w:rsidR="00F26504" w:rsidRPr="009E07CF">
              <w:rPr>
                <w:sz w:val="20"/>
                <w:szCs w:val="20"/>
              </w:rPr>
              <w:t xml:space="preserve">табличного </w:t>
            </w:r>
            <w:r w:rsidR="00F26504">
              <w:rPr>
                <w:sz w:val="20"/>
                <w:szCs w:val="20"/>
              </w:rPr>
              <w:t>пр</w:t>
            </w:r>
            <w:r w:rsidR="00F26504">
              <w:rPr>
                <w:sz w:val="20"/>
                <w:szCs w:val="20"/>
              </w:rPr>
              <w:t>о</w:t>
            </w:r>
            <w:r w:rsidR="00F26504">
              <w:rPr>
                <w:sz w:val="20"/>
                <w:szCs w:val="20"/>
              </w:rPr>
              <w:t>цессора</w:t>
            </w:r>
            <w:r w:rsidRPr="009E07CF">
              <w:rPr>
                <w:sz w:val="20"/>
                <w:szCs w:val="20"/>
              </w:rPr>
              <w:t xml:space="preserve"> </w:t>
            </w:r>
            <w:r w:rsidRPr="009E07CF">
              <w:rPr>
                <w:sz w:val="20"/>
                <w:szCs w:val="20"/>
                <w:lang w:val="en-US"/>
              </w:rPr>
              <w:t>MS</w:t>
            </w:r>
            <w:r w:rsidRPr="009E07CF">
              <w:rPr>
                <w:sz w:val="20"/>
                <w:szCs w:val="20"/>
              </w:rPr>
              <w:t xml:space="preserve"> </w:t>
            </w:r>
            <w:r w:rsidRPr="009E07CF">
              <w:rPr>
                <w:sz w:val="20"/>
                <w:szCs w:val="20"/>
                <w:lang w:val="en-US"/>
              </w:rPr>
              <w:t>Excel</w:t>
            </w:r>
            <w:r w:rsidRPr="009E07CF">
              <w:rPr>
                <w:sz w:val="20"/>
                <w:szCs w:val="20"/>
              </w:rPr>
              <w:t xml:space="preserve">. </w:t>
            </w:r>
            <w:r w:rsidRPr="009E07CF">
              <w:rPr>
                <w:color w:val="000000"/>
                <w:sz w:val="20"/>
                <w:szCs w:val="20"/>
              </w:rPr>
              <w:t>Построены уравнения регрессии и у</w:t>
            </w:r>
            <w:r w:rsidRPr="009E07CF">
              <w:rPr>
                <w:sz w:val="20"/>
                <w:szCs w:val="20"/>
              </w:rPr>
              <w:t>становлено их качество по величинам средних абсолютных ошибок аппроксимации (MAPE) для каждой модели. О</w:t>
            </w:r>
            <w:r w:rsidRPr="009E07CF">
              <w:rPr>
                <w:color w:val="000000"/>
                <w:sz w:val="20"/>
                <w:szCs w:val="20"/>
              </w:rPr>
              <w:t>пределены значения и в</w:t>
            </w:r>
            <w:r w:rsidRPr="009E07CF">
              <w:rPr>
                <w:sz w:val="20"/>
                <w:szCs w:val="20"/>
              </w:rPr>
              <w:t xml:space="preserve">ыявлена </w:t>
            </w:r>
            <w:r w:rsidRPr="009E07CF">
              <w:rPr>
                <w:sz w:val="20"/>
                <w:szCs w:val="20"/>
              </w:rPr>
              <w:lastRenderedPageBreak/>
              <w:t xml:space="preserve">статистическая значимость </w:t>
            </w:r>
            <w:r w:rsidRPr="009E07CF">
              <w:rPr>
                <w:color w:val="000000"/>
                <w:sz w:val="20"/>
                <w:szCs w:val="20"/>
              </w:rPr>
              <w:t>наиболее важных пок</w:t>
            </w:r>
            <w:r w:rsidRPr="009E07CF">
              <w:rPr>
                <w:color w:val="000000"/>
                <w:sz w:val="20"/>
                <w:szCs w:val="20"/>
              </w:rPr>
              <w:t>а</w:t>
            </w:r>
            <w:r w:rsidRPr="009E07CF">
              <w:rPr>
                <w:color w:val="000000"/>
                <w:sz w:val="20"/>
                <w:szCs w:val="20"/>
              </w:rPr>
              <w:t>зателей моделей:</w:t>
            </w:r>
            <w:r w:rsidR="00070482">
              <w:rPr>
                <w:sz w:val="20"/>
                <w:szCs w:val="20"/>
              </w:rPr>
              <w:t xml:space="preserve"> </w:t>
            </w:r>
            <w:r w:rsidRPr="009E07CF">
              <w:rPr>
                <w:sz w:val="20"/>
                <w:szCs w:val="20"/>
              </w:rPr>
              <w:t>коэффициента регрессии; вел</w:t>
            </w:r>
            <w:r w:rsidRPr="009E07CF">
              <w:rPr>
                <w:sz w:val="20"/>
                <w:szCs w:val="20"/>
              </w:rPr>
              <w:t>и</w:t>
            </w:r>
            <w:r w:rsidRPr="009E07CF">
              <w:rPr>
                <w:sz w:val="20"/>
                <w:szCs w:val="20"/>
              </w:rPr>
              <w:t xml:space="preserve">чины выборочного коэффициента корреляции Пирсона, установлена его значимость по t-критерию Стьюдента, проведена оценка тесноты связи; </w:t>
            </w:r>
            <w:r w:rsidRPr="009E07CF">
              <w:rPr>
                <w:snapToGrid w:val="0"/>
                <w:sz w:val="20"/>
                <w:szCs w:val="20"/>
              </w:rPr>
              <w:t>величины коэффициента</w:t>
            </w:r>
            <w:r w:rsidR="00070482">
              <w:rPr>
                <w:snapToGrid w:val="0"/>
                <w:sz w:val="20"/>
                <w:szCs w:val="20"/>
              </w:rPr>
              <w:t xml:space="preserve"> </w:t>
            </w:r>
            <w:r w:rsidRPr="009E07CF">
              <w:rPr>
                <w:snapToGrid w:val="0"/>
                <w:sz w:val="20"/>
                <w:szCs w:val="20"/>
              </w:rPr>
              <w:t>детерминации</w:t>
            </w:r>
          </w:p>
          <w:p w:rsidR="000C698E" w:rsidRPr="009E07CF" w:rsidRDefault="000C698E" w:rsidP="009E07CF">
            <w:pPr>
              <w:pStyle w:val="a6"/>
              <w:tabs>
                <w:tab w:val="left" w:pos="263"/>
              </w:tabs>
              <w:spacing w:before="0" w:beforeAutospacing="0" w:after="0" w:afterAutospacing="0"/>
              <w:rPr>
                <w:sz w:val="20"/>
                <w:szCs w:val="20"/>
              </w:rPr>
            </w:pPr>
            <w:r w:rsidRPr="009E07CF">
              <w:rPr>
                <w:sz w:val="20"/>
                <w:szCs w:val="20"/>
              </w:rPr>
              <w:t xml:space="preserve"> </w:t>
            </w:r>
            <w:r w:rsidR="00070482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31" w:type="dxa"/>
          </w:tcPr>
          <w:p w:rsidR="000C698E" w:rsidRPr="000C698E" w:rsidRDefault="000C698E" w:rsidP="00B524EB">
            <w:pPr>
              <w:rPr>
                <w:rFonts w:ascii="Times New Roman" w:hAnsi="Times New Roman"/>
                <w:sz w:val="20"/>
                <w:lang w:val="en-US"/>
              </w:rPr>
            </w:pPr>
            <w:r w:rsidRPr="000C698E">
              <w:rPr>
                <w:rFonts w:ascii="Times New Roman" w:hAnsi="Times New Roman"/>
                <w:sz w:val="20"/>
                <w:lang w:val="en-US"/>
              </w:rPr>
              <w:lastRenderedPageBreak/>
              <w:t xml:space="preserve">Successful training at </w:t>
            </w:r>
            <w:r w:rsidR="00B524EB">
              <w:rPr>
                <w:rFonts w:ascii="Times New Roman" w:hAnsi="Times New Roman"/>
                <w:sz w:val="20"/>
                <w:lang w:val="en-US"/>
              </w:rPr>
              <w:t>u</w:t>
            </w:r>
            <w:r w:rsidRPr="000C698E">
              <w:rPr>
                <w:rFonts w:ascii="Times New Roman" w:hAnsi="Times New Roman"/>
                <w:sz w:val="20"/>
                <w:lang w:val="en-US"/>
              </w:rPr>
              <w:t>niversity requires a high level of intelligence, erudition and developed thinking of applicants, so the selection of the most prepared appl</w:t>
            </w:r>
            <w:r w:rsidRPr="000C698E">
              <w:rPr>
                <w:rFonts w:ascii="Times New Roman" w:hAnsi="Times New Roman"/>
                <w:sz w:val="20"/>
                <w:lang w:val="en-US"/>
              </w:rPr>
              <w:t>i</w:t>
            </w:r>
            <w:r w:rsidRPr="000C698E">
              <w:rPr>
                <w:rFonts w:ascii="Times New Roman" w:hAnsi="Times New Roman"/>
                <w:sz w:val="20"/>
                <w:lang w:val="en-US"/>
              </w:rPr>
              <w:t>cants is one of the conditions for getting high-quality knowledge, skills and abilities by graduates of the University.</w:t>
            </w:r>
            <w:r w:rsidR="00300480" w:rsidRPr="00300480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r w:rsidR="00EC0136" w:rsidRPr="00EC0136">
              <w:rPr>
                <w:rFonts w:ascii="Times New Roman" w:hAnsi="Times New Roman"/>
                <w:sz w:val="20"/>
                <w:lang w:val="en-US"/>
              </w:rPr>
              <w:t>Modern dynamically developing society cannot but impose increased requirements to the qual</w:t>
            </w:r>
            <w:r w:rsidR="00EC0136" w:rsidRPr="00EC0136">
              <w:rPr>
                <w:rFonts w:ascii="Times New Roman" w:hAnsi="Times New Roman"/>
                <w:sz w:val="20"/>
                <w:lang w:val="en-US"/>
              </w:rPr>
              <w:t>i</w:t>
            </w:r>
            <w:r w:rsidR="00EC0136" w:rsidRPr="00EC0136">
              <w:rPr>
                <w:rFonts w:ascii="Times New Roman" w:hAnsi="Times New Roman"/>
                <w:sz w:val="20"/>
                <w:lang w:val="en-US"/>
              </w:rPr>
              <w:t xml:space="preserve">ty of training of University graduates. </w:t>
            </w:r>
            <w:r w:rsidRPr="000C698E">
              <w:rPr>
                <w:rFonts w:ascii="Times New Roman" w:hAnsi="Times New Roman"/>
                <w:sz w:val="20"/>
                <w:lang w:val="en-US"/>
              </w:rPr>
              <w:t xml:space="preserve">A significant </w:t>
            </w:r>
            <w:proofErr w:type="spellStart"/>
            <w:r w:rsidRPr="000C698E">
              <w:rPr>
                <w:rFonts w:ascii="Times New Roman" w:hAnsi="Times New Roman"/>
                <w:sz w:val="20"/>
                <w:lang w:val="en-US"/>
              </w:rPr>
              <w:t>scientometric</w:t>
            </w:r>
            <w:proofErr w:type="spellEnd"/>
            <w:r w:rsidRPr="000C698E">
              <w:rPr>
                <w:rFonts w:ascii="Times New Roman" w:hAnsi="Times New Roman"/>
                <w:sz w:val="20"/>
                <w:lang w:val="en-US"/>
              </w:rPr>
              <w:t xml:space="preserve"> factor from the set of criteria for evalua</w:t>
            </w:r>
            <w:r w:rsidRPr="000C698E">
              <w:rPr>
                <w:rFonts w:ascii="Times New Roman" w:hAnsi="Times New Roman"/>
                <w:sz w:val="20"/>
                <w:lang w:val="en-US"/>
              </w:rPr>
              <w:t>t</w:t>
            </w:r>
            <w:r w:rsidRPr="000C698E">
              <w:rPr>
                <w:rFonts w:ascii="Times New Roman" w:hAnsi="Times New Roman"/>
                <w:sz w:val="20"/>
                <w:lang w:val="en-US"/>
              </w:rPr>
              <w:t>ing Russian universities in the category "The cond</w:t>
            </w:r>
            <w:r w:rsidRPr="000C698E">
              <w:rPr>
                <w:rFonts w:ascii="Times New Roman" w:hAnsi="Times New Roman"/>
                <w:sz w:val="20"/>
                <w:lang w:val="en-US"/>
              </w:rPr>
              <w:t>i</w:t>
            </w:r>
            <w:r w:rsidRPr="000C698E">
              <w:rPr>
                <w:rFonts w:ascii="Times New Roman" w:hAnsi="Times New Roman"/>
                <w:sz w:val="20"/>
                <w:lang w:val="en-US"/>
              </w:rPr>
              <w:t>tions for obtaining quality education" is the "average exam score of students" who are enrolled in the Ge</w:t>
            </w:r>
            <w:r w:rsidRPr="000C698E">
              <w:rPr>
                <w:rFonts w:ascii="Times New Roman" w:hAnsi="Times New Roman"/>
                <w:sz w:val="20"/>
                <w:lang w:val="en-US"/>
              </w:rPr>
              <w:t>n</w:t>
            </w:r>
            <w:r w:rsidRPr="000C698E">
              <w:rPr>
                <w:rFonts w:ascii="Times New Roman" w:hAnsi="Times New Roman"/>
                <w:sz w:val="20"/>
                <w:lang w:val="en-US"/>
              </w:rPr>
              <w:t xml:space="preserve">eral competition for full-time training in programs of bachelor and specialist. It is great that the passing score for enrolling in agricultural universities for any field of study is increased year by </w:t>
            </w:r>
            <w:proofErr w:type="gramStart"/>
            <w:r w:rsidRPr="000C698E">
              <w:rPr>
                <w:rFonts w:ascii="Times New Roman" w:hAnsi="Times New Roman"/>
                <w:sz w:val="20"/>
                <w:lang w:val="en-US"/>
              </w:rPr>
              <w:t>year,</w:t>
            </w:r>
            <w:proofErr w:type="gramEnd"/>
            <w:r w:rsidRPr="000C698E">
              <w:rPr>
                <w:rFonts w:ascii="Times New Roman" w:hAnsi="Times New Roman"/>
                <w:sz w:val="20"/>
                <w:lang w:val="en-US"/>
              </w:rPr>
              <w:t xml:space="preserve"> however, high exam scores cannot guarantee the good quality of knowledge of school graduates. The article analyzes the empirical data on homogeneity, </w:t>
            </w:r>
            <w:proofErr w:type="spellStart"/>
            <w:r w:rsidRPr="000C698E">
              <w:rPr>
                <w:rFonts w:ascii="Times New Roman" w:hAnsi="Times New Roman"/>
                <w:sz w:val="20"/>
                <w:lang w:val="en-US"/>
              </w:rPr>
              <w:t>variational</w:t>
            </w:r>
            <w:proofErr w:type="spellEnd"/>
            <w:r w:rsidRPr="000C698E">
              <w:rPr>
                <w:rFonts w:ascii="Times New Roman" w:hAnsi="Times New Roman"/>
                <w:sz w:val="20"/>
                <w:lang w:val="en-US"/>
              </w:rPr>
              <w:t xml:space="preserve"> vari</w:t>
            </w:r>
            <w:r w:rsidRPr="000C698E">
              <w:rPr>
                <w:rFonts w:ascii="Times New Roman" w:hAnsi="Times New Roman"/>
                <w:sz w:val="20"/>
                <w:lang w:val="en-US"/>
              </w:rPr>
              <w:t>a</w:t>
            </w:r>
            <w:r w:rsidRPr="000C698E">
              <w:rPr>
                <w:rFonts w:ascii="Times New Roman" w:hAnsi="Times New Roman"/>
                <w:sz w:val="20"/>
                <w:lang w:val="en-US"/>
              </w:rPr>
              <w:t>bility and the nature of the relationship. The choice of data model, research methods and software tools is justified. The relationship between the results of pas</w:t>
            </w:r>
            <w:r w:rsidRPr="000C698E">
              <w:rPr>
                <w:rFonts w:ascii="Times New Roman" w:hAnsi="Times New Roman"/>
                <w:sz w:val="20"/>
                <w:lang w:val="en-US"/>
              </w:rPr>
              <w:t>s</w:t>
            </w:r>
            <w:r w:rsidRPr="000C698E">
              <w:rPr>
                <w:rFonts w:ascii="Times New Roman" w:hAnsi="Times New Roman"/>
                <w:sz w:val="20"/>
                <w:lang w:val="en-US"/>
              </w:rPr>
              <w:t>ing the unified state exam in mathematics and compu</w:t>
            </w:r>
            <w:r w:rsidRPr="000C698E">
              <w:rPr>
                <w:rFonts w:ascii="Times New Roman" w:hAnsi="Times New Roman"/>
                <w:sz w:val="20"/>
                <w:lang w:val="en-US"/>
              </w:rPr>
              <w:t>t</w:t>
            </w:r>
            <w:r w:rsidRPr="000C698E">
              <w:rPr>
                <w:rFonts w:ascii="Times New Roman" w:hAnsi="Times New Roman"/>
                <w:sz w:val="20"/>
                <w:lang w:val="en-US"/>
              </w:rPr>
              <w:t>er science before and after the enrollment stage is stu</w:t>
            </w:r>
            <w:r w:rsidRPr="000C698E">
              <w:rPr>
                <w:rFonts w:ascii="Times New Roman" w:hAnsi="Times New Roman"/>
                <w:sz w:val="20"/>
                <w:lang w:val="en-US"/>
              </w:rPr>
              <w:t>d</w:t>
            </w:r>
            <w:r w:rsidRPr="000C698E">
              <w:rPr>
                <w:rFonts w:ascii="Times New Roman" w:hAnsi="Times New Roman"/>
                <w:sz w:val="20"/>
                <w:lang w:val="en-US"/>
              </w:rPr>
              <w:t>ied; differences in the results of applicants and st</w:t>
            </w:r>
            <w:r w:rsidRPr="000C698E">
              <w:rPr>
                <w:rFonts w:ascii="Times New Roman" w:hAnsi="Times New Roman"/>
                <w:sz w:val="20"/>
                <w:lang w:val="en-US"/>
              </w:rPr>
              <w:t>u</w:t>
            </w:r>
            <w:r w:rsidRPr="000C698E">
              <w:rPr>
                <w:rFonts w:ascii="Times New Roman" w:hAnsi="Times New Roman"/>
                <w:sz w:val="20"/>
                <w:lang w:val="en-US"/>
              </w:rPr>
              <w:t>dents who chose one of the engineering areas of study are presented. The choice of the method of regression and correlation analysis is justified. Options for pe</w:t>
            </w:r>
            <w:r w:rsidRPr="000C698E">
              <w:rPr>
                <w:rFonts w:ascii="Times New Roman" w:hAnsi="Times New Roman"/>
                <w:sz w:val="20"/>
                <w:lang w:val="en-US"/>
              </w:rPr>
              <w:t>r</w:t>
            </w:r>
            <w:r w:rsidRPr="000C698E">
              <w:rPr>
                <w:rFonts w:ascii="Times New Roman" w:hAnsi="Times New Roman"/>
                <w:sz w:val="20"/>
                <w:lang w:val="en-US"/>
              </w:rPr>
              <w:t>forming calculations using the MS Excel table proce</w:t>
            </w:r>
            <w:r w:rsidRPr="000C698E">
              <w:rPr>
                <w:rFonts w:ascii="Times New Roman" w:hAnsi="Times New Roman"/>
                <w:sz w:val="20"/>
                <w:lang w:val="en-US"/>
              </w:rPr>
              <w:t>s</w:t>
            </w:r>
            <w:r w:rsidRPr="000C698E">
              <w:rPr>
                <w:rFonts w:ascii="Times New Roman" w:hAnsi="Times New Roman"/>
                <w:sz w:val="20"/>
                <w:lang w:val="en-US"/>
              </w:rPr>
              <w:t>sor are considered. Regression equations are co</w:t>
            </w:r>
            <w:r w:rsidRPr="000C698E">
              <w:rPr>
                <w:rFonts w:ascii="Times New Roman" w:hAnsi="Times New Roman"/>
                <w:sz w:val="20"/>
                <w:lang w:val="en-US"/>
              </w:rPr>
              <w:t>n</w:t>
            </w:r>
            <w:r w:rsidRPr="000C698E">
              <w:rPr>
                <w:rFonts w:ascii="Times New Roman" w:hAnsi="Times New Roman"/>
                <w:sz w:val="20"/>
                <w:lang w:val="en-US"/>
              </w:rPr>
              <w:t xml:space="preserve">structed and their quality is determined by the values of average absolute approximation errors (MAPE) for each model. The </w:t>
            </w:r>
            <w:r w:rsidR="001C7CAB">
              <w:rPr>
                <w:rFonts w:ascii="Times New Roman" w:hAnsi="Times New Roman"/>
                <w:sz w:val="20"/>
                <w:lang w:val="en-US"/>
              </w:rPr>
              <w:t xml:space="preserve">article identifies </w:t>
            </w:r>
            <w:r w:rsidRPr="000C698E">
              <w:rPr>
                <w:rFonts w:ascii="Times New Roman" w:hAnsi="Times New Roman"/>
                <w:sz w:val="20"/>
                <w:lang w:val="en-US"/>
              </w:rPr>
              <w:t>values and the stati</w:t>
            </w:r>
            <w:r w:rsidRPr="000C698E">
              <w:rPr>
                <w:rFonts w:ascii="Times New Roman" w:hAnsi="Times New Roman"/>
                <w:sz w:val="20"/>
                <w:lang w:val="en-US"/>
              </w:rPr>
              <w:t>s</w:t>
            </w:r>
            <w:r w:rsidRPr="000C698E">
              <w:rPr>
                <w:rFonts w:ascii="Times New Roman" w:hAnsi="Times New Roman"/>
                <w:sz w:val="20"/>
                <w:lang w:val="en-US"/>
              </w:rPr>
              <w:t>tical significance of the most important factors of models: regression coefficient; values of the sample Pearson correlation coefficient</w:t>
            </w:r>
            <w:r w:rsidR="001C7CAB">
              <w:rPr>
                <w:rFonts w:ascii="Times New Roman" w:hAnsi="Times New Roman"/>
                <w:sz w:val="20"/>
                <w:lang w:val="en-US"/>
              </w:rPr>
              <w:t>;</w:t>
            </w:r>
            <w:r w:rsidRPr="000C698E">
              <w:rPr>
                <w:rFonts w:ascii="Times New Roman" w:hAnsi="Times New Roman"/>
                <w:sz w:val="20"/>
                <w:lang w:val="en-US"/>
              </w:rPr>
              <w:t xml:space="preserve"> its significance by the </w:t>
            </w:r>
            <w:r w:rsidRPr="000C698E">
              <w:rPr>
                <w:rFonts w:ascii="Times New Roman" w:hAnsi="Times New Roman"/>
                <w:sz w:val="20"/>
                <w:lang w:val="en-US"/>
              </w:rPr>
              <w:lastRenderedPageBreak/>
              <w:t>student t-criterion is established, the evaluation of co</w:t>
            </w:r>
            <w:r w:rsidRPr="000C698E">
              <w:rPr>
                <w:rFonts w:ascii="Times New Roman" w:hAnsi="Times New Roman"/>
                <w:sz w:val="20"/>
                <w:lang w:val="en-US"/>
              </w:rPr>
              <w:t>r</w:t>
            </w:r>
            <w:r w:rsidRPr="000C698E">
              <w:rPr>
                <w:rFonts w:ascii="Times New Roman" w:hAnsi="Times New Roman"/>
                <w:sz w:val="20"/>
                <w:lang w:val="en-US"/>
              </w:rPr>
              <w:t>relation and the coefficient of determination was done</w:t>
            </w:r>
            <w:r w:rsidR="001C7CAB">
              <w:rPr>
                <w:rFonts w:ascii="Times New Roman" w:hAnsi="Times New Roman"/>
                <w:sz w:val="20"/>
                <w:lang w:val="en-US"/>
              </w:rPr>
              <w:t xml:space="preserve"> as well</w:t>
            </w:r>
            <w:r w:rsidRPr="000C698E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</w:p>
        </w:tc>
      </w:tr>
      <w:tr w:rsidR="000C698E" w:rsidRPr="001930C1" w:rsidTr="001C7CAB">
        <w:tc>
          <w:tcPr>
            <w:tcW w:w="4655" w:type="dxa"/>
          </w:tcPr>
          <w:p w:rsidR="000C698E" w:rsidRPr="009E07CF" w:rsidRDefault="000C698E" w:rsidP="009E07CF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E07C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Ключевые слова: АБИТУРИЕНТ, ОБУЧЕНИЕ, </w:t>
            </w:r>
          </w:p>
          <w:p w:rsidR="000C698E" w:rsidRPr="009E07CF" w:rsidRDefault="000C698E" w:rsidP="009E07CF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E07C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ОБРАЗОВАНИЕ, ЕДИНЫЙ ГОСУДАРСТВЕ</w:t>
            </w:r>
            <w:r w:rsidRPr="009E07C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9E07C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НЫЙ ЭКЗАМЕН, РЕЙТИНГ ВУЗА, ОДНОРО</w:t>
            </w:r>
            <w:r w:rsidRPr="009E07C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</w:t>
            </w:r>
            <w:r w:rsidRPr="009E07C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НОСТЬ,</w:t>
            </w:r>
          </w:p>
          <w:p w:rsidR="000C698E" w:rsidRDefault="000C698E" w:rsidP="009E07CF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E07C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КОРРЕЛЯЦИОННО-РЕГРЕССИОННЫЙ АНАЛИЗ</w:t>
            </w:r>
          </w:p>
          <w:p w:rsidR="001C7CAB" w:rsidRPr="009E07CF" w:rsidRDefault="001C7CAB" w:rsidP="009E07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1" w:type="dxa"/>
          </w:tcPr>
          <w:p w:rsidR="000C698E" w:rsidRPr="000C0DA6" w:rsidRDefault="000C698E" w:rsidP="009E07CF">
            <w:pPr>
              <w:pStyle w:val="a6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0C0DA6">
              <w:rPr>
                <w:sz w:val="20"/>
                <w:szCs w:val="20"/>
                <w:lang w:val="en-US"/>
              </w:rPr>
              <w:t>Keywords: APPLICANT, TRAINING, EDUCATION, UNIFIED STATE EXAM, UNIVERSITY RATING, UNIFORMITY, CORRELATION AND REGRE</w:t>
            </w:r>
            <w:r w:rsidRPr="000C0DA6">
              <w:rPr>
                <w:sz w:val="20"/>
                <w:szCs w:val="20"/>
                <w:lang w:val="en-US"/>
              </w:rPr>
              <w:t>S</w:t>
            </w:r>
            <w:r w:rsidRPr="000C0DA6">
              <w:rPr>
                <w:sz w:val="20"/>
                <w:szCs w:val="20"/>
                <w:lang w:val="en-US"/>
              </w:rPr>
              <w:t>SION ANALYSIS</w:t>
            </w:r>
          </w:p>
        </w:tc>
      </w:tr>
    </w:tbl>
    <w:p w:rsidR="001C7CAB" w:rsidRPr="001C7CAB" w:rsidRDefault="001C7CAB" w:rsidP="00070482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1C7CAB">
        <w:rPr>
          <w:rFonts w:ascii="Times New Roman" w:hAnsi="Times New Roman" w:cs="Times New Roman"/>
          <w:sz w:val="20"/>
          <w:szCs w:val="20"/>
          <w:lang w:val="en-US"/>
        </w:rPr>
        <w:t xml:space="preserve">DOI: </w:t>
      </w:r>
      <w:hyperlink r:id="rId10" w:history="1">
        <w:r w:rsidRPr="00AD41A1">
          <w:rPr>
            <w:rStyle w:val="a4"/>
            <w:rFonts w:ascii="Times New Roman" w:hAnsi="Times New Roman" w:cs="Times New Roman"/>
            <w:sz w:val="20"/>
            <w:szCs w:val="20"/>
            <w:lang w:val="en-US"/>
          </w:rPr>
          <w:t>http://dx.doi.org/10.21515/1990-4665-161-015</w:t>
        </w:r>
      </w:hyperlink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:rsidR="004D5231" w:rsidRPr="001C7CAB" w:rsidRDefault="00245BDB" w:rsidP="00070482">
      <w:pPr>
        <w:rPr>
          <w:lang w:val="en-US"/>
        </w:rPr>
      </w:pPr>
      <w:r w:rsidRPr="001C7CAB">
        <w:rPr>
          <w:lang w:val="en-US"/>
        </w:rPr>
        <w:t xml:space="preserve"> </w:t>
      </w:r>
    </w:p>
    <w:p w:rsidR="001930C1" w:rsidRPr="000C0DA6" w:rsidRDefault="001930C1" w:rsidP="001930C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0DA6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1930C1" w:rsidRPr="009E67AB" w:rsidRDefault="001930C1" w:rsidP="001930C1">
      <w:pPr>
        <w:pStyle w:val="a5"/>
        <w:widowControl w:val="0"/>
        <w:tabs>
          <w:tab w:val="left" w:pos="0"/>
          <w:tab w:val="left" w:pos="709"/>
          <w:tab w:val="left" w:pos="862"/>
          <w:tab w:val="left" w:pos="993"/>
          <w:tab w:val="left" w:pos="1276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0DA6">
        <w:rPr>
          <w:rFonts w:ascii="Times New Roman" w:hAnsi="Times New Roman" w:cs="Times New Roman"/>
          <w:sz w:val="28"/>
          <w:szCs w:val="28"/>
        </w:rPr>
        <w:t>Успешное обучение в вузе предполагает высокий уровень интелле</w:t>
      </w:r>
      <w:r w:rsidRPr="000C0DA6">
        <w:rPr>
          <w:rFonts w:ascii="Times New Roman" w:hAnsi="Times New Roman" w:cs="Times New Roman"/>
          <w:sz w:val="28"/>
          <w:szCs w:val="28"/>
        </w:rPr>
        <w:t>к</w:t>
      </w:r>
      <w:r w:rsidRPr="000C0DA6">
        <w:rPr>
          <w:rFonts w:ascii="Times New Roman" w:hAnsi="Times New Roman" w:cs="Times New Roman"/>
          <w:sz w:val="28"/>
          <w:szCs w:val="28"/>
        </w:rPr>
        <w:t>туального развития абитуриентов, эрудированности и развитого мышл</w:t>
      </w:r>
      <w:r w:rsidRPr="000C0DA6">
        <w:rPr>
          <w:rFonts w:ascii="Times New Roman" w:hAnsi="Times New Roman" w:cs="Times New Roman"/>
          <w:sz w:val="28"/>
          <w:szCs w:val="28"/>
        </w:rPr>
        <w:t>е</w:t>
      </w:r>
      <w:r w:rsidRPr="000C0DA6">
        <w:rPr>
          <w:rFonts w:ascii="Times New Roman" w:hAnsi="Times New Roman" w:cs="Times New Roman"/>
          <w:sz w:val="28"/>
          <w:szCs w:val="28"/>
        </w:rPr>
        <w:t>ния, поэтому о</w:t>
      </w:r>
      <w:r w:rsidRPr="000C0DA6">
        <w:rPr>
          <w:rFonts w:ascii="Times New Roman" w:hAnsi="Times New Roman" w:cs="Times New Roman"/>
          <w:sz w:val="28"/>
          <w:szCs w:val="28"/>
        </w:rPr>
        <w:t>т</w:t>
      </w:r>
      <w:r w:rsidRPr="000C0DA6">
        <w:rPr>
          <w:rFonts w:ascii="Times New Roman" w:hAnsi="Times New Roman" w:cs="Times New Roman"/>
          <w:sz w:val="28"/>
          <w:szCs w:val="28"/>
        </w:rPr>
        <w:t>бор абитуриентов, наилучшим образом подготовленных к обучению, является одним из условий получения выпускниками вуза в</w:t>
      </w:r>
      <w:r w:rsidRPr="000C0DA6">
        <w:rPr>
          <w:rFonts w:ascii="Times New Roman" w:hAnsi="Times New Roman" w:cs="Times New Roman"/>
          <w:sz w:val="28"/>
          <w:szCs w:val="28"/>
        </w:rPr>
        <w:t>ы</w:t>
      </w:r>
      <w:r w:rsidRPr="000C0DA6">
        <w:rPr>
          <w:rFonts w:ascii="Times New Roman" w:hAnsi="Times New Roman" w:cs="Times New Roman"/>
          <w:sz w:val="28"/>
          <w:szCs w:val="28"/>
        </w:rPr>
        <w:t xml:space="preserve">сокого качества знаний, формирования умений и </w:t>
      </w:r>
      <w:r w:rsidRPr="005B56C5">
        <w:rPr>
          <w:rFonts w:ascii="Times New Roman" w:hAnsi="Times New Roman" w:cs="Times New Roman"/>
          <w:sz w:val="28"/>
          <w:szCs w:val="28"/>
        </w:rPr>
        <w:t>навыков [6]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Компетен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ностная</w:t>
      </w:r>
      <w:proofErr w:type="spellEnd"/>
      <w:r w:rsidRPr="009E67AB">
        <w:rPr>
          <w:rFonts w:ascii="Times New Roman" w:hAnsi="Times New Roman" w:cs="Times New Roman"/>
          <w:sz w:val="28"/>
          <w:szCs w:val="28"/>
        </w:rPr>
        <w:t xml:space="preserve"> модель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67AB">
        <w:rPr>
          <w:rFonts w:ascii="Times New Roman" w:hAnsi="Times New Roman" w:cs="Times New Roman"/>
          <w:sz w:val="28"/>
          <w:szCs w:val="28"/>
        </w:rPr>
        <w:t xml:space="preserve">российского образования </w:t>
      </w:r>
      <w:r>
        <w:rPr>
          <w:rFonts w:ascii="Times New Roman" w:hAnsi="Times New Roman" w:cs="Times New Roman"/>
          <w:sz w:val="28"/>
          <w:szCs w:val="28"/>
        </w:rPr>
        <w:t>рассчитана на</w:t>
      </w:r>
      <w:r w:rsidRPr="009E67AB">
        <w:rPr>
          <w:rFonts w:ascii="Times New Roman" w:hAnsi="Times New Roman" w:cs="Times New Roman"/>
          <w:sz w:val="28"/>
          <w:szCs w:val="28"/>
        </w:rPr>
        <w:t xml:space="preserve"> существенное ув</w:t>
      </w:r>
      <w:r w:rsidRPr="009E67AB">
        <w:rPr>
          <w:rFonts w:ascii="Times New Roman" w:hAnsi="Times New Roman" w:cs="Times New Roman"/>
          <w:sz w:val="28"/>
          <w:szCs w:val="28"/>
        </w:rPr>
        <w:t>е</w:t>
      </w:r>
      <w:r w:rsidRPr="009E67AB">
        <w:rPr>
          <w:rFonts w:ascii="Times New Roman" w:hAnsi="Times New Roman" w:cs="Times New Roman"/>
          <w:sz w:val="28"/>
          <w:szCs w:val="28"/>
        </w:rPr>
        <w:t>личение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67AB">
        <w:rPr>
          <w:rFonts w:ascii="Times New Roman" w:hAnsi="Times New Roman" w:cs="Times New Roman"/>
          <w:sz w:val="28"/>
          <w:szCs w:val="28"/>
        </w:rPr>
        <w:t>объема самостоятельной п</w:t>
      </w:r>
      <w:r w:rsidRPr="009E67AB">
        <w:rPr>
          <w:rFonts w:ascii="Times New Roman" w:hAnsi="Times New Roman" w:cs="Times New Roman"/>
          <w:sz w:val="28"/>
          <w:szCs w:val="28"/>
        </w:rPr>
        <w:t>о</w:t>
      </w:r>
      <w:r w:rsidRPr="009E67AB">
        <w:rPr>
          <w:rFonts w:ascii="Times New Roman" w:hAnsi="Times New Roman" w:cs="Times New Roman"/>
          <w:sz w:val="28"/>
          <w:szCs w:val="28"/>
        </w:rPr>
        <w:t>знавательной активности студентов</w:t>
      </w:r>
      <w:r>
        <w:rPr>
          <w:rFonts w:ascii="Times New Roman" w:hAnsi="Times New Roman" w:cs="Times New Roman"/>
          <w:sz w:val="28"/>
          <w:szCs w:val="28"/>
        </w:rPr>
        <w:t>, должным образом подготовленных к такой деятельности. Современное д</w:t>
      </w:r>
      <w:r w:rsidRPr="00B2717E">
        <w:rPr>
          <w:rFonts w:ascii="Times New Roman" w:hAnsi="Times New Roman" w:cs="Times New Roman"/>
          <w:sz w:val="28"/>
          <w:szCs w:val="28"/>
        </w:rPr>
        <w:t>инамично развивающе</w:t>
      </w:r>
      <w:r>
        <w:rPr>
          <w:rFonts w:ascii="Times New Roman" w:hAnsi="Times New Roman" w:cs="Times New Roman"/>
          <w:sz w:val="28"/>
          <w:szCs w:val="28"/>
        </w:rPr>
        <w:t>еся</w:t>
      </w:r>
      <w:r w:rsidRPr="00B2717E">
        <w:rPr>
          <w:rFonts w:ascii="Times New Roman" w:hAnsi="Times New Roman" w:cs="Times New Roman"/>
          <w:sz w:val="28"/>
          <w:szCs w:val="28"/>
        </w:rPr>
        <w:t xml:space="preserve"> обществ</w:t>
      </w:r>
      <w:r>
        <w:rPr>
          <w:rFonts w:ascii="Times New Roman" w:hAnsi="Times New Roman" w:cs="Times New Roman"/>
          <w:sz w:val="28"/>
          <w:szCs w:val="28"/>
        </w:rPr>
        <w:t>о не может не предъявлять повыше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ных требований к </w:t>
      </w:r>
      <w:r w:rsidRPr="00B2717E">
        <w:rPr>
          <w:rFonts w:ascii="Times New Roman" w:hAnsi="Times New Roman" w:cs="Times New Roman"/>
          <w:sz w:val="28"/>
          <w:szCs w:val="28"/>
        </w:rPr>
        <w:t>качеств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B2717E">
        <w:rPr>
          <w:rFonts w:ascii="Times New Roman" w:hAnsi="Times New Roman" w:cs="Times New Roman"/>
          <w:sz w:val="28"/>
          <w:szCs w:val="28"/>
        </w:rPr>
        <w:t xml:space="preserve"> подготовки выпускников </w:t>
      </w:r>
      <w:r>
        <w:rPr>
          <w:rFonts w:ascii="Times New Roman" w:hAnsi="Times New Roman" w:cs="Times New Roman"/>
          <w:sz w:val="28"/>
          <w:szCs w:val="28"/>
        </w:rPr>
        <w:t>вузов. Результат</w:t>
      </w:r>
      <w:r w:rsidRPr="00547E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успешного </w:t>
      </w:r>
      <w:r w:rsidRPr="00547ED8">
        <w:rPr>
          <w:rFonts w:ascii="Times New Roman" w:hAnsi="Times New Roman" w:cs="Times New Roman"/>
          <w:sz w:val="28"/>
          <w:szCs w:val="28"/>
        </w:rPr>
        <w:t>внедрени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47ED8">
        <w:rPr>
          <w:rFonts w:ascii="Times New Roman" w:hAnsi="Times New Roman" w:cs="Times New Roman"/>
          <w:sz w:val="28"/>
          <w:szCs w:val="28"/>
        </w:rPr>
        <w:t xml:space="preserve"> инновационных проектов в агропромышленный комплекс </w:t>
      </w:r>
      <w:r>
        <w:rPr>
          <w:rFonts w:ascii="Times New Roman" w:hAnsi="Times New Roman" w:cs="Times New Roman"/>
          <w:sz w:val="28"/>
          <w:szCs w:val="28"/>
        </w:rPr>
        <w:t>связан, в том числе, с</w:t>
      </w:r>
      <w:r w:rsidRPr="00547ED8">
        <w:rPr>
          <w:rFonts w:ascii="Times New Roman" w:hAnsi="Times New Roman" w:cs="Times New Roman"/>
          <w:sz w:val="28"/>
          <w:szCs w:val="28"/>
        </w:rPr>
        <w:t xml:space="preserve"> уровн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547ED8">
        <w:rPr>
          <w:rFonts w:ascii="Times New Roman" w:hAnsi="Times New Roman" w:cs="Times New Roman"/>
          <w:sz w:val="28"/>
          <w:szCs w:val="28"/>
        </w:rPr>
        <w:t xml:space="preserve"> квалификации </w:t>
      </w:r>
      <w:proofErr w:type="spellStart"/>
      <w:r w:rsidRPr="00547ED8">
        <w:rPr>
          <w:rFonts w:ascii="Times New Roman" w:hAnsi="Times New Roman" w:cs="Times New Roman"/>
          <w:sz w:val="28"/>
          <w:szCs w:val="28"/>
        </w:rPr>
        <w:t>агроинженерных</w:t>
      </w:r>
      <w:proofErr w:type="spellEnd"/>
      <w:r w:rsidRPr="00547ED8">
        <w:rPr>
          <w:rFonts w:ascii="Times New Roman" w:hAnsi="Times New Roman" w:cs="Times New Roman"/>
          <w:sz w:val="28"/>
          <w:szCs w:val="28"/>
        </w:rPr>
        <w:t xml:space="preserve"> кадров, </w:t>
      </w:r>
      <w:r>
        <w:rPr>
          <w:rFonts w:ascii="Times New Roman" w:hAnsi="Times New Roman" w:cs="Times New Roman"/>
          <w:sz w:val="28"/>
          <w:szCs w:val="28"/>
        </w:rPr>
        <w:t>а значит,</w:t>
      </w:r>
      <w:r w:rsidRPr="00547ED8">
        <w:rPr>
          <w:rFonts w:ascii="Times New Roman" w:hAnsi="Times New Roman" w:cs="Times New Roman"/>
          <w:sz w:val="28"/>
          <w:szCs w:val="28"/>
        </w:rPr>
        <w:t xml:space="preserve"> возрастает объем и уровень требований к базовому инж</w:t>
      </w:r>
      <w:r w:rsidRPr="00547ED8">
        <w:rPr>
          <w:rFonts w:ascii="Times New Roman" w:hAnsi="Times New Roman" w:cs="Times New Roman"/>
          <w:sz w:val="28"/>
          <w:szCs w:val="28"/>
        </w:rPr>
        <w:t>е</w:t>
      </w:r>
      <w:r w:rsidRPr="00547ED8">
        <w:rPr>
          <w:rFonts w:ascii="Times New Roman" w:hAnsi="Times New Roman" w:cs="Times New Roman"/>
          <w:sz w:val="28"/>
          <w:szCs w:val="28"/>
        </w:rPr>
        <w:t>нерному обр</w:t>
      </w:r>
      <w:r w:rsidRPr="00547ED8">
        <w:rPr>
          <w:rFonts w:ascii="Times New Roman" w:hAnsi="Times New Roman" w:cs="Times New Roman"/>
          <w:sz w:val="28"/>
          <w:szCs w:val="28"/>
        </w:rPr>
        <w:t>а</w:t>
      </w:r>
      <w:r w:rsidRPr="00547ED8">
        <w:rPr>
          <w:rFonts w:ascii="Times New Roman" w:hAnsi="Times New Roman" w:cs="Times New Roman"/>
          <w:sz w:val="28"/>
          <w:szCs w:val="28"/>
        </w:rPr>
        <w:t>зованию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7ED8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47ED8">
        <w:rPr>
          <w:rFonts w:ascii="Times New Roman" w:hAnsi="Times New Roman" w:cs="Times New Roman"/>
          <w:sz w:val="28"/>
          <w:szCs w:val="28"/>
        </w:rPr>
        <w:t>].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30C1" w:rsidRDefault="001930C1" w:rsidP="001930C1">
      <w:pPr>
        <w:pStyle w:val="a5"/>
        <w:widowControl w:val="0"/>
        <w:tabs>
          <w:tab w:val="left" w:pos="0"/>
          <w:tab w:val="left" w:pos="709"/>
          <w:tab w:val="left" w:pos="862"/>
          <w:tab w:val="left" w:pos="993"/>
          <w:tab w:val="left" w:pos="1276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56C5">
        <w:rPr>
          <w:rFonts w:ascii="Times New Roman" w:hAnsi="Times New Roman" w:cs="Times New Roman"/>
          <w:sz w:val="28"/>
          <w:szCs w:val="28"/>
        </w:rPr>
        <w:t>Весомым</w:t>
      </w:r>
      <w:r w:rsidRPr="000C0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0DA6">
        <w:rPr>
          <w:rFonts w:ascii="Times New Roman" w:hAnsi="Times New Roman" w:cs="Times New Roman"/>
          <w:sz w:val="28"/>
          <w:szCs w:val="28"/>
        </w:rPr>
        <w:t>наукометрическим</w:t>
      </w:r>
      <w:proofErr w:type="spellEnd"/>
      <w:r w:rsidRPr="000C0DA6">
        <w:rPr>
          <w:rFonts w:ascii="Times New Roman" w:hAnsi="Times New Roman" w:cs="Times New Roman"/>
          <w:sz w:val="28"/>
          <w:szCs w:val="28"/>
        </w:rPr>
        <w:t xml:space="preserve"> показателем из набора критериев оценки вузов России в категории «Условия для получения качественного образ</w:t>
      </w:r>
      <w:r w:rsidRPr="000C0DA6">
        <w:rPr>
          <w:rFonts w:ascii="Times New Roman" w:hAnsi="Times New Roman" w:cs="Times New Roman"/>
          <w:sz w:val="28"/>
          <w:szCs w:val="28"/>
        </w:rPr>
        <w:t>о</w:t>
      </w:r>
      <w:r w:rsidRPr="000C0DA6">
        <w:rPr>
          <w:rFonts w:ascii="Times New Roman" w:hAnsi="Times New Roman" w:cs="Times New Roman"/>
          <w:sz w:val="28"/>
          <w:szCs w:val="28"/>
        </w:rPr>
        <w:t>вания» явл</w:t>
      </w:r>
      <w:r w:rsidRPr="000C0DA6">
        <w:rPr>
          <w:rFonts w:ascii="Times New Roman" w:hAnsi="Times New Roman" w:cs="Times New Roman"/>
          <w:sz w:val="28"/>
          <w:szCs w:val="28"/>
        </w:rPr>
        <w:t>я</w:t>
      </w:r>
      <w:r w:rsidRPr="000C0DA6">
        <w:rPr>
          <w:rFonts w:ascii="Times New Roman" w:hAnsi="Times New Roman" w:cs="Times New Roman"/>
          <w:sz w:val="28"/>
          <w:szCs w:val="28"/>
        </w:rPr>
        <w:t xml:space="preserve">ется «Средний балл ЕГЭ студентов», зачисленных по общему конкурсу на очную форму обучения по программам </w:t>
      </w:r>
      <w:proofErr w:type="spellStart"/>
      <w:r w:rsidRPr="000C0DA6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Pr="000C0DA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0C0DA6">
        <w:rPr>
          <w:rFonts w:ascii="Times New Roman" w:hAnsi="Times New Roman" w:cs="Times New Roman"/>
          <w:sz w:val="28"/>
          <w:szCs w:val="28"/>
        </w:rPr>
        <w:t>спец</w:t>
      </w:r>
      <w:r w:rsidRPr="000C0DA6">
        <w:rPr>
          <w:rFonts w:ascii="Times New Roman" w:hAnsi="Times New Roman" w:cs="Times New Roman"/>
          <w:sz w:val="28"/>
          <w:szCs w:val="28"/>
        </w:rPr>
        <w:t>и</w:t>
      </w:r>
      <w:r w:rsidRPr="000C0DA6">
        <w:rPr>
          <w:rFonts w:ascii="Times New Roman" w:hAnsi="Times New Roman" w:cs="Times New Roman"/>
          <w:sz w:val="28"/>
          <w:szCs w:val="28"/>
        </w:rPr>
        <w:t>алитета</w:t>
      </w:r>
      <w:proofErr w:type="spellEnd"/>
      <w:r w:rsidRPr="000C0DA6">
        <w:rPr>
          <w:rFonts w:ascii="Times New Roman" w:hAnsi="Times New Roman" w:cs="Times New Roman"/>
          <w:sz w:val="28"/>
          <w:szCs w:val="28"/>
        </w:rPr>
        <w:t xml:space="preserve"> </w:t>
      </w:r>
      <w:r w:rsidRPr="000C0DA6">
        <w:rPr>
          <w:rFonts w:ascii="Times New Roman" w:hAnsi="Times New Roman" w:cs="Times New Roman"/>
          <w:bCs/>
          <w:sz w:val="28"/>
          <w:szCs w:val="28"/>
        </w:rPr>
        <w:t>[</w:t>
      </w:r>
      <w:r>
        <w:rPr>
          <w:rFonts w:ascii="Times New Roman" w:hAnsi="Times New Roman" w:cs="Times New Roman"/>
          <w:bCs/>
          <w:sz w:val="28"/>
          <w:szCs w:val="28"/>
        </w:rPr>
        <w:t>10</w:t>
      </w:r>
      <w:r w:rsidRPr="000C0DA6">
        <w:rPr>
          <w:rFonts w:ascii="Times New Roman" w:hAnsi="Times New Roman" w:cs="Times New Roman"/>
          <w:bCs/>
          <w:sz w:val="28"/>
          <w:szCs w:val="28"/>
        </w:rPr>
        <w:t>]</w:t>
      </w:r>
      <w:r w:rsidRPr="000C0DA6">
        <w:rPr>
          <w:rFonts w:ascii="Times New Roman" w:hAnsi="Times New Roman" w:cs="Times New Roman"/>
          <w:sz w:val="28"/>
          <w:szCs w:val="28"/>
        </w:rPr>
        <w:t xml:space="preserve">. Отрадно, что для зачисления абитуриентов в аграрные вузы на </w:t>
      </w:r>
      <w:r>
        <w:rPr>
          <w:rFonts w:ascii="Times New Roman" w:hAnsi="Times New Roman" w:cs="Times New Roman"/>
          <w:sz w:val="28"/>
          <w:szCs w:val="28"/>
        </w:rPr>
        <w:t>инженерные</w:t>
      </w:r>
      <w:r w:rsidRPr="000C0DA6">
        <w:rPr>
          <w:rFonts w:ascii="Times New Roman" w:hAnsi="Times New Roman" w:cs="Times New Roman"/>
          <w:sz w:val="28"/>
          <w:szCs w:val="28"/>
        </w:rPr>
        <w:t xml:space="preserve"> направления обучения год от года повыша</w:t>
      </w:r>
      <w:r>
        <w:rPr>
          <w:rFonts w:ascii="Times New Roman" w:hAnsi="Times New Roman" w:cs="Times New Roman"/>
          <w:sz w:val="28"/>
          <w:szCs w:val="28"/>
        </w:rPr>
        <w:t>ется</w:t>
      </w:r>
      <w:r w:rsidRPr="000C0DA6">
        <w:rPr>
          <w:rFonts w:ascii="Times New Roman" w:hAnsi="Times New Roman" w:cs="Times New Roman"/>
          <w:sz w:val="28"/>
          <w:szCs w:val="28"/>
        </w:rPr>
        <w:t xml:space="preserve"> проходной </w:t>
      </w:r>
      <w:r w:rsidRPr="000C0DA6">
        <w:rPr>
          <w:rFonts w:ascii="Times New Roman" w:hAnsi="Times New Roman" w:cs="Times New Roman"/>
          <w:sz w:val="28"/>
          <w:szCs w:val="28"/>
        </w:rPr>
        <w:lastRenderedPageBreak/>
        <w:t xml:space="preserve">балл, однако высокие баллы ЕГЭ не гарантируют  качества подготовки выпускников школ. </w:t>
      </w:r>
      <w:r>
        <w:rPr>
          <w:rFonts w:ascii="Times New Roman" w:hAnsi="Times New Roman" w:cs="Times New Roman"/>
          <w:sz w:val="28"/>
          <w:szCs w:val="28"/>
        </w:rPr>
        <w:t xml:space="preserve">Об этом свидетельствует не уменьшающееся </w:t>
      </w:r>
      <w:r w:rsidRPr="00B2717E">
        <w:rPr>
          <w:rFonts w:ascii="Times New Roman" w:hAnsi="Times New Roman" w:cs="Times New Roman"/>
          <w:sz w:val="28"/>
          <w:szCs w:val="28"/>
        </w:rPr>
        <w:t>колич</w:t>
      </w:r>
      <w:r w:rsidRPr="00B2717E">
        <w:rPr>
          <w:rFonts w:ascii="Times New Roman" w:hAnsi="Times New Roman" w:cs="Times New Roman"/>
          <w:sz w:val="28"/>
          <w:szCs w:val="28"/>
        </w:rPr>
        <w:t>е</w:t>
      </w:r>
      <w:r w:rsidRPr="00B2717E">
        <w:rPr>
          <w:rFonts w:ascii="Times New Roman" w:hAnsi="Times New Roman" w:cs="Times New Roman"/>
          <w:sz w:val="28"/>
          <w:szCs w:val="28"/>
        </w:rPr>
        <w:t xml:space="preserve">ство отчисляемых </w:t>
      </w:r>
      <w:r>
        <w:rPr>
          <w:rFonts w:ascii="Times New Roman" w:hAnsi="Times New Roman" w:cs="Times New Roman"/>
          <w:sz w:val="28"/>
          <w:szCs w:val="28"/>
        </w:rPr>
        <w:t xml:space="preserve">студентов </w:t>
      </w:r>
      <w:r w:rsidRPr="00B2717E">
        <w:rPr>
          <w:rFonts w:ascii="Times New Roman" w:hAnsi="Times New Roman" w:cs="Times New Roman"/>
          <w:sz w:val="28"/>
          <w:szCs w:val="28"/>
        </w:rPr>
        <w:t>из вуз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B2717E">
        <w:rPr>
          <w:rFonts w:ascii="Times New Roman" w:hAnsi="Times New Roman" w:cs="Times New Roman"/>
          <w:sz w:val="28"/>
          <w:szCs w:val="28"/>
        </w:rPr>
        <w:t xml:space="preserve"> по причинам неуспеваемости</w:t>
      </w:r>
      <w:r>
        <w:rPr>
          <w:rFonts w:ascii="Times New Roman" w:hAnsi="Times New Roman" w:cs="Times New Roman"/>
          <w:sz w:val="28"/>
          <w:szCs w:val="28"/>
        </w:rPr>
        <w:t>. У</w:t>
      </w:r>
      <w:r w:rsidRPr="000C0DA6">
        <w:rPr>
          <w:rFonts w:ascii="Times New Roman" w:hAnsi="Times New Roman" w:cs="Times New Roman"/>
          <w:sz w:val="28"/>
          <w:szCs w:val="28"/>
        </w:rPr>
        <w:t>странение пробелов школьного образования в вузе, например, по инфо</w:t>
      </w:r>
      <w:r w:rsidRPr="000C0DA6">
        <w:rPr>
          <w:rFonts w:ascii="Times New Roman" w:hAnsi="Times New Roman" w:cs="Times New Roman"/>
          <w:sz w:val="28"/>
          <w:szCs w:val="28"/>
        </w:rPr>
        <w:t>р</w:t>
      </w:r>
      <w:r w:rsidRPr="000C0DA6">
        <w:rPr>
          <w:rFonts w:ascii="Times New Roman" w:hAnsi="Times New Roman" w:cs="Times New Roman"/>
          <w:sz w:val="28"/>
          <w:szCs w:val="28"/>
        </w:rPr>
        <w:t>матике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C0DA6">
        <w:rPr>
          <w:rFonts w:ascii="Times New Roman" w:hAnsi="Times New Roman" w:cs="Times New Roman"/>
          <w:sz w:val="28"/>
          <w:szCs w:val="28"/>
        </w:rPr>
        <w:t xml:space="preserve"> приводит к дублированию школьного курса</w:t>
      </w:r>
      <w:r>
        <w:rPr>
          <w:rFonts w:ascii="Times New Roman" w:hAnsi="Times New Roman" w:cs="Times New Roman"/>
          <w:sz w:val="28"/>
          <w:szCs w:val="28"/>
        </w:rPr>
        <w:t xml:space="preserve"> и к</w:t>
      </w:r>
      <w:r w:rsidRPr="000C0DA6">
        <w:rPr>
          <w:rFonts w:ascii="Times New Roman" w:hAnsi="Times New Roman" w:cs="Times New Roman"/>
          <w:sz w:val="28"/>
          <w:szCs w:val="28"/>
        </w:rPr>
        <w:t xml:space="preserve"> потере значител</w:t>
      </w:r>
      <w:r w:rsidRPr="000C0DA6">
        <w:rPr>
          <w:rFonts w:ascii="Times New Roman" w:hAnsi="Times New Roman" w:cs="Times New Roman"/>
          <w:sz w:val="28"/>
          <w:szCs w:val="28"/>
        </w:rPr>
        <w:t>ь</w:t>
      </w:r>
      <w:r w:rsidRPr="000C0DA6">
        <w:rPr>
          <w:rFonts w:ascii="Times New Roman" w:hAnsi="Times New Roman" w:cs="Times New Roman"/>
          <w:sz w:val="28"/>
          <w:szCs w:val="28"/>
        </w:rPr>
        <w:t>ной доли учебного процесса [4].</w:t>
      </w:r>
    </w:p>
    <w:p w:rsidR="001930C1" w:rsidRPr="000C0DA6" w:rsidRDefault="001930C1" w:rsidP="001930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разное время проблемами успешности обучения в вузе занимались ви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ные педагоги и психологи, например: </w:t>
      </w:r>
      <w:r w:rsidRPr="008735A9">
        <w:rPr>
          <w:rFonts w:ascii="Times New Roman" w:hAnsi="Times New Roman" w:cs="Times New Roman"/>
          <w:sz w:val="28"/>
          <w:szCs w:val="28"/>
        </w:rPr>
        <w:t>Ю.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35A9">
        <w:rPr>
          <w:rFonts w:ascii="Times New Roman" w:hAnsi="Times New Roman" w:cs="Times New Roman"/>
          <w:sz w:val="28"/>
          <w:szCs w:val="28"/>
        </w:rPr>
        <w:t xml:space="preserve">К. </w:t>
      </w:r>
      <w:proofErr w:type="spellStart"/>
      <w:r w:rsidRPr="008735A9">
        <w:rPr>
          <w:rFonts w:ascii="Times New Roman" w:hAnsi="Times New Roman" w:cs="Times New Roman"/>
          <w:sz w:val="28"/>
          <w:szCs w:val="28"/>
        </w:rPr>
        <w:t>Бабанский</w:t>
      </w:r>
      <w:proofErr w:type="spellEnd"/>
      <w:r w:rsidRPr="008735A9">
        <w:rPr>
          <w:rFonts w:ascii="Times New Roman" w:hAnsi="Times New Roman" w:cs="Times New Roman"/>
          <w:sz w:val="28"/>
          <w:szCs w:val="28"/>
        </w:rPr>
        <w:t>, 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35A9">
        <w:rPr>
          <w:rFonts w:ascii="Times New Roman" w:hAnsi="Times New Roman" w:cs="Times New Roman"/>
          <w:sz w:val="28"/>
          <w:szCs w:val="28"/>
        </w:rPr>
        <w:t xml:space="preserve">Я. </w:t>
      </w:r>
      <w:proofErr w:type="spellStart"/>
      <w:r w:rsidRPr="008735A9">
        <w:rPr>
          <w:rFonts w:ascii="Times New Roman" w:hAnsi="Times New Roman" w:cs="Times New Roman"/>
          <w:sz w:val="28"/>
          <w:szCs w:val="28"/>
        </w:rPr>
        <w:t>Лернер</w:t>
      </w:r>
      <w:proofErr w:type="spellEnd"/>
      <w:r w:rsidRPr="008735A9">
        <w:rPr>
          <w:rFonts w:ascii="Times New Roman" w:hAnsi="Times New Roman" w:cs="Times New Roman"/>
          <w:sz w:val="28"/>
          <w:szCs w:val="28"/>
        </w:rPr>
        <w:t>, 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35A9">
        <w:rPr>
          <w:rFonts w:ascii="Times New Roman" w:hAnsi="Times New Roman" w:cs="Times New Roman"/>
          <w:sz w:val="28"/>
          <w:szCs w:val="28"/>
        </w:rPr>
        <w:t>В. Кр</w:t>
      </w:r>
      <w:r w:rsidRPr="008735A9">
        <w:rPr>
          <w:rFonts w:ascii="Times New Roman" w:hAnsi="Times New Roman" w:cs="Times New Roman"/>
          <w:sz w:val="28"/>
          <w:szCs w:val="28"/>
        </w:rPr>
        <w:t>а</w:t>
      </w:r>
      <w:r w:rsidRPr="008735A9">
        <w:rPr>
          <w:rFonts w:ascii="Times New Roman" w:hAnsi="Times New Roman" w:cs="Times New Roman"/>
          <w:sz w:val="28"/>
          <w:szCs w:val="28"/>
        </w:rPr>
        <w:t>евский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735A9">
        <w:rPr>
          <w:rFonts w:ascii="Times New Roman" w:hAnsi="Times New Roman" w:cs="Times New Roman"/>
          <w:sz w:val="28"/>
          <w:szCs w:val="28"/>
        </w:rPr>
        <w:t xml:space="preserve"> 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35A9">
        <w:rPr>
          <w:rFonts w:ascii="Times New Roman" w:hAnsi="Times New Roman" w:cs="Times New Roman"/>
          <w:sz w:val="28"/>
          <w:szCs w:val="28"/>
        </w:rPr>
        <w:t>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35A9">
        <w:rPr>
          <w:rFonts w:ascii="Times New Roman" w:hAnsi="Times New Roman" w:cs="Times New Roman"/>
          <w:sz w:val="28"/>
          <w:szCs w:val="28"/>
        </w:rPr>
        <w:t>Давыдов,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35A9">
        <w:rPr>
          <w:rFonts w:ascii="Times New Roman" w:hAnsi="Times New Roman" w:cs="Times New Roman"/>
          <w:sz w:val="28"/>
          <w:szCs w:val="28"/>
        </w:rPr>
        <w:t>И. Щукин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735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Выявлено, что успешность обучения студентов в вузе – это сложное комплексное понятие, </w:t>
      </w:r>
      <w:r w:rsidRPr="00300480">
        <w:rPr>
          <w:rFonts w:ascii="Times New Roman" w:hAnsi="Times New Roman" w:cs="Times New Roman"/>
          <w:sz w:val="28"/>
          <w:szCs w:val="28"/>
        </w:rPr>
        <w:t>определ</w:t>
      </w:r>
      <w:r w:rsidRPr="00300480">
        <w:rPr>
          <w:rFonts w:ascii="Times New Roman" w:hAnsi="Times New Roman" w:cs="Times New Roman"/>
          <w:sz w:val="28"/>
          <w:szCs w:val="28"/>
        </w:rPr>
        <w:t>я</w:t>
      </w:r>
      <w:r w:rsidRPr="00300480">
        <w:rPr>
          <w:rFonts w:ascii="Times New Roman" w:hAnsi="Times New Roman" w:cs="Times New Roman"/>
          <w:sz w:val="28"/>
          <w:szCs w:val="28"/>
        </w:rPr>
        <w:t xml:space="preserve">емое </w:t>
      </w:r>
      <w:r w:rsidRPr="00720D41">
        <w:rPr>
          <w:rFonts w:ascii="Times New Roman" w:hAnsi="Times New Roman" w:cs="Times New Roman"/>
          <w:sz w:val="28"/>
          <w:szCs w:val="28"/>
        </w:rPr>
        <w:t>внутренни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720D41">
        <w:rPr>
          <w:rFonts w:ascii="Times New Roman" w:hAnsi="Times New Roman" w:cs="Times New Roman"/>
          <w:sz w:val="28"/>
          <w:szCs w:val="28"/>
        </w:rPr>
        <w:t xml:space="preserve"> (психологические) и внешни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720D41">
        <w:rPr>
          <w:rFonts w:ascii="Times New Roman" w:hAnsi="Times New Roman" w:cs="Times New Roman"/>
          <w:sz w:val="28"/>
          <w:szCs w:val="28"/>
        </w:rPr>
        <w:t xml:space="preserve"> (социальные и педаг</w:t>
      </w:r>
      <w:r w:rsidRPr="00720D41">
        <w:rPr>
          <w:rFonts w:ascii="Times New Roman" w:hAnsi="Times New Roman" w:cs="Times New Roman"/>
          <w:sz w:val="28"/>
          <w:szCs w:val="28"/>
        </w:rPr>
        <w:t>о</w:t>
      </w:r>
      <w:r w:rsidRPr="00720D41">
        <w:rPr>
          <w:rFonts w:ascii="Times New Roman" w:hAnsi="Times New Roman" w:cs="Times New Roman"/>
          <w:sz w:val="28"/>
          <w:szCs w:val="28"/>
        </w:rPr>
        <w:t>гические)</w:t>
      </w:r>
      <w:r>
        <w:rPr>
          <w:rFonts w:ascii="Times New Roman" w:hAnsi="Times New Roman" w:cs="Times New Roman"/>
          <w:sz w:val="28"/>
          <w:szCs w:val="28"/>
        </w:rPr>
        <w:t xml:space="preserve"> факторами</w:t>
      </w:r>
      <w:r w:rsidRPr="0030048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r w:rsidRPr="00720D41">
        <w:rPr>
          <w:rFonts w:ascii="Times New Roman" w:hAnsi="Times New Roman" w:cs="Times New Roman"/>
          <w:sz w:val="28"/>
          <w:szCs w:val="28"/>
        </w:rPr>
        <w:t>а успешность обучения студентов в высших уче</w:t>
      </w:r>
      <w:r w:rsidRPr="00720D41">
        <w:rPr>
          <w:rFonts w:ascii="Times New Roman" w:hAnsi="Times New Roman" w:cs="Times New Roman"/>
          <w:sz w:val="28"/>
          <w:szCs w:val="28"/>
        </w:rPr>
        <w:t>б</w:t>
      </w:r>
      <w:r w:rsidRPr="00720D41">
        <w:rPr>
          <w:rFonts w:ascii="Times New Roman" w:hAnsi="Times New Roman" w:cs="Times New Roman"/>
          <w:sz w:val="28"/>
          <w:szCs w:val="28"/>
        </w:rPr>
        <w:t xml:space="preserve">ных заведениях влияют </w:t>
      </w:r>
      <w:r>
        <w:rPr>
          <w:rFonts w:ascii="Times New Roman" w:hAnsi="Times New Roman" w:cs="Times New Roman"/>
          <w:sz w:val="28"/>
          <w:szCs w:val="28"/>
        </w:rPr>
        <w:t>многие факторы</w:t>
      </w:r>
      <w:r w:rsidRPr="00720D41">
        <w:rPr>
          <w:rFonts w:ascii="Times New Roman" w:hAnsi="Times New Roman" w:cs="Times New Roman"/>
          <w:sz w:val="28"/>
          <w:szCs w:val="28"/>
        </w:rPr>
        <w:t>: материальное положение; сост</w:t>
      </w:r>
      <w:r w:rsidRPr="00720D41">
        <w:rPr>
          <w:rFonts w:ascii="Times New Roman" w:hAnsi="Times New Roman" w:cs="Times New Roman"/>
          <w:sz w:val="28"/>
          <w:szCs w:val="28"/>
        </w:rPr>
        <w:t>о</w:t>
      </w:r>
      <w:r w:rsidRPr="00720D41">
        <w:rPr>
          <w:rFonts w:ascii="Times New Roman" w:hAnsi="Times New Roman" w:cs="Times New Roman"/>
          <w:sz w:val="28"/>
          <w:szCs w:val="28"/>
        </w:rPr>
        <w:t xml:space="preserve">яние здоровья; возраст; семейное положение; уровень </w:t>
      </w:r>
      <w:proofErr w:type="spellStart"/>
      <w:r w:rsidRPr="00720D41">
        <w:rPr>
          <w:rFonts w:ascii="Times New Roman" w:hAnsi="Times New Roman" w:cs="Times New Roman"/>
          <w:sz w:val="28"/>
          <w:szCs w:val="28"/>
        </w:rPr>
        <w:t>довузовской</w:t>
      </w:r>
      <w:proofErr w:type="spellEnd"/>
      <w:r w:rsidRPr="00720D41">
        <w:rPr>
          <w:rFonts w:ascii="Times New Roman" w:hAnsi="Times New Roman" w:cs="Times New Roman"/>
          <w:sz w:val="28"/>
          <w:szCs w:val="28"/>
        </w:rPr>
        <w:t xml:space="preserve"> подг</w:t>
      </w:r>
      <w:r w:rsidRPr="00720D41">
        <w:rPr>
          <w:rFonts w:ascii="Times New Roman" w:hAnsi="Times New Roman" w:cs="Times New Roman"/>
          <w:sz w:val="28"/>
          <w:szCs w:val="28"/>
        </w:rPr>
        <w:t>о</w:t>
      </w:r>
      <w:r w:rsidRPr="00720D41">
        <w:rPr>
          <w:rFonts w:ascii="Times New Roman" w:hAnsi="Times New Roman" w:cs="Times New Roman"/>
          <w:sz w:val="28"/>
          <w:szCs w:val="28"/>
        </w:rPr>
        <w:t>товки; владение навыками самоорганизации, планирования и контроля своей деятельности (прежде всего учебной); мотивы выбора вуза; адеква</w:t>
      </w:r>
      <w:r w:rsidRPr="00720D41">
        <w:rPr>
          <w:rFonts w:ascii="Times New Roman" w:hAnsi="Times New Roman" w:cs="Times New Roman"/>
          <w:sz w:val="28"/>
          <w:szCs w:val="28"/>
        </w:rPr>
        <w:t>т</w:t>
      </w:r>
      <w:r w:rsidRPr="00720D41">
        <w:rPr>
          <w:rFonts w:ascii="Times New Roman" w:hAnsi="Times New Roman" w:cs="Times New Roman"/>
          <w:sz w:val="28"/>
          <w:szCs w:val="28"/>
        </w:rPr>
        <w:t>ность исходных представлений о специфике вузовск</w:t>
      </w:r>
      <w:r w:rsidRPr="00720D41">
        <w:rPr>
          <w:rFonts w:ascii="Times New Roman" w:hAnsi="Times New Roman" w:cs="Times New Roman"/>
          <w:sz w:val="28"/>
          <w:szCs w:val="28"/>
        </w:rPr>
        <w:t>о</w:t>
      </w:r>
      <w:r w:rsidRPr="00720D41">
        <w:rPr>
          <w:rFonts w:ascii="Times New Roman" w:hAnsi="Times New Roman" w:cs="Times New Roman"/>
          <w:sz w:val="28"/>
          <w:szCs w:val="28"/>
        </w:rPr>
        <w:t>го обучения; форма обучения (очная, вечерняя, заочная, дистанционная и др.); плата за обуч</w:t>
      </w:r>
      <w:r w:rsidRPr="00720D41">
        <w:rPr>
          <w:rFonts w:ascii="Times New Roman" w:hAnsi="Times New Roman" w:cs="Times New Roman"/>
          <w:sz w:val="28"/>
          <w:szCs w:val="28"/>
        </w:rPr>
        <w:t>е</w:t>
      </w:r>
      <w:r w:rsidRPr="00720D41">
        <w:rPr>
          <w:rFonts w:ascii="Times New Roman" w:hAnsi="Times New Roman" w:cs="Times New Roman"/>
          <w:sz w:val="28"/>
          <w:szCs w:val="28"/>
        </w:rPr>
        <w:t>ние и ее величина; организация учебного процесса в вузе; матер</w:t>
      </w:r>
      <w:r w:rsidRPr="00720D41">
        <w:rPr>
          <w:rFonts w:ascii="Times New Roman" w:hAnsi="Times New Roman" w:cs="Times New Roman"/>
          <w:sz w:val="28"/>
          <w:szCs w:val="28"/>
        </w:rPr>
        <w:t>и</w:t>
      </w:r>
      <w:r w:rsidRPr="00720D41">
        <w:rPr>
          <w:rFonts w:ascii="Times New Roman" w:hAnsi="Times New Roman" w:cs="Times New Roman"/>
          <w:sz w:val="28"/>
          <w:szCs w:val="28"/>
        </w:rPr>
        <w:t>альная база вуза; уровень квалификации преподавателей и обслуживающего пе</w:t>
      </w:r>
      <w:r w:rsidRPr="00720D41">
        <w:rPr>
          <w:rFonts w:ascii="Times New Roman" w:hAnsi="Times New Roman" w:cs="Times New Roman"/>
          <w:sz w:val="28"/>
          <w:szCs w:val="28"/>
        </w:rPr>
        <w:t>р</w:t>
      </w:r>
      <w:r w:rsidRPr="00720D41">
        <w:rPr>
          <w:rFonts w:ascii="Times New Roman" w:hAnsi="Times New Roman" w:cs="Times New Roman"/>
          <w:sz w:val="28"/>
          <w:szCs w:val="28"/>
        </w:rPr>
        <w:t>сонала; престижность вуза и, наконец, индивидуальные психологические особенности студентов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0D41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720D41">
        <w:rPr>
          <w:rFonts w:ascii="Times New Roman" w:hAnsi="Times New Roman" w:cs="Times New Roman"/>
          <w:sz w:val="28"/>
          <w:szCs w:val="28"/>
        </w:rPr>
        <w:t xml:space="preserve">]. </w:t>
      </w:r>
      <w:r>
        <w:rPr>
          <w:rFonts w:ascii="Times New Roman" w:hAnsi="Times New Roman" w:cs="Times New Roman"/>
          <w:sz w:val="28"/>
          <w:szCs w:val="28"/>
        </w:rPr>
        <w:t xml:space="preserve">В настоящем уровень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довузовской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подготовки опр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деляется результатами ЕГЭ по базовым (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профильным)</w:t>
      </w:r>
      <w:r w:rsidRPr="00C155D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предметам, под которыми</w:t>
      </w:r>
      <w:r w:rsidRPr="000C0DA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будем понимать </w:t>
      </w:r>
      <w:r w:rsidRPr="000C0DA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те из них, которые</w:t>
      </w:r>
      <w:r w:rsidRPr="000C0DA6">
        <w:rPr>
          <w:rFonts w:ascii="Times New Roman" w:hAnsi="Times New Roman" w:cs="Times New Roman"/>
          <w:sz w:val="28"/>
          <w:szCs w:val="28"/>
        </w:rPr>
        <w:t xml:space="preserve"> определяют выбор </w:t>
      </w:r>
      <w:r w:rsidRPr="000C0DA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абитур</w:t>
      </w:r>
      <w:r w:rsidRPr="000C0DA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</w:t>
      </w:r>
      <w:r w:rsidRPr="000C0DA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ентами</w:t>
      </w:r>
      <w:r w:rsidRPr="000C0DA6">
        <w:rPr>
          <w:rFonts w:ascii="Times New Roman" w:hAnsi="Times New Roman" w:cs="Times New Roman"/>
          <w:sz w:val="28"/>
          <w:szCs w:val="28"/>
        </w:rPr>
        <w:t xml:space="preserve"> направл</w:t>
      </w:r>
      <w:r w:rsidRPr="000C0DA6">
        <w:rPr>
          <w:rFonts w:ascii="Times New Roman" w:hAnsi="Times New Roman" w:cs="Times New Roman"/>
          <w:sz w:val="28"/>
          <w:szCs w:val="28"/>
        </w:rPr>
        <w:t>е</w:t>
      </w:r>
      <w:r w:rsidRPr="000C0DA6">
        <w:rPr>
          <w:rFonts w:ascii="Times New Roman" w:hAnsi="Times New Roman" w:cs="Times New Roman"/>
          <w:sz w:val="28"/>
          <w:szCs w:val="28"/>
        </w:rPr>
        <w:t>ния обучения</w:t>
      </w:r>
      <w:r w:rsidRPr="000C0DA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</w:t>
      </w:r>
      <w:r w:rsidRPr="000C0D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30C1" w:rsidRPr="000C0DA6" w:rsidRDefault="001930C1" w:rsidP="001930C1">
      <w:pPr>
        <w:pStyle w:val="a5"/>
        <w:widowControl w:val="0"/>
        <w:tabs>
          <w:tab w:val="left" w:pos="0"/>
          <w:tab w:val="left" w:pos="709"/>
          <w:tab w:val="left" w:pos="862"/>
          <w:tab w:val="left" w:pos="993"/>
          <w:tab w:val="left" w:pos="1276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0DA6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Исследованиям подготовленности первокурсников к осваиванию определенных дисциплин в вузе, связанных с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результатами</w:t>
      </w:r>
      <w:r w:rsidRPr="000C0DA6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ЕГЭ</w:t>
      </w:r>
      <w:r w:rsidRPr="000C0DA6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, посвящ</w:t>
      </w:r>
      <w:r w:rsidRPr="000C0DA6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е</w:t>
      </w:r>
      <w:r w:rsidRPr="000C0DA6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но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0C0DA6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много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исследовательских </w:t>
      </w:r>
      <w:r w:rsidRPr="000C0DA6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работ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. Например,</w:t>
      </w:r>
      <w:r w:rsidRPr="000C0DA6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137FAC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И. 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.</w:t>
      </w:r>
      <w:r w:rsidRPr="00137FAC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Е</w:t>
      </w:r>
      <w:hyperlink r:id="rId11" w:tooltip="Список публикаций этого автора" w:history="1">
        <w:r w:rsidRPr="00137FAC">
          <w:rPr>
            <w:rFonts w:ascii="Times New Roman" w:eastAsia="Times New Roman" w:hAnsi="Times New Roman" w:cs="Times New Roman"/>
            <w:bCs/>
            <w:color w:val="000000"/>
            <w:sz w:val="28"/>
            <w:szCs w:val="28"/>
            <w:bdr w:val="none" w:sz="0" w:space="0" w:color="auto" w:frame="1"/>
            <w:lang w:eastAsia="ru-RU"/>
          </w:rPr>
          <w:t>рмакова</w:t>
        </w:r>
      </w:hyperlink>
      <w:r w:rsidRPr="00137FAC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,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137FAC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В. А.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137FAC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Г</w:t>
      </w:r>
      <w:hyperlink r:id="rId12" w:tooltip="Список публикаций этого автора" w:history="1">
        <w:r w:rsidRPr="00137FAC">
          <w:rPr>
            <w:rFonts w:ascii="Times New Roman" w:eastAsia="Times New Roman" w:hAnsi="Times New Roman" w:cs="Times New Roman"/>
            <w:bCs/>
            <w:color w:val="000000"/>
            <w:sz w:val="28"/>
            <w:szCs w:val="28"/>
            <w:bdr w:val="none" w:sz="0" w:space="0" w:color="auto" w:frame="1"/>
            <w:lang w:eastAsia="ru-RU"/>
          </w:rPr>
          <w:t>оголин</w:t>
        </w:r>
        <w:proofErr w:type="spellEnd"/>
      </w:hyperlink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и </w:t>
      </w:r>
      <w:r w:rsidRPr="00137FAC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Л. Ю. Ефр</w:t>
      </w:r>
      <w:r w:rsidRPr="00137FAC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е</w:t>
      </w:r>
      <w:r w:rsidRPr="00137FAC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мова </w:t>
      </w:r>
      <w:r w:rsidRPr="000C0DA6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анализиру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ю</w:t>
      </w:r>
      <w:r w:rsidRPr="000C0DA6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т степень подготовки обучаемых по </w:t>
      </w:r>
      <w:r w:rsidRPr="000C0DA6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определенному предмету [</w:t>
      </w:r>
      <w:r w:rsidRPr="005B56C5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1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3</w:t>
      </w:r>
      <w:r w:rsidRPr="000C0DA6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];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исследуют связь результатов ЕГЭ: с успев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емостью студентов на первом курсе </w:t>
      </w:r>
      <w:r w:rsidRPr="00137FAC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Т. Е.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137FAC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Хавенсон</w:t>
      </w:r>
      <w:proofErr w:type="spellEnd"/>
      <w:r w:rsidRPr="00137FAC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и</w:t>
      </w:r>
      <w:r w:rsidRPr="00137FAC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А. А. Соловьева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[15</w:t>
      </w:r>
      <w:r w:rsidRPr="000C0DA6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]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, с успеваемостью студентов </w:t>
      </w:r>
      <w:r w:rsidRPr="000C0DA6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на протяжении всех лет обучения </w:t>
      </w:r>
      <w:r w:rsidRPr="00137FAC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Н. А. </w:t>
      </w:r>
      <w:proofErr w:type="spellStart"/>
      <w:r w:rsidRPr="00137FAC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Че</w:t>
      </w:r>
      <w:r w:rsidRPr="00137FAC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р</w:t>
      </w:r>
      <w:r w:rsidRPr="00137FAC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нышова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0C0DA6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[1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8</w:t>
      </w:r>
      <w:r w:rsidRPr="000C0DA6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]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,</w:t>
      </w:r>
      <w:r w:rsidRPr="000C0DA6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с уровнем интеллекта студентов </w:t>
      </w:r>
      <w:r w:rsidRPr="00137FAC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А. В. Капцов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и </w:t>
      </w:r>
      <w:r w:rsidRPr="00137FAC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Е. И. Коле</w:t>
      </w:r>
      <w:r w:rsidRPr="00137FAC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с</w:t>
      </w:r>
      <w:r w:rsidRPr="00137FAC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никова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0C0DA6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[1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4</w:t>
      </w:r>
      <w:r w:rsidRPr="000C0DA6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].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чем состоят качественные различия показателей ЕГЭ абит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риентов и первокурсников?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sym w:font="Symbol" w:char="F02D"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Pr="000C0DA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Представляется целесоо</w:t>
      </w:r>
      <w:r w:rsidRPr="000C0DA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</w:t>
      </w:r>
      <w:r w:rsidRPr="000C0DA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разным проведение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анализа</w:t>
      </w:r>
      <w:r w:rsidRPr="000C0DA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качественных показателей результатов </w:t>
      </w:r>
      <w:r w:rsidRPr="000C0DA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ЕГЭ</w:t>
      </w:r>
      <w:r w:rsidRPr="000C0D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базовым</w:t>
      </w:r>
      <w:r w:rsidRPr="000C0DA6">
        <w:rPr>
          <w:rFonts w:ascii="Times New Roman" w:hAnsi="Times New Roman" w:cs="Times New Roman"/>
          <w:sz w:val="28"/>
          <w:szCs w:val="28"/>
        </w:rPr>
        <w:t xml:space="preserve"> дисципл</w:t>
      </w:r>
      <w:r w:rsidRPr="000C0DA6">
        <w:rPr>
          <w:rFonts w:ascii="Times New Roman" w:hAnsi="Times New Roman" w:cs="Times New Roman"/>
          <w:sz w:val="28"/>
          <w:szCs w:val="28"/>
        </w:rPr>
        <w:t>и</w:t>
      </w:r>
      <w:r w:rsidRPr="000C0DA6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ам абитуриентов и студентов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одном из лучших аграрных вузов страны. Для этого потребуется описание, в</w:t>
      </w:r>
      <w:r w:rsidRPr="000C0DA6">
        <w:rPr>
          <w:rFonts w:ascii="Times New Roman" w:hAnsi="Times New Roman" w:cs="Times New Roman"/>
          <w:sz w:val="28"/>
          <w:szCs w:val="28"/>
        </w:rPr>
        <w:t>ычислени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C0D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сравнение </w:t>
      </w:r>
      <w:r w:rsidRPr="000C0DA6">
        <w:rPr>
          <w:rFonts w:ascii="Times New Roman" w:hAnsi="Times New Roman" w:cs="Times New Roman"/>
          <w:sz w:val="28"/>
          <w:szCs w:val="28"/>
        </w:rPr>
        <w:t>параметров м</w:t>
      </w:r>
      <w:r w:rsidRPr="000C0DA6">
        <w:rPr>
          <w:rFonts w:ascii="Times New Roman" w:hAnsi="Times New Roman" w:cs="Times New Roman"/>
          <w:sz w:val="28"/>
          <w:szCs w:val="28"/>
        </w:rPr>
        <w:t>о</w:t>
      </w:r>
      <w:r w:rsidRPr="000C0DA6">
        <w:rPr>
          <w:rFonts w:ascii="Times New Roman" w:hAnsi="Times New Roman" w:cs="Times New Roman"/>
          <w:sz w:val="28"/>
          <w:szCs w:val="28"/>
        </w:rPr>
        <w:t>делей эмпирических данных</w:t>
      </w:r>
      <w:r>
        <w:rPr>
          <w:rFonts w:ascii="Times New Roman" w:hAnsi="Times New Roman" w:cs="Times New Roman"/>
          <w:sz w:val="28"/>
          <w:szCs w:val="28"/>
        </w:rPr>
        <w:t xml:space="preserve"> до и после этапа зачисления</w:t>
      </w:r>
      <w:r w:rsidRPr="000C0DA6">
        <w:rPr>
          <w:rFonts w:ascii="Times New Roman" w:hAnsi="Times New Roman" w:cs="Times New Roman"/>
          <w:sz w:val="28"/>
          <w:szCs w:val="28"/>
        </w:rPr>
        <w:t>.</w:t>
      </w:r>
      <w:r w:rsidRPr="000C0DA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</w:p>
    <w:p w:rsidR="001930C1" w:rsidRPr="000C0DA6" w:rsidRDefault="001930C1" w:rsidP="001930C1">
      <w:pPr>
        <w:pStyle w:val="Pa2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DA6">
        <w:rPr>
          <w:rFonts w:ascii="Times New Roman" w:hAnsi="Times New Roman" w:cs="Times New Roman"/>
          <w:sz w:val="28"/>
          <w:szCs w:val="28"/>
        </w:rPr>
        <w:t>Задачами исследования являются:</w:t>
      </w:r>
    </w:p>
    <w:p w:rsidR="001930C1" w:rsidRDefault="001930C1" w:rsidP="001930C1">
      <w:pPr>
        <w:pStyle w:val="Pa36"/>
        <w:numPr>
          <w:ilvl w:val="0"/>
          <w:numId w:val="37"/>
        </w:numPr>
        <w:tabs>
          <w:tab w:val="left" w:pos="993"/>
        </w:tabs>
        <w:spacing w:line="36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Выявить однородность подготовленных данных.</w:t>
      </w:r>
    </w:p>
    <w:p w:rsidR="001930C1" w:rsidRPr="001C756A" w:rsidRDefault="001930C1" w:rsidP="001930C1">
      <w:pPr>
        <w:pStyle w:val="Default"/>
        <w:numPr>
          <w:ilvl w:val="0"/>
          <w:numId w:val="37"/>
        </w:numPr>
        <w:spacing w:line="36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Проверить выборку на </w:t>
      </w:r>
      <w:r w:rsidRPr="001C756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нормальност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ь</w:t>
      </w:r>
      <w:r w:rsidRPr="001C756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распределения.</w:t>
      </w:r>
    </w:p>
    <w:p w:rsidR="001930C1" w:rsidRPr="000C0DA6" w:rsidRDefault="001930C1" w:rsidP="001930C1">
      <w:pPr>
        <w:pStyle w:val="Pa36"/>
        <w:tabs>
          <w:tab w:val="left" w:pos="993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 Установить</w:t>
      </w:r>
      <w:r w:rsidRPr="000C0DA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форм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</w:t>
      </w:r>
      <w:r w:rsidRPr="000C0DA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связи эмпирических данных и уточнить способ выб</w:t>
      </w:r>
      <w:r w:rsidRPr="000C0DA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</w:t>
      </w:r>
      <w:r w:rsidRPr="000C0DA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ра соответствующей модели.</w:t>
      </w:r>
    </w:p>
    <w:p w:rsidR="001930C1" w:rsidRPr="000C0DA6" w:rsidRDefault="001930C1" w:rsidP="001930C1">
      <w:pPr>
        <w:pStyle w:val="Pa36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4</w:t>
      </w:r>
      <w:r w:rsidRPr="000C0DA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. </w:t>
      </w:r>
      <w:r w:rsidRPr="001C756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Получить уравнение парной регрессии, если</w:t>
      </w:r>
      <w:r w:rsidRPr="000C0DA6">
        <w:rPr>
          <w:rFonts w:ascii="Times New Roman" w:hAnsi="Times New Roman" w:cs="Times New Roman"/>
          <w:sz w:val="28"/>
          <w:szCs w:val="28"/>
        </w:rPr>
        <w:t xml:space="preserve"> связь будет устано</w:t>
      </w:r>
      <w:r w:rsidRPr="000C0DA6">
        <w:rPr>
          <w:rFonts w:ascii="Times New Roman" w:hAnsi="Times New Roman" w:cs="Times New Roman"/>
          <w:sz w:val="28"/>
          <w:szCs w:val="28"/>
        </w:rPr>
        <w:t>в</w:t>
      </w:r>
      <w:r w:rsidRPr="000C0DA6">
        <w:rPr>
          <w:rFonts w:ascii="Times New Roman" w:hAnsi="Times New Roman" w:cs="Times New Roman"/>
          <w:sz w:val="28"/>
          <w:szCs w:val="28"/>
        </w:rPr>
        <w:t>лена.</w:t>
      </w:r>
    </w:p>
    <w:p w:rsidR="001930C1" w:rsidRPr="000C0DA6" w:rsidRDefault="001930C1" w:rsidP="001930C1">
      <w:pPr>
        <w:pStyle w:val="Pa36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0C0DA6">
        <w:rPr>
          <w:rFonts w:ascii="Times New Roman" w:hAnsi="Times New Roman" w:cs="Times New Roman"/>
          <w:sz w:val="28"/>
          <w:szCs w:val="28"/>
        </w:rPr>
        <w:t>. Определить значение параметров для выбранной формы модели.</w:t>
      </w:r>
    </w:p>
    <w:p w:rsidR="001930C1" w:rsidRPr="000C0DA6" w:rsidRDefault="001930C1" w:rsidP="001930C1">
      <w:pPr>
        <w:pStyle w:val="Pa36"/>
        <w:tabs>
          <w:tab w:val="left" w:pos="0"/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0C0DA6">
        <w:rPr>
          <w:rFonts w:ascii="Times New Roman" w:hAnsi="Times New Roman" w:cs="Times New Roman"/>
          <w:sz w:val="28"/>
          <w:szCs w:val="28"/>
        </w:rPr>
        <w:t>. Осуществить прогнозирование по выбранной модели.</w:t>
      </w:r>
    </w:p>
    <w:p w:rsidR="001930C1" w:rsidRPr="000C0DA6" w:rsidRDefault="001930C1" w:rsidP="001930C1">
      <w:pPr>
        <w:pStyle w:val="Pa36"/>
        <w:tabs>
          <w:tab w:val="left" w:pos="0"/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0C0DA6">
        <w:rPr>
          <w:rFonts w:ascii="Times New Roman" w:hAnsi="Times New Roman" w:cs="Times New Roman"/>
          <w:sz w:val="28"/>
          <w:szCs w:val="28"/>
        </w:rPr>
        <w:t>. Оценить среднюю абсолютную ошибку аппроксимации для мод</w:t>
      </w:r>
      <w:r w:rsidRPr="000C0DA6">
        <w:rPr>
          <w:rFonts w:ascii="Times New Roman" w:hAnsi="Times New Roman" w:cs="Times New Roman"/>
          <w:sz w:val="28"/>
          <w:szCs w:val="28"/>
        </w:rPr>
        <w:t>е</w:t>
      </w:r>
      <w:r w:rsidRPr="000C0DA6">
        <w:rPr>
          <w:rFonts w:ascii="Times New Roman" w:hAnsi="Times New Roman" w:cs="Times New Roman"/>
          <w:sz w:val="28"/>
          <w:szCs w:val="28"/>
        </w:rPr>
        <w:t>ли.</w:t>
      </w:r>
    </w:p>
    <w:p w:rsidR="001930C1" w:rsidRPr="000C0DA6" w:rsidRDefault="001930C1" w:rsidP="001930C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0C0D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Подготовка исходных данных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1930C1" w:rsidRPr="000C0DA6" w:rsidRDefault="001930C1" w:rsidP="001930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DA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Исследование проводилось в </w:t>
      </w:r>
      <w:r w:rsidRPr="000C0DA6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Кубанском государственном аграрном ун</w:t>
      </w:r>
      <w:r w:rsidRPr="000C0DA6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и</w:t>
      </w:r>
      <w:r w:rsidRPr="000C0DA6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верситете имени И. Т. Трубилина, входящем в тройку лидеров</w:t>
      </w:r>
      <w:r w:rsidRPr="000C0DA6">
        <w:t xml:space="preserve"> </w:t>
      </w:r>
      <w:r w:rsidRPr="000C0DA6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в 2018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-</w:t>
      </w:r>
      <w:r w:rsidRPr="000C0DA6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2019 гг. среди 49 вузов России сельскохозяйственного направления [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11</w:t>
      </w:r>
      <w:r w:rsidRPr="000C0DA6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].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0C0DA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Генеральной совокупностью исследования являются данные случайной выборки абитурие</w:t>
      </w:r>
      <w:r w:rsidRPr="000C0DA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</w:t>
      </w:r>
      <w:r w:rsidRPr="000C0DA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тов, подававших документы в приемную комиссию на </w:t>
      </w:r>
      <w:r w:rsidRPr="000C0DA6">
        <w:rPr>
          <w:rFonts w:ascii="Times New Roman" w:hAnsi="Times New Roman" w:cs="Times New Roman"/>
          <w:sz w:val="28"/>
          <w:szCs w:val="28"/>
        </w:rPr>
        <w:t xml:space="preserve">направление подготовки 09.03.03 </w:t>
      </w:r>
      <w:r w:rsidRPr="000C0DA6">
        <w:rPr>
          <w:rFonts w:ascii="Times New Roman" w:hAnsi="Times New Roman" w:cs="Times New Roman"/>
          <w:sz w:val="28"/>
          <w:szCs w:val="28"/>
        </w:rPr>
        <w:sym w:font="Symbol" w:char="F02D"/>
      </w:r>
      <w:r w:rsidRPr="000C0DA6">
        <w:rPr>
          <w:rFonts w:ascii="Times New Roman" w:hAnsi="Times New Roman" w:cs="Times New Roman"/>
          <w:sz w:val="28"/>
          <w:szCs w:val="28"/>
        </w:rPr>
        <w:t xml:space="preserve"> Прикладная информатик</w:t>
      </w:r>
      <w:r>
        <w:rPr>
          <w:rFonts w:ascii="Times New Roman" w:hAnsi="Times New Roman" w:cs="Times New Roman"/>
          <w:sz w:val="28"/>
          <w:szCs w:val="28"/>
        </w:rPr>
        <w:t xml:space="preserve">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>
        <w:rPr>
          <w:rFonts w:ascii="Times New Roman" w:hAnsi="Times New Roman" w:cs="Times New Roman"/>
          <w:sz w:val="28"/>
          <w:szCs w:val="28"/>
        </w:rPr>
        <w:t>, очную форму обуч</w:t>
      </w:r>
      <w:r w:rsidRPr="000C0DA6">
        <w:rPr>
          <w:rFonts w:ascii="Times New Roman" w:hAnsi="Times New Roman" w:cs="Times New Roman"/>
          <w:sz w:val="28"/>
          <w:szCs w:val="28"/>
        </w:rPr>
        <w:t>ения</w:t>
      </w:r>
      <w:r>
        <w:rPr>
          <w:rFonts w:ascii="Times New Roman" w:hAnsi="Times New Roman" w:cs="Times New Roman"/>
          <w:sz w:val="28"/>
          <w:szCs w:val="28"/>
        </w:rPr>
        <w:t xml:space="preserve"> на бюджетные места в 2018 году</w:t>
      </w:r>
      <w:r w:rsidRPr="000C0DA6">
        <w:rPr>
          <w:rFonts w:ascii="Times New Roman" w:hAnsi="Times New Roman" w:cs="Times New Roman"/>
          <w:sz w:val="28"/>
          <w:szCs w:val="28"/>
        </w:rPr>
        <w:t>. Объем п</w:t>
      </w:r>
      <w:r w:rsidRPr="000C0DA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ервой </w:t>
      </w:r>
      <w:r w:rsidRPr="000C0DA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выборочной совокупности, элементы которой будут исследоваться, сост</w:t>
      </w:r>
      <w:r w:rsidRPr="000C0DA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</w:t>
      </w:r>
      <w:r w:rsidRPr="000C0DA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вил </w:t>
      </w:r>
      <w:r w:rsidRPr="000C0DA6">
        <w:rPr>
          <w:rFonts w:ascii="Times New Roman" w:hAnsi="Times New Roman" w:cs="Times New Roman"/>
          <w:sz w:val="28"/>
          <w:szCs w:val="28"/>
        </w:rPr>
        <w:t xml:space="preserve">данные опроса 98 </w:t>
      </w:r>
      <w:r w:rsidRPr="000C0DA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абитуриентов </w:t>
      </w:r>
      <w:r w:rsidRPr="000C0DA6">
        <w:rPr>
          <w:rFonts w:ascii="Times New Roman" w:hAnsi="Times New Roman" w:cs="Times New Roman"/>
          <w:sz w:val="28"/>
          <w:szCs w:val="28"/>
        </w:rPr>
        <w:t xml:space="preserve">об итогах сдачи ЕГЭ двух </w:t>
      </w:r>
      <w:r>
        <w:rPr>
          <w:rFonts w:ascii="Times New Roman" w:hAnsi="Times New Roman" w:cs="Times New Roman"/>
          <w:sz w:val="28"/>
          <w:szCs w:val="28"/>
        </w:rPr>
        <w:t>профил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ных</w:t>
      </w:r>
      <w:r w:rsidRPr="000C0DA6">
        <w:rPr>
          <w:rFonts w:ascii="Times New Roman" w:hAnsi="Times New Roman" w:cs="Times New Roman"/>
          <w:sz w:val="28"/>
          <w:szCs w:val="28"/>
        </w:rPr>
        <w:t xml:space="preserve"> дисциплин </w:t>
      </w:r>
      <w:r w:rsidRPr="000C0DA6">
        <w:rPr>
          <w:rFonts w:ascii="Times New Roman" w:hAnsi="Times New Roman" w:cs="Times New Roman"/>
          <w:sz w:val="28"/>
          <w:szCs w:val="28"/>
        </w:rPr>
        <w:sym w:font="Symbol" w:char="F02D"/>
      </w:r>
      <w:r w:rsidRPr="000C0DA6">
        <w:rPr>
          <w:rFonts w:ascii="Times New Roman" w:hAnsi="Times New Roman" w:cs="Times New Roman"/>
          <w:sz w:val="28"/>
          <w:szCs w:val="28"/>
        </w:rPr>
        <w:t xml:space="preserve"> </w:t>
      </w:r>
      <w:r w:rsidRPr="000C0DA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математики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, </w:t>
      </w:r>
      <w:r w:rsidRPr="000C0DA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информатики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и ИКТ</w:t>
      </w:r>
      <w:r w:rsidRPr="000C0DA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(</w:t>
      </w:r>
      <w:r w:rsidRPr="000C0DA6">
        <w:rPr>
          <w:rFonts w:ascii="Times New Roman" w:hAnsi="Times New Roman" w:cs="Times New Roman"/>
          <w:sz w:val="28"/>
          <w:szCs w:val="28"/>
        </w:rPr>
        <w:t>таблица 1).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4E54">
        <w:rPr>
          <w:rFonts w:ascii="Times New Roman" w:hAnsi="Times New Roman" w:cs="Times New Roman"/>
          <w:sz w:val="28"/>
          <w:szCs w:val="28"/>
        </w:rPr>
        <w:t>При и</w:t>
      </w:r>
      <w:r w:rsidRPr="00074E54">
        <w:rPr>
          <w:rFonts w:ascii="Times New Roman" w:hAnsi="Times New Roman" w:cs="Times New Roman"/>
          <w:sz w:val="28"/>
          <w:szCs w:val="28"/>
        </w:rPr>
        <w:t>н</w:t>
      </w:r>
      <w:r w:rsidRPr="00074E54">
        <w:rPr>
          <w:rFonts w:ascii="Times New Roman" w:hAnsi="Times New Roman" w:cs="Times New Roman"/>
          <w:sz w:val="28"/>
          <w:szCs w:val="28"/>
        </w:rPr>
        <w:t>терпре</w:t>
      </w:r>
      <w:r w:rsidRPr="00074E54">
        <w:rPr>
          <w:rFonts w:ascii="Times New Roman" w:hAnsi="Times New Roman" w:cs="Times New Roman"/>
          <w:sz w:val="28"/>
          <w:szCs w:val="28"/>
        </w:rPr>
        <w:softHyphen/>
        <w:t>тации и представлении результатов ЕГЭ важно понимать, что 100-балльные шкалы по разным учебным предметам по сути сво</w:t>
      </w:r>
      <w:r w:rsidRPr="00074E54">
        <w:rPr>
          <w:rFonts w:ascii="Times New Roman" w:hAnsi="Times New Roman" w:cs="Times New Roman"/>
          <w:sz w:val="28"/>
          <w:szCs w:val="28"/>
        </w:rPr>
        <w:softHyphen/>
        <w:t>ей не совп</w:t>
      </w:r>
      <w:r w:rsidRPr="00074E54">
        <w:rPr>
          <w:rFonts w:ascii="Times New Roman" w:hAnsi="Times New Roman" w:cs="Times New Roman"/>
          <w:sz w:val="28"/>
          <w:szCs w:val="28"/>
        </w:rPr>
        <w:t>а</w:t>
      </w:r>
      <w:r w:rsidRPr="00074E54">
        <w:rPr>
          <w:rFonts w:ascii="Times New Roman" w:hAnsi="Times New Roman" w:cs="Times New Roman"/>
          <w:sz w:val="28"/>
          <w:szCs w:val="28"/>
        </w:rPr>
        <w:t>дают и баллы (максимальные, минимальные, средние и т. д.) нельзя сра</w:t>
      </w:r>
      <w:r w:rsidRPr="00074E54">
        <w:rPr>
          <w:rFonts w:ascii="Times New Roman" w:hAnsi="Times New Roman" w:cs="Times New Roman"/>
          <w:sz w:val="28"/>
          <w:szCs w:val="28"/>
        </w:rPr>
        <w:t>в</w:t>
      </w:r>
      <w:r w:rsidRPr="00074E54">
        <w:rPr>
          <w:rFonts w:ascii="Times New Roman" w:hAnsi="Times New Roman" w:cs="Times New Roman"/>
          <w:sz w:val="28"/>
          <w:szCs w:val="28"/>
        </w:rPr>
        <w:t>нивать напрямую ни между предметами, ни по одному и тому же предмету в динамике по годам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14E4">
        <w:rPr>
          <w:rFonts w:ascii="Times New Roman" w:hAnsi="Times New Roman" w:cs="Times New Roman"/>
          <w:sz w:val="28"/>
          <w:szCs w:val="28"/>
        </w:rPr>
        <w:t>[9].</w:t>
      </w:r>
    </w:p>
    <w:p w:rsidR="001930C1" w:rsidRPr="000C0DA6" w:rsidRDefault="001930C1" w:rsidP="001930C1">
      <w:pPr>
        <w:spacing w:before="120"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C0DA6">
        <w:rPr>
          <w:rFonts w:ascii="Times New Roman" w:hAnsi="Times New Roman" w:cs="Times New Roman"/>
          <w:sz w:val="24"/>
          <w:szCs w:val="24"/>
        </w:rPr>
        <w:t xml:space="preserve">Таблица 1 </w:t>
      </w:r>
      <w:r w:rsidRPr="000C0DA6">
        <w:rPr>
          <w:rFonts w:ascii="Times New Roman" w:hAnsi="Times New Roman" w:cs="Times New Roman"/>
          <w:sz w:val="24"/>
          <w:szCs w:val="24"/>
        </w:rPr>
        <w:sym w:font="Symbol" w:char="F02D"/>
      </w:r>
      <w:r w:rsidRPr="000C0DA6">
        <w:rPr>
          <w:rFonts w:ascii="Times New Roman" w:hAnsi="Times New Roman" w:cs="Times New Roman"/>
          <w:sz w:val="24"/>
          <w:szCs w:val="24"/>
        </w:rPr>
        <w:t xml:space="preserve"> Результаты ЕГЭ по </w:t>
      </w:r>
      <w:r>
        <w:rPr>
          <w:rFonts w:ascii="Times New Roman" w:hAnsi="Times New Roman" w:cs="Times New Roman"/>
          <w:sz w:val="24"/>
          <w:szCs w:val="24"/>
        </w:rPr>
        <w:t>базовым предметам у</w:t>
      </w:r>
      <w:r w:rsidRPr="000C0DA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0C0DA6">
        <w:rPr>
          <w:rFonts w:ascii="Times New Roman" w:hAnsi="Times New Roman" w:cs="Times New Roman"/>
          <w:sz w:val="24"/>
          <w:szCs w:val="24"/>
        </w:rPr>
        <w:t>абитуриент</w:t>
      </w:r>
      <w:r>
        <w:rPr>
          <w:rFonts w:ascii="Times New Roman" w:hAnsi="Times New Roman" w:cs="Times New Roman"/>
          <w:sz w:val="24"/>
          <w:szCs w:val="24"/>
        </w:rPr>
        <w:t>ов</w:t>
      </w:r>
    </w:p>
    <w:tbl>
      <w:tblPr>
        <w:tblStyle w:val="a3"/>
        <w:tblW w:w="5025" w:type="pct"/>
        <w:tblLook w:val="04A0" w:firstRow="1" w:lastRow="0" w:firstColumn="1" w:lastColumn="0" w:noHBand="0" w:noVBand="1"/>
      </w:tblPr>
      <w:tblGrid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1930C1" w:rsidRPr="000C0DA6" w:rsidTr="00AB2BCB">
        <w:tc>
          <w:tcPr>
            <w:tcW w:w="240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9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29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</w:tc>
        <w:tc>
          <w:tcPr>
            <w:tcW w:w="239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9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30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</w:tc>
        <w:tc>
          <w:tcPr>
            <w:tcW w:w="240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30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30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</w:tc>
        <w:tc>
          <w:tcPr>
            <w:tcW w:w="24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2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42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</w:tc>
        <w:tc>
          <w:tcPr>
            <w:tcW w:w="242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3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3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</w:tc>
        <w:tc>
          <w:tcPr>
            <w:tcW w:w="242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3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3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</w:tc>
        <w:tc>
          <w:tcPr>
            <w:tcW w:w="309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3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27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</w:tc>
      </w:tr>
      <w:tr w:rsidR="001930C1" w:rsidRPr="000C0DA6" w:rsidTr="00AB2BCB">
        <w:tc>
          <w:tcPr>
            <w:tcW w:w="240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9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39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9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30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40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30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30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4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42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42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42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3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3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42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3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3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09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3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7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</w:tr>
      <w:tr w:rsidR="001930C1" w:rsidRPr="000C0DA6" w:rsidTr="00AB2BCB">
        <w:tc>
          <w:tcPr>
            <w:tcW w:w="240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9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9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39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9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30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40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30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30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4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42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2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42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3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3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42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3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3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09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3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7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</w:tr>
      <w:tr w:rsidR="001930C1" w:rsidRPr="000C0DA6" w:rsidTr="00AB2BCB">
        <w:tc>
          <w:tcPr>
            <w:tcW w:w="240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9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9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39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9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30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40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30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30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4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42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42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42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3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3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42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3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3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09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3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7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</w:tr>
      <w:tr w:rsidR="001930C1" w:rsidRPr="000C0DA6" w:rsidTr="00AB2BCB">
        <w:tc>
          <w:tcPr>
            <w:tcW w:w="240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9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9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39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9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30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40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30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30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4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42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42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42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3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3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42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3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3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09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3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7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1930C1" w:rsidRPr="000C0DA6" w:rsidTr="00AB2BCB">
        <w:tc>
          <w:tcPr>
            <w:tcW w:w="240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9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9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39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9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30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40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30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30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4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42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42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42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3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3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42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3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3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09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3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7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1930C1" w:rsidRPr="000C0DA6" w:rsidTr="00AB2BCB">
        <w:tc>
          <w:tcPr>
            <w:tcW w:w="240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9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9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39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9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30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40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30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30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4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42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42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42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3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3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42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3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3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09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3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7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1930C1" w:rsidRPr="000C0DA6" w:rsidTr="00AB2BCB">
        <w:tc>
          <w:tcPr>
            <w:tcW w:w="240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9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9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39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9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30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40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30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30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4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42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42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42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3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3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42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3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3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09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3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7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</w:tr>
      <w:tr w:rsidR="001930C1" w:rsidRPr="000C0DA6" w:rsidTr="00AB2BCB">
        <w:tc>
          <w:tcPr>
            <w:tcW w:w="240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9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9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39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9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30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40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30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30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4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2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42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42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3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3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2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3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3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09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3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7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1930C1" w:rsidRPr="000C0DA6" w:rsidTr="00AB2BCB">
        <w:tc>
          <w:tcPr>
            <w:tcW w:w="240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9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9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39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9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30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40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30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30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4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42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2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42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3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3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42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3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3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09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3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7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1930C1" w:rsidRPr="000C0DA6" w:rsidTr="00AB2BCB">
        <w:tc>
          <w:tcPr>
            <w:tcW w:w="240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9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9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39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9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30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40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30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30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4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42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42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42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3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3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2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3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3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09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3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7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</w:tr>
      <w:tr w:rsidR="001930C1" w:rsidRPr="000C0DA6" w:rsidTr="00AB2BCB">
        <w:tc>
          <w:tcPr>
            <w:tcW w:w="240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9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9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39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9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30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40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30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30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4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42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42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42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3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3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42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3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3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09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3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7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1930C1" w:rsidRPr="000C0DA6" w:rsidTr="00AB2BCB">
        <w:tc>
          <w:tcPr>
            <w:tcW w:w="240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9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9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39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9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30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40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30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30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4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42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42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42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3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3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42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3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3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09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3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7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1930C1" w:rsidRPr="000C0DA6" w:rsidTr="00AB2BCB">
        <w:tc>
          <w:tcPr>
            <w:tcW w:w="240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9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9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39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9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30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40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30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30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4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42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42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42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3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3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42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3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3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09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3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7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</w:tr>
      <w:tr w:rsidR="001930C1" w:rsidRPr="000C0DA6" w:rsidTr="00AB2BCB">
        <w:tc>
          <w:tcPr>
            <w:tcW w:w="240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9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9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39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9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30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40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30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30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4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42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2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42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3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3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42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3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3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09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31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7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1930C1" w:rsidRPr="000C0DA6" w:rsidTr="00AB2BCB">
        <w:tc>
          <w:tcPr>
            <w:tcW w:w="5000" w:type="pct"/>
            <w:gridSpan w:val="21"/>
          </w:tcPr>
          <w:p w:rsidR="001930C1" w:rsidRPr="000C0DA6" w:rsidRDefault="001930C1" w:rsidP="00AB2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 xml:space="preserve">ведены обозначения предметов:  </w:t>
            </w:r>
            <w:r w:rsidRPr="000C0DA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 xml:space="preserve"> – Математика, </w:t>
            </w:r>
            <w:r w:rsidRPr="000C0DA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y</w:t>
            </w: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 xml:space="preserve"> – Информатика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4816">
              <w:rPr>
                <w:rFonts w:ascii="Times New Roman" w:hAnsi="Times New Roman" w:cs="Times New Roman"/>
                <w:sz w:val="24"/>
                <w:szCs w:val="24"/>
              </w:rPr>
              <w:t>и ИКТ</w:t>
            </w: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1930C1" w:rsidRPr="000C0DA6" w:rsidRDefault="001930C1" w:rsidP="001930C1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DA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Второй выборочной совокупностью</w:t>
      </w:r>
      <w:r w:rsidRPr="000C0DA6">
        <w:rPr>
          <w:rFonts w:ascii="Times New Roman" w:hAnsi="Times New Roman" w:cs="Times New Roman"/>
          <w:sz w:val="28"/>
          <w:szCs w:val="28"/>
        </w:rPr>
        <w:t xml:space="preserve"> являются данные 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0C0DA6">
        <w:rPr>
          <w:rFonts w:ascii="Times New Roman" w:hAnsi="Times New Roman" w:cs="Times New Roman"/>
          <w:sz w:val="28"/>
          <w:szCs w:val="28"/>
        </w:rPr>
        <w:t xml:space="preserve"> первокур</w:t>
      </w:r>
      <w:r w:rsidRPr="000C0DA6">
        <w:rPr>
          <w:rFonts w:ascii="Times New Roman" w:hAnsi="Times New Roman" w:cs="Times New Roman"/>
          <w:sz w:val="28"/>
          <w:szCs w:val="28"/>
        </w:rPr>
        <w:t>с</w:t>
      </w:r>
      <w:r w:rsidRPr="000C0DA6">
        <w:rPr>
          <w:rFonts w:ascii="Times New Roman" w:hAnsi="Times New Roman" w:cs="Times New Roman"/>
          <w:sz w:val="28"/>
          <w:szCs w:val="28"/>
        </w:rPr>
        <w:t>ников</w:t>
      </w:r>
      <w:r w:rsidRPr="005A39A2">
        <w:rPr>
          <w:rFonts w:ascii="Times New Roman" w:hAnsi="Times New Roman" w:cs="Times New Roman"/>
          <w:sz w:val="28"/>
          <w:szCs w:val="28"/>
        </w:rPr>
        <w:t xml:space="preserve"> </w:t>
      </w:r>
      <w:r w:rsidRPr="000C0DA6">
        <w:rPr>
          <w:rFonts w:ascii="Times New Roman" w:hAnsi="Times New Roman" w:cs="Times New Roman"/>
          <w:sz w:val="28"/>
          <w:szCs w:val="28"/>
        </w:rPr>
        <w:t>(таблица 2), отобранных из прежнего списка респондентов согласно критериям зачисления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075F">
        <w:rPr>
          <w:rFonts w:ascii="Times New Roman" w:hAnsi="Times New Roman" w:cs="Times New Roman"/>
          <w:sz w:val="28"/>
          <w:szCs w:val="28"/>
        </w:rPr>
        <w:t>[19]</w:t>
      </w:r>
      <w:r>
        <w:rPr>
          <w:rFonts w:ascii="Times New Roman" w:hAnsi="Times New Roman" w:cs="Times New Roman"/>
          <w:sz w:val="28"/>
          <w:szCs w:val="28"/>
        </w:rPr>
        <w:t>, с</w:t>
      </w:r>
      <w:r w:rsidRPr="005A39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проходным баллом, равным 220. </w:t>
      </w:r>
    </w:p>
    <w:p w:rsidR="001930C1" w:rsidRPr="000C0DA6" w:rsidRDefault="001930C1" w:rsidP="001930C1">
      <w:pPr>
        <w:spacing w:before="120" w:after="12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C0DA6">
        <w:rPr>
          <w:rFonts w:ascii="Times New Roman" w:hAnsi="Times New Roman" w:cs="Times New Roman"/>
          <w:sz w:val="24"/>
          <w:szCs w:val="24"/>
        </w:rPr>
        <w:t xml:space="preserve">Таблица 2 </w:t>
      </w:r>
      <w:r w:rsidRPr="000C0DA6">
        <w:rPr>
          <w:rFonts w:ascii="Times New Roman" w:hAnsi="Times New Roman" w:cs="Times New Roman"/>
          <w:sz w:val="24"/>
          <w:szCs w:val="24"/>
        </w:rPr>
        <w:sym w:font="Symbol" w:char="F02D"/>
      </w:r>
      <w:r w:rsidRPr="000C0DA6">
        <w:rPr>
          <w:rFonts w:ascii="Times New Roman" w:hAnsi="Times New Roman" w:cs="Times New Roman"/>
          <w:sz w:val="24"/>
          <w:szCs w:val="24"/>
        </w:rPr>
        <w:t xml:space="preserve"> Результаты ЕГЭ по </w:t>
      </w:r>
      <w:r>
        <w:rPr>
          <w:rFonts w:ascii="Times New Roman" w:hAnsi="Times New Roman" w:cs="Times New Roman"/>
          <w:sz w:val="24"/>
          <w:szCs w:val="24"/>
        </w:rPr>
        <w:t xml:space="preserve">базовым предметам у </w:t>
      </w:r>
      <w:r w:rsidRPr="000C0DA6">
        <w:rPr>
          <w:rFonts w:ascii="Times New Roman" w:hAnsi="Times New Roman" w:cs="Times New Roman"/>
          <w:sz w:val="24"/>
          <w:szCs w:val="24"/>
        </w:rPr>
        <w:t>первокурсник</w:t>
      </w:r>
      <w:r>
        <w:rPr>
          <w:rFonts w:ascii="Times New Roman" w:hAnsi="Times New Roman" w:cs="Times New Roman"/>
          <w:sz w:val="24"/>
          <w:szCs w:val="24"/>
        </w:rPr>
        <w:t>ов</w:t>
      </w:r>
    </w:p>
    <w:tbl>
      <w:tblPr>
        <w:tblStyle w:val="a3"/>
        <w:tblW w:w="5025" w:type="pct"/>
        <w:tblLook w:val="04A0" w:firstRow="1" w:lastRow="0" w:firstColumn="1" w:lastColumn="0" w:noHBand="0" w:noVBand="1"/>
      </w:tblPr>
      <w:tblGrid>
        <w:gridCol w:w="791"/>
        <w:gridCol w:w="754"/>
        <w:gridCol w:w="754"/>
        <w:gridCol w:w="788"/>
        <w:gridCol w:w="754"/>
        <w:gridCol w:w="758"/>
        <w:gridCol w:w="789"/>
        <w:gridCol w:w="758"/>
        <w:gridCol w:w="758"/>
        <w:gridCol w:w="793"/>
        <w:gridCol w:w="795"/>
        <w:gridCol w:w="840"/>
      </w:tblGrid>
      <w:tr w:rsidR="001930C1" w:rsidRPr="000C0DA6" w:rsidTr="00AB2BCB">
        <w:tc>
          <w:tcPr>
            <w:tcW w:w="424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04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04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</w:tc>
        <w:tc>
          <w:tcPr>
            <w:tcW w:w="422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04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06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</w:tc>
        <w:tc>
          <w:tcPr>
            <w:tcW w:w="423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06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06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</w:tc>
        <w:tc>
          <w:tcPr>
            <w:tcW w:w="425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26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450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</w:tc>
      </w:tr>
      <w:tr w:rsidR="001930C1" w:rsidRPr="000C0DA6" w:rsidTr="00AB2BCB">
        <w:tc>
          <w:tcPr>
            <w:tcW w:w="424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4" w:type="pct"/>
          </w:tcPr>
          <w:p w:rsidR="001930C1" w:rsidRPr="00BB5570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74</w:t>
            </w:r>
          </w:p>
        </w:tc>
        <w:tc>
          <w:tcPr>
            <w:tcW w:w="404" w:type="pct"/>
          </w:tcPr>
          <w:p w:rsidR="001930C1" w:rsidRPr="00BB5570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</w:t>
            </w:r>
          </w:p>
        </w:tc>
        <w:tc>
          <w:tcPr>
            <w:tcW w:w="422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4" w:type="pct"/>
          </w:tcPr>
          <w:p w:rsidR="001930C1" w:rsidRPr="00BB5570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68</w:t>
            </w:r>
          </w:p>
        </w:tc>
        <w:tc>
          <w:tcPr>
            <w:tcW w:w="406" w:type="pct"/>
          </w:tcPr>
          <w:p w:rsidR="001930C1" w:rsidRPr="00BB5570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73</w:t>
            </w:r>
          </w:p>
        </w:tc>
        <w:tc>
          <w:tcPr>
            <w:tcW w:w="423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06" w:type="pct"/>
          </w:tcPr>
          <w:p w:rsidR="001930C1" w:rsidRPr="00BB5570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72</w:t>
            </w:r>
          </w:p>
        </w:tc>
        <w:tc>
          <w:tcPr>
            <w:tcW w:w="406" w:type="pct"/>
          </w:tcPr>
          <w:p w:rsidR="001930C1" w:rsidRPr="00BB5570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425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6" w:type="pct"/>
          </w:tcPr>
          <w:p w:rsidR="001930C1" w:rsidRPr="003B6ADE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50" w:type="pct"/>
          </w:tcPr>
          <w:p w:rsidR="001930C1" w:rsidRPr="003B6ADE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1930C1" w:rsidRPr="000C0DA6" w:rsidTr="00AB2BCB">
        <w:tc>
          <w:tcPr>
            <w:tcW w:w="424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4" w:type="pct"/>
          </w:tcPr>
          <w:p w:rsidR="001930C1" w:rsidRPr="00BB5570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68</w:t>
            </w:r>
          </w:p>
        </w:tc>
        <w:tc>
          <w:tcPr>
            <w:tcW w:w="404" w:type="pct"/>
          </w:tcPr>
          <w:p w:rsidR="001930C1" w:rsidRPr="00BB5570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83</w:t>
            </w:r>
          </w:p>
        </w:tc>
        <w:tc>
          <w:tcPr>
            <w:tcW w:w="422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4" w:type="pct"/>
          </w:tcPr>
          <w:p w:rsidR="001930C1" w:rsidRPr="00BB5570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68</w:t>
            </w:r>
          </w:p>
        </w:tc>
        <w:tc>
          <w:tcPr>
            <w:tcW w:w="406" w:type="pct"/>
          </w:tcPr>
          <w:p w:rsidR="001930C1" w:rsidRPr="00BB5570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72</w:t>
            </w:r>
          </w:p>
        </w:tc>
        <w:tc>
          <w:tcPr>
            <w:tcW w:w="423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06" w:type="pct"/>
          </w:tcPr>
          <w:p w:rsidR="001930C1" w:rsidRPr="00BB5570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68</w:t>
            </w:r>
          </w:p>
        </w:tc>
        <w:tc>
          <w:tcPr>
            <w:tcW w:w="406" w:type="pct"/>
          </w:tcPr>
          <w:p w:rsidR="001930C1" w:rsidRPr="00BB5570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</w:t>
            </w:r>
          </w:p>
        </w:tc>
        <w:tc>
          <w:tcPr>
            <w:tcW w:w="425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6" w:type="pct"/>
          </w:tcPr>
          <w:p w:rsidR="001930C1" w:rsidRPr="00BB5570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69</w:t>
            </w:r>
          </w:p>
        </w:tc>
        <w:tc>
          <w:tcPr>
            <w:tcW w:w="450" w:type="pct"/>
          </w:tcPr>
          <w:p w:rsidR="001930C1" w:rsidRPr="00BB5570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77</w:t>
            </w:r>
          </w:p>
        </w:tc>
      </w:tr>
      <w:tr w:rsidR="001930C1" w:rsidRPr="000C0DA6" w:rsidTr="00AB2BCB">
        <w:tc>
          <w:tcPr>
            <w:tcW w:w="424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4" w:type="pct"/>
          </w:tcPr>
          <w:p w:rsidR="001930C1" w:rsidRPr="00BB5570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74</w:t>
            </w:r>
          </w:p>
        </w:tc>
        <w:tc>
          <w:tcPr>
            <w:tcW w:w="404" w:type="pct"/>
          </w:tcPr>
          <w:p w:rsidR="001930C1" w:rsidRPr="00BB5570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77</w:t>
            </w:r>
          </w:p>
        </w:tc>
        <w:tc>
          <w:tcPr>
            <w:tcW w:w="422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4" w:type="pct"/>
          </w:tcPr>
          <w:p w:rsidR="001930C1" w:rsidRPr="00BB5570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72</w:t>
            </w:r>
          </w:p>
        </w:tc>
        <w:tc>
          <w:tcPr>
            <w:tcW w:w="406" w:type="pct"/>
          </w:tcPr>
          <w:p w:rsidR="001930C1" w:rsidRPr="00BB5570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423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06" w:type="pct"/>
          </w:tcPr>
          <w:p w:rsidR="001930C1" w:rsidRPr="00BB5570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406" w:type="pct"/>
          </w:tcPr>
          <w:p w:rsidR="001930C1" w:rsidRPr="00BB5570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73</w:t>
            </w:r>
          </w:p>
        </w:tc>
        <w:tc>
          <w:tcPr>
            <w:tcW w:w="425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6" w:type="pct"/>
            <w:vAlign w:val="center"/>
          </w:tcPr>
          <w:p w:rsidR="001930C1" w:rsidRPr="008273BA" w:rsidRDefault="001930C1" w:rsidP="00AB2B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73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50" w:type="pct"/>
            <w:vAlign w:val="center"/>
          </w:tcPr>
          <w:p w:rsidR="001930C1" w:rsidRPr="008273BA" w:rsidRDefault="001930C1" w:rsidP="00AB2B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73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</w:tr>
      <w:tr w:rsidR="001930C1" w:rsidRPr="000C0DA6" w:rsidTr="00AB2BCB">
        <w:tc>
          <w:tcPr>
            <w:tcW w:w="424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4" w:type="pct"/>
          </w:tcPr>
          <w:p w:rsidR="001930C1" w:rsidRPr="00BB5570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74</w:t>
            </w:r>
          </w:p>
        </w:tc>
        <w:tc>
          <w:tcPr>
            <w:tcW w:w="404" w:type="pct"/>
          </w:tcPr>
          <w:p w:rsidR="001930C1" w:rsidRPr="00BB5570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73</w:t>
            </w:r>
          </w:p>
        </w:tc>
        <w:tc>
          <w:tcPr>
            <w:tcW w:w="422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4" w:type="pct"/>
          </w:tcPr>
          <w:p w:rsidR="001930C1" w:rsidRPr="00BB5570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72</w:t>
            </w:r>
          </w:p>
        </w:tc>
        <w:tc>
          <w:tcPr>
            <w:tcW w:w="406" w:type="pct"/>
          </w:tcPr>
          <w:p w:rsidR="001930C1" w:rsidRPr="00BB5570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77</w:t>
            </w:r>
          </w:p>
        </w:tc>
        <w:tc>
          <w:tcPr>
            <w:tcW w:w="423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06" w:type="pct"/>
          </w:tcPr>
          <w:p w:rsidR="001930C1" w:rsidRPr="00BB5570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68</w:t>
            </w:r>
          </w:p>
        </w:tc>
        <w:tc>
          <w:tcPr>
            <w:tcW w:w="406" w:type="pct"/>
          </w:tcPr>
          <w:p w:rsidR="001930C1" w:rsidRPr="00BB5570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84</w:t>
            </w:r>
          </w:p>
        </w:tc>
        <w:tc>
          <w:tcPr>
            <w:tcW w:w="425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6" w:type="pct"/>
            <w:vAlign w:val="center"/>
          </w:tcPr>
          <w:p w:rsidR="001930C1" w:rsidRPr="008273BA" w:rsidRDefault="001930C1" w:rsidP="00AB2B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73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50" w:type="pct"/>
            <w:vAlign w:val="center"/>
          </w:tcPr>
          <w:p w:rsidR="001930C1" w:rsidRPr="008273BA" w:rsidRDefault="001930C1" w:rsidP="00AB2B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73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</w:tr>
      <w:tr w:rsidR="001930C1" w:rsidRPr="000C0DA6" w:rsidTr="00AB2BCB">
        <w:tc>
          <w:tcPr>
            <w:tcW w:w="424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4" w:type="pct"/>
          </w:tcPr>
          <w:p w:rsidR="001930C1" w:rsidRPr="00BB5570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404" w:type="pct"/>
          </w:tcPr>
          <w:p w:rsidR="001930C1" w:rsidRPr="00BB5570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73</w:t>
            </w:r>
          </w:p>
        </w:tc>
        <w:tc>
          <w:tcPr>
            <w:tcW w:w="422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4" w:type="pct"/>
          </w:tcPr>
          <w:p w:rsidR="001930C1" w:rsidRPr="00BB5570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68 </w:t>
            </w:r>
          </w:p>
        </w:tc>
        <w:tc>
          <w:tcPr>
            <w:tcW w:w="406" w:type="pct"/>
          </w:tcPr>
          <w:p w:rsidR="001930C1" w:rsidRPr="00BB5570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423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06" w:type="pct"/>
          </w:tcPr>
          <w:p w:rsidR="001930C1" w:rsidRPr="00BB5570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66</w:t>
            </w:r>
          </w:p>
        </w:tc>
        <w:tc>
          <w:tcPr>
            <w:tcW w:w="406" w:type="pct"/>
          </w:tcPr>
          <w:p w:rsidR="001930C1" w:rsidRPr="00BB5570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425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pct"/>
          </w:tcPr>
          <w:p w:rsidR="001930C1" w:rsidRPr="00BB5570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0" w:type="pct"/>
          </w:tcPr>
          <w:p w:rsidR="001930C1" w:rsidRPr="00BB5570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930C1" w:rsidRPr="000C0DA6" w:rsidTr="00AB2BCB">
        <w:tc>
          <w:tcPr>
            <w:tcW w:w="424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4" w:type="pct"/>
          </w:tcPr>
          <w:p w:rsidR="001930C1" w:rsidRPr="00BB5570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68</w:t>
            </w:r>
          </w:p>
        </w:tc>
        <w:tc>
          <w:tcPr>
            <w:tcW w:w="404" w:type="pct"/>
          </w:tcPr>
          <w:p w:rsidR="001930C1" w:rsidRPr="00BB5570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77</w:t>
            </w:r>
          </w:p>
        </w:tc>
        <w:tc>
          <w:tcPr>
            <w:tcW w:w="422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04" w:type="pct"/>
          </w:tcPr>
          <w:p w:rsidR="001930C1" w:rsidRPr="00BB5570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406" w:type="pct"/>
          </w:tcPr>
          <w:p w:rsidR="001930C1" w:rsidRPr="00BB5570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423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06" w:type="pct"/>
          </w:tcPr>
          <w:p w:rsidR="001930C1" w:rsidRPr="003B6ADE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06" w:type="pct"/>
          </w:tcPr>
          <w:p w:rsidR="001930C1" w:rsidRPr="003B6ADE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25" w:type="pct"/>
          </w:tcPr>
          <w:p w:rsidR="001930C1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1930C1" w:rsidRPr="008273BA" w:rsidRDefault="001930C1" w:rsidP="00AB2B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vAlign w:val="center"/>
          </w:tcPr>
          <w:p w:rsidR="001930C1" w:rsidRPr="008273BA" w:rsidRDefault="001930C1" w:rsidP="00AB2B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930C1" w:rsidRPr="000C0DA6" w:rsidTr="00AB2BCB">
        <w:tc>
          <w:tcPr>
            <w:tcW w:w="5000" w:type="pct"/>
            <w:gridSpan w:val="12"/>
          </w:tcPr>
          <w:p w:rsidR="001930C1" w:rsidRPr="000C0DA6" w:rsidRDefault="001930C1" w:rsidP="00AB2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 xml:space="preserve">ведены обозначения предметов:  </w:t>
            </w:r>
            <w:r w:rsidRPr="000C0DA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 xml:space="preserve"> – Математика, </w:t>
            </w:r>
            <w:r w:rsidRPr="000C0DA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y</w:t>
            </w: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 xml:space="preserve"> – Информатика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4816">
              <w:rPr>
                <w:rFonts w:ascii="Times New Roman" w:hAnsi="Times New Roman" w:cs="Times New Roman"/>
                <w:sz w:val="24"/>
                <w:szCs w:val="24"/>
              </w:rPr>
              <w:t>и ИКТ</w:t>
            </w: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1930C1" w:rsidRPr="000C0DA6" w:rsidRDefault="001930C1" w:rsidP="001930C1">
      <w:pPr>
        <w:pStyle w:val="Pa28"/>
        <w:spacing w:before="12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0C0DA6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Обоснование выбора метода решения проблемы </w:t>
      </w:r>
    </w:p>
    <w:p w:rsidR="001930C1" w:rsidRPr="000C0DA6" w:rsidRDefault="001930C1" w:rsidP="001930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DA6">
        <w:rPr>
          <w:rFonts w:ascii="Times New Roman" w:hAnsi="Times New Roman" w:cs="Times New Roman"/>
          <w:sz w:val="28"/>
          <w:szCs w:val="28"/>
        </w:rPr>
        <w:lastRenderedPageBreak/>
        <w:t xml:space="preserve">Исследование зависимостей значений двух переменных </w:t>
      </w:r>
      <w:r>
        <w:rPr>
          <w:rFonts w:ascii="Times New Roman" w:hAnsi="Times New Roman" w:cs="Times New Roman"/>
          <w:sz w:val="28"/>
          <w:szCs w:val="28"/>
        </w:rPr>
        <w:t>можно в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полнить с </w:t>
      </w:r>
      <w:r w:rsidRPr="000C0DA6">
        <w:rPr>
          <w:rFonts w:ascii="Times New Roman" w:hAnsi="Times New Roman" w:cs="Times New Roman"/>
          <w:sz w:val="28"/>
          <w:szCs w:val="28"/>
        </w:rPr>
        <w:t>использованием метода парного корреляционно-регрессионного анализа. Основными задачами парного корреляционного анализа являю</w:t>
      </w:r>
      <w:r w:rsidRPr="000C0DA6">
        <w:rPr>
          <w:rFonts w:ascii="Times New Roman" w:hAnsi="Times New Roman" w:cs="Times New Roman"/>
          <w:sz w:val="28"/>
          <w:szCs w:val="28"/>
        </w:rPr>
        <w:t>т</w:t>
      </w:r>
      <w:r w:rsidRPr="000C0DA6">
        <w:rPr>
          <w:rFonts w:ascii="Times New Roman" w:hAnsi="Times New Roman" w:cs="Times New Roman"/>
          <w:sz w:val="28"/>
          <w:szCs w:val="28"/>
        </w:rPr>
        <w:t>ся: отбор факторов, оказывающих наиболее существенное влияние на р</w:t>
      </w:r>
      <w:r w:rsidRPr="000C0DA6">
        <w:rPr>
          <w:rFonts w:ascii="Times New Roman" w:hAnsi="Times New Roman" w:cs="Times New Roman"/>
          <w:sz w:val="28"/>
          <w:szCs w:val="28"/>
        </w:rPr>
        <w:t>е</w:t>
      </w:r>
      <w:r w:rsidRPr="000C0DA6">
        <w:rPr>
          <w:rFonts w:ascii="Times New Roman" w:hAnsi="Times New Roman" w:cs="Times New Roman"/>
          <w:sz w:val="28"/>
          <w:szCs w:val="28"/>
        </w:rPr>
        <w:t>зультативный признак, на основании измерения степени связности между явлениями; обнаружение неи</w:t>
      </w:r>
      <w:r w:rsidRPr="000C0DA6">
        <w:rPr>
          <w:rFonts w:ascii="Times New Roman" w:hAnsi="Times New Roman" w:cs="Times New Roman"/>
          <w:sz w:val="28"/>
          <w:szCs w:val="28"/>
        </w:rPr>
        <w:t>з</w:t>
      </w:r>
      <w:r w:rsidRPr="000C0DA6">
        <w:rPr>
          <w:rFonts w:ascii="Times New Roman" w:hAnsi="Times New Roman" w:cs="Times New Roman"/>
          <w:sz w:val="28"/>
          <w:szCs w:val="28"/>
        </w:rPr>
        <w:t xml:space="preserve">вестных причинных связей.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0C0DA6">
        <w:rPr>
          <w:rFonts w:ascii="Times New Roman" w:hAnsi="Times New Roman" w:cs="Times New Roman"/>
          <w:sz w:val="28"/>
          <w:szCs w:val="28"/>
        </w:rPr>
        <w:t>регрессионно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0C0DA6">
        <w:rPr>
          <w:rFonts w:ascii="Times New Roman" w:hAnsi="Times New Roman" w:cs="Times New Roman"/>
          <w:sz w:val="28"/>
          <w:szCs w:val="28"/>
        </w:rPr>
        <w:t xml:space="preserve"> анализ</w:t>
      </w:r>
      <w:r>
        <w:rPr>
          <w:rFonts w:ascii="Times New Roman" w:hAnsi="Times New Roman" w:cs="Times New Roman"/>
          <w:sz w:val="28"/>
          <w:szCs w:val="28"/>
        </w:rPr>
        <w:t>е основными задачами считаются:</w:t>
      </w:r>
      <w:r w:rsidRPr="000C0DA6">
        <w:rPr>
          <w:rFonts w:ascii="Times New Roman" w:hAnsi="Times New Roman" w:cs="Times New Roman"/>
          <w:sz w:val="28"/>
          <w:szCs w:val="28"/>
        </w:rPr>
        <w:t xml:space="preserve"> генераци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C0DA6">
        <w:rPr>
          <w:rFonts w:ascii="Times New Roman" w:hAnsi="Times New Roman" w:cs="Times New Roman"/>
          <w:sz w:val="28"/>
          <w:szCs w:val="28"/>
        </w:rPr>
        <w:t xml:space="preserve"> гипотезы по устано</w:t>
      </w:r>
      <w:r w:rsidRPr="000C0DA6">
        <w:rPr>
          <w:rFonts w:ascii="Times New Roman" w:hAnsi="Times New Roman" w:cs="Times New Roman"/>
          <w:sz w:val="28"/>
          <w:szCs w:val="28"/>
        </w:rPr>
        <w:t>в</w:t>
      </w:r>
      <w:r w:rsidRPr="000C0DA6">
        <w:rPr>
          <w:rFonts w:ascii="Times New Roman" w:hAnsi="Times New Roman" w:cs="Times New Roman"/>
          <w:sz w:val="28"/>
          <w:szCs w:val="28"/>
        </w:rPr>
        <w:t>лению формы зависимости между переменными одним из выбранных сп</w:t>
      </w:r>
      <w:r w:rsidRPr="000C0DA6">
        <w:rPr>
          <w:rFonts w:ascii="Times New Roman" w:hAnsi="Times New Roman" w:cs="Times New Roman"/>
          <w:sz w:val="28"/>
          <w:szCs w:val="28"/>
        </w:rPr>
        <w:t>о</w:t>
      </w:r>
      <w:r w:rsidRPr="000C0DA6">
        <w:rPr>
          <w:rFonts w:ascii="Times New Roman" w:hAnsi="Times New Roman" w:cs="Times New Roman"/>
          <w:sz w:val="28"/>
          <w:szCs w:val="28"/>
        </w:rPr>
        <w:t>собов; получени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C0DA6">
        <w:rPr>
          <w:rFonts w:ascii="Times New Roman" w:hAnsi="Times New Roman" w:cs="Times New Roman"/>
          <w:sz w:val="28"/>
          <w:szCs w:val="28"/>
        </w:rPr>
        <w:t xml:space="preserve"> и исследовани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C0DA6">
        <w:rPr>
          <w:rFonts w:ascii="Times New Roman" w:hAnsi="Times New Roman" w:cs="Times New Roman"/>
          <w:sz w:val="28"/>
          <w:szCs w:val="28"/>
        </w:rPr>
        <w:t xml:space="preserve"> уравнения регрессии; оценк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C0DA6">
        <w:rPr>
          <w:rFonts w:ascii="Times New Roman" w:hAnsi="Times New Roman" w:cs="Times New Roman"/>
          <w:sz w:val="28"/>
          <w:szCs w:val="28"/>
        </w:rPr>
        <w:t xml:space="preserve"> и прогноз</w:t>
      </w:r>
      <w:r w:rsidRPr="000C0DA6">
        <w:rPr>
          <w:rFonts w:ascii="Times New Roman" w:hAnsi="Times New Roman" w:cs="Times New Roman"/>
          <w:sz w:val="28"/>
          <w:szCs w:val="28"/>
        </w:rPr>
        <w:t>и</w:t>
      </w:r>
      <w:r w:rsidRPr="000C0DA6">
        <w:rPr>
          <w:rFonts w:ascii="Times New Roman" w:hAnsi="Times New Roman" w:cs="Times New Roman"/>
          <w:sz w:val="28"/>
          <w:szCs w:val="28"/>
        </w:rPr>
        <w:t>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C0DA6">
        <w:rPr>
          <w:rFonts w:ascii="Times New Roman" w:hAnsi="Times New Roman" w:cs="Times New Roman"/>
          <w:sz w:val="28"/>
          <w:szCs w:val="28"/>
        </w:rPr>
        <w:t xml:space="preserve"> значений результатов.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30C1" w:rsidRPr="000C0DA6" w:rsidRDefault="001930C1" w:rsidP="001930C1">
      <w:pPr>
        <w:spacing w:before="120"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0C0DA6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Обоснование выбора программного средства </w:t>
      </w:r>
    </w:p>
    <w:p w:rsidR="001930C1" w:rsidRPr="000C0DA6" w:rsidRDefault="001930C1" w:rsidP="001930C1">
      <w:pPr>
        <w:pStyle w:val="Pa36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DA6">
        <w:rPr>
          <w:rFonts w:ascii="Times New Roman" w:hAnsi="Times New Roman" w:cs="Times New Roman"/>
          <w:sz w:val="28"/>
          <w:szCs w:val="28"/>
        </w:rPr>
        <w:t>На современном рынке программного обеспечения ПК представлено около одной тысячи компьютерных программ для статистической обр</w:t>
      </w:r>
      <w:r w:rsidRPr="000C0DA6">
        <w:rPr>
          <w:rFonts w:ascii="Times New Roman" w:hAnsi="Times New Roman" w:cs="Times New Roman"/>
          <w:sz w:val="28"/>
          <w:szCs w:val="28"/>
        </w:rPr>
        <w:t>а</w:t>
      </w:r>
      <w:r w:rsidRPr="000C0DA6">
        <w:rPr>
          <w:rFonts w:ascii="Times New Roman" w:hAnsi="Times New Roman" w:cs="Times New Roman"/>
          <w:sz w:val="28"/>
          <w:szCs w:val="28"/>
        </w:rPr>
        <w:t>ботки данных. К ним можно отнести статистические пакеты: универсал</w:t>
      </w:r>
      <w:r w:rsidRPr="000C0DA6">
        <w:rPr>
          <w:rFonts w:ascii="Times New Roman" w:hAnsi="Times New Roman" w:cs="Times New Roman"/>
          <w:sz w:val="28"/>
          <w:szCs w:val="28"/>
        </w:rPr>
        <w:t>ь</w:t>
      </w:r>
      <w:r w:rsidRPr="000C0DA6">
        <w:rPr>
          <w:rFonts w:ascii="Times New Roman" w:hAnsi="Times New Roman" w:cs="Times New Roman"/>
          <w:sz w:val="28"/>
          <w:szCs w:val="28"/>
        </w:rPr>
        <w:t>ные (</w:t>
      </w:r>
      <w:proofErr w:type="spellStart"/>
      <w:r w:rsidRPr="000C0DA6">
        <w:rPr>
          <w:rFonts w:ascii="Times New Roman" w:hAnsi="Times New Roman" w:cs="Times New Roman"/>
          <w:i/>
          <w:sz w:val="28"/>
          <w:szCs w:val="28"/>
        </w:rPr>
        <w:t>Statistica</w:t>
      </w:r>
      <w:proofErr w:type="spellEnd"/>
      <w:r w:rsidRPr="000C0DA6">
        <w:rPr>
          <w:rFonts w:ascii="Times New Roman" w:hAnsi="Times New Roman" w:cs="Times New Roman"/>
          <w:i/>
          <w:sz w:val="28"/>
          <w:szCs w:val="28"/>
        </w:rPr>
        <w:t>, S</w:t>
      </w:r>
      <w:r w:rsidRPr="000C0DA6">
        <w:rPr>
          <w:rFonts w:ascii="Times New Roman" w:hAnsi="Times New Roman" w:cs="Times New Roman"/>
          <w:i/>
          <w:sz w:val="28"/>
          <w:szCs w:val="28"/>
          <w:lang w:val="en-US"/>
        </w:rPr>
        <w:t>PSS</w:t>
      </w:r>
      <w:r w:rsidRPr="000C0DA6">
        <w:rPr>
          <w:rFonts w:ascii="Times New Roman" w:hAnsi="Times New Roman" w:cs="Times New Roman"/>
          <w:sz w:val="28"/>
          <w:szCs w:val="28"/>
        </w:rPr>
        <w:t>), профессиональные (</w:t>
      </w:r>
      <w:r w:rsidRPr="000C0DA6">
        <w:rPr>
          <w:rFonts w:ascii="Times New Roman" w:hAnsi="Times New Roman" w:cs="Times New Roman"/>
          <w:i/>
          <w:sz w:val="28"/>
          <w:szCs w:val="28"/>
          <w:lang w:val="en-US"/>
        </w:rPr>
        <w:t>BMDP</w:t>
      </w:r>
      <w:r w:rsidRPr="000C0DA6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0C0DA6">
        <w:rPr>
          <w:rFonts w:ascii="Times New Roman" w:hAnsi="Times New Roman" w:cs="Times New Roman"/>
          <w:i/>
          <w:sz w:val="28"/>
          <w:szCs w:val="28"/>
          <w:lang w:val="en-US"/>
        </w:rPr>
        <w:t>SAS</w:t>
      </w:r>
      <w:r w:rsidRPr="000C0DA6">
        <w:rPr>
          <w:rFonts w:ascii="Times New Roman" w:hAnsi="Times New Roman" w:cs="Times New Roman"/>
          <w:sz w:val="28"/>
          <w:szCs w:val="28"/>
        </w:rPr>
        <w:t>), специализирова</w:t>
      </w:r>
      <w:r w:rsidRPr="000C0DA6">
        <w:rPr>
          <w:rFonts w:ascii="Times New Roman" w:hAnsi="Times New Roman" w:cs="Times New Roman"/>
          <w:sz w:val="28"/>
          <w:szCs w:val="28"/>
        </w:rPr>
        <w:t>н</w:t>
      </w:r>
      <w:r w:rsidRPr="000C0DA6">
        <w:rPr>
          <w:rFonts w:ascii="Times New Roman" w:hAnsi="Times New Roman" w:cs="Times New Roman"/>
          <w:sz w:val="28"/>
          <w:szCs w:val="28"/>
        </w:rPr>
        <w:t>ные (</w:t>
      </w:r>
      <w:r w:rsidRPr="000C0DA6">
        <w:rPr>
          <w:rFonts w:ascii="Times New Roman" w:hAnsi="Times New Roman" w:cs="Times New Roman"/>
          <w:i/>
          <w:sz w:val="28"/>
          <w:szCs w:val="28"/>
        </w:rPr>
        <w:t xml:space="preserve">DATASCOPE, </w:t>
      </w:r>
      <w:proofErr w:type="spellStart"/>
      <w:r w:rsidRPr="000C0DA6">
        <w:rPr>
          <w:rFonts w:ascii="Times New Roman" w:hAnsi="Times New Roman" w:cs="Times New Roman"/>
          <w:i/>
          <w:sz w:val="28"/>
          <w:szCs w:val="28"/>
          <w:lang w:val="en-US"/>
        </w:rPr>
        <w:t>BioStat</w:t>
      </w:r>
      <w:proofErr w:type="spellEnd"/>
      <w:r w:rsidRPr="000C0DA6">
        <w:rPr>
          <w:rFonts w:ascii="Times New Roman" w:hAnsi="Times New Roman" w:cs="Times New Roman"/>
          <w:sz w:val="28"/>
          <w:szCs w:val="28"/>
        </w:rPr>
        <w:t>) и</w:t>
      </w:r>
      <w:r w:rsidRPr="000C0DA6">
        <w:rPr>
          <w:rFonts w:ascii="Times New Roman" w:hAnsi="Times New Roman" w:cs="Times New Roman"/>
          <w:i/>
          <w:sz w:val="28"/>
          <w:szCs w:val="28"/>
        </w:rPr>
        <w:t xml:space="preserve"> </w:t>
      </w:r>
      <w:hyperlink r:id="rId13" w:history="1">
        <w:r w:rsidRPr="000C0DA6">
          <w:rPr>
            <w:rFonts w:ascii="Times New Roman" w:hAnsi="Times New Roman" w:cs="Times New Roman"/>
            <w:sz w:val="28"/>
            <w:szCs w:val="28"/>
          </w:rPr>
          <w:t>системы автоматизированного проектиров</w:t>
        </w:r>
        <w:r w:rsidRPr="000C0DA6">
          <w:rPr>
            <w:rFonts w:ascii="Times New Roman" w:hAnsi="Times New Roman" w:cs="Times New Roman"/>
            <w:sz w:val="28"/>
            <w:szCs w:val="28"/>
          </w:rPr>
          <w:t>а</w:t>
        </w:r>
        <w:r w:rsidRPr="000C0DA6">
          <w:rPr>
            <w:rFonts w:ascii="Times New Roman" w:hAnsi="Times New Roman" w:cs="Times New Roman"/>
            <w:sz w:val="28"/>
            <w:szCs w:val="28"/>
          </w:rPr>
          <w:t>ния</w:t>
        </w:r>
      </w:hyperlink>
      <w:r w:rsidRPr="000C0DA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0C0DA6">
        <w:rPr>
          <w:rFonts w:ascii="Times New Roman" w:hAnsi="Times New Roman" w:cs="Times New Roman"/>
          <w:i/>
          <w:sz w:val="28"/>
          <w:szCs w:val="28"/>
        </w:rPr>
        <w:t>Mathcad</w:t>
      </w:r>
      <w:proofErr w:type="spellEnd"/>
      <w:r w:rsidRPr="000C0DA6">
        <w:rPr>
          <w:rFonts w:ascii="Times New Roman" w:hAnsi="Times New Roman" w:cs="Times New Roman"/>
          <w:sz w:val="28"/>
          <w:szCs w:val="28"/>
        </w:rPr>
        <w:t>).</w:t>
      </w:r>
      <w:r w:rsidRPr="000C0DA6"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</w:t>
      </w:r>
      <w:r w:rsidRPr="000C0DA6">
        <w:rPr>
          <w:rFonts w:ascii="Times New Roman" w:hAnsi="Times New Roman" w:cs="Times New Roman"/>
          <w:sz w:val="28"/>
          <w:szCs w:val="28"/>
        </w:rPr>
        <w:t>Программы подобного рода реализуют сложные статист</w:t>
      </w:r>
      <w:r w:rsidRPr="000C0DA6">
        <w:rPr>
          <w:rFonts w:ascii="Times New Roman" w:hAnsi="Times New Roman" w:cs="Times New Roman"/>
          <w:sz w:val="28"/>
          <w:szCs w:val="28"/>
        </w:rPr>
        <w:t>и</w:t>
      </w:r>
      <w:r w:rsidRPr="000C0DA6">
        <w:rPr>
          <w:rFonts w:ascii="Times New Roman" w:hAnsi="Times New Roman" w:cs="Times New Roman"/>
          <w:sz w:val="28"/>
          <w:szCs w:val="28"/>
        </w:rPr>
        <w:t xml:space="preserve">ческие методы, некоторые из них могут работать с большими данными, что особенно актуально. Однако работа с такими программами потребует от пользователя достаточных знаний и умений, </w:t>
      </w:r>
      <w:r w:rsidRPr="000C0DA6">
        <w:rPr>
          <w:rFonts w:ascii="Times New Roman" w:hAnsi="Times New Roman" w:cs="Times New Roman"/>
          <w:sz w:val="28"/>
          <w:szCs w:val="28"/>
        </w:rPr>
        <w:br/>
        <w:t xml:space="preserve">т. е. обладания определенными компетенциями. </w:t>
      </w:r>
    </w:p>
    <w:p w:rsidR="001930C1" w:rsidRPr="000C0DA6" w:rsidRDefault="001930C1" w:rsidP="001930C1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DA6">
        <w:rPr>
          <w:rFonts w:ascii="Times New Roman" w:hAnsi="Times New Roman" w:cs="Times New Roman"/>
          <w:sz w:val="28"/>
          <w:szCs w:val="28"/>
        </w:rPr>
        <w:t>Статистическую обработку данных можно реализовать в пользов</w:t>
      </w:r>
      <w:r w:rsidRPr="000C0DA6">
        <w:rPr>
          <w:rFonts w:ascii="Times New Roman" w:hAnsi="Times New Roman" w:cs="Times New Roman"/>
          <w:sz w:val="28"/>
          <w:szCs w:val="28"/>
        </w:rPr>
        <w:t>а</w:t>
      </w:r>
      <w:r w:rsidRPr="000C0DA6">
        <w:rPr>
          <w:rFonts w:ascii="Times New Roman" w:hAnsi="Times New Roman" w:cs="Times New Roman"/>
          <w:sz w:val="28"/>
          <w:szCs w:val="28"/>
        </w:rPr>
        <w:t>тельских программах, написанных на языках программирования высокого уровня и встр</w:t>
      </w:r>
      <w:r w:rsidRPr="000C0DA6">
        <w:rPr>
          <w:rFonts w:ascii="Times New Roman" w:hAnsi="Times New Roman" w:cs="Times New Roman"/>
          <w:sz w:val="28"/>
          <w:szCs w:val="28"/>
        </w:rPr>
        <w:t>о</w:t>
      </w:r>
      <w:r w:rsidRPr="000C0DA6">
        <w:rPr>
          <w:rFonts w:ascii="Times New Roman" w:hAnsi="Times New Roman" w:cs="Times New Roman"/>
          <w:sz w:val="28"/>
          <w:szCs w:val="28"/>
        </w:rPr>
        <w:t>енных в интегрированные системы программирования, что предоставляет возможность рассматривать разные варианты решения зад</w:t>
      </w:r>
      <w:r w:rsidRPr="000C0DA6">
        <w:rPr>
          <w:rFonts w:ascii="Times New Roman" w:hAnsi="Times New Roman" w:cs="Times New Roman"/>
          <w:sz w:val="28"/>
          <w:szCs w:val="28"/>
        </w:rPr>
        <w:t>а</w:t>
      </w:r>
      <w:r w:rsidRPr="000C0DA6">
        <w:rPr>
          <w:rFonts w:ascii="Times New Roman" w:hAnsi="Times New Roman" w:cs="Times New Roman"/>
          <w:sz w:val="28"/>
          <w:szCs w:val="28"/>
        </w:rPr>
        <w:t>чи и приводит к форм</w:t>
      </w:r>
      <w:r w:rsidRPr="000C0DA6">
        <w:rPr>
          <w:rFonts w:ascii="Times New Roman" w:hAnsi="Times New Roman" w:cs="Times New Roman"/>
          <w:sz w:val="28"/>
          <w:szCs w:val="28"/>
        </w:rPr>
        <w:t>и</w:t>
      </w:r>
      <w:r w:rsidRPr="000C0DA6">
        <w:rPr>
          <w:rFonts w:ascii="Times New Roman" w:hAnsi="Times New Roman" w:cs="Times New Roman"/>
          <w:sz w:val="28"/>
          <w:szCs w:val="28"/>
        </w:rPr>
        <w:t>рованию умений выбора программных продуктов и выработке навыков обрабо</w:t>
      </w:r>
      <w:r w:rsidRPr="000C0DA6">
        <w:rPr>
          <w:rFonts w:ascii="Times New Roman" w:hAnsi="Times New Roman" w:cs="Times New Roman"/>
          <w:sz w:val="28"/>
          <w:szCs w:val="28"/>
        </w:rPr>
        <w:t>т</w:t>
      </w:r>
      <w:r w:rsidRPr="000C0DA6">
        <w:rPr>
          <w:rFonts w:ascii="Times New Roman" w:hAnsi="Times New Roman" w:cs="Times New Roman"/>
          <w:sz w:val="28"/>
          <w:szCs w:val="28"/>
        </w:rPr>
        <w:t>ки данных в разных средах [1, с. 58; 2, с. 30].</w:t>
      </w:r>
    </w:p>
    <w:p w:rsidR="001930C1" w:rsidRPr="000C0DA6" w:rsidRDefault="001930C1" w:rsidP="001930C1">
      <w:pPr>
        <w:pStyle w:val="Pa36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DA6">
        <w:rPr>
          <w:rFonts w:ascii="Times New Roman" w:hAnsi="Times New Roman" w:cs="Times New Roman"/>
          <w:sz w:val="28"/>
          <w:szCs w:val="28"/>
        </w:rPr>
        <w:lastRenderedPageBreak/>
        <w:t xml:space="preserve">Выбор программы для проведения расчетов </w:t>
      </w:r>
      <w:r w:rsidRPr="000C0DA6">
        <w:rPr>
          <w:rFonts w:ascii="Times New Roman" w:hAnsi="Times New Roman" w:cs="Times New Roman"/>
          <w:sz w:val="28"/>
          <w:szCs w:val="28"/>
        </w:rPr>
        <w:sym w:font="Symbol" w:char="F02D"/>
      </w:r>
      <w:r w:rsidRPr="000C0DA6">
        <w:rPr>
          <w:rFonts w:ascii="Times New Roman" w:hAnsi="Times New Roman" w:cs="Times New Roman"/>
          <w:sz w:val="28"/>
          <w:szCs w:val="28"/>
        </w:rPr>
        <w:t xml:space="preserve"> табличного процессора </w:t>
      </w:r>
      <w:r w:rsidRPr="000C0DA6">
        <w:rPr>
          <w:rFonts w:ascii="Times New Roman" w:hAnsi="Times New Roman" w:cs="Times New Roman"/>
          <w:i/>
          <w:sz w:val="28"/>
          <w:szCs w:val="28"/>
          <w:lang w:val="en-US"/>
        </w:rPr>
        <w:t>MS</w:t>
      </w:r>
      <w:r w:rsidRPr="000C0DA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C0DA6">
        <w:rPr>
          <w:rFonts w:ascii="Times New Roman" w:hAnsi="Times New Roman" w:cs="Times New Roman"/>
          <w:i/>
          <w:sz w:val="28"/>
          <w:szCs w:val="28"/>
          <w:lang w:val="en-US"/>
        </w:rPr>
        <w:t>Excel</w:t>
      </w:r>
      <w:r w:rsidRPr="000C0DA6">
        <w:rPr>
          <w:rFonts w:ascii="Times New Roman" w:hAnsi="Times New Roman" w:cs="Times New Roman"/>
          <w:i/>
          <w:sz w:val="28"/>
          <w:szCs w:val="28"/>
        </w:rPr>
        <w:t xml:space="preserve"> 2010 </w:t>
      </w:r>
      <w:r w:rsidRPr="000C0DA6">
        <w:rPr>
          <w:rFonts w:ascii="Times New Roman" w:hAnsi="Times New Roman" w:cs="Times New Roman"/>
          <w:sz w:val="28"/>
          <w:szCs w:val="28"/>
        </w:rPr>
        <w:t>является давно обоснованным и связан с некоторыми о</w:t>
      </w:r>
      <w:r w:rsidRPr="000C0DA6">
        <w:rPr>
          <w:rFonts w:ascii="Times New Roman" w:hAnsi="Times New Roman" w:cs="Times New Roman"/>
          <w:sz w:val="28"/>
          <w:szCs w:val="28"/>
        </w:rPr>
        <w:t>с</w:t>
      </w:r>
      <w:r w:rsidRPr="000C0DA6">
        <w:rPr>
          <w:rFonts w:ascii="Times New Roman" w:hAnsi="Times New Roman" w:cs="Times New Roman"/>
          <w:sz w:val="28"/>
          <w:szCs w:val="28"/>
        </w:rPr>
        <w:t>новными его преимуществами:</w:t>
      </w:r>
    </w:p>
    <w:p w:rsidR="001930C1" w:rsidRPr="000C0DA6" w:rsidRDefault="001930C1" w:rsidP="001930C1">
      <w:pPr>
        <w:pStyle w:val="Pa36"/>
        <w:numPr>
          <w:ilvl w:val="0"/>
          <w:numId w:val="24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DA6">
        <w:rPr>
          <w:rFonts w:ascii="Times New Roman" w:hAnsi="Times New Roman" w:cs="Times New Roman"/>
          <w:sz w:val="28"/>
          <w:szCs w:val="28"/>
        </w:rPr>
        <w:t>высокой степенью распространенности и доступности версий офисных программ;</w:t>
      </w:r>
    </w:p>
    <w:p w:rsidR="001930C1" w:rsidRPr="000C0DA6" w:rsidRDefault="001930C1" w:rsidP="001930C1">
      <w:pPr>
        <w:pStyle w:val="Pa36"/>
        <w:numPr>
          <w:ilvl w:val="0"/>
          <w:numId w:val="24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DA6">
        <w:rPr>
          <w:rFonts w:ascii="Times New Roman" w:hAnsi="Times New Roman" w:cs="Times New Roman"/>
          <w:sz w:val="28"/>
          <w:szCs w:val="28"/>
        </w:rPr>
        <w:t>наличием удобного графического интерфейса и простотой в осв</w:t>
      </w:r>
      <w:r w:rsidRPr="000C0DA6">
        <w:rPr>
          <w:rFonts w:ascii="Times New Roman" w:hAnsi="Times New Roman" w:cs="Times New Roman"/>
          <w:sz w:val="28"/>
          <w:szCs w:val="28"/>
        </w:rPr>
        <w:t>а</w:t>
      </w:r>
      <w:r w:rsidRPr="000C0DA6">
        <w:rPr>
          <w:rFonts w:ascii="Times New Roman" w:hAnsi="Times New Roman" w:cs="Times New Roman"/>
          <w:sz w:val="28"/>
          <w:szCs w:val="28"/>
        </w:rPr>
        <w:t>ивании программы;</w:t>
      </w:r>
    </w:p>
    <w:p w:rsidR="001930C1" w:rsidRPr="000C0DA6" w:rsidRDefault="001930C1" w:rsidP="001930C1">
      <w:pPr>
        <w:pStyle w:val="Pa36"/>
        <w:numPr>
          <w:ilvl w:val="0"/>
          <w:numId w:val="24"/>
        </w:numPr>
        <w:tabs>
          <w:tab w:val="left" w:pos="993"/>
        </w:tabs>
        <w:spacing w:line="360" w:lineRule="auto"/>
        <w:ind w:left="0" w:firstLine="709"/>
        <w:jc w:val="both"/>
      </w:pPr>
      <w:r w:rsidRPr="000C0DA6">
        <w:rPr>
          <w:rFonts w:ascii="Times New Roman" w:hAnsi="Times New Roman" w:cs="Times New Roman"/>
          <w:sz w:val="28"/>
          <w:szCs w:val="28"/>
        </w:rPr>
        <w:t xml:space="preserve">возможностью подключения встроенного в </w:t>
      </w:r>
      <w:r w:rsidRPr="000C0DA6">
        <w:rPr>
          <w:rFonts w:ascii="Times New Roman" w:hAnsi="Times New Roman" w:cs="Times New Roman"/>
          <w:i/>
          <w:sz w:val="28"/>
          <w:szCs w:val="28"/>
          <w:lang w:val="en-US"/>
        </w:rPr>
        <w:t>MS</w:t>
      </w:r>
      <w:r w:rsidRPr="000C0DA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C0DA6">
        <w:rPr>
          <w:rFonts w:ascii="Times New Roman" w:hAnsi="Times New Roman" w:cs="Times New Roman"/>
          <w:i/>
          <w:sz w:val="28"/>
          <w:szCs w:val="28"/>
          <w:lang w:val="en-US"/>
        </w:rPr>
        <w:t>Excel</w:t>
      </w:r>
      <w:r w:rsidRPr="000C0DA6">
        <w:rPr>
          <w:rFonts w:ascii="Times New Roman" w:hAnsi="Times New Roman" w:cs="Times New Roman"/>
          <w:sz w:val="28"/>
          <w:szCs w:val="28"/>
        </w:rPr>
        <w:t xml:space="preserve"> пакета «Ан</w:t>
      </w:r>
      <w:r w:rsidRPr="000C0DA6">
        <w:rPr>
          <w:rFonts w:ascii="Times New Roman" w:hAnsi="Times New Roman" w:cs="Times New Roman"/>
          <w:sz w:val="28"/>
          <w:szCs w:val="28"/>
        </w:rPr>
        <w:t>а</w:t>
      </w:r>
      <w:r w:rsidRPr="000C0DA6">
        <w:rPr>
          <w:rFonts w:ascii="Times New Roman" w:hAnsi="Times New Roman" w:cs="Times New Roman"/>
          <w:sz w:val="28"/>
          <w:szCs w:val="28"/>
        </w:rPr>
        <w:t>лиз данных» (</w:t>
      </w:r>
      <w:r w:rsidRPr="000C0DA6">
        <w:rPr>
          <w:rFonts w:ascii="Times New Roman" w:hAnsi="Times New Roman" w:cs="Times New Roman"/>
          <w:i/>
          <w:sz w:val="28"/>
          <w:szCs w:val="28"/>
        </w:rPr>
        <w:t xml:space="preserve">Файл – Параметры – Надстройки – Управление – Надстройки </w:t>
      </w:r>
      <w:r w:rsidRPr="000C0DA6">
        <w:rPr>
          <w:rFonts w:ascii="Times New Roman" w:hAnsi="Times New Roman" w:cs="Times New Roman"/>
          <w:i/>
          <w:sz w:val="28"/>
          <w:szCs w:val="28"/>
          <w:lang w:val="en-US"/>
        </w:rPr>
        <w:t>MS</w:t>
      </w:r>
      <w:r w:rsidRPr="000C0DA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C0DA6">
        <w:rPr>
          <w:rFonts w:ascii="Times New Roman" w:hAnsi="Times New Roman" w:cs="Times New Roman"/>
          <w:i/>
          <w:sz w:val="28"/>
          <w:szCs w:val="28"/>
          <w:lang w:val="en-US"/>
        </w:rPr>
        <w:t>E</w:t>
      </w:r>
      <w:r w:rsidRPr="000C0DA6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0C0DA6">
        <w:rPr>
          <w:rFonts w:ascii="Times New Roman" w:hAnsi="Times New Roman" w:cs="Times New Roman"/>
          <w:i/>
          <w:sz w:val="28"/>
          <w:szCs w:val="28"/>
          <w:lang w:val="en-US"/>
        </w:rPr>
        <w:t>cel</w:t>
      </w:r>
      <w:r w:rsidRPr="000C0DA6">
        <w:rPr>
          <w:rFonts w:ascii="Times New Roman" w:hAnsi="Times New Roman" w:cs="Times New Roman"/>
          <w:i/>
          <w:sz w:val="28"/>
          <w:szCs w:val="28"/>
        </w:rPr>
        <w:t xml:space="preserve"> – Перейти – Пакет анализа</w:t>
      </w:r>
      <w:r w:rsidRPr="000C0DA6">
        <w:rPr>
          <w:rFonts w:ascii="Times New Roman" w:hAnsi="Times New Roman" w:cs="Times New Roman"/>
          <w:sz w:val="28"/>
          <w:szCs w:val="28"/>
        </w:rPr>
        <w:t>)</w:t>
      </w:r>
      <w:r w:rsidRPr="000C0DA6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0C0DA6">
        <w:rPr>
          <w:rFonts w:ascii="Times New Roman" w:hAnsi="Times New Roman" w:cs="Times New Roman"/>
          <w:sz w:val="28"/>
          <w:szCs w:val="28"/>
        </w:rPr>
        <w:t>В результате доступна команда</w:t>
      </w:r>
      <w:r w:rsidRPr="000C0DA6">
        <w:rPr>
          <w:rFonts w:ascii="Times New Roman" w:hAnsi="Times New Roman" w:cs="Times New Roman"/>
          <w:i/>
          <w:sz w:val="28"/>
          <w:szCs w:val="28"/>
        </w:rPr>
        <w:t xml:space="preserve"> Данные – Ан</w:t>
      </w:r>
      <w:r w:rsidRPr="000C0DA6">
        <w:rPr>
          <w:rFonts w:ascii="Times New Roman" w:hAnsi="Times New Roman" w:cs="Times New Roman"/>
          <w:i/>
          <w:sz w:val="28"/>
          <w:szCs w:val="28"/>
        </w:rPr>
        <w:t>а</w:t>
      </w:r>
      <w:r w:rsidRPr="000C0DA6">
        <w:rPr>
          <w:rFonts w:ascii="Times New Roman" w:hAnsi="Times New Roman" w:cs="Times New Roman"/>
          <w:i/>
          <w:sz w:val="28"/>
          <w:szCs w:val="28"/>
        </w:rPr>
        <w:t xml:space="preserve">лиз данных, </w:t>
      </w:r>
      <w:r w:rsidRPr="000C0DA6">
        <w:rPr>
          <w:rFonts w:ascii="Times New Roman" w:hAnsi="Times New Roman" w:cs="Times New Roman"/>
          <w:sz w:val="28"/>
          <w:szCs w:val="28"/>
        </w:rPr>
        <w:t>позволяющая существенно облегчить проведение более сложной статистической обработки данных;</w:t>
      </w:r>
    </w:p>
    <w:p w:rsidR="001930C1" w:rsidRPr="000C0DA6" w:rsidRDefault="001930C1" w:rsidP="001930C1">
      <w:pPr>
        <w:pStyle w:val="Pa36"/>
        <w:numPr>
          <w:ilvl w:val="0"/>
          <w:numId w:val="24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DA6">
        <w:rPr>
          <w:rFonts w:ascii="Times New Roman" w:hAnsi="Times New Roman" w:cs="Times New Roman"/>
          <w:sz w:val="28"/>
          <w:szCs w:val="28"/>
        </w:rPr>
        <w:t>графическим представлением результатов обработки данных и с</w:t>
      </w:r>
      <w:r w:rsidRPr="000C0DA6">
        <w:rPr>
          <w:rFonts w:ascii="Times New Roman" w:hAnsi="Times New Roman" w:cs="Times New Roman"/>
          <w:sz w:val="28"/>
          <w:szCs w:val="28"/>
        </w:rPr>
        <w:t>о</w:t>
      </w:r>
      <w:r w:rsidRPr="000C0DA6">
        <w:rPr>
          <w:rFonts w:ascii="Times New Roman" w:hAnsi="Times New Roman" w:cs="Times New Roman"/>
          <w:sz w:val="28"/>
          <w:szCs w:val="28"/>
        </w:rPr>
        <w:t>хран</w:t>
      </w:r>
      <w:r w:rsidRPr="000C0DA6">
        <w:rPr>
          <w:rFonts w:ascii="Times New Roman" w:hAnsi="Times New Roman" w:cs="Times New Roman"/>
          <w:sz w:val="28"/>
          <w:szCs w:val="28"/>
        </w:rPr>
        <w:t>е</w:t>
      </w:r>
      <w:r w:rsidRPr="000C0DA6">
        <w:rPr>
          <w:rFonts w:ascii="Times New Roman" w:hAnsi="Times New Roman" w:cs="Times New Roman"/>
          <w:sz w:val="28"/>
          <w:szCs w:val="28"/>
        </w:rPr>
        <w:t>нием их вместе с расчетными таблицами в одном файле;</w:t>
      </w:r>
    </w:p>
    <w:p w:rsidR="001930C1" w:rsidRDefault="001930C1" w:rsidP="001930C1">
      <w:pPr>
        <w:pStyle w:val="Pa36"/>
        <w:numPr>
          <w:ilvl w:val="0"/>
          <w:numId w:val="24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DA6">
        <w:rPr>
          <w:rFonts w:ascii="Times New Roman" w:hAnsi="Times New Roman" w:cs="Times New Roman"/>
          <w:sz w:val="28"/>
          <w:szCs w:val="28"/>
        </w:rPr>
        <w:t>возможностью импортирования результатов обработки данных и опис</w:t>
      </w:r>
      <w:r w:rsidRPr="000C0DA6">
        <w:rPr>
          <w:rFonts w:ascii="Times New Roman" w:hAnsi="Times New Roman" w:cs="Times New Roman"/>
          <w:sz w:val="28"/>
          <w:szCs w:val="28"/>
        </w:rPr>
        <w:t>а</w:t>
      </w:r>
      <w:r w:rsidRPr="000C0DA6">
        <w:rPr>
          <w:rFonts w:ascii="Times New Roman" w:hAnsi="Times New Roman" w:cs="Times New Roman"/>
          <w:sz w:val="28"/>
          <w:szCs w:val="28"/>
        </w:rPr>
        <w:t>нием итогов исследования в текстовом редакторе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930C1" w:rsidRPr="000C0DA6" w:rsidRDefault="001930C1" w:rsidP="001930C1">
      <w:pPr>
        <w:pStyle w:val="Pa28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0C0DA6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Реализация поставленных задач средствами </w:t>
      </w:r>
      <w:r w:rsidRPr="000C0DA6">
        <w:rPr>
          <w:rFonts w:ascii="Times New Roman" w:hAnsi="Times New Roman" w:cs="Times New Roman"/>
          <w:b/>
          <w:i/>
          <w:sz w:val="28"/>
          <w:szCs w:val="28"/>
          <w:lang w:val="en-US"/>
        </w:rPr>
        <w:t>MS</w:t>
      </w:r>
      <w:r w:rsidRPr="000C0DA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C0DA6">
        <w:rPr>
          <w:rFonts w:ascii="Times New Roman" w:hAnsi="Times New Roman" w:cs="Times New Roman"/>
          <w:b/>
          <w:i/>
          <w:sz w:val="28"/>
          <w:szCs w:val="28"/>
          <w:lang w:val="en-US"/>
        </w:rPr>
        <w:t>Excel</w:t>
      </w:r>
    </w:p>
    <w:p w:rsidR="001930C1" w:rsidRPr="001C756A" w:rsidRDefault="001930C1" w:rsidP="001930C1">
      <w:pPr>
        <w:pStyle w:val="a5"/>
        <w:numPr>
          <w:ilvl w:val="0"/>
          <w:numId w:val="38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bdr w:val="none" w:sz="0" w:space="0" w:color="auto" w:frame="1"/>
          <w:lang w:eastAsia="ru-RU"/>
        </w:rPr>
      </w:pPr>
      <w:r w:rsidRPr="001C756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bdr w:val="none" w:sz="0" w:space="0" w:color="auto" w:frame="1"/>
          <w:lang w:eastAsia="ru-RU"/>
        </w:rPr>
        <w:t>Проверка данных выборки на однородность</w:t>
      </w:r>
    </w:p>
    <w:p w:rsidR="001930C1" w:rsidRDefault="001930C1" w:rsidP="001930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DA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Объем первой выборки данных достаточно большой, поэтому корр</w:t>
      </w:r>
      <w:r w:rsidRPr="000C0DA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е</w:t>
      </w:r>
      <w:r w:rsidRPr="000C0DA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ляционная связь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, если будет установлена, </w:t>
      </w:r>
      <w:r w:rsidRPr="000C0DA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должна достаточно полно пр</w:t>
      </w:r>
      <w:r w:rsidRPr="000C0DA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</w:t>
      </w:r>
      <w:r w:rsidRPr="000C0DA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явиться и, как следствие, произой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дет</w:t>
      </w:r>
      <w:r w:rsidRPr="000C0DA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сглаживание влияния других факт</w:t>
      </w:r>
      <w:r w:rsidRPr="000C0DA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</w:t>
      </w:r>
      <w:r w:rsidRPr="000C0DA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ров. </w:t>
      </w:r>
      <w:r w:rsidRPr="000C0DA6">
        <w:rPr>
          <w:rFonts w:ascii="Times New Roman" w:hAnsi="Times New Roman" w:cs="Times New Roman"/>
          <w:sz w:val="28"/>
          <w:szCs w:val="28"/>
        </w:rPr>
        <w:t>Одним из требований корреляционно-регрессионного анализа к и</w:t>
      </w:r>
      <w:r w:rsidRPr="000C0DA6">
        <w:rPr>
          <w:rFonts w:ascii="Times New Roman" w:hAnsi="Times New Roman" w:cs="Times New Roman"/>
          <w:sz w:val="28"/>
          <w:szCs w:val="28"/>
        </w:rPr>
        <w:t>с</w:t>
      </w:r>
      <w:r w:rsidRPr="000C0DA6">
        <w:rPr>
          <w:rFonts w:ascii="Times New Roman" w:hAnsi="Times New Roman" w:cs="Times New Roman"/>
          <w:sz w:val="28"/>
          <w:szCs w:val="28"/>
        </w:rPr>
        <w:t>следуемым данным является их однородность относительно распределения около среднего уровня. Критер</w:t>
      </w:r>
      <w:r w:rsidRPr="000C0DA6">
        <w:rPr>
          <w:rFonts w:ascii="Times New Roman" w:hAnsi="Times New Roman" w:cs="Times New Roman"/>
          <w:sz w:val="28"/>
          <w:szCs w:val="28"/>
        </w:rPr>
        <w:t>и</w:t>
      </w:r>
      <w:r w:rsidRPr="000C0DA6">
        <w:rPr>
          <w:rFonts w:ascii="Times New Roman" w:hAnsi="Times New Roman" w:cs="Times New Roman"/>
          <w:sz w:val="28"/>
          <w:szCs w:val="28"/>
        </w:rPr>
        <w:t>ями однородности данных для показателей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0DA6">
        <w:rPr>
          <w:rFonts w:ascii="Times New Roman" w:hAnsi="Times New Roman" w:cs="Times New Roman"/>
          <w:sz w:val="28"/>
          <w:szCs w:val="28"/>
        </w:rPr>
        <w:t xml:space="preserve">считаются </w:t>
      </w:r>
      <w:r>
        <w:rPr>
          <w:rFonts w:ascii="Times New Roman" w:hAnsi="Times New Roman" w:cs="Times New Roman"/>
          <w:sz w:val="28"/>
          <w:szCs w:val="28"/>
        </w:rPr>
        <w:t xml:space="preserve">величина </w:t>
      </w:r>
      <w:r w:rsidRPr="000C0DA6">
        <w:rPr>
          <w:rFonts w:ascii="Times New Roman" w:hAnsi="Times New Roman" w:cs="Times New Roman"/>
          <w:sz w:val="28"/>
          <w:szCs w:val="28"/>
        </w:rPr>
        <w:t>среднеквадрат</w:t>
      </w:r>
      <w:r w:rsidRPr="000C0DA6">
        <w:rPr>
          <w:rFonts w:ascii="Times New Roman" w:hAnsi="Times New Roman" w:cs="Times New Roman"/>
          <w:sz w:val="28"/>
          <w:szCs w:val="28"/>
        </w:rPr>
        <w:t>и</w:t>
      </w:r>
      <w:r w:rsidRPr="000C0DA6">
        <w:rPr>
          <w:rFonts w:ascii="Times New Roman" w:hAnsi="Times New Roman" w:cs="Times New Roman"/>
          <w:sz w:val="28"/>
          <w:szCs w:val="28"/>
        </w:rPr>
        <w:t>ческо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0C0DA6">
        <w:rPr>
          <w:rFonts w:ascii="Times New Roman" w:hAnsi="Times New Roman" w:cs="Times New Roman"/>
          <w:sz w:val="28"/>
          <w:szCs w:val="28"/>
        </w:rPr>
        <w:t xml:space="preserve"> отклонени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C0DA6">
        <w:rPr>
          <w:rFonts w:ascii="Times New Roman" w:hAnsi="Times New Roman" w:cs="Times New Roman"/>
          <w:sz w:val="28"/>
          <w:szCs w:val="28"/>
        </w:rPr>
        <w:t xml:space="preserve"> (</w:t>
      </w:r>
      <w:r w:rsidRPr="000C0DA6">
        <w:rPr>
          <w:rFonts w:ascii="Times New Roman" w:hAnsi="Times New Roman" w:cs="Times New Roman"/>
          <w:i/>
          <w:sz w:val="28"/>
          <w:szCs w:val="28"/>
        </w:rPr>
        <w:sym w:font="Symbol" w:char="F073"/>
      </w:r>
      <w:r w:rsidRPr="000C0DA6">
        <w:rPr>
          <w:rFonts w:ascii="Times New Roman" w:hAnsi="Times New Roman" w:cs="Times New Roman"/>
          <w:sz w:val="28"/>
          <w:szCs w:val="28"/>
        </w:rPr>
        <w:t>) и коэффициент вариации (</w:t>
      </w:r>
      <w:r w:rsidRPr="000C0DA6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0C0DA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 которые можно вычислить следующими способами:</w:t>
      </w:r>
    </w:p>
    <w:p w:rsidR="001930C1" w:rsidRPr="000B7FFC" w:rsidRDefault="001930C1" w:rsidP="001930C1">
      <w:pPr>
        <w:pStyle w:val="a5"/>
        <w:numPr>
          <w:ilvl w:val="0"/>
          <w:numId w:val="4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использованием расчетных </w:t>
      </w:r>
      <w:r w:rsidRPr="008145E2">
        <w:rPr>
          <w:rFonts w:ascii="Times New Roman" w:hAnsi="Times New Roman" w:cs="Times New Roman"/>
          <w:sz w:val="28"/>
          <w:szCs w:val="28"/>
        </w:rPr>
        <w:t>формул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0DA6">
        <w:rPr>
          <w:rFonts w:ascii="Times New Roman" w:hAnsi="Times New Roman" w:cs="Times New Roman"/>
          <w:sz w:val="28"/>
          <w:szCs w:val="28"/>
        </w:rPr>
        <w:t>[3, с. 95]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10852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051"/>
        <w:gridCol w:w="4801"/>
      </w:tblGrid>
      <w:tr w:rsidR="001930C1" w:rsidRPr="000C0DA6" w:rsidTr="00AB2BCB">
        <w:trPr>
          <w:jc w:val="center"/>
        </w:trPr>
        <w:tc>
          <w:tcPr>
            <w:tcW w:w="6051" w:type="dxa"/>
          </w:tcPr>
          <w:p w:rsidR="001930C1" w:rsidRPr="002140CD" w:rsidRDefault="001930C1" w:rsidP="00AB2BCB">
            <w:pPr>
              <w:ind w:right="-523"/>
              <w:jc w:val="center"/>
              <w:rPr>
                <w:sz w:val="24"/>
                <w:szCs w:val="24"/>
              </w:rPr>
            </w:pPr>
            <w:r w:rsidRPr="000C0DA6">
              <w:rPr>
                <w:position w:val="-30"/>
                <w:sz w:val="24"/>
                <w:szCs w:val="24"/>
                <w:lang w:val="en-US"/>
              </w:rPr>
              <w:object w:dxaOrig="1939" w:dyaOrig="7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1pt;height:42.75pt" o:ole="" fillcolor="window">
                  <v:imagedata r:id="rId14" o:title=""/>
                </v:shape>
                <o:OLEObject Type="Embed" ProgID="Equation.3" ShapeID="_x0000_i1025" DrawAspect="Content" ObjectID="_1662893790" r:id="rId15"/>
              </w:object>
            </w:r>
            <w:r>
              <w:rPr>
                <w:position w:val="-30"/>
                <w:sz w:val="24"/>
                <w:szCs w:val="24"/>
              </w:rPr>
              <w:t>,</w:t>
            </w:r>
          </w:p>
        </w:tc>
        <w:tc>
          <w:tcPr>
            <w:tcW w:w="4801" w:type="dxa"/>
          </w:tcPr>
          <w:p w:rsidR="001930C1" w:rsidRPr="002140CD" w:rsidRDefault="001930C1" w:rsidP="00AB2BCB">
            <w:pPr>
              <w:ind w:left="1253" w:hanging="1253"/>
              <w:rPr>
                <w:position w:val="-30"/>
                <w:sz w:val="24"/>
                <w:szCs w:val="24"/>
              </w:rPr>
            </w:pPr>
            <w:r w:rsidRPr="000C0DA6">
              <w:rPr>
                <w:position w:val="-26"/>
                <w:sz w:val="24"/>
                <w:szCs w:val="24"/>
                <w:lang w:val="en-US"/>
              </w:rPr>
              <w:object w:dxaOrig="1219" w:dyaOrig="639">
                <v:shape id="_x0000_i1026" type="#_x0000_t75" style="width:70.5pt;height:36.75pt" o:ole="" fillcolor="window">
                  <v:imagedata r:id="rId16" o:title=""/>
                </v:shape>
                <o:OLEObject Type="Embed" ProgID="Equation.3" ShapeID="_x0000_i1026" DrawAspect="Content" ObjectID="_1662893791" r:id="rId17"/>
              </w:object>
            </w:r>
            <w:r>
              <w:rPr>
                <w:position w:val="-26"/>
                <w:sz w:val="24"/>
                <w:szCs w:val="24"/>
              </w:rPr>
              <w:t>,</w:t>
            </w:r>
          </w:p>
        </w:tc>
      </w:tr>
    </w:tbl>
    <w:p w:rsidR="001930C1" w:rsidRDefault="001930C1" w:rsidP="001930C1">
      <w:pPr>
        <w:pStyle w:val="Pa2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0DA6">
        <w:rPr>
          <w:rFonts w:ascii="Times New Roman" w:hAnsi="Times New Roman" w:cs="Times New Roman"/>
          <w:sz w:val="28"/>
          <w:szCs w:val="28"/>
        </w:rPr>
        <w:t xml:space="preserve">где </w:t>
      </w:r>
      <w:r w:rsidRPr="000C0DA6">
        <w:rPr>
          <w:rFonts w:ascii="Times New Roman" w:hAnsi="Times New Roman" w:cs="Times New Roman"/>
          <w:i/>
          <w:sz w:val="28"/>
          <w:szCs w:val="28"/>
        </w:rPr>
        <w:t>n</w:t>
      </w:r>
      <w:r w:rsidRPr="000C0DA6">
        <w:rPr>
          <w:rFonts w:ascii="Times New Roman" w:hAnsi="Times New Roman" w:cs="Times New Roman"/>
          <w:sz w:val="28"/>
          <w:szCs w:val="28"/>
        </w:rPr>
        <w:t xml:space="preserve"> – количество элементов</w:t>
      </w:r>
      <w:r>
        <w:rPr>
          <w:rFonts w:ascii="Times New Roman" w:hAnsi="Times New Roman" w:cs="Times New Roman"/>
          <w:sz w:val="28"/>
          <w:szCs w:val="28"/>
        </w:rPr>
        <w:t xml:space="preserve"> выборки</w:t>
      </w:r>
      <w:r w:rsidRPr="000C0DA6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930C1" w:rsidRDefault="001930C1" w:rsidP="001930C1">
      <w:pPr>
        <w:pStyle w:val="Pa28"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C0DA6">
        <w:rPr>
          <w:rFonts w:ascii="Times New Roman" w:hAnsi="Times New Roman" w:cs="Times New Roman"/>
          <w:i/>
          <w:sz w:val="28"/>
          <w:szCs w:val="28"/>
        </w:rPr>
        <w:t>x</w:t>
      </w:r>
      <w:r w:rsidRPr="000C0DA6">
        <w:rPr>
          <w:rFonts w:ascii="Times New Roman" w:hAnsi="Times New Roman" w:cs="Times New Roman"/>
          <w:i/>
          <w:sz w:val="28"/>
          <w:szCs w:val="28"/>
          <w:vertAlign w:val="subscript"/>
        </w:rPr>
        <w:t>i</w:t>
      </w:r>
      <w:proofErr w:type="spellEnd"/>
      <w:r w:rsidRPr="000C0DA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C0DA6">
        <w:rPr>
          <w:rFonts w:ascii="Times New Roman" w:hAnsi="Times New Roman" w:cs="Times New Roman"/>
          <w:sz w:val="28"/>
          <w:szCs w:val="28"/>
        </w:rPr>
        <w:t>– элементы,</w:t>
      </w:r>
    </w:p>
    <w:p w:rsidR="001930C1" w:rsidRDefault="001930C1" w:rsidP="001930C1">
      <w:pPr>
        <w:pStyle w:val="Pa28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C0DA6">
        <w:rPr>
          <w:rFonts w:ascii="Times New Roman" w:hAnsi="Times New Roman" w:cs="Times New Roman"/>
          <w:sz w:val="28"/>
          <w:szCs w:val="28"/>
        </w:rPr>
        <w:sym w:font="Symbol" w:char="F060"/>
      </w:r>
      <w:r w:rsidRPr="000C0DA6">
        <w:rPr>
          <w:rFonts w:ascii="Times New Roman" w:hAnsi="Times New Roman" w:cs="Times New Roman"/>
          <w:i/>
          <w:sz w:val="28"/>
          <w:szCs w:val="28"/>
        </w:rPr>
        <w:t xml:space="preserve">x </w:t>
      </w:r>
      <w:r w:rsidRPr="000C0DA6">
        <w:rPr>
          <w:rFonts w:ascii="Times New Roman" w:hAnsi="Times New Roman" w:cs="Times New Roman"/>
          <w:sz w:val="28"/>
          <w:szCs w:val="28"/>
        </w:rPr>
        <w:t xml:space="preserve"> – среднеарифметическое значение элементов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C0D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30C1" w:rsidRDefault="001930C1" w:rsidP="001930C1">
      <w:pPr>
        <w:pStyle w:val="Default"/>
        <w:numPr>
          <w:ilvl w:val="0"/>
          <w:numId w:val="4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использованием функций СТАНДОТКЛОН.Г(диапазон) и СРЗНАЧ(диапазон).</w:t>
      </w:r>
    </w:p>
    <w:p w:rsidR="001930C1" w:rsidRPr="000C0DA6" w:rsidRDefault="001930C1" w:rsidP="001930C1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DA6">
        <w:rPr>
          <w:rFonts w:ascii="Times New Roman" w:hAnsi="Times New Roman" w:cs="Times New Roman"/>
          <w:sz w:val="28"/>
          <w:szCs w:val="28"/>
        </w:rPr>
        <w:t>Значение коэффициента вариации находится в прямой зависимости с вел</w:t>
      </w:r>
      <w:r w:rsidRPr="000C0DA6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чиной разброса данных: </w:t>
      </w:r>
      <w:r w:rsidRPr="000C0DA6">
        <w:rPr>
          <w:rFonts w:ascii="Times New Roman" w:hAnsi="Times New Roman" w:cs="Times New Roman"/>
          <w:sz w:val="28"/>
          <w:szCs w:val="28"/>
        </w:rPr>
        <w:t xml:space="preserve">чем он больше, тем больше разброс (таблица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C0DA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1930C1" w:rsidRDefault="001930C1" w:rsidP="001930C1">
      <w:pPr>
        <w:pStyle w:val="Default"/>
        <w:spacing w:before="240" w:after="120"/>
        <w:rPr>
          <w:rFonts w:ascii="Times New Roman" w:hAnsi="Times New Roman" w:cs="Times New Roman"/>
        </w:rPr>
      </w:pPr>
      <w:r w:rsidRPr="000C0DA6">
        <w:rPr>
          <w:rFonts w:ascii="Times New Roman" w:hAnsi="Times New Roman" w:cs="Times New Roman"/>
        </w:rPr>
        <w:t xml:space="preserve">Таблица </w:t>
      </w:r>
      <w:r>
        <w:rPr>
          <w:rFonts w:ascii="Times New Roman" w:hAnsi="Times New Roman" w:cs="Times New Roman"/>
        </w:rPr>
        <w:t>3</w:t>
      </w:r>
      <w:r w:rsidRPr="000C0DA6">
        <w:rPr>
          <w:rFonts w:ascii="Times New Roman" w:hAnsi="Times New Roman" w:cs="Times New Roman"/>
        </w:rPr>
        <w:t xml:space="preserve"> – Показатели </w:t>
      </w:r>
      <w:r>
        <w:rPr>
          <w:rFonts w:ascii="Times New Roman" w:hAnsi="Times New Roman" w:cs="Times New Roman"/>
        </w:rPr>
        <w:t>однородности данных</w:t>
      </w:r>
    </w:p>
    <w:tbl>
      <w:tblPr>
        <w:tblStyle w:val="a3"/>
        <w:tblW w:w="4946" w:type="pct"/>
        <w:tblInd w:w="108" w:type="dxa"/>
        <w:tblLook w:val="04A0" w:firstRow="1" w:lastRow="0" w:firstColumn="1" w:lastColumn="0" w:noHBand="0" w:noVBand="1"/>
      </w:tblPr>
      <w:tblGrid>
        <w:gridCol w:w="1468"/>
        <w:gridCol w:w="3090"/>
        <w:gridCol w:w="2992"/>
        <w:gridCol w:w="1636"/>
      </w:tblGrid>
      <w:tr w:rsidR="001930C1" w:rsidRPr="000C0DA6" w:rsidTr="00AB2BCB">
        <w:tc>
          <w:tcPr>
            <w:tcW w:w="820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703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 xml:space="preserve">Среднеарифметическое </w:t>
            </w:r>
          </w:p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1649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 xml:space="preserve">Среднеквадратическое </w:t>
            </w:r>
          </w:p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</w:p>
        </w:tc>
        <w:tc>
          <w:tcPr>
            <w:tcW w:w="828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Коэффициент вариации, %</w:t>
            </w:r>
          </w:p>
        </w:tc>
      </w:tr>
      <w:tr w:rsidR="001930C1" w:rsidRPr="000C0DA6" w:rsidTr="00AB2BCB">
        <w:tc>
          <w:tcPr>
            <w:tcW w:w="820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703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56,9081633</w:t>
            </w:r>
          </w:p>
        </w:tc>
        <w:tc>
          <w:tcPr>
            <w:tcW w:w="1649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11,68121</w:t>
            </w:r>
          </w:p>
        </w:tc>
        <w:tc>
          <w:tcPr>
            <w:tcW w:w="828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20,52643</w:t>
            </w:r>
          </w:p>
        </w:tc>
      </w:tr>
      <w:tr w:rsidR="001930C1" w:rsidRPr="000C0DA6" w:rsidTr="00AB2BCB">
        <w:tc>
          <w:tcPr>
            <w:tcW w:w="820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</w:tc>
        <w:tc>
          <w:tcPr>
            <w:tcW w:w="1703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61,4387755</w:t>
            </w:r>
          </w:p>
        </w:tc>
        <w:tc>
          <w:tcPr>
            <w:tcW w:w="1649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10,07225562</w:t>
            </w:r>
          </w:p>
        </w:tc>
        <w:tc>
          <w:tcPr>
            <w:tcW w:w="828" w:type="pct"/>
          </w:tcPr>
          <w:p w:rsidR="001930C1" w:rsidRPr="000C0DA6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DA6">
              <w:rPr>
                <w:rFonts w:ascii="Times New Roman" w:hAnsi="Times New Roman" w:cs="Times New Roman"/>
                <w:sz w:val="24"/>
                <w:szCs w:val="24"/>
              </w:rPr>
              <w:t>16,39397194</w:t>
            </w:r>
          </w:p>
        </w:tc>
      </w:tr>
    </w:tbl>
    <w:p w:rsidR="001930C1" w:rsidRPr="001930C1" w:rsidRDefault="001930C1" w:rsidP="001930C1">
      <w:pPr>
        <w:pStyle w:val="Default"/>
        <w:spacing w:before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9C1">
        <w:rPr>
          <w:rFonts w:ascii="Times New Roman" w:hAnsi="Times New Roman" w:cs="Times New Roman"/>
          <w:sz w:val="28"/>
          <w:szCs w:val="28"/>
        </w:rPr>
        <w:t>В соответствии с полученными коэффициентами вариации по факт</w:t>
      </w:r>
      <w:r w:rsidRPr="003A49C1">
        <w:rPr>
          <w:rFonts w:ascii="Times New Roman" w:hAnsi="Times New Roman" w:cs="Times New Roman"/>
          <w:sz w:val="28"/>
          <w:szCs w:val="28"/>
        </w:rPr>
        <w:t>о</w:t>
      </w:r>
      <w:r w:rsidRPr="003A49C1">
        <w:rPr>
          <w:rFonts w:ascii="Times New Roman" w:hAnsi="Times New Roman" w:cs="Times New Roman"/>
          <w:sz w:val="28"/>
          <w:szCs w:val="28"/>
        </w:rPr>
        <w:t xml:space="preserve">ру </w:t>
      </w:r>
      <w:r w:rsidRPr="004A35B3">
        <w:rPr>
          <w:rFonts w:ascii="Times New Roman" w:hAnsi="Times New Roman" w:cs="Times New Roman"/>
          <w:i/>
          <w:sz w:val="28"/>
          <w:szCs w:val="28"/>
        </w:rPr>
        <w:t>х</w:t>
      </w:r>
      <w:r w:rsidRPr="003A49C1">
        <w:rPr>
          <w:rFonts w:ascii="Times New Roman" w:hAnsi="Times New Roman" w:cs="Times New Roman"/>
          <w:sz w:val="28"/>
          <w:szCs w:val="28"/>
        </w:rPr>
        <w:t xml:space="preserve"> наблюдается </w:t>
      </w:r>
      <w:r>
        <w:rPr>
          <w:rFonts w:ascii="Times New Roman" w:hAnsi="Times New Roman" w:cs="Times New Roman"/>
          <w:sz w:val="28"/>
          <w:szCs w:val="28"/>
        </w:rPr>
        <w:t xml:space="preserve">значительная вариация </w:t>
      </w:r>
      <w:r w:rsidRPr="003A49C1">
        <w:rPr>
          <w:rFonts w:ascii="Times New Roman" w:hAnsi="Times New Roman" w:cs="Times New Roman"/>
          <w:sz w:val="28"/>
          <w:szCs w:val="28"/>
        </w:rPr>
        <w:t xml:space="preserve">(таблица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A49C1">
        <w:rPr>
          <w:rFonts w:ascii="Times New Roman" w:hAnsi="Times New Roman" w:cs="Times New Roman"/>
          <w:sz w:val="28"/>
          <w:szCs w:val="28"/>
        </w:rPr>
        <w:t>). Следовательно, с</w:t>
      </w:r>
      <w:r w:rsidRPr="003A49C1">
        <w:rPr>
          <w:rFonts w:ascii="Times New Roman" w:hAnsi="Times New Roman" w:cs="Times New Roman"/>
          <w:sz w:val="28"/>
          <w:szCs w:val="28"/>
        </w:rPr>
        <w:t>о</w:t>
      </w:r>
      <w:r w:rsidRPr="003A49C1">
        <w:rPr>
          <w:rFonts w:ascii="Times New Roman" w:hAnsi="Times New Roman" w:cs="Times New Roman"/>
          <w:sz w:val="28"/>
          <w:szCs w:val="28"/>
        </w:rPr>
        <w:t xml:space="preserve">вокупность данных однородна и для ее </w:t>
      </w:r>
      <w:r>
        <w:rPr>
          <w:rFonts w:ascii="Times New Roman" w:hAnsi="Times New Roman" w:cs="Times New Roman"/>
          <w:sz w:val="28"/>
          <w:szCs w:val="28"/>
        </w:rPr>
        <w:t>исследования</w:t>
      </w:r>
      <w:r w:rsidRPr="003A49C1">
        <w:rPr>
          <w:rFonts w:ascii="Times New Roman" w:hAnsi="Times New Roman" w:cs="Times New Roman"/>
          <w:sz w:val="28"/>
          <w:szCs w:val="28"/>
        </w:rPr>
        <w:t xml:space="preserve"> могут использоваться </w:t>
      </w:r>
      <w:r w:rsidRPr="000C0DA6">
        <w:rPr>
          <w:rFonts w:ascii="Times New Roman" w:hAnsi="Times New Roman" w:cs="Times New Roman"/>
          <w:sz w:val="28"/>
          <w:szCs w:val="28"/>
        </w:rPr>
        <w:t>корреляционно-регрессионн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3A49C1">
        <w:rPr>
          <w:rFonts w:ascii="Times New Roman" w:hAnsi="Times New Roman" w:cs="Times New Roman"/>
          <w:sz w:val="28"/>
          <w:szCs w:val="28"/>
        </w:rPr>
        <w:t xml:space="preserve"> метод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129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30C1" w:rsidRPr="000C0DA6" w:rsidRDefault="001930C1" w:rsidP="001930C1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DA6">
        <w:rPr>
          <w:rFonts w:ascii="Times New Roman" w:hAnsi="Times New Roman" w:cs="Times New Roman"/>
          <w:sz w:val="28"/>
          <w:szCs w:val="28"/>
        </w:rPr>
        <w:t>Если значение вариации превышает 33%, то исследуемые данные считаю</w:t>
      </w:r>
      <w:r w:rsidRPr="000C0DA6">
        <w:rPr>
          <w:rFonts w:ascii="Times New Roman" w:hAnsi="Times New Roman" w:cs="Times New Roman"/>
          <w:sz w:val="28"/>
          <w:szCs w:val="28"/>
        </w:rPr>
        <w:t>т</w:t>
      </w:r>
      <w:r w:rsidRPr="000C0DA6">
        <w:rPr>
          <w:rFonts w:ascii="Times New Roman" w:hAnsi="Times New Roman" w:cs="Times New Roman"/>
          <w:sz w:val="28"/>
          <w:szCs w:val="28"/>
        </w:rPr>
        <w:t>ся неоднородными и их необходимо исключить из выборки.</w:t>
      </w:r>
    </w:p>
    <w:p w:rsidR="001930C1" w:rsidRPr="000C0DA6" w:rsidRDefault="001930C1" w:rsidP="001930C1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0C0DA6">
        <w:rPr>
          <w:rFonts w:ascii="Times New Roman" w:hAnsi="Times New Roman" w:cs="Times New Roman"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C0DA6">
        <w:rPr>
          <w:rFonts w:ascii="Times New Roman" w:hAnsi="Times New Roman" w:cs="Times New Roman"/>
          <w:sz w:val="24"/>
          <w:szCs w:val="24"/>
        </w:rPr>
        <w:t xml:space="preserve"> </w:t>
      </w:r>
      <w:r w:rsidRPr="000C0DA6">
        <w:rPr>
          <w:rFonts w:ascii="Times New Roman" w:hAnsi="Times New Roman" w:cs="Times New Roman"/>
          <w:sz w:val="24"/>
          <w:szCs w:val="24"/>
        </w:rPr>
        <w:sym w:font="Symbol" w:char="F02D"/>
      </w:r>
      <w:r w:rsidRPr="000C0DA6">
        <w:rPr>
          <w:rFonts w:ascii="Times New Roman" w:hAnsi="Times New Roman" w:cs="Times New Roman"/>
          <w:sz w:val="24"/>
          <w:szCs w:val="24"/>
        </w:rPr>
        <w:t xml:space="preserve"> Оценка изменчивости вариационного ряда </w:t>
      </w:r>
    </w:p>
    <w:tbl>
      <w:tblPr>
        <w:tblW w:w="4946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03"/>
        <w:gridCol w:w="1933"/>
        <w:gridCol w:w="1093"/>
        <w:gridCol w:w="1812"/>
        <w:gridCol w:w="1745"/>
      </w:tblGrid>
      <w:tr w:rsidR="001930C1" w:rsidRPr="000C0DA6" w:rsidTr="00AB2BCB">
        <w:tc>
          <w:tcPr>
            <w:tcW w:w="1434" w:type="pct"/>
          </w:tcPr>
          <w:p w:rsidR="001930C1" w:rsidRPr="000C0DA6" w:rsidRDefault="001930C1" w:rsidP="00AB2BCB">
            <w:pPr>
              <w:pStyle w:val="a7"/>
              <w:tabs>
                <w:tab w:val="left" w:pos="1843"/>
              </w:tabs>
              <w:spacing w:before="60" w:after="60"/>
              <w:jc w:val="center"/>
              <w:rPr>
                <w:szCs w:val="24"/>
              </w:rPr>
            </w:pPr>
            <w:r w:rsidRPr="000C0DA6">
              <w:rPr>
                <w:szCs w:val="24"/>
              </w:rPr>
              <w:t>Диапазон вариации</w:t>
            </w:r>
          </w:p>
        </w:tc>
        <w:tc>
          <w:tcPr>
            <w:tcW w:w="1069" w:type="pct"/>
          </w:tcPr>
          <w:p w:rsidR="001930C1" w:rsidRPr="000C0DA6" w:rsidRDefault="001930C1" w:rsidP="00AB2BCB">
            <w:pPr>
              <w:pStyle w:val="a7"/>
              <w:tabs>
                <w:tab w:val="left" w:pos="1843"/>
              </w:tabs>
              <w:spacing w:before="60" w:after="60"/>
              <w:jc w:val="center"/>
              <w:rPr>
                <w:szCs w:val="24"/>
                <w:lang w:val="en-US"/>
              </w:rPr>
            </w:pPr>
            <w:r w:rsidRPr="000C0DA6">
              <w:rPr>
                <w:szCs w:val="24"/>
                <w:lang w:val="en-US"/>
              </w:rPr>
              <w:t>&lt; 10%</w:t>
            </w:r>
          </w:p>
        </w:tc>
        <w:tc>
          <w:tcPr>
            <w:tcW w:w="612" w:type="pct"/>
          </w:tcPr>
          <w:p w:rsidR="001930C1" w:rsidRPr="000C0DA6" w:rsidRDefault="001930C1" w:rsidP="00AB2BCB">
            <w:pPr>
              <w:pStyle w:val="a7"/>
              <w:tabs>
                <w:tab w:val="left" w:pos="1843"/>
              </w:tabs>
              <w:spacing w:before="60" w:after="60"/>
              <w:jc w:val="center"/>
              <w:rPr>
                <w:szCs w:val="24"/>
              </w:rPr>
            </w:pPr>
            <w:r w:rsidRPr="000C0DA6">
              <w:rPr>
                <w:szCs w:val="24"/>
              </w:rPr>
              <w:t>10</w:t>
            </w:r>
            <w:r w:rsidRPr="000C0DA6">
              <w:rPr>
                <w:szCs w:val="24"/>
                <w:lang w:val="en-US"/>
              </w:rPr>
              <w:t>-</w:t>
            </w:r>
            <w:r w:rsidRPr="000C0DA6">
              <w:rPr>
                <w:szCs w:val="24"/>
              </w:rPr>
              <w:t>20%;</w:t>
            </w:r>
          </w:p>
        </w:tc>
        <w:tc>
          <w:tcPr>
            <w:tcW w:w="1003" w:type="pct"/>
          </w:tcPr>
          <w:p w:rsidR="001930C1" w:rsidRPr="000C0DA6" w:rsidRDefault="001930C1" w:rsidP="00AB2BCB">
            <w:pPr>
              <w:pStyle w:val="a7"/>
              <w:tabs>
                <w:tab w:val="left" w:pos="1843"/>
              </w:tabs>
              <w:spacing w:before="60" w:after="60"/>
              <w:jc w:val="center"/>
              <w:rPr>
                <w:szCs w:val="24"/>
                <w:lang w:val="en-US"/>
              </w:rPr>
            </w:pPr>
            <w:r w:rsidRPr="000C0DA6">
              <w:rPr>
                <w:szCs w:val="24"/>
                <w:lang w:val="en-US"/>
              </w:rPr>
              <w:t xml:space="preserve">20- </w:t>
            </w:r>
            <w:r w:rsidRPr="000C0DA6">
              <w:rPr>
                <w:szCs w:val="24"/>
              </w:rPr>
              <w:t>33%</w:t>
            </w:r>
          </w:p>
        </w:tc>
        <w:tc>
          <w:tcPr>
            <w:tcW w:w="882" w:type="pct"/>
          </w:tcPr>
          <w:p w:rsidR="001930C1" w:rsidRPr="000C0DA6" w:rsidRDefault="001930C1" w:rsidP="00AB2BCB">
            <w:pPr>
              <w:pStyle w:val="a7"/>
              <w:tabs>
                <w:tab w:val="left" w:pos="1843"/>
              </w:tabs>
              <w:spacing w:before="60" w:after="60"/>
              <w:jc w:val="center"/>
              <w:rPr>
                <w:szCs w:val="24"/>
              </w:rPr>
            </w:pPr>
            <w:r w:rsidRPr="000C0DA6">
              <w:rPr>
                <w:szCs w:val="24"/>
                <w:lang w:val="en-US"/>
              </w:rPr>
              <w:t xml:space="preserve">&gt; </w:t>
            </w:r>
            <w:r w:rsidRPr="000C0DA6">
              <w:rPr>
                <w:szCs w:val="24"/>
              </w:rPr>
              <w:t>33%</w:t>
            </w:r>
          </w:p>
        </w:tc>
      </w:tr>
      <w:tr w:rsidR="001930C1" w:rsidRPr="000C0DA6" w:rsidTr="00AB2BCB">
        <w:trPr>
          <w:trHeight w:val="387"/>
        </w:trPr>
        <w:tc>
          <w:tcPr>
            <w:tcW w:w="1434" w:type="pct"/>
            <w:vMerge w:val="restart"/>
          </w:tcPr>
          <w:p w:rsidR="001930C1" w:rsidRPr="000C0DA6" w:rsidRDefault="001930C1" w:rsidP="00AB2BCB">
            <w:pPr>
              <w:pStyle w:val="a7"/>
              <w:tabs>
                <w:tab w:val="left" w:pos="1843"/>
              </w:tabs>
              <w:spacing w:before="120"/>
              <w:jc w:val="center"/>
              <w:rPr>
                <w:szCs w:val="24"/>
              </w:rPr>
            </w:pPr>
            <w:r w:rsidRPr="000C0DA6">
              <w:rPr>
                <w:szCs w:val="24"/>
              </w:rPr>
              <w:t>Характер изменчив</w:t>
            </w:r>
            <w:r w:rsidRPr="000C0DA6">
              <w:rPr>
                <w:szCs w:val="24"/>
              </w:rPr>
              <w:t>о</w:t>
            </w:r>
            <w:r w:rsidRPr="000C0DA6">
              <w:rPr>
                <w:szCs w:val="24"/>
              </w:rPr>
              <w:t>сти</w:t>
            </w:r>
          </w:p>
        </w:tc>
        <w:tc>
          <w:tcPr>
            <w:tcW w:w="2684" w:type="pct"/>
            <w:gridSpan w:val="3"/>
            <w:vAlign w:val="center"/>
          </w:tcPr>
          <w:p w:rsidR="001930C1" w:rsidRPr="000C0DA6" w:rsidRDefault="001930C1" w:rsidP="00AB2BCB">
            <w:pPr>
              <w:pStyle w:val="a7"/>
              <w:tabs>
                <w:tab w:val="left" w:pos="1843"/>
              </w:tabs>
              <w:jc w:val="center"/>
              <w:rPr>
                <w:szCs w:val="24"/>
              </w:rPr>
            </w:pPr>
            <w:r w:rsidRPr="000C0DA6">
              <w:rPr>
                <w:szCs w:val="24"/>
              </w:rPr>
              <w:t>Однородные данные</w:t>
            </w:r>
          </w:p>
        </w:tc>
        <w:tc>
          <w:tcPr>
            <w:tcW w:w="882" w:type="pct"/>
            <w:vMerge w:val="restart"/>
            <w:vAlign w:val="center"/>
          </w:tcPr>
          <w:p w:rsidR="001930C1" w:rsidRPr="000C0DA6" w:rsidRDefault="001930C1" w:rsidP="00AB2BCB">
            <w:pPr>
              <w:pStyle w:val="a7"/>
              <w:tabs>
                <w:tab w:val="left" w:pos="1843"/>
              </w:tabs>
              <w:jc w:val="center"/>
              <w:rPr>
                <w:szCs w:val="24"/>
              </w:rPr>
            </w:pPr>
            <w:r w:rsidRPr="000C0DA6">
              <w:rPr>
                <w:szCs w:val="24"/>
              </w:rPr>
              <w:t>Неоднородные данные</w:t>
            </w:r>
          </w:p>
        </w:tc>
      </w:tr>
      <w:tr w:rsidR="001930C1" w:rsidRPr="000C0DA6" w:rsidTr="00AB2BCB">
        <w:trPr>
          <w:trHeight w:val="387"/>
        </w:trPr>
        <w:tc>
          <w:tcPr>
            <w:tcW w:w="1434" w:type="pct"/>
            <w:vMerge/>
          </w:tcPr>
          <w:p w:rsidR="001930C1" w:rsidRPr="000C0DA6" w:rsidRDefault="001930C1" w:rsidP="00AB2BCB">
            <w:pPr>
              <w:pStyle w:val="a7"/>
              <w:tabs>
                <w:tab w:val="left" w:pos="1843"/>
              </w:tabs>
              <w:jc w:val="center"/>
              <w:rPr>
                <w:szCs w:val="24"/>
              </w:rPr>
            </w:pPr>
          </w:p>
        </w:tc>
        <w:tc>
          <w:tcPr>
            <w:tcW w:w="1069" w:type="pct"/>
            <w:vAlign w:val="center"/>
          </w:tcPr>
          <w:p w:rsidR="001930C1" w:rsidRPr="000C0DA6" w:rsidRDefault="001930C1" w:rsidP="00AB2BCB">
            <w:pPr>
              <w:pStyle w:val="a7"/>
              <w:tabs>
                <w:tab w:val="left" w:pos="1843"/>
              </w:tabs>
              <w:jc w:val="center"/>
              <w:rPr>
                <w:szCs w:val="24"/>
              </w:rPr>
            </w:pPr>
            <w:r w:rsidRPr="000C0DA6">
              <w:rPr>
                <w:szCs w:val="24"/>
              </w:rPr>
              <w:t>незначительный</w:t>
            </w:r>
          </w:p>
        </w:tc>
        <w:tc>
          <w:tcPr>
            <w:tcW w:w="612" w:type="pct"/>
            <w:vAlign w:val="center"/>
          </w:tcPr>
          <w:p w:rsidR="001930C1" w:rsidRPr="000C0DA6" w:rsidRDefault="001930C1" w:rsidP="00AB2BCB">
            <w:pPr>
              <w:pStyle w:val="a7"/>
              <w:tabs>
                <w:tab w:val="left" w:pos="1843"/>
              </w:tabs>
              <w:jc w:val="center"/>
              <w:rPr>
                <w:szCs w:val="24"/>
              </w:rPr>
            </w:pPr>
            <w:r w:rsidRPr="000C0DA6">
              <w:rPr>
                <w:szCs w:val="24"/>
              </w:rPr>
              <w:t>средний</w:t>
            </w:r>
          </w:p>
        </w:tc>
        <w:tc>
          <w:tcPr>
            <w:tcW w:w="1003" w:type="pct"/>
            <w:vAlign w:val="center"/>
          </w:tcPr>
          <w:p w:rsidR="001930C1" w:rsidRPr="000C0DA6" w:rsidRDefault="001930C1" w:rsidP="00AB2BCB">
            <w:pPr>
              <w:pStyle w:val="a7"/>
              <w:tabs>
                <w:tab w:val="left" w:pos="1843"/>
              </w:tabs>
              <w:jc w:val="center"/>
              <w:rPr>
                <w:szCs w:val="24"/>
              </w:rPr>
            </w:pPr>
            <w:r w:rsidRPr="000C0DA6">
              <w:rPr>
                <w:szCs w:val="24"/>
              </w:rPr>
              <w:t>значительный</w:t>
            </w:r>
          </w:p>
        </w:tc>
        <w:tc>
          <w:tcPr>
            <w:tcW w:w="882" w:type="pct"/>
            <w:vMerge/>
            <w:vAlign w:val="center"/>
          </w:tcPr>
          <w:p w:rsidR="001930C1" w:rsidRPr="000C0DA6" w:rsidRDefault="001930C1" w:rsidP="00AB2BCB">
            <w:pPr>
              <w:pStyle w:val="a7"/>
              <w:tabs>
                <w:tab w:val="left" w:pos="1843"/>
              </w:tabs>
              <w:jc w:val="center"/>
              <w:rPr>
                <w:szCs w:val="24"/>
              </w:rPr>
            </w:pPr>
          </w:p>
        </w:tc>
      </w:tr>
    </w:tbl>
    <w:p w:rsidR="001930C1" w:rsidRPr="001C756A" w:rsidRDefault="001930C1" w:rsidP="001930C1">
      <w:pPr>
        <w:pStyle w:val="Default"/>
        <w:numPr>
          <w:ilvl w:val="0"/>
          <w:numId w:val="38"/>
        </w:numPr>
        <w:spacing w:before="120" w:line="360" w:lineRule="auto"/>
        <w:ind w:left="1066" w:hanging="357"/>
        <w:rPr>
          <w:rFonts w:ascii="Times New Roman" w:eastAsia="Times New Roman" w:hAnsi="Times New Roman" w:cs="Times New Roman"/>
          <w:i/>
          <w:color w:val="222222"/>
          <w:sz w:val="28"/>
          <w:szCs w:val="28"/>
          <w:lang w:eastAsia="ru-RU"/>
        </w:rPr>
      </w:pPr>
      <w:r w:rsidRPr="001C756A">
        <w:rPr>
          <w:rFonts w:ascii="Times New Roman" w:eastAsia="Times New Roman" w:hAnsi="Times New Roman" w:cs="Times New Roman"/>
          <w:i/>
          <w:color w:val="222222"/>
          <w:sz w:val="28"/>
          <w:szCs w:val="28"/>
          <w:lang w:eastAsia="ru-RU"/>
        </w:rPr>
        <w:t>Проверка выборки на нормальность распределения</w:t>
      </w:r>
    </w:p>
    <w:p w:rsidR="001930C1" w:rsidRDefault="001930C1" w:rsidP="001930C1">
      <w:pPr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37CAB">
        <w:rPr>
          <w:rFonts w:ascii="Times New Roman" w:hAnsi="Times New Roman" w:cs="Times New Roman"/>
          <w:bCs/>
          <w:sz w:val="28"/>
          <w:szCs w:val="28"/>
        </w:rPr>
        <w:t>Нормальное распределение выборки</w:t>
      </w:r>
      <w:r w:rsidRPr="00737CAB">
        <w:rPr>
          <w:rFonts w:ascii="Times New Roman" w:hAnsi="Times New Roman" w:cs="Times New Roman"/>
          <w:sz w:val="28"/>
          <w:szCs w:val="28"/>
        </w:rPr>
        <w:t xml:space="preserve"> является условием применим</w:t>
      </w:r>
      <w:r w:rsidRPr="00737CAB">
        <w:rPr>
          <w:rFonts w:ascii="Times New Roman" w:hAnsi="Times New Roman" w:cs="Times New Roman"/>
          <w:sz w:val="28"/>
          <w:szCs w:val="28"/>
        </w:rPr>
        <w:t>о</w:t>
      </w:r>
      <w:r w:rsidRPr="00737CAB">
        <w:rPr>
          <w:rFonts w:ascii="Times New Roman" w:hAnsi="Times New Roman" w:cs="Times New Roman"/>
          <w:sz w:val="28"/>
          <w:szCs w:val="28"/>
        </w:rPr>
        <w:t>сти большей части статистических методов, поэтому начальным этапом анализа данных считается</w:t>
      </w:r>
      <w:r w:rsidRPr="00737CA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37CAB">
        <w:rPr>
          <w:rFonts w:ascii="Times New Roman" w:hAnsi="Times New Roman" w:cs="Times New Roman"/>
          <w:bCs/>
          <w:sz w:val="28"/>
          <w:szCs w:val="28"/>
        </w:rPr>
        <w:t>выдвижение гипотезы о нормальности их ра</w:t>
      </w:r>
      <w:r w:rsidRPr="00737CAB">
        <w:rPr>
          <w:rFonts w:ascii="Times New Roman" w:hAnsi="Times New Roman" w:cs="Times New Roman"/>
          <w:bCs/>
          <w:sz w:val="28"/>
          <w:szCs w:val="28"/>
        </w:rPr>
        <w:t>с</w:t>
      </w:r>
      <w:r w:rsidRPr="00737CAB">
        <w:rPr>
          <w:rFonts w:ascii="Times New Roman" w:hAnsi="Times New Roman" w:cs="Times New Roman"/>
          <w:bCs/>
          <w:sz w:val="28"/>
          <w:szCs w:val="28"/>
        </w:rPr>
        <w:t xml:space="preserve">пределения. </w:t>
      </w:r>
      <w:r w:rsidRPr="00737CAB">
        <w:rPr>
          <w:rFonts w:ascii="Times New Roman" w:hAnsi="Times New Roman" w:cs="Times New Roman"/>
          <w:sz w:val="28"/>
          <w:szCs w:val="28"/>
        </w:rPr>
        <w:t xml:space="preserve">Существует несколько способов выявления нормальности </w:t>
      </w:r>
      <w:r w:rsidRPr="00737CAB">
        <w:rPr>
          <w:rFonts w:ascii="Times New Roman" w:hAnsi="Times New Roman" w:cs="Times New Roman"/>
          <w:sz w:val="28"/>
          <w:szCs w:val="28"/>
        </w:rPr>
        <w:lastRenderedPageBreak/>
        <w:t>распределения, напр</w:t>
      </w:r>
      <w:r w:rsidRPr="00737CAB">
        <w:rPr>
          <w:rFonts w:ascii="Times New Roman" w:hAnsi="Times New Roman" w:cs="Times New Roman"/>
          <w:sz w:val="28"/>
          <w:szCs w:val="28"/>
        </w:rPr>
        <w:t>и</w:t>
      </w:r>
      <w:r w:rsidRPr="00737CAB">
        <w:rPr>
          <w:rFonts w:ascii="Times New Roman" w:hAnsi="Times New Roman" w:cs="Times New Roman"/>
          <w:sz w:val="28"/>
          <w:szCs w:val="28"/>
        </w:rPr>
        <w:t>мер, с  построением графика функции распределения для нормального закона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737CAB">
        <w:rPr>
          <w:rFonts w:ascii="Times New Roman" w:hAnsi="Times New Roman" w:cs="Times New Roman"/>
          <w:sz w:val="28"/>
          <w:szCs w:val="28"/>
        </w:rPr>
        <w:t xml:space="preserve"> с применением критери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737CAB">
        <w:rPr>
          <w:rFonts w:ascii="Times New Roman" w:hAnsi="Times New Roman" w:cs="Times New Roman"/>
          <w:sz w:val="28"/>
          <w:szCs w:val="28"/>
        </w:rPr>
        <w:t xml:space="preserve"> нормальности</w:t>
      </w:r>
      <w:r>
        <w:rPr>
          <w:rFonts w:ascii="Times New Roman" w:hAnsi="Times New Roman" w:cs="Times New Roman"/>
          <w:sz w:val="28"/>
          <w:szCs w:val="28"/>
        </w:rPr>
        <w:t>, напр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мер, </w:t>
      </w:r>
      <w:proofErr w:type="spellStart"/>
      <w:r w:rsidRPr="00737CAB">
        <w:rPr>
          <w:rFonts w:ascii="Times New Roman" w:hAnsi="Times New Roman" w:cs="Times New Roman"/>
          <w:sz w:val="28"/>
          <w:szCs w:val="28"/>
        </w:rPr>
        <w:t>Дарбина</w:t>
      </w:r>
      <w:proofErr w:type="spellEnd"/>
      <w:r w:rsidRPr="00737CAB">
        <w:rPr>
          <w:rFonts w:ascii="Times New Roman" w:hAnsi="Times New Roman" w:cs="Times New Roman"/>
          <w:sz w:val="28"/>
          <w:szCs w:val="28"/>
        </w:rPr>
        <w:t>, хи-квадрат,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7CAB">
        <w:rPr>
          <w:rFonts w:ascii="Times New Roman" w:hAnsi="Times New Roman" w:cs="Times New Roman"/>
          <w:sz w:val="28"/>
          <w:szCs w:val="28"/>
        </w:rPr>
        <w:t>Колмогорова-Смирнова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737C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применением встр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енных программных средств расчета пок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зателей и построения графиков, например, </w:t>
      </w:r>
      <w:proofErr w:type="spellStart"/>
      <w:r w:rsidRPr="002140CD">
        <w:rPr>
          <w:rFonts w:ascii="Times New Roman" w:hAnsi="Times New Roman" w:cs="Times New Roman"/>
          <w:i/>
          <w:sz w:val="28"/>
          <w:szCs w:val="28"/>
        </w:rPr>
        <w:t>Statistica</w:t>
      </w:r>
      <w:proofErr w:type="spellEnd"/>
      <w:r w:rsidRPr="002140C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Воспользуемся способом с применением критерия</w:t>
      </w:r>
      <w:r w:rsidRPr="00583386">
        <w:rPr>
          <w:rFonts w:ascii="Times New Roman" w:hAnsi="Times New Roman" w:cs="Times New Roman"/>
          <w:sz w:val="28"/>
          <w:szCs w:val="28"/>
        </w:rPr>
        <w:t xml:space="preserve"> асимметрии и эксцесса.</w:t>
      </w:r>
      <w:r>
        <w:rPr>
          <w:rFonts w:ascii="Times New Roman" w:hAnsi="Times New Roman" w:cs="Times New Roman"/>
          <w:sz w:val="28"/>
          <w:szCs w:val="28"/>
        </w:rPr>
        <w:t xml:space="preserve"> Для этого необходимо рассчитать показатели оп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сательной статистики</w:t>
      </w:r>
      <w:r w:rsidRPr="00987333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таблица 5)</w:t>
      </w:r>
      <w:r w:rsidRPr="00B222A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30C1" w:rsidRDefault="001930C1" w:rsidP="001930C1">
      <w:pPr>
        <w:pStyle w:val="Default"/>
        <w:spacing w:before="240" w:after="120"/>
        <w:rPr>
          <w:rFonts w:ascii="Times New Roman" w:hAnsi="Times New Roman" w:cs="Times New Roman"/>
        </w:rPr>
      </w:pPr>
      <w:r w:rsidRPr="000C0DA6">
        <w:rPr>
          <w:rFonts w:ascii="Times New Roman" w:hAnsi="Times New Roman" w:cs="Times New Roman"/>
        </w:rPr>
        <w:t xml:space="preserve">Таблица </w:t>
      </w:r>
      <w:r>
        <w:rPr>
          <w:rFonts w:ascii="Times New Roman" w:hAnsi="Times New Roman" w:cs="Times New Roman"/>
        </w:rPr>
        <w:t>5</w:t>
      </w:r>
      <w:r w:rsidRPr="000C0DA6">
        <w:rPr>
          <w:rFonts w:ascii="Times New Roman" w:hAnsi="Times New Roman" w:cs="Times New Roman"/>
        </w:rPr>
        <w:t xml:space="preserve"> – Показатели </w:t>
      </w:r>
      <w:r>
        <w:rPr>
          <w:rFonts w:ascii="Times New Roman" w:hAnsi="Times New Roman" w:cs="Times New Roman"/>
        </w:rPr>
        <w:t>описательной статистики</w:t>
      </w:r>
    </w:p>
    <w:tbl>
      <w:tblPr>
        <w:tblStyle w:val="a3"/>
        <w:tblW w:w="4946" w:type="pct"/>
        <w:tblInd w:w="108" w:type="dxa"/>
        <w:tblLook w:val="04A0" w:firstRow="1" w:lastRow="0" w:firstColumn="1" w:lastColumn="0" w:noHBand="0" w:noVBand="1"/>
      </w:tblPr>
      <w:tblGrid>
        <w:gridCol w:w="5217"/>
        <w:gridCol w:w="1900"/>
        <w:gridCol w:w="2069"/>
      </w:tblGrid>
      <w:tr w:rsidR="001930C1" w:rsidRPr="004A35B3" w:rsidTr="00AB2BCB">
        <w:tc>
          <w:tcPr>
            <w:tcW w:w="2840" w:type="pct"/>
          </w:tcPr>
          <w:p w:rsidR="001930C1" w:rsidRPr="004A35B3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5B3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034" w:type="pct"/>
          </w:tcPr>
          <w:p w:rsidR="001930C1" w:rsidRPr="004A35B3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5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126" w:type="pct"/>
          </w:tcPr>
          <w:p w:rsidR="001930C1" w:rsidRPr="004A35B3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5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</w:tc>
      </w:tr>
      <w:tr w:rsidR="001930C1" w:rsidRPr="004A35B3" w:rsidTr="00AB2BCB">
        <w:tc>
          <w:tcPr>
            <w:tcW w:w="2840" w:type="pct"/>
          </w:tcPr>
          <w:p w:rsidR="001930C1" w:rsidRPr="004A35B3" w:rsidRDefault="001930C1" w:rsidP="00AB2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5B3">
              <w:rPr>
                <w:rFonts w:ascii="Times New Roman" w:hAnsi="Times New Roman" w:cs="Times New Roman"/>
                <w:sz w:val="24"/>
                <w:szCs w:val="24"/>
              </w:rPr>
              <w:t>Коэффициент асимметричности (скос)</w:t>
            </w:r>
          </w:p>
        </w:tc>
        <w:tc>
          <w:tcPr>
            <w:tcW w:w="1034" w:type="pct"/>
          </w:tcPr>
          <w:p w:rsidR="001930C1" w:rsidRPr="004A35B3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5B3">
              <w:rPr>
                <w:rFonts w:ascii="Times New Roman" w:hAnsi="Times New Roman" w:cs="Times New Roman"/>
                <w:sz w:val="24"/>
                <w:szCs w:val="24"/>
              </w:rPr>
              <w:t>–0,368439379</w:t>
            </w:r>
          </w:p>
        </w:tc>
        <w:tc>
          <w:tcPr>
            <w:tcW w:w="1126" w:type="pct"/>
          </w:tcPr>
          <w:p w:rsidR="001930C1" w:rsidRPr="004A35B3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5B3">
              <w:rPr>
                <w:rFonts w:ascii="Times New Roman" w:hAnsi="Times New Roman" w:cs="Times New Roman"/>
                <w:sz w:val="24"/>
                <w:szCs w:val="24"/>
              </w:rPr>
              <w:t>0,109813</w:t>
            </w:r>
          </w:p>
        </w:tc>
      </w:tr>
      <w:tr w:rsidR="001930C1" w:rsidRPr="004A35B3" w:rsidTr="00AB2BCB">
        <w:tc>
          <w:tcPr>
            <w:tcW w:w="2840" w:type="pct"/>
          </w:tcPr>
          <w:p w:rsidR="001930C1" w:rsidRPr="004A35B3" w:rsidRDefault="001930C1" w:rsidP="00AB2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5B3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Pr="004A35B3">
              <w:rPr>
                <w:rFonts w:ascii="Times New Roman" w:hAnsi="Times New Roman" w:cs="Times New Roman"/>
                <w:i/>
                <w:sz w:val="24"/>
                <w:szCs w:val="24"/>
              </w:rPr>
              <w:t>t-</w:t>
            </w:r>
            <w:r w:rsidRPr="004A35B3">
              <w:rPr>
                <w:rFonts w:ascii="Times New Roman" w:hAnsi="Times New Roman" w:cs="Times New Roman"/>
                <w:sz w:val="24"/>
                <w:szCs w:val="24"/>
              </w:rPr>
              <w:t>критерия асимметрии</w:t>
            </w:r>
          </w:p>
        </w:tc>
        <w:tc>
          <w:tcPr>
            <w:tcW w:w="1034" w:type="pct"/>
          </w:tcPr>
          <w:p w:rsidR="001930C1" w:rsidRPr="004A35B3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5B3">
              <w:rPr>
                <w:rFonts w:ascii="Times New Roman" w:hAnsi="Times New Roman" w:cs="Times New Roman"/>
                <w:sz w:val="24"/>
                <w:szCs w:val="24"/>
              </w:rPr>
              <w:t>–1,51165</w:t>
            </w:r>
          </w:p>
        </w:tc>
        <w:tc>
          <w:tcPr>
            <w:tcW w:w="1126" w:type="pct"/>
          </w:tcPr>
          <w:p w:rsidR="001930C1" w:rsidRPr="004A35B3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5B3">
              <w:rPr>
                <w:rFonts w:ascii="Times New Roman" w:hAnsi="Times New Roman" w:cs="Times New Roman"/>
                <w:sz w:val="24"/>
                <w:szCs w:val="24"/>
              </w:rPr>
              <w:t>0,450546673</w:t>
            </w:r>
          </w:p>
        </w:tc>
      </w:tr>
      <w:tr w:rsidR="001930C1" w:rsidRPr="004A35B3" w:rsidTr="00AB2BCB">
        <w:tc>
          <w:tcPr>
            <w:tcW w:w="2840" w:type="pct"/>
          </w:tcPr>
          <w:p w:rsidR="001930C1" w:rsidRPr="004A35B3" w:rsidRDefault="001930C1" w:rsidP="00AB2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5B3">
              <w:rPr>
                <w:rFonts w:ascii="Times New Roman" w:hAnsi="Times New Roman" w:cs="Times New Roman"/>
                <w:sz w:val="24"/>
                <w:szCs w:val="24"/>
              </w:rPr>
              <w:t>Коэффициент эксцесса</w:t>
            </w:r>
          </w:p>
        </w:tc>
        <w:tc>
          <w:tcPr>
            <w:tcW w:w="1034" w:type="pct"/>
          </w:tcPr>
          <w:p w:rsidR="001930C1" w:rsidRPr="004A35B3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5B3">
              <w:rPr>
                <w:rFonts w:ascii="Times New Roman" w:hAnsi="Times New Roman" w:cs="Times New Roman"/>
                <w:sz w:val="24"/>
                <w:szCs w:val="24"/>
              </w:rPr>
              <w:t>–0,888088213</w:t>
            </w:r>
          </w:p>
        </w:tc>
        <w:tc>
          <w:tcPr>
            <w:tcW w:w="1126" w:type="pct"/>
          </w:tcPr>
          <w:p w:rsidR="001930C1" w:rsidRPr="004A35B3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5B3">
              <w:rPr>
                <w:rFonts w:ascii="Times New Roman" w:hAnsi="Times New Roman" w:cs="Times New Roman"/>
                <w:sz w:val="24"/>
                <w:szCs w:val="24"/>
              </w:rPr>
              <w:t>–0,5791</w:t>
            </w:r>
          </w:p>
        </w:tc>
      </w:tr>
      <w:tr w:rsidR="001930C1" w:rsidRPr="004A35B3" w:rsidTr="00AB2BCB">
        <w:tc>
          <w:tcPr>
            <w:tcW w:w="2840" w:type="pct"/>
          </w:tcPr>
          <w:p w:rsidR="001930C1" w:rsidRPr="004A35B3" w:rsidRDefault="001930C1" w:rsidP="00AB2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5B3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Pr="004A35B3">
              <w:rPr>
                <w:rFonts w:ascii="Times New Roman" w:hAnsi="Times New Roman" w:cs="Times New Roman"/>
                <w:i/>
                <w:sz w:val="24"/>
                <w:szCs w:val="24"/>
              </w:rPr>
              <w:t>t</w:t>
            </w:r>
            <w:r w:rsidRPr="004A35B3">
              <w:rPr>
                <w:rFonts w:ascii="Times New Roman" w:hAnsi="Times New Roman" w:cs="Times New Roman"/>
                <w:sz w:val="24"/>
                <w:szCs w:val="24"/>
              </w:rPr>
              <w:t>-критерия эксцесса</w:t>
            </w:r>
          </w:p>
        </w:tc>
        <w:tc>
          <w:tcPr>
            <w:tcW w:w="1034" w:type="pct"/>
          </w:tcPr>
          <w:p w:rsidR="001930C1" w:rsidRPr="004A35B3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5B3">
              <w:rPr>
                <w:rFonts w:ascii="Times New Roman" w:hAnsi="Times New Roman" w:cs="Times New Roman"/>
                <w:sz w:val="24"/>
                <w:szCs w:val="24"/>
              </w:rPr>
              <w:t>–1,83979</w:t>
            </w:r>
          </w:p>
        </w:tc>
        <w:tc>
          <w:tcPr>
            <w:tcW w:w="1126" w:type="pct"/>
          </w:tcPr>
          <w:p w:rsidR="001930C1" w:rsidRPr="004A35B3" w:rsidRDefault="001930C1" w:rsidP="00AB2B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5B3">
              <w:rPr>
                <w:rFonts w:ascii="Times New Roman" w:hAnsi="Times New Roman" w:cs="Times New Roman"/>
                <w:sz w:val="24"/>
                <w:szCs w:val="24"/>
              </w:rPr>
              <w:t>–1,19968899</w:t>
            </w:r>
          </w:p>
        </w:tc>
      </w:tr>
    </w:tbl>
    <w:p w:rsidR="001930C1" w:rsidRDefault="001930C1" w:rsidP="001930C1">
      <w:pPr>
        <w:pStyle w:val="Default"/>
        <w:spacing w:before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0B0408">
        <w:rPr>
          <w:rFonts w:ascii="Times New Roman" w:hAnsi="Times New Roman" w:cs="Times New Roman"/>
          <w:sz w:val="28"/>
          <w:szCs w:val="28"/>
        </w:rPr>
        <w:t>оэффициент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0B0408">
        <w:rPr>
          <w:rFonts w:ascii="Times New Roman" w:hAnsi="Times New Roman" w:cs="Times New Roman"/>
          <w:sz w:val="28"/>
          <w:szCs w:val="28"/>
        </w:rPr>
        <w:t xml:space="preserve"> асимметрии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987333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98733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и э</w:t>
      </w:r>
      <w:r w:rsidRPr="00987333">
        <w:rPr>
          <w:rFonts w:ascii="Times New Roman" w:hAnsi="Times New Roman" w:cs="Times New Roman"/>
          <w:sz w:val="28"/>
          <w:szCs w:val="28"/>
        </w:rPr>
        <w:t>ксцесса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7333">
        <w:rPr>
          <w:rFonts w:ascii="Times New Roman" w:hAnsi="Times New Roman" w:cs="Times New Roman"/>
          <w:sz w:val="28"/>
          <w:szCs w:val="28"/>
        </w:rPr>
        <w:t>(</w:t>
      </w:r>
      <w:r w:rsidRPr="00987333">
        <w:rPr>
          <w:rFonts w:ascii="Times New Roman" w:hAnsi="Times New Roman" w:cs="Times New Roman"/>
          <w:i/>
          <w:sz w:val="28"/>
          <w:szCs w:val="28"/>
          <w:lang w:val="en-US"/>
        </w:rPr>
        <w:t>E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987333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можно рассчитать, во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пользовавшись функциями СКОС(диапазон) и </w:t>
      </w:r>
      <w:r w:rsidRPr="000B0408">
        <w:rPr>
          <w:rFonts w:ascii="Times New Roman" w:hAnsi="Times New Roman" w:cs="Times New Roman"/>
          <w:sz w:val="28"/>
          <w:szCs w:val="28"/>
        </w:rPr>
        <w:t>ЭКСЦЕСС</w:t>
      </w:r>
      <w:r>
        <w:rPr>
          <w:rFonts w:ascii="Times New Roman" w:hAnsi="Times New Roman" w:cs="Times New Roman"/>
          <w:sz w:val="28"/>
          <w:szCs w:val="28"/>
        </w:rPr>
        <w:t>(диапазон).</w:t>
      </w:r>
    </w:p>
    <w:p w:rsidR="001930C1" w:rsidRPr="000B0408" w:rsidRDefault="001930C1" w:rsidP="001930C1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0B0408">
        <w:rPr>
          <w:rFonts w:ascii="Times New Roman" w:hAnsi="Times New Roman" w:cs="Times New Roman"/>
          <w:sz w:val="28"/>
          <w:szCs w:val="28"/>
        </w:rPr>
        <w:t>начени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B0408">
        <w:rPr>
          <w:rFonts w:ascii="Times New Roman" w:hAnsi="Times New Roman" w:cs="Times New Roman"/>
          <w:sz w:val="28"/>
          <w:szCs w:val="28"/>
        </w:rPr>
        <w:t xml:space="preserve"> коэффициент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0B0408">
        <w:rPr>
          <w:rFonts w:ascii="Times New Roman" w:hAnsi="Times New Roman" w:cs="Times New Roman"/>
          <w:sz w:val="28"/>
          <w:szCs w:val="28"/>
        </w:rPr>
        <w:t xml:space="preserve"> асимметрии</w:t>
      </w:r>
      <w:r>
        <w:rPr>
          <w:rFonts w:ascii="Times New Roman" w:hAnsi="Times New Roman" w:cs="Times New Roman"/>
          <w:sz w:val="28"/>
          <w:szCs w:val="28"/>
        </w:rPr>
        <w:t xml:space="preserve"> и э</w:t>
      </w:r>
      <w:r w:rsidRPr="00987333">
        <w:rPr>
          <w:rFonts w:ascii="Times New Roman" w:hAnsi="Times New Roman" w:cs="Times New Roman"/>
          <w:sz w:val="28"/>
          <w:szCs w:val="28"/>
        </w:rPr>
        <w:t>ксцесса</w:t>
      </w:r>
      <w:r w:rsidRPr="000B0408">
        <w:rPr>
          <w:rFonts w:ascii="Times New Roman" w:hAnsi="Times New Roman" w:cs="Times New Roman"/>
          <w:sz w:val="28"/>
          <w:szCs w:val="28"/>
        </w:rPr>
        <w:t>, недостаточно близкие к нулю, указывают, что распределение данных около средних в</w:t>
      </w:r>
      <w:r w:rsidRPr="000B0408">
        <w:rPr>
          <w:rFonts w:ascii="Times New Roman" w:hAnsi="Times New Roman" w:cs="Times New Roman"/>
          <w:sz w:val="28"/>
          <w:szCs w:val="28"/>
        </w:rPr>
        <w:t>е</w:t>
      </w:r>
      <w:r w:rsidRPr="000B0408">
        <w:rPr>
          <w:rFonts w:ascii="Times New Roman" w:hAnsi="Times New Roman" w:cs="Times New Roman"/>
          <w:sz w:val="28"/>
          <w:szCs w:val="28"/>
        </w:rPr>
        <w:t xml:space="preserve">личин не </w:t>
      </w:r>
      <w:r>
        <w:rPr>
          <w:rFonts w:ascii="Times New Roman" w:hAnsi="Times New Roman" w:cs="Times New Roman"/>
          <w:sz w:val="28"/>
          <w:szCs w:val="28"/>
        </w:rPr>
        <w:t xml:space="preserve">совсем </w:t>
      </w:r>
      <w:r w:rsidRPr="000B0408">
        <w:rPr>
          <w:rFonts w:ascii="Times New Roman" w:hAnsi="Times New Roman" w:cs="Times New Roman"/>
          <w:sz w:val="28"/>
          <w:szCs w:val="28"/>
        </w:rPr>
        <w:t>симмет</w:t>
      </w:r>
      <w:r>
        <w:rPr>
          <w:rFonts w:ascii="Times New Roman" w:hAnsi="Times New Roman" w:cs="Times New Roman"/>
          <w:sz w:val="28"/>
          <w:szCs w:val="28"/>
        </w:rPr>
        <w:t>рично. О</w:t>
      </w:r>
      <w:r w:rsidRPr="000B0408">
        <w:rPr>
          <w:rFonts w:ascii="Times New Roman" w:hAnsi="Times New Roman" w:cs="Times New Roman"/>
          <w:sz w:val="28"/>
          <w:szCs w:val="28"/>
        </w:rPr>
        <w:t>трицательная асимметрия (</w:t>
      </w:r>
      <w:r w:rsidRPr="00534FBA">
        <w:rPr>
          <w:rFonts w:ascii="Times New Roman" w:hAnsi="Times New Roman" w:cs="Times New Roman"/>
          <w:i/>
          <w:sz w:val="28"/>
          <w:szCs w:val="28"/>
        </w:rPr>
        <w:t>х</w:t>
      </w:r>
      <w:r w:rsidRPr="000B0408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означает, что</w:t>
      </w:r>
      <w:r w:rsidRPr="000B0408">
        <w:rPr>
          <w:rFonts w:ascii="Times New Roman" w:hAnsi="Times New Roman" w:cs="Times New Roman"/>
          <w:sz w:val="28"/>
          <w:szCs w:val="28"/>
        </w:rPr>
        <w:t xml:space="preserve"> преобладают данные с большими зна</w:t>
      </w:r>
      <w:r>
        <w:rPr>
          <w:rFonts w:ascii="Times New Roman" w:hAnsi="Times New Roman" w:cs="Times New Roman"/>
          <w:sz w:val="28"/>
          <w:szCs w:val="28"/>
        </w:rPr>
        <w:t>чениями и</w:t>
      </w:r>
      <w:r w:rsidRPr="00987333">
        <w:rPr>
          <w:rFonts w:ascii="Times New Roman" w:hAnsi="Times New Roman" w:cs="Times New Roman"/>
          <w:sz w:val="28"/>
          <w:szCs w:val="28"/>
        </w:rPr>
        <w:t xml:space="preserve"> правый хвост распр</w:t>
      </w:r>
      <w:r w:rsidRPr="00987333">
        <w:rPr>
          <w:rFonts w:ascii="Times New Roman" w:hAnsi="Times New Roman" w:cs="Times New Roman"/>
          <w:sz w:val="28"/>
          <w:szCs w:val="28"/>
        </w:rPr>
        <w:t>е</w:t>
      </w:r>
      <w:r w:rsidRPr="00987333">
        <w:rPr>
          <w:rFonts w:ascii="Times New Roman" w:hAnsi="Times New Roman" w:cs="Times New Roman"/>
          <w:sz w:val="28"/>
          <w:szCs w:val="28"/>
        </w:rPr>
        <w:t xml:space="preserve">деления </w:t>
      </w:r>
      <w:r>
        <w:rPr>
          <w:rFonts w:ascii="Times New Roman" w:hAnsi="Times New Roman" w:cs="Times New Roman"/>
          <w:sz w:val="28"/>
          <w:szCs w:val="28"/>
        </w:rPr>
        <w:t>короче</w:t>
      </w:r>
      <w:r w:rsidRPr="00987333">
        <w:rPr>
          <w:rFonts w:ascii="Times New Roman" w:hAnsi="Times New Roman" w:cs="Times New Roman"/>
          <w:sz w:val="28"/>
          <w:szCs w:val="28"/>
        </w:rPr>
        <w:t xml:space="preserve"> ле</w:t>
      </w:r>
      <w:r>
        <w:rPr>
          <w:rFonts w:ascii="Times New Roman" w:hAnsi="Times New Roman" w:cs="Times New Roman"/>
          <w:sz w:val="28"/>
          <w:szCs w:val="28"/>
        </w:rPr>
        <w:t xml:space="preserve">вого; </w:t>
      </w:r>
      <w:r w:rsidRPr="00987333">
        <w:rPr>
          <w:rFonts w:ascii="Times New Roman" w:hAnsi="Times New Roman" w:cs="Times New Roman"/>
          <w:sz w:val="28"/>
          <w:szCs w:val="28"/>
        </w:rPr>
        <w:t xml:space="preserve">отрицательный эксцесс </w:t>
      </w:r>
      <w:r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7333">
        <w:rPr>
          <w:rFonts w:ascii="Times New Roman" w:hAnsi="Times New Roman" w:cs="Times New Roman"/>
          <w:sz w:val="28"/>
          <w:szCs w:val="28"/>
        </w:rPr>
        <w:t>крив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987333">
        <w:rPr>
          <w:rFonts w:ascii="Times New Roman" w:hAnsi="Times New Roman" w:cs="Times New Roman"/>
          <w:sz w:val="28"/>
          <w:szCs w:val="28"/>
        </w:rPr>
        <w:t xml:space="preserve"> распределения 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ляется </w:t>
      </w:r>
      <w:r w:rsidRPr="00987333">
        <w:rPr>
          <w:rFonts w:ascii="Times New Roman" w:hAnsi="Times New Roman" w:cs="Times New Roman"/>
          <w:sz w:val="28"/>
          <w:szCs w:val="28"/>
        </w:rPr>
        <w:t>плосковершинной</w:t>
      </w:r>
      <w:r>
        <w:rPr>
          <w:rFonts w:ascii="Times New Roman" w:hAnsi="Times New Roman" w:cs="Times New Roman"/>
          <w:sz w:val="28"/>
          <w:szCs w:val="28"/>
        </w:rPr>
        <w:t>, т. е. данные не густо сгруппированы около сре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ней</w:t>
      </w:r>
      <w:r w:rsidRPr="00987333">
        <w:rPr>
          <w:rFonts w:ascii="Times New Roman" w:hAnsi="Times New Roman" w:cs="Times New Roman"/>
          <w:sz w:val="28"/>
          <w:szCs w:val="28"/>
        </w:rPr>
        <w:t>.</w:t>
      </w:r>
    </w:p>
    <w:p w:rsidR="001930C1" w:rsidRPr="00534FBA" w:rsidRDefault="001930C1" w:rsidP="001930C1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333">
        <w:rPr>
          <w:rFonts w:ascii="Times New Roman" w:hAnsi="Times New Roman" w:cs="Times New Roman"/>
          <w:sz w:val="28"/>
          <w:szCs w:val="28"/>
        </w:rPr>
        <w:t>Ошибк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87333">
        <w:rPr>
          <w:rFonts w:ascii="Times New Roman" w:hAnsi="Times New Roman" w:cs="Times New Roman"/>
          <w:sz w:val="28"/>
          <w:szCs w:val="28"/>
        </w:rPr>
        <w:t xml:space="preserve"> показател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987333">
        <w:rPr>
          <w:rFonts w:ascii="Times New Roman" w:hAnsi="Times New Roman" w:cs="Times New Roman"/>
          <w:sz w:val="28"/>
          <w:szCs w:val="28"/>
        </w:rPr>
        <w:t xml:space="preserve"> асимметрии</w:t>
      </w:r>
      <w:r w:rsidRPr="00534FBA">
        <w:rPr>
          <w:rFonts w:ascii="Times New Roman" w:hAnsi="Times New Roman" w:cs="Times New Roman"/>
          <w:sz w:val="28"/>
          <w:szCs w:val="28"/>
        </w:rPr>
        <w:t xml:space="preserve"> (</w:t>
      </w:r>
      <w:r w:rsidRPr="00534FBA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534FBA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As</w:t>
      </w:r>
      <w:r w:rsidRPr="00534FBA">
        <w:rPr>
          <w:rFonts w:ascii="Times New Roman" w:hAnsi="Times New Roman" w:cs="Times New Roman"/>
          <w:i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и эксцесса </w:t>
      </w:r>
      <w:r w:rsidRPr="00534FBA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534FBA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534FBA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Ex</w:t>
      </w:r>
      <w:proofErr w:type="spellEnd"/>
      <w:r w:rsidRPr="00534FBA">
        <w:rPr>
          <w:rFonts w:ascii="Times New Roman" w:hAnsi="Times New Roman" w:cs="Times New Roman"/>
          <w:i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вычисляются по формулам:</w:t>
      </w:r>
    </w:p>
    <w:p w:rsidR="001930C1" w:rsidRPr="00534FBA" w:rsidRDefault="001930C1" w:rsidP="001930C1">
      <w:pPr>
        <w:pStyle w:val="Default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4750">
        <w:rPr>
          <w:rFonts w:ascii="Times New Roman" w:hAnsi="Times New Roman" w:cs="Times New Roman"/>
          <w:position w:val="-28"/>
          <w:sz w:val="28"/>
          <w:szCs w:val="28"/>
          <w:lang w:val="en-US"/>
        </w:rPr>
        <w:object w:dxaOrig="3340" w:dyaOrig="760">
          <v:shape id="_x0000_i1027" type="#_x0000_t75" style="width:158.25pt;height:35.25pt" o:ole="">
            <v:imagedata r:id="rId18" o:title=""/>
          </v:shape>
          <o:OLEObject Type="Embed" ProgID="Equation.3" ShapeID="_x0000_i1027" DrawAspect="Content" ObjectID="_1662893792" r:id="rId19"/>
        </w:object>
      </w:r>
      <w:r w:rsidRPr="00534FBA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1D4750">
        <w:rPr>
          <w:rFonts w:ascii="Times New Roman" w:hAnsi="Times New Roman" w:cs="Times New Roman"/>
          <w:position w:val="-28"/>
          <w:sz w:val="28"/>
          <w:szCs w:val="28"/>
          <w:lang w:val="en-US"/>
        </w:rPr>
        <w:object w:dxaOrig="3480" w:dyaOrig="760">
          <v:shape id="_x0000_i1028" type="#_x0000_t75" style="width:162pt;height:35.25pt" o:ole="">
            <v:imagedata r:id="rId20" o:title=""/>
          </v:shape>
          <o:OLEObject Type="Embed" ProgID="Equation.3" ShapeID="_x0000_i1028" DrawAspect="Content" ObjectID="_1662893793" r:id="rId21"/>
        </w:object>
      </w:r>
      <w:r w:rsidRPr="00534FBA">
        <w:rPr>
          <w:rFonts w:ascii="Times New Roman" w:hAnsi="Times New Roman" w:cs="Times New Roman"/>
          <w:sz w:val="28"/>
          <w:szCs w:val="28"/>
        </w:rPr>
        <w:t>,</w:t>
      </w:r>
    </w:p>
    <w:p w:rsidR="001930C1" w:rsidRPr="00534FBA" w:rsidRDefault="001930C1" w:rsidP="001930C1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534FBA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размерность выборки.</w:t>
      </w:r>
    </w:p>
    <w:p w:rsidR="001930C1" w:rsidRDefault="001930C1" w:rsidP="001930C1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34FBA">
        <w:rPr>
          <w:rFonts w:ascii="Times New Roman" w:hAnsi="Times New Roman" w:cs="Times New Roman"/>
          <w:sz w:val="28"/>
          <w:szCs w:val="28"/>
        </w:rPr>
        <w:t>Фактическ</w:t>
      </w:r>
      <w:r>
        <w:rPr>
          <w:rFonts w:ascii="Times New Roman" w:hAnsi="Times New Roman" w:cs="Times New Roman"/>
          <w:sz w:val="28"/>
          <w:szCs w:val="28"/>
        </w:rPr>
        <w:t>им</w:t>
      </w:r>
      <w:r w:rsidRPr="00534FBA">
        <w:rPr>
          <w:rFonts w:ascii="Times New Roman" w:hAnsi="Times New Roman" w:cs="Times New Roman"/>
          <w:sz w:val="28"/>
          <w:szCs w:val="28"/>
        </w:rPr>
        <w:t xml:space="preserve"> значение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534FBA">
        <w:rPr>
          <w:rFonts w:ascii="Times New Roman" w:hAnsi="Times New Roman" w:cs="Times New Roman"/>
          <w:sz w:val="28"/>
          <w:szCs w:val="28"/>
        </w:rPr>
        <w:t xml:space="preserve"> </w:t>
      </w:r>
      <w:r w:rsidRPr="00534FBA">
        <w:rPr>
          <w:rFonts w:ascii="Times New Roman" w:hAnsi="Times New Roman" w:cs="Times New Roman"/>
          <w:i/>
          <w:sz w:val="28"/>
          <w:szCs w:val="28"/>
        </w:rPr>
        <w:t>t-</w:t>
      </w:r>
      <w:r w:rsidRPr="00534FBA">
        <w:rPr>
          <w:rFonts w:ascii="Times New Roman" w:hAnsi="Times New Roman" w:cs="Times New Roman"/>
          <w:sz w:val="28"/>
          <w:szCs w:val="28"/>
        </w:rPr>
        <w:t xml:space="preserve">критерия </w:t>
      </w:r>
      <w:r w:rsidRPr="00534FBA">
        <w:rPr>
          <w:rFonts w:ascii="Times New Roman" w:hAnsi="Times New Roman" w:cs="Times New Roman"/>
          <w:i/>
          <w:sz w:val="28"/>
          <w:szCs w:val="28"/>
        </w:rPr>
        <w:t>(</w:t>
      </w:r>
      <w:r w:rsidRPr="00534FBA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534FBA">
        <w:rPr>
          <w:rFonts w:ascii="Times New Roman" w:hAnsi="Times New Roman" w:cs="Times New Roman"/>
          <w:i/>
          <w:sz w:val="28"/>
          <w:szCs w:val="28"/>
          <w:vertAlign w:val="subscript"/>
        </w:rPr>
        <w:t>ф</w:t>
      </w:r>
      <w:r w:rsidRPr="00534FBA">
        <w:rPr>
          <w:rFonts w:ascii="Times New Roman" w:hAnsi="Times New Roman" w:cs="Times New Roman"/>
          <w:i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коэффициентов асимметрии</w:t>
      </w:r>
      <w:r w:rsidRPr="00534F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эк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цесса является ч</w:t>
      </w:r>
      <w:r w:rsidRPr="00534FBA">
        <w:rPr>
          <w:rFonts w:ascii="Times New Roman" w:hAnsi="Times New Roman" w:cs="Times New Roman"/>
          <w:sz w:val="28"/>
          <w:szCs w:val="28"/>
        </w:rPr>
        <w:t>астное от деления показателей асимметрии и эксцесса на их ошибки</w:t>
      </w:r>
      <w:r w:rsidRPr="002C42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соответственно. Табличное з</w:t>
      </w:r>
      <w:r w:rsidRPr="00534FBA">
        <w:rPr>
          <w:rFonts w:ascii="Times New Roman" w:hAnsi="Times New Roman" w:cs="Times New Roman"/>
          <w:sz w:val="28"/>
          <w:szCs w:val="28"/>
        </w:rPr>
        <w:t xml:space="preserve">начение </w:t>
      </w:r>
      <w:r w:rsidRPr="00534FBA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534FBA">
        <w:rPr>
          <w:rFonts w:ascii="Times New Roman" w:hAnsi="Times New Roman" w:cs="Times New Roman"/>
          <w:i/>
          <w:sz w:val="28"/>
          <w:szCs w:val="28"/>
        </w:rPr>
        <w:t>t</w:t>
      </w:r>
      <w:r w:rsidRPr="00534FBA">
        <w:rPr>
          <w:rFonts w:ascii="Times New Roman" w:hAnsi="Times New Roman" w:cs="Times New Roman"/>
          <w:i/>
          <w:sz w:val="28"/>
          <w:szCs w:val="28"/>
          <w:vertAlign w:val="subscript"/>
        </w:rPr>
        <w:t>Т</w:t>
      </w:r>
      <w:proofErr w:type="spellEnd"/>
      <w:r w:rsidRPr="00534FBA">
        <w:rPr>
          <w:rFonts w:ascii="Times New Roman" w:hAnsi="Times New Roman" w:cs="Times New Roman"/>
          <w:i/>
          <w:sz w:val="28"/>
          <w:szCs w:val="28"/>
        </w:rPr>
        <w:t>)</w:t>
      </w:r>
      <w:r w:rsidRPr="00534F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определяется </w:t>
      </w:r>
      <w:r w:rsidRPr="00534FBA">
        <w:rPr>
          <w:rFonts w:ascii="Times New Roman" w:hAnsi="Times New Roman" w:cs="Times New Roman"/>
          <w:sz w:val="28"/>
          <w:szCs w:val="28"/>
        </w:rPr>
        <w:t xml:space="preserve">из </w:t>
      </w:r>
      <w:r w:rsidRPr="00534FBA">
        <w:rPr>
          <w:rFonts w:ascii="Times New Roman" w:hAnsi="Times New Roman" w:cs="Times New Roman"/>
          <w:sz w:val="28"/>
          <w:szCs w:val="28"/>
        </w:rPr>
        <w:lastRenderedPageBreak/>
        <w:t>таблицы Ст</w:t>
      </w:r>
      <w:r w:rsidRPr="00534FBA">
        <w:rPr>
          <w:rFonts w:ascii="Times New Roman" w:hAnsi="Times New Roman" w:cs="Times New Roman"/>
          <w:sz w:val="28"/>
          <w:szCs w:val="28"/>
        </w:rPr>
        <w:t>ь</w:t>
      </w:r>
      <w:r w:rsidRPr="00534FBA">
        <w:rPr>
          <w:rFonts w:ascii="Times New Roman" w:hAnsi="Times New Roman" w:cs="Times New Roman"/>
          <w:sz w:val="28"/>
          <w:szCs w:val="28"/>
        </w:rPr>
        <w:t>юдента</w:t>
      </w:r>
      <w:r>
        <w:rPr>
          <w:rFonts w:ascii="Times New Roman" w:hAnsi="Times New Roman" w:cs="Times New Roman"/>
          <w:sz w:val="28"/>
          <w:szCs w:val="28"/>
        </w:rPr>
        <w:t>, расположенное</w:t>
      </w:r>
      <w:r w:rsidRPr="00534F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пересечении строки, равной </w:t>
      </w:r>
      <w:r w:rsidRPr="00534FBA">
        <w:rPr>
          <w:rFonts w:ascii="Times New Roman" w:hAnsi="Times New Roman" w:cs="Times New Roman"/>
          <w:sz w:val="28"/>
          <w:szCs w:val="28"/>
        </w:rPr>
        <w:t>числ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534FBA">
        <w:rPr>
          <w:rFonts w:ascii="Times New Roman" w:hAnsi="Times New Roman" w:cs="Times New Roman"/>
          <w:sz w:val="28"/>
          <w:szCs w:val="28"/>
        </w:rPr>
        <w:t xml:space="preserve"> степеней свободы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4F53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DE4F53">
        <w:rPr>
          <w:rFonts w:ascii="Times New Roman" w:hAnsi="Times New Roman" w:cs="Times New Roman"/>
          <w:i/>
          <w:sz w:val="28"/>
          <w:szCs w:val="28"/>
          <w:lang w:val="en-US"/>
        </w:rPr>
        <w:t>df</w:t>
      </w:r>
      <w:proofErr w:type="spellEnd"/>
      <w:r w:rsidRPr="00DE4F53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=</w:t>
      </w:r>
      <w:r w:rsidRPr="00DE4F53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DE4F5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C0DA6">
        <w:rPr>
          <w:rFonts w:ascii="Times New Roman" w:hAnsi="Times New Roman" w:cs="Times New Roman"/>
          <w:sz w:val="28"/>
          <w:szCs w:val="28"/>
        </w:rPr>
        <w:t>–</w:t>
      </w:r>
      <w:r w:rsidRPr="00DE4F53">
        <w:rPr>
          <w:rFonts w:ascii="Times New Roman" w:hAnsi="Times New Roman" w:cs="Times New Roman"/>
          <w:i/>
          <w:sz w:val="28"/>
          <w:szCs w:val="28"/>
        </w:rPr>
        <w:t xml:space="preserve"> 1</w:t>
      </w:r>
      <w:r>
        <w:rPr>
          <w:rFonts w:ascii="Times New Roman" w:hAnsi="Times New Roman" w:cs="Times New Roman"/>
          <w:i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 и колонки, содержащей у</w:t>
      </w:r>
      <w:r w:rsidRPr="00DE4F53">
        <w:rPr>
          <w:rFonts w:ascii="Times New Roman" w:hAnsi="Times New Roman" w:cs="Times New Roman"/>
          <w:sz w:val="28"/>
          <w:szCs w:val="28"/>
        </w:rPr>
        <w:t xml:space="preserve">ровень значимости </w:t>
      </w:r>
      <w:r w:rsidRPr="00DE4F53">
        <w:rPr>
          <w:rFonts w:ascii="Times New Roman" w:hAnsi="Times New Roman" w:cs="Times New Roman"/>
          <w:i/>
          <w:sz w:val="28"/>
          <w:szCs w:val="28"/>
        </w:rPr>
        <w:t>(p</w:t>
      </w:r>
      <w:r>
        <w:rPr>
          <w:rFonts w:ascii="Times New Roman" w:hAnsi="Times New Roman" w:cs="Times New Roman"/>
          <w:i/>
          <w:sz w:val="28"/>
          <w:szCs w:val="28"/>
        </w:rPr>
        <w:t>)</w:t>
      </w:r>
      <w:r w:rsidRPr="003D3412">
        <w:rPr>
          <w:rFonts w:ascii="Times New Roman" w:hAnsi="Times New Roman" w:cs="Times New Roman"/>
          <w:sz w:val="28"/>
          <w:szCs w:val="28"/>
        </w:rPr>
        <w:t>:</w:t>
      </w:r>
      <w:r w:rsidRPr="007917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 </w:t>
      </w:r>
      <w:proofErr w:type="spellStart"/>
      <w:r w:rsidRPr="00DE4F53">
        <w:rPr>
          <w:rFonts w:ascii="Times New Roman" w:hAnsi="Times New Roman" w:cs="Times New Roman"/>
          <w:i/>
          <w:sz w:val="28"/>
          <w:szCs w:val="28"/>
          <w:lang w:val="en-US"/>
        </w:rPr>
        <w:t>df</w:t>
      </w:r>
      <w:proofErr w:type="spellEnd"/>
      <w:r w:rsidRPr="00DE4F53">
        <w:rPr>
          <w:rFonts w:ascii="Times New Roman" w:hAnsi="Times New Roman" w:cs="Times New Roman"/>
          <w:sz w:val="28"/>
          <w:szCs w:val="28"/>
        </w:rPr>
        <w:t xml:space="preserve"> =</w:t>
      </w:r>
      <w:r>
        <w:rPr>
          <w:rFonts w:ascii="Times New Roman" w:hAnsi="Times New Roman" w:cs="Times New Roman"/>
          <w:sz w:val="28"/>
          <w:szCs w:val="28"/>
        </w:rPr>
        <w:t xml:space="preserve"> 100 (бл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жайшее к </w:t>
      </w:r>
      <w:r w:rsidRPr="00DE4F53">
        <w:rPr>
          <w:rFonts w:ascii="Times New Roman" w:hAnsi="Times New Roman" w:cs="Times New Roman"/>
          <w:sz w:val="28"/>
          <w:szCs w:val="28"/>
        </w:rPr>
        <w:t xml:space="preserve">98 </w:t>
      </w:r>
      <w:r w:rsidRPr="000C0DA6">
        <w:rPr>
          <w:rFonts w:ascii="Times New Roman" w:hAnsi="Times New Roman" w:cs="Times New Roman"/>
          <w:sz w:val="28"/>
          <w:szCs w:val="28"/>
        </w:rPr>
        <w:t>–</w:t>
      </w:r>
      <w:r w:rsidRPr="00DE4F53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 = 97) на у</w:t>
      </w:r>
      <w:r w:rsidRPr="00DE4F53">
        <w:rPr>
          <w:rFonts w:ascii="Times New Roman" w:hAnsi="Times New Roman" w:cs="Times New Roman"/>
          <w:sz w:val="28"/>
          <w:szCs w:val="28"/>
        </w:rPr>
        <w:t>ровн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E4F53">
        <w:rPr>
          <w:rFonts w:ascii="Times New Roman" w:hAnsi="Times New Roman" w:cs="Times New Roman"/>
          <w:sz w:val="28"/>
          <w:szCs w:val="28"/>
        </w:rPr>
        <w:t xml:space="preserve"> значимости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DE4F53">
        <w:rPr>
          <w:rFonts w:ascii="Times New Roman" w:hAnsi="Times New Roman" w:cs="Times New Roman"/>
          <w:i/>
          <w:sz w:val="28"/>
          <w:szCs w:val="28"/>
        </w:rPr>
        <w:t xml:space="preserve"> p </w:t>
      </w:r>
      <w:r w:rsidRPr="00DE4F53">
        <w:rPr>
          <w:rFonts w:ascii="Times New Roman" w:hAnsi="Times New Roman" w:cs="Times New Roman"/>
          <w:sz w:val="28"/>
          <w:szCs w:val="28"/>
        </w:rPr>
        <w:t>= 0,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DE4F5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DE4F53">
        <w:rPr>
          <w:rFonts w:ascii="Times New Roman" w:hAnsi="Times New Roman" w:cs="Times New Roman"/>
          <w:sz w:val="28"/>
          <w:szCs w:val="28"/>
        </w:rPr>
        <w:t>допускаем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DE4F53">
        <w:rPr>
          <w:rFonts w:ascii="Times New Roman" w:hAnsi="Times New Roman" w:cs="Times New Roman"/>
          <w:sz w:val="28"/>
          <w:szCs w:val="28"/>
        </w:rPr>
        <w:t xml:space="preserve"> вероятность ошиб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DE4F53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5%). Полученное ф</w:t>
      </w:r>
      <w:r w:rsidRPr="00534FBA">
        <w:rPr>
          <w:rFonts w:ascii="Times New Roman" w:hAnsi="Times New Roman" w:cs="Times New Roman"/>
          <w:sz w:val="28"/>
          <w:szCs w:val="28"/>
        </w:rPr>
        <w:t xml:space="preserve">актическое значение </w:t>
      </w:r>
      <w:r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Pr="00534FBA">
        <w:rPr>
          <w:rFonts w:ascii="Times New Roman" w:hAnsi="Times New Roman" w:cs="Times New Roman"/>
          <w:sz w:val="28"/>
          <w:szCs w:val="28"/>
        </w:rPr>
        <w:t>сравни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534FBA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4FBA">
        <w:rPr>
          <w:rFonts w:ascii="Times New Roman" w:hAnsi="Times New Roman" w:cs="Times New Roman"/>
          <w:sz w:val="28"/>
          <w:szCs w:val="28"/>
        </w:rPr>
        <w:t xml:space="preserve">табличным значением </w:t>
      </w:r>
      <w:proofErr w:type="spellStart"/>
      <w:r w:rsidRPr="00534FBA">
        <w:rPr>
          <w:rFonts w:ascii="Times New Roman" w:hAnsi="Times New Roman" w:cs="Times New Roman"/>
          <w:i/>
          <w:sz w:val="28"/>
          <w:szCs w:val="28"/>
        </w:rPr>
        <w:t>t</w:t>
      </w:r>
      <w:r w:rsidRPr="00534FBA">
        <w:rPr>
          <w:rFonts w:ascii="Times New Roman" w:hAnsi="Times New Roman" w:cs="Times New Roman"/>
          <w:i/>
          <w:sz w:val="28"/>
          <w:szCs w:val="28"/>
          <w:vertAlign w:val="subscript"/>
        </w:rPr>
        <w:t>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sym w:font="Symbol" w:char="F0BB"/>
      </w:r>
      <w:r>
        <w:rPr>
          <w:rFonts w:ascii="Times New Roman" w:hAnsi="Times New Roman" w:cs="Times New Roman"/>
          <w:sz w:val="28"/>
          <w:szCs w:val="28"/>
        </w:rPr>
        <w:t xml:space="preserve"> 1,98</w:t>
      </w:r>
      <w:r w:rsidRPr="00EC169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, е</w:t>
      </w:r>
      <w:r w:rsidRPr="00534FBA">
        <w:rPr>
          <w:rFonts w:ascii="Times New Roman" w:hAnsi="Times New Roman" w:cs="Times New Roman"/>
          <w:sz w:val="28"/>
          <w:szCs w:val="28"/>
        </w:rPr>
        <w:t xml:space="preserve">сли </w:t>
      </w:r>
      <w:r w:rsidRPr="00534FBA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534FBA">
        <w:rPr>
          <w:rFonts w:ascii="Times New Roman" w:hAnsi="Times New Roman" w:cs="Times New Roman"/>
          <w:i/>
          <w:sz w:val="28"/>
          <w:szCs w:val="28"/>
          <w:vertAlign w:val="subscript"/>
        </w:rPr>
        <w:t>ф</w:t>
      </w:r>
      <w:r w:rsidRPr="00534FBA">
        <w:rPr>
          <w:rFonts w:ascii="Times New Roman" w:hAnsi="Times New Roman" w:cs="Times New Roman"/>
          <w:sz w:val="28"/>
          <w:szCs w:val="28"/>
        </w:rPr>
        <w:t xml:space="preserve"> &lt; </w:t>
      </w:r>
      <w:proofErr w:type="spellStart"/>
      <w:r w:rsidRPr="00534FBA">
        <w:rPr>
          <w:rFonts w:ascii="Times New Roman" w:hAnsi="Times New Roman" w:cs="Times New Roman"/>
          <w:i/>
          <w:sz w:val="28"/>
          <w:szCs w:val="28"/>
        </w:rPr>
        <w:t>t</w:t>
      </w:r>
      <w:r w:rsidRPr="00534FBA">
        <w:rPr>
          <w:rFonts w:ascii="Times New Roman" w:hAnsi="Times New Roman" w:cs="Times New Roman"/>
          <w:i/>
          <w:sz w:val="28"/>
          <w:szCs w:val="28"/>
          <w:vertAlign w:val="subscript"/>
        </w:rPr>
        <w:t>Т</w:t>
      </w:r>
      <w:proofErr w:type="spellEnd"/>
      <w:r w:rsidRPr="00534FB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то </w:t>
      </w:r>
      <w:r w:rsidRPr="00534FBA">
        <w:rPr>
          <w:rFonts w:ascii="Times New Roman" w:hAnsi="Times New Roman" w:cs="Times New Roman"/>
          <w:sz w:val="28"/>
          <w:szCs w:val="28"/>
        </w:rPr>
        <w:t>распределение признается нормаль</w:t>
      </w:r>
      <w:r>
        <w:rPr>
          <w:rFonts w:ascii="Times New Roman" w:hAnsi="Times New Roman" w:cs="Times New Roman"/>
          <w:sz w:val="28"/>
          <w:szCs w:val="28"/>
        </w:rPr>
        <w:t>ным. Результат сравнения</w:t>
      </w:r>
      <w:r w:rsidRPr="003D34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534FBA">
        <w:rPr>
          <w:rFonts w:ascii="Times New Roman" w:hAnsi="Times New Roman" w:cs="Times New Roman"/>
          <w:sz w:val="28"/>
          <w:szCs w:val="28"/>
        </w:rPr>
        <w:t>актическ</w:t>
      </w:r>
      <w:r>
        <w:rPr>
          <w:rFonts w:ascii="Times New Roman" w:hAnsi="Times New Roman" w:cs="Times New Roman"/>
          <w:sz w:val="28"/>
          <w:szCs w:val="28"/>
        </w:rPr>
        <w:t>ого и табличного</w:t>
      </w:r>
      <w:r w:rsidRPr="00534FBA">
        <w:rPr>
          <w:rFonts w:ascii="Times New Roman" w:hAnsi="Times New Roman" w:cs="Times New Roman"/>
          <w:sz w:val="28"/>
          <w:szCs w:val="28"/>
        </w:rPr>
        <w:t xml:space="preserve"> значени</w:t>
      </w:r>
      <w:r>
        <w:rPr>
          <w:rFonts w:ascii="Times New Roman" w:hAnsi="Times New Roman" w:cs="Times New Roman"/>
          <w:sz w:val="28"/>
          <w:szCs w:val="28"/>
        </w:rPr>
        <w:t xml:space="preserve">й для асимметрии: </w:t>
      </w:r>
      <w:r w:rsidRPr="004A35B3">
        <w:rPr>
          <w:rFonts w:ascii="Times New Roman" w:hAnsi="Times New Roman" w:cs="Times New Roman"/>
          <w:sz w:val="28"/>
          <w:szCs w:val="28"/>
        </w:rPr>
        <w:br/>
      </w:r>
      <w:r w:rsidRPr="000C0DA6">
        <w:rPr>
          <w:rFonts w:ascii="Times New Roman" w:hAnsi="Times New Roman" w:cs="Times New Roman"/>
          <w:sz w:val="28"/>
          <w:szCs w:val="28"/>
        </w:rPr>
        <w:t>–</w:t>
      </w:r>
      <w:r w:rsidRPr="006E683E">
        <w:rPr>
          <w:rFonts w:ascii="Times New Roman" w:hAnsi="Times New Roman" w:cs="Times New Roman"/>
          <w:sz w:val="28"/>
          <w:szCs w:val="28"/>
        </w:rPr>
        <w:t>1,51165 &lt; 1,98</w:t>
      </w:r>
      <w:r w:rsidRPr="00EC169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по</w:t>
      </w:r>
      <w:r w:rsidRPr="003D3412">
        <w:rPr>
          <w:rFonts w:ascii="Times New Roman" w:hAnsi="Times New Roman" w:cs="Times New Roman"/>
          <w:sz w:val="28"/>
          <w:szCs w:val="28"/>
        </w:rPr>
        <w:t>казыва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3D3412">
        <w:rPr>
          <w:rFonts w:ascii="Times New Roman" w:hAnsi="Times New Roman" w:cs="Times New Roman"/>
          <w:sz w:val="28"/>
          <w:szCs w:val="28"/>
        </w:rPr>
        <w:t>т незначительность асимметрии кривой ра</w:t>
      </w:r>
      <w:r w:rsidRPr="003D3412">
        <w:rPr>
          <w:rFonts w:ascii="Times New Roman" w:hAnsi="Times New Roman" w:cs="Times New Roman"/>
          <w:sz w:val="28"/>
          <w:szCs w:val="28"/>
        </w:rPr>
        <w:t>с</w:t>
      </w:r>
      <w:r w:rsidRPr="003D3412">
        <w:rPr>
          <w:rFonts w:ascii="Times New Roman" w:hAnsi="Times New Roman" w:cs="Times New Roman"/>
          <w:sz w:val="28"/>
          <w:szCs w:val="28"/>
        </w:rPr>
        <w:t>предел</w:t>
      </w:r>
      <w:r w:rsidRPr="003D3412">
        <w:rPr>
          <w:rFonts w:ascii="Times New Roman" w:hAnsi="Times New Roman" w:cs="Times New Roman"/>
          <w:sz w:val="28"/>
          <w:szCs w:val="28"/>
        </w:rPr>
        <w:t>е</w:t>
      </w:r>
      <w:r w:rsidRPr="003D3412">
        <w:rPr>
          <w:rFonts w:ascii="Times New Roman" w:hAnsi="Times New Roman" w:cs="Times New Roman"/>
          <w:sz w:val="28"/>
          <w:szCs w:val="28"/>
        </w:rPr>
        <w:t>ния</w:t>
      </w:r>
      <w:r>
        <w:rPr>
          <w:rFonts w:ascii="Times New Roman" w:hAnsi="Times New Roman" w:cs="Times New Roman"/>
          <w:sz w:val="28"/>
          <w:szCs w:val="28"/>
        </w:rPr>
        <w:t xml:space="preserve">. Для показателей </w:t>
      </w:r>
      <w:r w:rsidRPr="006E683E">
        <w:rPr>
          <w:rFonts w:ascii="Times New Roman" w:hAnsi="Times New Roman" w:cs="Times New Roman"/>
          <w:sz w:val="28"/>
          <w:szCs w:val="28"/>
        </w:rPr>
        <w:t>эксцесса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0C0DA6">
        <w:rPr>
          <w:rFonts w:ascii="Times New Roman" w:hAnsi="Times New Roman" w:cs="Times New Roman"/>
          <w:sz w:val="28"/>
          <w:szCs w:val="28"/>
        </w:rPr>
        <w:t>–</w:t>
      </w:r>
      <w:r w:rsidRPr="006E683E">
        <w:rPr>
          <w:rFonts w:ascii="Times New Roman" w:hAnsi="Times New Roman" w:cs="Times New Roman"/>
          <w:sz w:val="28"/>
          <w:szCs w:val="28"/>
        </w:rPr>
        <w:t>1,83979 &lt; 1,98</w:t>
      </w:r>
      <w:r w:rsidRPr="00EC169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подтверждается гипотеза но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мальность распределения данных. П</w:t>
      </w:r>
      <w:r w:rsidRPr="00D76E20">
        <w:rPr>
          <w:rFonts w:ascii="Times New Roman" w:hAnsi="Times New Roman" w:cs="Times New Roman"/>
          <w:sz w:val="28"/>
          <w:szCs w:val="28"/>
        </w:rPr>
        <w:t>редставленные в табл</w:t>
      </w:r>
      <w:r>
        <w:rPr>
          <w:rFonts w:ascii="Times New Roman" w:hAnsi="Times New Roman" w:cs="Times New Roman"/>
          <w:sz w:val="28"/>
          <w:szCs w:val="28"/>
        </w:rPr>
        <w:t>ице</w:t>
      </w:r>
      <w:r w:rsidRPr="00D76E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76E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ф</w:t>
      </w:r>
      <w:r w:rsidRPr="00534FBA">
        <w:rPr>
          <w:rFonts w:ascii="Times New Roman" w:hAnsi="Times New Roman" w:cs="Times New Roman"/>
          <w:sz w:val="28"/>
          <w:szCs w:val="28"/>
        </w:rPr>
        <w:t>актическ</w:t>
      </w:r>
      <w:r>
        <w:rPr>
          <w:rFonts w:ascii="Times New Roman" w:hAnsi="Times New Roman" w:cs="Times New Roman"/>
          <w:sz w:val="28"/>
          <w:szCs w:val="28"/>
        </w:rPr>
        <w:t>ие</w:t>
      </w:r>
      <w:r w:rsidRPr="00534FBA">
        <w:rPr>
          <w:rFonts w:ascii="Times New Roman" w:hAnsi="Times New Roman" w:cs="Times New Roman"/>
          <w:sz w:val="28"/>
          <w:szCs w:val="28"/>
        </w:rPr>
        <w:t xml:space="preserve"> значени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34FBA">
        <w:rPr>
          <w:rFonts w:ascii="Times New Roman" w:hAnsi="Times New Roman" w:cs="Times New Roman"/>
          <w:sz w:val="28"/>
          <w:szCs w:val="28"/>
        </w:rPr>
        <w:t xml:space="preserve"> </w:t>
      </w:r>
      <w:r w:rsidRPr="00534FBA">
        <w:rPr>
          <w:rFonts w:ascii="Times New Roman" w:hAnsi="Times New Roman" w:cs="Times New Roman"/>
          <w:i/>
          <w:sz w:val="28"/>
          <w:szCs w:val="28"/>
        </w:rPr>
        <w:t>t-</w:t>
      </w:r>
      <w:r w:rsidRPr="00534FBA">
        <w:rPr>
          <w:rFonts w:ascii="Times New Roman" w:hAnsi="Times New Roman" w:cs="Times New Roman"/>
          <w:sz w:val="28"/>
          <w:szCs w:val="28"/>
        </w:rPr>
        <w:t>критерия</w:t>
      </w:r>
      <w:r>
        <w:rPr>
          <w:rFonts w:ascii="Times New Roman" w:hAnsi="Times New Roman" w:cs="Times New Roman"/>
          <w:sz w:val="28"/>
          <w:szCs w:val="28"/>
        </w:rPr>
        <w:t xml:space="preserve"> асимметрии и </w:t>
      </w:r>
      <w:r w:rsidRPr="00D76E20">
        <w:rPr>
          <w:rFonts w:ascii="Times New Roman" w:hAnsi="Times New Roman" w:cs="Times New Roman"/>
          <w:sz w:val="28"/>
          <w:szCs w:val="28"/>
        </w:rPr>
        <w:t>эксцесса меньше трех, что говорит о несущественности значений асимметрии и эксцесса, след</w:t>
      </w:r>
      <w:r w:rsidRPr="00D76E20">
        <w:rPr>
          <w:rFonts w:ascii="Times New Roman" w:hAnsi="Times New Roman" w:cs="Times New Roman"/>
          <w:sz w:val="28"/>
          <w:szCs w:val="28"/>
        </w:rPr>
        <w:t>о</w:t>
      </w:r>
      <w:r w:rsidRPr="00D76E20">
        <w:rPr>
          <w:rFonts w:ascii="Times New Roman" w:hAnsi="Times New Roman" w:cs="Times New Roman"/>
          <w:sz w:val="28"/>
          <w:szCs w:val="28"/>
        </w:rPr>
        <w:t>вательно, изучаемая информация соответствует закону нормального ра</w:t>
      </w:r>
      <w:r w:rsidRPr="00D76E20">
        <w:rPr>
          <w:rFonts w:ascii="Times New Roman" w:hAnsi="Times New Roman" w:cs="Times New Roman"/>
          <w:sz w:val="28"/>
          <w:szCs w:val="28"/>
        </w:rPr>
        <w:t>с</w:t>
      </w:r>
      <w:r w:rsidRPr="00D76E20">
        <w:rPr>
          <w:rFonts w:ascii="Times New Roman" w:hAnsi="Times New Roman" w:cs="Times New Roman"/>
          <w:sz w:val="28"/>
          <w:szCs w:val="28"/>
        </w:rPr>
        <w:t>пределения и ее можно использ</w:t>
      </w:r>
      <w:r w:rsidRPr="00D76E20">
        <w:rPr>
          <w:rFonts w:ascii="Times New Roman" w:hAnsi="Times New Roman" w:cs="Times New Roman"/>
          <w:sz w:val="28"/>
          <w:szCs w:val="28"/>
        </w:rPr>
        <w:t>о</w:t>
      </w:r>
      <w:r w:rsidRPr="00D76E20">
        <w:rPr>
          <w:rFonts w:ascii="Times New Roman" w:hAnsi="Times New Roman" w:cs="Times New Roman"/>
          <w:sz w:val="28"/>
          <w:szCs w:val="28"/>
        </w:rPr>
        <w:t>вать для корреляционного анализа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6E20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16</w:t>
      </w:r>
      <w:r w:rsidRPr="00D76E20">
        <w:rPr>
          <w:rFonts w:ascii="Times New Roman" w:hAnsi="Times New Roman" w:cs="Times New Roman"/>
          <w:sz w:val="28"/>
          <w:szCs w:val="28"/>
        </w:rPr>
        <w:t>].</w:t>
      </w:r>
      <w:r>
        <w:rPr>
          <w:rFonts w:ascii="Times New Roman" w:hAnsi="Times New Roman" w:cs="Times New Roman"/>
          <w:sz w:val="28"/>
          <w:szCs w:val="28"/>
        </w:rPr>
        <w:t xml:space="preserve"> График нормального распределения выборки можно получить, выбрав 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манду </w:t>
      </w:r>
      <w:r w:rsidRPr="000C0DA6">
        <w:rPr>
          <w:rFonts w:ascii="Times New Roman" w:hAnsi="Times New Roman" w:cs="Times New Roman"/>
          <w:i/>
          <w:sz w:val="28"/>
          <w:szCs w:val="28"/>
        </w:rPr>
        <w:t>Данные – Анализ данных – Регрессия</w:t>
      </w:r>
      <w:r>
        <w:rPr>
          <w:rFonts w:ascii="Times New Roman" w:hAnsi="Times New Roman" w:cs="Times New Roman"/>
          <w:i/>
          <w:sz w:val="28"/>
          <w:szCs w:val="28"/>
        </w:rPr>
        <w:t xml:space="preserve"> – График нормальной вероя</w:t>
      </w:r>
      <w:r>
        <w:rPr>
          <w:rFonts w:ascii="Times New Roman" w:hAnsi="Times New Roman" w:cs="Times New Roman"/>
          <w:i/>
          <w:sz w:val="28"/>
          <w:szCs w:val="28"/>
        </w:rPr>
        <w:t>т</w:t>
      </w:r>
      <w:r>
        <w:rPr>
          <w:rFonts w:ascii="Times New Roman" w:hAnsi="Times New Roman" w:cs="Times New Roman"/>
          <w:i/>
          <w:sz w:val="28"/>
          <w:szCs w:val="28"/>
        </w:rPr>
        <w:t xml:space="preserve">ности. </w:t>
      </w:r>
    </w:p>
    <w:p w:rsidR="001930C1" w:rsidRPr="000C0DA6" w:rsidRDefault="001930C1" w:rsidP="001930C1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3</w:t>
      </w:r>
      <w:r w:rsidRPr="000C0DA6">
        <w:rPr>
          <w:rFonts w:ascii="Times New Roman" w:hAnsi="Times New Roman" w:cs="Times New Roman"/>
          <w:i/>
          <w:sz w:val="28"/>
          <w:szCs w:val="28"/>
        </w:rPr>
        <w:t>. Определение вида связи и выбор формы модели</w:t>
      </w:r>
    </w:p>
    <w:p w:rsidR="001930C1" w:rsidRPr="000C0DA6" w:rsidRDefault="001930C1" w:rsidP="001930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Сформулируем гипотезу о наличии линейной формы связи парных данных. </w:t>
      </w:r>
      <w:r w:rsidRPr="000C0DA6">
        <w:rPr>
          <w:rFonts w:ascii="Times New Roman" w:hAnsi="Times New Roman" w:cs="Times New Roman"/>
          <w:sz w:val="28"/>
          <w:szCs w:val="28"/>
        </w:rPr>
        <w:t>Наиболее востребованным способом выбора модели из существ</w:t>
      </w:r>
      <w:r w:rsidRPr="000C0DA6">
        <w:rPr>
          <w:rFonts w:ascii="Times New Roman" w:hAnsi="Times New Roman" w:cs="Times New Roman"/>
          <w:sz w:val="28"/>
          <w:szCs w:val="28"/>
        </w:rPr>
        <w:t>у</w:t>
      </w:r>
      <w:r w:rsidRPr="000C0DA6">
        <w:rPr>
          <w:rFonts w:ascii="Times New Roman" w:hAnsi="Times New Roman" w:cs="Times New Roman"/>
          <w:sz w:val="28"/>
          <w:szCs w:val="28"/>
        </w:rPr>
        <w:t>ющих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0C0DA6">
        <w:rPr>
          <w:rFonts w:ascii="Times New Roman" w:hAnsi="Times New Roman" w:cs="Times New Roman"/>
          <w:sz w:val="28"/>
          <w:szCs w:val="28"/>
        </w:rPr>
        <w:t>аналитический, графический и экспериментальный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0C0DA6">
        <w:rPr>
          <w:rFonts w:ascii="Times New Roman" w:hAnsi="Times New Roman" w:cs="Times New Roman"/>
          <w:sz w:val="28"/>
          <w:szCs w:val="28"/>
        </w:rPr>
        <w:t xml:space="preserve"> является гр</w:t>
      </w:r>
      <w:r w:rsidRPr="000C0DA6">
        <w:rPr>
          <w:rFonts w:ascii="Times New Roman" w:hAnsi="Times New Roman" w:cs="Times New Roman"/>
          <w:sz w:val="28"/>
          <w:szCs w:val="28"/>
        </w:rPr>
        <w:t>а</w:t>
      </w:r>
      <w:r w:rsidRPr="000C0DA6">
        <w:rPr>
          <w:rFonts w:ascii="Times New Roman" w:hAnsi="Times New Roman" w:cs="Times New Roman"/>
          <w:sz w:val="28"/>
          <w:szCs w:val="28"/>
        </w:rPr>
        <w:t>фический, предусматривающий построение диаграммы рассеяния:</w:t>
      </w:r>
    </w:p>
    <w:p w:rsidR="001930C1" w:rsidRPr="000C0DA6" w:rsidRDefault="001930C1" w:rsidP="001930C1">
      <w:pPr>
        <w:pStyle w:val="a5"/>
        <w:numPr>
          <w:ilvl w:val="0"/>
          <w:numId w:val="3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DA6">
        <w:rPr>
          <w:rFonts w:ascii="Times New Roman" w:hAnsi="Times New Roman" w:cs="Times New Roman"/>
          <w:sz w:val="28"/>
          <w:szCs w:val="28"/>
        </w:rPr>
        <w:t xml:space="preserve">Занести </w:t>
      </w:r>
      <w:r w:rsidRPr="000C0DA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эмпирические </w:t>
      </w:r>
      <w:r w:rsidRPr="000C0DA6">
        <w:rPr>
          <w:rFonts w:ascii="Times New Roman" w:hAnsi="Times New Roman" w:cs="Times New Roman"/>
          <w:sz w:val="28"/>
          <w:szCs w:val="28"/>
        </w:rPr>
        <w:t>данные в электронную таблицу.</w:t>
      </w:r>
    </w:p>
    <w:p w:rsidR="001930C1" w:rsidRPr="000C0DA6" w:rsidRDefault="001930C1" w:rsidP="001930C1">
      <w:pPr>
        <w:pStyle w:val="a5"/>
        <w:numPr>
          <w:ilvl w:val="0"/>
          <w:numId w:val="3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DA6">
        <w:rPr>
          <w:rFonts w:ascii="Times New Roman" w:hAnsi="Times New Roman" w:cs="Times New Roman"/>
          <w:sz w:val="28"/>
          <w:szCs w:val="28"/>
        </w:rPr>
        <w:t>Построить диаграмму рассеяния, в которой координатами точек являю</w:t>
      </w:r>
      <w:r w:rsidRPr="000C0DA6">
        <w:rPr>
          <w:rFonts w:ascii="Times New Roman" w:hAnsi="Times New Roman" w:cs="Times New Roman"/>
          <w:sz w:val="28"/>
          <w:szCs w:val="28"/>
        </w:rPr>
        <w:t>т</w:t>
      </w:r>
      <w:r w:rsidRPr="000C0DA6">
        <w:rPr>
          <w:rFonts w:ascii="Times New Roman" w:hAnsi="Times New Roman" w:cs="Times New Roman"/>
          <w:sz w:val="28"/>
          <w:szCs w:val="28"/>
        </w:rPr>
        <w:t>ся значения двух переменных (</w:t>
      </w:r>
      <w:r w:rsidRPr="000C0DA6">
        <w:rPr>
          <w:rFonts w:ascii="Times New Roman" w:hAnsi="Times New Roman" w:cs="Times New Roman"/>
          <w:i/>
          <w:sz w:val="28"/>
          <w:szCs w:val="28"/>
        </w:rPr>
        <w:t>Вставка – Точечная диаграмма</w:t>
      </w:r>
      <w:r w:rsidRPr="000C0DA6">
        <w:rPr>
          <w:rFonts w:ascii="Times New Roman" w:hAnsi="Times New Roman" w:cs="Times New Roman"/>
          <w:sz w:val="28"/>
          <w:szCs w:val="28"/>
        </w:rPr>
        <w:t>).</w:t>
      </w:r>
    </w:p>
    <w:p w:rsidR="001930C1" w:rsidRPr="000C0DA6" w:rsidRDefault="001930C1" w:rsidP="001930C1">
      <w:pPr>
        <w:pStyle w:val="a5"/>
        <w:numPr>
          <w:ilvl w:val="0"/>
          <w:numId w:val="3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DA6">
        <w:rPr>
          <w:rFonts w:ascii="Times New Roman" w:hAnsi="Times New Roman" w:cs="Times New Roman"/>
          <w:sz w:val="28"/>
          <w:szCs w:val="28"/>
        </w:rPr>
        <w:t>Построить линию тренда (</w:t>
      </w:r>
      <w:r w:rsidRPr="000C0DA6">
        <w:rPr>
          <w:rFonts w:ascii="Times New Roman" w:hAnsi="Times New Roman" w:cs="Times New Roman"/>
          <w:i/>
          <w:sz w:val="28"/>
          <w:szCs w:val="28"/>
        </w:rPr>
        <w:t>Макет – Линия тренда – Линейное пр</w:t>
      </w:r>
      <w:r w:rsidRPr="000C0DA6">
        <w:rPr>
          <w:rFonts w:ascii="Times New Roman" w:hAnsi="Times New Roman" w:cs="Times New Roman"/>
          <w:i/>
          <w:sz w:val="28"/>
          <w:szCs w:val="28"/>
        </w:rPr>
        <w:t>и</w:t>
      </w:r>
      <w:r w:rsidRPr="000C0DA6">
        <w:rPr>
          <w:rFonts w:ascii="Times New Roman" w:hAnsi="Times New Roman" w:cs="Times New Roman"/>
          <w:i/>
          <w:sz w:val="28"/>
          <w:szCs w:val="28"/>
        </w:rPr>
        <w:t>ближение</w:t>
      </w:r>
      <w:r w:rsidRPr="000C0DA6">
        <w:rPr>
          <w:rFonts w:ascii="Times New Roman" w:hAnsi="Times New Roman" w:cs="Times New Roman"/>
          <w:sz w:val="28"/>
          <w:szCs w:val="28"/>
        </w:rPr>
        <w:t>).</w:t>
      </w:r>
    </w:p>
    <w:p w:rsidR="001930C1" w:rsidRPr="000C0DA6" w:rsidRDefault="001930C1" w:rsidP="001930C1">
      <w:pPr>
        <w:pStyle w:val="a5"/>
        <w:numPr>
          <w:ilvl w:val="0"/>
          <w:numId w:val="31"/>
        </w:numPr>
        <w:tabs>
          <w:tab w:val="left" w:pos="993"/>
        </w:tabs>
        <w:spacing w:after="12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DA6">
        <w:rPr>
          <w:rFonts w:ascii="Times New Roman" w:hAnsi="Times New Roman" w:cs="Times New Roman"/>
          <w:sz w:val="28"/>
          <w:szCs w:val="28"/>
        </w:rPr>
        <w:t>Провести анализ, установить характер связи данных и выбрать м</w:t>
      </w:r>
      <w:r w:rsidRPr="000C0DA6">
        <w:rPr>
          <w:rFonts w:ascii="Times New Roman" w:hAnsi="Times New Roman" w:cs="Times New Roman"/>
          <w:sz w:val="28"/>
          <w:szCs w:val="28"/>
        </w:rPr>
        <w:t>о</w:t>
      </w:r>
      <w:r w:rsidRPr="000C0DA6">
        <w:rPr>
          <w:rFonts w:ascii="Times New Roman" w:hAnsi="Times New Roman" w:cs="Times New Roman"/>
          <w:sz w:val="28"/>
          <w:szCs w:val="28"/>
        </w:rPr>
        <w:t>дель.</w:t>
      </w:r>
    </w:p>
    <w:p w:rsidR="001930C1" w:rsidRPr="000C0DA6" w:rsidRDefault="001930C1" w:rsidP="001930C1">
      <w:pPr>
        <w:pStyle w:val="a5"/>
        <w:tabs>
          <w:tab w:val="left" w:pos="993"/>
        </w:tabs>
        <w:spacing w:after="24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C0DA6">
        <w:rPr>
          <w:rFonts w:ascii="Times New Roman" w:hAnsi="Times New Roman" w:cs="Times New Roman"/>
          <w:sz w:val="28"/>
          <w:szCs w:val="28"/>
        </w:rPr>
        <w:lastRenderedPageBreak/>
        <w:t xml:space="preserve">При увеличении значения переменной </w:t>
      </w:r>
      <w:r w:rsidRPr="000C0DA6">
        <w:rPr>
          <w:rFonts w:ascii="Times New Roman" w:hAnsi="Times New Roman" w:cs="Times New Roman"/>
          <w:i/>
          <w:sz w:val="28"/>
          <w:szCs w:val="28"/>
        </w:rPr>
        <w:t>х</w:t>
      </w:r>
      <w:r w:rsidRPr="000C0DA6">
        <w:rPr>
          <w:rFonts w:ascii="Times New Roman" w:hAnsi="Times New Roman" w:cs="Times New Roman"/>
          <w:sz w:val="28"/>
          <w:szCs w:val="28"/>
        </w:rPr>
        <w:t xml:space="preserve"> происходит увеличение зн</w:t>
      </w:r>
      <w:r w:rsidRPr="000C0DA6">
        <w:rPr>
          <w:rFonts w:ascii="Times New Roman" w:hAnsi="Times New Roman" w:cs="Times New Roman"/>
          <w:sz w:val="28"/>
          <w:szCs w:val="28"/>
        </w:rPr>
        <w:t>а</w:t>
      </w:r>
      <w:r w:rsidRPr="000C0DA6">
        <w:rPr>
          <w:rFonts w:ascii="Times New Roman" w:hAnsi="Times New Roman" w:cs="Times New Roman"/>
          <w:sz w:val="28"/>
          <w:szCs w:val="28"/>
        </w:rPr>
        <w:t xml:space="preserve">чения переменной </w:t>
      </w:r>
      <w:r w:rsidRPr="000C0DA6">
        <w:rPr>
          <w:rFonts w:ascii="Times New Roman" w:hAnsi="Times New Roman" w:cs="Times New Roman"/>
          <w:i/>
          <w:sz w:val="28"/>
          <w:szCs w:val="28"/>
        </w:rPr>
        <w:t xml:space="preserve">у, </w:t>
      </w:r>
      <w:r w:rsidRPr="000C0DA6">
        <w:rPr>
          <w:rFonts w:ascii="Times New Roman" w:hAnsi="Times New Roman" w:cs="Times New Roman"/>
          <w:sz w:val="28"/>
          <w:szCs w:val="28"/>
        </w:rPr>
        <w:t xml:space="preserve">что свидетельствует о согласованности изменения значений двух переменных на диаграмме рассеяния (рисунок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0C0DA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1930C1" w:rsidRPr="000C0DA6" w:rsidRDefault="001930C1" w:rsidP="001930C1">
      <w:pPr>
        <w:pStyle w:val="a5"/>
        <w:tabs>
          <w:tab w:val="left" w:pos="993"/>
        </w:tabs>
        <w:spacing w:after="12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0C0DA6">
        <w:rPr>
          <w:noProof/>
          <w:lang w:eastAsia="ru-RU"/>
        </w:rPr>
        <w:drawing>
          <wp:inline distT="0" distB="0" distL="0" distR="0" wp14:anchorId="5B923D65" wp14:editId="144A2D07">
            <wp:extent cx="4814887" cy="2443162"/>
            <wp:effectExtent l="0" t="0" r="24130" b="1460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1930C1" w:rsidRPr="000C0DA6" w:rsidRDefault="001930C1" w:rsidP="001930C1">
      <w:pPr>
        <w:spacing w:after="12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0DA6">
        <w:rPr>
          <w:rFonts w:ascii="Times New Roman" w:hAnsi="Times New Roman" w:cs="Times New Roman"/>
          <w:sz w:val="24"/>
          <w:szCs w:val="24"/>
        </w:rPr>
        <w:t xml:space="preserve">Рисунок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C0DA6">
        <w:rPr>
          <w:rFonts w:ascii="Times New Roman" w:hAnsi="Times New Roman" w:cs="Times New Roman"/>
          <w:sz w:val="24"/>
          <w:szCs w:val="24"/>
        </w:rPr>
        <w:t xml:space="preserve"> – Диаграмма рассеяния данных таблицы 1</w:t>
      </w:r>
    </w:p>
    <w:p w:rsidR="001930C1" w:rsidRPr="000C0DA6" w:rsidRDefault="001930C1" w:rsidP="001930C1">
      <w:pPr>
        <w:pStyle w:val="a5"/>
        <w:tabs>
          <w:tab w:val="left" w:pos="993"/>
        </w:tabs>
        <w:spacing w:after="120" w:line="360" w:lineRule="auto"/>
        <w:ind w:left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222222"/>
          <w:sz w:val="28"/>
          <w:szCs w:val="28"/>
          <w:lang w:eastAsia="ru-RU"/>
        </w:rPr>
        <w:t>4</w:t>
      </w:r>
      <w:r w:rsidRPr="000C0DA6">
        <w:rPr>
          <w:rFonts w:ascii="Times New Roman" w:eastAsia="Times New Roman" w:hAnsi="Times New Roman" w:cs="Times New Roman"/>
          <w:i/>
          <w:color w:val="222222"/>
          <w:sz w:val="28"/>
          <w:szCs w:val="28"/>
          <w:lang w:eastAsia="ru-RU"/>
        </w:rPr>
        <w:t>. П</w:t>
      </w:r>
      <w:r w:rsidRPr="000C0DA6">
        <w:rPr>
          <w:rFonts w:ascii="Times New Roman" w:hAnsi="Times New Roman" w:cs="Times New Roman"/>
          <w:i/>
          <w:sz w:val="28"/>
          <w:szCs w:val="28"/>
        </w:rPr>
        <w:t>олучение уравнения парной регрессии</w:t>
      </w:r>
    </w:p>
    <w:p w:rsidR="001930C1" w:rsidRPr="0097676A" w:rsidRDefault="001930C1" w:rsidP="001930C1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Предполагаем</w:t>
      </w:r>
      <w:r w:rsidRPr="0097676A">
        <w:rPr>
          <w:rFonts w:ascii="Times New Roman" w:hAnsi="Times New Roman" w:cs="Times New Roman"/>
          <w:sz w:val="28"/>
          <w:szCs w:val="28"/>
        </w:rPr>
        <w:t xml:space="preserve"> наличи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7676A">
        <w:rPr>
          <w:rFonts w:ascii="Times New Roman" w:hAnsi="Times New Roman" w:cs="Times New Roman"/>
          <w:sz w:val="28"/>
          <w:szCs w:val="28"/>
        </w:rPr>
        <w:t xml:space="preserve"> линейной положительной корреляции, кот</w:t>
      </w:r>
      <w:r w:rsidRPr="0097676A">
        <w:rPr>
          <w:rFonts w:ascii="Times New Roman" w:hAnsi="Times New Roman" w:cs="Times New Roman"/>
          <w:sz w:val="28"/>
          <w:szCs w:val="28"/>
        </w:rPr>
        <w:t>о</w:t>
      </w:r>
      <w:r w:rsidRPr="0097676A">
        <w:rPr>
          <w:rFonts w:ascii="Times New Roman" w:hAnsi="Times New Roman" w:cs="Times New Roman"/>
          <w:sz w:val="28"/>
          <w:szCs w:val="28"/>
        </w:rPr>
        <w:t>рой с</w:t>
      </w:r>
      <w:r w:rsidRPr="0097676A">
        <w:rPr>
          <w:rFonts w:ascii="Times New Roman" w:hAnsi="Times New Roman" w:cs="Times New Roman"/>
          <w:sz w:val="28"/>
          <w:szCs w:val="28"/>
        </w:rPr>
        <w:t>о</w:t>
      </w:r>
      <w:r w:rsidRPr="0097676A">
        <w:rPr>
          <w:rFonts w:ascii="Times New Roman" w:hAnsi="Times New Roman" w:cs="Times New Roman"/>
          <w:sz w:val="28"/>
          <w:szCs w:val="28"/>
        </w:rPr>
        <w:t xml:space="preserve">ответствует модель вида: </w:t>
      </w:r>
      <w:r w:rsidRPr="0097676A">
        <w:rPr>
          <w:rFonts w:ascii="Times New Roman" w:hAnsi="Times New Roman" w:cs="Times New Roman"/>
          <w:i/>
          <w:sz w:val="28"/>
          <w:szCs w:val="28"/>
        </w:rPr>
        <w:t xml:space="preserve">y = </w:t>
      </w:r>
      <w:proofErr w:type="spellStart"/>
      <w:r w:rsidRPr="0097676A">
        <w:rPr>
          <w:rFonts w:ascii="Times New Roman" w:hAnsi="Times New Roman" w:cs="Times New Roman"/>
          <w:i/>
          <w:sz w:val="28"/>
          <w:szCs w:val="28"/>
        </w:rPr>
        <w:t>ax</w:t>
      </w:r>
      <w:proofErr w:type="spellEnd"/>
      <w:r w:rsidRPr="0097676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C0DA6">
        <w:rPr>
          <w:i/>
        </w:rPr>
        <w:sym w:font="Symbol" w:char="F02B"/>
      </w:r>
      <w:r w:rsidRPr="0097676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7676A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97676A">
        <w:rPr>
          <w:rFonts w:ascii="Times New Roman" w:hAnsi="Times New Roman" w:cs="Times New Roman"/>
          <w:i/>
          <w:sz w:val="28"/>
          <w:szCs w:val="28"/>
        </w:rPr>
        <w:t xml:space="preserve"> + </w:t>
      </w:r>
      <w:r w:rsidRPr="0097676A">
        <w:rPr>
          <w:rFonts w:ascii="Times New Roman" w:hAnsi="Times New Roman" w:cs="Times New Roman"/>
          <w:i/>
          <w:sz w:val="28"/>
          <w:szCs w:val="28"/>
          <w:lang w:val="en-US"/>
        </w:rPr>
        <w:t>e</w:t>
      </w:r>
      <w:r w:rsidRPr="0097676A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930C1" w:rsidRPr="0097676A" w:rsidRDefault="001930C1" w:rsidP="001930C1">
      <w:p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676A">
        <w:rPr>
          <w:rFonts w:ascii="Times New Roman" w:hAnsi="Times New Roman" w:cs="Times New Roman"/>
          <w:sz w:val="28"/>
          <w:szCs w:val="28"/>
        </w:rPr>
        <w:t xml:space="preserve">где </w:t>
      </w:r>
      <w:r w:rsidRPr="0097676A">
        <w:rPr>
          <w:rFonts w:ascii="Times New Roman" w:hAnsi="Times New Roman" w:cs="Times New Roman"/>
          <w:i/>
          <w:sz w:val="28"/>
          <w:szCs w:val="28"/>
        </w:rPr>
        <w:t>х</w:t>
      </w:r>
      <w:r w:rsidRPr="0097676A">
        <w:rPr>
          <w:rFonts w:ascii="Times New Roman" w:hAnsi="Times New Roman" w:cs="Times New Roman"/>
          <w:sz w:val="28"/>
          <w:szCs w:val="28"/>
        </w:rPr>
        <w:t xml:space="preserve"> – фактор, </w:t>
      </w:r>
    </w:p>
    <w:p w:rsidR="001930C1" w:rsidRDefault="001930C1" w:rsidP="001930C1">
      <w:pPr>
        <w:tabs>
          <w:tab w:val="left" w:pos="993"/>
        </w:tabs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676A">
        <w:rPr>
          <w:rFonts w:ascii="Times New Roman" w:hAnsi="Times New Roman" w:cs="Times New Roman"/>
          <w:i/>
          <w:sz w:val="28"/>
          <w:szCs w:val="28"/>
        </w:rPr>
        <w:t>у</w:t>
      </w:r>
      <w:r w:rsidRPr="0078209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7676A">
        <w:rPr>
          <w:rFonts w:ascii="Times New Roman" w:hAnsi="Times New Roman" w:cs="Times New Roman"/>
          <w:sz w:val="28"/>
          <w:szCs w:val="28"/>
        </w:rPr>
        <w:t>–</w:t>
      </w:r>
      <w:r w:rsidRPr="00782090">
        <w:rPr>
          <w:rFonts w:ascii="Times New Roman" w:hAnsi="Times New Roman" w:cs="Times New Roman"/>
          <w:sz w:val="28"/>
          <w:szCs w:val="28"/>
        </w:rPr>
        <w:t xml:space="preserve"> </w:t>
      </w:r>
      <w:r w:rsidRPr="0097676A">
        <w:rPr>
          <w:rFonts w:ascii="Times New Roman" w:hAnsi="Times New Roman" w:cs="Times New Roman"/>
          <w:sz w:val="28"/>
          <w:szCs w:val="28"/>
        </w:rPr>
        <w:t>отклик,</w:t>
      </w:r>
    </w:p>
    <w:p w:rsidR="001930C1" w:rsidRPr="00782090" w:rsidRDefault="001930C1" w:rsidP="001930C1">
      <w:pPr>
        <w:tabs>
          <w:tab w:val="left" w:pos="993"/>
        </w:tabs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82090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i/>
          <w:sz w:val="28"/>
          <w:szCs w:val="28"/>
        </w:rPr>
        <w:t>,</w:t>
      </w:r>
      <w:r w:rsidRPr="00782090">
        <w:rPr>
          <w:rFonts w:ascii="Times New Roman" w:hAnsi="Times New Roman" w:cs="Times New Roman"/>
          <w:sz w:val="28"/>
          <w:szCs w:val="28"/>
        </w:rPr>
        <w:t xml:space="preserve"> </w:t>
      </w:r>
      <w:r w:rsidRPr="00782090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97676A">
        <w:rPr>
          <w:rFonts w:ascii="Times New Roman" w:hAnsi="Times New Roman" w:cs="Times New Roman"/>
          <w:sz w:val="28"/>
          <w:szCs w:val="28"/>
        </w:rPr>
        <w:t xml:space="preserve"> –</w:t>
      </w:r>
      <w:r w:rsidRPr="007820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коэффициенты,</w:t>
      </w:r>
    </w:p>
    <w:p w:rsidR="001930C1" w:rsidRPr="0097676A" w:rsidRDefault="001930C1" w:rsidP="001930C1">
      <w:pPr>
        <w:tabs>
          <w:tab w:val="left" w:pos="993"/>
        </w:tabs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7676A">
        <w:rPr>
          <w:rFonts w:ascii="Times New Roman" w:hAnsi="Times New Roman" w:cs="Times New Roman"/>
          <w:i/>
          <w:sz w:val="28"/>
          <w:szCs w:val="28"/>
          <w:lang w:val="en-US"/>
        </w:rPr>
        <w:t>e</w:t>
      </w:r>
      <w:r w:rsidRPr="0097676A">
        <w:rPr>
          <w:rFonts w:ascii="Times New Roman" w:hAnsi="Times New Roman" w:cs="Times New Roman"/>
          <w:sz w:val="28"/>
          <w:szCs w:val="28"/>
        </w:rPr>
        <w:t xml:space="preserve"> – случайная ошибка (погрешность), возникшая, например, по причине</w:t>
      </w:r>
      <w:r w:rsidRPr="0097676A"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 </w:t>
      </w:r>
      <w:r w:rsidRPr="0097676A">
        <w:rPr>
          <w:rFonts w:ascii="Times New Roman" w:hAnsi="Times New Roman" w:cs="Times New Roman"/>
          <w:sz w:val="28"/>
          <w:szCs w:val="28"/>
        </w:rPr>
        <w:t>н</w:t>
      </w:r>
      <w:r w:rsidRPr="0097676A">
        <w:rPr>
          <w:rFonts w:ascii="Times New Roman" w:hAnsi="Times New Roman" w:cs="Times New Roman"/>
          <w:sz w:val="28"/>
          <w:szCs w:val="28"/>
        </w:rPr>
        <w:t>е</w:t>
      </w:r>
      <w:r w:rsidRPr="0097676A">
        <w:rPr>
          <w:rFonts w:ascii="Times New Roman" w:hAnsi="Times New Roman" w:cs="Times New Roman"/>
          <w:sz w:val="28"/>
          <w:szCs w:val="28"/>
        </w:rPr>
        <w:t xml:space="preserve">правильного описания структуры модели, либо из-за ошибок измерения. </w:t>
      </w:r>
    </w:p>
    <w:p w:rsidR="001930C1" w:rsidRPr="000C0DA6" w:rsidRDefault="001930C1" w:rsidP="001930C1">
      <w:pPr>
        <w:pStyle w:val="a5"/>
        <w:tabs>
          <w:tab w:val="left" w:pos="993"/>
        </w:tabs>
        <w:spacing w:before="120" w:after="12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Гипотеза принимается, т. е. д</w:t>
      </w:r>
      <w:r w:rsidRPr="000C0DA6">
        <w:rPr>
          <w:rFonts w:ascii="Times New Roman" w:hAnsi="Times New Roman" w:cs="Times New Roman"/>
          <w:sz w:val="28"/>
          <w:szCs w:val="28"/>
        </w:rPr>
        <w:t>ля проведения исследования зависим</w:t>
      </w:r>
      <w:r w:rsidRPr="000C0DA6">
        <w:rPr>
          <w:rFonts w:ascii="Times New Roman" w:hAnsi="Times New Roman" w:cs="Times New Roman"/>
          <w:sz w:val="28"/>
          <w:szCs w:val="28"/>
        </w:rPr>
        <w:t>о</w:t>
      </w:r>
      <w:r w:rsidRPr="000C0DA6">
        <w:rPr>
          <w:rFonts w:ascii="Times New Roman" w:hAnsi="Times New Roman" w:cs="Times New Roman"/>
          <w:sz w:val="28"/>
          <w:szCs w:val="28"/>
        </w:rPr>
        <w:t xml:space="preserve">сти между переменными </w:t>
      </w:r>
      <w:r>
        <w:rPr>
          <w:rFonts w:ascii="Times New Roman" w:hAnsi="Times New Roman" w:cs="Times New Roman"/>
          <w:sz w:val="28"/>
          <w:szCs w:val="28"/>
        </w:rPr>
        <w:t>будет</w:t>
      </w:r>
      <w:r w:rsidRPr="000C0DA6">
        <w:rPr>
          <w:rFonts w:ascii="Times New Roman" w:hAnsi="Times New Roman" w:cs="Times New Roman"/>
          <w:sz w:val="28"/>
          <w:szCs w:val="28"/>
        </w:rPr>
        <w:t xml:space="preserve"> использова</w:t>
      </w:r>
      <w:r>
        <w:rPr>
          <w:rFonts w:ascii="Times New Roman" w:hAnsi="Times New Roman" w:cs="Times New Roman"/>
          <w:sz w:val="28"/>
          <w:szCs w:val="28"/>
        </w:rPr>
        <w:t>на</w:t>
      </w:r>
      <w:r w:rsidRPr="000C0DA6">
        <w:rPr>
          <w:rFonts w:ascii="Times New Roman" w:hAnsi="Times New Roman" w:cs="Times New Roman"/>
          <w:sz w:val="28"/>
          <w:szCs w:val="28"/>
        </w:rPr>
        <w:t xml:space="preserve"> парн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0C0DA6">
        <w:rPr>
          <w:rFonts w:ascii="Times New Roman" w:hAnsi="Times New Roman" w:cs="Times New Roman"/>
          <w:sz w:val="28"/>
          <w:szCs w:val="28"/>
        </w:rPr>
        <w:t xml:space="preserve"> линейн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0C0DA6">
        <w:rPr>
          <w:rFonts w:ascii="Times New Roman" w:hAnsi="Times New Roman" w:cs="Times New Roman"/>
          <w:sz w:val="28"/>
          <w:szCs w:val="28"/>
        </w:rPr>
        <w:t xml:space="preserve"> регресси</w:t>
      </w:r>
      <w:r>
        <w:rPr>
          <w:rFonts w:ascii="Times New Roman" w:hAnsi="Times New Roman" w:cs="Times New Roman"/>
          <w:sz w:val="28"/>
          <w:szCs w:val="28"/>
        </w:rPr>
        <w:t>я.</w:t>
      </w:r>
      <w:r w:rsidRPr="000C0DA6">
        <w:rPr>
          <w:rFonts w:ascii="Times New Roman" w:hAnsi="Times New Roman" w:cs="Times New Roman"/>
          <w:sz w:val="28"/>
          <w:szCs w:val="28"/>
        </w:rPr>
        <w:t xml:space="preserve"> Предполагаемый характер связи будет справедлив и для данных из табл</w:t>
      </w:r>
      <w:r w:rsidRPr="000C0DA6">
        <w:rPr>
          <w:rFonts w:ascii="Times New Roman" w:hAnsi="Times New Roman" w:cs="Times New Roman"/>
          <w:sz w:val="28"/>
          <w:szCs w:val="28"/>
        </w:rPr>
        <w:t>и</w:t>
      </w:r>
      <w:r w:rsidRPr="000C0DA6">
        <w:rPr>
          <w:rFonts w:ascii="Times New Roman" w:hAnsi="Times New Roman" w:cs="Times New Roman"/>
          <w:sz w:val="28"/>
          <w:szCs w:val="28"/>
        </w:rPr>
        <w:t>цы 2</w:t>
      </w:r>
      <w:r>
        <w:rPr>
          <w:rFonts w:ascii="Times New Roman" w:hAnsi="Times New Roman" w:cs="Times New Roman"/>
          <w:sz w:val="28"/>
          <w:szCs w:val="28"/>
        </w:rPr>
        <w:t xml:space="preserve"> (модель 2)</w:t>
      </w:r>
      <w:r w:rsidRPr="000C0DA6">
        <w:rPr>
          <w:rFonts w:ascii="Times New Roman" w:hAnsi="Times New Roman" w:cs="Times New Roman"/>
          <w:sz w:val="28"/>
          <w:szCs w:val="28"/>
        </w:rPr>
        <w:t>, поскольку данные являются подмножеством данных та</w:t>
      </w:r>
      <w:r w:rsidRPr="000C0DA6">
        <w:rPr>
          <w:rFonts w:ascii="Times New Roman" w:hAnsi="Times New Roman" w:cs="Times New Roman"/>
          <w:sz w:val="28"/>
          <w:szCs w:val="28"/>
        </w:rPr>
        <w:t>б</w:t>
      </w:r>
      <w:r w:rsidRPr="000C0DA6">
        <w:rPr>
          <w:rFonts w:ascii="Times New Roman" w:hAnsi="Times New Roman" w:cs="Times New Roman"/>
          <w:sz w:val="28"/>
          <w:szCs w:val="28"/>
        </w:rPr>
        <w:t>лицы 1</w:t>
      </w:r>
      <w:r>
        <w:rPr>
          <w:rFonts w:ascii="Times New Roman" w:hAnsi="Times New Roman" w:cs="Times New Roman"/>
          <w:sz w:val="28"/>
          <w:szCs w:val="28"/>
        </w:rPr>
        <w:t xml:space="preserve"> (модель 1)</w:t>
      </w:r>
      <w:r w:rsidRPr="000C0DA6">
        <w:rPr>
          <w:rFonts w:ascii="Times New Roman" w:hAnsi="Times New Roman" w:cs="Times New Roman"/>
          <w:sz w:val="28"/>
          <w:szCs w:val="28"/>
        </w:rPr>
        <w:t>.</w:t>
      </w:r>
    </w:p>
    <w:p w:rsidR="001930C1" w:rsidRPr="000C0DA6" w:rsidRDefault="001930C1" w:rsidP="001930C1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5</w:t>
      </w:r>
      <w:r w:rsidRPr="000C0DA6">
        <w:rPr>
          <w:rFonts w:ascii="Times New Roman" w:hAnsi="Times New Roman" w:cs="Times New Roman"/>
          <w:i/>
          <w:sz w:val="28"/>
          <w:szCs w:val="28"/>
        </w:rPr>
        <w:t>. Определение значений параметров для выбранной формы модели</w:t>
      </w:r>
    </w:p>
    <w:p w:rsidR="001930C1" w:rsidRPr="000C0DA6" w:rsidRDefault="001930C1" w:rsidP="001930C1">
      <w:pPr>
        <w:pStyle w:val="Pa36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DA6">
        <w:rPr>
          <w:rFonts w:ascii="Times New Roman" w:hAnsi="Times New Roman" w:cs="Times New Roman"/>
          <w:sz w:val="28"/>
          <w:szCs w:val="28"/>
        </w:rPr>
        <w:lastRenderedPageBreak/>
        <w:t>Для определения значений параметров для линейной формы модели нео</w:t>
      </w:r>
      <w:r w:rsidRPr="000C0DA6">
        <w:rPr>
          <w:rFonts w:ascii="Times New Roman" w:hAnsi="Times New Roman" w:cs="Times New Roman"/>
          <w:sz w:val="28"/>
          <w:szCs w:val="28"/>
        </w:rPr>
        <w:t>б</w:t>
      </w:r>
      <w:r w:rsidRPr="000C0DA6">
        <w:rPr>
          <w:rFonts w:ascii="Times New Roman" w:hAnsi="Times New Roman" w:cs="Times New Roman"/>
          <w:sz w:val="28"/>
          <w:szCs w:val="28"/>
        </w:rPr>
        <w:t>ходимо:</w:t>
      </w:r>
    </w:p>
    <w:p w:rsidR="001930C1" w:rsidRPr="000C0DA6" w:rsidRDefault="001930C1" w:rsidP="001930C1">
      <w:pPr>
        <w:pStyle w:val="Pa36"/>
        <w:numPr>
          <w:ilvl w:val="0"/>
          <w:numId w:val="26"/>
        </w:numPr>
        <w:tabs>
          <w:tab w:val="left" w:pos="993"/>
          <w:tab w:val="left" w:pos="1276"/>
        </w:tabs>
        <w:spacing w:line="360" w:lineRule="auto"/>
        <w:ind w:left="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C0DA6">
        <w:rPr>
          <w:rFonts w:ascii="Times New Roman" w:hAnsi="Times New Roman" w:cs="Times New Roman"/>
          <w:sz w:val="28"/>
          <w:szCs w:val="28"/>
        </w:rPr>
        <w:t>вычислить коэффициенты уравнения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0DA6">
        <w:rPr>
          <w:rFonts w:ascii="Times New Roman" w:hAnsi="Times New Roman" w:cs="Times New Roman"/>
          <w:sz w:val="28"/>
          <w:szCs w:val="28"/>
        </w:rPr>
        <w:t>линейно</w:t>
      </w:r>
      <w:r>
        <w:rPr>
          <w:rFonts w:ascii="Times New Roman" w:hAnsi="Times New Roman" w:cs="Times New Roman"/>
          <w:sz w:val="28"/>
          <w:szCs w:val="28"/>
        </w:rPr>
        <w:t>й регрессии</w:t>
      </w:r>
      <w:r w:rsidRPr="000C0D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в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яснить их статистическую значимость;</w:t>
      </w:r>
    </w:p>
    <w:p w:rsidR="001930C1" w:rsidRPr="000C0DA6" w:rsidRDefault="001930C1" w:rsidP="001930C1">
      <w:pPr>
        <w:pStyle w:val="Pa36"/>
        <w:numPr>
          <w:ilvl w:val="0"/>
          <w:numId w:val="26"/>
        </w:numPr>
        <w:tabs>
          <w:tab w:val="left" w:pos="993"/>
          <w:tab w:val="left" w:pos="1276"/>
        </w:tabs>
        <w:spacing w:line="360" w:lineRule="auto"/>
        <w:ind w:left="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C0DA6">
        <w:rPr>
          <w:rFonts w:ascii="Times New Roman" w:hAnsi="Times New Roman" w:cs="Times New Roman"/>
          <w:sz w:val="28"/>
          <w:szCs w:val="28"/>
        </w:rPr>
        <w:t>выяснить статистическую значимость коэффициента регрессии;</w:t>
      </w:r>
    </w:p>
    <w:p w:rsidR="001930C1" w:rsidRPr="000C0DA6" w:rsidRDefault="001930C1" w:rsidP="001930C1">
      <w:pPr>
        <w:pStyle w:val="Pa36"/>
        <w:numPr>
          <w:ilvl w:val="0"/>
          <w:numId w:val="26"/>
        </w:numPr>
        <w:tabs>
          <w:tab w:val="left" w:pos="993"/>
          <w:tab w:val="left" w:pos="1276"/>
        </w:tabs>
        <w:spacing w:line="360" w:lineRule="auto"/>
        <w:ind w:left="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C0DA6">
        <w:rPr>
          <w:rFonts w:ascii="Times New Roman" w:hAnsi="Times New Roman" w:cs="Times New Roman"/>
          <w:sz w:val="28"/>
          <w:szCs w:val="28"/>
        </w:rPr>
        <w:t xml:space="preserve">вычислить выборочный коэффициент корреляции Пирсона, установить его значимость и оценить </w:t>
      </w:r>
      <w:r w:rsidRPr="000C0DA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тесноту связи;</w:t>
      </w:r>
      <w:r w:rsidRPr="000C0D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30C1" w:rsidRPr="000C0DA6" w:rsidRDefault="001930C1" w:rsidP="001930C1">
      <w:pPr>
        <w:pStyle w:val="Pa36"/>
        <w:numPr>
          <w:ilvl w:val="0"/>
          <w:numId w:val="26"/>
        </w:numPr>
        <w:tabs>
          <w:tab w:val="left" w:pos="993"/>
          <w:tab w:val="left" w:pos="1276"/>
        </w:tabs>
        <w:spacing w:line="360" w:lineRule="auto"/>
        <w:ind w:left="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C0DA6">
        <w:rPr>
          <w:rFonts w:ascii="Times New Roman" w:hAnsi="Times New Roman" w:cs="Times New Roman"/>
          <w:sz w:val="28"/>
          <w:szCs w:val="28"/>
        </w:rPr>
        <w:t>вычислить коэффициент детерминации и выяснить его экон</w:t>
      </w:r>
      <w:r w:rsidRPr="000C0DA6">
        <w:rPr>
          <w:rFonts w:ascii="Times New Roman" w:hAnsi="Times New Roman" w:cs="Times New Roman"/>
          <w:sz w:val="28"/>
          <w:szCs w:val="28"/>
        </w:rPr>
        <w:t>о</w:t>
      </w:r>
      <w:r w:rsidRPr="000C0DA6">
        <w:rPr>
          <w:rFonts w:ascii="Times New Roman" w:hAnsi="Times New Roman" w:cs="Times New Roman"/>
          <w:sz w:val="28"/>
          <w:szCs w:val="28"/>
        </w:rPr>
        <w:t>метрич</w:t>
      </w:r>
      <w:r w:rsidRPr="000C0DA6">
        <w:rPr>
          <w:rFonts w:ascii="Times New Roman" w:hAnsi="Times New Roman" w:cs="Times New Roman"/>
          <w:sz w:val="28"/>
          <w:szCs w:val="28"/>
        </w:rPr>
        <w:t>е</w:t>
      </w:r>
      <w:r w:rsidRPr="000C0DA6">
        <w:rPr>
          <w:rFonts w:ascii="Times New Roman" w:hAnsi="Times New Roman" w:cs="Times New Roman"/>
          <w:sz w:val="28"/>
          <w:szCs w:val="28"/>
        </w:rPr>
        <w:t xml:space="preserve">ский смысл; </w:t>
      </w:r>
    </w:p>
    <w:p w:rsidR="001930C1" w:rsidRDefault="001930C1" w:rsidP="001930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DA6">
        <w:rPr>
          <w:rFonts w:ascii="Times New Roman" w:hAnsi="Times New Roman" w:cs="Times New Roman"/>
          <w:sz w:val="28"/>
          <w:szCs w:val="28"/>
          <w:u w:val="single"/>
        </w:rPr>
        <w:t xml:space="preserve">Вычисление коэффициентов уравнения линейной </w:t>
      </w:r>
      <w:r w:rsidRPr="00C434DF">
        <w:rPr>
          <w:rFonts w:ascii="Times New Roman" w:hAnsi="Times New Roman" w:cs="Times New Roman"/>
          <w:sz w:val="28"/>
          <w:szCs w:val="28"/>
          <w:u w:val="single"/>
        </w:rPr>
        <w:t>регрессии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34DF">
        <w:rPr>
          <w:rFonts w:ascii="Times New Roman" w:hAnsi="Times New Roman" w:cs="Times New Roman"/>
          <w:sz w:val="28"/>
          <w:szCs w:val="28"/>
        </w:rPr>
        <w:t>ос</w:t>
      </w:r>
      <w:r w:rsidRPr="00C434DF">
        <w:rPr>
          <w:rFonts w:ascii="Times New Roman" w:hAnsi="Times New Roman" w:cs="Times New Roman"/>
          <w:sz w:val="28"/>
          <w:szCs w:val="28"/>
        </w:rPr>
        <w:t>у</w:t>
      </w:r>
      <w:r w:rsidRPr="00C434DF">
        <w:rPr>
          <w:rFonts w:ascii="Times New Roman" w:hAnsi="Times New Roman" w:cs="Times New Roman"/>
          <w:sz w:val="28"/>
          <w:szCs w:val="28"/>
        </w:rPr>
        <w:t>ществляе</w:t>
      </w:r>
      <w:r w:rsidRPr="00C434DF">
        <w:rPr>
          <w:rFonts w:ascii="Times New Roman" w:hAnsi="Times New Roman" w:cs="Times New Roman"/>
          <w:sz w:val="28"/>
          <w:szCs w:val="28"/>
        </w:rPr>
        <w:t>т</w:t>
      </w:r>
      <w:r w:rsidRPr="00C434DF">
        <w:rPr>
          <w:rFonts w:ascii="Times New Roman" w:hAnsi="Times New Roman" w:cs="Times New Roman"/>
          <w:sz w:val="28"/>
          <w:szCs w:val="28"/>
        </w:rPr>
        <w:t>ся</w:t>
      </w:r>
      <w:r>
        <w:rPr>
          <w:rFonts w:ascii="Times New Roman" w:hAnsi="Times New Roman" w:cs="Times New Roman"/>
          <w:sz w:val="28"/>
          <w:szCs w:val="28"/>
        </w:rPr>
        <w:t xml:space="preserve"> следующими способами:</w:t>
      </w:r>
    </w:p>
    <w:p w:rsidR="001930C1" w:rsidRPr="008145E2" w:rsidRDefault="001930C1" w:rsidP="001930C1">
      <w:pPr>
        <w:pStyle w:val="a5"/>
        <w:numPr>
          <w:ilvl w:val="0"/>
          <w:numId w:val="43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использованием расчетных </w:t>
      </w:r>
      <w:r w:rsidRPr="008145E2">
        <w:rPr>
          <w:rFonts w:ascii="Times New Roman" w:hAnsi="Times New Roman" w:cs="Times New Roman"/>
          <w:sz w:val="28"/>
          <w:szCs w:val="28"/>
        </w:rPr>
        <w:t>формул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Pr="008145E2">
        <w:rPr>
          <w:rFonts w:ascii="Times New Roman" w:hAnsi="Times New Roman" w:cs="Times New Roman"/>
          <w:sz w:val="28"/>
          <w:szCs w:val="28"/>
        </w:rPr>
        <w:t>етод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145E2">
        <w:rPr>
          <w:rFonts w:ascii="Times New Roman" w:hAnsi="Times New Roman" w:cs="Times New Roman"/>
          <w:sz w:val="28"/>
          <w:szCs w:val="28"/>
        </w:rPr>
        <w:t xml:space="preserve"> наименьших квадр</w:t>
      </w:r>
      <w:r w:rsidRPr="008145E2">
        <w:rPr>
          <w:rFonts w:ascii="Times New Roman" w:hAnsi="Times New Roman" w:cs="Times New Roman"/>
          <w:sz w:val="28"/>
          <w:szCs w:val="28"/>
        </w:rPr>
        <w:t>а</w:t>
      </w:r>
      <w:r w:rsidRPr="008145E2">
        <w:rPr>
          <w:rFonts w:ascii="Times New Roman" w:hAnsi="Times New Roman" w:cs="Times New Roman"/>
          <w:sz w:val="28"/>
          <w:szCs w:val="28"/>
        </w:rPr>
        <w:t>тов:</w:t>
      </w:r>
    </w:p>
    <w:tbl>
      <w:tblPr>
        <w:tblStyle w:val="a3"/>
        <w:tblW w:w="870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4447"/>
      </w:tblGrid>
      <w:tr w:rsidR="001930C1" w:rsidRPr="000C0DA6" w:rsidTr="00AB2BCB">
        <w:tc>
          <w:tcPr>
            <w:tcW w:w="4253" w:type="dxa"/>
          </w:tcPr>
          <w:p w:rsidR="001930C1" w:rsidRPr="000C0DA6" w:rsidRDefault="001930C1" w:rsidP="00AB2BCB">
            <w:pPr>
              <w:pStyle w:val="Default"/>
              <w:spacing w:before="120"/>
              <w:jc w:val="right"/>
            </w:pPr>
            <w:r w:rsidRPr="000C0DA6">
              <w:rPr>
                <w:rFonts w:ascii="Times New Roman" w:hAnsi="Times New Roman" w:cs="Times New Roman"/>
                <w:i/>
                <w:position w:val="-68"/>
              </w:rPr>
              <w:object w:dxaOrig="2320" w:dyaOrig="1380">
                <v:shape id="_x0000_i1029" type="#_x0000_t75" style="width:164.25pt;height:87pt" o:ole="" fillcolor="window">
                  <v:imagedata r:id="rId23" o:title=""/>
                </v:shape>
                <o:OLEObject Type="Embed" ProgID="Equation.3" ShapeID="_x0000_i1029" DrawAspect="Content" ObjectID="_1662893794" r:id="rId24"/>
              </w:object>
            </w:r>
          </w:p>
        </w:tc>
        <w:tc>
          <w:tcPr>
            <w:tcW w:w="4447" w:type="dxa"/>
          </w:tcPr>
          <w:p w:rsidR="001930C1" w:rsidRPr="000C0DA6" w:rsidRDefault="001930C1" w:rsidP="00AB2BCB">
            <w:pPr>
              <w:pStyle w:val="Default"/>
              <w:spacing w:before="120"/>
              <w:jc w:val="right"/>
              <w:rPr>
                <w:rFonts w:ascii="Times New Roman" w:hAnsi="Times New Roman" w:cs="Times New Roman"/>
                <w:i/>
                <w:position w:val="-68"/>
              </w:rPr>
            </w:pPr>
            <w:r w:rsidRPr="000C0DA6">
              <w:rPr>
                <w:rFonts w:ascii="Times New Roman" w:hAnsi="Times New Roman" w:cs="Times New Roman"/>
                <w:i/>
                <w:position w:val="-68"/>
              </w:rPr>
              <w:object w:dxaOrig="2740" w:dyaOrig="1380">
                <v:shape id="_x0000_i1030" type="#_x0000_t75" style="width:177.75pt;height:81pt" o:ole="" fillcolor="window">
                  <v:imagedata r:id="rId25" o:title=""/>
                </v:shape>
                <o:OLEObject Type="Embed" ProgID="Equation.3" ShapeID="_x0000_i1030" DrawAspect="Content" ObjectID="_1662893795" r:id="rId26"/>
              </w:object>
            </w:r>
          </w:p>
        </w:tc>
      </w:tr>
    </w:tbl>
    <w:p w:rsidR="001930C1" w:rsidRPr="00782090" w:rsidRDefault="001930C1" w:rsidP="001930C1">
      <w:pPr>
        <w:pStyle w:val="Pa36"/>
        <w:tabs>
          <w:tab w:val="left" w:pos="0"/>
          <w:tab w:val="left" w:pos="993"/>
          <w:tab w:val="left" w:pos="1276"/>
        </w:tabs>
        <w:spacing w:before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0DA6">
        <w:rPr>
          <w:rFonts w:ascii="Times New Roman" w:hAnsi="Times New Roman" w:cs="Times New Roman"/>
          <w:sz w:val="28"/>
          <w:szCs w:val="28"/>
        </w:rPr>
        <w:t xml:space="preserve">где </w:t>
      </w:r>
      <w:r w:rsidRPr="00782090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i/>
          <w:sz w:val="28"/>
          <w:szCs w:val="28"/>
        </w:rPr>
        <w:t>,</w:t>
      </w:r>
      <w:r w:rsidRPr="00782090">
        <w:rPr>
          <w:rFonts w:ascii="Times New Roman" w:hAnsi="Times New Roman" w:cs="Times New Roman"/>
          <w:sz w:val="28"/>
          <w:szCs w:val="28"/>
        </w:rPr>
        <w:t xml:space="preserve"> </w:t>
      </w:r>
      <w:r w:rsidRPr="00782090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97676A">
        <w:rPr>
          <w:rFonts w:ascii="Times New Roman" w:hAnsi="Times New Roman" w:cs="Times New Roman"/>
          <w:sz w:val="28"/>
          <w:szCs w:val="28"/>
        </w:rPr>
        <w:t xml:space="preserve"> –</w:t>
      </w:r>
      <w:r w:rsidRPr="007820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коэффициенты,</w:t>
      </w:r>
    </w:p>
    <w:p w:rsidR="001930C1" w:rsidRPr="004A35B3" w:rsidRDefault="001930C1" w:rsidP="001930C1">
      <w:pPr>
        <w:pStyle w:val="Pa36"/>
        <w:tabs>
          <w:tab w:val="left" w:pos="0"/>
          <w:tab w:val="left" w:pos="993"/>
          <w:tab w:val="left" w:pos="1276"/>
        </w:tabs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C0DA6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0C0DA6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r w:rsidRPr="000C0DA6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0C0DA6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Pr="000C0DA6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proofErr w:type="spellEnd"/>
      <w:r w:rsidRPr="000C0DA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C0DA6">
        <w:rPr>
          <w:rFonts w:ascii="Times New Roman" w:hAnsi="Times New Roman" w:cs="Times New Roman"/>
          <w:sz w:val="28"/>
          <w:szCs w:val="28"/>
        </w:rPr>
        <w:t>– исходные значения</w:t>
      </w:r>
      <w:r w:rsidRPr="004A35B3">
        <w:rPr>
          <w:rFonts w:ascii="Times New Roman" w:hAnsi="Times New Roman" w:cs="Times New Roman"/>
          <w:sz w:val="28"/>
          <w:szCs w:val="28"/>
        </w:rPr>
        <w:t>,</w:t>
      </w:r>
    </w:p>
    <w:p w:rsidR="001930C1" w:rsidRPr="000C0DA6" w:rsidRDefault="001930C1" w:rsidP="001930C1">
      <w:pPr>
        <w:pStyle w:val="Pa36"/>
        <w:tabs>
          <w:tab w:val="left" w:pos="0"/>
          <w:tab w:val="left" w:pos="993"/>
          <w:tab w:val="left" w:pos="1276"/>
        </w:tabs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C0DA6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 xml:space="preserve"> – размерность выборки</w:t>
      </w:r>
      <w:r w:rsidRPr="004A35B3">
        <w:rPr>
          <w:rFonts w:ascii="Times New Roman" w:hAnsi="Times New Roman" w:cs="Times New Roman"/>
          <w:sz w:val="28"/>
          <w:szCs w:val="28"/>
        </w:rPr>
        <w:t>.</w:t>
      </w:r>
      <w:r w:rsidRPr="000C0DA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1930C1" w:rsidRPr="000C0DA6" w:rsidRDefault="001930C1" w:rsidP="001930C1">
      <w:pPr>
        <w:pStyle w:val="Pa36"/>
        <w:numPr>
          <w:ilvl w:val="0"/>
          <w:numId w:val="43"/>
        </w:numPr>
        <w:tabs>
          <w:tab w:val="left" w:pos="993"/>
        </w:tabs>
        <w:spacing w:before="12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0C0DA6">
        <w:rPr>
          <w:rFonts w:ascii="Times New Roman" w:hAnsi="Times New Roman" w:cs="Times New Roman"/>
          <w:sz w:val="28"/>
          <w:szCs w:val="28"/>
        </w:rPr>
        <w:t xml:space="preserve"> использованием команды </w:t>
      </w:r>
      <w:r w:rsidRPr="000C0DA6">
        <w:rPr>
          <w:rFonts w:ascii="Times New Roman" w:hAnsi="Times New Roman" w:cs="Times New Roman"/>
          <w:i/>
          <w:sz w:val="28"/>
          <w:szCs w:val="28"/>
        </w:rPr>
        <w:t>Данные – Анализ данных – Регрессия.</w:t>
      </w:r>
      <w:r w:rsidRPr="000C0D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Результаты вычислений находятся в</w:t>
      </w:r>
      <w:r w:rsidRPr="000C0DA6">
        <w:rPr>
          <w:rFonts w:ascii="Times New Roman" w:hAnsi="Times New Roman" w:cs="Times New Roman"/>
          <w:sz w:val="28"/>
          <w:szCs w:val="28"/>
        </w:rPr>
        <w:t xml:space="preserve"> итоговой таблице </w:t>
      </w:r>
      <w:r>
        <w:rPr>
          <w:rFonts w:ascii="Times New Roman" w:hAnsi="Times New Roman" w:cs="Times New Roman"/>
          <w:sz w:val="28"/>
          <w:szCs w:val="28"/>
        </w:rPr>
        <w:t>на пересечении</w:t>
      </w:r>
      <w:r w:rsidRPr="000C0DA6">
        <w:rPr>
          <w:rFonts w:ascii="Times New Roman" w:hAnsi="Times New Roman" w:cs="Times New Roman"/>
          <w:sz w:val="28"/>
          <w:szCs w:val="28"/>
        </w:rPr>
        <w:t xml:space="preserve"> яч</w:t>
      </w:r>
      <w:r w:rsidRPr="000C0DA6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C0DA6">
        <w:rPr>
          <w:rFonts w:ascii="Times New Roman" w:hAnsi="Times New Roman" w:cs="Times New Roman"/>
          <w:sz w:val="28"/>
          <w:szCs w:val="28"/>
        </w:rPr>
        <w:t xml:space="preserve">к </w:t>
      </w:r>
      <w:r w:rsidRPr="000C0DA6">
        <w:rPr>
          <w:rFonts w:ascii="Times New Roman" w:hAnsi="Times New Roman" w:cs="Times New Roman"/>
          <w:i/>
          <w:sz w:val="28"/>
          <w:szCs w:val="28"/>
        </w:rPr>
        <w:t>К</w:t>
      </w:r>
      <w:r w:rsidRPr="000C0DA6">
        <w:rPr>
          <w:rFonts w:ascii="Times New Roman" w:hAnsi="Times New Roman" w:cs="Times New Roman"/>
          <w:i/>
          <w:sz w:val="28"/>
          <w:szCs w:val="28"/>
        </w:rPr>
        <w:t>о</w:t>
      </w:r>
      <w:r w:rsidRPr="000C0DA6">
        <w:rPr>
          <w:rFonts w:ascii="Times New Roman" w:hAnsi="Times New Roman" w:cs="Times New Roman"/>
          <w:i/>
          <w:sz w:val="28"/>
          <w:szCs w:val="28"/>
        </w:rPr>
        <w:t xml:space="preserve">эффициенты </w:t>
      </w:r>
      <w:r>
        <w:rPr>
          <w:rFonts w:ascii="Times New Roman" w:hAnsi="Times New Roman" w:cs="Times New Roman"/>
          <w:i/>
          <w:sz w:val="28"/>
          <w:szCs w:val="28"/>
        </w:rPr>
        <w:t>и</w:t>
      </w:r>
      <w:r w:rsidRPr="000C0DA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C0DA6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>
        <w:rPr>
          <w:rFonts w:ascii="Times New Roman" w:hAnsi="Times New Roman" w:cs="Times New Roman"/>
          <w:i/>
          <w:sz w:val="28"/>
          <w:szCs w:val="28"/>
        </w:rPr>
        <w:t xml:space="preserve">-пересечение </w:t>
      </w:r>
      <w:r w:rsidRPr="000C0DA6">
        <w:rPr>
          <w:rFonts w:ascii="Times New Roman" w:hAnsi="Times New Roman" w:cs="Times New Roman"/>
          <w:sz w:val="28"/>
          <w:szCs w:val="28"/>
        </w:rPr>
        <w:t xml:space="preserve">и </w:t>
      </w:r>
      <w:r w:rsidRPr="000C0DA6">
        <w:rPr>
          <w:rFonts w:ascii="Times New Roman" w:hAnsi="Times New Roman" w:cs="Times New Roman"/>
          <w:i/>
          <w:sz w:val="28"/>
          <w:szCs w:val="28"/>
        </w:rPr>
        <w:t xml:space="preserve">Коэффициенты – Переменная </w:t>
      </w:r>
      <w:r w:rsidRPr="000C0DA6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9C3846">
        <w:rPr>
          <w:rFonts w:ascii="Times New Roman" w:hAnsi="Times New Roman" w:cs="Times New Roman"/>
          <w:i/>
          <w:sz w:val="28"/>
          <w:szCs w:val="28"/>
        </w:rPr>
        <w:t>1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1930C1" w:rsidRDefault="001930C1" w:rsidP="001930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Получили у</w:t>
      </w:r>
      <w:r w:rsidRPr="00FD522A">
        <w:rPr>
          <w:rFonts w:ascii="Times New Roman" w:hAnsi="Times New Roman" w:cs="Times New Roman"/>
          <w:sz w:val="28"/>
          <w:szCs w:val="28"/>
        </w:rPr>
        <w:t xml:space="preserve">равнение регрессии </w:t>
      </w:r>
      <w:r w:rsidRPr="00FD522A">
        <w:rPr>
          <w:rFonts w:ascii="Times New Roman" w:hAnsi="Times New Roman" w:cs="Times New Roman"/>
          <w:i/>
          <w:sz w:val="28"/>
          <w:szCs w:val="28"/>
        </w:rPr>
        <w:t xml:space="preserve">y </w:t>
      </w:r>
      <w:r w:rsidRPr="000C0DA6">
        <w:sym w:font="Symbol" w:char="F0BB"/>
      </w:r>
      <w:r w:rsidRPr="00FD522A">
        <w:rPr>
          <w:rFonts w:ascii="Times New Roman" w:hAnsi="Times New Roman" w:cs="Times New Roman"/>
          <w:sz w:val="28"/>
          <w:szCs w:val="28"/>
        </w:rPr>
        <w:t xml:space="preserve"> </w:t>
      </w:r>
      <w:r w:rsidRPr="00FD522A">
        <w:rPr>
          <w:rFonts w:ascii="Times New Roman" w:hAnsi="Times New Roman" w:cs="Times New Roman"/>
          <w:i/>
          <w:sz w:val="28"/>
          <w:szCs w:val="28"/>
        </w:rPr>
        <w:t>0,</w:t>
      </w:r>
      <w:r>
        <w:rPr>
          <w:rFonts w:ascii="Times New Roman" w:hAnsi="Times New Roman" w:cs="Times New Roman"/>
          <w:i/>
          <w:sz w:val="28"/>
          <w:szCs w:val="28"/>
        </w:rPr>
        <w:t>65</w:t>
      </w:r>
      <w:r w:rsidRPr="00FD522A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FD522A">
        <w:rPr>
          <w:rFonts w:ascii="Times New Roman" w:hAnsi="Times New Roman" w:cs="Times New Roman"/>
          <w:i/>
          <w:sz w:val="28"/>
          <w:szCs w:val="28"/>
        </w:rPr>
        <w:t xml:space="preserve"> + </w:t>
      </w:r>
      <w:r>
        <w:rPr>
          <w:rFonts w:ascii="Times New Roman" w:hAnsi="Times New Roman" w:cs="Times New Roman"/>
          <w:i/>
          <w:sz w:val="28"/>
          <w:szCs w:val="28"/>
        </w:rPr>
        <w:t>16</w:t>
      </w:r>
      <w:r w:rsidRPr="00FD522A">
        <w:rPr>
          <w:rFonts w:ascii="Times New Roman" w:hAnsi="Times New Roman" w:cs="Times New Roman"/>
          <w:i/>
          <w:sz w:val="28"/>
          <w:szCs w:val="28"/>
        </w:rPr>
        <w:t>,7</w:t>
      </w:r>
      <w:r>
        <w:rPr>
          <w:rFonts w:ascii="Times New Roman" w:hAnsi="Times New Roman" w:cs="Times New Roman"/>
          <w:i/>
          <w:sz w:val="28"/>
          <w:szCs w:val="28"/>
        </w:rPr>
        <w:t xml:space="preserve">7 </w:t>
      </w:r>
      <w:r w:rsidRPr="00FD522A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>модели 1 и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82090">
        <w:rPr>
          <w:rFonts w:ascii="Times New Roman" w:hAnsi="Times New Roman" w:cs="Times New Roman"/>
          <w:sz w:val="28"/>
          <w:szCs w:val="28"/>
        </w:rPr>
        <w:t>д</w:t>
      </w:r>
      <w:r w:rsidRPr="00FD522A">
        <w:rPr>
          <w:rFonts w:ascii="Times New Roman" w:hAnsi="Times New Roman" w:cs="Times New Roman"/>
          <w:sz w:val="28"/>
          <w:szCs w:val="28"/>
        </w:rPr>
        <w:t xml:space="preserve">ля </w:t>
      </w:r>
      <w:r>
        <w:rPr>
          <w:rFonts w:ascii="Times New Roman" w:hAnsi="Times New Roman" w:cs="Times New Roman"/>
          <w:sz w:val="28"/>
          <w:szCs w:val="28"/>
        </w:rPr>
        <w:t>модели</w:t>
      </w:r>
      <w:r w:rsidRPr="00FD522A">
        <w:rPr>
          <w:rFonts w:ascii="Times New Roman" w:hAnsi="Times New Roman" w:cs="Times New Roman"/>
          <w:sz w:val="28"/>
          <w:szCs w:val="28"/>
        </w:rPr>
        <w:t xml:space="preserve"> 2: </w:t>
      </w:r>
      <w:r w:rsidRPr="00FD522A">
        <w:rPr>
          <w:rFonts w:ascii="Times New Roman" w:hAnsi="Times New Roman" w:cs="Times New Roman"/>
          <w:i/>
          <w:sz w:val="28"/>
          <w:szCs w:val="28"/>
        </w:rPr>
        <w:t>y</w:t>
      </w:r>
      <w:r w:rsidRPr="00FD522A">
        <w:rPr>
          <w:rFonts w:ascii="Times New Roman" w:hAnsi="Times New Roman" w:cs="Times New Roman"/>
          <w:sz w:val="28"/>
          <w:szCs w:val="28"/>
        </w:rPr>
        <w:t xml:space="preserve"> </w:t>
      </w:r>
      <w:r w:rsidRPr="000C0DA6">
        <w:sym w:font="Symbol" w:char="F0BB"/>
      </w:r>
      <w:r w:rsidRPr="00FD522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sym w:font="Symbol" w:char="F02D"/>
      </w:r>
      <w:r w:rsidRPr="00FD522A">
        <w:rPr>
          <w:rFonts w:ascii="Times New Roman" w:hAnsi="Times New Roman" w:cs="Times New Roman"/>
          <w:i/>
          <w:sz w:val="28"/>
          <w:szCs w:val="28"/>
        </w:rPr>
        <w:t>0,3</w:t>
      </w:r>
      <w:r w:rsidRPr="00FD522A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FD522A">
        <w:rPr>
          <w:rFonts w:ascii="Times New Roman" w:hAnsi="Times New Roman" w:cs="Times New Roman"/>
          <w:i/>
          <w:sz w:val="28"/>
          <w:szCs w:val="28"/>
        </w:rPr>
        <w:t xml:space="preserve"> + 91,72. </w:t>
      </w:r>
      <w:r w:rsidRPr="00FD522A">
        <w:rPr>
          <w:rFonts w:ascii="Times New Roman" w:hAnsi="Times New Roman" w:cs="Times New Roman"/>
          <w:sz w:val="28"/>
          <w:szCs w:val="28"/>
        </w:rPr>
        <w:t xml:space="preserve">В обоих уравнениях </w:t>
      </w:r>
      <w:r w:rsidRPr="00FD522A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FD522A">
        <w:rPr>
          <w:rFonts w:ascii="Times New Roman" w:hAnsi="Times New Roman" w:cs="Times New Roman"/>
          <w:sz w:val="28"/>
          <w:szCs w:val="28"/>
        </w:rPr>
        <w:t xml:space="preserve"> </w:t>
      </w:r>
      <w:r w:rsidRPr="004F210C">
        <w:sym w:font="Symbol" w:char="F03E"/>
      </w:r>
      <w:r w:rsidRPr="00FD522A">
        <w:rPr>
          <w:rFonts w:ascii="Times New Roman" w:hAnsi="Times New Roman" w:cs="Times New Roman"/>
          <w:sz w:val="28"/>
          <w:szCs w:val="28"/>
        </w:rPr>
        <w:t xml:space="preserve"> 0, поэтому относител</w:t>
      </w:r>
      <w:r w:rsidRPr="00FD522A">
        <w:rPr>
          <w:rFonts w:ascii="Times New Roman" w:hAnsi="Times New Roman" w:cs="Times New Roman"/>
          <w:sz w:val="28"/>
          <w:szCs w:val="28"/>
        </w:rPr>
        <w:t>ь</w:t>
      </w:r>
      <w:r w:rsidRPr="00FD522A">
        <w:rPr>
          <w:rFonts w:ascii="Times New Roman" w:hAnsi="Times New Roman" w:cs="Times New Roman"/>
          <w:sz w:val="28"/>
          <w:szCs w:val="28"/>
        </w:rPr>
        <w:t>ное измен</w:t>
      </w:r>
      <w:r w:rsidRPr="00FD522A">
        <w:rPr>
          <w:rFonts w:ascii="Times New Roman" w:hAnsi="Times New Roman" w:cs="Times New Roman"/>
          <w:sz w:val="28"/>
          <w:szCs w:val="28"/>
        </w:rPr>
        <w:t>е</w:t>
      </w:r>
      <w:r w:rsidRPr="00FD522A">
        <w:rPr>
          <w:rFonts w:ascii="Times New Roman" w:hAnsi="Times New Roman" w:cs="Times New Roman"/>
          <w:sz w:val="28"/>
          <w:szCs w:val="28"/>
        </w:rPr>
        <w:t>ние отклика происходит медленнее, чем изменение фактора.</w:t>
      </w:r>
    </w:p>
    <w:p w:rsidR="001930C1" w:rsidRDefault="001930C1" w:rsidP="001930C1">
      <w:pPr>
        <w:pStyle w:val="Pa36"/>
        <w:tabs>
          <w:tab w:val="left" w:pos="993"/>
          <w:tab w:val="left" w:pos="127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19FD">
        <w:rPr>
          <w:rFonts w:ascii="Times New Roman" w:hAnsi="Times New Roman" w:cs="Times New Roman"/>
          <w:sz w:val="28"/>
          <w:szCs w:val="28"/>
          <w:u w:val="single"/>
        </w:rPr>
        <w:t>Статистическая значимость</w:t>
      </w:r>
      <w:r w:rsidRPr="004A35B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0C0DA6">
        <w:rPr>
          <w:rFonts w:ascii="Times New Roman" w:hAnsi="Times New Roman" w:cs="Times New Roman"/>
          <w:sz w:val="28"/>
          <w:szCs w:val="28"/>
          <w:u w:val="single"/>
        </w:rPr>
        <w:t>коэффициентов уравнения линейной р</w:t>
      </w:r>
      <w:r w:rsidRPr="000C0DA6">
        <w:rPr>
          <w:rFonts w:ascii="Times New Roman" w:hAnsi="Times New Roman" w:cs="Times New Roman"/>
          <w:sz w:val="28"/>
          <w:szCs w:val="28"/>
          <w:u w:val="single"/>
        </w:rPr>
        <w:t>е</w:t>
      </w:r>
      <w:r w:rsidRPr="000C0DA6">
        <w:rPr>
          <w:rFonts w:ascii="Times New Roman" w:hAnsi="Times New Roman" w:cs="Times New Roman"/>
          <w:sz w:val="28"/>
          <w:szCs w:val="28"/>
          <w:u w:val="single"/>
        </w:rPr>
        <w:t>грессии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 модели 1 к</w:t>
      </w:r>
      <w:r w:rsidRPr="001F19FD">
        <w:rPr>
          <w:rFonts w:ascii="Times New Roman" w:hAnsi="Times New Roman" w:cs="Times New Roman"/>
          <w:sz w:val="28"/>
          <w:szCs w:val="28"/>
        </w:rPr>
        <w:t>оэффициент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19FD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1F19FD">
        <w:rPr>
          <w:rFonts w:ascii="Times New Roman" w:hAnsi="Times New Roman" w:cs="Times New Roman"/>
          <w:sz w:val="28"/>
          <w:szCs w:val="28"/>
        </w:rPr>
        <w:t xml:space="preserve"> </w:t>
      </w:r>
      <w:r w:rsidRPr="000C0DA6">
        <w:sym w:font="Symbol" w:char="F0BB"/>
      </w:r>
      <w:r w:rsidRPr="001F19FD">
        <w:rPr>
          <w:rFonts w:ascii="Times New Roman" w:hAnsi="Times New Roman" w:cs="Times New Roman"/>
          <w:sz w:val="28"/>
          <w:szCs w:val="28"/>
        </w:rPr>
        <w:t xml:space="preserve"> 16,77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F19FD">
        <w:rPr>
          <w:rFonts w:ascii="Times New Roman" w:hAnsi="Times New Roman" w:cs="Times New Roman"/>
          <w:sz w:val="28"/>
          <w:szCs w:val="28"/>
        </w:rPr>
        <w:t>показывает, каким будет</w:t>
      </w:r>
      <w:r>
        <w:rPr>
          <w:rFonts w:ascii="Times New Roman" w:hAnsi="Times New Roman" w:cs="Times New Roman"/>
          <w:sz w:val="28"/>
          <w:szCs w:val="28"/>
        </w:rPr>
        <w:t xml:space="preserve"> зн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lastRenderedPageBreak/>
        <w:t>чение</w:t>
      </w:r>
      <w:r w:rsidRPr="001F19FD">
        <w:rPr>
          <w:rFonts w:ascii="Times New Roman" w:hAnsi="Times New Roman" w:cs="Times New Roman"/>
          <w:sz w:val="28"/>
          <w:szCs w:val="28"/>
        </w:rPr>
        <w:t xml:space="preserve"> </w:t>
      </w:r>
      <w:r w:rsidRPr="001F19FD">
        <w:rPr>
          <w:rFonts w:ascii="Times New Roman" w:hAnsi="Times New Roman" w:cs="Times New Roman"/>
          <w:i/>
          <w:sz w:val="28"/>
          <w:szCs w:val="28"/>
        </w:rPr>
        <w:t>y</w:t>
      </w:r>
      <w:r w:rsidRPr="001F19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 </w:t>
      </w:r>
      <w:r>
        <w:rPr>
          <w:rFonts w:ascii="Times New Roman" w:hAnsi="Times New Roman" w:cs="Times New Roman"/>
          <w:sz w:val="28"/>
          <w:szCs w:val="28"/>
        </w:rPr>
        <w:br/>
      </w:r>
      <w:r w:rsidRPr="001F19FD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</w:rPr>
        <w:t xml:space="preserve"> = 0, т. е. </w:t>
      </w:r>
      <w:r w:rsidRPr="001F19FD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величину </w:t>
      </w:r>
      <w:r w:rsidRPr="001F19FD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Pr="001F19FD">
        <w:rPr>
          <w:rFonts w:ascii="Times New Roman" w:hAnsi="Times New Roman" w:cs="Times New Roman"/>
          <w:sz w:val="28"/>
          <w:szCs w:val="28"/>
        </w:rPr>
        <w:t xml:space="preserve"> влияют и другие </w:t>
      </w:r>
      <w:r>
        <w:rPr>
          <w:rFonts w:ascii="Times New Roman" w:hAnsi="Times New Roman" w:cs="Times New Roman"/>
          <w:sz w:val="28"/>
          <w:szCs w:val="28"/>
        </w:rPr>
        <w:t xml:space="preserve">незначительные </w:t>
      </w:r>
      <w:r w:rsidRPr="001F19FD">
        <w:rPr>
          <w:rFonts w:ascii="Times New Roman" w:hAnsi="Times New Roman" w:cs="Times New Roman"/>
          <w:sz w:val="28"/>
          <w:szCs w:val="28"/>
        </w:rPr>
        <w:t>факторы, не описа</w:t>
      </w:r>
      <w:r w:rsidRPr="001F19FD">
        <w:rPr>
          <w:rFonts w:ascii="Times New Roman" w:hAnsi="Times New Roman" w:cs="Times New Roman"/>
          <w:sz w:val="28"/>
          <w:szCs w:val="28"/>
        </w:rPr>
        <w:t>н</w:t>
      </w:r>
      <w:r w:rsidRPr="001F19FD">
        <w:rPr>
          <w:rFonts w:ascii="Times New Roman" w:hAnsi="Times New Roman" w:cs="Times New Roman"/>
          <w:sz w:val="28"/>
          <w:szCs w:val="28"/>
        </w:rPr>
        <w:t>ные в модели.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19FD">
        <w:rPr>
          <w:rFonts w:ascii="Times New Roman" w:hAnsi="Times New Roman" w:cs="Times New Roman"/>
          <w:sz w:val="28"/>
          <w:szCs w:val="28"/>
        </w:rPr>
        <w:t xml:space="preserve">Коэффициент </w:t>
      </w:r>
      <w:r w:rsidRPr="001F19FD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0DA6">
        <w:sym w:font="Symbol" w:char="F0BB"/>
      </w:r>
      <w:r>
        <w:t xml:space="preserve"> </w:t>
      </w:r>
      <w:r w:rsidRPr="001F19FD">
        <w:rPr>
          <w:rFonts w:ascii="Times New Roman" w:hAnsi="Times New Roman" w:cs="Times New Roman"/>
          <w:sz w:val="28"/>
          <w:szCs w:val="28"/>
        </w:rPr>
        <w:t>0,65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F19FD">
        <w:rPr>
          <w:rFonts w:ascii="Times New Roman" w:hAnsi="Times New Roman" w:cs="Times New Roman"/>
          <w:sz w:val="28"/>
          <w:szCs w:val="28"/>
        </w:rPr>
        <w:t xml:space="preserve">показывает степень влияния переменной </w:t>
      </w:r>
      <w:r w:rsidRPr="001F19FD">
        <w:rPr>
          <w:rFonts w:ascii="Times New Roman" w:hAnsi="Times New Roman" w:cs="Times New Roman"/>
          <w:i/>
          <w:sz w:val="28"/>
          <w:szCs w:val="28"/>
        </w:rPr>
        <w:t>х</w:t>
      </w:r>
      <w:r w:rsidRPr="001F19FD">
        <w:rPr>
          <w:rFonts w:ascii="Times New Roman" w:hAnsi="Times New Roman" w:cs="Times New Roman"/>
          <w:sz w:val="28"/>
          <w:szCs w:val="28"/>
        </w:rPr>
        <w:t xml:space="preserve"> на </w:t>
      </w:r>
      <w:r w:rsidRPr="001F19FD">
        <w:rPr>
          <w:rFonts w:ascii="Times New Roman" w:hAnsi="Times New Roman" w:cs="Times New Roman"/>
          <w:i/>
          <w:sz w:val="28"/>
          <w:szCs w:val="28"/>
        </w:rPr>
        <w:t>y</w:t>
      </w:r>
      <w:r w:rsidRPr="001F19F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930C1" w:rsidRPr="001F19FD" w:rsidRDefault="001930C1" w:rsidP="001930C1">
      <w:pPr>
        <w:pStyle w:val="Pa36"/>
        <w:tabs>
          <w:tab w:val="left" w:pos="993"/>
          <w:tab w:val="left" w:pos="127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модели 2 к</w:t>
      </w:r>
      <w:r w:rsidRPr="001F19FD">
        <w:rPr>
          <w:rFonts w:ascii="Times New Roman" w:hAnsi="Times New Roman" w:cs="Times New Roman"/>
          <w:sz w:val="28"/>
          <w:szCs w:val="28"/>
        </w:rPr>
        <w:t>оэффициент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19FD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1F19FD">
        <w:rPr>
          <w:rFonts w:ascii="Times New Roman" w:hAnsi="Times New Roman" w:cs="Times New Roman"/>
          <w:sz w:val="28"/>
          <w:szCs w:val="28"/>
        </w:rPr>
        <w:t xml:space="preserve"> </w:t>
      </w:r>
      <w:r w:rsidRPr="000C0DA6">
        <w:sym w:font="Symbol" w:char="F0BB"/>
      </w:r>
      <w:r w:rsidRPr="001F19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91</w:t>
      </w:r>
      <w:r w:rsidRPr="001F19FD">
        <w:rPr>
          <w:rFonts w:ascii="Times New Roman" w:hAnsi="Times New Roman" w:cs="Times New Roman"/>
          <w:sz w:val="28"/>
          <w:szCs w:val="28"/>
        </w:rPr>
        <w:t>,7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F19FD">
        <w:rPr>
          <w:rFonts w:ascii="Times New Roman" w:hAnsi="Times New Roman" w:cs="Times New Roman"/>
          <w:sz w:val="28"/>
          <w:szCs w:val="28"/>
        </w:rPr>
        <w:t>показывает, каким будет</w:t>
      </w:r>
      <w:r>
        <w:rPr>
          <w:rFonts w:ascii="Times New Roman" w:hAnsi="Times New Roman" w:cs="Times New Roman"/>
          <w:sz w:val="28"/>
          <w:szCs w:val="28"/>
        </w:rPr>
        <w:t xml:space="preserve"> значение</w:t>
      </w:r>
      <w:r w:rsidRPr="001F19FD">
        <w:rPr>
          <w:rFonts w:ascii="Times New Roman" w:hAnsi="Times New Roman" w:cs="Times New Roman"/>
          <w:sz w:val="28"/>
          <w:szCs w:val="28"/>
        </w:rPr>
        <w:t xml:space="preserve"> </w:t>
      </w:r>
      <w:r w:rsidRPr="001F19FD">
        <w:rPr>
          <w:rFonts w:ascii="Times New Roman" w:hAnsi="Times New Roman" w:cs="Times New Roman"/>
          <w:i/>
          <w:sz w:val="28"/>
          <w:szCs w:val="28"/>
        </w:rPr>
        <w:t>y</w:t>
      </w:r>
      <w:r w:rsidRPr="001F19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 </w:t>
      </w:r>
      <w:r w:rsidRPr="001F19FD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</w:rPr>
        <w:t xml:space="preserve"> = 0, т. е. на величину </w:t>
      </w:r>
      <w:r w:rsidRPr="001F19FD">
        <w:rPr>
          <w:rFonts w:ascii="Times New Roman" w:hAnsi="Times New Roman" w:cs="Times New Roman"/>
          <w:sz w:val="28"/>
          <w:szCs w:val="28"/>
        </w:rPr>
        <w:t xml:space="preserve">анализируемого параметра </w:t>
      </w:r>
      <w:r w:rsidRPr="001F19FD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Pr="001F19FD">
        <w:rPr>
          <w:rFonts w:ascii="Times New Roman" w:hAnsi="Times New Roman" w:cs="Times New Roman"/>
          <w:sz w:val="28"/>
          <w:szCs w:val="28"/>
        </w:rPr>
        <w:t xml:space="preserve"> влияют другие </w:t>
      </w:r>
      <w:r>
        <w:rPr>
          <w:rFonts w:ascii="Times New Roman" w:hAnsi="Times New Roman" w:cs="Times New Roman"/>
          <w:sz w:val="28"/>
          <w:szCs w:val="28"/>
        </w:rPr>
        <w:t xml:space="preserve">значительные </w:t>
      </w:r>
      <w:r w:rsidRPr="001F19FD">
        <w:rPr>
          <w:rFonts w:ascii="Times New Roman" w:hAnsi="Times New Roman" w:cs="Times New Roman"/>
          <w:sz w:val="28"/>
          <w:szCs w:val="28"/>
        </w:rPr>
        <w:t>факторы, не описанные в модели.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19FD">
        <w:rPr>
          <w:rFonts w:ascii="Times New Roman" w:hAnsi="Times New Roman" w:cs="Times New Roman"/>
          <w:sz w:val="28"/>
          <w:szCs w:val="28"/>
        </w:rPr>
        <w:t xml:space="preserve">Коэффициент </w:t>
      </w:r>
      <w:r w:rsidRPr="001F19FD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0DA6">
        <w:sym w:font="Symbol" w:char="F0BB"/>
      </w:r>
      <w:r>
        <w:t xml:space="preserve"> </w:t>
      </w:r>
      <w:r>
        <w:sym w:font="Symbol" w:char="F02D"/>
      </w:r>
      <w:r w:rsidRPr="001F19FD">
        <w:rPr>
          <w:rFonts w:ascii="Times New Roman" w:hAnsi="Times New Roman" w:cs="Times New Roman"/>
          <w:sz w:val="28"/>
          <w:szCs w:val="28"/>
        </w:rPr>
        <w:t>0,</w:t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F19FD">
        <w:rPr>
          <w:rFonts w:ascii="Times New Roman" w:hAnsi="Times New Roman" w:cs="Times New Roman"/>
          <w:sz w:val="28"/>
          <w:szCs w:val="28"/>
        </w:rPr>
        <w:t>п</w:t>
      </w:r>
      <w:r w:rsidRPr="001F19FD">
        <w:rPr>
          <w:rFonts w:ascii="Times New Roman" w:hAnsi="Times New Roman" w:cs="Times New Roman"/>
          <w:sz w:val="28"/>
          <w:szCs w:val="28"/>
        </w:rPr>
        <w:t>о</w:t>
      </w:r>
      <w:r w:rsidRPr="001F19FD">
        <w:rPr>
          <w:rFonts w:ascii="Times New Roman" w:hAnsi="Times New Roman" w:cs="Times New Roman"/>
          <w:sz w:val="28"/>
          <w:szCs w:val="28"/>
        </w:rPr>
        <w:t>казывает степень вл</w:t>
      </w:r>
      <w:r w:rsidRPr="001F19FD">
        <w:rPr>
          <w:rFonts w:ascii="Times New Roman" w:hAnsi="Times New Roman" w:cs="Times New Roman"/>
          <w:sz w:val="28"/>
          <w:szCs w:val="28"/>
        </w:rPr>
        <w:t>и</w:t>
      </w:r>
      <w:r w:rsidRPr="001F19FD">
        <w:rPr>
          <w:rFonts w:ascii="Times New Roman" w:hAnsi="Times New Roman" w:cs="Times New Roman"/>
          <w:sz w:val="28"/>
          <w:szCs w:val="28"/>
        </w:rPr>
        <w:t xml:space="preserve">яния переменной </w:t>
      </w:r>
      <w:r w:rsidRPr="001F19FD">
        <w:rPr>
          <w:rFonts w:ascii="Times New Roman" w:hAnsi="Times New Roman" w:cs="Times New Roman"/>
          <w:i/>
          <w:sz w:val="28"/>
          <w:szCs w:val="28"/>
        </w:rPr>
        <w:t>х</w:t>
      </w:r>
      <w:r w:rsidRPr="001F19FD">
        <w:rPr>
          <w:rFonts w:ascii="Times New Roman" w:hAnsi="Times New Roman" w:cs="Times New Roman"/>
          <w:sz w:val="28"/>
          <w:szCs w:val="28"/>
        </w:rPr>
        <w:t xml:space="preserve"> на </w:t>
      </w:r>
      <w:r w:rsidRPr="001F19FD">
        <w:rPr>
          <w:rFonts w:ascii="Times New Roman" w:hAnsi="Times New Roman" w:cs="Times New Roman"/>
          <w:i/>
          <w:sz w:val="28"/>
          <w:szCs w:val="28"/>
        </w:rPr>
        <w:t>y</w:t>
      </w:r>
      <w:r>
        <w:rPr>
          <w:rFonts w:ascii="Times New Roman" w:hAnsi="Times New Roman" w:cs="Times New Roman"/>
          <w:sz w:val="28"/>
          <w:szCs w:val="28"/>
        </w:rPr>
        <w:t>, причем з</w:t>
      </w:r>
      <w:r w:rsidRPr="001F19FD">
        <w:rPr>
          <w:rFonts w:ascii="Times New Roman" w:hAnsi="Times New Roman" w:cs="Times New Roman"/>
          <w:sz w:val="28"/>
          <w:szCs w:val="28"/>
        </w:rPr>
        <w:t>нак «</w:t>
      </w:r>
      <w:r>
        <w:sym w:font="Symbol" w:char="F02D"/>
      </w:r>
      <w:r w:rsidRPr="001F19FD">
        <w:rPr>
          <w:rFonts w:ascii="Times New Roman" w:hAnsi="Times New Roman" w:cs="Times New Roman"/>
          <w:sz w:val="28"/>
          <w:szCs w:val="28"/>
        </w:rPr>
        <w:t>» указы</w:t>
      </w:r>
      <w:r>
        <w:rPr>
          <w:rFonts w:ascii="Times New Roman" w:hAnsi="Times New Roman" w:cs="Times New Roman"/>
          <w:sz w:val="28"/>
          <w:szCs w:val="28"/>
        </w:rPr>
        <w:t>вает на отрицательное влияние.</w:t>
      </w:r>
    </w:p>
    <w:p w:rsidR="001930C1" w:rsidRPr="000C0DA6" w:rsidRDefault="001930C1" w:rsidP="001930C1">
      <w:pPr>
        <w:pStyle w:val="Pa36"/>
        <w:tabs>
          <w:tab w:val="left" w:pos="0"/>
          <w:tab w:val="left" w:pos="993"/>
          <w:tab w:val="left" w:pos="127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DA6">
        <w:rPr>
          <w:rFonts w:ascii="Times New Roman" w:hAnsi="Times New Roman" w:cs="Times New Roman"/>
          <w:sz w:val="28"/>
          <w:szCs w:val="28"/>
          <w:u w:val="single"/>
        </w:rPr>
        <w:t>Определение статистической значимости коэффициента регрессии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(</w:t>
      </w:r>
      <w:r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a</w:t>
      </w:r>
      <w:r w:rsidRPr="004F210C">
        <w:rPr>
          <w:rFonts w:ascii="Times New Roman" w:hAnsi="Times New Roman" w:cs="Times New Roman"/>
          <w:sz w:val="28"/>
          <w:szCs w:val="28"/>
          <w:u w:val="single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воляет </w:t>
      </w:r>
      <w:r w:rsidRPr="000C0DA6">
        <w:rPr>
          <w:rFonts w:ascii="Times New Roman" w:hAnsi="Times New Roman" w:cs="Times New Roman"/>
          <w:sz w:val="28"/>
          <w:szCs w:val="28"/>
        </w:rPr>
        <w:t>судить о среднем изменении отклика при изменении фактора на одну единицу. С увеличением результата ЕГЭ по математике у абитур</w:t>
      </w:r>
      <w:r w:rsidRPr="000C0DA6">
        <w:rPr>
          <w:rFonts w:ascii="Times New Roman" w:hAnsi="Times New Roman" w:cs="Times New Roman"/>
          <w:sz w:val="28"/>
          <w:szCs w:val="28"/>
        </w:rPr>
        <w:t>и</w:t>
      </w:r>
      <w:r w:rsidRPr="000C0DA6">
        <w:rPr>
          <w:rFonts w:ascii="Times New Roman" w:hAnsi="Times New Roman" w:cs="Times New Roman"/>
          <w:sz w:val="28"/>
          <w:szCs w:val="28"/>
        </w:rPr>
        <w:t>ентов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0DA6">
        <w:rPr>
          <w:rFonts w:ascii="Times New Roman" w:hAnsi="Times New Roman" w:cs="Times New Roman"/>
          <w:sz w:val="28"/>
          <w:szCs w:val="28"/>
        </w:rPr>
        <w:t xml:space="preserve">1 балл, значение результата по информатике возрастет в </w:t>
      </w:r>
      <w:r w:rsidRPr="00C155D5">
        <w:rPr>
          <w:rFonts w:ascii="Times New Roman" w:hAnsi="Times New Roman" w:cs="Times New Roman"/>
          <w:sz w:val="28"/>
          <w:szCs w:val="28"/>
        </w:rPr>
        <w:t xml:space="preserve">среднем </w:t>
      </w:r>
      <w:r>
        <w:rPr>
          <w:rFonts w:ascii="Times New Roman" w:hAnsi="Times New Roman" w:cs="Times New Roman"/>
          <w:sz w:val="28"/>
          <w:szCs w:val="28"/>
        </w:rPr>
        <w:t>на 0,65</w:t>
      </w:r>
      <w:r w:rsidRPr="00C155D5">
        <w:rPr>
          <w:rFonts w:ascii="Times New Roman" w:hAnsi="Times New Roman" w:cs="Times New Roman"/>
          <w:sz w:val="28"/>
          <w:szCs w:val="28"/>
        </w:rPr>
        <w:t xml:space="preserve"> баллов</w:t>
      </w:r>
      <w:r w:rsidRPr="000C0DA6">
        <w:rPr>
          <w:rFonts w:ascii="Times New Roman" w:hAnsi="Times New Roman" w:cs="Times New Roman"/>
          <w:sz w:val="28"/>
          <w:szCs w:val="28"/>
        </w:rPr>
        <w:t xml:space="preserve">; у студентов значение результата по информатике </w:t>
      </w:r>
      <w:r>
        <w:rPr>
          <w:rFonts w:ascii="Times New Roman" w:hAnsi="Times New Roman" w:cs="Times New Roman"/>
          <w:sz w:val="28"/>
          <w:szCs w:val="28"/>
        </w:rPr>
        <w:t>умен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шится</w:t>
      </w:r>
      <w:r w:rsidRPr="000C0DA6">
        <w:rPr>
          <w:rFonts w:ascii="Times New Roman" w:hAnsi="Times New Roman" w:cs="Times New Roman"/>
          <w:sz w:val="28"/>
          <w:szCs w:val="28"/>
        </w:rPr>
        <w:t xml:space="preserve"> в среднем на </w:t>
      </w:r>
      <w:r w:rsidRPr="00C155D5">
        <w:rPr>
          <w:rFonts w:ascii="Times New Roman" w:hAnsi="Times New Roman" w:cs="Times New Roman"/>
          <w:sz w:val="28"/>
          <w:szCs w:val="28"/>
        </w:rPr>
        <w:t>0,3 балла.</w:t>
      </w:r>
      <w:r w:rsidRPr="000C0D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30C1" w:rsidRDefault="001930C1" w:rsidP="001930C1">
      <w:pPr>
        <w:pStyle w:val="Pa36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DA6">
        <w:rPr>
          <w:rFonts w:ascii="Times New Roman" w:hAnsi="Times New Roman" w:cs="Times New Roman"/>
          <w:sz w:val="28"/>
          <w:szCs w:val="28"/>
          <w:u w:val="single"/>
        </w:rPr>
        <w:t xml:space="preserve">Вычисление выборочного коэффициента корреляции </w:t>
      </w:r>
      <w:r w:rsidRPr="00FD522A">
        <w:rPr>
          <w:rFonts w:ascii="Times New Roman" w:hAnsi="Times New Roman" w:cs="Times New Roman"/>
          <w:sz w:val="28"/>
          <w:szCs w:val="28"/>
          <w:u w:val="single"/>
        </w:rPr>
        <w:t>Пирсона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522A">
        <w:rPr>
          <w:rFonts w:ascii="Times New Roman" w:hAnsi="Times New Roman" w:cs="Times New Roman"/>
          <w:sz w:val="28"/>
          <w:szCs w:val="28"/>
        </w:rPr>
        <w:t>можно</w:t>
      </w:r>
      <w:r w:rsidRPr="000C0D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ществить следующими способами:</w:t>
      </w:r>
    </w:p>
    <w:p w:rsidR="001930C1" w:rsidRDefault="001930C1" w:rsidP="001930C1">
      <w:pPr>
        <w:pStyle w:val="Pa36"/>
        <w:numPr>
          <w:ilvl w:val="0"/>
          <w:numId w:val="44"/>
        </w:numPr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использованием расчетной</w:t>
      </w:r>
      <w:r w:rsidRPr="000C0DA6">
        <w:rPr>
          <w:rFonts w:ascii="Times New Roman" w:hAnsi="Times New Roman" w:cs="Times New Roman"/>
          <w:sz w:val="28"/>
          <w:szCs w:val="28"/>
        </w:rPr>
        <w:t xml:space="preserve"> формул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0C0DA6">
        <w:rPr>
          <w:rFonts w:ascii="Times New Roman" w:hAnsi="Times New Roman" w:cs="Times New Roman"/>
          <w:sz w:val="28"/>
          <w:szCs w:val="28"/>
        </w:rPr>
        <w:t xml:space="preserve"> [</w:t>
      </w:r>
      <w:r w:rsidRPr="005B56C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C0DA6">
        <w:rPr>
          <w:rFonts w:ascii="Times New Roman" w:hAnsi="Times New Roman" w:cs="Times New Roman"/>
          <w:sz w:val="28"/>
          <w:szCs w:val="28"/>
        </w:rPr>
        <w:t>, с. 84]:</w:t>
      </w:r>
    </w:p>
    <w:p w:rsidR="001930C1" w:rsidRPr="000C0DA6" w:rsidRDefault="001930C1" w:rsidP="001930C1">
      <w:pPr>
        <w:pStyle w:val="Default"/>
        <w:jc w:val="center"/>
        <w:rPr>
          <w:lang w:val="en-US"/>
        </w:rPr>
      </w:pPr>
      <w:r w:rsidRPr="00DB5B06">
        <w:rPr>
          <w:position w:val="-64"/>
        </w:rPr>
        <w:object w:dxaOrig="2880" w:dyaOrig="1340">
          <v:shape id="_x0000_i1031" type="#_x0000_t75" style="width:142.5pt;height:66pt" o:ole="" fillcolor="window">
            <v:imagedata r:id="rId27" o:title=""/>
          </v:shape>
          <o:OLEObject Type="Embed" ProgID="Equation.3" ShapeID="_x0000_i1031" DrawAspect="Content" ObjectID="_1662893796" r:id="rId28"/>
        </w:object>
      </w:r>
    </w:p>
    <w:p w:rsidR="001930C1" w:rsidRPr="0092283D" w:rsidRDefault="001930C1" w:rsidP="001930C1">
      <w:pPr>
        <w:pStyle w:val="Default"/>
        <w:spacing w:before="120" w:after="120"/>
        <w:rPr>
          <w:rFonts w:ascii="Times New Roman" w:hAnsi="Times New Roman" w:cs="Times New Roman"/>
          <w:color w:val="auto"/>
          <w:sz w:val="28"/>
          <w:szCs w:val="28"/>
        </w:rPr>
      </w:pPr>
      <w:r w:rsidRPr="000C0DA6">
        <w:rPr>
          <w:sz w:val="28"/>
          <w:szCs w:val="28"/>
        </w:rPr>
        <w:t xml:space="preserve">где </w:t>
      </w:r>
      <w:r w:rsidRPr="0092283D">
        <w:rPr>
          <w:rFonts w:ascii="Times New Roman" w:hAnsi="Times New Roman" w:cs="Times New Roman"/>
          <w:i/>
          <w:color w:val="auto"/>
          <w:sz w:val="28"/>
          <w:szCs w:val="28"/>
        </w:rPr>
        <w:t>r</w:t>
      </w:r>
      <w:proofErr w:type="spellStart"/>
      <w:r>
        <w:rPr>
          <w:rFonts w:ascii="Times New Roman" w:hAnsi="Times New Roman" w:cs="Times New Roman"/>
          <w:i/>
          <w:color w:val="auto"/>
          <w:sz w:val="28"/>
          <w:szCs w:val="28"/>
          <w:vertAlign w:val="subscript"/>
          <w:lang w:val="en-US"/>
        </w:rPr>
        <w:t>xy</w:t>
      </w:r>
      <w:proofErr w:type="spellEnd"/>
      <w:r w:rsidRPr="0092283D">
        <w:rPr>
          <w:rFonts w:ascii="Times New Roman" w:hAnsi="Times New Roman" w:cs="Times New Roman"/>
          <w:color w:val="auto"/>
          <w:sz w:val="28"/>
          <w:szCs w:val="28"/>
        </w:rPr>
        <w:t xml:space="preserve"> – коэффициент корреляции,</w:t>
      </w:r>
    </w:p>
    <w:p w:rsidR="001930C1" w:rsidRDefault="001930C1" w:rsidP="001930C1">
      <w:pPr>
        <w:pStyle w:val="a7"/>
        <w:tabs>
          <w:tab w:val="left" w:pos="1843"/>
          <w:tab w:val="left" w:pos="9072"/>
        </w:tabs>
        <w:spacing w:before="240" w:line="360" w:lineRule="auto"/>
        <w:ind w:firstLine="426"/>
        <w:rPr>
          <w:sz w:val="28"/>
          <w:szCs w:val="28"/>
        </w:rPr>
      </w:pPr>
      <w:r w:rsidRPr="000C0DA6">
        <w:rPr>
          <w:i/>
          <w:sz w:val="28"/>
          <w:szCs w:val="28"/>
          <w:lang w:val="en-US"/>
        </w:rPr>
        <w:t>N</w:t>
      </w:r>
      <w:r w:rsidRPr="000C0DA6">
        <w:rPr>
          <w:sz w:val="28"/>
          <w:szCs w:val="28"/>
        </w:rPr>
        <w:t xml:space="preserve"> – размерность выборки, </w:t>
      </w:r>
    </w:p>
    <w:p w:rsidR="001930C1" w:rsidRPr="00D14839" w:rsidRDefault="001930C1" w:rsidP="001930C1">
      <w:pPr>
        <w:pStyle w:val="a7"/>
        <w:tabs>
          <w:tab w:val="left" w:pos="1843"/>
          <w:tab w:val="left" w:pos="9072"/>
        </w:tabs>
        <w:spacing w:line="360" w:lineRule="auto"/>
        <w:ind w:firstLine="425"/>
        <w:rPr>
          <w:i/>
          <w:sz w:val="28"/>
          <w:szCs w:val="28"/>
        </w:rPr>
      </w:pPr>
      <w:r w:rsidRPr="000C0DA6">
        <w:rPr>
          <w:i/>
          <w:sz w:val="28"/>
          <w:szCs w:val="28"/>
          <w:lang w:val="en-US"/>
        </w:rPr>
        <w:t>x</w:t>
      </w:r>
      <w:r w:rsidRPr="000C0DA6">
        <w:rPr>
          <w:i/>
          <w:sz w:val="28"/>
          <w:szCs w:val="28"/>
          <w:vertAlign w:val="subscript"/>
          <w:lang w:val="en-US"/>
        </w:rPr>
        <w:t>i</w:t>
      </w:r>
      <w:r w:rsidRPr="000C0DA6">
        <w:rPr>
          <w:sz w:val="28"/>
          <w:szCs w:val="28"/>
        </w:rPr>
        <w:t xml:space="preserve"> и </w:t>
      </w:r>
      <w:proofErr w:type="spellStart"/>
      <w:r w:rsidRPr="000C0DA6">
        <w:rPr>
          <w:i/>
          <w:sz w:val="28"/>
          <w:szCs w:val="28"/>
          <w:lang w:val="en-US"/>
        </w:rPr>
        <w:t>y</w:t>
      </w:r>
      <w:r w:rsidRPr="000C0DA6">
        <w:rPr>
          <w:i/>
          <w:sz w:val="28"/>
          <w:szCs w:val="28"/>
          <w:vertAlign w:val="subscript"/>
          <w:lang w:val="en-US"/>
        </w:rPr>
        <w:t>i</w:t>
      </w:r>
      <w:proofErr w:type="spellEnd"/>
      <w:r w:rsidRPr="000C0DA6">
        <w:rPr>
          <w:sz w:val="28"/>
          <w:szCs w:val="28"/>
        </w:rPr>
        <w:t xml:space="preserve"> – исходные пары данных,</w:t>
      </w:r>
      <w:r>
        <w:rPr>
          <w:sz w:val="28"/>
          <w:szCs w:val="28"/>
        </w:rPr>
        <w:t xml:space="preserve"> </w:t>
      </w:r>
      <w:proofErr w:type="spellStart"/>
      <w:r w:rsidRPr="00D14839">
        <w:rPr>
          <w:i/>
          <w:sz w:val="28"/>
          <w:szCs w:val="28"/>
          <w:lang w:val="en-US"/>
        </w:rPr>
        <w:t>i</w:t>
      </w:r>
      <w:proofErr w:type="spellEnd"/>
      <w:r w:rsidRPr="00D14839">
        <w:rPr>
          <w:sz w:val="28"/>
          <w:szCs w:val="28"/>
        </w:rPr>
        <w:t xml:space="preserve"> = 1, …, </w:t>
      </w:r>
      <w:r w:rsidRPr="00D14839">
        <w:rPr>
          <w:i/>
          <w:sz w:val="28"/>
          <w:szCs w:val="28"/>
          <w:lang w:val="en-US"/>
        </w:rPr>
        <w:t>N</w:t>
      </w:r>
      <w:r w:rsidRPr="00D14839">
        <w:rPr>
          <w:i/>
          <w:sz w:val="28"/>
          <w:szCs w:val="28"/>
        </w:rPr>
        <w:t>,</w:t>
      </w:r>
    </w:p>
    <w:p w:rsidR="001930C1" w:rsidRPr="000C0DA6" w:rsidRDefault="001930C1" w:rsidP="001930C1">
      <w:pPr>
        <w:pStyle w:val="a7"/>
        <w:tabs>
          <w:tab w:val="left" w:pos="1843"/>
          <w:tab w:val="left" w:pos="9072"/>
        </w:tabs>
        <w:spacing w:line="360" w:lineRule="auto"/>
        <w:ind w:firstLine="425"/>
        <w:rPr>
          <w:sz w:val="28"/>
          <w:szCs w:val="28"/>
        </w:rPr>
      </w:pPr>
      <w:r w:rsidRPr="00D14839">
        <w:rPr>
          <w:position w:val="-12"/>
          <w:sz w:val="28"/>
          <w:szCs w:val="28"/>
        </w:rPr>
        <w:object w:dxaOrig="560" w:dyaOrig="420">
          <v:shape id="_x0000_i1032" type="#_x0000_t75" style="width:28.5pt;height:21pt" o:ole="">
            <v:imagedata r:id="rId29" o:title=""/>
          </v:shape>
          <o:OLEObject Type="Embed" ProgID="Equation.3" ShapeID="_x0000_i1032" DrawAspect="Content" ObjectID="_1662893797" r:id="rId30"/>
        </w:object>
      </w:r>
      <w:r w:rsidRPr="000C0DA6">
        <w:rPr>
          <w:i/>
          <w:sz w:val="28"/>
          <w:szCs w:val="28"/>
        </w:rPr>
        <w:t xml:space="preserve"> </w:t>
      </w:r>
      <w:r w:rsidRPr="000C0DA6">
        <w:rPr>
          <w:sz w:val="28"/>
          <w:szCs w:val="28"/>
        </w:rPr>
        <w:t xml:space="preserve"> – среднеарифметическ</w:t>
      </w:r>
      <w:r>
        <w:rPr>
          <w:sz w:val="28"/>
          <w:szCs w:val="28"/>
        </w:rPr>
        <w:t>ие</w:t>
      </w:r>
      <w:r w:rsidRPr="000C0DA6">
        <w:rPr>
          <w:sz w:val="28"/>
          <w:szCs w:val="28"/>
        </w:rPr>
        <w:t xml:space="preserve"> значени</w:t>
      </w:r>
      <w:r>
        <w:rPr>
          <w:sz w:val="28"/>
          <w:szCs w:val="28"/>
        </w:rPr>
        <w:t>я</w:t>
      </w:r>
      <w:r w:rsidRPr="000C0DA6">
        <w:rPr>
          <w:sz w:val="28"/>
          <w:szCs w:val="28"/>
        </w:rPr>
        <w:t xml:space="preserve"> элементов</w:t>
      </w:r>
      <w:r>
        <w:rPr>
          <w:sz w:val="28"/>
          <w:szCs w:val="28"/>
        </w:rPr>
        <w:t xml:space="preserve"> </w:t>
      </w:r>
      <w:r w:rsidRPr="000C0DA6">
        <w:rPr>
          <w:i/>
          <w:sz w:val="28"/>
          <w:szCs w:val="28"/>
          <w:lang w:val="en-US"/>
        </w:rPr>
        <w:t>x</w:t>
      </w:r>
      <w:r w:rsidRPr="000C0DA6">
        <w:rPr>
          <w:i/>
          <w:sz w:val="28"/>
          <w:szCs w:val="28"/>
          <w:vertAlign w:val="subscript"/>
          <w:lang w:val="en-US"/>
        </w:rPr>
        <w:t>i</w:t>
      </w:r>
      <w:r w:rsidRPr="000C0DA6">
        <w:rPr>
          <w:sz w:val="28"/>
          <w:szCs w:val="28"/>
        </w:rPr>
        <w:t xml:space="preserve"> и </w:t>
      </w:r>
      <w:proofErr w:type="spellStart"/>
      <w:r w:rsidRPr="000C0DA6">
        <w:rPr>
          <w:i/>
          <w:sz w:val="28"/>
          <w:szCs w:val="28"/>
          <w:lang w:val="en-US"/>
        </w:rPr>
        <w:t>y</w:t>
      </w:r>
      <w:r w:rsidRPr="000C0DA6">
        <w:rPr>
          <w:i/>
          <w:sz w:val="28"/>
          <w:szCs w:val="28"/>
          <w:vertAlign w:val="subscript"/>
          <w:lang w:val="en-US"/>
        </w:rPr>
        <w:t>i</w:t>
      </w:r>
      <w:proofErr w:type="spellEnd"/>
      <w:r>
        <w:rPr>
          <w:sz w:val="28"/>
          <w:szCs w:val="28"/>
        </w:rPr>
        <w:t>.</w:t>
      </w:r>
    </w:p>
    <w:p w:rsidR="001930C1" w:rsidRPr="00B233B1" w:rsidRDefault="001930C1" w:rsidP="001930C1">
      <w:pPr>
        <w:pStyle w:val="a7"/>
        <w:numPr>
          <w:ilvl w:val="0"/>
          <w:numId w:val="44"/>
        </w:numPr>
        <w:tabs>
          <w:tab w:val="left" w:pos="142"/>
          <w:tab w:val="left" w:pos="993"/>
          <w:tab w:val="left" w:pos="1843"/>
          <w:tab w:val="left" w:pos="9072"/>
        </w:tabs>
        <w:spacing w:before="120" w:line="360" w:lineRule="auto"/>
        <w:ind w:left="142" w:firstLine="567"/>
        <w:rPr>
          <w:sz w:val="28"/>
          <w:szCs w:val="28"/>
        </w:rPr>
      </w:pPr>
      <w:r>
        <w:rPr>
          <w:sz w:val="28"/>
          <w:szCs w:val="28"/>
        </w:rPr>
        <w:t xml:space="preserve">С </w:t>
      </w:r>
      <w:r w:rsidRPr="000C0DA6">
        <w:rPr>
          <w:sz w:val="28"/>
          <w:szCs w:val="28"/>
        </w:rPr>
        <w:t>использованием функци</w:t>
      </w:r>
      <w:r>
        <w:rPr>
          <w:sz w:val="28"/>
          <w:szCs w:val="28"/>
        </w:rPr>
        <w:t>и</w:t>
      </w:r>
      <w:r w:rsidRPr="000C0DA6">
        <w:rPr>
          <w:sz w:val="28"/>
          <w:szCs w:val="28"/>
        </w:rPr>
        <w:t xml:space="preserve"> </w:t>
      </w:r>
      <w:r w:rsidRPr="00B233B1">
        <w:rPr>
          <w:sz w:val="28"/>
          <w:szCs w:val="28"/>
        </w:rPr>
        <w:t>КОРРЕЛ(диапазон</w:t>
      </w:r>
      <w:r>
        <w:rPr>
          <w:sz w:val="28"/>
          <w:szCs w:val="28"/>
        </w:rPr>
        <w:t xml:space="preserve"> </w:t>
      </w:r>
      <w:r w:rsidRPr="00A445C5">
        <w:rPr>
          <w:i/>
          <w:sz w:val="28"/>
          <w:szCs w:val="28"/>
          <w:lang w:val="en-US"/>
        </w:rPr>
        <w:t>X</w:t>
      </w:r>
      <w:r>
        <w:rPr>
          <w:sz w:val="28"/>
          <w:szCs w:val="28"/>
        </w:rPr>
        <w:t>, диапазон</w:t>
      </w:r>
      <w:r w:rsidRPr="00A445C5">
        <w:rPr>
          <w:sz w:val="28"/>
          <w:szCs w:val="28"/>
        </w:rPr>
        <w:t xml:space="preserve"> </w:t>
      </w:r>
      <w:r w:rsidRPr="00A445C5">
        <w:rPr>
          <w:i/>
          <w:sz w:val="28"/>
          <w:szCs w:val="28"/>
          <w:lang w:val="en-US"/>
        </w:rPr>
        <w:t>Y</w:t>
      </w:r>
      <w:r>
        <w:rPr>
          <w:sz w:val="28"/>
          <w:szCs w:val="28"/>
        </w:rPr>
        <w:t>).</w:t>
      </w:r>
      <w:r w:rsidRPr="00B233B1">
        <w:rPr>
          <w:sz w:val="28"/>
          <w:szCs w:val="28"/>
        </w:rPr>
        <w:t xml:space="preserve"> </w:t>
      </w:r>
    </w:p>
    <w:p w:rsidR="001930C1" w:rsidRPr="000C0DA6" w:rsidRDefault="001930C1" w:rsidP="001930C1">
      <w:pPr>
        <w:pStyle w:val="a7"/>
        <w:numPr>
          <w:ilvl w:val="0"/>
          <w:numId w:val="44"/>
        </w:numPr>
        <w:tabs>
          <w:tab w:val="left" w:pos="0"/>
          <w:tab w:val="left" w:pos="993"/>
          <w:tab w:val="left" w:pos="1560"/>
          <w:tab w:val="left" w:pos="1843"/>
          <w:tab w:val="left" w:pos="9072"/>
        </w:tabs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С</w:t>
      </w:r>
      <w:r w:rsidRPr="000C0DA6">
        <w:rPr>
          <w:sz w:val="28"/>
          <w:szCs w:val="28"/>
        </w:rPr>
        <w:t xml:space="preserve"> использованием команды </w:t>
      </w:r>
      <w:r w:rsidRPr="000C0DA6">
        <w:rPr>
          <w:i/>
          <w:sz w:val="28"/>
          <w:szCs w:val="28"/>
        </w:rPr>
        <w:t>Данные – Анализ данных – Коррел</w:t>
      </w:r>
      <w:r w:rsidRPr="000C0DA6">
        <w:rPr>
          <w:i/>
          <w:sz w:val="28"/>
          <w:szCs w:val="28"/>
        </w:rPr>
        <w:t>я</w:t>
      </w:r>
      <w:r w:rsidRPr="000C0DA6">
        <w:rPr>
          <w:i/>
          <w:sz w:val="28"/>
          <w:szCs w:val="28"/>
        </w:rPr>
        <w:t>ция</w:t>
      </w:r>
      <w:r w:rsidRPr="000C0DA6">
        <w:rPr>
          <w:sz w:val="28"/>
          <w:szCs w:val="28"/>
        </w:rPr>
        <w:t>. В итоговой таблице</w:t>
      </w:r>
      <w:r>
        <w:rPr>
          <w:sz w:val="28"/>
          <w:szCs w:val="28"/>
        </w:rPr>
        <w:t xml:space="preserve"> на пересечении ячеек </w:t>
      </w:r>
      <w:r w:rsidRPr="000C0DA6">
        <w:rPr>
          <w:i/>
          <w:sz w:val="28"/>
          <w:szCs w:val="28"/>
        </w:rPr>
        <w:t xml:space="preserve">Столбец </w:t>
      </w:r>
      <w:r>
        <w:rPr>
          <w:i/>
          <w:sz w:val="28"/>
          <w:szCs w:val="28"/>
        </w:rPr>
        <w:t xml:space="preserve">1 </w:t>
      </w:r>
      <w:r>
        <w:rPr>
          <w:sz w:val="28"/>
          <w:szCs w:val="28"/>
        </w:rPr>
        <w:t xml:space="preserve">и </w:t>
      </w:r>
      <w:r w:rsidRPr="000C0DA6">
        <w:rPr>
          <w:i/>
          <w:sz w:val="28"/>
          <w:szCs w:val="28"/>
        </w:rPr>
        <w:t>Стол</w:t>
      </w:r>
      <w:r>
        <w:rPr>
          <w:i/>
          <w:sz w:val="28"/>
          <w:szCs w:val="28"/>
        </w:rPr>
        <w:t xml:space="preserve">бец 2 </w:t>
      </w:r>
      <w:r>
        <w:rPr>
          <w:sz w:val="28"/>
          <w:szCs w:val="28"/>
        </w:rPr>
        <w:t>найти значение.</w:t>
      </w:r>
      <w:r w:rsidRPr="000C0DA6">
        <w:rPr>
          <w:sz w:val="28"/>
          <w:szCs w:val="28"/>
        </w:rPr>
        <w:t xml:space="preserve"> </w:t>
      </w:r>
    </w:p>
    <w:p w:rsidR="001930C1" w:rsidRPr="0092283D" w:rsidRDefault="001930C1" w:rsidP="001930C1">
      <w:pPr>
        <w:pStyle w:val="a7"/>
        <w:tabs>
          <w:tab w:val="left" w:pos="993"/>
          <w:tab w:val="left" w:pos="1560"/>
          <w:tab w:val="left" w:pos="1843"/>
          <w:tab w:val="left" w:pos="9072"/>
        </w:tabs>
        <w:spacing w:line="360" w:lineRule="auto"/>
        <w:ind w:firstLine="709"/>
        <w:rPr>
          <w:sz w:val="28"/>
          <w:szCs w:val="28"/>
        </w:rPr>
      </w:pPr>
      <w:r w:rsidRPr="000C0DA6">
        <w:rPr>
          <w:sz w:val="28"/>
          <w:szCs w:val="28"/>
        </w:rPr>
        <w:t xml:space="preserve">В результате </w:t>
      </w:r>
      <w:r>
        <w:rPr>
          <w:sz w:val="28"/>
          <w:szCs w:val="28"/>
        </w:rPr>
        <w:t xml:space="preserve">проведенных </w:t>
      </w:r>
      <w:r w:rsidRPr="000C0DA6">
        <w:rPr>
          <w:sz w:val="28"/>
          <w:szCs w:val="28"/>
        </w:rPr>
        <w:t>вычислений получили значения коэфф</w:t>
      </w:r>
      <w:r w:rsidRPr="000C0DA6">
        <w:rPr>
          <w:sz w:val="28"/>
          <w:szCs w:val="28"/>
        </w:rPr>
        <w:t>и</w:t>
      </w:r>
      <w:r w:rsidRPr="000C0DA6">
        <w:rPr>
          <w:sz w:val="28"/>
          <w:szCs w:val="28"/>
        </w:rPr>
        <w:t xml:space="preserve">циентов корреляции для </w:t>
      </w:r>
      <w:r>
        <w:rPr>
          <w:sz w:val="28"/>
          <w:szCs w:val="28"/>
        </w:rPr>
        <w:t>модели</w:t>
      </w:r>
      <w:r w:rsidRPr="000C0DA6">
        <w:rPr>
          <w:sz w:val="28"/>
          <w:szCs w:val="28"/>
        </w:rPr>
        <w:t xml:space="preserve"> 1: </w:t>
      </w:r>
      <w:proofErr w:type="spellStart"/>
      <w:r w:rsidRPr="000C0DA6">
        <w:rPr>
          <w:i/>
          <w:sz w:val="28"/>
          <w:szCs w:val="28"/>
          <w:lang w:val="en-US"/>
        </w:rPr>
        <w:t>r</w:t>
      </w:r>
      <w:r w:rsidRPr="000C0DA6">
        <w:rPr>
          <w:i/>
          <w:sz w:val="28"/>
          <w:szCs w:val="28"/>
          <w:vertAlign w:val="subscript"/>
          <w:lang w:val="en-US"/>
        </w:rPr>
        <w:t>xy</w:t>
      </w:r>
      <w:proofErr w:type="spellEnd"/>
      <w:r w:rsidRPr="000C0DA6">
        <w:rPr>
          <w:sz w:val="28"/>
          <w:szCs w:val="28"/>
        </w:rPr>
        <w:t xml:space="preserve"> </w:t>
      </w:r>
      <w:r w:rsidRPr="000C0DA6">
        <w:rPr>
          <w:sz w:val="28"/>
          <w:szCs w:val="28"/>
        </w:rPr>
        <w:sym w:font="Symbol" w:char="F0BB"/>
      </w:r>
      <w:r w:rsidRPr="000C0DA6">
        <w:rPr>
          <w:sz w:val="28"/>
          <w:szCs w:val="28"/>
        </w:rPr>
        <w:t xml:space="preserve"> 0,563381 и для </w:t>
      </w:r>
      <w:r>
        <w:rPr>
          <w:sz w:val="28"/>
          <w:szCs w:val="28"/>
        </w:rPr>
        <w:t>модели</w:t>
      </w:r>
      <w:r w:rsidRPr="000C0DA6">
        <w:rPr>
          <w:sz w:val="28"/>
          <w:szCs w:val="28"/>
        </w:rPr>
        <w:t xml:space="preserve"> 2: </w:t>
      </w:r>
      <w:proofErr w:type="spellStart"/>
      <w:r w:rsidRPr="000C0DA6">
        <w:rPr>
          <w:i/>
          <w:sz w:val="28"/>
          <w:szCs w:val="28"/>
          <w:lang w:val="en-US"/>
        </w:rPr>
        <w:t>r</w:t>
      </w:r>
      <w:r w:rsidRPr="000C0DA6">
        <w:rPr>
          <w:i/>
          <w:sz w:val="28"/>
          <w:szCs w:val="28"/>
          <w:vertAlign w:val="subscript"/>
          <w:lang w:val="en-US"/>
        </w:rPr>
        <w:t>xy</w:t>
      </w:r>
      <w:proofErr w:type="spellEnd"/>
      <w:r w:rsidRPr="000C0DA6">
        <w:rPr>
          <w:sz w:val="28"/>
          <w:szCs w:val="28"/>
        </w:rPr>
        <w:t xml:space="preserve"> </w:t>
      </w:r>
      <w:r w:rsidRPr="000C0DA6">
        <w:rPr>
          <w:sz w:val="28"/>
          <w:szCs w:val="28"/>
        </w:rPr>
        <w:sym w:font="Symbol" w:char="F0BB"/>
      </w:r>
      <w:r w:rsidRPr="000C0DA6">
        <w:rPr>
          <w:sz w:val="28"/>
          <w:szCs w:val="28"/>
        </w:rPr>
        <w:t xml:space="preserve"> </w:t>
      </w:r>
      <w:r>
        <w:rPr>
          <w:sz w:val="28"/>
          <w:szCs w:val="28"/>
        </w:rPr>
        <w:t>0,375639</w:t>
      </w:r>
    </w:p>
    <w:p w:rsidR="001930C1" w:rsidRPr="000C0DA6" w:rsidRDefault="001930C1" w:rsidP="001930C1">
      <w:pPr>
        <w:pStyle w:val="a7"/>
        <w:tabs>
          <w:tab w:val="left" w:pos="1843"/>
          <w:tab w:val="left" w:pos="9072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  <w:u w:val="single"/>
        </w:rPr>
        <w:t>О</w:t>
      </w:r>
      <w:r w:rsidRPr="000C0DA6">
        <w:rPr>
          <w:sz w:val="28"/>
          <w:szCs w:val="28"/>
          <w:u w:val="single"/>
        </w:rPr>
        <w:t xml:space="preserve">ценка тесноты </w:t>
      </w:r>
      <w:r>
        <w:rPr>
          <w:sz w:val="28"/>
          <w:szCs w:val="28"/>
          <w:u w:val="single"/>
        </w:rPr>
        <w:t xml:space="preserve">корреляционной </w:t>
      </w:r>
      <w:r w:rsidRPr="000C0DA6">
        <w:rPr>
          <w:sz w:val="28"/>
          <w:szCs w:val="28"/>
          <w:u w:val="single"/>
        </w:rPr>
        <w:t>связи</w:t>
      </w:r>
      <w:r>
        <w:rPr>
          <w:sz w:val="28"/>
          <w:szCs w:val="28"/>
          <w:u w:val="single"/>
        </w:rPr>
        <w:t>.</w:t>
      </w:r>
      <w:r w:rsidRPr="0092283D">
        <w:rPr>
          <w:sz w:val="28"/>
          <w:szCs w:val="28"/>
        </w:rPr>
        <w:t xml:space="preserve"> Округленная до сотых вел</w:t>
      </w:r>
      <w:r w:rsidRPr="0092283D">
        <w:rPr>
          <w:sz w:val="28"/>
          <w:szCs w:val="28"/>
        </w:rPr>
        <w:t>и</w:t>
      </w:r>
      <w:r w:rsidRPr="0092283D">
        <w:rPr>
          <w:sz w:val="28"/>
          <w:szCs w:val="28"/>
        </w:rPr>
        <w:t>чина обоих коэффициентов корреляции 0,56 и 0,</w:t>
      </w:r>
      <w:r>
        <w:rPr>
          <w:sz w:val="28"/>
          <w:szCs w:val="28"/>
        </w:rPr>
        <w:t>38</w:t>
      </w:r>
      <w:r w:rsidRPr="0092283D">
        <w:rPr>
          <w:sz w:val="28"/>
          <w:szCs w:val="28"/>
        </w:rPr>
        <w:t xml:space="preserve"> положительная. След</w:t>
      </w:r>
      <w:r w:rsidRPr="0092283D">
        <w:rPr>
          <w:sz w:val="28"/>
          <w:szCs w:val="28"/>
        </w:rPr>
        <w:t>о</w:t>
      </w:r>
      <w:r w:rsidRPr="0092283D">
        <w:rPr>
          <w:sz w:val="28"/>
          <w:szCs w:val="28"/>
        </w:rPr>
        <w:t>вательно, между данными связь прямая</w:t>
      </w:r>
      <w:r>
        <w:rPr>
          <w:sz w:val="28"/>
          <w:szCs w:val="28"/>
        </w:rPr>
        <w:t>. З</w:t>
      </w:r>
      <w:r w:rsidRPr="0092283D">
        <w:rPr>
          <w:sz w:val="28"/>
          <w:szCs w:val="28"/>
        </w:rPr>
        <w:t>начени</w:t>
      </w:r>
      <w:r>
        <w:rPr>
          <w:sz w:val="28"/>
          <w:szCs w:val="28"/>
        </w:rPr>
        <w:t>е коэффициента коррел</w:t>
      </w:r>
      <w:r>
        <w:rPr>
          <w:sz w:val="28"/>
          <w:szCs w:val="28"/>
        </w:rPr>
        <w:t>я</w:t>
      </w:r>
      <w:r>
        <w:rPr>
          <w:sz w:val="28"/>
          <w:szCs w:val="28"/>
        </w:rPr>
        <w:t>ции</w:t>
      </w:r>
      <w:r w:rsidRPr="009228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таблицы 1 </w:t>
      </w:r>
      <w:r w:rsidRPr="0092283D">
        <w:rPr>
          <w:sz w:val="28"/>
          <w:szCs w:val="28"/>
        </w:rPr>
        <w:t>наход</w:t>
      </w:r>
      <w:r>
        <w:rPr>
          <w:sz w:val="28"/>
          <w:szCs w:val="28"/>
        </w:rPr>
        <w:t>и</w:t>
      </w:r>
      <w:r w:rsidRPr="0092283D">
        <w:rPr>
          <w:sz w:val="28"/>
          <w:szCs w:val="28"/>
        </w:rPr>
        <w:t>тся в интервале (0,5; 0,7), поэтому характер те</w:t>
      </w:r>
      <w:r w:rsidRPr="0092283D">
        <w:rPr>
          <w:sz w:val="28"/>
          <w:szCs w:val="28"/>
        </w:rPr>
        <w:t>с</w:t>
      </w:r>
      <w:r w:rsidRPr="0092283D">
        <w:rPr>
          <w:sz w:val="28"/>
          <w:szCs w:val="28"/>
        </w:rPr>
        <w:t xml:space="preserve">ноты связи по шкале </w:t>
      </w:r>
      <w:proofErr w:type="spellStart"/>
      <w:r w:rsidRPr="0092283D">
        <w:rPr>
          <w:sz w:val="28"/>
          <w:szCs w:val="28"/>
        </w:rPr>
        <w:t>Чеддока</w:t>
      </w:r>
      <w:proofErr w:type="spellEnd"/>
      <w:r w:rsidRPr="0092283D">
        <w:rPr>
          <w:sz w:val="28"/>
          <w:szCs w:val="28"/>
        </w:rPr>
        <w:t xml:space="preserve"> определен как «заметный»</w:t>
      </w:r>
      <w:r>
        <w:rPr>
          <w:sz w:val="28"/>
          <w:szCs w:val="28"/>
        </w:rPr>
        <w:t>, а для таблицы 2 – в интервале (0,3; 0,5) как «умеренный»</w:t>
      </w:r>
      <w:r w:rsidRPr="0092283D">
        <w:rPr>
          <w:sz w:val="28"/>
          <w:szCs w:val="28"/>
        </w:rPr>
        <w:t xml:space="preserve"> (таблица 6).</w:t>
      </w:r>
    </w:p>
    <w:p w:rsidR="001930C1" w:rsidRPr="000C0DA6" w:rsidRDefault="001930C1" w:rsidP="001930C1">
      <w:pPr>
        <w:spacing w:before="240" w:after="120" w:line="240" w:lineRule="auto"/>
        <w:rPr>
          <w:rFonts w:ascii="Times New Roman" w:hAnsi="Times New Roman" w:cs="Times New Roman"/>
          <w:sz w:val="24"/>
          <w:szCs w:val="24"/>
        </w:rPr>
      </w:pPr>
      <w:r w:rsidRPr="000C0DA6">
        <w:rPr>
          <w:rFonts w:ascii="Times New Roman" w:hAnsi="Times New Roman" w:cs="Times New Roman"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0C0DA6">
        <w:rPr>
          <w:rFonts w:ascii="Times New Roman" w:hAnsi="Times New Roman" w:cs="Times New Roman"/>
          <w:sz w:val="24"/>
          <w:szCs w:val="24"/>
        </w:rPr>
        <w:t xml:space="preserve"> </w:t>
      </w:r>
      <w:r w:rsidRPr="000C0DA6">
        <w:rPr>
          <w:rFonts w:ascii="Times New Roman" w:hAnsi="Times New Roman" w:cs="Times New Roman"/>
          <w:sz w:val="24"/>
          <w:szCs w:val="24"/>
        </w:rPr>
        <w:sym w:font="Symbol" w:char="F02D"/>
      </w:r>
      <w:r w:rsidRPr="000C0DA6">
        <w:rPr>
          <w:rFonts w:ascii="Times New Roman" w:hAnsi="Times New Roman" w:cs="Times New Roman"/>
          <w:sz w:val="24"/>
          <w:szCs w:val="24"/>
        </w:rPr>
        <w:t xml:space="preserve"> Качественная оценка тесноты корреляционной связи </w:t>
      </w:r>
    </w:p>
    <w:tbl>
      <w:tblPr>
        <w:tblW w:w="4946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15"/>
        <w:gridCol w:w="1067"/>
        <w:gridCol w:w="1361"/>
        <w:gridCol w:w="1165"/>
        <w:gridCol w:w="1110"/>
        <w:gridCol w:w="1868"/>
      </w:tblGrid>
      <w:tr w:rsidR="001930C1" w:rsidRPr="000C0DA6" w:rsidTr="00AB2BCB">
        <w:tc>
          <w:tcPr>
            <w:tcW w:w="1423" w:type="pct"/>
          </w:tcPr>
          <w:p w:rsidR="001930C1" w:rsidRPr="000C0DA6" w:rsidRDefault="001930C1" w:rsidP="00AB2BCB">
            <w:pPr>
              <w:pStyle w:val="a7"/>
              <w:tabs>
                <w:tab w:val="left" w:pos="1843"/>
              </w:tabs>
              <w:spacing w:before="60" w:after="60"/>
              <w:jc w:val="center"/>
              <w:rPr>
                <w:szCs w:val="24"/>
              </w:rPr>
            </w:pPr>
            <w:r w:rsidRPr="000C0DA6">
              <w:rPr>
                <w:szCs w:val="24"/>
              </w:rPr>
              <w:t>Диапазон</w:t>
            </w:r>
          </w:p>
        </w:tc>
        <w:tc>
          <w:tcPr>
            <w:tcW w:w="581" w:type="pct"/>
          </w:tcPr>
          <w:p w:rsidR="001930C1" w:rsidRPr="000C0DA6" w:rsidRDefault="001930C1" w:rsidP="00AB2BCB">
            <w:pPr>
              <w:pStyle w:val="a7"/>
              <w:tabs>
                <w:tab w:val="left" w:pos="1843"/>
              </w:tabs>
              <w:spacing w:before="60" w:after="60"/>
              <w:jc w:val="center"/>
              <w:rPr>
                <w:szCs w:val="24"/>
              </w:rPr>
            </w:pPr>
            <w:r w:rsidRPr="000C0DA6">
              <w:rPr>
                <w:szCs w:val="24"/>
              </w:rPr>
              <w:t>0,1 – 0,3</w:t>
            </w:r>
          </w:p>
        </w:tc>
        <w:tc>
          <w:tcPr>
            <w:tcW w:w="741" w:type="pct"/>
          </w:tcPr>
          <w:p w:rsidR="001930C1" w:rsidRPr="000C0DA6" w:rsidRDefault="001930C1" w:rsidP="00AB2BCB">
            <w:pPr>
              <w:pStyle w:val="a7"/>
              <w:tabs>
                <w:tab w:val="left" w:pos="1843"/>
              </w:tabs>
              <w:spacing w:before="60" w:after="60"/>
              <w:jc w:val="center"/>
              <w:rPr>
                <w:szCs w:val="24"/>
              </w:rPr>
            </w:pPr>
            <w:r w:rsidRPr="000C0DA6">
              <w:rPr>
                <w:szCs w:val="24"/>
              </w:rPr>
              <w:t>0,3 – 05</w:t>
            </w:r>
          </w:p>
        </w:tc>
        <w:tc>
          <w:tcPr>
            <w:tcW w:w="634" w:type="pct"/>
          </w:tcPr>
          <w:p w:rsidR="001930C1" w:rsidRPr="000C0DA6" w:rsidRDefault="001930C1" w:rsidP="00AB2BCB">
            <w:pPr>
              <w:pStyle w:val="a7"/>
              <w:tabs>
                <w:tab w:val="left" w:pos="1843"/>
              </w:tabs>
              <w:spacing w:before="60" w:after="60"/>
              <w:jc w:val="center"/>
              <w:rPr>
                <w:szCs w:val="24"/>
              </w:rPr>
            </w:pPr>
            <w:r w:rsidRPr="000C0DA6">
              <w:rPr>
                <w:szCs w:val="24"/>
              </w:rPr>
              <w:t>0,5 – 0,7</w:t>
            </w:r>
          </w:p>
        </w:tc>
        <w:tc>
          <w:tcPr>
            <w:tcW w:w="604" w:type="pct"/>
          </w:tcPr>
          <w:p w:rsidR="001930C1" w:rsidRPr="000C0DA6" w:rsidRDefault="001930C1" w:rsidP="00AB2BCB">
            <w:pPr>
              <w:pStyle w:val="a7"/>
              <w:tabs>
                <w:tab w:val="left" w:pos="1843"/>
              </w:tabs>
              <w:spacing w:before="60" w:after="60"/>
              <w:jc w:val="center"/>
              <w:rPr>
                <w:szCs w:val="24"/>
              </w:rPr>
            </w:pPr>
            <w:r w:rsidRPr="000C0DA6">
              <w:rPr>
                <w:szCs w:val="24"/>
              </w:rPr>
              <w:t>0,7 – 0,9</w:t>
            </w:r>
          </w:p>
        </w:tc>
        <w:tc>
          <w:tcPr>
            <w:tcW w:w="1017" w:type="pct"/>
          </w:tcPr>
          <w:p w:rsidR="001930C1" w:rsidRPr="000C0DA6" w:rsidRDefault="001930C1" w:rsidP="00AB2BCB">
            <w:pPr>
              <w:pStyle w:val="a7"/>
              <w:tabs>
                <w:tab w:val="left" w:pos="1843"/>
              </w:tabs>
              <w:spacing w:before="60" w:after="60"/>
              <w:jc w:val="center"/>
              <w:rPr>
                <w:szCs w:val="24"/>
              </w:rPr>
            </w:pPr>
            <w:r w:rsidRPr="000C0DA6">
              <w:rPr>
                <w:szCs w:val="24"/>
              </w:rPr>
              <w:t>0,9 – 0,99</w:t>
            </w:r>
          </w:p>
        </w:tc>
      </w:tr>
      <w:tr w:rsidR="001930C1" w:rsidRPr="000C0DA6" w:rsidTr="00AB2BCB">
        <w:trPr>
          <w:trHeight w:val="387"/>
        </w:trPr>
        <w:tc>
          <w:tcPr>
            <w:tcW w:w="1423" w:type="pct"/>
          </w:tcPr>
          <w:p w:rsidR="001930C1" w:rsidRPr="000C0DA6" w:rsidRDefault="001930C1" w:rsidP="00AB2BCB">
            <w:pPr>
              <w:pStyle w:val="a7"/>
              <w:tabs>
                <w:tab w:val="left" w:pos="1843"/>
              </w:tabs>
              <w:jc w:val="center"/>
              <w:rPr>
                <w:szCs w:val="24"/>
              </w:rPr>
            </w:pPr>
            <w:r w:rsidRPr="000C0DA6">
              <w:rPr>
                <w:szCs w:val="24"/>
              </w:rPr>
              <w:t>Характер тесноты св</w:t>
            </w:r>
            <w:r w:rsidRPr="000C0DA6">
              <w:rPr>
                <w:szCs w:val="24"/>
              </w:rPr>
              <w:t>я</w:t>
            </w:r>
            <w:r w:rsidRPr="000C0DA6">
              <w:rPr>
                <w:szCs w:val="24"/>
              </w:rPr>
              <w:t>зи</w:t>
            </w:r>
          </w:p>
        </w:tc>
        <w:tc>
          <w:tcPr>
            <w:tcW w:w="581" w:type="pct"/>
            <w:vAlign w:val="center"/>
          </w:tcPr>
          <w:p w:rsidR="001930C1" w:rsidRPr="000C0DA6" w:rsidRDefault="001930C1" w:rsidP="00AB2BCB">
            <w:pPr>
              <w:pStyle w:val="a7"/>
              <w:tabs>
                <w:tab w:val="left" w:pos="1843"/>
              </w:tabs>
              <w:jc w:val="center"/>
              <w:rPr>
                <w:szCs w:val="24"/>
              </w:rPr>
            </w:pPr>
            <w:r w:rsidRPr="000C0DA6">
              <w:rPr>
                <w:szCs w:val="24"/>
              </w:rPr>
              <w:t>Слабая</w:t>
            </w:r>
          </w:p>
        </w:tc>
        <w:tc>
          <w:tcPr>
            <w:tcW w:w="741" w:type="pct"/>
            <w:vAlign w:val="center"/>
          </w:tcPr>
          <w:p w:rsidR="001930C1" w:rsidRPr="000C0DA6" w:rsidRDefault="001930C1" w:rsidP="00AB2BCB">
            <w:pPr>
              <w:pStyle w:val="a7"/>
              <w:tabs>
                <w:tab w:val="left" w:pos="1843"/>
              </w:tabs>
              <w:jc w:val="center"/>
              <w:rPr>
                <w:szCs w:val="24"/>
              </w:rPr>
            </w:pPr>
            <w:r w:rsidRPr="000C0DA6">
              <w:rPr>
                <w:szCs w:val="24"/>
              </w:rPr>
              <w:t>Умеренная</w:t>
            </w:r>
          </w:p>
        </w:tc>
        <w:tc>
          <w:tcPr>
            <w:tcW w:w="634" w:type="pct"/>
            <w:vAlign w:val="center"/>
          </w:tcPr>
          <w:p w:rsidR="001930C1" w:rsidRPr="000C0DA6" w:rsidRDefault="001930C1" w:rsidP="00AB2BCB">
            <w:pPr>
              <w:pStyle w:val="a7"/>
              <w:tabs>
                <w:tab w:val="left" w:pos="1843"/>
              </w:tabs>
              <w:jc w:val="center"/>
              <w:rPr>
                <w:szCs w:val="24"/>
              </w:rPr>
            </w:pPr>
            <w:r w:rsidRPr="000C0DA6">
              <w:rPr>
                <w:szCs w:val="24"/>
              </w:rPr>
              <w:t>Заметная</w:t>
            </w:r>
          </w:p>
        </w:tc>
        <w:tc>
          <w:tcPr>
            <w:tcW w:w="604" w:type="pct"/>
            <w:vAlign w:val="center"/>
          </w:tcPr>
          <w:p w:rsidR="001930C1" w:rsidRPr="000C0DA6" w:rsidRDefault="001930C1" w:rsidP="00AB2BCB">
            <w:pPr>
              <w:pStyle w:val="a7"/>
              <w:tabs>
                <w:tab w:val="left" w:pos="1843"/>
              </w:tabs>
              <w:jc w:val="center"/>
              <w:rPr>
                <w:szCs w:val="24"/>
              </w:rPr>
            </w:pPr>
            <w:r w:rsidRPr="000C0DA6">
              <w:rPr>
                <w:szCs w:val="24"/>
              </w:rPr>
              <w:t>Высокая</w:t>
            </w:r>
          </w:p>
        </w:tc>
        <w:tc>
          <w:tcPr>
            <w:tcW w:w="1017" w:type="pct"/>
            <w:vAlign w:val="center"/>
          </w:tcPr>
          <w:p w:rsidR="001930C1" w:rsidRPr="000C0DA6" w:rsidRDefault="001930C1" w:rsidP="00AB2BCB">
            <w:pPr>
              <w:pStyle w:val="a7"/>
              <w:tabs>
                <w:tab w:val="left" w:pos="1843"/>
              </w:tabs>
              <w:jc w:val="center"/>
              <w:rPr>
                <w:szCs w:val="24"/>
              </w:rPr>
            </w:pPr>
            <w:r w:rsidRPr="000C0DA6">
              <w:rPr>
                <w:szCs w:val="24"/>
              </w:rPr>
              <w:t>Весьма высокая</w:t>
            </w:r>
          </w:p>
        </w:tc>
      </w:tr>
    </w:tbl>
    <w:p w:rsidR="001930C1" w:rsidRDefault="001930C1" w:rsidP="001930C1">
      <w:pPr>
        <w:pStyle w:val="Pa36"/>
        <w:tabs>
          <w:tab w:val="left" w:pos="0"/>
          <w:tab w:val="left" w:pos="993"/>
        </w:tabs>
        <w:spacing w:before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</w:t>
      </w:r>
      <w:r w:rsidRPr="000C0DA6">
        <w:rPr>
          <w:rFonts w:ascii="Times New Roman" w:hAnsi="Times New Roman" w:cs="Times New Roman"/>
          <w:sz w:val="28"/>
          <w:szCs w:val="28"/>
          <w:u w:val="single"/>
        </w:rPr>
        <w:t>становле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ние </w:t>
      </w:r>
      <w:r w:rsidRPr="00291465">
        <w:rPr>
          <w:rFonts w:ascii="Times New Roman" w:hAnsi="Times New Roman" w:cs="Times New Roman"/>
          <w:sz w:val="28"/>
          <w:szCs w:val="28"/>
          <w:u w:val="single"/>
        </w:rPr>
        <w:t>статистической значимости выборочных коэффицие</w:t>
      </w:r>
      <w:r w:rsidRPr="00291465">
        <w:rPr>
          <w:rFonts w:ascii="Times New Roman" w:hAnsi="Times New Roman" w:cs="Times New Roman"/>
          <w:sz w:val="28"/>
          <w:szCs w:val="28"/>
          <w:u w:val="single"/>
        </w:rPr>
        <w:t>н</w:t>
      </w:r>
      <w:r w:rsidRPr="00291465">
        <w:rPr>
          <w:rFonts w:ascii="Times New Roman" w:hAnsi="Times New Roman" w:cs="Times New Roman"/>
          <w:sz w:val="28"/>
          <w:szCs w:val="28"/>
          <w:u w:val="single"/>
        </w:rPr>
        <w:t xml:space="preserve">тов корреляции по </w:t>
      </w:r>
      <w:r w:rsidRPr="00291465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t</w:t>
      </w:r>
      <w:r w:rsidRPr="0029146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-критерию Стьюдента.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29146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Выдвигается гипотеза об отсу</w:t>
      </w:r>
      <w:r w:rsidRPr="0029146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т</w:t>
      </w:r>
      <w:r w:rsidRPr="0029146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ствии влияния фактора на отклик.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Ф</w:t>
      </w:r>
      <w:r w:rsidRPr="0029146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актическое значени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е</w:t>
      </w:r>
      <w:r w:rsidRPr="0029146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291465">
        <w:rPr>
          <w:rFonts w:ascii="Times New Roman" w:eastAsia="Times New Roman" w:hAnsi="Times New Roman" w:cs="Times New Roman"/>
          <w:i/>
          <w:color w:val="000000"/>
          <w:sz w:val="28"/>
          <w:szCs w:val="28"/>
          <w:bdr w:val="none" w:sz="0" w:space="0" w:color="auto" w:frame="1"/>
          <w:lang w:eastAsia="ru-RU"/>
        </w:rPr>
        <w:t>t</w:t>
      </w:r>
      <w:r w:rsidRPr="0029146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-критерия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</w:t>
      </w:r>
      <w:r w:rsidRPr="0029146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ы</w:t>
      </w:r>
      <w:r w:rsidRPr="0029146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числяется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следу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щими способами:</w:t>
      </w:r>
    </w:p>
    <w:p w:rsidR="001930C1" w:rsidRPr="000C0DA6" w:rsidRDefault="001930C1" w:rsidP="001930C1">
      <w:pPr>
        <w:pStyle w:val="Pa36"/>
        <w:numPr>
          <w:ilvl w:val="0"/>
          <w:numId w:val="47"/>
        </w:numPr>
        <w:tabs>
          <w:tab w:val="left" w:pos="0"/>
          <w:tab w:val="left" w:pos="993"/>
        </w:tabs>
        <w:spacing w:line="360" w:lineRule="auto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 помощью расчетной формулы:</w:t>
      </w:r>
      <w:r w:rsidRPr="009228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30C1" w:rsidRDefault="001930C1" w:rsidP="001930C1">
      <w:pPr>
        <w:pStyle w:val="Default"/>
        <w:spacing w:before="120" w:after="120"/>
        <w:jc w:val="center"/>
        <w:rPr>
          <w:position w:val="-30"/>
          <w:lang w:eastAsia="ru-RU"/>
        </w:rPr>
      </w:pPr>
      <w:r w:rsidRPr="0092283D">
        <w:rPr>
          <w:position w:val="-32"/>
          <w:lang w:eastAsia="ru-RU"/>
        </w:rPr>
        <w:object w:dxaOrig="1880" w:dyaOrig="840">
          <v:shape id="_x0000_i1033" type="#_x0000_t75" style="width:99.75pt;height:45pt" o:ole="">
            <v:imagedata r:id="rId31" o:title=""/>
          </v:shape>
          <o:OLEObject Type="Embed" ProgID="Equation.3" ShapeID="_x0000_i1033" DrawAspect="Content" ObjectID="_1662893798" r:id="rId32"/>
        </w:object>
      </w:r>
      <w:r>
        <w:rPr>
          <w:position w:val="-30"/>
          <w:lang w:eastAsia="ru-RU"/>
        </w:rPr>
        <w:t>,</w:t>
      </w:r>
    </w:p>
    <w:p w:rsidR="001930C1" w:rsidRDefault="001930C1" w:rsidP="001930C1">
      <w:pPr>
        <w:pStyle w:val="Default"/>
        <w:spacing w:before="120" w:after="12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г</w:t>
      </w:r>
      <w:r w:rsidRPr="0092283D">
        <w:rPr>
          <w:rFonts w:ascii="Times New Roman" w:hAnsi="Times New Roman" w:cs="Times New Roman"/>
          <w:color w:val="auto"/>
          <w:sz w:val="28"/>
          <w:szCs w:val="28"/>
        </w:rPr>
        <w:t xml:space="preserve">де </w:t>
      </w:r>
      <w:r w:rsidRPr="00534FBA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534FBA">
        <w:rPr>
          <w:rFonts w:ascii="Times New Roman" w:hAnsi="Times New Roman" w:cs="Times New Roman"/>
          <w:i/>
          <w:sz w:val="28"/>
          <w:szCs w:val="28"/>
          <w:vertAlign w:val="subscript"/>
        </w:rPr>
        <w:t>ф</w:t>
      </w:r>
      <w:r>
        <w:rPr>
          <w:rFonts w:ascii="Times New Roman" w:hAnsi="Times New Roman" w:cs="Times New Roman"/>
          <w:i/>
          <w:sz w:val="28"/>
          <w:szCs w:val="28"/>
          <w:vertAlign w:val="subscript"/>
        </w:rPr>
        <w:t>акт</w:t>
      </w:r>
      <w:r w:rsidRPr="00534FBA">
        <w:rPr>
          <w:rFonts w:ascii="Times New Roman" w:hAnsi="Times New Roman" w:cs="Times New Roman"/>
          <w:sz w:val="28"/>
          <w:szCs w:val="28"/>
        </w:rPr>
        <w:t xml:space="preserve"> </w:t>
      </w:r>
      <w:r w:rsidRPr="0092283D">
        <w:rPr>
          <w:rFonts w:ascii="Times New Roman" w:hAnsi="Times New Roman" w:cs="Times New Roman"/>
          <w:color w:val="auto"/>
          <w:sz w:val="28"/>
          <w:szCs w:val="28"/>
        </w:rPr>
        <w:t>–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ф</w:t>
      </w:r>
      <w:r w:rsidRPr="00534FBA">
        <w:rPr>
          <w:rFonts w:ascii="Times New Roman" w:hAnsi="Times New Roman" w:cs="Times New Roman"/>
          <w:sz w:val="28"/>
          <w:szCs w:val="28"/>
        </w:rPr>
        <w:t>актическ</w:t>
      </w:r>
      <w:r>
        <w:rPr>
          <w:rFonts w:ascii="Times New Roman" w:hAnsi="Times New Roman" w:cs="Times New Roman"/>
          <w:sz w:val="28"/>
          <w:szCs w:val="28"/>
        </w:rPr>
        <w:t>им</w:t>
      </w:r>
      <w:r w:rsidRPr="00534FBA">
        <w:rPr>
          <w:rFonts w:ascii="Times New Roman" w:hAnsi="Times New Roman" w:cs="Times New Roman"/>
          <w:sz w:val="28"/>
          <w:szCs w:val="28"/>
        </w:rPr>
        <w:t xml:space="preserve"> значение </w:t>
      </w:r>
      <w:r w:rsidRPr="00534FBA">
        <w:rPr>
          <w:rFonts w:ascii="Times New Roman" w:hAnsi="Times New Roman" w:cs="Times New Roman"/>
          <w:i/>
          <w:sz w:val="28"/>
          <w:szCs w:val="28"/>
        </w:rPr>
        <w:t>t-</w:t>
      </w:r>
      <w:r w:rsidRPr="00534FBA">
        <w:rPr>
          <w:rFonts w:ascii="Times New Roman" w:hAnsi="Times New Roman" w:cs="Times New Roman"/>
          <w:sz w:val="28"/>
          <w:szCs w:val="28"/>
        </w:rPr>
        <w:t>критерия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1930C1" w:rsidRPr="0092283D" w:rsidRDefault="001930C1" w:rsidP="001930C1">
      <w:pPr>
        <w:pStyle w:val="Default"/>
        <w:spacing w:before="120" w:after="120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2283D">
        <w:rPr>
          <w:rFonts w:ascii="Times New Roman" w:hAnsi="Times New Roman" w:cs="Times New Roman"/>
          <w:i/>
          <w:color w:val="auto"/>
          <w:sz w:val="28"/>
          <w:szCs w:val="28"/>
        </w:rPr>
        <w:t>r</w:t>
      </w:r>
      <w:r w:rsidRPr="0092283D">
        <w:rPr>
          <w:rFonts w:ascii="Times New Roman" w:hAnsi="Times New Roman" w:cs="Times New Roman"/>
          <w:color w:val="auto"/>
          <w:sz w:val="28"/>
          <w:szCs w:val="28"/>
        </w:rPr>
        <w:t xml:space="preserve"> – коэффициент корреляции,</w:t>
      </w:r>
    </w:p>
    <w:p w:rsidR="001930C1" w:rsidRPr="0092283D" w:rsidRDefault="001930C1" w:rsidP="001930C1">
      <w:pPr>
        <w:pStyle w:val="Default"/>
        <w:spacing w:before="120" w:after="120"/>
        <w:ind w:firstLine="426"/>
        <w:rPr>
          <w:rFonts w:ascii="Times New Roman" w:hAnsi="Times New Roman" w:cs="Times New Roman"/>
          <w:color w:val="auto"/>
          <w:sz w:val="28"/>
          <w:szCs w:val="28"/>
        </w:rPr>
      </w:pPr>
      <w:r w:rsidRPr="0092283D">
        <w:rPr>
          <w:rFonts w:ascii="Times New Roman" w:hAnsi="Times New Roman" w:cs="Times New Roman"/>
          <w:i/>
          <w:color w:val="auto"/>
          <w:sz w:val="28"/>
          <w:szCs w:val="28"/>
        </w:rPr>
        <w:t>N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2283D">
        <w:rPr>
          <w:rFonts w:ascii="Times New Roman" w:hAnsi="Times New Roman" w:cs="Times New Roman"/>
          <w:color w:val="auto"/>
          <w:sz w:val="28"/>
          <w:szCs w:val="28"/>
        </w:rPr>
        <w:t>– размерность выборки.</w:t>
      </w:r>
    </w:p>
    <w:p w:rsidR="001930C1" w:rsidRPr="000C0DA6" w:rsidRDefault="001930C1" w:rsidP="001930C1">
      <w:pPr>
        <w:pStyle w:val="Pa36"/>
        <w:numPr>
          <w:ilvl w:val="0"/>
          <w:numId w:val="47"/>
        </w:numPr>
        <w:tabs>
          <w:tab w:val="left" w:pos="0"/>
          <w:tab w:val="left" w:pos="993"/>
        </w:tabs>
        <w:spacing w:before="12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87149">
        <w:rPr>
          <w:rFonts w:ascii="Times New Roman" w:hAnsi="Times New Roman" w:cs="Times New Roman"/>
          <w:sz w:val="28"/>
          <w:szCs w:val="28"/>
        </w:rPr>
        <w:t xml:space="preserve"> использованием команды</w:t>
      </w:r>
      <w:r>
        <w:rPr>
          <w:rFonts w:asciiTheme="minorHAnsi" w:hAnsiTheme="minorHAnsi"/>
          <w:lang w:eastAsia="ru-RU"/>
        </w:rPr>
        <w:t xml:space="preserve"> </w:t>
      </w:r>
      <w:r w:rsidRPr="000C0DA6">
        <w:rPr>
          <w:rFonts w:ascii="Times New Roman" w:hAnsi="Times New Roman" w:cs="Times New Roman"/>
          <w:i/>
          <w:sz w:val="28"/>
          <w:szCs w:val="28"/>
        </w:rPr>
        <w:t>Данные – Анализ данных – Регрессия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 w:rsidRPr="000C0D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Искомое значение находится в</w:t>
      </w:r>
      <w:r w:rsidRPr="000C0DA6">
        <w:rPr>
          <w:rFonts w:ascii="Times New Roman" w:hAnsi="Times New Roman" w:cs="Times New Roman"/>
          <w:sz w:val="28"/>
          <w:szCs w:val="28"/>
        </w:rPr>
        <w:t xml:space="preserve"> итоговой таблице</w:t>
      </w:r>
      <w:r>
        <w:rPr>
          <w:rFonts w:ascii="Times New Roman" w:hAnsi="Times New Roman" w:cs="Times New Roman"/>
          <w:sz w:val="28"/>
          <w:szCs w:val="28"/>
        </w:rPr>
        <w:t xml:space="preserve"> на пересечении ячеек</w:t>
      </w:r>
      <w:r w:rsidRPr="000C0DA6">
        <w:rPr>
          <w:rFonts w:ascii="Times New Roman" w:hAnsi="Times New Roman" w:cs="Times New Roman"/>
          <w:sz w:val="28"/>
          <w:szCs w:val="28"/>
        </w:rPr>
        <w:t xml:space="preserve"> </w:t>
      </w:r>
      <w:r w:rsidRPr="000C0DA6">
        <w:rPr>
          <w:rFonts w:ascii="Times New Roman" w:hAnsi="Times New Roman" w:cs="Times New Roman"/>
          <w:i/>
          <w:sz w:val="28"/>
          <w:szCs w:val="28"/>
        </w:rPr>
        <w:t>К</w:t>
      </w:r>
      <w:r w:rsidRPr="000C0DA6">
        <w:rPr>
          <w:rFonts w:ascii="Times New Roman" w:hAnsi="Times New Roman" w:cs="Times New Roman"/>
          <w:i/>
          <w:sz w:val="28"/>
          <w:szCs w:val="28"/>
        </w:rPr>
        <w:t>о</w:t>
      </w:r>
      <w:r w:rsidRPr="000C0DA6">
        <w:rPr>
          <w:rFonts w:ascii="Times New Roman" w:hAnsi="Times New Roman" w:cs="Times New Roman"/>
          <w:i/>
          <w:sz w:val="28"/>
          <w:szCs w:val="28"/>
        </w:rPr>
        <w:t>эффицие</w:t>
      </w:r>
      <w:r w:rsidRPr="000C0DA6">
        <w:rPr>
          <w:rFonts w:ascii="Times New Roman" w:hAnsi="Times New Roman" w:cs="Times New Roman"/>
          <w:i/>
          <w:sz w:val="28"/>
          <w:szCs w:val="28"/>
        </w:rPr>
        <w:t>н</w:t>
      </w:r>
      <w:r w:rsidRPr="000C0DA6">
        <w:rPr>
          <w:rFonts w:ascii="Times New Roman" w:hAnsi="Times New Roman" w:cs="Times New Roman"/>
          <w:i/>
          <w:sz w:val="28"/>
          <w:szCs w:val="28"/>
        </w:rPr>
        <w:t xml:space="preserve">ты –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i/>
          <w:sz w:val="28"/>
          <w:szCs w:val="28"/>
        </w:rPr>
        <w:t xml:space="preserve">-статистика </w:t>
      </w:r>
      <w:r w:rsidRPr="000C0DA6">
        <w:rPr>
          <w:rFonts w:ascii="Times New Roman" w:hAnsi="Times New Roman" w:cs="Times New Roman"/>
          <w:sz w:val="28"/>
          <w:szCs w:val="28"/>
        </w:rPr>
        <w:t xml:space="preserve">и </w:t>
      </w:r>
      <w:r w:rsidRPr="000C0DA6">
        <w:rPr>
          <w:rFonts w:ascii="Times New Roman" w:hAnsi="Times New Roman" w:cs="Times New Roman"/>
          <w:i/>
          <w:sz w:val="28"/>
          <w:szCs w:val="28"/>
        </w:rPr>
        <w:t xml:space="preserve">Переменная </w:t>
      </w:r>
      <w:r w:rsidRPr="000C0DA6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9C3846">
        <w:rPr>
          <w:rFonts w:ascii="Times New Roman" w:hAnsi="Times New Roman" w:cs="Times New Roman"/>
          <w:i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930C1" w:rsidRDefault="001930C1" w:rsidP="001930C1">
      <w:pPr>
        <w:pStyle w:val="Pa36"/>
        <w:tabs>
          <w:tab w:val="left" w:pos="993"/>
        </w:tabs>
        <w:spacing w:line="360" w:lineRule="auto"/>
        <w:ind w:firstLine="709"/>
        <w:jc w:val="both"/>
        <w:rPr>
          <w:position w:val="-3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</w:t>
      </w:r>
      <w:r w:rsidRPr="000C0DA6">
        <w:rPr>
          <w:rFonts w:ascii="Times New Roman" w:hAnsi="Times New Roman" w:cs="Times New Roman"/>
          <w:sz w:val="28"/>
          <w:szCs w:val="28"/>
        </w:rPr>
        <w:t xml:space="preserve">ля </w:t>
      </w:r>
      <w:r>
        <w:rPr>
          <w:rFonts w:ascii="Times New Roman" w:hAnsi="Times New Roman" w:cs="Times New Roman"/>
          <w:sz w:val="28"/>
          <w:szCs w:val="28"/>
        </w:rPr>
        <w:t>модели</w:t>
      </w:r>
      <w:r w:rsidRPr="000C0DA6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 определяем </w:t>
      </w:r>
      <w:r w:rsidRPr="0092283D">
        <w:rPr>
          <w:position w:val="-34"/>
          <w:lang w:eastAsia="ru-RU"/>
        </w:rPr>
        <w:object w:dxaOrig="4080" w:dyaOrig="840">
          <v:shape id="_x0000_i1034" type="#_x0000_t75" style="width:192.75pt;height:39.75pt" o:ole="">
            <v:imagedata r:id="rId33" o:title=""/>
          </v:shape>
          <o:OLEObject Type="Embed" ProgID="Equation.3" ShapeID="_x0000_i1034" DrawAspect="Content" ObjectID="_1662893799" r:id="rId34"/>
        </w:objec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930C1" w:rsidRDefault="001930C1" w:rsidP="001930C1">
      <w:pPr>
        <w:pStyle w:val="a7"/>
        <w:tabs>
          <w:tab w:val="left" w:pos="142"/>
          <w:tab w:val="left" w:pos="993"/>
          <w:tab w:val="left" w:pos="1843"/>
          <w:tab w:val="left" w:pos="9072"/>
        </w:tabs>
        <w:spacing w:before="120" w:line="360" w:lineRule="auto"/>
        <w:ind w:firstLine="709"/>
        <w:rPr>
          <w:sz w:val="28"/>
          <w:szCs w:val="28"/>
        </w:rPr>
      </w:pPr>
      <w:r w:rsidRPr="000C0DA6">
        <w:rPr>
          <w:sz w:val="28"/>
          <w:szCs w:val="28"/>
        </w:rPr>
        <w:t>По таблице критических точек распределения Стьюдента находим знач</w:t>
      </w:r>
      <w:r w:rsidRPr="000C0DA6">
        <w:rPr>
          <w:sz w:val="28"/>
          <w:szCs w:val="28"/>
        </w:rPr>
        <w:t>е</w:t>
      </w:r>
      <w:r w:rsidRPr="000C0DA6">
        <w:rPr>
          <w:sz w:val="28"/>
          <w:szCs w:val="28"/>
        </w:rPr>
        <w:t xml:space="preserve">ние критерия: </w:t>
      </w:r>
      <w:r w:rsidRPr="000C0DA6">
        <w:rPr>
          <w:i/>
          <w:sz w:val="28"/>
          <w:szCs w:val="28"/>
          <w:lang w:val="en-US"/>
        </w:rPr>
        <w:t>t</w:t>
      </w:r>
      <w:proofErr w:type="spellStart"/>
      <w:r w:rsidRPr="000C0DA6">
        <w:rPr>
          <w:i/>
          <w:sz w:val="28"/>
          <w:szCs w:val="28"/>
          <w:vertAlign w:val="subscript"/>
        </w:rPr>
        <w:t>табл</w:t>
      </w:r>
      <w:proofErr w:type="spellEnd"/>
      <w:r w:rsidRPr="000C0DA6">
        <w:rPr>
          <w:sz w:val="28"/>
          <w:szCs w:val="28"/>
        </w:rPr>
        <w:t xml:space="preserve"> = 1,98</w:t>
      </w:r>
      <w:r>
        <w:rPr>
          <w:sz w:val="28"/>
          <w:szCs w:val="28"/>
        </w:rPr>
        <w:t>4</w:t>
      </w:r>
      <w:r w:rsidRPr="000C0DA6">
        <w:rPr>
          <w:sz w:val="28"/>
          <w:szCs w:val="28"/>
        </w:rPr>
        <w:t xml:space="preserve"> для уровня значимости 0,05</w:t>
      </w:r>
      <w:r>
        <w:rPr>
          <w:sz w:val="28"/>
          <w:szCs w:val="28"/>
        </w:rPr>
        <w:t xml:space="preserve"> с ближайшим значением 100 к величине </w:t>
      </w:r>
      <w:r w:rsidRPr="000C0DA6">
        <w:rPr>
          <w:sz w:val="28"/>
          <w:szCs w:val="28"/>
        </w:rPr>
        <w:t>числ</w:t>
      </w:r>
      <w:r>
        <w:rPr>
          <w:sz w:val="28"/>
          <w:szCs w:val="28"/>
        </w:rPr>
        <w:t>а</w:t>
      </w:r>
      <w:r w:rsidRPr="000C0DA6">
        <w:rPr>
          <w:sz w:val="28"/>
          <w:szCs w:val="28"/>
        </w:rPr>
        <w:t xml:space="preserve"> степеней свободы: </w:t>
      </w:r>
      <w:r w:rsidRPr="000C0DA6">
        <w:rPr>
          <w:i/>
          <w:sz w:val="28"/>
          <w:szCs w:val="28"/>
          <w:lang w:val="en-US"/>
        </w:rPr>
        <w:t>k</w:t>
      </w:r>
      <w:r w:rsidRPr="000C0DA6">
        <w:rPr>
          <w:sz w:val="28"/>
          <w:szCs w:val="28"/>
        </w:rPr>
        <w:t xml:space="preserve"> = </w:t>
      </w:r>
      <w:r w:rsidRPr="000C0DA6">
        <w:rPr>
          <w:i/>
          <w:sz w:val="28"/>
          <w:szCs w:val="28"/>
          <w:lang w:val="en-US"/>
        </w:rPr>
        <w:t>N</w:t>
      </w:r>
      <w:r w:rsidRPr="000C0DA6">
        <w:rPr>
          <w:sz w:val="28"/>
          <w:szCs w:val="28"/>
        </w:rPr>
        <w:t xml:space="preserve"> – 2 = 98 – 2 = 96. </w:t>
      </w:r>
    </w:p>
    <w:p w:rsidR="001930C1" w:rsidRDefault="001930C1" w:rsidP="001930C1">
      <w:pPr>
        <w:pStyle w:val="a7"/>
        <w:tabs>
          <w:tab w:val="left" w:pos="142"/>
          <w:tab w:val="left" w:pos="993"/>
          <w:tab w:val="left" w:pos="1843"/>
          <w:tab w:val="left" w:pos="9072"/>
        </w:tabs>
        <w:spacing w:before="120" w:line="360" w:lineRule="auto"/>
        <w:ind w:firstLine="709"/>
        <w:rPr>
          <w:sz w:val="28"/>
          <w:szCs w:val="28"/>
        </w:rPr>
      </w:pPr>
      <w:r w:rsidRPr="0087358F">
        <w:rPr>
          <w:sz w:val="28"/>
          <w:szCs w:val="28"/>
        </w:rPr>
        <w:t>Сравним значения коэффициентов: 6,681186 &gt; 1,98</w:t>
      </w:r>
      <w:r>
        <w:rPr>
          <w:sz w:val="28"/>
          <w:szCs w:val="28"/>
        </w:rPr>
        <w:t>. К</w:t>
      </w:r>
      <w:r w:rsidRPr="0087358F">
        <w:rPr>
          <w:sz w:val="28"/>
          <w:szCs w:val="28"/>
        </w:rPr>
        <w:t>оэффициент корреляции значимо отличается от нуля</w:t>
      </w:r>
      <w:r>
        <w:rPr>
          <w:sz w:val="28"/>
          <w:szCs w:val="28"/>
        </w:rPr>
        <w:t xml:space="preserve"> и </w:t>
      </w:r>
      <w:r w:rsidRPr="0087358F">
        <w:rPr>
          <w:i/>
          <w:sz w:val="28"/>
          <w:szCs w:val="28"/>
          <w:lang w:val="en-US"/>
        </w:rPr>
        <w:t>t</w:t>
      </w:r>
      <w:r w:rsidRPr="0087358F">
        <w:rPr>
          <w:i/>
          <w:sz w:val="28"/>
          <w:szCs w:val="28"/>
          <w:vertAlign w:val="subscript"/>
        </w:rPr>
        <w:t>факт</w:t>
      </w:r>
      <w:r w:rsidRPr="0087358F">
        <w:rPr>
          <w:sz w:val="28"/>
          <w:szCs w:val="28"/>
        </w:rPr>
        <w:t xml:space="preserve"> &gt; </w:t>
      </w:r>
      <w:r w:rsidRPr="0087358F">
        <w:rPr>
          <w:i/>
          <w:sz w:val="28"/>
          <w:szCs w:val="28"/>
          <w:lang w:val="en-US"/>
        </w:rPr>
        <w:t>t</w:t>
      </w:r>
      <w:proofErr w:type="spellStart"/>
      <w:r w:rsidRPr="0087358F">
        <w:rPr>
          <w:i/>
          <w:sz w:val="28"/>
          <w:szCs w:val="28"/>
          <w:vertAlign w:val="subscript"/>
        </w:rPr>
        <w:t>табл</w:t>
      </w:r>
      <w:proofErr w:type="spellEnd"/>
      <w:r>
        <w:rPr>
          <w:i/>
          <w:sz w:val="28"/>
          <w:szCs w:val="28"/>
        </w:rPr>
        <w:t xml:space="preserve">, </w:t>
      </w:r>
      <w:r>
        <w:rPr>
          <w:sz w:val="28"/>
          <w:szCs w:val="28"/>
        </w:rPr>
        <w:t>следовательно,</w:t>
      </w:r>
      <w:r w:rsidRPr="0087358F">
        <w:rPr>
          <w:sz w:val="28"/>
          <w:szCs w:val="28"/>
        </w:rPr>
        <w:t xml:space="preserve"> ст</w:t>
      </w:r>
      <w:r w:rsidRPr="0087358F">
        <w:rPr>
          <w:sz w:val="28"/>
          <w:szCs w:val="28"/>
        </w:rPr>
        <w:t>а</w:t>
      </w:r>
      <w:r w:rsidRPr="0087358F">
        <w:rPr>
          <w:sz w:val="28"/>
          <w:szCs w:val="28"/>
        </w:rPr>
        <w:t>тистически значим</w:t>
      </w:r>
      <w:r>
        <w:rPr>
          <w:sz w:val="28"/>
          <w:szCs w:val="28"/>
        </w:rPr>
        <w:t>. В</w:t>
      </w:r>
      <w:r w:rsidRPr="00EC0D9B">
        <w:rPr>
          <w:sz w:val="28"/>
          <w:szCs w:val="28"/>
        </w:rPr>
        <w:t>лияние фактора на отклик обнаружено, поэтому г</w:t>
      </w:r>
      <w:r w:rsidRPr="00EC0D9B">
        <w:rPr>
          <w:sz w:val="28"/>
          <w:szCs w:val="28"/>
        </w:rPr>
        <w:t>и</w:t>
      </w:r>
      <w:r w:rsidRPr="00EC0D9B">
        <w:rPr>
          <w:sz w:val="28"/>
          <w:szCs w:val="28"/>
        </w:rPr>
        <w:t>потеза отклоняется.</w:t>
      </w:r>
      <w:r w:rsidRPr="0087358F">
        <w:rPr>
          <w:i/>
          <w:sz w:val="28"/>
          <w:szCs w:val="28"/>
        </w:rPr>
        <w:t xml:space="preserve"> </w:t>
      </w:r>
    </w:p>
    <w:p w:rsidR="001930C1" w:rsidRDefault="001930C1" w:rsidP="001930C1">
      <w:pPr>
        <w:pStyle w:val="a7"/>
        <w:tabs>
          <w:tab w:val="left" w:pos="993"/>
          <w:tab w:val="left" w:pos="1560"/>
          <w:tab w:val="left" w:pos="1843"/>
          <w:tab w:val="left" w:pos="9072"/>
        </w:tabs>
        <w:spacing w:before="120" w:line="360" w:lineRule="auto"/>
        <w:ind w:firstLine="709"/>
        <w:rPr>
          <w:position w:val="-30"/>
        </w:rPr>
      </w:pPr>
      <w:r w:rsidRPr="0092283D">
        <w:rPr>
          <w:rFonts w:eastAsiaTheme="minorHAnsi"/>
          <w:snapToGrid/>
          <w:sz w:val="28"/>
          <w:szCs w:val="28"/>
          <w:lang w:eastAsia="en-US"/>
        </w:rPr>
        <w:t xml:space="preserve">Для </w:t>
      </w:r>
      <w:r>
        <w:rPr>
          <w:rFonts w:eastAsiaTheme="minorHAnsi"/>
          <w:snapToGrid/>
          <w:sz w:val="28"/>
          <w:szCs w:val="28"/>
          <w:lang w:eastAsia="en-US"/>
        </w:rPr>
        <w:t>модели</w:t>
      </w:r>
      <w:r w:rsidRPr="0092283D">
        <w:rPr>
          <w:rFonts w:eastAsiaTheme="minorHAnsi"/>
          <w:snapToGrid/>
          <w:sz w:val="28"/>
          <w:szCs w:val="28"/>
          <w:lang w:eastAsia="en-US"/>
        </w:rPr>
        <w:t xml:space="preserve"> 2</w:t>
      </w:r>
      <w:r>
        <w:rPr>
          <w:rFonts w:eastAsiaTheme="minorHAnsi"/>
          <w:snapToGrid/>
          <w:sz w:val="28"/>
          <w:szCs w:val="28"/>
          <w:lang w:eastAsia="en-US"/>
        </w:rPr>
        <w:t xml:space="preserve"> определяем </w:t>
      </w:r>
      <w:r w:rsidRPr="0092283D">
        <w:rPr>
          <w:position w:val="-34"/>
        </w:rPr>
        <w:object w:dxaOrig="4239" w:dyaOrig="840">
          <v:shape id="_x0000_i1035" type="#_x0000_t75" style="width:207.75pt;height:40.5pt" o:ole="">
            <v:imagedata r:id="rId35" o:title=""/>
          </v:shape>
          <o:OLEObject Type="Embed" ProgID="Equation.3" ShapeID="_x0000_i1035" DrawAspect="Content" ObjectID="_1662893800" r:id="rId36"/>
        </w:object>
      </w:r>
      <w:r>
        <w:rPr>
          <w:rFonts w:eastAsiaTheme="minorHAnsi"/>
          <w:snapToGrid/>
          <w:sz w:val="28"/>
          <w:szCs w:val="28"/>
          <w:lang w:eastAsia="en-US"/>
        </w:rPr>
        <w:t>.</w:t>
      </w:r>
    </w:p>
    <w:p w:rsidR="001930C1" w:rsidRDefault="001930C1" w:rsidP="001930C1">
      <w:pPr>
        <w:pStyle w:val="a7"/>
        <w:tabs>
          <w:tab w:val="left" w:pos="142"/>
          <w:tab w:val="left" w:pos="993"/>
          <w:tab w:val="left" w:pos="1843"/>
          <w:tab w:val="left" w:pos="9072"/>
        </w:tabs>
        <w:spacing w:before="120"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Определяем з</w:t>
      </w:r>
      <w:r w:rsidRPr="000C0DA6">
        <w:rPr>
          <w:sz w:val="28"/>
          <w:szCs w:val="28"/>
        </w:rPr>
        <w:t xml:space="preserve">начение критерия: </w:t>
      </w:r>
      <w:r w:rsidRPr="000C0DA6">
        <w:rPr>
          <w:i/>
          <w:sz w:val="28"/>
          <w:szCs w:val="28"/>
          <w:lang w:val="en-US"/>
        </w:rPr>
        <w:t>t</w:t>
      </w:r>
      <w:proofErr w:type="spellStart"/>
      <w:r w:rsidRPr="000C0DA6">
        <w:rPr>
          <w:i/>
          <w:sz w:val="28"/>
          <w:szCs w:val="28"/>
          <w:vertAlign w:val="subscript"/>
        </w:rPr>
        <w:t>табл</w:t>
      </w:r>
      <w:proofErr w:type="spellEnd"/>
      <w:r w:rsidRPr="000C0DA6">
        <w:rPr>
          <w:sz w:val="28"/>
          <w:szCs w:val="28"/>
        </w:rPr>
        <w:t xml:space="preserve"> = </w:t>
      </w:r>
      <w:r>
        <w:rPr>
          <w:sz w:val="28"/>
          <w:szCs w:val="28"/>
        </w:rPr>
        <w:t>2</w:t>
      </w:r>
      <w:r w:rsidRPr="000C0DA6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0C0DA6">
        <w:rPr>
          <w:sz w:val="28"/>
          <w:szCs w:val="28"/>
        </w:rPr>
        <w:t>8</w:t>
      </w:r>
      <w:r>
        <w:rPr>
          <w:sz w:val="28"/>
          <w:szCs w:val="28"/>
        </w:rPr>
        <w:t>6</w:t>
      </w:r>
      <w:r w:rsidRPr="000C0DA6">
        <w:rPr>
          <w:sz w:val="28"/>
          <w:szCs w:val="28"/>
        </w:rPr>
        <w:t xml:space="preserve"> для уровня значимости 0,05</w:t>
      </w:r>
      <w:r>
        <w:rPr>
          <w:sz w:val="28"/>
          <w:szCs w:val="28"/>
        </w:rPr>
        <w:t xml:space="preserve"> с </w:t>
      </w:r>
      <w:r w:rsidRPr="000C0DA6">
        <w:rPr>
          <w:sz w:val="28"/>
          <w:szCs w:val="28"/>
        </w:rPr>
        <w:t>число</w:t>
      </w:r>
      <w:r>
        <w:rPr>
          <w:sz w:val="28"/>
          <w:szCs w:val="28"/>
        </w:rPr>
        <w:t>м</w:t>
      </w:r>
      <w:r w:rsidRPr="000C0DA6">
        <w:rPr>
          <w:sz w:val="28"/>
          <w:szCs w:val="28"/>
        </w:rPr>
        <w:t xml:space="preserve"> степеней свободы: </w:t>
      </w:r>
      <w:r w:rsidRPr="000C0DA6">
        <w:rPr>
          <w:i/>
          <w:sz w:val="28"/>
          <w:szCs w:val="28"/>
          <w:lang w:val="en-US"/>
        </w:rPr>
        <w:t>k</w:t>
      </w:r>
      <w:r w:rsidRPr="000C0DA6">
        <w:rPr>
          <w:sz w:val="28"/>
          <w:szCs w:val="28"/>
        </w:rPr>
        <w:t xml:space="preserve"> = </w:t>
      </w:r>
      <w:r w:rsidRPr="000C0DA6">
        <w:rPr>
          <w:i/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– 2 = 22</w:t>
      </w:r>
      <w:r w:rsidRPr="000C0DA6">
        <w:rPr>
          <w:sz w:val="28"/>
          <w:szCs w:val="28"/>
        </w:rPr>
        <w:t xml:space="preserve"> – 2 = </w:t>
      </w:r>
      <w:r>
        <w:rPr>
          <w:sz w:val="28"/>
          <w:szCs w:val="28"/>
        </w:rPr>
        <w:t>20</w:t>
      </w:r>
      <w:r w:rsidRPr="00EC1698">
        <w:rPr>
          <w:sz w:val="28"/>
          <w:szCs w:val="28"/>
        </w:rPr>
        <w:t xml:space="preserve"> </w:t>
      </w:r>
      <w:r>
        <w:rPr>
          <w:sz w:val="28"/>
          <w:szCs w:val="28"/>
        </w:rPr>
        <w:t>в т</w:t>
      </w:r>
      <w:r w:rsidRPr="000C0DA6">
        <w:rPr>
          <w:sz w:val="28"/>
          <w:szCs w:val="28"/>
        </w:rPr>
        <w:t>аблице Сть</w:t>
      </w:r>
      <w:r w:rsidRPr="000C0DA6">
        <w:rPr>
          <w:sz w:val="28"/>
          <w:szCs w:val="28"/>
        </w:rPr>
        <w:t>ю</w:t>
      </w:r>
      <w:r w:rsidRPr="000C0DA6">
        <w:rPr>
          <w:sz w:val="28"/>
          <w:szCs w:val="28"/>
        </w:rPr>
        <w:t xml:space="preserve">дента. </w:t>
      </w:r>
    </w:p>
    <w:p w:rsidR="001930C1" w:rsidRPr="0087358F" w:rsidRDefault="001930C1" w:rsidP="001930C1">
      <w:pPr>
        <w:pStyle w:val="a7"/>
        <w:tabs>
          <w:tab w:val="left" w:pos="142"/>
          <w:tab w:val="left" w:pos="993"/>
          <w:tab w:val="left" w:pos="1843"/>
          <w:tab w:val="left" w:pos="9072"/>
        </w:tabs>
        <w:spacing w:before="120" w:line="360" w:lineRule="auto"/>
        <w:ind w:firstLine="709"/>
        <w:rPr>
          <w:sz w:val="28"/>
          <w:szCs w:val="28"/>
        </w:rPr>
      </w:pPr>
      <w:r w:rsidRPr="0087358F">
        <w:rPr>
          <w:sz w:val="28"/>
          <w:szCs w:val="28"/>
        </w:rPr>
        <w:t xml:space="preserve">Сравним значения коэффициентов: </w:t>
      </w:r>
      <w:r w:rsidRPr="00EC0D9B">
        <w:rPr>
          <w:sz w:val="28"/>
          <w:szCs w:val="28"/>
        </w:rPr>
        <w:t>0,375639324</w:t>
      </w:r>
      <w:r>
        <w:rPr>
          <w:sz w:val="28"/>
          <w:szCs w:val="28"/>
        </w:rPr>
        <w:t xml:space="preserve"> </w:t>
      </w:r>
      <w:r w:rsidRPr="00EC0D9B">
        <w:rPr>
          <w:sz w:val="28"/>
          <w:szCs w:val="28"/>
        </w:rPr>
        <w:t>&lt;</w:t>
      </w:r>
      <w:r w:rsidRPr="0087358F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87358F">
        <w:rPr>
          <w:sz w:val="28"/>
          <w:szCs w:val="28"/>
        </w:rPr>
        <w:t>,</w:t>
      </w:r>
      <w:r>
        <w:rPr>
          <w:sz w:val="28"/>
          <w:szCs w:val="28"/>
        </w:rPr>
        <w:t>086</w:t>
      </w:r>
      <w:r w:rsidRPr="0087358F">
        <w:rPr>
          <w:i/>
          <w:sz w:val="28"/>
          <w:szCs w:val="28"/>
        </w:rPr>
        <w:t xml:space="preserve">. </w:t>
      </w:r>
      <w:r>
        <w:rPr>
          <w:sz w:val="28"/>
          <w:szCs w:val="28"/>
        </w:rPr>
        <w:t>Получили, что</w:t>
      </w:r>
      <w:r w:rsidRPr="00EC0D9B">
        <w:rPr>
          <w:sz w:val="28"/>
          <w:szCs w:val="28"/>
        </w:rPr>
        <w:t xml:space="preserve"> </w:t>
      </w:r>
      <w:r w:rsidRPr="0087358F">
        <w:rPr>
          <w:i/>
          <w:sz w:val="28"/>
          <w:szCs w:val="28"/>
          <w:lang w:val="en-US"/>
        </w:rPr>
        <w:t>t</w:t>
      </w:r>
      <w:r w:rsidRPr="0087358F">
        <w:rPr>
          <w:i/>
          <w:sz w:val="28"/>
          <w:szCs w:val="28"/>
          <w:vertAlign w:val="subscript"/>
        </w:rPr>
        <w:t>факт</w:t>
      </w:r>
      <w:r>
        <w:rPr>
          <w:sz w:val="28"/>
          <w:szCs w:val="28"/>
        </w:rPr>
        <w:t xml:space="preserve"> </w:t>
      </w:r>
      <w:r w:rsidRPr="00EC0D9B">
        <w:rPr>
          <w:sz w:val="28"/>
          <w:szCs w:val="28"/>
        </w:rPr>
        <w:t>&lt;</w:t>
      </w:r>
      <w:r w:rsidRPr="0087358F">
        <w:rPr>
          <w:sz w:val="28"/>
          <w:szCs w:val="28"/>
        </w:rPr>
        <w:t xml:space="preserve"> </w:t>
      </w:r>
      <w:r w:rsidRPr="0087358F">
        <w:rPr>
          <w:i/>
          <w:sz w:val="28"/>
          <w:szCs w:val="28"/>
          <w:lang w:val="en-US"/>
        </w:rPr>
        <w:t>t</w:t>
      </w:r>
      <w:proofErr w:type="spellStart"/>
      <w:r w:rsidRPr="0087358F">
        <w:rPr>
          <w:i/>
          <w:sz w:val="28"/>
          <w:szCs w:val="28"/>
          <w:vertAlign w:val="subscript"/>
        </w:rPr>
        <w:t>табл</w:t>
      </w:r>
      <w:proofErr w:type="spellEnd"/>
      <w:r w:rsidRPr="00EC0D9B">
        <w:rPr>
          <w:sz w:val="28"/>
          <w:szCs w:val="28"/>
        </w:rPr>
        <w:t xml:space="preserve">, </w:t>
      </w:r>
      <w:r>
        <w:rPr>
          <w:sz w:val="28"/>
          <w:szCs w:val="28"/>
        </w:rPr>
        <w:t>следовательно</w:t>
      </w:r>
      <w:r w:rsidRPr="00EC0D9B">
        <w:rPr>
          <w:sz w:val="28"/>
          <w:szCs w:val="28"/>
        </w:rPr>
        <w:t xml:space="preserve"> гипотеза принимается, фактор на отклик не оказывает существенного влияния.</w:t>
      </w:r>
    </w:p>
    <w:p w:rsidR="001930C1" w:rsidRPr="000C0DA6" w:rsidRDefault="001930C1" w:rsidP="001930C1">
      <w:pPr>
        <w:pStyle w:val="Pa36"/>
        <w:tabs>
          <w:tab w:val="left" w:pos="851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DA6">
        <w:rPr>
          <w:rFonts w:ascii="Times New Roman" w:hAnsi="Times New Roman" w:cs="Times New Roman"/>
          <w:sz w:val="28"/>
          <w:szCs w:val="28"/>
          <w:u w:val="single"/>
        </w:rPr>
        <w:t>Вычисление коэффициента детерминации</w:t>
      </w:r>
      <w:r w:rsidRPr="000C0D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0C0DA6">
        <w:rPr>
          <w:rFonts w:ascii="Times New Roman" w:hAnsi="Times New Roman" w:cs="Times New Roman"/>
          <w:sz w:val="28"/>
          <w:szCs w:val="28"/>
        </w:rPr>
        <w:t>парной линейной регре</w:t>
      </w:r>
      <w:r w:rsidRPr="000C0DA6">
        <w:rPr>
          <w:rFonts w:ascii="Times New Roman" w:hAnsi="Times New Roman" w:cs="Times New Roman"/>
          <w:sz w:val="28"/>
          <w:szCs w:val="28"/>
        </w:rPr>
        <w:t>с</w:t>
      </w:r>
      <w:r w:rsidRPr="000C0DA6">
        <w:rPr>
          <w:rFonts w:ascii="Times New Roman" w:hAnsi="Times New Roman" w:cs="Times New Roman"/>
          <w:sz w:val="28"/>
          <w:szCs w:val="28"/>
        </w:rPr>
        <w:t xml:space="preserve">сии (%)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осуществляется путем </w:t>
      </w:r>
      <w:r w:rsidRPr="000C0DA6">
        <w:rPr>
          <w:rFonts w:ascii="Times New Roman" w:hAnsi="Times New Roman" w:cs="Times New Roman"/>
          <w:sz w:val="28"/>
          <w:szCs w:val="28"/>
        </w:rPr>
        <w:t xml:space="preserve"> возве</w:t>
      </w:r>
      <w:r>
        <w:rPr>
          <w:rFonts w:ascii="Times New Roman" w:hAnsi="Times New Roman" w:cs="Times New Roman"/>
          <w:sz w:val="28"/>
          <w:szCs w:val="28"/>
        </w:rPr>
        <w:t>дения</w:t>
      </w:r>
      <w:r w:rsidRPr="000C0DA6">
        <w:rPr>
          <w:rFonts w:ascii="Times New Roman" w:hAnsi="Times New Roman" w:cs="Times New Roman"/>
          <w:sz w:val="28"/>
          <w:szCs w:val="28"/>
        </w:rPr>
        <w:t xml:space="preserve"> в квадрат коэффициент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C0DA6">
        <w:rPr>
          <w:rFonts w:ascii="Times New Roman" w:hAnsi="Times New Roman" w:cs="Times New Roman"/>
          <w:sz w:val="28"/>
          <w:szCs w:val="28"/>
        </w:rPr>
        <w:t xml:space="preserve"> корр</w:t>
      </w:r>
      <w:r w:rsidRPr="000C0DA6">
        <w:rPr>
          <w:rFonts w:ascii="Times New Roman" w:hAnsi="Times New Roman" w:cs="Times New Roman"/>
          <w:sz w:val="28"/>
          <w:szCs w:val="28"/>
        </w:rPr>
        <w:t>е</w:t>
      </w:r>
      <w:r w:rsidRPr="000C0DA6">
        <w:rPr>
          <w:rFonts w:ascii="Times New Roman" w:hAnsi="Times New Roman" w:cs="Times New Roman"/>
          <w:sz w:val="28"/>
          <w:szCs w:val="28"/>
        </w:rPr>
        <w:t>ляции и умн</w:t>
      </w:r>
      <w:r w:rsidRPr="000C0DA6">
        <w:rPr>
          <w:rFonts w:ascii="Times New Roman" w:hAnsi="Times New Roman" w:cs="Times New Roman"/>
          <w:sz w:val="28"/>
          <w:szCs w:val="28"/>
        </w:rPr>
        <w:t>о</w:t>
      </w:r>
      <w:r w:rsidRPr="000C0DA6"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ения результата</w:t>
      </w:r>
      <w:r w:rsidRPr="000C0DA6">
        <w:rPr>
          <w:rFonts w:ascii="Times New Roman" w:hAnsi="Times New Roman" w:cs="Times New Roman"/>
          <w:sz w:val="28"/>
          <w:szCs w:val="28"/>
        </w:rPr>
        <w:t xml:space="preserve"> на 100. В результате получим для </w:t>
      </w:r>
      <w:r>
        <w:rPr>
          <w:rFonts w:ascii="Times New Roman" w:hAnsi="Times New Roman" w:cs="Times New Roman"/>
          <w:sz w:val="28"/>
          <w:szCs w:val="28"/>
        </w:rPr>
        <w:t>модели 1</w:t>
      </w:r>
      <w:r w:rsidRPr="000C0DA6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930C1" w:rsidRDefault="001930C1" w:rsidP="001930C1">
      <w:pPr>
        <w:pStyle w:val="Pa36"/>
        <w:tabs>
          <w:tab w:val="left" w:pos="851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0DA6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Pr="000C0DA6">
        <w:rPr>
          <w:rFonts w:ascii="Times New Roman" w:hAnsi="Times New Roman" w:cs="Times New Roman"/>
          <w:sz w:val="28"/>
          <w:szCs w:val="28"/>
        </w:rPr>
        <w:t xml:space="preserve"> </w:t>
      </w:r>
      <w:r w:rsidRPr="000C0DA6">
        <w:rPr>
          <w:rFonts w:ascii="Times New Roman" w:hAnsi="Times New Roman" w:cs="Times New Roman"/>
          <w:sz w:val="28"/>
          <w:szCs w:val="28"/>
        </w:rPr>
        <w:sym w:font="Symbol" w:char="F0BB"/>
      </w:r>
      <w:r w:rsidRPr="000C0DA6">
        <w:rPr>
          <w:rFonts w:ascii="Times New Roman" w:hAnsi="Times New Roman" w:cs="Times New Roman"/>
          <w:sz w:val="28"/>
          <w:szCs w:val="28"/>
        </w:rPr>
        <w:t xml:space="preserve"> 0,56</w:t>
      </w:r>
      <w:r w:rsidRPr="000C0DA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C0DA6">
        <w:rPr>
          <w:rFonts w:ascii="Times New Roman" w:hAnsi="Times New Roman" w:cs="Times New Roman"/>
          <w:sz w:val="28"/>
          <w:szCs w:val="28"/>
        </w:rPr>
        <w:t xml:space="preserve"> ∙ 100 </w:t>
      </w:r>
      <w:r w:rsidRPr="000C0DA6">
        <w:rPr>
          <w:rFonts w:ascii="Times New Roman" w:hAnsi="Times New Roman" w:cs="Times New Roman"/>
          <w:sz w:val="28"/>
          <w:szCs w:val="28"/>
        </w:rPr>
        <w:sym w:font="Symbol" w:char="F0BB"/>
      </w:r>
      <w:r w:rsidRPr="000C0DA6">
        <w:rPr>
          <w:rFonts w:ascii="Times New Roman" w:hAnsi="Times New Roman" w:cs="Times New Roman"/>
          <w:sz w:val="28"/>
          <w:szCs w:val="28"/>
        </w:rPr>
        <w:t xml:space="preserve"> 0,317398 ∙ 100 </w:t>
      </w:r>
      <w:r w:rsidRPr="000C0DA6">
        <w:rPr>
          <w:rFonts w:ascii="Times New Roman" w:hAnsi="Times New Roman" w:cs="Times New Roman"/>
          <w:sz w:val="28"/>
          <w:szCs w:val="28"/>
        </w:rPr>
        <w:sym w:font="Symbol" w:char="F0BB"/>
      </w:r>
      <w:r w:rsidRPr="000C0DA6">
        <w:rPr>
          <w:rFonts w:ascii="Times New Roman" w:hAnsi="Times New Roman" w:cs="Times New Roman"/>
          <w:sz w:val="28"/>
          <w:szCs w:val="28"/>
        </w:rPr>
        <w:t xml:space="preserve"> 32%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1930C1" w:rsidRPr="0092283D" w:rsidRDefault="001930C1" w:rsidP="001930C1">
      <w:pPr>
        <w:pStyle w:val="Pa36"/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0DA6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>модели 2</w:t>
      </w:r>
      <w:r w:rsidRPr="000C0DA6">
        <w:rPr>
          <w:rFonts w:ascii="Times New Roman" w:hAnsi="Times New Roman" w:cs="Times New Roman"/>
          <w:sz w:val="28"/>
          <w:szCs w:val="28"/>
        </w:rPr>
        <w:t xml:space="preserve">:  </w:t>
      </w:r>
      <w:r w:rsidRPr="0092283D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Pr="009228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2283D">
        <w:rPr>
          <w:rFonts w:ascii="Times New Roman" w:hAnsi="Times New Roman" w:cs="Times New Roman"/>
          <w:sz w:val="28"/>
          <w:szCs w:val="28"/>
        </w:rPr>
        <w:sym w:font="Symbol" w:char="F0BB"/>
      </w:r>
      <w:r w:rsidRPr="0092283D">
        <w:rPr>
          <w:rFonts w:ascii="Times New Roman" w:hAnsi="Times New Roman" w:cs="Times New Roman"/>
          <w:sz w:val="28"/>
          <w:szCs w:val="28"/>
        </w:rPr>
        <w:t xml:space="preserve"> 0,</w:t>
      </w:r>
      <w:r>
        <w:rPr>
          <w:rFonts w:ascii="Times New Roman" w:hAnsi="Times New Roman" w:cs="Times New Roman"/>
          <w:sz w:val="28"/>
          <w:szCs w:val="28"/>
        </w:rPr>
        <w:t>38</w:t>
      </w:r>
      <w:r w:rsidRPr="0092283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2283D">
        <w:rPr>
          <w:rFonts w:ascii="Times New Roman" w:hAnsi="Times New Roman" w:cs="Times New Roman"/>
          <w:sz w:val="28"/>
          <w:szCs w:val="28"/>
        </w:rPr>
        <w:t xml:space="preserve"> ∙ 100 </w:t>
      </w:r>
      <w:r w:rsidRPr="0092283D">
        <w:rPr>
          <w:rFonts w:ascii="Times New Roman" w:hAnsi="Times New Roman" w:cs="Times New Roman"/>
          <w:sz w:val="28"/>
          <w:szCs w:val="28"/>
        </w:rPr>
        <w:sym w:font="Symbol" w:char="F0BB"/>
      </w:r>
      <w:r w:rsidRPr="0092283D">
        <w:rPr>
          <w:rFonts w:ascii="Times New Roman" w:hAnsi="Times New Roman" w:cs="Times New Roman"/>
          <w:sz w:val="28"/>
          <w:szCs w:val="28"/>
        </w:rPr>
        <w:t xml:space="preserve"> 0,</w:t>
      </w:r>
      <w:r>
        <w:rPr>
          <w:rFonts w:ascii="Times New Roman" w:hAnsi="Times New Roman" w:cs="Times New Roman"/>
          <w:sz w:val="28"/>
          <w:szCs w:val="28"/>
        </w:rPr>
        <w:t>141105</w:t>
      </w:r>
      <w:r w:rsidRPr="0092283D">
        <w:rPr>
          <w:rFonts w:ascii="Times New Roman" w:hAnsi="Times New Roman" w:cs="Times New Roman"/>
          <w:sz w:val="28"/>
          <w:szCs w:val="28"/>
        </w:rPr>
        <w:t xml:space="preserve"> ∙ 100 </w:t>
      </w:r>
      <w:r w:rsidRPr="0092283D">
        <w:rPr>
          <w:rFonts w:ascii="Times New Roman" w:hAnsi="Times New Roman" w:cs="Times New Roman"/>
          <w:sz w:val="28"/>
          <w:szCs w:val="28"/>
        </w:rPr>
        <w:sym w:font="Symbol" w:char="F0BB"/>
      </w:r>
      <w:r w:rsidRPr="009228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92283D">
        <w:rPr>
          <w:rFonts w:ascii="Times New Roman" w:hAnsi="Times New Roman" w:cs="Times New Roman"/>
          <w:sz w:val="28"/>
          <w:szCs w:val="28"/>
        </w:rPr>
        <w:t>%.</w:t>
      </w:r>
    </w:p>
    <w:p w:rsidR="001930C1" w:rsidRPr="000C0DA6" w:rsidRDefault="001930C1" w:rsidP="001930C1">
      <w:pPr>
        <w:pStyle w:val="Pa36"/>
        <w:tabs>
          <w:tab w:val="left" w:pos="993"/>
          <w:tab w:val="left" w:pos="127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16B">
        <w:rPr>
          <w:rFonts w:ascii="Times New Roman" w:hAnsi="Times New Roman" w:cs="Times New Roman"/>
          <w:sz w:val="28"/>
          <w:szCs w:val="28"/>
          <w:u w:val="single"/>
        </w:rPr>
        <w:t>Эконометрический смысл  коэффициента</w:t>
      </w:r>
      <w:r w:rsidRPr="000C0DA6">
        <w:rPr>
          <w:rFonts w:ascii="Times New Roman" w:hAnsi="Times New Roman" w:cs="Times New Roman"/>
          <w:sz w:val="28"/>
          <w:szCs w:val="28"/>
          <w:u w:val="single"/>
        </w:rPr>
        <w:t xml:space="preserve"> детерминации</w:t>
      </w:r>
      <w:r>
        <w:rPr>
          <w:rFonts w:ascii="Times New Roman" w:hAnsi="Times New Roman" w:cs="Times New Roman"/>
          <w:sz w:val="28"/>
          <w:szCs w:val="28"/>
        </w:rPr>
        <w:t xml:space="preserve"> состоит в том, что </w:t>
      </w:r>
      <w:r w:rsidRPr="0092283D">
        <w:rPr>
          <w:rFonts w:ascii="Times New Roman" w:hAnsi="Times New Roman" w:cs="Times New Roman"/>
          <w:sz w:val="28"/>
          <w:szCs w:val="28"/>
        </w:rPr>
        <w:t xml:space="preserve"> 32% результата по информатике у абитуриентов определяется их достижениями в области математики, а 6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92283D">
        <w:rPr>
          <w:rFonts w:ascii="Times New Roman" w:hAnsi="Times New Roman" w:cs="Times New Roman"/>
          <w:sz w:val="28"/>
          <w:szCs w:val="28"/>
        </w:rPr>
        <w:t>% связаны с другими факторами влияния</w:t>
      </w:r>
      <w:r>
        <w:rPr>
          <w:rFonts w:ascii="Times New Roman" w:hAnsi="Times New Roman" w:cs="Times New Roman"/>
          <w:sz w:val="28"/>
          <w:szCs w:val="28"/>
        </w:rPr>
        <w:t>. У</w:t>
      </w:r>
      <w:r w:rsidRPr="0092283D">
        <w:rPr>
          <w:rFonts w:ascii="Times New Roman" w:hAnsi="Times New Roman" w:cs="Times New Roman"/>
          <w:sz w:val="28"/>
          <w:szCs w:val="28"/>
        </w:rPr>
        <w:t xml:space="preserve"> студе</w:t>
      </w:r>
      <w:r w:rsidRPr="0092283D">
        <w:rPr>
          <w:rFonts w:ascii="Times New Roman" w:hAnsi="Times New Roman" w:cs="Times New Roman"/>
          <w:sz w:val="28"/>
          <w:szCs w:val="28"/>
        </w:rPr>
        <w:t>н</w:t>
      </w:r>
      <w:r w:rsidRPr="0092283D">
        <w:rPr>
          <w:rFonts w:ascii="Times New Roman" w:hAnsi="Times New Roman" w:cs="Times New Roman"/>
          <w:sz w:val="28"/>
          <w:szCs w:val="28"/>
        </w:rPr>
        <w:t>тов</w:t>
      </w:r>
      <w:r>
        <w:rPr>
          <w:rFonts w:ascii="Times New Roman" w:hAnsi="Times New Roman" w:cs="Times New Roman"/>
          <w:sz w:val="28"/>
          <w:szCs w:val="28"/>
        </w:rPr>
        <w:t xml:space="preserve"> только 14</w:t>
      </w:r>
      <w:r w:rsidRPr="0092283D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 xml:space="preserve"> результата </w:t>
      </w:r>
      <w:r w:rsidRPr="0092283D">
        <w:rPr>
          <w:rFonts w:ascii="Times New Roman" w:hAnsi="Times New Roman" w:cs="Times New Roman"/>
          <w:sz w:val="28"/>
          <w:szCs w:val="28"/>
        </w:rPr>
        <w:t xml:space="preserve">по информатике </w:t>
      </w:r>
      <w:r>
        <w:rPr>
          <w:rFonts w:ascii="Times New Roman" w:hAnsi="Times New Roman" w:cs="Times New Roman"/>
          <w:sz w:val="28"/>
          <w:szCs w:val="28"/>
        </w:rPr>
        <w:t>объясняется</w:t>
      </w:r>
      <w:r w:rsidRPr="0092283D">
        <w:rPr>
          <w:rFonts w:ascii="Times New Roman" w:hAnsi="Times New Roman" w:cs="Times New Roman"/>
          <w:sz w:val="28"/>
          <w:szCs w:val="28"/>
        </w:rPr>
        <w:t xml:space="preserve"> достижениями в обл</w:t>
      </w:r>
      <w:r w:rsidRPr="0092283D">
        <w:rPr>
          <w:rFonts w:ascii="Times New Roman" w:hAnsi="Times New Roman" w:cs="Times New Roman"/>
          <w:sz w:val="28"/>
          <w:szCs w:val="28"/>
        </w:rPr>
        <w:t>а</w:t>
      </w:r>
      <w:r w:rsidRPr="0092283D">
        <w:rPr>
          <w:rFonts w:ascii="Times New Roman" w:hAnsi="Times New Roman" w:cs="Times New Roman"/>
          <w:sz w:val="28"/>
          <w:szCs w:val="28"/>
        </w:rPr>
        <w:t>сти математики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55D5">
        <w:rPr>
          <w:rFonts w:ascii="Times New Roman" w:hAnsi="Times New Roman" w:cs="Times New Roman"/>
          <w:sz w:val="28"/>
          <w:szCs w:val="28"/>
        </w:rPr>
        <w:t xml:space="preserve">и 86% </w:t>
      </w:r>
      <w:r w:rsidRPr="00C155D5">
        <w:rPr>
          <w:rFonts w:ascii="Times New Roman" w:hAnsi="Times New Roman" w:cs="Times New Roman"/>
          <w:sz w:val="28"/>
          <w:szCs w:val="28"/>
        </w:rPr>
        <w:sym w:font="Symbol" w:char="F02D"/>
      </w:r>
      <w:r w:rsidRPr="00C155D5">
        <w:rPr>
          <w:rFonts w:ascii="Times New Roman" w:hAnsi="Times New Roman" w:cs="Times New Roman"/>
          <w:sz w:val="28"/>
          <w:szCs w:val="28"/>
        </w:rPr>
        <w:t xml:space="preserve"> влиянием других факторов.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30C1" w:rsidRPr="000C0DA6" w:rsidRDefault="001930C1" w:rsidP="001930C1">
      <w:pPr>
        <w:pStyle w:val="Pa36"/>
        <w:tabs>
          <w:tab w:val="left" w:pos="0"/>
          <w:tab w:val="left" w:pos="993"/>
        </w:tabs>
        <w:spacing w:line="360" w:lineRule="auto"/>
        <w:ind w:left="142" w:hanging="142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6</w:t>
      </w:r>
      <w:r w:rsidRPr="000C0DA6">
        <w:rPr>
          <w:rFonts w:ascii="Times New Roman" w:hAnsi="Times New Roman" w:cs="Times New Roman"/>
          <w:i/>
          <w:sz w:val="28"/>
          <w:szCs w:val="28"/>
        </w:rPr>
        <w:t>. Оценка средней абсолютной ошибки аппроксимации для каждой модели</w:t>
      </w:r>
    </w:p>
    <w:p w:rsidR="001930C1" w:rsidRPr="000C0DA6" w:rsidRDefault="001930C1" w:rsidP="001930C1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C0DA6">
        <w:rPr>
          <w:rFonts w:ascii="Times New Roman" w:hAnsi="Times New Roman" w:cs="Times New Roman"/>
          <w:color w:val="auto"/>
          <w:sz w:val="28"/>
          <w:szCs w:val="28"/>
        </w:rPr>
        <w:t>Вычисление средней абсолютной ошибки прогноза (</w:t>
      </w:r>
      <w:r w:rsidRPr="000C0DA6">
        <w:rPr>
          <w:rFonts w:ascii="Times New Roman" w:hAnsi="Times New Roman" w:cs="Times New Roman"/>
          <w:i/>
          <w:color w:val="auto"/>
          <w:sz w:val="28"/>
          <w:szCs w:val="28"/>
        </w:rPr>
        <w:t xml:space="preserve">MAPE </w:t>
      </w:r>
      <w:r w:rsidRPr="000C0DA6">
        <w:rPr>
          <w:rFonts w:ascii="Times New Roman" w:hAnsi="Times New Roman" w:cs="Times New Roman"/>
          <w:i/>
          <w:color w:val="auto"/>
          <w:sz w:val="28"/>
          <w:szCs w:val="28"/>
        </w:rPr>
        <w:sym w:font="Symbol" w:char="F02D"/>
      </w:r>
      <w:r w:rsidRPr="000C0DA6">
        <w:rPr>
          <w:rFonts w:ascii="Times New Roman" w:hAnsi="Times New Roman" w:cs="Times New Roman"/>
          <w:i/>
          <w:color w:val="auto"/>
          <w:sz w:val="28"/>
          <w:szCs w:val="28"/>
        </w:rPr>
        <w:t xml:space="preserve"> </w:t>
      </w:r>
      <w:proofErr w:type="spellStart"/>
      <w:r w:rsidRPr="000C0DA6">
        <w:rPr>
          <w:rFonts w:ascii="Times New Roman" w:hAnsi="Times New Roman" w:cs="Times New Roman"/>
          <w:i/>
          <w:color w:val="auto"/>
          <w:sz w:val="28"/>
          <w:szCs w:val="28"/>
        </w:rPr>
        <w:t>Mean</w:t>
      </w:r>
      <w:proofErr w:type="spellEnd"/>
      <w:r w:rsidRPr="000C0DA6">
        <w:rPr>
          <w:rFonts w:ascii="Times New Roman" w:hAnsi="Times New Roman" w:cs="Times New Roman"/>
          <w:i/>
          <w:color w:val="auto"/>
          <w:sz w:val="28"/>
          <w:szCs w:val="28"/>
        </w:rPr>
        <w:t xml:space="preserve"> </w:t>
      </w:r>
      <w:proofErr w:type="spellStart"/>
      <w:r w:rsidRPr="000C0DA6">
        <w:rPr>
          <w:rFonts w:ascii="Times New Roman" w:hAnsi="Times New Roman" w:cs="Times New Roman"/>
          <w:i/>
          <w:color w:val="auto"/>
          <w:sz w:val="28"/>
          <w:szCs w:val="28"/>
        </w:rPr>
        <w:t>Absolute</w:t>
      </w:r>
      <w:proofErr w:type="spellEnd"/>
      <w:r w:rsidRPr="000C0DA6">
        <w:rPr>
          <w:rFonts w:ascii="Times New Roman" w:hAnsi="Times New Roman" w:cs="Times New Roman"/>
          <w:i/>
          <w:color w:val="auto"/>
          <w:sz w:val="28"/>
          <w:szCs w:val="28"/>
        </w:rPr>
        <w:t xml:space="preserve"> </w:t>
      </w:r>
      <w:proofErr w:type="spellStart"/>
      <w:r w:rsidRPr="000C0DA6">
        <w:rPr>
          <w:rFonts w:ascii="Times New Roman" w:hAnsi="Times New Roman" w:cs="Times New Roman"/>
          <w:i/>
          <w:color w:val="auto"/>
          <w:sz w:val="28"/>
          <w:szCs w:val="28"/>
        </w:rPr>
        <w:t>Percent</w:t>
      </w:r>
      <w:proofErr w:type="spellEnd"/>
      <w:r w:rsidRPr="000C0DA6">
        <w:rPr>
          <w:rFonts w:ascii="Times New Roman" w:hAnsi="Times New Roman" w:cs="Times New Roman"/>
          <w:i/>
          <w:color w:val="auto"/>
          <w:sz w:val="28"/>
          <w:szCs w:val="28"/>
        </w:rPr>
        <w:t xml:space="preserve"> </w:t>
      </w:r>
      <w:proofErr w:type="spellStart"/>
      <w:r w:rsidRPr="000C0DA6">
        <w:rPr>
          <w:rFonts w:ascii="Times New Roman" w:hAnsi="Times New Roman" w:cs="Times New Roman"/>
          <w:i/>
          <w:color w:val="auto"/>
          <w:sz w:val="28"/>
          <w:szCs w:val="28"/>
        </w:rPr>
        <w:t>Error</w:t>
      </w:r>
      <w:proofErr w:type="spellEnd"/>
      <w:r w:rsidRPr="000C0DA6">
        <w:rPr>
          <w:rFonts w:ascii="Times New Roman" w:hAnsi="Times New Roman" w:cs="Times New Roman"/>
          <w:color w:val="auto"/>
          <w:sz w:val="28"/>
          <w:szCs w:val="28"/>
        </w:rPr>
        <w:t>) показывает, на сколько процентов в среднем пр</w:t>
      </w:r>
      <w:r w:rsidRPr="000C0DA6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0C0DA6">
        <w:rPr>
          <w:rFonts w:ascii="Times New Roman" w:hAnsi="Times New Roman" w:cs="Times New Roman"/>
          <w:color w:val="auto"/>
          <w:sz w:val="28"/>
          <w:szCs w:val="28"/>
        </w:rPr>
        <w:t>гноз отклоняется от факта и осуществляется по формул</w:t>
      </w:r>
      <w:r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0C0DA6">
        <w:rPr>
          <w:rFonts w:ascii="Times New Roman" w:hAnsi="Times New Roman" w:cs="Times New Roman"/>
          <w:color w:val="auto"/>
          <w:sz w:val="28"/>
          <w:szCs w:val="28"/>
        </w:rPr>
        <w:t xml:space="preserve">: </w:t>
      </w:r>
    </w:p>
    <w:p w:rsidR="001930C1" w:rsidRPr="000C0DA6" w:rsidRDefault="001930C1" w:rsidP="001930C1">
      <w:pPr>
        <w:pStyle w:val="Default"/>
        <w:spacing w:line="360" w:lineRule="auto"/>
        <w:ind w:firstLine="340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C0DA6">
        <w:rPr>
          <w:rFonts w:ascii="Times New Roman" w:hAnsi="Times New Roman" w:cs="Times New Roman"/>
          <w:color w:val="auto"/>
          <w:position w:val="-32"/>
          <w:sz w:val="28"/>
          <w:szCs w:val="28"/>
        </w:rPr>
        <w:object w:dxaOrig="2299" w:dyaOrig="760">
          <v:shape id="_x0000_i1036" type="#_x0000_t75" style="width:134.25pt;height:42.75pt" o:ole="" fillcolor="window">
            <v:imagedata r:id="rId37" o:title=""/>
          </v:shape>
          <o:OLEObject Type="Embed" ProgID="Equation.3" ShapeID="_x0000_i1036" DrawAspect="Content" ObjectID="_1662893801" r:id="rId38"/>
        </w:object>
      </w:r>
      <w:r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0C0DA6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</w:t>
      </w:r>
    </w:p>
    <w:p w:rsidR="001930C1" w:rsidRDefault="001930C1" w:rsidP="001930C1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C0DA6">
        <w:rPr>
          <w:rFonts w:ascii="Times New Roman" w:hAnsi="Times New Roman" w:cs="Times New Roman"/>
          <w:color w:val="auto"/>
          <w:sz w:val="28"/>
          <w:szCs w:val="28"/>
        </w:rPr>
        <w:t xml:space="preserve">где </w:t>
      </w:r>
      <w:r w:rsidRPr="000C0DA6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N</w:t>
      </w:r>
      <w:r w:rsidRPr="000C0DA6">
        <w:rPr>
          <w:rFonts w:ascii="Times New Roman" w:hAnsi="Times New Roman" w:cs="Times New Roman"/>
          <w:color w:val="auto"/>
          <w:sz w:val="28"/>
          <w:szCs w:val="28"/>
        </w:rPr>
        <w:t xml:space="preserve"> – размерность выборки, </w:t>
      </w:r>
    </w:p>
    <w:p w:rsidR="001930C1" w:rsidRDefault="001930C1" w:rsidP="001930C1">
      <w:pPr>
        <w:pStyle w:val="Default"/>
        <w:spacing w:line="360" w:lineRule="auto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0C0DA6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e</w:t>
      </w:r>
      <w:r w:rsidRPr="000C0DA6">
        <w:rPr>
          <w:rFonts w:ascii="Times New Roman" w:hAnsi="Times New Roman" w:cs="Times New Roman"/>
          <w:i/>
          <w:color w:val="auto"/>
          <w:sz w:val="28"/>
          <w:szCs w:val="28"/>
          <w:vertAlign w:val="subscript"/>
          <w:lang w:val="en-US"/>
        </w:rPr>
        <w:t>i</w:t>
      </w:r>
      <w:proofErr w:type="spellEnd"/>
      <w:r w:rsidRPr="000C0DA6">
        <w:rPr>
          <w:rFonts w:ascii="Times New Roman" w:hAnsi="Times New Roman" w:cs="Times New Roman"/>
          <w:color w:val="auto"/>
          <w:sz w:val="28"/>
          <w:szCs w:val="28"/>
        </w:rPr>
        <w:t xml:space="preserve"> – величина погрешности,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равная </w:t>
      </w:r>
      <w:r w:rsidRPr="000C0DA6">
        <w:rPr>
          <w:rFonts w:ascii="Times New Roman" w:hAnsi="Times New Roman" w:cs="Times New Roman"/>
          <w:color w:val="auto"/>
          <w:position w:val="-12"/>
          <w:sz w:val="28"/>
          <w:szCs w:val="28"/>
        </w:rPr>
        <w:object w:dxaOrig="859" w:dyaOrig="380">
          <v:shape id="_x0000_i1037" type="#_x0000_t75" style="width:42pt;height:20.25pt" o:ole="" fillcolor="window">
            <v:imagedata r:id="rId39" o:title=""/>
          </v:shape>
          <o:OLEObject Type="Embed" ProgID="Equation.3" ShapeID="_x0000_i1037" DrawAspect="Content" ObjectID="_1662893802" r:id="rId40"/>
        </w:objec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</w:p>
    <w:p w:rsidR="001930C1" w:rsidRDefault="001930C1" w:rsidP="001930C1">
      <w:pPr>
        <w:pStyle w:val="Default"/>
        <w:spacing w:line="360" w:lineRule="auto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0C0DA6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y</w:t>
      </w:r>
      <w:r w:rsidRPr="000C0DA6">
        <w:rPr>
          <w:rFonts w:ascii="Times New Roman" w:hAnsi="Times New Roman" w:cs="Times New Roman"/>
          <w:i/>
          <w:color w:val="auto"/>
          <w:sz w:val="28"/>
          <w:szCs w:val="28"/>
          <w:vertAlign w:val="subscript"/>
          <w:lang w:val="en-US"/>
        </w:rPr>
        <w:t>i</w:t>
      </w:r>
      <w:proofErr w:type="spellEnd"/>
      <w:r w:rsidRPr="000C0DA6">
        <w:rPr>
          <w:rFonts w:ascii="Times New Roman" w:hAnsi="Times New Roman" w:cs="Times New Roman"/>
          <w:i/>
          <w:color w:val="auto"/>
          <w:sz w:val="28"/>
          <w:szCs w:val="28"/>
        </w:rPr>
        <w:t xml:space="preserve"> </w:t>
      </w:r>
      <w:r w:rsidRPr="000C0DA6">
        <w:rPr>
          <w:rFonts w:ascii="Times New Roman" w:hAnsi="Times New Roman" w:cs="Times New Roman"/>
          <w:color w:val="auto"/>
          <w:sz w:val="28"/>
          <w:szCs w:val="28"/>
        </w:rPr>
        <w:t xml:space="preserve">– исходные значения, </w:t>
      </w:r>
    </w:p>
    <w:p w:rsidR="001930C1" w:rsidRPr="000C0DA6" w:rsidRDefault="001930C1" w:rsidP="001930C1">
      <w:pPr>
        <w:pStyle w:val="Default"/>
        <w:spacing w:line="360" w:lineRule="auto"/>
        <w:ind w:firstLine="426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0C0DA6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y</w:t>
      </w:r>
      <w:r w:rsidRPr="000C0DA6">
        <w:rPr>
          <w:rFonts w:ascii="Times New Roman" w:hAnsi="Times New Roman" w:cs="Times New Roman"/>
          <w:i/>
          <w:color w:val="auto"/>
          <w:sz w:val="28"/>
          <w:szCs w:val="28"/>
        </w:rPr>
        <w:t xml:space="preserve"> </w:t>
      </w:r>
      <w:r w:rsidRPr="000C0DA6">
        <w:rPr>
          <w:rFonts w:ascii="Times New Roman" w:hAnsi="Times New Roman" w:cs="Times New Roman"/>
          <w:color w:val="auto"/>
          <w:sz w:val="28"/>
          <w:szCs w:val="28"/>
        </w:rPr>
        <w:t xml:space="preserve">– новые значения, полученные из уравнения </w:t>
      </w:r>
      <w:r w:rsidRPr="000C0DA6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y</w:t>
      </w:r>
      <w:r w:rsidRPr="000C0DA6">
        <w:rPr>
          <w:rFonts w:ascii="Times New Roman" w:hAnsi="Times New Roman" w:cs="Times New Roman"/>
          <w:i/>
          <w:color w:val="auto"/>
          <w:sz w:val="28"/>
          <w:szCs w:val="28"/>
        </w:rPr>
        <w:t xml:space="preserve"> = </w:t>
      </w:r>
      <w:r w:rsidRPr="000C0DA6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ax</w:t>
      </w:r>
      <w:r w:rsidRPr="000C0DA6">
        <w:rPr>
          <w:rFonts w:ascii="Times New Roman" w:hAnsi="Times New Roman" w:cs="Times New Roman"/>
          <w:i/>
          <w:color w:val="auto"/>
          <w:sz w:val="28"/>
          <w:szCs w:val="28"/>
        </w:rPr>
        <w:t xml:space="preserve"> + </w:t>
      </w:r>
      <w:r w:rsidRPr="000C0DA6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i/>
          <w:color w:val="auto"/>
          <w:sz w:val="28"/>
          <w:szCs w:val="28"/>
        </w:rPr>
        <w:t>.</w:t>
      </w:r>
    </w:p>
    <w:p w:rsidR="001930C1" w:rsidRPr="000C0DA6" w:rsidRDefault="001930C1" w:rsidP="001930C1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Для модели 1 </w:t>
      </w:r>
      <w:r w:rsidRPr="000C0DA6">
        <w:rPr>
          <w:rFonts w:ascii="Times New Roman" w:hAnsi="Times New Roman" w:cs="Times New Roman"/>
          <w:i/>
          <w:color w:val="auto"/>
          <w:sz w:val="28"/>
          <w:szCs w:val="28"/>
        </w:rPr>
        <w:t>MAPE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0C0DA6">
        <w:rPr>
          <w:rFonts w:ascii="Times New Roman" w:hAnsi="Times New Roman" w:cs="Times New Roman"/>
          <w:color w:val="auto"/>
          <w:sz w:val="28"/>
          <w:szCs w:val="28"/>
        </w:rPr>
        <w:sym w:font="Symbol" w:char="F0BB"/>
      </w:r>
      <w:r w:rsidRPr="000C0DA6">
        <w:rPr>
          <w:rFonts w:ascii="Times New Roman" w:hAnsi="Times New Roman" w:cs="Times New Roman"/>
          <w:color w:val="auto"/>
          <w:sz w:val="28"/>
          <w:szCs w:val="28"/>
        </w:rPr>
        <w:t xml:space="preserve"> 11,</w:t>
      </w:r>
      <w:r w:rsidRPr="00E87149">
        <w:rPr>
          <w:rFonts w:ascii="Times New Roman" w:hAnsi="Times New Roman" w:cs="Times New Roman"/>
          <w:color w:val="auto"/>
          <w:sz w:val="28"/>
          <w:szCs w:val="28"/>
        </w:rPr>
        <w:t>7</w:t>
      </w:r>
      <w:r w:rsidRPr="000C0DA6">
        <w:rPr>
          <w:rFonts w:ascii="Times New Roman" w:hAnsi="Times New Roman" w:cs="Times New Roman"/>
          <w:color w:val="auto"/>
          <w:sz w:val="28"/>
          <w:szCs w:val="28"/>
        </w:rPr>
        <w:t xml:space="preserve">%, для </w:t>
      </w:r>
      <w:r>
        <w:rPr>
          <w:rFonts w:ascii="Times New Roman" w:hAnsi="Times New Roman" w:cs="Times New Roman"/>
          <w:color w:val="auto"/>
          <w:sz w:val="28"/>
          <w:szCs w:val="28"/>
        </w:rPr>
        <w:t>модели</w:t>
      </w:r>
      <w:r w:rsidRPr="000C0DA6">
        <w:rPr>
          <w:rFonts w:ascii="Times New Roman" w:hAnsi="Times New Roman" w:cs="Times New Roman"/>
          <w:color w:val="auto"/>
          <w:sz w:val="28"/>
          <w:szCs w:val="28"/>
        </w:rPr>
        <w:t xml:space="preserve"> 2: </w:t>
      </w:r>
      <w:r w:rsidRPr="000C0DA6">
        <w:rPr>
          <w:rFonts w:ascii="Times New Roman" w:hAnsi="Times New Roman" w:cs="Times New Roman"/>
          <w:i/>
          <w:color w:val="auto"/>
          <w:sz w:val="28"/>
          <w:szCs w:val="28"/>
        </w:rPr>
        <w:t>MAPE</w:t>
      </w:r>
      <w:r w:rsidRPr="000C0DA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0C0DA6">
        <w:rPr>
          <w:rFonts w:ascii="Times New Roman" w:hAnsi="Times New Roman" w:cs="Times New Roman"/>
          <w:color w:val="auto"/>
          <w:sz w:val="28"/>
          <w:szCs w:val="28"/>
        </w:rPr>
        <w:sym w:font="Symbol" w:char="F0BB"/>
      </w:r>
      <w:r w:rsidRPr="000C0DA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87149">
        <w:rPr>
          <w:rFonts w:ascii="Times New Roman" w:hAnsi="Times New Roman" w:cs="Times New Roman"/>
          <w:color w:val="auto"/>
          <w:sz w:val="28"/>
          <w:szCs w:val="28"/>
        </w:rPr>
        <w:t>8%.</w:t>
      </w:r>
      <w:r w:rsidRPr="000C0DA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П</w:t>
      </w:r>
      <w:r w:rsidRPr="000C0DA6">
        <w:rPr>
          <w:rFonts w:ascii="Times New Roman" w:hAnsi="Times New Roman" w:cs="Times New Roman"/>
          <w:color w:val="auto"/>
          <w:sz w:val="28"/>
          <w:szCs w:val="28"/>
        </w:rPr>
        <w:t>ри прогн</w:t>
      </w:r>
      <w:r w:rsidRPr="000C0DA6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0C0DA6">
        <w:rPr>
          <w:rFonts w:ascii="Times New Roman" w:hAnsi="Times New Roman" w:cs="Times New Roman"/>
          <w:color w:val="auto"/>
          <w:sz w:val="28"/>
          <w:szCs w:val="28"/>
        </w:rPr>
        <w:t xml:space="preserve">зе по модели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1 </w:t>
      </w:r>
      <w:r w:rsidRPr="000C0DA6">
        <w:rPr>
          <w:rFonts w:ascii="Times New Roman" w:hAnsi="Times New Roman" w:cs="Times New Roman"/>
          <w:color w:val="auto"/>
          <w:sz w:val="28"/>
          <w:szCs w:val="28"/>
        </w:rPr>
        <w:t>ошибка в среднем будет составлять 11,</w:t>
      </w:r>
      <w:r>
        <w:rPr>
          <w:rFonts w:ascii="Times New Roman" w:hAnsi="Times New Roman" w:cs="Times New Roman"/>
          <w:color w:val="auto"/>
          <w:sz w:val="28"/>
          <w:szCs w:val="28"/>
        </w:rPr>
        <w:t>7</w:t>
      </w:r>
      <w:r w:rsidRPr="000C0DA6">
        <w:rPr>
          <w:rFonts w:ascii="Times New Roman" w:hAnsi="Times New Roman" w:cs="Times New Roman"/>
          <w:color w:val="auto"/>
          <w:sz w:val="28"/>
          <w:szCs w:val="28"/>
        </w:rPr>
        <w:t xml:space="preserve">%, а </w:t>
      </w:r>
      <w:r>
        <w:rPr>
          <w:rFonts w:ascii="Times New Roman" w:hAnsi="Times New Roman" w:cs="Times New Roman"/>
          <w:color w:val="auto"/>
          <w:sz w:val="28"/>
          <w:szCs w:val="28"/>
        </w:rPr>
        <w:t>по</w:t>
      </w:r>
      <w:r w:rsidRPr="000C0DA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модели 2 </w:t>
      </w:r>
      <w:r w:rsidRPr="000C0DA6">
        <w:rPr>
          <w:rFonts w:ascii="Times New Roman" w:hAnsi="Times New Roman" w:cs="Times New Roman"/>
          <w:color w:val="auto"/>
          <w:sz w:val="28"/>
          <w:szCs w:val="28"/>
        </w:rPr>
        <w:sym w:font="Symbol" w:char="F02D"/>
      </w:r>
      <w:r w:rsidRPr="000C0DA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8</w:t>
      </w:r>
      <w:r w:rsidRPr="000C0DA6">
        <w:rPr>
          <w:rFonts w:ascii="Times New Roman" w:hAnsi="Times New Roman" w:cs="Times New Roman"/>
          <w:color w:val="auto"/>
          <w:sz w:val="28"/>
          <w:szCs w:val="28"/>
        </w:rPr>
        <w:t xml:space="preserve">%.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Это означает, что модель 2 описана с меньшими погрешностями, т. е. является более точной. </w:t>
      </w:r>
      <w:r w:rsidRPr="000C0DA6">
        <w:rPr>
          <w:rFonts w:ascii="Times New Roman" w:hAnsi="Times New Roman" w:cs="Times New Roman"/>
          <w:color w:val="auto"/>
          <w:sz w:val="28"/>
          <w:szCs w:val="28"/>
        </w:rPr>
        <w:t xml:space="preserve">Считается, что если </w:t>
      </w:r>
      <w:r w:rsidRPr="000C0DA6">
        <w:rPr>
          <w:rFonts w:ascii="Times New Roman" w:hAnsi="Times New Roman" w:cs="Times New Roman"/>
          <w:i/>
          <w:color w:val="auto"/>
          <w:sz w:val="28"/>
          <w:szCs w:val="28"/>
        </w:rPr>
        <w:t>MAPE &lt; 15%</w:t>
      </w:r>
      <w:r w:rsidRPr="000C0DA6">
        <w:rPr>
          <w:rFonts w:ascii="Times New Roman" w:hAnsi="Times New Roman" w:cs="Times New Roman"/>
          <w:color w:val="auto"/>
          <w:sz w:val="28"/>
          <w:szCs w:val="28"/>
        </w:rPr>
        <w:t>, то результат я</w:t>
      </w:r>
      <w:r w:rsidRPr="000C0DA6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0C0DA6">
        <w:rPr>
          <w:rFonts w:ascii="Times New Roman" w:hAnsi="Times New Roman" w:cs="Times New Roman"/>
          <w:color w:val="auto"/>
          <w:sz w:val="28"/>
          <w:szCs w:val="28"/>
        </w:rPr>
        <w:t>ляется приемлемым (достоверным) и данное уравнение можно использ</w:t>
      </w:r>
      <w:r w:rsidRPr="000C0DA6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0C0DA6">
        <w:rPr>
          <w:rFonts w:ascii="Times New Roman" w:hAnsi="Times New Roman" w:cs="Times New Roman"/>
          <w:color w:val="auto"/>
          <w:sz w:val="28"/>
          <w:szCs w:val="28"/>
        </w:rPr>
        <w:t>вать в качестве регрессии.</w:t>
      </w:r>
    </w:p>
    <w:p w:rsidR="001930C1" w:rsidRPr="000C0DA6" w:rsidRDefault="001930C1" w:rsidP="001930C1">
      <w:pPr>
        <w:pStyle w:val="Pa36"/>
        <w:tabs>
          <w:tab w:val="left" w:pos="0"/>
          <w:tab w:val="left" w:pos="993"/>
        </w:tabs>
        <w:spacing w:line="360" w:lineRule="auto"/>
        <w:ind w:left="-142" w:firstLine="142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7</w:t>
      </w:r>
      <w:r w:rsidRPr="000C0DA6">
        <w:rPr>
          <w:rFonts w:ascii="Times New Roman" w:hAnsi="Times New Roman" w:cs="Times New Roman"/>
          <w:i/>
          <w:sz w:val="28"/>
          <w:szCs w:val="28"/>
        </w:rPr>
        <w:t>. Оценка полученных результатов и их обобщение</w:t>
      </w:r>
    </w:p>
    <w:p w:rsidR="001930C1" w:rsidRDefault="001930C1" w:rsidP="001930C1">
      <w:pPr>
        <w:pStyle w:val="Pa36"/>
        <w:numPr>
          <w:ilvl w:val="0"/>
          <w:numId w:val="30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DA6">
        <w:rPr>
          <w:rFonts w:ascii="Times New Roman" w:hAnsi="Times New Roman" w:cs="Times New Roman"/>
          <w:sz w:val="28"/>
          <w:szCs w:val="28"/>
        </w:rPr>
        <w:t>Выполнено исследование исходных данных на однородность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C0DA6">
        <w:rPr>
          <w:rFonts w:ascii="Times New Roman" w:hAnsi="Times New Roman" w:cs="Times New Roman"/>
          <w:sz w:val="28"/>
          <w:szCs w:val="28"/>
        </w:rPr>
        <w:t>пр</w:t>
      </w:r>
      <w:r w:rsidRPr="000C0DA6">
        <w:rPr>
          <w:rFonts w:ascii="Times New Roman" w:hAnsi="Times New Roman" w:cs="Times New Roman"/>
          <w:sz w:val="28"/>
          <w:szCs w:val="28"/>
        </w:rPr>
        <w:t>о</w:t>
      </w:r>
      <w:r w:rsidRPr="000C0DA6">
        <w:rPr>
          <w:rFonts w:ascii="Times New Roman" w:hAnsi="Times New Roman" w:cs="Times New Roman"/>
          <w:sz w:val="28"/>
          <w:szCs w:val="28"/>
        </w:rPr>
        <w:t>изведен</w:t>
      </w:r>
      <w:r>
        <w:rPr>
          <w:rFonts w:ascii="Times New Roman" w:hAnsi="Times New Roman" w:cs="Times New Roman"/>
          <w:sz w:val="28"/>
          <w:szCs w:val="28"/>
        </w:rPr>
        <w:t>а оценка вариационной изменчивости.</w:t>
      </w:r>
    </w:p>
    <w:p w:rsidR="001930C1" w:rsidRDefault="001930C1" w:rsidP="001930C1">
      <w:pPr>
        <w:pStyle w:val="Pa36"/>
        <w:numPr>
          <w:ilvl w:val="0"/>
          <w:numId w:val="30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04DF">
        <w:rPr>
          <w:rFonts w:ascii="Times New Roman" w:hAnsi="Times New Roman" w:cs="Times New Roman"/>
          <w:sz w:val="28"/>
          <w:szCs w:val="28"/>
        </w:rPr>
        <w:t xml:space="preserve">Выявлена нормальность распределения данных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8204DF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рименением</w:t>
      </w:r>
      <w:r w:rsidRPr="008204DF">
        <w:rPr>
          <w:rFonts w:ascii="Times New Roman" w:hAnsi="Times New Roman" w:cs="Times New Roman"/>
          <w:sz w:val="28"/>
          <w:szCs w:val="28"/>
        </w:rPr>
        <w:t xml:space="preserve"> критери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204DF">
        <w:rPr>
          <w:rFonts w:ascii="Times New Roman" w:hAnsi="Times New Roman" w:cs="Times New Roman"/>
          <w:sz w:val="28"/>
          <w:szCs w:val="28"/>
        </w:rPr>
        <w:t xml:space="preserve"> </w:t>
      </w:r>
      <w:r w:rsidRPr="00583386">
        <w:rPr>
          <w:rFonts w:ascii="Times New Roman" w:hAnsi="Times New Roman" w:cs="Times New Roman"/>
          <w:sz w:val="28"/>
          <w:szCs w:val="28"/>
        </w:rPr>
        <w:t>асимметрии и эксцесса</w:t>
      </w:r>
      <w:r>
        <w:rPr>
          <w:rFonts w:ascii="Times New Roman" w:hAnsi="Times New Roman" w:cs="Times New Roman"/>
          <w:sz w:val="28"/>
          <w:szCs w:val="28"/>
        </w:rPr>
        <w:t xml:space="preserve">, определена </w:t>
      </w:r>
      <w:r w:rsidRPr="000C0DA6">
        <w:rPr>
          <w:rFonts w:ascii="Times New Roman" w:hAnsi="Times New Roman" w:cs="Times New Roman"/>
          <w:sz w:val="28"/>
          <w:szCs w:val="28"/>
        </w:rPr>
        <w:t xml:space="preserve">значимость </w:t>
      </w:r>
      <w:r>
        <w:rPr>
          <w:rFonts w:ascii="Times New Roman" w:hAnsi="Times New Roman" w:cs="Times New Roman"/>
          <w:sz w:val="28"/>
          <w:szCs w:val="28"/>
        </w:rPr>
        <w:t xml:space="preserve">результатов </w:t>
      </w:r>
      <w:r w:rsidRPr="000C0DA6">
        <w:rPr>
          <w:rFonts w:ascii="Times New Roman" w:hAnsi="Times New Roman" w:cs="Times New Roman"/>
          <w:sz w:val="28"/>
          <w:szCs w:val="28"/>
        </w:rPr>
        <w:t xml:space="preserve">по </w:t>
      </w:r>
      <w:r w:rsidRPr="000C0DA6">
        <w:rPr>
          <w:rFonts w:ascii="Times New Roman" w:hAnsi="Times New Roman" w:cs="Times New Roman"/>
          <w:i/>
          <w:sz w:val="28"/>
          <w:szCs w:val="28"/>
        </w:rPr>
        <w:t>t</w:t>
      </w:r>
      <w:r w:rsidRPr="000C0DA6">
        <w:rPr>
          <w:rFonts w:ascii="Times New Roman" w:hAnsi="Times New Roman" w:cs="Times New Roman"/>
          <w:sz w:val="28"/>
          <w:szCs w:val="28"/>
        </w:rPr>
        <w:t>-критерию Ст</w:t>
      </w:r>
      <w:r w:rsidRPr="000C0DA6">
        <w:rPr>
          <w:rFonts w:ascii="Times New Roman" w:hAnsi="Times New Roman" w:cs="Times New Roman"/>
          <w:sz w:val="28"/>
          <w:szCs w:val="28"/>
        </w:rPr>
        <w:t>ь</w:t>
      </w:r>
      <w:r w:rsidRPr="000C0DA6">
        <w:rPr>
          <w:rFonts w:ascii="Times New Roman" w:hAnsi="Times New Roman" w:cs="Times New Roman"/>
          <w:sz w:val="28"/>
          <w:szCs w:val="28"/>
        </w:rPr>
        <w:t>юдента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930C1" w:rsidRPr="008204DF" w:rsidRDefault="001930C1" w:rsidP="001930C1">
      <w:pPr>
        <w:pStyle w:val="Pa36"/>
        <w:numPr>
          <w:ilvl w:val="0"/>
          <w:numId w:val="30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04DF">
        <w:rPr>
          <w:rFonts w:ascii="Times New Roman" w:hAnsi="Times New Roman" w:cs="Times New Roman"/>
          <w:sz w:val="28"/>
          <w:szCs w:val="28"/>
        </w:rPr>
        <w:t>Произведен анализ эмпирических данных, установлен характер их связи, выбрана линейная форма модели.</w:t>
      </w:r>
    </w:p>
    <w:p w:rsidR="001930C1" w:rsidRPr="000C0DA6" w:rsidRDefault="001930C1" w:rsidP="001930C1">
      <w:pPr>
        <w:pStyle w:val="Default"/>
        <w:numPr>
          <w:ilvl w:val="0"/>
          <w:numId w:val="30"/>
        </w:numPr>
        <w:tabs>
          <w:tab w:val="left" w:pos="0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DA6">
        <w:rPr>
          <w:rFonts w:ascii="Times New Roman" w:hAnsi="Times New Roman" w:cs="Times New Roman"/>
          <w:sz w:val="28"/>
          <w:szCs w:val="28"/>
        </w:rPr>
        <w:t xml:space="preserve">Обоснован выбор метода </w:t>
      </w:r>
      <w:r>
        <w:rPr>
          <w:rFonts w:ascii="Times New Roman" w:hAnsi="Times New Roman" w:cs="Times New Roman"/>
          <w:sz w:val="28"/>
          <w:szCs w:val="28"/>
        </w:rPr>
        <w:t xml:space="preserve">исследования </w:t>
      </w:r>
      <w:r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0DA6">
        <w:rPr>
          <w:rFonts w:ascii="Times New Roman" w:hAnsi="Times New Roman" w:cs="Times New Roman"/>
          <w:sz w:val="28"/>
          <w:szCs w:val="28"/>
        </w:rPr>
        <w:t>регрессионно</w:t>
      </w:r>
      <w:proofErr w:type="spellEnd"/>
      <w:r w:rsidRPr="000C0DA6">
        <w:rPr>
          <w:rFonts w:ascii="Times New Roman" w:hAnsi="Times New Roman" w:cs="Times New Roman"/>
          <w:sz w:val="28"/>
          <w:szCs w:val="28"/>
        </w:rPr>
        <w:t>-корреляционн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0C0DA6">
        <w:rPr>
          <w:rFonts w:ascii="Times New Roman" w:hAnsi="Times New Roman" w:cs="Times New Roman"/>
          <w:sz w:val="28"/>
          <w:szCs w:val="28"/>
        </w:rPr>
        <w:t xml:space="preserve"> анализ</w:t>
      </w:r>
      <w:r>
        <w:rPr>
          <w:rFonts w:ascii="Times New Roman" w:hAnsi="Times New Roman" w:cs="Times New Roman"/>
          <w:sz w:val="28"/>
          <w:szCs w:val="28"/>
        </w:rPr>
        <w:t xml:space="preserve"> и программное средство </w:t>
      </w:r>
      <w:r>
        <w:rPr>
          <w:rFonts w:ascii="Times New Roman" w:hAnsi="Times New Roman" w:cs="Times New Roman"/>
          <w:sz w:val="28"/>
          <w:szCs w:val="28"/>
        </w:rPr>
        <w:sym w:font="Symbol" w:char="F02D"/>
      </w:r>
      <w:r w:rsidRPr="0087358F">
        <w:rPr>
          <w:rFonts w:ascii="Times New Roman" w:hAnsi="Times New Roman" w:cs="Times New Roman"/>
          <w:sz w:val="28"/>
          <w:szCs w:val="28"/>
        </w:rPr>
        <w:t xml:space="preserve"> </w:t>
      </w:r>
      <w:r w:rsidRPr="000C0DA6">
        <w:rPr>
          <w:rFonts w:ascii="Times New Roman" w:hAnsi="Times New Roman" w:cs="Times New Roman"/>
          <w:sz w:val="28"/>
          <w:szCs w:val="28"/>
        </w:rPr>
        <w:t>табличн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0C0DA6">
        <w:rPr>
          <w:rFonts w:ascii="Times New Roman" w:hAnsi="Times New Roman" w:cs="Times New Roman"/>
          <w:sz w:val="28"/>
          <w:szCs w:val="28"/>
        </w:rPr>
        <w:t xml:space="preserve"> процессор </w:t>
      </w:r>
      <w:r w:rsidRPr="000C0DA6">
        <w:rPr>
          <w:rFonts w:ascii="Times New Roman" w:hAnsi="Times New Roman" w:cs="Times New Roman"/>
          <w:i/>
          <w:sz w:val="28"/>
          <w:szCs w:val="28"/>
          <w:lang w:val="en-US"/>
        </w:rPr>
        <w:t>MS</w:t>
      </w:r>
      <w:r w:rsidRPr="000C0DA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C0DA6">
        <w:rPr>
          <w:rFonts w:ascii="Times New Roman" w:hAnsi="Times New Roman" w:cs="Times New Roman"/>
          <w:i/>
          <w:sz w:val="28"/>
          <w:szCs w:val="28"/>
          <w:lang w:val="en-US"/>
        </w:rPr>
        <w:t>Excel</w:t>
      </w:r>
      <w:r w:rsidRPr="000C0DA6">
        <w:rPr>
          <w:rFonts w:ascii="Times New Roman" w:hAnsi="Times New Roman" w:cs="Times New Roman"/>
          <w:sz w:val="28"/>
          <w:szCs w:val="28"/>
        </w:rPr>
        <w:t>.</w:t>
      </w:r>
    </w:p>
    <w:p w:rsidR="001930C1" w:rsidRDefault="001930C1" w:rsidP="001930C1">
      <w:pPr>
        <w:pStyle w:val="Default"/>
        <w:numPr>
          <w:ilvl w:val="0"/>
          <w:numId w:val="30"/>
        </w:numPr>
        <w:tabs>
          <w:tab w:val="left" w:pos="0"/>
          <w:tab w:val="left" w:pos="993"/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522A">
        <w:rPr>
          <w:rFonts w:ascii="Times New Roman" w:hAnsi="Times New Roman" w:cs="Times New Roman"/>
          <w:sz w:val="28"/>
          <w:szCs w:val="28"/>
        </w:rPr>
        <w:lastRenderedPageBreak/>
        <w:t>Рассмотрены несколько вариантов выполнения расчетов и пре</w:t>
      </w:r>
      <w:r w:rsidRPr="00FD522A">
        <w:rPr>
          <w:rFonts w:ascii="Times New Roman" w:hAnsi="Times New Roman" w:cs="Times New Roman"/>
          <w:sz w:val="28"/>
          <w:szCs w:val="28"/>
        </w:rPr>
        <w:t>д</w:t>
      </w:r>
      <w:r w:rsidRPr="00FD522A">
        <w:rPr>
          <w:rFonts w:ascii="Times New Roman" w:hAnsi="Times New Roman" w:cs="Times New Roman"/>
          <w:sz w:val="28"/>
          <w:szCs w:val="28"/>
        </w:rPr>
        <w:t xml:space="preserve">ставления результатов средствами табличного процессора </w:t>
      </w:r>
      <w:r w:rsidRPr="00FD522A">
        <w:rPr>
          <w:rFonts w:ascii="Times New Roman" w:hAnsi="Times New Roman" w:cs="Times New Roman"/>
          <w:i/>
          <w:sz w:val="28"/>
          <w:szCs w:val="28"/>
          <w:lang w:val="en-US"/>
        </w:rPr>
        <w:t>MS</w:t>
      </w:r>
      <w:r w:rsidRPr="00FD522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D522A">
        <w:rPr>
          <w:rFonts w:ascii="Times New Roman" w:hAnsi="Times New Roman" w:cs="Times New Roman"/>
          <w:i/>
          <w:sz w:val="28"/>
          <w:szCs w:val="28"/>
          <w:lang w:val="en-US"/>
        </w:rPr>
        <w:t>Excel</w:t>
      </w:r>
      <w:r w:rsidRPr="00FD522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930C1" w:rsidRPr="00FD522A" w:rsidRDefault="001930C1" w:rsidP="001930C1">
      <w:pPr>
        <w:pStyle w:val="Default"/>
        <w:numPr>
          <w:ilvl w:val="0"/>
          <w:numId w:val="30"/>
        </w:numPr>
        <w:tabs>
          <w:tab w:val="left" w:pos="0"/>
          <w:tab w:val="left" w:pos="993"/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522A">
        <w:rPr>
          <w:rFonts w:ascii="Times New Roman" w:hAnsi="Times New Roman" w:cs="Times New Roman"/>
          <w:sz w:val="28"/>
          <w:szCs w:val="28"/>
        </w:rPr>
        <w:t xml:space="preserve">Выявлена статистическая значимость коэффициента регрессии: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FD522A">
        <w:rPr>
          <w:rFonts w:ascii="Times New Roman" w:hAnsi="Times New Roman" w:cs="Times New Roman"/>
          <w:sz w:val="28"/>
          <w:szCs w:val="28"/>
        </w:rPr>
        <w:t xml:space="preserve"> увеличением результата ЕГЭ по математике у абитуриентов на 1 балл, зн</w:t>
      </w:r>
      <w:r w:rsidRPr="00FD522A">
        <w:rPr>
          <w:rFonts w:ascii="Times New Roman" w:hAnsi="Times New Roman" w:cs="Times New Roman"/>
          <w:sz w:val="28"/>
          <w:szCs w:val="28"/>
        </w:rPr>
        <w:t>а</w:t>
      </w:r>
      <w:r w:rsidRPr="00FD522A">
        <w:rPr>
          <w:rFonts w:ascii="Times New Roman" w:hAnsi="Times New Roman" w:cs="Times New Roman"/>
          <w:sz w:val="28"/>
          <w:szCs w:val="28"/>
        </w:rPr>
        <w:t>чение результата по информатике возрастет в среднем на 0,</w:t>
      </w:r>
      <w:r>
        <w:rPr>
          <w:rFonts w:ascii="Times New Roman" w:hAnsi="Times New Roman" w:cs="Times New Roman"/>
          <w:sz w:val="28"/>
          <w:szCs w:val="28"/>
        </w:rPr>
        <w:t>65</w:t>
      </w:r>
      <w:r w:rsidRPr="00FD522A">
        <w:rPr>
          <w:rFonts w:ascii="Times New Roman" w:hAnsi="Times New Roman" w:cs="Times New Roman"/>
          <w:sz w:val="28"/>
          <w:szCs w:val="28"/>
        </w:rPr>
        <w:t xml:space="preserve"> баллов; у студентов знач</w:t>
      </w:r>
      <w:r w:rsidRPr="00FD522A">
        <w:rPr>
          <w:rFonts w:ascii="Times New Roman" w:hAnsi="Times New Roman" w:cs="Times New Roman"/>
          <w:sz w:val="28"/>
          <w:szCs w:val="28"/>
        </w:rPr>
        <w:t>е</w:t>
      </w:r>
      <w:r w:rsidRPr="00FD522A">
        <w:rPr>
          <w:rFonts w:ascii="Times New Roman" w:hAnsi="Times New Roman" w:cs="Times New Roman"/>
          <w:sz w:val="28"/>
          <w:szCs w:val="28"/>
        </w:rPr>
        <w:t>ние результата по информатике уменьш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D522A">
        <w:rPr>
          <w:rFonts w:ascii="Times New Roman" w:hAnsi="Times New Roman" w:cs="Times New Roman"/>
          <w:sz w:val="28"/>
          <w:szCs w:val="28"/>
        </w:rPr>
        <w:t xml:space="preserve">тся в среднем на 0,3 балла. </w:t>
      </w:r>
    </w:p>
    <w:p w:rsidR="001930C1" w:rsidRPr="000C0DA6" w:rsidRDefault="001930C1" w:rsidP="001930C1">
      <w:pPr>
        <w:pStyle w:val="Pa36"/>
        <w:numPr>
          <w:ilvl w:val="0"/>
          <w:numId w:val="30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DA6">
        <w:rPr>
          <w:rFonts w:ascii="Times New Roman" w:hAnsi="Times New Roman" w:cs="Times New Roman"/>
          <w:sz w:val="28"/>
          <w:szCs w:val="28"/>
        </w:rPr>
        <w:t xml:space="preserve">Вычислена величина выборочного коэффициента корреляции Пирсона и  установлена его значимость по </w:t>
      </w:r>
      <w:r w:rsidRPr="000C0DA6">
        <w:rPr>
          <w:rFonts w:ascii="Times New Roman" w:hAnsi="Times New Roman" w:cs="Times New Roman"/>
          <w:i/>
          <w:sz w:val="28"/>
          <w:szCs w:val="28"/>
        </w:rPr>
        <w:t>t</w:t>
      </w:r>
      <w:r w:rsidRPr="000C0DA6">
        <w:rPr>
          <w:rFonts w:ascii="Times New Roman" w:hAnsi="Times New Roman" w:cs="Times New Roman"/>
          <w:sz w:val="28"/>
          <w:szCs w:val="28"/>
        </w:rPr>
        <w:t>-критерию Стьюдента. Пров</w:t>
      </w:r>
      <w:r w:rsidRPr="000C0DA6">
        <w:rPr>
          <w:rFonts w:ascii="Times New Roman" w:hAnsi="Times New Roman" w:cs="Times New Roman"/>
          <w:sz w:val="28"/>
          <w:szCs w:val="28"/>
        </w:rPr>
        <w:t>е</w:t>
      </w:r>
      <w:r w:rsidRPr="000C0DA6">
        <w:rPr>
          <w:rFonts w:ascii="Times New Roman" w:hAnsi="Times New Roman" w:cs="Times New Roman"/>
          <w:sz w:val="28"/>
          <w:szCs w:val="28"/>
        </w:rPr>
        <w:t>дена оценка тесн</w:t>
      </w:r>
      <w:r w:rsidRPr="000C0DA6">
        <w:rPr>
          <w:rFonts w:ascii="Times New Roman" w:hAnsi="Times New Roman" w:cs="Times New Roman"/>
          <w:sz w:val="28"/>
          <w:szCs w:val="28"/>
        </w:rPr>
        <w:t>о</w:t>
      </w:r>
      <w:r w:rsidRPr="000C0DA6">
        <w:rPr>
          <w:rFonts w:ascii="Times New Roman" w:hAnsi="Times New Roman" w:cs="Times New Roman"/>
          <w:sz w:val="28"/>
          <w:szCs w:val="28"/>
        </w:rPr>
        <w:t xml:space="preserve">ты связи по таблице </w:t>
      </w:r>
      <w:proofErr w:type="spellStart"/>
      <w:r w:rsidRPr="000C0DA6">
        <w:rPr>
          <w:rFonts w:ascii="Times New Roman" w:hAnsi="Times New Roman" w:cs="Times New Roman"/>
          <w:sz w:val="28"/>
          <w:szCs w:val="28"/>
        </w:rPr>
        <w:t>Чеддока</w:t>
      </w:r>
      <w:proofErr w:type="spellEnd"/>
      <w:r w:rsidRPr="000C0DA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930C1" w:rsidRPr="000C0DA6" w:rsidRDefault="001930C1" w:rsidP="001930C1">
      <w:pPr>
        <w:pStyle w:val="Pa36"/>
        <w:numPr>
          <w:ilvl w:val="0"/>
          <w:numId w:val="30"/>
        </w:numPr>
        <w:tabs>
          <w:tab w:val="left" w:pos="0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Вычислена</w:t>
      </w:r>
      <w:r w:rsidRPr="000C0D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величина коэффициента детерминации, которая  пок</w:t>
      </w:r>
      <w:r w:rsidRPr="000C0D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</w:t>
      </w:r>
      <w:r w:rsidRPr="000C0D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зывает: сколько процентов отклика объясняется с помощью фактора, включенного в м</w:t>
      </w:r>
      <w:r w:rsidRPr="000C0D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</w:t>
      </w:r>
      <w:r w:rsidRPr="000C0D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дель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: у</w:t>
      </w:r>
      <w:r w:rsidRPr="000C0DA6">
        <w:rPr>
          <w:rFonts w:ascii="Times New Roman" w:hAnsi="Times New Roman" w:cs="Times New Roman"/>
          <w:sz w:val="28"/>
          <w:szCs w:val="28"/>
        </w:rPr>
        <w:t xml:space="preserve"> абитуриентов 32% результата по информатике объясняется результатами по математике, у студентов </w:t>
      </w:r>
      <w:r w:rsidRPr="000C0DA6">
        <w:rPr>
          <w:rFonts w:ascii="Times New Roman" w:hAnsi="Times New Roman" w:cs="Times New Roman"/>
          <w:sz w:val="28"/>
          <w:szCs w:val="28"/>
        </w:rPr>
        <w:sym w:font="Symbol" w:char="F02D"/>
      </w:r>
      <w:r w:rsidRPr="000C0D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0C0DA6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1930C1" w:rsidRPr="000C0DA6" w:rsidRDefault="001930C1" w:rsidP="001930C1">
      <w:pPr>
        <w:pStyle w:val="a5"/>
        <w:numPr>
          <w:ilvl w:val="0"/>
          <w:numId w:val="3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0DA6">
        <w:rPr>
          <w:rFonts w:ascii="Times New Roman" w:hAnsi="Times New Roman" w:cs="Times New Roman"/>
          <w:sz w:val="28"/>
          <w:szCs w:val="28"/>
        </w:rPr>
        <w:t>Установлено качество уравнений регрессии по величинам средних абс</w:t>
      </w:r>
      <w:r w:rsidRPr="000C0DA6">
        <w:rPr>
          <w:rFonts w:ascii="Times New Roman" w:hAnsi="Times New Roman" w:cs="Times New Roman"/>
          <w:sz w:val="28"/>
          <w:szCs w:val="28"/>
        </w:rPr>
        <w:t>о</w:t>
      </w:r>
      <w:r w:rsidRPr="000C0DA6">
        <w:rPr>
          <w:rFonts w:ascii="Times New Roman" w:hAnsi="Times New Roman" w:cs="Times New Roman"/>
          <w:sz w:val="28"/>
          <w:szCs w:val="28"/>
        </w:rPr>
        <w:t>лютных ошибок аппроксимации (</w:t>
      </w:r>
      <w:r w:rsidRPr="000C0DA6">
        <w:rPr>
          <w:rFonts w:ascii="Times New Roman" w:hAnsi="Times New Roman" w:cs="Times New Roman"/>
          <w:i/>
          <w:sz w:val="28"/>
          <w:szCs w:val="28"/>
        </w:rPr>
        <w:t>MAPE)</w:t>
      </w:r>
      <w:r w:rsidRPr="000C0DA6">
        <w:rPr>
          <w:rFonts w:ascii="Times New Roman" w:hAnsi="Times New Roman" w:cs="Times New Roman"/>
          <w:sz w:val="28"/>
          <w:szCs w:val="28"/>
        </w:rPr>
        <w:t xml:space="preserve"> для каждой модели. </w:t>
      </w:r>
    </w:p>
    <w:p w:rsidR="001930C1" w:rsidRPr="000C0DA6" w:rsidRDefault="001930C1" w:rsidP="001930C1">
      <w:pPr>
        <w:pStyle w:val="Pa36"/>
        <w:numPr>
          <w:ilvl w:val="0"/>
          <w:numId w:val="30"/>
        </w:numPr>
        <w:tabs>
          <w:tab w:val="left" w:pos="0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DA6">
        <w:rPr>
          <w:rFonts w:ascii="Times New Roman" w:hAnsi="Times New Roman" w:cs="Times New Roman"/>
          <w:sz w:val="28"/>
          <w:szCs w:val="28"/>
        </w:rPr>
        <w:t>Выполнено прогнозирование по выбранной модели</w:t>
      </w:r>
      <w:r>
        <w:rPr>
          <w:rFonts w:ascii="Times New Roman" w:hAnsi="Times New Roman" w:cs="Times New Roman"/>
          <w:sz w:val="28"/>
          <w:szCs w:val="28"/>
        </w:rPr>
        <w:t xml:space="preserve"> для данных таблицы 1</w:t>
      </w:r>
      <w:r w:rsidRPr="000C0DA6">
        <w:rPr>
          <w:rFonts w:ascii="Times New Roman" w:hAnsi="Times New Roman" w:cs="Times New Roman"/>
          <w:sz w:val="28"/>
          <w:szCs w:val="28"/>
        </w:rPr>
        <w:t xml:space="preserve">. Значение коэффициента детерминации для абитуриентов </w:t>
      </w:r>
      <w:r w:rsidRPr="000C0DA6">
        <w:rPr>
          <w:rFonts w:ascii="Times New Roman" w:hAnsi="Times New Roman" w:cs="Times New Roman"/>
          <w:sz w:val="28"/>
          <w:szCs w:val="28"/>
        </w:rPr>
        <w:sym w:font="Symbol" w:char="F02D"/>
      </w:r>
      <w:r w:rsidRPr="000C0DA6">
        <w:rPr>
          <w:rFonts w:ascii="Times New Roman" w:hAnsi="Times New Roman" w:cs="Times New Roman"/>
          <w:sz w:val="28"/>
          <w:szCs w:val="28"/>
        </w:rPr>
        <w:t xml:space="preserve"> 32%, что превышает 30%</w:t>
      </w:r>
      <w:r>
        <w:rPr>
          <w:rFonts w:ascii="Times New Roman" w:hAnsi="Times New Roman" w:cs="Times New Roman"/>
          <w:sz w:val="28"/>
          <w:szCs w:val="28"/>
        </w:rPr>
        <w:t>, и</w:t>
      </w:r>
      <w:r w:rsidRPr="000C0DA6">
        <w:rPr>
          <w:rFonts w:ascii="Times New Roman" w:hAnsi="Times New Roman" w:cs="Times New Roman"/>
          <w:sz w:val="28"/>
          <w:szCs w:val="28"/>
        </w:rPr>
        <w:t xml:space="preserve"> означает: прогнозирование по исследуем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0C0DA6">
        <w:rPr>
          <w:rFonts w:ascii="Times New Roman" w:hAnsi="Times New Roman" w:cs="Times New Roman"/>
          <w:sz w:val="28"/>
          <w:szCs w:val="28"/>
        </w:rPr>
        <w:t xml:space="preserve"> модел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C0DA6">
        <w:rPr>
          <w:rFonts w:ascii="Times New Roman" w:hAnsi="Times New Roman" w:cs="Times New Roman"/>
          <w:sz w:val="28"/>
          <w:szCs w:val="28"/>
        </w:rPr>
        <w:t xml:space="preserve"> целесоо</w:t>
      </w:r>
      <w:r w:rsidRPr="000C0DA6">
        <w:rPr>
          <w:rFonts w:ascii="Times New Roman" w:hAnsi="Times New Roman" w:cs="Times New Roman"/>
          <w:sz w:val="28"/>
          <w:szCs w:val="28"/>
        </w:rPr>
        <w:t>б</w:t>
      </w:r>
      <w:r w:rsidRPr="000C0DA6">
        <w:rPr>
          <w:rFonts w:ascii="Times New Roman" w:hAnsi="Times New Roman" w:cs="Times New Roman"/>
          <w:sz w:val="28"/>
          <w:szCs w:val="28"/>
        </w:rPr>
        <w:t>разно.</w:t>
      </w:r>
      <w:r>
        <w:rPr>
          <w:rFonts w:ascii="Times New Roman" w:hAnsi="Times New Roman" w:cs="Times New Roman"/>
          <w:sz w:val="28"/>
          <w:szCs w:val="28"/>
        </w:rPr>
        <w:t xml:space="preserve"> Прогнозирование для модели 2 не требуется.</w:t>
      </w:r>
    </w:p>
    <w:p w:rsidR="001930C1" w:rsidRPr="000C0DA6" w:rsidRDefault="001930C1" w:rsidP="001930C1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C0DA6">
        <w:rPr>
          <w:rFonts w:ascii="Times New Roman" w:hAnsi="Times New Roman" w:cs="Times New Roman"/>
          <w:b/>
          <w:sz w:val="28"/>
          <w:szCs w:val="28"/>
        </w:rPr>
        <w:t>Выводы</w:t>
      </w:r>
    </w:p>
    <w:p w:rsidR="001930C1" w:rsidRPr="000C0DA6" w:rsidRDefault="001930C1" w:rsidP="001930C1">
      <w:pPr>
        <w:pStyle w:val="a5"/>
        <w:widowControl w:val="0"/>
        <w:tabs>
          <w:tab w:val="left" w:pos="0"/>
          <w:tab w:val="left" w:pos="709"/>
          <w:tab w:val="left" w:pos="862"/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DA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Исследование подтвердило гипотезу о прямой, </w:t>
      </w:r>
      <w:r w:rsidRPr="000C0DA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заметной корреляц</w:t>
      </w:r>
      <w:r w:rsidRPr="000C0DA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</w:t>
      </w:r>
      <w:r w:rsidRPr="000C0DA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онной связи эмпирических данных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модели 1 </w:t>
      </w:r>
      <w:r w:rsidRPr="000C0DA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умеренной</w:t>
      </w:r>
      <w:r w:rsidRPr="000C0DA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корреляционной связи данных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модели 2, </w:t>
      </w:r>
      <w:r w:rsidRPr="000C0DA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правильно выбранной линейной модели. В резул</w:t>
      </w:r>
      <w:r w:rsidRPr="000C0DA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ь</w:t>
      </w:r>
      <w:r w:rsidRPr="000C0DA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тате проведения анализа показателей построенных моделей выяснено, что первокурсники имеют преимущество, по сравнению с абитуриентами, не только в суммарном исчислении баллов, но и в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качественных</w:t>
      </w:r>
      <w:r w:rsidRPr="000C0DA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характер</w:t>
      </w:r>
      <w:r w:rsidRPr="000C0DA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</w:t>
      </w:r>
      <w:r w:rsidRPr="000C0DA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стиках результатов ЕГЭ по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базовым</w:t>
      </w:r>
      <w:r w:rsidRPr="000C0DA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предметам, что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может </w:t>
      </w:r>
      <w:r w:rsidRPr="000C0DA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являт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ь</w:t>
      </w:r>
      <w:r w:rsidRPr="000C0DA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ся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одним из условий</w:t>
      </w:r>
      <w:r w:rsidRPr="000C0DA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успешно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го</w:t>
      </w:r>
      <w:r w:rsidRPr="000C0DA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обучения в вузе на базе активной умственной де</w:t>
      </w:r>
      <w:r w:rsidRPr="000C0DA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я</w:t>
      </w:r>
      <w:r w:rsidRPr="000C0DA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 xml:space="preserve">тельности. </w:t>
      </w:r>
      <w:r w:rsidRPr="000C0DA6">
        <w:rPr>
          <w:rFonts w:ascii="Times New Roman" w:hAnsi="Times New Roman" w:cs="Times New Roman"/>
          <w:sz w:val="28"/>
          <w:szCs w:val="28"/>
        </w:rPr>
        <w:t xml:space="preserve">Активность умственной деятельности студентов проявляется, например, в готовности к осознанному и систематичному выполнению учебных заданий;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0C0DA6">
        <w:rPr>
          <w:rFonts w:ascii="Times New Roman" w:hAnsi="Times New Roman" w:cs="Times New Roman"/>
          <w:sz w:val="28"/>
          <w:szCs w:val="28"/>
        </w:rPr>
        <w:t>стремлени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C0DA6">
        <w:rPr>
          <w:rFonts w:ascii="Times New Roman" w:hAnsi="Times New Roman" w:cs="Times New Roman"/>
          <w:sz w:val="28"/>
          <w:szCs w:val="28"/>
        </w:rPr>
        <w:t xml:space="preserve"> к повышению интеллектуального уровня и способност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C0DA6">
        <w:rPr>
          <w:rFonts w:ascii="Times New Roman" w:hAnsi="Times New Roman" w:cs="Times New Roman"/>
          <w:sz w:val="28"/>
          <w:szCs w:val="28"/>
        </w:rPr>
        <w:t xml:space="preserve"> к самостоятельной работе</w:t>
      </w:r>
      <w:r>
        <w:rPr>
          <w:rFonts w:ascii="Times New Roman" w:hAnsi="Times New Roman" w:cs="Times New Roman"/>
          <w:sz w:val="28"/>
          <w:szCs w:val="28"/>
        </w:rPr>
        <w:t>. Успешное обучение в вузе, по мнению автора, связано с занятием каждодневной, трудоемкой и мотив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рова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ной учебной деятельностью </w:t>
      </w:r>
      <w:r w:rsidRPr="000C0DA6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 xml:space="preserve">7, </w:t>
      </w:r>
      <w:r w:rsidRPr="000C0DA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C0DA6">
        <w:rPr>
          <w:rFonts w:ascii="Times New Roman" w:hAnsi="Times New Roman" w:cs="Times New Roman"/>
          <w:sz w:val="28"/>
          <w:szCs w:val="28"/>
        </w:rPr>
        <w:t>].</w:t>
      </w:r>
    </w:p>
    <w:p w:rsidR="001930C1" w:rsidRPr="000C0DA6" w:rsidRDefault="001930C1" w:rsidP="001930C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0C0DA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Опыт выполнения исследования, полученный в данной работе, мо</w:t>
      </w:r>
      <w:r w:rsidRPr="000C0DA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ж</w:t>
      </w:r>
      <w:r w:rsidRPr="000C0DA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но применить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</w:t>
      </w:r>
      <w:r w:rsidRPr="000C0DA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результатам ЕГЭ</w:t>
      </w:r>
      <w:r w:rsidRPr="000C0DA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по </w:t>
      </w:r>
      <w:r w:rsidRPr="000C0DA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дву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</w:t>
      </w:r>
      <w:r w:rsidRPr="000C0DA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профильным</w:t>
      </w:r>
      <w:r w:rsidRPr="000C0DA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предмет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ам </w:t>
      </w:r>
      <w:r w:rsidRPr="000C0DA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 уче</w:t>
      </w:r>
      <w:r w:rsidRPr="000C0DA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б</w:t>
      </w:r>
      <w:r w:rsidRPr="000C0DA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ном зав</w:t>
      </w:r>
      <w:r w:rsidRPr="000C0DA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е</w:t>
      </w:r>
      <w:r w:rsidRPr="000C0DA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дении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любого уровня образования.</w:t>
      </w:r>
    </w:p>
    <w:p w:rsidR="001930C1" w:rsidRPr="000C0DA6" w:rsidRDefault="001930C1" w:rsidP="001930C1">
      <w:pPr>
        <w:spacing w:before="120" w:after="120" w:line="240" w:lineRule="auto"/>
        <w:ind w:firstLine="709"/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</w:pPr>
      <w:r w:rsidRPr="000C0DA6">
        <w:rPr>
          <w:rFonts w:ascii="Times New Roman" w:hAnsi="Times New Roman" w:cs="Times New Roman"/>
          <w:b/>
          <w:color w:val="000000"/>
          <w:sz w:val="28"/>
          <w:szCs w:val="28"/>
        </w:rPr>
        <w:t>Литература</w:t>
      </w:r>
    </w:p>
    <w:p w:rsidR="001930C1" w:rsidRPr="000C0DA6" w:rsidRDefault="001930C1" w:rsidP="001930C1">
      <w:pPr>
        <w:pStyle w:val="a5"/>
        <w:numPr>
          <w:ilvl w:val="0"/>
          <w:numId w:val="23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C0DA6">
        <w:rPr>
          <w:rFonts w:ascii="Times New Roman" w:hAnsi="Times New Roman" w:cs="Times New Roman"/>
          <w:sz w:val="24"/>
          <w:szCs w:val="24"/>
        </w:rPr>
        <w:t>Анищик</w:t>
      </w:r>
      <w:proofErr w:type="spellEnd"/>
      <w:r w:rsidRPr="000C0DA6">
        <w:rPr>
          <w:rFonts w:ascii="Times New Roman" w:hAnsi="Times New Roman" w:cs="Times New Roman"/>
          <w:sz w:val="24"/>
          <w:szCs w:val="24"/>
        </w:rPr>
        <w:t xml:space="preserve"> Т. А. Алгоритмизация и программирование на языке Паскаль : учеб. пос</w:t>
      </w:r>
      <w:r w:rsidRPr="000C0DA6">
        <w:rPr>
          <w:rFonts w:ascii="Times New Roman" w:hAnsi="Times New Roman" w:cs="Times New Roman"/>
          <w:sz w:val="24"/>
          <w:szCs w:val="24"/>
        </w:rPr>
        <w:t>о</w:t>
      </w:r>
      <w:r w:rsidRPr="000C0DA6">
        <w:rPr>
          <w:rFonts w:ascii="Times New Roman" w:hAnsi="Times New Roman" w:cs="Times New Roman"/>
          <w:sz w:val="24"/>
          <w:szCs w:val="24"/>
        </w:rPr>
        <w:t xml:space="preserve">бие / Т. А. </w:t>
      </w:r>
      <w:proofErr w:type="spellStart"/>
      <w:r w:rsidRPr="000C0DA6">
        <w:rPr>
          <w:rFonts w:ascii="Times New Roman" w:hAnsi="Times New Roman" w:cs="Times New Roman"/>
          <w:sz w:val="24"/>
          <w:szCs w:val="24"/>
        </w:rPr>
        <w:t>Анищик</w:t>
      </w:r>
      <w:proofErr w:type="spellEnd"/>
      <w:r w:rsidRPr="000C0DA6">
        <w:rPr>
          <w:rFonts w:ascii="Times New Roman" w:hAnsi="Times New Roman" w:cs="Times New Roman"/>
          <w:sz w:val="24"/>
          <w:szCs w:val="24"/>
        </w:rPr>
        <w:t xml:space="preserve">. – Краснодар : </w:t>
      </w:r>
      <w:proofErr w:type="spellStart"/>
      <w:r w:rsidRPr="000C0DA6">
        <w:rPr>
          <w:rFonts w:ascii="Times New Roman" w:hAnsi="Times New Roman" w:cs="Times New Roman"/>
          <w:sz w:val="24"/>
          <w:szCs w:val="24"/>
        </w:rPr>
        <w:t>КубГАУ</w:t>
      </w:r>
      <w:proofErr w:type="spellEnd"/>
      <w:r w:rsidRPr="000C0DA6">
        <w:rPr>
          <w:rFonts w:ascii="Times New Roman" w:hAnsi="Times New Roman" w:cs="Times New Roman"/>
          <w:sz w:val="24"/>
          <w:szCs w:val="24"/>
        </w:rPr>
        <w:t>, 2016. – 160 с.</w:t>
      </w:r>
    </w:p>
    <w:p w:rsidR="001930C1" w:rsidRPr="000C0DA6" w:rsidRDefault="001930C1" w:rsidP="001930C1">
      <w:pPr>
        <w:pStyle w:val="a5"/>
        <w:numPr>
          <w:ilvl w:val="0"/>
          <w:numId w:val="2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proofErr w:type="spellStart"/>
      <w:r w:rsidRPr="000C0DA6">
        <w:rPr>
          <w:rFonts w:ascii="Times New Roman" w:hAnsi="Times New Roman" w:cs="Times New Roman"/>
          <w:sz w:val="24"/>
          <w:szCs w:val="24"/>
        </w:rPr>
        <w:t>Анищик</w:t>
      </w:r>
      <w:proofErr w:type="spellEnd"/>
      <w:r w:rsidRPr="000C0DA6">
        <w:rPr>
          <w:rFonts w:ascii="Times New Roman" w:hAnsi="Times New Roman" w:cs="Times New Roman"/>
          <w:sz w:val="24"/>
          <w:szCs w:val="24"/>
        </w:rPr>
        <w:t xml:space="preserve"> Т. А. Методические аспекты преподавания алгоритмизации и пр</w:t>
      </w:r>
      <w:r w:rsidRPr="000C0DA6">
        <w:rPr>
          <w:rFonts w:ascii="Times New Roman" w:hAnsi="Times New Roman" w:cs="Times New Roman"/>
          <w:sz w:val="24"/>
          <w:szCs w:val="24"/>
        </w:rPr>
        <w:t>о</w:t>
      </w:r>
      <w:r w:rsidRPr="000C0DA6">
        <w:rPr>
          <w:rFonts w:ascii="Times New Roman" w:hAnsi="Times New Roman" w:cs="Times New Roman"/>
          <w:sz w:val="24"/>
          <w:szCs w:val="24"/>
        </w:rPr>
        <w:t xml:space="preserve">граммирования на </w:t>
      </w:r>
      <w:proofErr w:type="spellStart"/>
      <w:r w:rsidRPr="000C0DA6">
        <w:rPr>
          <w:rFonts w:ascii="Times New Roman" w:hAnsi="Times New Roman" w:cs="Times New Roman"/>
          <w:sz w:val="24"/>
          <w:szCs w:val="24"/>
        </w:rPr>
        <w:t>агроинженерных</w:t>
      </w:r>
      <w:proofErr w:type="spellEnd"/>
      <w:r w:rsidRPr="000C0DA6">
        <w:rPr>
          <w:rFonts w:ascii="Times New Roman" w:hAnsi="Times New Roman" w:cs="Times New Roman"/>
          <w:sz w:val="24"/>
          <w:szCs w:val="24"/>
        </w:rPr>
        <w:t xml:space="preserve"> направлениях обучения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0DA6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0DA6">
        <w:rPr>
          <w:rFonts w:ascii="Times New Roman" w:hAnsi="Times New Roman" w:cs="Times New Roman"/>
          <w:sz w:val="24"/>
          <w:szCs w:val="24"/>
        </w:rPr>
        <w:t xml:space="preserve">Т. А. </w:t>
      </w:r>
      <w:proofErr w:type="spellStart"/>
      <w:r w:rsidRPr="000C0DA6">
        <w:rPr>
          <w:rFonts w:ascii="Times New Roman" w:hAnsi="Times New Roman" w:cs="Times New Roman"/>
          <w:sz w:val="24"/>
          <w:szCs w:val="24"/>
        </w:rPr>
        <w:t>Анищик</w:t>
      </w:r>
      <w:proofErr w:type="spellEnd"/>
      <w:r w:rsidRPr="000C0DA6">
        <w:rPr>
          <w:rFonts w:ascii="Times New Roman" w:hAnsi="Times New Roman" w:cs="Times New Roman"/>
          <w:sz w:val="24"/>
          <w:szCs w:val="24"/>
        </w:rPr>
        <w:t>, В. 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0DA6">
        <w:rPr>
          <w:rFonts w:ascii="Times New Roman" w:hAnsi="Times New Roman" w:cs="Times New Roman"/>
          <w:sz w:val="24"/>
          <w:szCs w:val="24"/>
        </w:rPr>
        <w:t>М</w:t>
      </w:r>
      <w:r w:rsidRPr="000C0DA6">
        <w:rPr>
          <w:rFonts w:ascii="Times New Roman" w:hAnsi="Times New Roman" w:cs="Times New Roman"/>
          <w:sz w:val="24"/>
          <w:szCs w:val="24"/>
        </w:rPr>
        <w:t>а</w:t>
      </w:r>
      <w:r w:rsidRPr="000C0DA6">
        <w:rPr>
          <w:rFonts w:ascii="Times New Roman" w:hAnsi="Times New Roman" w:cs="Times New Roman"/>
          <w:sz w:val="24"/>
          <w:szCs w:val="24"/>
        </w:rPr>
        <w:t>ций</w:t>
      </w:r>
      <w:proofErr w:type="spellEnd"/>
      <w:r w:rsidRPr="000C0DA6">
        <w:rPr>
          <w:rFonts w:ascii="Times New Roman" w:hAnsi="Times New Roman" w:cs="Times New Roman"/>
          <w:sz w:val="24"/>
          <w:szCs w:val="24"/>
        </w:rPr>
        <w:t xml:space="preserve"> // Политематический сетевой электронный научный журнал Кубанского госуда</w:t>
      </w:r>
      <w:r w:rsidRPr="000C0DA6">
        <w:rPr>
          <w:rFonts w:ascii="Times New Roman" w:hAnsi="Times New Roman" w:cs="Times New Roman"/>
          <w:sz w:val="24"/>
          <w:szCs w:val="24"/>
        </w:rPr>
        <w:t>р</w:t>
      </w:r>
      <w:r w:rsidRPr="000C0DA6">
        <w:rPr>
          <w:rFonts w:ascii="Times New Roman" w:hAnsi="Times New Roman" w:cs="Times New Roman"/>
          <w:sz w:val="24"/>
          <w:szCs w:val="24"/>
        </w:rPr>
        <w:t>ственного аграрного ун</w:t>
      </w:r>
      <w:r w:rsidRPr="000C0DA6">
        <w:rPr>
          <w:rFonts w:ascii="Times New Roman" w:hAnsi="Times New Roman" w:cs="Times New Roman"/>
          <w:sz w:val="24"/>
          <w:szCs w:val="24"/>
        </w:rPr>
        <w:t>и</w:t>
      </w:r>
      <w:r w:rsidRPr="000C0DA6">
        <w:rPr>
          <w:rFonts w:ascii="Times New Roman" w:hAnsi="Times New Roman" w:cs="Times New Roman"/>
          <w:sz w:val="24"/>
          <w:szCs w:val="24"/>
        </w:rPr>
        <w:t xml:space="preserve">верситета (Научный журнал </w:t>
      </w:r>
      <w:proofErr w:type="spellStart"/>
      <w:r w:rsidRPr="000C0DA6">
        <w:rPr>
          <w:rFonts w:ascii="Times New Roman" w:hAnsi="Times New Roman" w:cs="Times New Roman"/>
          <w:sz w:val="24"/>
          <w:szCs w:val="24"/>
        </w:rPr>
        <w:t>КубГАУ</w:t>
      </w:r>
      <w:proofErr w:type="spellEnd"/>
      <w:r w:rsidRPr="000C0DA6">
        <w:rPr>
          <w:rFonts w:ascii="Times New Roman" w:hAnsi="Times New Roman" w:cs="Times New Roman"/>
          <w:sz w:val="24"/>
          <w:szCs w:val="24"/>
        </w:rPr>
        <w:t xml:space="preserve">) [Электронный ресурс]. – Краснодар : </w:t>
      </w:r>
      <w:proofErr w:type="spellStart"/>
      <w:r w:rsidRPr="000C0DA6">
        <w:rPr>
          <w:rFonts w:ascii="Times New Roman" w:hAnsi="Times New Roman" w:cs="Times New Roman"/>
          <w:sz w:val="24"/>
          <w:szCs w:val="24"/>
        </w:rPr>
        <w:t>КубГАУ</w:t>
      </w:r>
      <w:proofErr w:type="spellEnd"/>
      <w:r w:rsidRPr="000C0DA6">
        <w:rPr>
          <w:rFonts w:ascii="Times New Roman" w:hAnsi="Times New Roman" w:cs="Times New Roman"/>
          <w:sz w:val="24"/>
          <w:szCs w:val="24"/>
        </w:rPr>
        <w:t>, 2017. –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0DA6">
        <w:rPr>
          <w:rFonts w:ascii="Times New Roman" w:hAnsi="Times New Roman" w:cs="Times New Roman"/>
          <w:sz w:val="24"/>
          <w:szCs w:val="24"/>
        </w:rPr>
        <w:t>08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0DA6">
        <w:rPr>
          <w:rFonts w:ascii="Times New Roman" w:hAnsi="Times New Roman" w:cs="Times New Roman"/>
          <w:sz w:val="24"/>
          <w:szCs w:val="24"/>
        </w:rPr>
        <w:t>(132). С. 23–34.</w:t>
      </w:r>
    </w:p>
    <w:p w:rsidR="001930C1" w:rsidRDefault="001930C1" w:rsidP="001930C1">
      <w:pPr>
        <w:pStyle w:val="a5"/>
        <w:numPr>
          <w:ilvl w:val="0"/>
          <w:numId w:val="2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proofErr w:type="spellStart"/>
      <w:r w:rsidRPr="00097FE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Анищик</w:t>
      </w:r>
      <w:proofErr w:type="spellEnd"/>
      <w:r w:rsidRPr="00097FE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Т. А. Основы алгоритмического программирования на языке  Па</w:t>
      </w:r>
      <w:r w:rsidRPr="00097FE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</w:t>
      </w:r>
      <w:r w:rsidRPr="00097FE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каль : учеб. пособие / Т. А. </w:t>
      </w:r>
      <w:proofErr w:type="spellStart"/>
      <w:r w:rsidRPr="00097FE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Анищик</w:t>
      </w:r>
      <w:proofErr w:type="spellEnd"/>
      <w:r w:rsidRPr="00097FE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. – Краснодар : </w:t>
      </w:r>
      <w:proofErr w:type="spellStart"/>
      <w:r w:rsidRPr="00097FE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КубГАУ</w:t>
      </w:r>
      <w:proofErr w:type="spellEnd"/>
      <w:r w:rsidRPr="00097FE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, 2017. – 183 с.</w:t>
      </w:r>
    </w:p>
    <w:p w:rsidR="001930C1" w:rsidRPr="00097FE5" w:rsidRDefault="001930C1" w:rsidP="001930C1">
      <w:pPr>
        <w:pStyle w:val="a5"/>
        <w:numPr>
          <w:ilvl w:val="0"/>
          <w:numId w:val="2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proofErr w:type="spellStart"/>
      <w:r w:rsidRPr="00097FE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Анищик</w:t>
      </w:r>
      <w:proofErr w:type="spellEnd"/>
      <w:r w:rsidRPr="00097FE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Т. А. Проблемы преподавания информационных технологий в агра</w:t>
      </w:r>
      <w:r w:rsidRPr="00097FE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</w:t>
      </w:r>
      <w:r w:rsidRPr="00097FE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ном вузе и подходы к их решению / Т. А. </w:t>
      </w:r>
      <w:proofErr w:type="spellStart"/>
      <w:r w:rsidRPr="00097FE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Анищик</w:t>
      </w:r>
      <w:proofErr w:type="spellEnd"/>
      <w:r w:rsidRPr="00097FE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// Политематический сетевой эле</w:t>
      </w:r>
      <w:r w:rsidRPr="00097FE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</w:t>
      </w:r>
      <w:r w:rsidRPr="00097FE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тронный научный журнал Кубанского государственного аграрного университета (Научный журнал </w:t>
      </w:r>
      <w:proofErr w:type="spellStart"/>
      <w:r w:rsidRPr="00097FE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КубГАУ</w:t>
      </w:r>
      <w:proofErr w:type="spellEnd"/>
      <w:r w:rsidRPr="00097FE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) [Электронный ресурс]. – Краснодар : </w:t>
      </w:r>
      <w:proofErr w:type="spellStart"/>
      <w:r w:rsidRPr="00097FE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КубГАУ</w:t>
      </w:r>
      <w:proofErr w:type="spellEnd"/>
      <w:r w:rsidRPr="00097FE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, 2017. – № 07 (131). С. 644–658.</w:t>
      </w:r>
    </w:p>
    <w:p w:rsidR="001930C1" w:rsidRPr="000C0DA6" w:rsidRDefault="001930C1" w:rsidP="001930C1">
      <w:pPr>
        <w:pStyle w:val="a5"/>
        <w:numPr>
          <w:ilvl w:val="0"/>
          <w:numId w:val="23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proofErr w:type="spellStart"/>
      <w:r w:rsidRPr="000C0DA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Анищик</w:t>
      </w:r>
      <w:proofErr w:type="spellEnd"/>
      <w:r w:rsidRPr="000C0DA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Т. А. Проблемы формирования информационно-коммуникационной компетентности современного </w:t>
      </w:r>
      <w:proofErr w:type="spellStart"/>
      <w:r w:rsidRPr="000C0DA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агроинженера</w:t>
      </w:r>
      <w:proofErr w:type="spellEnd"/>
      <w:r w:rsidRPr="000C0DA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на занятиях по информатике / Т. А. </w:t>
      </w:r>
      <w:proofErr w:type="spellStart"/>
      <w:r w:rsidRPr="000C0DA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Анищик</w:t>
      </w:r>
      <w:proofErr w:type="spellEnd"/>
      <w:r w:rsidRPr="000C0DA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Е. В. </w:t>
      </w:r>
      <w:proofErr w:type="spellStart"/>
      <w:r w:rsidRPr="000C0DA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Фешина</w:t>
      </w:r>
      <w:proofErr w:type="spellEnd"/>
      <w:r w:rsidRPr="000C0DA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// Наука XXI века: проблемы, перспективы и актуальные вопр</w:t>
      </w:r>
      <w:r w:rsidRPr="000C0DA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</w:t>
      </w:r>
      <w:r w:rsidRPr="000C0DA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сы развития общества, образования и науки: сб. науч. тр. по матер.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</w:t>
      </w:r>
      <w:r w:rsidRPr="000C0DA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ежвуз</w:t>
      </w:r>
      <w:proofErr w:type="spellEnd"/>
      <w:r w:rsidRPr="000C0DA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. осенней науч. </w:t>
      </w:r>
      <w:proofErr w:type="spellStart"/>
      <w:r w:rsidRPr="000C0DA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конф</w:t>
      </w:r>
      <w:proofErr w:type="spellEnd"/>
      <w:r w:rsidRPr="000C0DA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 – Майкоп : Изд-во «</w:t>
      </w:r>
      <w:proofErr w:type="spellStart"/>
      <w:r w:rsidRPr="000C0DA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Магарин</w:t>
      </w:r>
      <w:proofErr w:type="spellEnd"/>
      <w:r w:rsidRPr="000C0DA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О. Г.», 2018. С. 23</w:t>
      </w:r>
      <w:r w:rsidRPr="00097FE5">
        <w:rPr>
          <w:rFonts w:ascii="Times New Roman" w:hAnsi="Times New Roman" w:cs="Times New Roman"/>
          <w:sz w:val="24"/>
          <w:szCs w:val="24"/>
        </w:rPr>
        <w:t>–</w:t>
      </w:r>
      <w:r w:rsidRPr="000C0DA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29.</w:t>
      </w:r>
    </w:p>
    <w:p w:rsidR="001930C1" w:rsidRPr="00331151" w:rsidRDefault="001930C1" w:rsidP="001930C1">
      <w:pPr>
        <w:pStyle w:val="a5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31151">
        <w:rPr>
          <w:rFonts w:ascii="Times New Roman" w:eastAsia="Times New Roman" w:hAnsi="Times New Roman" w:cs="Times New Roman"/>
          <w:sz w:val="24"/>
          <w:szCs w:val="24"/>
          <w:lang w:eastAsia="ru-RU"/>
        </w:rPr>
        <w:t>Анищик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1151">
        <w:rPr>
          <w:rFonts w:ascii="Times New Roman" w:eastAsia="Times New Roman" w:hAnsi="Times New Roman" w:cs="Times New Roman"/>
          <w:sz w:val="24"/>
          <w:szCs w:val="24"/>
          <w:lang w:eastAsia="ru-RU"/>
        </w:rPr>
        <w:t>Т.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1151">
        <w:rPr>
          <w:rFonts w:ascii="Times New Roman" w:eastAsia="Times New Roman" w:hAnsi="Times New Roman" w:cs="Times New Roman"/>
          <w:sz w:val="24"/>
          <w:szCs w:val="24"/>
          <w:lang w:eastAsia="ru-RU"/>
        </w:rPr>
        <w:t>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1151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алгоритме усвоения знаний, умений и навыков, реализу</w:t>
      </w:r>
      <w:r w:rsidRPr="0033115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33115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мом информационными технологиями / Т.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1151">
        <w:rPr>
          <w:rFonts w:ascii="Times New Roman" w:eastAsia="Times New Roman" w:hAnsi="Times New Roman" w:cs="Times New Roman"/>
          <w:sz w:val="24"/>
          <w:szCs w:val="24"/>
          <w:lang w:eastAsia="ru-RU"/>
        </w:rPr>
        <w:t>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31151">
        <w:rPr>
          <w:rFonts w:ascii="Times New Roman" w:eastAsia="Times New Roman" w:hAnsi="Times New Roman" w:cs="Times New Roman"/>
          <w:sz w:val="24"/>
          <w:szCs w:val="24"/>
          <w:lang w:eastAsia="ru-RU"/>
        </w:rPr>
        <w:t>Анищик</w:t>
      </w:r>
      <w:proofErr w:type="spellEnd"/>
      <w:r w:rsidRPr="0033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// Политематический сетевой электронный научный журнал Кубанского государственного аграрного университета (Научный журнал </w:t>
      </w:r>
      <w:proofErr w:type="spellStart"/>
      <w:r w:rsidRPr="00331151">
        <w:rPr>
          <w:rFonts w:ascii="Times New Roman" w:eastAsia="Times New Roman" w:hAnsi="Times New Roman" w:cs="Times New Roman"/>
          <w:sz w:val="24"/>
          <w:szCs w:val="24"/>
          <w:lang w:eastAsia="ru-RU"/>
        </w:rPr>
        <w:t>КубГАУ</w:t>
      </w:r>
      <w:proofErr w:type="spellEnd"/>
      <w:r w:rsidRPr="00331151">
        <w:rPr>
          <w:rFonts w:ascii="Times New Roman" w:eastAsia="Times New Roman" w:hAnsi="Times New Roman" w:cs="Times New Roman"/>
          <w:sz w:val="24"/>
          <w:szCs w:val="24"/>
          <w:lang w:eastAsia="ru-RU"/>
        </w:rPr>
        <w:t>) [Электронный ресурс]. – Краснодар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11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331151">
        <w:rPr>
          <w:rFonts w:ascii="Times New Roman" w:eastAsia="Times New Roman" w:hAnsi="Times New Roman" w:cs="Times New Roman"/>
          <w:sz w:val="24"/>
          <w:szCs w:val="24"/>
          <w:lang w:eastAsia="ru-RU"/>
        </w:rPr>
        <w:t>КубГАУ</w:t>
      </w:r>
      <w:proofErr w:type="spellEnd"/>
      <w:r w:rsidRPr="00331151">
        <w:rPr>
          <w:rFonts w:ascii="Times New Roman" w:eastAsia="Times New Roman" w:hAnsi="Times New Roman" w:cs="Times New Roman"/>
          <w:sz w:val="24"/>
          <w:szCs w:val="24"/>
          <w:lang w:eastAsia="ru-RU"/>
        </w:rPr>
        <w:t>, 2008. –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1151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1151">
        <w:rPr>
          <w:rFonts w:ascii="Times New Roman" w:eastAsia="Times New Roman" w:hAnsi="Times New Roman" w:cs="Times New Roman"/>
          <w:sz w:val="24"/>
          <w:szCs w:val="24"/>
          <w:lang w:eastAsia="ru-RU"/>
        </w:rPr>
        <w:t>(039). С. 222–229.</w:t>
      </w:r>
    </w:p>
    <w:p w:rsidR="001930C1" w:rsidRPr="00D73C30" w:rsidRDefault="001930C1" w:rsidP="001930C1">
      <w:pPr>
        <w:pStyle w:val="a5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73C30">
        <w:rPr>
          <w:rFonts w:ascii="Times New Roman" w:eastAsia="Times New Roman" w:hAnsi="Times New Roman" w:cs="Times New Roman"/>
          <w:sz w:val="24"/>
          <w:szCs w:val="24"/>
          <w:lang w:eastAsia="ru-RU"/>
        </w:rPr>
        <w:t>Анищик</w:t>
      </w:r>
      <w:proofErr w:type="spellEnd"/>
      <w:r w:rsidRPr="00D73C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 А. Рабочая тетрадь по математическим и логическим основам и</w:t>
      </w:r>
      <w:r w:rsidRPr="00D73C30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D73C3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</w:t>
      </w:r>
      <w:r w:rsidRPr="00D73C30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73C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тики [Текст] : учеб. -метод. пособие / Т. А. </w:t>
      </w:r>
      <w:proofErr w:type="spellStart"/>
      <w:r w:rsidRPr="00D73C30">
        <w:rPr>
          <w:rFonts w:ascii="Times New Roman" w:eastAsia="Times New Roman" w:hAnsi="Times New Roman" w:cs="Times New Roman"/>
          <w:sz w:val="24"/>
          <w:szCs w:val="24"/>
          <w:lang w:eastAsia="ru-RU"/>
        </w:rPr>
        <w:t>Анищик</w:t>
      </w:r>
      <w:proofErr w:type="spellEnd"/>
      <w:r w:rsidRPr="00D73C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А. С. </w:t>
      </w:r>
      <w:proofErr w:type="spellStart"/>
      <w:r w:rsidRPr="00D73C30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Креймер</w:t>
      </w:r>
      <w:proofErr w:type="spellEnd"/>
      <w:r w:rsidRPr="00D73C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Краснодар : </w:t>
      </w:r>
      <w:proofErr w:type="spellStart"/>
      <w:r w:rsidRPr="00D73C30">
        <w:rPr>
          <w:rFonts w:ascii="Times New Roman" w:eastAsia="Times New Roman" w:hAnsi="Times New Roman" w:cs="Times New Roman"/>
          <w:sz w:val="24"/>
          <w:szCs w:val="24"/>
          <w:lang w:eastAsia="ru-RU"/>
        </w:rPr>
        <w:t>КубГАУ</w:t>
      </w:r>
      <w:proofErr w:type="spellEnd"/>
      <w:r w:rsidRPr="00D73C30">
        <w:rPr>
          <w:rFonts w:ascii="Times New Roman" w:eastAsia="Times New Roman" w:hAnsi="Times New Roman" w:cs="Times New Roman"/>
          <w:sz w:val="24"/>
          <w:szCs w:val="24"/>
          <w:lang w:eastAsia="ru-RU"/>
        </w:rPr>
        <w:t>, 2005. – 96 с.</w:t>
      </w:r>
    </w:p>
    <w:p w:rsidR="001930C1" w:rsidRPr="00720D41" w:rsidRDefault="001930C1" w:rsidP="001930C1">
      <w:pPr>
        <w:pStyle w:val="a5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Арсентьева М. В. Психологические факторы успешного обучения студентов в вузе // Известия </w:t>
      </w:r>
      <w:proofErr w:type="spellStart"/>
      <w:r w:rsidRPr="00720D41">
        <w:rPr>
          <w:rFonts w:ascii="Times New Roman" w:eastAsia="Times New Roman" w:hAnsi="Times New Roman" w:cs="Times New Roman"/>
          <w:sz w:val="24"/>
          <w:szCs w:val="24"/>
          <w:lang w:eastAsia="ru-RU"/>
        </w:rPr>
        <w:t>ТулГУ</w:t>
      </w:r>
      <w:proofErr w:type="spellEnd"/>
      <w:r w:rsidRPr="00720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Технические науки. 2012. №11-2. </w:t>
      </w:r>
    </w:p>
    <w:p w:rsidR="001930C1" w:rsidRPr="00CB74C1" w:rsidRDefault="001930C1" w:rsidP="001930C1">
      <w:pPr>
        <w:pStyle w:val="a5"/>
        <w:numPr>
          <w:ilvl w:val="0"/>
          <w:numId w:val="23"/>
        </w:numPr>
        <w:tabs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B74C1">
        <w:rPr>
          <w:rFonts w:ascii="Times New Roman" w:hAnsi="Times New Roman" w:cs="Times New Roman"/>
          <w:sz w:val="24"/>
          <w:szCs w:val="24"/>
        </w:rPr>
        <w:t>Боченков</w:t>
      </w:r>
      <w:proofErr w:type="spellEnd"/>
      <w:r w:rsidRPr="00CB74C1">
        <w:rPr>
          <w:rFonts w:ascii="Times New Roman" w:hAnsi="Times New Roman" w:cs="Times New Roman"/>
          <w:sz w:val="24"/>
          <w:szCs w:val="24"/>
        </w:rPr>
        <w:t xml:space="preserve"> С. А., </w:t>
      </w:r>
      <w:proofErr w:type="spellStart"/>
      <w:r w:rsidRPr="00CB74C1">
        <w:rPr>
          <w:rFonts w:ascii="Times New Roman" w:hAnsi="Times New Roman" w:cs="Times New Roman"/>
          <w:sz w:val="24"/>
          <w:szCs w:val="24"/>
        </w:rPr>
        <w:t>Вальдман</w:t>
      </w:r>
      <w:proofErr w:type="spellEnd"/>
      <w:r w:rsidRPr="00CB74C1">
        <w:rPr>
          <w:rFonts w:ascii="Times New Roman" w:hAnsi="Times New Roman" w:cs="Times New Roman"/>
          <w:sz w:val="24"/>
          <w:szCs w:val="24"/>
        </w:rPr>
        <w:t xml:space="preserve"> И. А. Вопросы интерпретации и представление результатов ЕГЭ: проблемы и возможные решения. URL: </w:t>
      </w:r>
      <w:hyperlink r:id="rId41" w:history="1">
        <w:r w:rsidRPr="00CB74C1">
          <w:rPr>
            <w:rFonts w:ascii="Times New Roman" w:hAnsi="Times New Roman" w:cs="Times New Roman"/>
            <w:sz w:val="24"/>
            <w:szCs w:val="24"/>
          </w:rPr>
          <w:t>https://vo.hse.ru/data/2014/08/04/1314337503/2013-3_Bochenkov_Valdman.pdf</w:t>
        </w:r>
      </w:hyperlink>
      <w:r w:rsidRPr="00CB74C1">
        <w:rPr>
          <w:rFonts w:ascii="Times New Roman" w:hAnsi="Times New Roman" w:cs="Times New Roman"/>
          <w:sz w:val="24"/>
          <w:szCs w:val="24"/>
        </w:rPr>
        <w:t xml:space="preserve"> (дата о</w:t>
      </w:r>
      <w:r w:rsidRPr="00CB74C1">
        <w:rPr>
          <w:rFonts w:ascii="Times New Roman" w:hAnsi="Times New Roman" w:cs="Times New Roman"/>
          <w:sz w:val="24"/>
          <w:szCs w:val="24"/>
        </w:rPr>
        <w:t>б</w:t>
      </w:r>
      <w:r w:rsidRPr="00CB74C1">
        <w:rPr>
          <w:rFonts w:ascii="Times New Roman" w:hAnsi="Times New Roman" w:cs="Times New Roman"/>
          <w:sz w:val="24"/>
          <w:szCs w:val="24"/>
        </w:rPr>
        <w:t>ращения: 10.0</w:t>
      </w:r>
      <w:r w:rsidRPr="005F4F26">
        <w:rPr>
          <w:rFonts w:ascii="Times New Roman" w:hAnsi="Times New Roman" w:cs="Times New Roman"/>
          <w:sz w:val="24"/>
          <w:szCs w:val="24"/>
        </w:rPr>
        <w:t>8</w:t>
      </w:r>
      <w:r w:rsidRPr="00CB74C1">
        <w:rPr>
          <w:rFonts w:ascii="Times New Roman" w:hAnsi="Times New Roman" w:cs="Times New Roman"/>
          <w:sz w:val="24"/>
          <w:szCs w:val="24"/>
        </w:rPr>
        <w:t>.2020).</w:t>
      </w:r>
    </w:p>
    <w:p w:rsidR="001930C1" w:rsidRPr="00CB74C1" w:rsidRDefault="001930C1" w:rsidP="001930C1">
      <w:pPr>
        <w:pStyle w:val="a5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720D4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Рейтинги лучших вузов и школ России 2019 // URL: </w:t>
      </w:r>
      <w:hyperlink r:id="rId42" w:history="1">
        <w:r w:rsidRPr="00720D4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https://raex-a.ru/media/uploads/bulletins/pdf/2019_vuz_bul.pdf</w:t>
        </w:r>
      </w:hyperlink>
      <w:r w:rsidRPr="00CB74C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(дата обращения: 01.04.2020).</w:t>
      </w:r>
    </w:p>
    <w:p w:rsidR="001930C1" w:rsidRPr="00097FE5" w:rsidRDefault="001930C1" w:rsidP="001930C1">
      <w:pPr>
        <w:pStyle w:val="litera"/>
        <w:widowControl w:val="0"/>
        <w:numPr>
          <w:ilvl w:val="0"/>
          <w:numId w:val="23"/>
        </w:numPr>
        <w:shd w:val="clear" w:color="auto" w:fill="FFFFFF"/>
        <w:tabs>
          <w:tab w:val="left" w:pos="0"/>
          <w:tab w:val="left" w:pos="142"/>
          <w:tab w:val="left" w:pos="993"/>
        </w:tabs>
        <w:ind w:left="0" w:firstLine="709"/>
        <w:rPr>
          <w:sz w:val="24"/>
          <w:szCs w:val="24"/>
        </w:rPr>
      </w:pPr>
      <w:r w:rsidRPr="000C0DA6">
        <w:rPr>
          <w:sz w:val="24"/>
          <w:szCs w:val="24"/>
        </w:rPr>
        <w:t>Рейтинг востребованности вузов в РФ – 2019 //</w:t>
      </w:r>
      <w:r w:rsidRPr="000C0DA6">
        <w:rPr>
          <w:color w:val="000000"/>
          <w:sz w:val="24"/>
          <w:szCs w:val="24"/>
          <w:bdr w:val="none" w:sz="0" w:space="0" w:color="auto" w:frame="1"/>
        </w:rPr>
        <w:t xml:space="preserve"> </w:t>
      </w:r>
    </w:p>
    <w:p w:rsidR="001930C1" w:rsidRPr="000C0DA6" w:rsidRDefault="001930C1" w:rsidP="001930C1">
      <w:pPr>
        <w:pStyle w:val="litera"/>
        <w:widowControl w:val="0"/>
        <w:numPr>
          <w:ilvl w:val="0"/>
          <w:numId w:val="0"/>
        </w:numPr>
        <w:shd w:val="clear" w:color="auto" w:fill="FFFFFF"/>
        <w:tabs>
          <w:tab w:val="left" w:pos="0"/>
          <w:tab w:val="left" w:pos="142"/>
          <w:tab w:val="left" w:pos="993"/>
        </w:tabs>
        <w:rPr>
          <w:sz w:val="24"/>
          <w:szCs w:val="24"/>
        </w:rPr>
      </w:pPr>
      <w:r w:rsidRPr="000C0DA6">
        <w:rPr>
          <w:color w:val="000000"/>
          <w:sz w:val="24"/>
          <w:szCs w:val="24"/>
          <w:bdr w:val="none" w:sz="0" w:space="0" w:color="auto" w:frame="1"/>
        </w:rPr>
        <w:t xml:space="preserve">URL: </w:t>
      </w:r>
      <w:hyperlink r:id="rId43" w:history="1">
        <w:r w:rsidRPr="000C0DA6">
          <w:rPr>
            <w:sz w:val="24"/>
            <w:szCs w:val="24"/>
          </w:rPr>
          <w:t>https://na.ria.ru/20200324/1569014904.html</w:t>
        </w:r>
      </w:hyperlink>
      <w:r w:rsidRPr="000C0DA6">
        <w:rPr>
          <w:sz w:val="24"/>
          <w:szCs w:val="24"/>
        </w:rPr>
        <w:t xml:space="preserve"> </w:t>
      </w:r>
      <w:r w:rsidRPr="000C0DA6">
        <w:rPr>
          <w:color w:val="000000"/>
          <w:sz w:val="24"/>
          <w:szCs w:val="24"/>
          <w:bdr w:val="none" w:sz="0" w:space="0" w:color="auto" w:frame="1"/>
        </w:rPr>
        <w:t>(дата обращения: 05.04.2020).</w:t>
      </w:r>
    </w:p>
    <w:p w:rsidR="001930C1" w:rsidRPr="000C0DA6" w:rsidRDefault="001930C1" w:rsidP="001930C1">
      <w:pPr>
        <w:pStyle w:val="a5"/>
        <w:numPr>
          <w:ilvl w:val="0"/>
          <w:numId w:val="23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DA6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Карманова А. В. Высшая математика [Текст] : учеб. пособие / А. В. Карм</w:t>
      </w:r>
      <w:r w:rsidRPr="000C0DA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0C0D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нова, Н. А. Соловьева. – Краснодар : </w:t>
      </w:r>
      <w:proofErr w:type="spellStart"/>
      <w:r w:rsidRPr="000C0DA6">
        <w:rPr>
          <w:rFonts w:ascii="Times New Roman" w:eastAsia="Times New Roman" w:hAnsi="Times New Roman" w:cs="Times New Roman"/>
          <w:sz w:val="24"/>
          <w:szCs w:val="24"/>
          <w:lang w:eastAsia="ru-RU"/>
        </w:rPr>
        <w:t>КубГАУ</w:t>
      </w:r>
      <w:proofErr w:type="spellEnd"/>
      <w:r w:rsidRPr="000C0DA6">
        <w:rPr>
          <w:rFonts w:ascii="Times New Roman" w:eastAsia="Times New Roman" w:hAnsi="Times New Roman" w:cs="Times New Roman"/>
          <w:sz w:val="24"/>
          <w:szCs w:val="24"/>
          <w:lang w:eastAsia="ru-RU"/>
        </w:rPr>
        <w:t>, 2018. – 96 с.</w:t>
      </w:r>
    </w:p>
    <w:p w:rsidR="001930C1" w:rsidRPr="000C0DA6" w:rsidRDefault="001930C1" w:rsidP="001930C1">
      <w:pPr>
        <w:pStyle w:val="a5"/>
        <w:numPr>
          <w:ilvl w:val="0"/>
          <w:numId w:val="23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DA6">
        <w:rPr>
          <w:rFonts w:ascii="Times New Roman" w:hAnsi="Times New Roman" w:cs="Times New Roman"/>
          <w:sz w:val="24"/>
          <w:szCs w:val="24"/>
        </w:rPr>
        <w:t>Ермакова И. А. Анализ степени подготовленности первокурсников к обуч</w:t>
      </w:r>
      <w:r w:rsidRPr="000C0DA6">
        <w:rPr>
          <w:rFonts w:ascii="Times New Roman" w:hAnsi="Times New Roman" w:cs="Times New Roman"/>
          <w:sz w:val="24"/>
          <w:szCs w:val="24"/>
        </w:rPr>
        <w:t>е</w:t>
      </w:r>
      <w:r w:rsidRPr="000C0DA6">
        <w:rPr>
          <w:rFonts w:ascii="Times New Roman" w:hAnsi="Times New Roman" w:cs="Times New Roman"/>
          <w:sz w:val="24"/>
          <w:szCs w:val="24"/>
        </w:rPr>
        <w:t>нию м</w:t>
      </w:r>
      <w:r w:rsidRPr="000C0DA6">
        <w:rPr>
          <w:rFonts w:ascii="Times New Roman" w:hAnsi="Times New Roman" w:cs="Times New Roman"/>
          <w:sz w:val="24"/>
          <w:szCs w:val="24"/>
        </w:rPr>
        <w:t>а</w:t>
      </w:r>
      <w:r w:rsidRPr="000C0DA6">
        <w:rPr>
          <w:rFonts w:ascii="Times New Roman" w:hAnsi="Times New Roman" w:cs="Times New Roman"/>
          <w:sz w:val="24"/>
          <w:szCs w:val="24"/>
        </w:rPr>
        <w:t>тематике в техническом вузе / Е</w:t>
      </w:r>
      <w:hyperlink r:id="rId44" w:tooltip="Список публикаций этого автора" w:history="1">
        <w:r w:rsidRPr="000C0DA6">
          <w:rPr>
            <w:rFonts w:ascii="Times New Roman" w:hAnsi="Times New Roman" w:cs="Times New Roman"/>
            <w:sz w:val="24"/>
            <w:szCs w:val="24"/>
          </w:rPr>
          <w:t xml:space="preserve">рмакова </w:t>
        </w:r>
      </w:hyperlink>
      <w:r>
        <w:rPr>
          <w:rFonts w:ascii="Times New Roman" w:hAnsi="Times New Roman" w:cs="Times New Roman"/>
          <w:sz w:val="24"/>
          <w:szCs w:val="24"/>
        </w:rPr>
        <w:t xml:space="preserve">И. А., </w:t>
      </w:r>
      <w:proofErr w:type="spellStart"/>
      <w:r w:rsidRPr="000C0DA6">
        <w:rPr>
          <w:rFonts w:ascii="Times New Roman" w:hAnsi="Times New Roman" w:cs="Times New Roman"/>
          <w:sz w:val="24"/>
          <w:szCs w:val="24"/>
        </w:rPr>
        <w:t>Г</w:t>
      </w:r>
      <w:hyperlink r:id="rId45" w:tooltip="Список публикаций этого автора" w:history="1">
        <w:r w:rsidRPr="000C0DA6">
          <w:rPr>
            <w:rFonts w:ascii="Times New Roman" w:hAnsi="Times New Roman" w:cs="Times New Roman"/>
            <w:sz w:val="24"/>
            <w:szCs w:val="24"/>
          </w:rPr>
          <w:t>оголин</w:t>
        </w:r>
        <w:proofErr w:type="spellEnd"/>
        <w:r w:rsidRPr="000C0DA6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>
        <w:rPr>
          <w:rFonts w:ascii="Times New Roman" w:hAnsi="Times New Roman" w:cs="Times New Roman"/>
          <w:sz w:val="24"/>
          <w:szCs w:val="24"/>
        </w:rPr>
        <w:t xml:space="preserve">В. А., </w:t>
      </w:r>
      <w:r w:rsidRPr="000C0DA6">
        <w:rPr>
          <w:rFonts w:ascii="Times New Roman" w:hAnsi="Times New Roman" w:cs="Times New Roman"/>
          <w:sz w:val="24"/>
          <w:szCs w:val="24"/>
        </w:rPr>
        <w:t>Ефремова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0DA6">
        <w:rPr>
          <w:rFonts w:ascii="Times New Roman" w:hAnsi="Times New Roman" w:cs="Times New Roman"/>
          <w:sz w:val="24"/>
          <w:szCs w:val="24"/>
        </w:rPr>
        <w:t>Л. Ю. // Н</w:t>
      </w:r>
      <w:hyperlink r:id="rId46" w:tooltip="Оглавления выпусков этого журнала" w:history="1">
        <w:r w:rsidRPr="000C0DA6">
          <w:rPr>
            <w:rFonts w:ascii="Times New Roman" w:hAnsi="Times New Roman" w:cs="Times New Roman"/>
            <w:sz w:val="24"/>
            <w:szCs w:val="24"/>
          </w:rPr>
          <w:t>аука и обр</w:t>
        </w:r>
        <w:r w:rsidRPr="000C0DA6">
          <w:rPr>
            <w:rFonts w:ascii="Times New Roman" w:hAnsi="Times New Roman" w:cs="Times New Roman"/>
            <w:sz w:val="24"/>
            <w:szCs w:val="24"/>
          </w:rPr>
          <w:t>а</w:t>
        </w:r>
        <w:r w:rsidRPr="000C0DA6">
          <w:rPr>
            <w:rFonts w:ascii="Times New Roman" w:hAnsi="Times New Roman" w:cs="Times New Roman"/>
            <w:sz w:val="24"/>
            <w:szCs w:val="24"/>
          </w:rPr>
          <w:t>зование: современные тренды</w:t>
        </w:r>
      </w:hyperlink>
      <w:r w:rsidRPr="000C0DA6">
        <w:rPr>
          <w:rFonts w:ascii="Times New Roman" w:hAnsi="Times New Roman" w:cs="Times New Roman"/>
          <w:sz w:val="24"/>
          <w:szCs w:val="24"/>
        </w:rPr>
        <w:t>. Чебоксары 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0DA6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0C0DA6">
        <w:rPr>
          <w:rFonts w:ascii="Times New Roman" w:hAnsi="Times New Roman" w:cs="Times New Roman"/>
          <w:sz w:val="24"/>
          <w:szCs w:val="24"/>
        </w:rPr>
        <w:fldChar w:fldCharType="begin"/>
      </w:r>
      <w:r w:rsidRPr="000C0DA6">
        <w:rPr>
          <w:rFonts w:ascii="Times New Roman" w:hAnsi="Times New Roman" w:cs="Times New Roman"/>
          <w:sz w:val="24"/>
          <w:szCs w:val="24"/>
        </w:rPr>
        <w:instrText xml:space="preserve"> HYPERLINK "https://elibrary.ru/publisher_titles.asp?publishid=11480" \o "Список журналов этого издательства" </w:instrText>
      </w:r>
      <w:r w:rsidRPr="000C0DA6">
        <w:rPr>
          <w:rFonts w:ascii="Times New Roman" w:hAnsi="Times New Roman" w:cs="Times New Roman"/>
          <w:sz w:val="24"/>
          <w:szCs w:val="24"/>
        </w:rPr>
        <w:fldChar w:fldCharType="separate"/>
      </w:r>
      <w:r w:rsidRPr="000C0DA6">
        <w:rPr>
          <w:rFonts w:ascii="Times New Roman" w:hAnsi="Times New Roman" w:cs="Times New Roman"/>
          <w:sz w:val="24"/>
          <w:szCs w:val="24"/>
        </w:rPr>
        <w:t>Итерактив</w:t>
      </w:r>
      <w:proofErr w:type="spellEnd"/>
      <w:r w:rsidRPr="000C0DA6">
        <w:rPr>
          <w:rFonts w:ascii="Times New Roman" w:hAnsi="Times New Roman" w:cs="Times New Roman"/>
          <w:sz w:val="24"/>
          <w:szCs w:val="24"/>
        </w:rPr>
        <w:t xml:space="preserve"> плюс</w:t>
      </w:r>
      <w:r w:rsidRPr="000C0DA6">
        <w:rPr>
          <w:rFonts w:ascii="Times New Roman" w:hAnsi="Times New Roman" w:cs="Times New Roman"/>
          <w:sz w:val="24"/>
          <w:szCs w:val="24"/>
        </w:rPr>
        <w:fldChar w:fldCharType="end"/>
      </w:r>
      <w:r w:rsidRPr="000C0DA6">
        <w:rPr>
          <w:rFonts w:ascii="Times New Roman" w:hAnsi="Times New Roman" w:cs="Times New Roman"/>
          <w:sz w:val="24"/>
          <w:szCs w:val="24"/>
        </w:rPr>
        <w:t>», 2015,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47" w:tooltip="Оглавление выпуска" w:history="1">
        <w:r w:rsidRPr="000C0DA6">
          <w:rPr>
            <w:rFonts w:ascii="Times New Roman" w:hAnsi="Times New Roman" w:cs="Times New Roman"/>
            <w:sz w:val="24"/>
            <w:szCs w:val="24"/>
          </w:rPr>
          <w:t>3</w:t>
        </w:r>
        <w:r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Pr="000C0DA6">
          <w:rPr>
            <w:rFonts w:ascii="Times New Roman" w:hAnsi="Times New Roman" w:cs="Times New Roman"/>
            <w:sz w:val="24"/>
            <w:szCs w:val="24"/>
          </w:rPr>
          <w:t>(9)</w:t>
        </w:r>
      </w:hyperlink>
      <w:r w:rsidRPr="000C0DA6">
        <w:rPr>
          <w:rFonts w:ascii="Times New Roman" w:hAnsi="Times New Roman" w:cs="Times New Roman"/>
          <w:sz w:val="24"/>
          <w:szCs w:val="24"/>
        </w:rPr>
        <w:t>, 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0DA6">
        <w:rPr>
          <w:rFonts w:ascii="Times New Roman" w:hAnsi="Times New Roman" w:cs="Times New Roman"/>
          <w:sz w:val="24"/>
          <w:szCs w:val="24"/>
        </w:rPr>
        <w:t>288</w:t>
      </w:r>
      <w:r w:rsidRPr="000C0DA6">
        <w:rPr>
          <w:rFonts w:ascii="Times New Roman" w:hAnsi="Times New Roman" w:cs="Times New Roman"/>
          <w:sz w:val="24"/>
          <w:szCs w:val="24"/>
        </w:rPr>
        <w:sym w:font="Symbol" w:char="F02D"/>
      </w:r>
      <w:r w:rsidRPr="000C0DA6">
        <w:rPr>
          <w:rFonts w:ascii="Times New Roman" w:hAnsi="Times New Roman" w:cs="Times New Roman"/>
          <w:sz w:val="24"/>
          <w:szCs w:val="24"/>
        </w:rPr>
        <w:t>296.</w:t>
      </w:r>
    </w:p>
    <w:p w:rsidR="001930C1" w:rsidRPr="000C0DA6" w:rsidRDefault="001930C1" w:rsidP="001930C1">
      <w:pPr>
        <w:pStyle w:val="a5"/>
        <w:numPr>
          <w:ilvl w:val="0"/>
          <w:numId w:val="23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0DA6">
        <w:rPr>
          <w:rFonts w:ascii="Times New Roman" w:hAnsi="Times New Roman" w:cs="Times New Roman"/>
          <w:sz w:val="24"/>
          <w:szCs w:val="24"/>
        </w:rPr>
        <w:t>Капцов А. В. Колесникова Е. И. Взаимосвязь уровня интеллекта студентов и результатов сдачи ЕГЭ // Вестник Самарской гуманитарной академии. Серия: Психол</w:t>
      </w:r>
      <w:r w:rsidRPr="000C0DA6">
        <w:rPr>
          <w:rFonts w:ascii="Times New Roman" w:hAnsi="Times New Roman" w:cs="Times New Roman"/>
          <w:sz w:val="24"/>
          <w:szCs w:val="24"/>
        </w:rPr>
        <w:t>о</w:t>
      </w:r>
      <w:r w:rsidRPr="000C0DA6">
        <w:rPr>
          <w:rFonts w:ascii="Times New Roman" w:hAnsi="Times New Roman" w:cs="Times New Roman"/>
          <w:sz w:val="24"/>
          <w:szCs w:val="24"/>
        </w:rPr>
        <w:t>гия. 2009.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0DA6">
        <w:rPr>
          <w:rFonts w:ascii="Times New Roman" w:hAnsi="Times New Roman" w:cs="Times New Roman"/>
          <w:sz w:val="24"/>
          <w:szCs w:val="24"/>
        </w:rPr>
        <w:t xml:space="preserve">2. </w:t>
      </w:r>
    </w:p>
    <w:p w:rsidR="001930C1" w:rsidRDefault="001930C1" w:rsidP="001930C1">
      <w:pPr>
        <w:pStyle w:val="a5"/>
        <w:numPr>
          <w:ilvl w:val="0"/>
          <w:numId w:val="23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C0DA6">
        <w:rPr>
          <w:rFonts w:ascii="Times New Roman" w:hAnsi="Times New Roman" w:cs="Times New Roman"/>
          <w:sz w:val="24"/>
          <w:szCs w:val="24"/>
        </w:rPr>
        <w:t>Хавенсон</w:t>
      </w:r>
      <w:proofErr w:type="spellEnd"/>
      <w:r w:rsidRPr="000C0DA6">
        <w:rPr>
          <w:rFonts w:ascii="Times New Roman" w:hAnsi="Times New Roman" w:cs="Times New Roman"/>
          <w:sz w:val="24"/>
          <w:szCs w:val="24"/>
        </w:rPr>
        <w:t xml:space="preserve"> Т. Е., Соловьева А. А. Связь результатов Единого государственн</w:t>
      </w:r>
      <w:r w:rsidRPr="000C0DA6">
        <w:rPr>
          <w:rFonts w:ascii="Times New Roman" w:hAnsi="Times New Roman" w:cs="Times New Roman"/>
          <w:sz w:val="24"/>
          <w:szCs w:val="24"/>
        </w:rPr>
        <w:t>о</w:t>
      </w:r>
      <w:r w:rsidRPr="000C0DA6">
        <w:rPr>
          <w:rFonts w:ascii="Times New Roman" w:hAnsi="Times New Roman" w:cs="Times New Roman"/>
          <w:sz w:val="24"/>
          <w:szCs w:val="24"/>
        </w:rPr>
        <w:t xml:space="preserve">го экзамена и успеваемости в вузе // Вопросы образования. 2014. №1. </w:t>
      </w:r>
    </w:p>
    <w:p w:rsidR="001930C1" w:rsidRPr="000C0DA6" w:rsidRDefault="001930C1" w:rsidP="001930C1">
      <w:pPr>
        <w:pStyle w:val="a5"/>
        <w:numPr>
          <w:ilvl w:val="0"/>
          <w:numId w:val="23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0673E">
        <w:rPr>
          <w:rFonts w:ascii="Times New Roman" w:hAnsi="Times New Roman" w:cs="Times New Roman"/>
          <w:sz w:val="24"/>
          <w:szCs w:val="24"/>
        </w:rPr>
        <w:t>Хромцова</w:t>
      </w:r>
      <w:proofErr w:type="spellEnd"/>
      <w:r w:rsidRPr="0070673E">
        <w:rPr>
          <w:rFonts w:ascii="Times New Roman" w:hAnsi="Times New Roman" w:cs="Times New Roman"/>
          <w:sz w:val="24"/>
          <w:szCs w:val="24"/>
        </w:rPr>
        <w:t xml:space="preserve"> Л. С. Корреляционно-регрессионный анализ основных показат</w:t>
      </w:r>
      <w:r w:rsidRPr="0070673E">
        <w:rPr>
          <w:rFonts w:ascii="Times New Roman" w:hAnsi="Times New Roman" w:cs="Times New Roman"/>
          <w:sz w:val="24"/>
          <w:szCs w:val="24"/>
        </w:rPr>
        <w:t>е</w:t>
      </w:r>
      <w:r w:rsidRPr="0070673E">
        <w:rPr>
          <w:rFonts w:ascii="Times New Roman" w:hAnsi="Times New Roman" w:cs="Times New Roman"/>
          <w:sz w:val="24"/>
          <w:szCs w:val="24"/>
        </w:rPr>
        <w:t xml:space="preserve">лей нефтедобывающей промышленности // Экономический анализ: теория и практика. 2007. №7. </w:t>
      </w:r>
    </w:p>
    <w:p w:rsidR="001930C1" w:rsidRPr="000C0DA6" w:rsidRDefault="001930C1" w:rsidP="001930C1">
      <w:pPr>
        <w:pStyle w:val="a5"/>
        <w:numPr>
          <w:ilvl w:val="0"/>
          <w:numId w:val="23"/>
        </w:numPr>
        <w:tabs>
          <w:tab w:val="left" w:pos="993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C0DA6">
        <w:rPr>
          <w:rFonts w:ascii="Times New Roman" w:hAnsi="Times New Roman" w:cs="Times New Roman"/>
          <w:sz w:val="24"/>
          <w:szCs w:val="24"/>
        </w:rPr>
        <w:t>Фешина</w:t>
      </w:r>
      <w:proofErr w:type="spellEnd"/>
      <w:r w:rsidRPr="000C0DA6">
        <w:rPr>
          <w:rFonts w:ascii="Times New Roman" w:hAnsi="Times New Roman" w:cs="Times New Roman"/>
          <w:sz w:val="24"/>
          <w:szCs w:val="24"/>
        </w:rPr>
        <w:t xml:space="preserve"> Е. В. Экономическая необходимость решения проблемы активиз</w:t>
      </w:r>
      <w:r w:rsidRPr="000C0DA6">
        <w:rPr>
          <w:rFonts w:ascii="Times New Roman" w:hAnsi="Times New Roman" w:cs="Times New Roman"/>
          <w:sz w:val="24"/>
          <w:szCs w:val="24"/>
        </w:rPr>
        <w:t>а</w:t>
      </w:r>
      <w:r w:rsidRPr="000C0DA6">
        <w:rPr>
          <w:rFonts w:ascii="Times New Roman" w:hAnsi="Times New Roman" w:cs="Times New Roman"/>
          <w:sz w:val="24"/>
          <w:szCs w:val="24"/>
        </w:rPr>
        <w:t xml:space="preserve">ции мыслительной деятельности у студентов инженерных направлений обучения и подходы к их решению / Е. В. </w:t>
      </w:r>
      <w:proofErr w:type="spellStart"/>
      <w:r w:rsidRPr="000C0DA6">
        <w:rPr>
          <w:rFonts w:ascii="Times New Roman" w:hAnsi="Times New Roman" w:cs="Times New Roman"/>
          <w:sz w:val="24"/>
          <w:szCs w:val="24"/>
        </w:rPr>
        <w:t>Фешина</w:t>
      </w:r>
      <w:proofErr w:type="spellEnd"/>
      <w:r w:rsidRPr="000C0DA6">
        <w:rPr>
          <w:rFonts w:ascii="Times New Roman" w:hAnsi="Times New Roman" w:cs="Times New Roman"/>
          <w:sz w:val="24"/>
          <w:szCs w:val="24"/>
        </w:rPr>
        <w:t xml:space="preserve">, Т. А. </w:t>
      </w:r>
      <w:proofErr w:type="spellStart"/>
      <w:r w:rsidRPr="000C0DA6">
        <w:rPr>
          <w:rFonts w:ascii="Times New Roman" w:hAnsi="Times New Roman" w:cs="Times New Roman"/>
          <w:sz w:val="24"/>
          <w:szCs w:val="24"/>
        </w:rPr>
        <w:t>Анищик</w:t>
      </w:r>
      <w:proofErr w:type="spellEnd"/>
      <w:r w:rsidRPr="000C0DA6">
        <w:rPr>
          <w:rFonts w:ascii="Times New Roman" w:hAnsi="Times New Roman" w:cs="Times New Roman"/>
          <w:sz w:val="24"/>
          <w:szCs w:val="24"/>
        </w:rPr>
        <w:t xml:space="preserve"> // Вестник Академии знаний, 2018. № 6 (29). – С. 259–264.</w:t>
      </w:r>
    </w:p>
    <w:p w:rsidR="001930C1" w:rsidRDefault="001930C1" w:rsidP="001930C1">
      <w:pPr>
        <w:pStyle w:val="a5"/>
        <w:numPr>
          <w:ilvl w:val="0"/>
          <w:numId w:val="23"/>
        </w:numPr>
        <w:tabs>
          <w:tab w:val="left" w:pos="993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C0DA6">
        <w:rPr>
          <w:rFonts w:ascii="Times New Roman" w:hAnsi="Times New Roman" w:cs="Times New Roman"/>
          <w:sz w:val="24"/>
          <w:szCs w:val="24"/>
        </w:rPr>
        <w:t>Чернышова</w:t>
      </w:r>
      <w:proofErr w:type="spellEnd"/>
      <w:r w:rsidRPr="000C0DA6">
        <w:rPr>
          <w:rFonts w:ascii="Times New Roman" w:hAnsi="Times New Roman" w:cs="Times New Roman"/>
          <w:sz w:val="24"/>
          <w:szCs w:val="24"/>
        </w:rPr>
        <w:t xml:space="preserve"> Н. А. Связь результатов ЕГЭ и академических успехов студе</w:t>
      </w:r>
      <w:r w:rsidRPr="000C0DA6">
        <w:rPr>
          <w:rFonts w:ascii="Times New Roman" w:hAnsi="Times New Roman" w:cs="Times New Roman"/>
          <w:sz w:val="24"/>
          <w:szCs w:val="24"/>
        </w:rPr>
        <w:t>н</w:t>
      </w:r>
      <w:r w:rsidRPr="000C0DA6">
        <w:rPr>
          <w:rFonts w:ascii="Times New Roman" w:hAnsi="Times New Roman" w:cs="Times New Roman"/>
          <w:sz w:val="24"/>
          <w:szCs w:val="24"/>
        </w:rPr>
        <w:t xml:space="preserve">тов в сельскохозяйственном вузе / Н. А. </w:t>
      </w:r>
      <w:proofErr w:type="spellStart"/>
      <w:r w:rsidRPr="000C0DA6">
        <w:rPr>
          <w:rFonts w:ascii="Times New Roman" w:hAnsi="Times New Roman" w:cs="Times New Roman"/>
          <w:sz w:val="24"/>
          <w:szCs w:val="24"/>
        </w:rPr>
        <w:t>Чернышова</w:t>
      </w:r>
      <w:proofErr w:type="spellEnd"/>
      <w:r w:rsidRPr="000C0DA6">
        <w:rPr>
          <w:rFonts w:ascii="Times New Roman" w:hAnsi="Times New Roman" w:cs="Times New Roman"/>
          <w:sz w:val="24"/>
          <w:szCs w:val="24"/>
        </w:rPr>
        <w:t xml:space="preserve"> // Вестник Нижегородского ун</w:t>
      </w:r>
      <w:r w:rsidRPr="000C0DA6">
        <w:rPr>
          <w:rFonts w:ascii="Times New Roman" w:hAnsi="Times New Roman" w:cs="Times New Roman"/>
          <w:sz w:val="24"/>
          <w:szCs w:val="24"/>
        </w:rPr>
        <w:t>и</w:t>
      </w:r>
      <w:r w:rsidRPr="000C0DA6">
        <w:rPr>
          <w:rFonts w:ascii="Times New Roman" w:hAnsi="Times New Roman" w:cs="Times New Roman"/>
          <w:sz w:val="24"/>
          <w:szCs w:val="24"/>
        </w:rPr>
        <w:t>верситета</w:t>
      </w:r>
      <w:r w:rsidRPr="00137E2C">
        <w:rPr>
          <w:rFonts w:ascii="Times New Roman" w:hAnsi="Times New Roman" w:cs="Times New Roman"/>
          <w:sz w:val="24"/>
          <w:szCs w:val="24"/>
        </w:rPr>
        <w:t xml:space="preserve"> </w:t>
      </w:r>
      <w:r w:rsidRPr="000C0DA6">
        <w:rPr>
          <w:rFonts w:ascii="Times New Roman" w:hAnsi="Times New Roman" w:cs="Times New Roman"/>
          <w:sz w:val="24"/>
          <w:szCs w:val="24"/>
        </w:rPr>
        <w:t>им. Н. И. Лобачевского. Серия: Социальные науки, 2017, № 1 (45), с. 171–177.</w:t>
      </w:r>
    </w:p>
    <w:p w:rsidR="001930C1" w:rsidRPr="00CB74C1" w:rsidRDefault="001930C1" w:rsidP="001930C1">
      <w:pPr>
        <w:pStyle w:val="a5"/>
        <w:numPr>
          <w:ilvl w:val="0"/>
          <w:numId w:val="23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48" w:tooltip="Информация о приеме в 2020 году" w:history="1">
        <w:r w:rsidRPr="00CB74C1">
          <w:rPr>
            <w:rFonts w:ascii="Times New Roman" w:hAnsi="Times New Roman" w:cs="Times New Roman"/>
            <w:sz w:val="24"/>
            <w:szCs w:val="24"/>
          </w:rPr>
          <w:t>Информация о приеме в 2020 году</w:t>
        </w:r>
      </w:hyperlink>
      <w:r w:rsidRPr="00CB74C1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B74C1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Pr="00CB74C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B74C1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Pr="00CB74C1">
        <w:rPr>
          <w:rFonts w:ascii="Times New Roman" w:hAnsi="Times New Roman" w:cs="Times New Roman"/>
          <w:sz w:val="24"/>
          <w:szCs w:val="24"/>
        </w:rPr>
        <w:t xml:space="preserve">, магистратура / </w:t>
      </w:r>
      <w:hyperlink r:id="rId49" w:tooltip="Проходной балл 2018 г.  и 2019 г." w:history="1">
        <w:r w:rsidRPr="00CB74C1">
          <w:rPr>
            <w:rFonts w:ascii="Times New Roman" w:hAnsi="Times New Roman" w:cs="Times New Roman"/>
            <w:sz w:val="24"/>
            <w:szCs w:val="24"/>
          </w:rPr>
          <w:t>Пр</w:t>
        </w:r>
        <w:r w:rsidRPr="00CB74C1">
          <w:rPr>
            <w:rFonts w:ascii="Times New Roman" w:hAnsi="Times New Roman" w:cs="Times New Roman"/>
            <w:sz w:val="24"/>
            <w:szCs w:val="24"/>
          </w:rPr>
          <w:t>о</w:t>
        </w:r>
        <w:r w:rsidRPr="00CB74C1">
          <w:rPr>
            <w:rFonts w:ascii="Times New Roman" w:hAnsi="Times New Roman" w:cs="Times New Roman"/>
            <w:sz w:val="24"/>
            <w:szCs w:val="24"/>
          </w:rPr>
          <w:t>ходной балл 2018 г. и 2019 г.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30C1" w:rsidRPr="00CB74C1" w:rsidRDefault="001930C1" w:rsidP="001930C1">
      <w:pPr>
        <w:pStyle w:val="a5"/>
        <w:tabs>
          <w:tab w:val="left" w:pos="993"/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B74C1">
        <w:rPr>
          <w:rFonts w:ascii="Times New Roman" w:hAnsi="Times New Roman" w:cs="Times New Roman"/>
          <w:sz w:val="24"/>
          <w:szCs w:val="24"/>
        </w:rPr>
        <w:t xml:space="preserve">URL: </w:t>
      </w:r>
      <w:hyperlink r:id="rId50" w:history="1">
        <w:r w:rsidRPr="00CB74C1">
          <w:rPr>
            <w:rFonts w:ascii="Times New Roman" w:hAnsi="Times New Roman" w:cs="Times New Roman"/>
            <w:sz w:val="24"/>
            <w:szCs w:val="24"/>
          </w:rPr>
          <w:t>https://kubsau.ru/upload/iblock/180/180cdaeabb76ce6f9f6a9e140546f766.pdf</w:t>
        </w:r>
      </w:hyperlink>
      <w:r w:rsidRPr="00CB74C1">
        <w:rPr>
          <w:rFonts w:ascii="Times New Roman" w:hAnsi="Times New Roman" w:cs="Times New Roman"/>
          <w:sz w:val="24"/>
          <w:szCs w:val="24"/>
        </w:rPr>
        <w:t xml:space="preserve"> (дата обращ</w:t>
      </w:r>
      <w:r w:rsidRPr="00CB74C1">
        <w:rPr>
          <w:rFonts w:ascii="Times New Roman" w:hAnsi="Times New Roman" w:cs="Times New Roman"/>
          <w:sz w:val="24"/>
          <w:szCs w:val="24"/>
        </w:rPr>
        <w:t>е</w:t>
      </w:r>
      <w:r w:rsidRPr="00CB74C1">
        <w:rPr>
          <w:rFonts w:ascii="Times New Roman" w:hAnsi="Times New Roman" w:cs="Times New Roman"/>
          <w:sz w:val="24"/>
          <w:szCs w:val="24"/>
        </w:rPr>
        <w:t>ния: 10.0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CB74C1">
        <w:rPr>
          <w:rFonts w:ascii="Times New Roman" w:hAnsi="Times New Roman" w:cs="Times New Roman"/>
          <w:sz w:val="24"/>
          <w:szCs w:val="24"/>
        </w:rPr>
        <w:t>.2020).</w:t>
      </w:r>
    </w:p>
    <w:p w:rsidR="001930C1" w:rsidRDefault="001930C1" w:rsidP="001930C1">
      <w:pPr>
        <w:pStyle w:val="a5"/>
        <w:tabs>
          <w:tab w:val="left" w:pos="993"/>
          <w:tab w:val="left" w:pos="1134"/>
        </w:tabs>
        <w:spacing w:before="120"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930C1">
        <w:rPr>
          <w:rFonts w:ascii="Times New Roman" w:hAnsi="Times New Roman" w:cs="Times New Roman"/>
          <w:b/>
          <w:sz w:val="24"/>
          <w:szCs w:val="24"/>
          <w:lang w:val="en-US"/>
        </w:rPr>
        <w:t xml:space="preserve">References </w:t>
      </w:r>
    </w:p>
    <w:p w:rsidR="001930C1" w:rsidRPr="00137E2C" w:rsidRDefault="001930C1" w:rsidP="001930C1">
      <w:pPr>
        <w:pStyle w:val="a5"/>
        <w:tabs>
          <w:tab w:val="left" w:pos="1134"/>
        </w:tabs>
        <w:spacing w:before="120" w:after="12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37E2C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137E2C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Anishhik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T. A.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Algoritmizacija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programmirovanie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jazyke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Paskal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' 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ucheb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poso</w:t>
      </w:r>
      <w:r w:rsidRPr="00137E2C">
        <w:rPr>
          <w:rFonts w:ascii="Times New Roman" w:hAnsi="Times New Roman" w:cs="Times New Roman"/>
          <w:sz w:val="24"/>
          <w:szCs w:val="24"/>
          <w:lang w:val="en-US"/>
        </w:rPr>
        <w:t>bie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/ T. A.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Anishhik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. – Krasnodar :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KubGAU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>, 2016. – 160 s.</w:t>
      </w:r>
    </w:p>
    <w:p w:rsidR="001930C1" w:rsidRPr="00137E2C" w:rsidRDefault="001930C1" w:rsidP="001930C1">
      <w:pPr>
        <w:pStyle w:val="a5"/>
        <w:tabs>
          <w:tab w:val="left" w:pos="1134"/>
        </w:tabs>
        <w:spacing w:before="120" w:after="12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37E2C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Pr="00137E2C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Anishhik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T. A.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Metodicheskie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aspekty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prepodavanija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algoritmizacii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programm</w:t>
      </w:r>
      <w:r w:rsidRPr="00137E2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37E2C">
        <w:rPr>
          <w:rFonts w:ascii="Times New Roman" w:hAnsi="Times New Roman" w:cs="Times New Roman"/>
          <w:sz w:val="24"/>
          <w:szCs w:val="24"/>
          <w:lang w:val="en-US"/>
        </w:rPr>
        <w:t>rovanija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agroinzhenernyh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napravlenijah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obuchenija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/ T. A.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Anishhik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, V. S.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Macij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//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Pol</w:t>
      </w:r>
      <w:r w:rsidRPr="00137E2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37E2C">
        <w:rPr>
          <w:rFonts w:ascii="Times New Roman" w:hAnsi="Times New Roman" w:cs="Times New Roman"/>
          <w:sz w:val="24"/>
          <w:szCs w:val="24"/>
          <w:lang w:val="en-US"/>
        </w:rPr>
        <w:t>tematicheskij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setevoj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jelektronnyj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nauchnyj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zhurnal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Kubanskogo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gosudarstvennogo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agra</w:t>
      </w:r>
      <w:r w:rsidRPr="00137E2C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137E2C">
        <w:rPr>
          <w:rFonts w:ascii="Times New Roman" w:hAnsi="Times New Roman" w:cs="Times New Roman"/>
          <w:sz w:val="24"/>
          <w:szCs w:val="24"/>
          <w:lang w:val="en-US"/>
        </w:rPr>
        <w:t>nogo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universiteta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Nauchnyj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zhurnal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KubGAU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>) [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Jelektronnyj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resurs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]. – Krasnodar :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KubGAU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>, 2017. – № 08 (132). S. 23–34.</w:t>
      </w:r>
    </w:p>
    <w:p w:rsidR="001930C1" w:rsidRPr="00137E2C" w:rsidRDefault="001930C1" w:rsidP="001930C1">
      <w:pPr>
        <w:pStyle w:val="a5"/>
        <w:tabs>
          <w:tab w:val="left" w:pos="1134"/>
        </w:tabs>
        <w:spacing w:before="120" w:after="12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37E2C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Pr="00137E2C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Anishhik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T. A.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Osnovy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algoritmicheskogo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programmirovanija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jazyke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Paskal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' :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ucheb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posobie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/ T. A.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Anishhik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. – Krasnodar :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KubGAU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>, 2017. – 183 s.</w:t>
      </w:r>
    </w:p>
    <w:p w:rsidR="001930C1" w:rsidRPr="00137E2C" w:rsidRDefault="001930C1" w:rsidP="001930C1">
      <w:pPr>
        <w:pStyle w:val="a5"/>
        <w:tabs>
          <w:tab w:val="left" w:pos="1134"/>
        </w:tabs>
        <w:spacing w:before="120" w:after="12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37E2C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Pr="00137E2C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Anishhik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T. A.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Problemy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prepodavanija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informacionnyh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tehnologij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v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agrarnom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vuze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podhody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k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ih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resheniju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/ T. A.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Anishhik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//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Politematicheskij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setevoj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jelektronnyj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nauchnyj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zhurnal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Kubanskogo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gosudarstvennogo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agrarnogo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universiteta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Nauchnyj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zhurnal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KubGAU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>) [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Jelektronnyj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resurs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]. – Krasnodar :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KubGAU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>, 2017. – № 07 (131). S. 644–658.</w:t>
      </w:r>
    </w:p>
    <w:p w:rsidR="001930C1" w:rsidRPr="00137E2C" w:rsidRDefault="001930C1" w:rsidP="001930C1">
      <w:pPr>
        <w:pStyle w:val="a5"/>
        <w:tabs>
          <w:tab w:val="left" w:pos="1134"/>
        </w:tabs>
        <w:spacing w:before="120" w:after="12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37E2C">
        <w:rPr>
          <w:rFonts w:ascii="Times New Roman" w:hAnsi="Times New Roman" w:cs="Times New Roman"/>
          <w:sz w:val="24"/>
          <w:szCs w:val="24"/>
          <w:lang w:val="en-US"/>
        </w:rPr>
        <w:t>5.</w:t>
      </w:r>
      <w:r w:rsidRPr="00137E2C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Anishhik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T. A.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Problemy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formirovanija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informacionno-kommunikacionnoj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ko</w:t>
      </w:r>
      <w:r w:rsidRPr="00137E2C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137E2C">
        <w:rPr>
          <w:rFonts w:ascii="Times New Roman" w:hAnsi="Times New Roman" w:cs="Times New Roman"/>
          <w:sz w:val="24"/>
          <w:szCs w:val="24"/>
          <w:lang w:val="en-US"/>
        </w:rPr>
        <w:t>peten</w:t>
      </w:r>
      <w:r w:rsidRPr="00137E2C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137E2C">
        <w:rPr>
          <w:rFonts w:ascii="Times New Roman" w:hAnsi="Times New Roman" w:cs="Times New Roman"/>
          <w:sz w:val="24"/>
          <w:szCs w:val="24"/>
          <w:lang w:val="en-US"/>
        </w:rPr>
        <w:t>nosti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sovremennogo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agroinzhenera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zanjatijah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po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informatike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/ T. A.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Anishhik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, E. V.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Feshina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//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Nauka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XXI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veka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problemy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perspektivy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aktual'nye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voprosy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razvitija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137E2C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137E2C">
        <w:rPr>
          <w:rFonts w:ascii="Times New Roman" w:hAnsi="Times New Roman" w:cs="Times New Roman"/>
          <w:sz w:val="24"/>
          <w:szCs w:val="24"/>
          <w:lang w:val="en-US"/>
        </w:rPr>
        <w:lastRenderedPageBreak/>
        <w:t>shhestva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obrazovanija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nauki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: sb.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nauch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. tr.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po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mater.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Mezhvuz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osennej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nauch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konf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. –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Majkop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: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Izd-vo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«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Magarin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O. G.», 2018. S. 23–29.</w:t>
      </w:r>
    </w:p>
    <w:p w:rsidR="001930C1" w:rsidRPr="00137E2C" w:rsidRDefault="001930C1" w:rsidP="001930C1">
      <w:pPr>
        <w:pStyle w:val="a5"/>
        <w:tabs>
          <w:tab w:val="left" w:pos="1134"/>
        </w:tabs>
        <w:spacing w:before="120" w:after="12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37E2C">
        <w:rPr>
          <w:rFonts w:ascii="Times New Roman" w:hAnsi="Times New Roman" w:cs="Times New Roman"/>
          <w:sz w:val="24"/>
          <w:szCs w:val="24"/>
          <w:lang w:val="en-US"/>
        </w:rPr>
        <w:t>6.</w:t>
      </w:r>
      <w:r w:rsidRPr="00137E2C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Anishhik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T. A. Ob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algoritme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usvoenija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znanij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umenij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navykov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realizuemom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in-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formacionnymi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tehnologijami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/ T. A.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Anishhik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//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Politematicheskij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setevoj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jelektronnyj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nauchnyj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zhurnal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Kubanskogo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gosudarstvennogo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agrarnogo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universiteta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Nauchnyj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zhurnal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KubGAU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>) [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Je</w:t>
      </w:r>
      <w:r w:rsidRPr="00137E2C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137E2C">
        <w:rPr>
          <w:rFonts w:ascii="Times New Roman" w:hAnsi="Times New Roman" w:cs="Times New Roman"/>
          <w:sz w:val="24"/>
          <w:szCs w:val="24"/>
          <w:lang w:val="en-US"/>
        </w:rPr>
        <w:t>ektronnyj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resurs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]. – Krasnodar :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KubGAU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>, 2008. – № 05 (039). S. 222–229.</w:t>
      </w:r>
    </w:p>
    <w:p w:rsidR="001930C1" w:rsidRPr="00137E2C" w:rsidRDefault="001930C1" w:rsidP="001930C1">
      <w:pPr>
        <w:pStyle w:val="a5"/>
        <w:tabs>
          <w:tab w:val="left" w:pos="1134"/>
        </w:tabs>
        <w:spacing w:before="120" w:after="12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37E2C">
        <w:rPr>
          <w:rFonts w:ascii="Times New Roman" w:hAnsi="Times New Roman" w:cs="Times New Roman"/>
          <w:sz w:val="24"/>
          <w:szCs w:val="24"/>
          <w:lang w:val="en-US"/>
        </w:rPr>
        <w:t>7.</w:t>
      </w:r>
      <w:r w:rsidRPr="00137E2C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Anishhik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T. A.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Rabochaja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tetrad'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po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matematicheskim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logicheskim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osnovam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37E2C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137E2C">
        <w:rPr>
          <w:rFonts w:ascii="Times New Roman" w:hAnsi="Times New Roman" w:cs="Times New Roman"/>
          <w:sz w:val="24"/>
          <w:szCs w:val="24"/>
          <w:lang w:val="en-US"/>
        </w:rPr>
        <w:t>forma-tiki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[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Tekst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] :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ucheb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>. -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metod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posobie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/ T. A.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Anishhik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, A. S.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Krejmer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– Krasnodar :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KubGAU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>, 2005. – 96 s.</w:t>
      </w:r>
    </w:p>
    <w:p w:rsidR="001930C1" w:rsidRPr="00137E2C" w:rsidRDefault="001930C1" w:rsidP="001930C1">
      <w:pPr>
        <w:pStyle w:val="a5"/>
        <w:tabs>
          <w:tab w:val="left" w:pos="1134"/>
        </w:tabs>
        <w:spacing w:before="120" w:after="12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37E2C">
        <w:rPr>
          <w:rFonts w:ascii="Times New Roman" w:hAnsi="Times New Roman" w:cs="Times New Roman"/>
          <w:sz w:val="24"/>
          <w:szCs w:val="24"/>
          <w:lang w:val="en-US"/>
        </w:rPr>
        <w:t>8.</w:t>
      </w:r>
      <w:r w:rsidRPr="00137E2C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Arsent'eva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M. V.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Psihologicheskie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faktory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uspeshnogo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obuchenija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studentov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v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vuze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//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Izvestija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TulGU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Tehnicheskie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nauki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. 2012. №11-2. </w:t>
      </w:r>
    </w:p>
    <w:p w:rsidR="001930C1" w:rsidRPr="00137E2C" w:rsidRDefault="001930C1" w:rsidP="001930C1">
      <w:pPr>
        <w:pStyle w:val="a5"/>
        <w:tabs>
          <w:tab w:val="left" w:pos="1134"/>
        </w:tabs>
        <w:spacing w:before="120" w:after="12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37E2C">
        <w:rPr>
          <w:rFonts w:ascii="Times New Roman" w:hAnsi="Times New Roman" w:cs="Times New Roman"/>
          <w:sz w:val="24"/>
          <w:szCs w:val="24"/>
          <w:lang w:val="en-US"/>
        </w:rPr>
        <w:t>9.</w:t>
      </w:r>
      <w:r w:rsidRPr="00137E2C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Bochenkov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S. A.,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Val'dman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I. A.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Voprosy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interpretacii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predstavlenie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rezul'tatov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EGJe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problemy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vozmozhnye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reshenija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. URL: https://vo.hse.ru/data/2014/08/04/1314337503/2013-3_Bochenkov_Valdman.pdf (data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obrashhenija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>: 10.08.2020).</w:t>
      </w:r>
    </w:p>
    <w:p w:rsidR="001930C1" w:rsidRPr="00137E2C" w:rsidRDefault="001930C1" w:rsidP="001930C1">
      <w:pPr>
        <w:pStyle w:val="a5"/>
        <w:tabs>
          <w:tab w:val="left" w:pos="1134"/>
        </w:tabs>
        <w:spacing w:before="120" w:after="12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37E2C">
        <w:rPr>
          <w:rFonts w:ascii="Times New Roman" w:hAnsi="Times New Roman" w:cs="Times New Roman"/>
          <w:sz w:val="24"/>
          <w:szCs w:val="24"/>
          <w:lang w:val="en-US"/>
        </w:rPr>
        <w:t>10.</w:t>
      </w:r>
      <w:r w:rsidRPr="00137E2C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Rejtingi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luchshih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vuzov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shkol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Rossii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2019 // URL: https://raex-a.ru/media/uploads/bulletins/pdf/2019_vuz_bul.pdf (data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obrashhenija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>: 01.04.2020).</w:t>
      </w:r>
    </w:p>
    <w:p w:rsidR="001930C1" w:rsidRPr="00137E2C" w:rsidRDefault="001930C1" w:rsidP="001930C1">
      <w:pPr>
        <w:pStyle w:val="a5"/>
        <w:tabs>
          <w:tab w:val="left" w:pos="1134"/>
        </w:tabs>
        <w:spacing w:before="120" w:after="12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37E2C">
        <w:rPr>
          <w:rFonts w:ascii="Times New Roman" w:hAnsi="Times New Roman" w:cs="Times New Roman"/>
          <w:sz w:val="24"/>
          <w:szCs w:val="24"/>
          <w:lang w:val="en-US"/>
        </w:rPr>
        <w:t>11.</w:t>
      </w:r>
      <w:r w:rsidRPr="00137E2C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Rejting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vostrebovannosti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vuzov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v RF – 2019 // </w:t>
      </w:r>
    </w:p>
    <w:p w:rsidR="001930C1" w:rsidRPr="00137E2C" w:rsidRDefault="001930C1" w:rsidP="001930C1">
      <w:pPr>
        <w:pStyle w:val="a5"/>
        <w:tabs>
          <w:tab w:val="left" w:pos="1134"/>
        </w:tabs>
        <w:spacing w:before="120" w:after="12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URL: https://na.ria.ru/20200324/1569014904.html (data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obrashhenija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>: 05.04.2020).</w:t>
      </w:r>
    </w:p>
    <w:p w:rsidR="001930C1" w:rsidRPr="00137E2C" w:rsidRDefault="001930C1" w:rsidP="001930C1">
      <w:pPr>
        <w:pStyle w:val="a5"/>
        <w:tabs>
          <w:tab w:val="left" w:pos="1134"/>
        </w:tabs>
        <w:spacing w:before="120" w:after="12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37E2C">
        <w:rPr>
          <w:rFonts w:ascii="Times New Roman" w:hAnsi="Times New Roman" w:cs="Times New Roman"/>
          <w:sz w:val="24"/>
          <w:szCs w:val="24"/>
          <w:lang w:val="en-US"/>
        </w:rPr>
        <w:t>12.</w:t>
      </w:r>
      <w:r w:rsidRPr="00137E2C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Karmanova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A. V.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Vysshaja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matematika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[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Tekst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] :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ucheb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posobie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/ A. V.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Karmanova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, N. A.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Solov'eva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. – Krasnodar :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KubGAU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>, 2018. – 96 s.</w:t>
      </w:r>
    </w:p>
    <w:p w:rsidR="001930C1" w:rsidRPr="00137E2C" w:rsidRDefault="001930C1" w:rsidP="001930C1">
      <w:pPr>
        <w:pStyle w:val="a5"/>
        <w:tabs>
          <w:tab w:val="left" w:pos="1134"/>
        </w:tabs>
        <w:spacing w:before="120" w:after="12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37E2C">
        <w:rPr>
          <w:rFonts w:ascii="Times New Roman" w:hAnsi="Times New Roman" w:cs="Times New Roman"/>
          <w:sz w:val="24"/>
          <w:szCs w:val="24"/>
          <w:lang w:val="en-US"/>
        </w:rPr>
        <w:t>13.</w:t>
      </w:r>
      <w:r w:rsidRPr="00137E2C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Ermakova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I. A.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Analiz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stepeni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podgotovlennosti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pervokursnikov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k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obucheniju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matematike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v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tehnicheskom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vuze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/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Ermakova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I. A.,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Gogolin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V. A.,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Efremova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L.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Ju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. //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Nauka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obr</w:t>
      </w:r>
      <w:r w:rsidRPr="00137E2C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137E2C">
        <w:rPr>
          <w:rFonts w:ascii="Times New Roman" w:hAnsi="Times New Roman" w:cs="Times New Roman"/>
          <w:sz w:val="24"/>
          <w:szCs w:val="24"/>
          <w:lang w:val="en-US"/>
        </w:rPr>
        <w:t>zovanie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sovremennye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trendy. Cheboksary : «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Iteraktiv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pljus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>», 2015, № 3 (9), s. 288–296.</w:t>
      </w:r>
    </w:p>
    <w:p w:rsidR="001930C1" w:rsidRPr="00137E2C" w:rsidRDefault="001930C1" w:rsidP="001930C1">
      <w:pPr>
        <w:pStyle w:val="a5"/>
        <w:tabs>
          <w:tab w:val="left" w:pos="1134"/>
        </w:tabs>
        <w:spacing w:before="120" w:after="12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37E2C">
        <w:rPr>
          <w:rFonts w:ascii="Times New Roman" w:hAnsi="Times New Roman" w:cs="Times New Roman"/>
          <w:sz w:val="24"/>
          <w:szCs w:val="24"/>
          <w:lang w:val="en-US"/>
        </w:rPr>
        <w:t>14.</w:t>
      </w:r>
      <w:r w:rsidRPr="00137E2C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Kapcov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A. V.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Kolesnikova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E. I.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Vzaimosvjaz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'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urovnja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intellekta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studentov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re-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zul'tatov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sdachi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EGJe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//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Vestnik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Samarskoj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gumanitarnoj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akademii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Serija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Psihologija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. 2009. № 2. </w:t>
      </w:r>
    </w:p>
    <w:p w:rsidR="001930C1" w:rsidRPr="00137E2C" w:rsidRDefault="001930C1" w:rsidP="001930C1">
      <w:pPr>
        <w:pStyle w:val="a5"/>
        <w:tabs>
          <w:tab w:val="left" w:pos="1134"/>
        </w:tabs>
        <w:spacing w:before="120" w:after="12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37E2C">
        <w:rPr>
          <w:rFonts w:ascii="Times New Roman" w:hAnsi="Times New Roman" w:cs="Times New Roman"/>
          <w:sz w:val="24"/>
          <w:szCs w:val="24"/>
          <w:lang w:val="en-US"/>
        </w:rPr>
        <w:t>15.</w:t>
      </w:r>
      <w:r w:rsidRPr="00137E2C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Havenson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T. E.,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Solov'eva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A. A.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Svjaz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'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rezul'tatov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Edinogo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gosudarstvennogo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jek-zamena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uspevaemosti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v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vuze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//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Voprosy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obrazovanija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. 2014. №1. </w:t>
      </w:r>
    </w:p>
    <w:p w:rsidR="001930C1" w:rsidRPr="00137E2C" w:rsidRDefault="001930C1" w:rsidP="001930C1">
      <w:pPr>
        <w:pStyle w:val="a5"/>
        <w:tabs>
          <w:tab w:val="left" w:pos="1134"/>
        </w:tabs>
        <w:spacing w:before="120" w:after="12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37E2C">
        <w:rPr>
          <w:rFonts w:ascii="Times New Roman" w:hAnsi="Times New Roman" w:cs="Times New Roman"/>
          <w:sz w:val="24"/>
          <w:szCs w:val="24"/>
          <w:lang w:val="en-US"/>
        </w:rPr>
        <w:t>16.</w:t>
      </w:r>
      <w:r w:rsidRPr="00137E2C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Hromcova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L. S.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Korreljacionno-regressionnyj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analiz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osnovnyh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pokazatelej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neftedobyv</w:t>
      </w:r>
      <w:r w:rsidRPr="00137E2C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137E2C">
        <w:rPr>
          <w:rFonts w:ascii="Times New Roman" w:hAnsi="Times New Roman" w:cs="Times New Roman"/>
          <w:sz w:val="24"/>
          <w:szCs w:val="24"/>
          <w:lang w:val="en-US"/>
        </w:rPr>
        <w:t>jushhej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promyshlennosti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//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Jekonomicheskij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analiz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teorija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praktika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. 2007. №7. </w:t>
      </w:r>
    </w:p>
    <w:p w:rsidR="001930C1" w:rsidRPr="00137E2C" w:rsidRDefault="001930C1" w:rsidP="001930C1">
      <w:pPr>
        <w:pStyle w:val="a5"/>
        <w:tabs>
          <w:tab w:val="left" w:pos="1134"/>
        </w:tabs>
        <w:spacing w:before="120" w:after="12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37E2C">
        <w:rPr>
          <w:rFonts w:ascii="Times New Roman" w:hAnsi="Times New Roman" w:cs="Times New Roman"/>
          <w:sz w:val="24"/>
          <w:szCs w:val="24"/>
          <w:lang w:val="en-US"/>
        </w:rPr>
        <w:t>17.</w:t>
      </w:r>
      <w:r w:rsidRPr="00137E2C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Feshina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E. V.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Jekonomicheskaja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neobhodimost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'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reshenija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problemy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aktivizacii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myslitel'noj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dejatel'nosti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u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studentov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inzhenernyh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napravlenij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obuchenija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podhody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k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ih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resheniju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/ E. V.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Feshina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, T. A.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Anishhik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//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Vestnik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Akademii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znanij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>, 2018. № 6 (29). – S. 259–264.</w:t>
      </w:r>
    </w:p>
    <w:p w:rsidR="001930C1" w:rsidRPr="00137E2C" w:rsidRDefault="001930C1" w:rsidP="001930C1">
      <w:pPr>
        <w:pStyle w:val="a5"/>
        <w:tabs>
          <w:tab w:val="left" w:pos="1134"/>
        </w:tabs>
        <w:spacing w:before="120" w:after="12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37E2C">
        <w:rPr>
          <w:rFonts w:ascii="Times New Roman" w:hAnsi="Times New Roman" w:cs="Times New Roman"/>
          <w:sz w:val="24"/>
          <w:szCs w:val="24"/>
          <w:lang w:val="en-US"/>
        </w:rPr>
        <w:t>18.</w:t>
      </w:r>
      <w:r w:rsidRPr="00137E2C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Chernyshova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N. A.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Svjaz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'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rezul'tatov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EGJe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akademicheskih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uspehov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studentov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v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sel'skohozjajstvennom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vuze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/ N. A.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Chernyshova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//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Vestnik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Nizhegorodskogo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universiteta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im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. N. I.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Lobachevskogo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Serija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Social'nye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nauki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>, 2017, № 1 (45), s. 171–177.</w:t>
      </w:r>
    </w:p>
    <w:p w:rsidR="001930C1" w:rsidRPr="00137E2C" w:rsidRDefault="001930C1" w:rsidP="001930C1">
      <w:pPr>
        <w:pStyle w:val="a5"/>
        <w:tabs>
          <w:tab w:val="left" w:pos="1134"/>
        </w:tabs>
        <w:spacing w:before="120" w:after="12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37E2C">
        <w:rPr>
          <w:rFonts w:ascii="Times New Roman" w:hAnsi="Times New Roman" w:cs="Times New Roman"/>
          <w:sz w:val="24"/>
          <w:szCs w:val="24"/>
          <w:lang w:val="en-US"/>
        </w:rPr>
        <w:t>19.</w:t>
      </w:r>
      <w:r w:rsidRPr="00137E2C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Informacija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o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prieme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v 2020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godu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/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Bakalavriat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specialitet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magistratura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/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137E2C">
        <w:rPr>
          <w:rFonts w:ascii="Times New Roman" w:hAnsi="Times New Roman" w:cs="Times New Roman"/>
          <w:sz w:val="24"/>
          <w:szCs w:val="24"/>
          <w:lang w:val="en-US"/>
        </w:rPr>
        <w:t>hodnoj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ball 2018 g. </w:t>
      </w:r>
      <w:proofErr w:type="spellStart"/>
      <w:r w:rsidRPr="00137E2C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 xml:space="preserve"> 2019 g. </w:t>
      </w:r>
    </w:p>
    <w:p w:rsidR="001930C1" w:rsidRPr="00137E2C" w:rsidRDefault="001930C1" w:rsidP="001930C1">
      <w:pPr>
        <w:pStyle w:val="a5"/>
        <w:tabs>
          <w:tab w:val="left" w:pos="1134"/>
        </w:tabs>
        <w:spacing w:before="120" w:after="120" w:line="240" w:lineRule="auto"/>
        <w:ind w:left="142" w:firstLine="567"/>
        <w:contextualSpacing w:val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37E2C">
        <w:rPr>
          <w:rFonts w:ascii="Times New Roman" w:hAnsi="Times New Roman" w:cs="Times New Roman"/>
          <w:sz w:val="24"/>
          <w:szCs w:val="24"/>
          <w:lang w:val="en-US"/>
        </w:rPr>
        <w:t>URL: https://kubsau.ru/upload/iblock/180/180cdaeabb76ce6f9f6a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9e140546f766.pdf (data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obrashhe</w:t>
      </w:r>
      <w:r w:rsidRPr="00137E2C">
        <w:rPr>
          <w:rFonts w:ascii="Times New Roman" w:hAnsi="Times New Roman" w:cs="Times New Roman"/>
          <w:sz w:val="24"/>
          <w:szCs w:val="24"/>
          <w:lang w:val="en-US"/>
        </w:rPr>
        <w:t>nija</w:t>
      </w:r>
      <w:proofErr w:type="spellEnd"/>
      <w:r w:rsidRPr="00137E2C">
        <w:rPr>
          <w:rFonts w:ascii="Times New Roman" w:hAnsi="Times New Roman" w:cs="Times New Roman"/>
          <w:sz w:val="24"/>
          <w:szCs w:val="24"/>
          <w:lang w:val="en-US"/>
        </w:rPr>
        <w:t>: 10.08.2020).</w:t>
      </w:r>
    </w:p>
    <w:p w:rsidR="00D62641" w:rsidRPr="001930C1" w:rsidRDefault="00D62641" w:rsidP="001930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D62641" w:rsidRPr="001930C1" w:rsidSect="00070482">
      <w:headerReference w:type="even" r:id="rId51"/>
      <w:headerReference w:type="default" r:id="rId52"/>
      <w:footerReference w:type="default" r:id="rId5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5CE" w:rsidRDefault="008035CE" w:rsidP="00674111">
      <w:pPr>
        <w:spacing w:after="0" w:line="240" w:lineRule="auto"/>
      </w:pPr>
      <w:r>
        <w:separator/>
      </w:r>
    </w:p>
  </w:endnote>
  <w:endnote w:type="continuationSeparator" w:id="0">
    <w:p w:rsidR="008035CE" w:rsidRDefault="008035CE" w:rsidP="006741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ustav">
    <w:altName w:val="Gustav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 Web Book">
    <w:altName w:val="Pragmatica Web Book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504" w:rsidRDefault="008035CE">
    <w:pPr>
      <w:pStyle w:val="af2"/>
    </w:pPr>
    <w:hyperlink r:id="rId1" w:history="1">
      <w:r w:rsidR="00F26504" w:rsidRPr="00AD41A1">
        <w:rPr>
          <w:rStyle w:val="a4"/>
          <w:rFonts w:ascii="Times New Roman" w:hAnsi="Times New Roman"/>
          <w:sz w:val="24"/>
          <w:szCs w:val="24"/>
        </w:rPr>
        <w:t>http://ej.kubagro.ru/2020/07/pdf/15.pdf</w:t>
      </w:r>
    </w:hyperlink>
    <w:r w:rsidR="00F26504">
      <w:rPr>
        <w:rFonts w:ascii="Times New Roman" w:hAnsi="Times New Roman"/>
        <w:sz w:val="24"/>
        <w:szCs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5CE" w:rsidRDefault="008035CE" w:rsidP="00674111">
      <w:pPr>
        <w:spacing w:after="0" w:line="240" w:lineRule="auto"/>
      </w:pPr>
      <w:r>
        <w:separator/>
      </w:r>
    </w:p>
  </w:footnote>
  <w:footnote w:type="continuationSeparator" w:id="0">
    <w:p w:rsidR="008035CE" w:rsidRDefault="008035CE" w:rsidP="006741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af4"/>
      </w:rPr>
      <w:id w:val="424768456"/>
      <w:docPartObj>
        <w:docPartGallery w:val="Page Numbers (Top of Page)"/>
        <w:docPartUnique/>
      </w:docPartObj>
    </w:sdtPr>
    <w:sdtEndPr>
      <w:rPr>
        <w:rStyle w:val="af4"/>
      </w:rPr>
    </w:sdtEndPr>
    <w:sdtContent>
      <w:p w:rsidR="00F26504" w:rsidRDefault="00F26504" w:rsidP="00F26504">
        <w:pPr>
          <w:pStyle w:val="af0"/>
          <w:framePr w:wrap="none" w:vAnchor="text" w:hAnchor="margin" w:xAlign="right" w:y="1"/>
          <w:rPr>
            <w:rStyle w:val="af4"/>
          </w:rPr>
        </w:pPr>
        <w:r>
          <w:rPr>
            <w:rStyle w:val="af4"/>
          </w:rPr>
          <w:fldChar w:fldCharType="begin"/>
        </w:r>
        <w:r>
          <w:rPr>
            <w:rStyle w:val="af4"/>
          </w:rPr>
          <w:instrText xml:space="preserve"> PAGE </w:instrText>
        </w:r>
        <w:r>
          <w:rPr>
            <w:rStyle w:val="af4"/>
          </w:rPr>
          <w:fldChar w:fldCharType="end"/>
        </w:r>
      </w:p>
    </w:sdtContent>
  </w:sdt>
  <w:p w:rsidR="00F26504" w:rsidRDefault="00F26504" w:rsidP="00657FBE">
    <w:pPr>
      <w:pStyle w:val="af0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af4"/>
      </w:rPr>
      <w:id w:val="537239821"/>
      <w:docPartObj>
        <w:docPartGallery w:val="Page Numbers (Top of Page)"/>
        <w:docPartUnique/>
      </w:docPartObj>
    </w:sdtPr>
    <w:sdtEndPr>
      <w:rPr>
        <w:rStyle w:val="af4"/>
        <w:rFonts w:ascii="Times New Roman" w:hAnsi="Times New Roman" w:cs="Times New Roman"/>
        <w:sz w:val="28"/>
        <w:szCs w:val="28"/>
      </w:rPr>
    </w:sdtEndPr>
    <w:sdtContent>
      <w:p w:rsidR="00F26504" w:rsidRPr="00657FBE" w:rsidRDefault="00F26504" w:rsidP="00F26504">
        <w:pPr>
          <w:pStyle w:val="af0"/>
          <w:framePr w:wrap="none" w:vAnchor="text" w:hAnchor="margin" w:xAlign="right" w:y="1"/>
          <w:rPr>
            <w:rStyle w:val="af4"/>
            <w:rFonts w:ascii="Times New Roman" w:hAnsi="Times New Roman" w:cs="Times New Roman"/>
            <w:sz w:val="28"/>
            <w:szCs w:val="28"/>
          </w:rPr>
        </w:pPr>
        <w:r w:rsidRPr="00657FBE">
          <w:rPr>
            <w:rStyle w:val="af4"/>
            <w:rFonts w:ascii="Times New Roman" w:hAnsi="Times New Roman" w:cs="Times New Roman"/>
            <w:sz w:val="28"/>
            <w:szCs w:val="28"/>
          </w:rPr>
          <w:fldChar w:fldCharType="begin"/>
        </w:r>
        <w:r w:rsidRPr="00657FBE">
          <w:rPr>
            <w:rStyle w:val="af4"/>
            <w:rFonts w:ascii="Times New Roman" w:hAnsi="Times New Roman" w:cs="Times New Roman"/>
            <w:sz w:val="28"/>
            <w:szCs w:val="28"/>
          </w:rPr>
          <w:instrText xml:space="preserve"> PAGE </w:instrText>
        </w:r>
        <w:r w:rsidRPr="00657FBE">
          <w:rPr>
            <w:rStyle w:val="af4"/>
            <w:rFonts w:ascii="Times New Roman" w:hAnsi="Times New Roman" w:cs="Times New Roman"/>
            <w:sz w:val="28"/>
            <w:szCs w:val="28"/>
          </w:rPr>
          <w:fldChar w:fldCharType="separate"/>
        </w:r>
        <w:r w:rsidR="001930C1">
          <w:rPr>
            <w:rStyle w:val="af4"/>
            <w:rFonts w:ascii="Times New Roman" w:hAnsi="Times New Roman" w:cs="Times New Roman"/>
            <w:noProof/>
            <w:sz w:val="28"/>
            <w:szCs w:val="28"/>
          </w:rPr>
          <w:t>1</w:t>
        </w:r>
        <w:r w:rsidRPr="00657FBE">
          <w:rPr>
            <w:rStyle w:val="af4"/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26504" w:rsidRDefault="00F26504" w:rsidP="00657FBE">
    <w:pPr>
      <w:pStyle w:val="af0"/>
      <w:ind w:right="360"/>
    </w:pPr>
    <w:r w:rsidRPr="00C06974">
      <w:rPr>
        <w:rFonts w:ascii="Times New Roman" w:hAnsi="Times New Roman"/>
        <w:sz w:val="24"/>
        <w:szCs w:val="24"/>
      </w:rPr>
      <w:t xml:space="preserve">Научный журнал </w:t>
    </w:r>
    <w:proofErr w:type="spellStart"/>
    <w:r w:rsidRPr="00C06974">
      <w:rPr>
        <w:rFonts w:ascii="Times New Roman" w:hAnsi="Times New Roman"/>
        <w:sz w:val="24"/>
        <w:szCs w:val="24"/>
      </w:rPr>
      <w:t>КубГАУ</w:t>
    </w:r>
    <w:proofErr w:type="spellEnd"/>
    <w:r w:rsidRPr="00C06974">
      <w:rPr>
        <w:rFonts w:ascii="Times New Roman" w:hAnsi="Times New Roman"/>
        <w:sz w:val="24"/>
        <w:szCs w:val="24"/>
      </w:rPr>
      <w:t>, №</w:t>
    </w:r>
    <w:r w:rsidRPr="00C06974">
      <w:rPr>
        <w:rFonts w:ascii="Times New Roman" w:hAnsi="Times New Roman"/>
        <w:sz w:val="24"/>
        <w:szCs w:val="24"/>
        <w:lang w:val="en-US"/>
      </w:rPr>
      <w:t>1</w:t>
    </w:r>
    <w:r>
      <w:rPr>
        <w:rFonts w:ascii="Times New Roman" w:hAnsi="Times New Roman"/>
        <w:sz w:val="24"/>
        <w:szCs w:val="24"/>
        <w:lang w:val="en-US"/>
      </w:rPr>
      <w:t>61</w:t>
    </w:r>
    <w:r w:rsidRPr="00C06974">
      <w:rPr>
        <w:rFonts w:ascii="Times New Roman" w:hAnsi="Times New Roman"/>
        <w:sz w:val="24"/>
        <w:szCs w:val="24"/>
      </w:rPr>
      <w:t>(0</w:t>
    </w:r>
    <w:r>
      <w:rPr>
        <w:rFonts w:ascii="Times New Roman" w:hAnsi="Times New Roman"/>
        <w:sz w:val="24"/>
        <w:szCs w:val="24"/>
        <w:lang w:val="en-US"/>
      </w:rPr>
      <w:t>7</w:t>
    </w:r>
    <w:r w:rsidRPr="00C06974">
      <w:rPr>
        <w:rFonts w:ascii="Times New Roman" w:hAnsi="Times New Roman"/>
        <w:sz w:val="24"/>
        <w:szCs w:val="24"/>
      </w:rPr>
      <w:t>), 2020 год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549EA"/>
    <w:multiLevelType w:val="hybridMultilevel"/>
    <w:tmpl w:val="208E3FC6"/>
    <w:lvl w:ilvl="0" w:tplc="1CB0CB8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CD34D4"/>
    <w:multiLevelType w:val="multilevel"/>
    <w:tmpl w:val="EB2EF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2F64840"/>
    <w:multiLevelType w:val="hybridMultilevel"/>
    <w:tmpl w:val="0B32FC4C"/>
    <w:lvl w:ilvl="0" w:tplc="7DDE3A88">
      <w:start w:val="1"/>
      <w:numFmt w:val="bullet"/>
      <w:lvlText w:val=""/>
      <w:lvlJc w:val="left"/>
      <w:pPr>
        <w:ind w:left="1503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22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3" w:hanging="360"/>
      </w:pPr>
      <w:rPr>
        <w:rFonts w:ascii="Wingdings" w:hAnsi="Wingdings" w:hint="default"/>
      </w:rPr>
    </w:lvl>
  </w:abstractNum>
  <w:abstractNum w:abstractNumId="3">
    <w:nsid w:val="09861019"/>
    <w:multiLevelType w:val="hybridMultilevel"/>
    <w:tmpl w:val="657820F8"/>
    <w:lvl w:ilvl="0" w:tplc="BDF62EC8">
      <w:start w:val="1"/>
      <w:numFmt w:val="decimal"/>
      <w:lvlText w:val="%1."/>
      <w:lvlJc w:val="right"/>
      <w:pPr>
        <w:ind w:left="2912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4">
    <w:nsid w:val="0F82163A"/>
    <w:multiLevelType w:val="hybridMultilevel"/>
    <w:tmpl w:val="444A21B2"/>
    <w:lvl w:ilvl="0" w:tplc="1764969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1232CDC"/>
    <w:multiLevelType w:val="hybridMultilevel"/>
    <w:tmpl w:val="62F24930"/>
    <w:lvl w:ilvl="0" w:tplc="CA32652A">
      <w:start w:val="1"/>
      <w:numFmt w:val="decimal"/>
      <w:lvlText w:val="%1."/>
      <w:lvlJc w:val="left"/>
      <w:pPr>
        <w:ind w:left="1729" w:hanging="10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39F5F02"/>
    <w:multiLevelType w:val="hybridMultilevel"/>
    <w:tmpl w:val="58E26F34"/>
    <w:lvl w:ilvl="0" w:tplc="36780820">
      <w:start w:val="19"/>
      <w:numFmt w:val="decimal"/>
      <w:lvlText w:val="%1."/>
      <w:lvlJc w:val="center"/>
      <w:pPr>
        <w:ind w:left="360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C64D7C"/>
    <w:multiLevelType w:val="hybridMultilevel"/>
    <w:tmpl w:val="5642B928"/>
    <w:lvl w:ilvl="0" w:tplc="AE5CB5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3F310BD"/>
    <w:multiLevelType w:val="hybridMultilevel"/>
    <w:tmpl w:val="B5200AA4"/>
    <w:lvl w:ilvl="0" w:tplc="CD9A2A82">
      <w:start w:val="33"/>
      <w:numFmt w:val="decimal"/>
      <w:lvlText w:val="%1."/>
      <w:lvlJc w:val="center"/>
      <w:pPr>
        <w:ind w:left="360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565197"/>
    <w:multiLevelType w:val="hybridMultilevel"/>
    <w:tmpl w:val="FD229ADA"/>
    <w:lvl w:ilvl="0" w:tplc="FAAAE530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8441C48"/>
    <w:multiLevelType w:val="hybridMultilevel"/>
    <w:tmpl w:val="40E29976"/>
    <w:lvl w:ilvl="0" w:tplc="51DA7D68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i w:val="0"/>
        <w:color w:val="auto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2A56D1"/>
    <w:multiLevelType w:val="hybridMultilevel"/>
    <w:tmpl w:val="5D586382"/>
    <w:lvl w:ilvl="0" w:tplc="F8EAF25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7B1612"/>
    <w:multiLevelType w:val="hybridMultilevel"/>
    <w:tmpl w:val="CA5CBCD6"/>
    <w:lvl w:ilvl="0" w:tplc="FEF8245E">
      <w:start w:val="1"/>
      <w:numFmt w:val="decimal"/>
      <w:lvlText w:val="%1."/>
      <w:lvlJc w:val="center"/>
      <w:pPr>
        <w:ind w:left="360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9BA7198"/>
    <w:multiLevelType w:val="hybridMultilevel"/>
    <w:tmpl w:val="D62A97BA"/>
    <w:lvl w:ilvl="0" w:tplc="18FAB0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AC46538"/>
    <w:multiLevelType w:val="multilevel"/>
    <w:tmpl w:val="C2942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AFA6468"/>
    <w:multiLevelType w:val="hybridMultilevel"/>
    <w:tmpl w:val="41BC3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817CCF"/>
    <w:multiLevelType w:val="hybridMultilevel"/>
    <w:tmpl w:val="D62E5A4A"/>
    <w:lvl w:ilvl="0" w:tplc="51DA7D68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i w:val="0"/>
        <w:color w:val="auto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87454F"/>
    <w:multiLevelType w:val="hybridMultilevel"/>
    <w:tmpl w:val="3B78F4A2"/>
    <w:lvl w:ilvl="0" w:tplc="7DDE3A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2E925C66"/>
    <w:multiLevelType w:val="hybridMultilevel"/>
    <w:tmpl w:val="0DDE6FD2"/>
    <w:lvl w:ilvl="0" w:tplc="1F927A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2F982220"/>
    <w:multiLevelType w:val="hybridMultilevel"/>
    <w:tmpl w:val="5D586382"/>
    <w:lvl w:ilvl="0" w:tplc="F8EAF25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CD0753"/>
    <w:multiLevelType w:val="hybridMultilevel"/>
    <w:tmpl w:val="350ECEA8"/>
    <w:lvl w:ilvl="0" w:tplc="7DDE3A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71B421E"/>
    <w:multiLevelType w:val="hybridMultilevel"/>
    <w:tmpl w:val="F5B84F14"/>
    <w:lvl w:ilvl="0" w:tplc="E410D370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846203E"/>
    <w:multiLevelType w:val="hybridMultilevel"/>
    <w:tmpl w:val="226C0A0A"/>
    <w:lvl w:ilvl="0" w:tplc="E30A8B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3BA741AB"/>
    <w:multiLevelType w:val="hybridMultilevel"/>
    <w:tmpl w:val="E04C4D14"/>
    <w:lvl w:ilvl="0" w:tplc="95D6BF32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i w:val="0"/>
        <w:color w:val="auto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C0C6A6D"/>
    <w:multiLevelType w:val="hybridMultilevel"/>
    <w:tmpl w:val="226C0A0A"/>
    <w:lvl w:ilvl="0" w:tplc="E30A8B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19117D0"/>
    <w:multiLevelType w:val="hybridMultilevel"/>
    <w:tmpl w:val="3906F142"/>
    <w:lvl w:ilvl="0" w:tplc="0B74DB2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4BC1750E"/>
    <w:multiLevelType w:val="hybridMultilevel"/>
    <w:tmpl w:val="C5144A7E"/>
    <w:lvl w:ilvl="0" w:tplc="7DDE3A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27C2693"/>
    <w:multiLevelType w:val="hybridMultilevel"/>
    <w:tmpl w:val="D9868422"/>
    <w:lvl w:ilvl="0" w:tplc="C7D01F9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743587"/>
    <w:multiLevelType w:val="hybridMultilevel"/>
    <w:tmpl w:val="4D7E44F8"/>
    <w:lvl w:ilvl="0" w:tplc="2A30DDCE">
      <w:start w:val="16"/>
      <w:numFmt w:val="decimal"/>
      <w:lvlText w:val="%1."/>
      <w:lvlJc w:val="center"/>
      <w:pPr>
        <w:ind w:left="720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F35FD6"/>
    <w:multiLevelType w:val="hybridMultilevel"/>
    <w:tmpl w:val="9A949D20"/>
    <w:lvl w:ilvl="0" w:tplc="7DDE3A88">
      <w:start w:val="1"/>
      <w:numFmt w:val="bullet"/>
      <w:lvlText w:val=""/>
      <w:lvlJc w:val="left"/>
      <w:pPr>
        <w:ind w:left="2912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30">
    <w:nsid w:val="59CE03C0"/>
    <w:multiLevelType w:val="hybridMultilevel"/>
    <w:tmpl w:val="8DB86014"/>
    <w:lvl w:ilvl="0" w:tplc="F2AEBD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A5C4C5F"/>
    <w:multiLevelType w:val="hybridMultilevel"/>
    <w:tmpl w:val="15967A94"/>
    <w:lvl w:ilvl="0" w:tplc="7DDE3A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5F306C64"/>
    <w:multiLevelType w:val="hybridMultilevel"/>
    <w:tmpl w:val="0BE49F18"/>
    <w:lvl w:ilvl="0" w:tplc="7DDE3A88">
      <w:start w:val="1"/>
      <w:numFmt w:val="bullet"/>
      <w:lvlText w:val=""/>
      <w:lvlJc w:val="left"/>
      <w:pPr>
        <w:ind w:left="1497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33">
    <w:nsid w:val="65A11205"/>
    <w:multiLevelType w:val="hybridMultilevel"/>
    <w:tmpl w:val="72B05396"/>
    <w:lvl w:ilvl="0" w:tplc="F84AF1A0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9773746"/>
    <w:multiLevelType w:val="hybridMultilevel"/>
    <w:tmpl w:val="5908F8FC"/>
    <w:lvl w:ilvl="0" w:tplc="69207202">
      <w:start w:val="31"/>
      <w:numFmt w:val="decimal"/>
      <w:lvlText w:val="%1."/>
      <w:lvlJc w:val="center"/>
      <w:pPr>
        <w:ind w:left="360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A212F80"/>
    <w:multiLevelType w:val="hybridMultilevel"/>
    <w:tmpl w:val="5DB8EB34"/>
    <w:lvl w:ilvl="0" w:tplc="1FE633EC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AAE6922"/>
    <w:multiLevelType w:val="hybridMultilevel"/>
    <w:tmpl w:val="FF724136"/>
    <w:lvl w:ilvl="0" w:tplc="36167480">
      <w:start w:val="46"/>
      <w:numFmt w:val="decimal"/>
      <w:lvlText w:val="%1."/>
      <w:lvlJc w:val="center"/>
      <w:pPr>
        <w:ind w:left="360" w:hanging="360"/>
      </w:pPr>
      <w:rPr>
        <w:rFonts w:hint="default"/>
        <w:b w:val="0"/>
        <w:i w:val="0"/>
        <w:color w:val="auto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D40B05"/>
    <w:multiLevelType w:val="hybridMultilevel"/>
    <w:tmpl w:val="E6B69A8C"/>
    <w:lvl w:ilvl="0" w:tplc="1A3832DE">
      <w:start w:val="17"/>
      <w:numFmt w:val="decimal"/>
      <w:lvlText w:val="%1."/>
      <w:lvlJc w:val="center"/>
      <w:pPr>
        <w:ind w:left="360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192846"/>
    <w:multiLevelType w:val="hybridMultilevel"/>
    <w:tmpl w:val="F5B84F14"/>
    <w:lvl w:ilvl="0" w:tplc="E410D370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4D610C6"/>
    <w:multiLevelType w:val="multilevel"/>
    <w:tmpl w:val="3A124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5576508"/>
    <w:multiLevelType w:val="multilevel"/>
    <w:tmpl w:val="748A4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68807F8"/>
    <w:multiLevelType w:val="hybridMultilevel"/>
    <w:tmpl w:val="444A21B2"/>
    <w:lvl w:ilvl="0" w:tplc="1764969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A8F17BE"/>
    <w:multiLevelType w:val="hybridMultilevel"/>
    <w:tmpl w:val="055C00C0"/>
    <w:lvl w:ilvl="0" w:tplc="D5D03F5A">
      <w:start w:val="37"/>
      <w:numFmt w:val="decimal"/>
      <w:lvlText w:val="%1."/>
      <w:lvlJc w:val="center"/>
      <w:pPr>
        <w:ind w:left="360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ED2685"/>
    <w:multiLevelType w:val="hybridMultilevel"/>
    <w:tmpl w:val="12522252"/>
    <w:lvl w:ilvl="0" w:tplc="0E2281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C7B59FB"/>
    <w:multiLevelType w:val="hybridMultilevel"/>
    <w:tmpl w:val="68A88930"/>
    <w:lvl w:ilvl="0" w:tplc="847AAC1C">
      <w:start w:val="1"/>
      <w:numFmt w:val="decimal"/>
      <w:lvlText w:val="%1."/>
      <w:lvlJc w:val="right"/>
      <w:pPr>
        <w:ind w:left="2912" w:hanging="360"/>
      </w:pPr>
      <w:rPr>
        <w:rFonts w:hint="default"/>
        <w:b w:val="0"/>
        <w:i w:val="0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45">
    <w:nsid w:val="7F150FDF"/>
    <w:multiLevelType w:val="hybridMultilevel"/>
    <w:tmpl w:val="034A96FE"/>
    <w:lvl w:ilvl="0" w:tplc="59EAD05C">
      <w:start w:val="1"/>
      <w:numFmt w:val="decimal"/>
      <w:pStyle w:val="liter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6">
    <w:nsid w:val="7F85544D"/>
    <w:multiLevelType w:val="hybridMultilevel"/>
    <w:tmpl w:val="6D3C020A"/>
    <w:lvl w:ilvl="0" w:tplc="B352F9C0">
      <w:start w:val="49"/>
      <w:numFmt w:val="decimal"/>
      <w:lvlText w:val="%1."/>
      <w:lvlJc w:val="center"/>
      <w:pPr>
        <w:ind w:left="360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FB93915"/>
    <w:multiLevelType w:val="hybridMultilevel"/>
    <w:tmpl w:val="4CD02FC6"/>
    <w:lvl w:ilvl="0" w:tplc="2C621812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9"/>
  </w:num>
  <w:num w:numId="3">
    <w:abstractNumId w:val="35"/>
  </w:num>
  <w:num w:numId="4">
    <w:abstractNumId w:val="11"/>
  </w:num>
  <w:num w:numId="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4"/>
  </w:num>
  <w:num w:numId="7">
    <w:abstractNumId w:val="3"/>
  </w:num>
  <w:num w:numId="8">
    <w:abstractNumId w:val="14"/>
  </w:num>
  <w:num w:numId="9">
    <w:abstractNumId w:val="19"/>
  </w:num>
  <w:num w:numId="10">
    <w:abstractNumId w:val="12"/>
  </w:num>
  <w:num w:numId="11">
    <w:abstractNumId w:val="23"/>
  </w:num>
  <w:num w:numId="12">
    <w:abstractNumId w:val="28"/>
  </w:num>
  <w:num w:numId="13">
    <w:abstractNumId w:val="10"/>
  </w:num>
  <w:num w:numId="14">
    <w:abstractNumId w:val="34"/>
  </w:num>
  <w:num w:numId="15">
    <w:abstractNumId w:val="16"/>
  </w:num>
  <w:num w:numId="16">
    <w:abstractNumId w:val="36"/>
  </w:num>
  <w:num w:numId="17">
    <w:abstractNumId w:val="37"/>
  </w:num>
  <w:num w:numId="18">
    <w:abstractNumId w:val="8"/>
  </w:num>
  <w:num w:numId="19">
    <w:abstractNumId w:val="46"/>
  </w:num>
  <w:num w:numId="20">
    <w:abstractNumId w:val="6"/>
  </w:num>
  <w:num w:numId="21">
    <w:abstractNumId w:val="42"/>
  </w:num>
  <w:num w:numId="22">
    <w:abstractNumId w:val="43"/>
  </w:num>
  <w:num w:numId="23">
    <w:abstractNumId w:val="47"/>
  </w:num>
  <w:num w:numId="24">
    <w:abstractNumId w:val="25"/>
  </w:num>
  <w:num w:numId="25">
    <w:abstractNumId w:val="5"/>
  </w:num>
  <w:num w:numId="26">
    <w:abstractNumId w:val="20"/>
  </w:num>
  <w:num w:numId="27">
    <w:abstractNumId w:val="31"/>
  </w:num>
  <w:num w:numId="28">
    <w:abstractNumId w:val="17"/>
  </w:num>
  <w:num w:numId="29">
    <w:abstractNumId w:val="2"/>
  </w:num>
  <w:num w:numId="30">
    <w:abstractNumId w:val="41"/>
  </w:num>
  <w:num w:numId="31">
    <w:abstractNumId w:val="33"/>
  </w:num>
  <w:num w:numId="32">
    <w:abstractNumId w:val="15"/>
  </w:num>
  <w:num w:numId="33">
    <w:abstractNumId w:val="0"/>
  </w:num>
  <w:num w:numId="34">
    <w:abstractNumId w:val="9"/>
  </w:num>
  <w:num w:numId="35">
    <w:abstractNumId w:val="27"/>
  </w:num>
  <w:num w:numId="36">
    <w:abstractNumId w:val="4"/>
  </w:num>
  <w:num w:numId="37">
    <w:abstractNumId w:val="18"/>
  </w:num>
  <w:num w:numId="38">
    <w:abstractNumId w:val="30"/>
  </w:num>
  <w:num w:numId="39">
    <w:abstractNumId w:val="1"/>
  </w:num>
  <w:num w:numId="40">
    <w:abstractNumId w:val="40"/>
  </w:num>
  <w:num w:numId="41">
    <w:abstractNumId w:val="39"/>
  </w:num>
  <w:num w:numId="42">
    <w:abstractNumId w:val="32"/>
  </w:num>
  <w:num w:numId="43">
    <w:abstractNumId w:val="24"/>
  </w:num>
  <w:num w:numId="44">
    <w:abstractNumId w:val="13"/>
  </w:num>
  <w:num w:numId="45">
    <w:abstractNumId w:val="7"/>
  </w:num>
  <w:num w:numId="46">
    <w:abstractNumId w:val="22"/>
  </w:num>
  <w:num w:numId="47">
    <w:abstractNumId w:val="38"/>
  </w:num>
  <w:num w:numId="4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1F9"/>
    <w:rsid w:val="000010D0"/>
    <w:rsid w:val="00005CC5"/>
    <w:rsid w:val="00006C8C"/>
    <w:rsid w:val="00012C19"/>
    <w:rsid w:val="0002025E"/>
    <w:rsid w:val="000218B5"/>
    <w:rsid w:val="000238AC"/>
    <w:rsid w:val="0002528E"/>
    <w:rsid w:val="00041738"/>
    <w:rsid w:val="00042C6C"/>
    <w:rsid w:val="000447A9"/>
    <w:rsid w:val="00051C44"/>
    <w:rsid w:val="00054102"/>
    <w:rsid w:val="00055521"/>
    <w:rsid w:val="00055ED9"/>
    <w:rsid w:val="00064FF5"/>
    <w:rsid w:val="0006552C"/>
    <w:rsid w:val="00065E09"/>
    <w:rsid w:val="00070482"/>
    <w:rsid w:val="000707F8"/>
    <w:rsid w:val="00070BDD"/>
    <w:rsid w:val="00074190"/>
    <w:rsid w:val="00087C56"/>
    <w:rsid w:val="00090B7A"/>
    <w:rsid w:val="00092BE6"/>
    <w:rsid w:val="00092C9A"/>
    <w:rsid w:val="000955AF"/>
    <w:rsid w:val="00096557"/>
    <w:rsid w:val="000A0AAD"/>
    <w:rsid w:val="000A1239"/>
    <w:rsid w:val="000A61E7"/>
    <w:rsid w:val="000A7C18"/>
    <w:rsid w:val="000B643E"/>
    <w:rsid w:val="000C0DA6"/>
    <w:rsid w:val="000C100F"/>
    <w:rsid w:val="000C6528"/>
    <w:rsid w:val="000C698E"/>
    <w:rsid w:val="000D2FC2"/>
    <w:rsid w:val="000D345D"/>
    <w:rsid w:val="000D410A"/>
    <w:rsid w:val="000D4731"/>
    <w:rsid w:val="000D4C35"/>
    <w:rsid w:val="000D73E4"/>
    <w:rsid w:val="000E2F7E"/>
    <w:rsid w:val="000E4C05"/>
    <w:rsid w:val="000E7425"/>
    <w:rsid w:val="000F4250"/>
    <w:rsid w:val="00104B15"/>
    <w:rsid w:val="0010577A"/>
    <w:rsid w:val="00105FC6"/>
    <w:rsid w:val="00107C11"/>
    <w:rsid w:val="00114728"/>
    <w:rsid w:val="00117AEF"/>
    <w:rsid w:val="001227FB"/>
    <w:rsid w:val="00125F12"/>
    <w:rsid w:val="00133099"/>
    <w:rsid w:val="00133D79"/>
    <w:rsid w:val="001359EE"/>
    <w:rsid w:val="001372CC"/>
    <w:rsid w:val="00137D2B"/>
    <w:rsid w:val="00137FAC"/>
    <w:rsid w:val="00143422"/>
    <w:rsid w:val="0016281D"/>
    <w:rsid w:val="00167D0D"/>
    <w:rsid w:val="0017092D"/>
    <w:rsid w:val="00170B2C"/>
    <w:rsid w:val="0017569C"/>
    <w:rsid w:val="00187775"/>
    <w:rsid w:val="001930C1"/>
    <w:rsid w:val="00193902"/>
    <w:rsid w:val="001A62A0"/>
    <w:rsid w:val="001C14A6"/>
    <w:rsid w:val="001C7CAB"/>
    <w:rsid w:val="001D1902"/>
    <w:rsid w:val="001D4C41"/>
    <w:rsid w:val="001E2587"/>
    <w:rsid w:val="001E47E7"/>
    <w:rsid w:val="001F61CB"/>
    <w:rsid w:val="00211CFA"/>
    <w:rsid w:val="00217452"/>
    <w:rsid w:val="002243A7"/>
    <w:rsid w:val="0024051D"/>
    <w:rsid w:val="00245BDB"/>
    <w:rsid w:val="0025278F"/>
    <w:rsid w:val="00267DA4"/>
    <w:rsid w:val="00273932"/>
    <w:rsid w:val="002872DB"/>
    <w:rsid w:val="00287421"/>
    <w:rsid w:val="002922F2"/>
    <w:rsid w:val="002B24E8"/>
    <w:rsid w:val="002B2791"/>
    <w:rsid w:val="002C7D6C"/>
    <w:rsid w:val="002D51F9"/>
    <w:rsid w:val="002D63C3"/>
    <w:rsid w:val="002D662A"/>
    <w:rsid w:val="002E3172"/>
    <w:rsid w:val="002E4E01"/>
    <w:rsid w:val="002E4E36"/>
    <w:rsid w:val="002E5805"/>
    <w:rsid w:val="002F076F"/>
    <w:rsid w:val="00300480"/>
    <w:rsid w:val="00307F09"/>
    <w:rsid w:val="00311924"/>
    <w:rsid w:val="00312E4D"/>
    <w:rsid w:val="003136BF"/>
    <w:rsid w:val="00331151"/>
    <w:rsid w:val="00332DBD"/>
    <w:rsid w:val="00335D2F"/>
    <w:rsid w:val="0034017D"/>
    <w:rsid w:val="00342A0B"/>
    <w:rsid w:val="00347FF1"/>
    <w:rsid w:val="00382BBC"/>
    <w:rsid w:val="003836BF"/>
    <w:rsid w:val="003947D0"/>
    <w:rsid w:val="00395269"/>
    <w:rsid w:val="003A1762"/>
    <w:rsid w:val="003D0655"/>
    <w:rsid w:val="003E1289"/>
    <w:rsid w:val="004121BC"/>
    <w:rsid w:val="00415F06"/>
    <w:rsid w:val="00423324"/>
    <w:rsid w:val="00425044"/>
    <w:rsid w:val="00427281"/>
    <w:rsid w:val="00427B7F"/>
    <w:rsid w:val="004340E1"/>
    <w:rsid w:val="004361EC"/>
    <w:rsid w:val="00440567"/>
    <w:rsid w:val="00442A41"/>
    <w:rsid w:val="00444EC3"/>
    <w:rsid w:val="00447EB4"/>
    <w:rsid w:val="004562CC"/>
    <w:rsid w:val="00456D3C"/>
    <w:rsid w:val="00463884"/>
    <w:rsid w:val="00464073"/>
    <w:rsid w:val="00471588"/>
    <w:rsid w:val="00472700"/>
    <w:rsid w:val="00477FCF"/>
    <w:rsid w:val="00493ACA"/>
    <w:rsid w:val="00497E2E"/>
    <w:rsid w:val="004A0DEB"/>
    <w:rsid w:val="004B1582"/>
    <w:rsid w:val="004C43C9"/>
    <w:rsid w:val="004C66A0"/>
    <w:rsid w:val="004D0CAC"/>
    <w:rsid w:val="004D2F32"/>
    <w:rsid w:val="004D5231"/>
    <w:rsid w:val="004E0A38"/>
    <w:rsid w:val="004E0E22"/>
    <w:rsid w:val="004E1284"/>
    <w:rsid w:val="004E419D"/>
    <w:rsid w:val="004E49B5"/>
    <w:rsid w:val="004F00E1"/>
    <w:rsid w:val="004F60E3"/>
    <w:rsid w:val="004F7F5B"/>
    <w:rsid w:val="00513344"/>
    <w:rsid w:val="00527B7B"/>
    <w:rsid w:val="005300D4"/>
    <w:rsid w:val="00531663"/>
    <w:rsid w:val="00533DD0"/>
    <w:rsid w:val="00541968"/>
    <w:rsid w:val="00563A8B"/>
    <w:rsid w:val="00564112"/>
    <w:rsid w:val="00566764"/>
    <w:rsid w:val="00571706"/>
    <w:rsid w:val="00572B8C"/>
    <w:rsid w:val="00575EE8"/>
    <w:rsid w:val="0058012B"/>
    <w:rsid w:val="005826B1"/>
    <w:rsid w:val="00596C1A"/>
    <w:rsid w:val="005971BA"/>
    <w:rsid w:val="005A5426"/>
    <w:rsid w:val="005B23A9"/>
    <w:rsid w:val="005B56C5"/>
    <w:rsid w:val="005C0BE9"/>
    <w:rsid w:val="005C16AF"/>
    <w:rsid w:val="005C2674"/>
    <w:rsid w:val="005E0A59"/>
    <w:rsid w:val="005F28C3"/>
    <w:rsid w:val="005F3BE2"/>
    <w:rsid w:val="005F4EF7"/>
    <w:rsid w:val="005F7C2D"/>
    <w:rsid w:val="00622249"/>
    <w:rsid w:val="0062283F"/>
    <w:rsid w:val="00640811"/>
    <w:rsid w:val="00657FBE"/>
    <w:rsid w:val="00673552"/>
    <w:rsid w:val="00674111"/>
    <w:rsid w:val="00684BCD"/>
    <w:rsid w:val="00692D72"/>
    <w:rsid w:val="006A037B"/>
    <w:rsid w:val="006A5FB4"/>
    <w:rsid w:val="006B166C"/>
    <w:rsid w:val="006B378E"/>
    <w:rsid w:val="006C12D0"/>
    <w:rsid w:val="006D7A0C"/>
    <w:rsid w:val="006E3B08"/>
    <w:rsid w:val="006F5F3F"/>
    <w:rsid w:val="00712724"/>
    <w:rsid w:val="00717485"/>
    <w:rsid w:val="007434AD"/>
    <w:rsid w:val="00745EBF"/>
    <w:rsid w:val="00747787"/>
    <w:rsid w:val="007479FF"/>
    <w:rsid w:val="00747FA9"/>
    <w:rsid w:val="007521D4"/>
    <w:rsid w:val="00754793"/>
    <w:rsid w:val="00754D90"/>
    <w:rsid w:val="00757073"/>
    <w:rsid w:val="0076029A"/>
    <w:rsid w:val="00771988"/>
    <w:rsid w:val="007729DD"/>
    <w:rsid w:val="00775892"/>
    <w:rsid w:val="00786DEF"/>
    <w:rsid w:val="00794BAF"/>
    <w:rsid w:val="007A1517"/>
    <w:rsid w:val="007A2827"/>
    <w:rsid w:val="007A4C28"/>
    <w:rsid w:val="007A5505"/>
    <w:rsid w:val="007B3883"/>
    <w:rsid w:val="007B6702"/>
    <w:rsid w:val="007C083C"/>
    <w:rsid w:val="007C7145"/>
    <w:rsid w:val="007D0684"/>
    <w:rsid w:val="007D681B"/>
    <w:rsid w:val="007E3A3B"/>
    <w:rsid w:val="007F5FD9"/>
    <w:rsid w:val="008035CE"/>
    <w:rsid w:val="00804745"/>
    <w:rsid w:val="00814D40"/>
    <w:rsid w:val="008160C7"/>
    <w:rsid w:val="008245A7"/>
    <w:rsid w:val="0083538B"/>
    <w:rsid w:val="008358F0"/>
    <w:rsid w:val="008469AE"/>
    <w:rsid w:val="00847544"/>
    <w:rsid w:val="00855FEC"/>
    <w:rsid w:val="00857AFB"/>
    <w:rsid w:val="008702BF"/>
    <w:rsid w:val="008729BE"/>
    <w:rsid w:val="0087358F"/>
    <w:rsid w:val="008735A9"/>
    <w:rsid w:val="00874F6C"/>
    <w:rsid w:val="008853BA"/>
    <w:rsid w:val="008910BF"/>
    <w:rsid w:val="00891284"/>
    <w:rsid w:val="00897F33"/>
    <w:rsid w:val="008A2673"/>
    <w:rsid w:val="008A5923"/>
    <w:rsid w:val="008B6B79"/>
    <w:rsid w:val="008C312B"/>
    <w:rsid w:val="008C6E16"/>
    <w:rsid w:val="008F71F0"/>
    <w:rsid w:val="009011AA"/>
    <w:rsid w:val="0092123C"/>
    <w:rsid w:val="00927C29"/>
    <w:rsid w:val="00930857"/>
    <w:rsid w:val="00935605"/>
    <w:rsid w:val="00937A06"/>
    <w:rsid w:val="00940CC6"/>
    <w:rsid w:val="00947394"/>
    <w:rsid w:val="00950C45"/>
    <w:rsid w:val="00951203"/>
    <w:rsid w:val="009517B3"/>
    <w:rsid w:val="00954987"/>
    <w:rsid w:val="0095614A"/>
    <w:rsid w:val="00956AB2"/>
    <w:rsid w:val="00957BBB"/>
    <w:rsid w:val="00962EDD"/>
    <w:rsid w:val="00971085"/>
    <w:rsid w:val="009753EF"/>
    <w:rsid w:val="00975BA2"/>
    <w:rsid w:val="00977E69"/>
    <w:rsid w:val="00996906"/>
    <w:rsid w:val="009A3DE9"/>
    <w:rsid w:val="009A5159"/>
    <w:rsid w:val="009A5400"/>
    <w:rsid w:val="009A7F0A"/>
    <w:rsid w:val="009B1C53"/>
    <w:rsid w:val="009C01A3"/>
    <w:rsid w:val="009C344D"/>
    <w:rsid w:val="009C4D13"/>
    <w:rsid w:val="009D59EC"/>
    <w:rsid w:val="009D6E8D"/>
    <w:rsid w:val="009E07CF"/>
    <w:rsid w:val="009E097D"/>
    <w:rsid w:val="009E2A41"/>
    <w:rsid w:val="009E356F"/>
    <w:rsid w:val="009F0EF6"/>
    <w:rsid w:val="009F49E8"/>
    <w:rsid w:val="009F625B"/>
    <w:rsid w:val="00A003E3"/>
    <w:rsid w:val="00A06FC4"/>
    <w:rsid w:val="00A1496C"/>
    <w:rsid w:val="00A15C38"/>
    <w:rsid w:val="00A20F1D"/>
    <w:rsid w:val="00A25DD2"/>
    <w:rsid w:val="00A33D65"/>
    <w:rsid w:val="00A45252"/>
    <w:rsid w:val="00A4768D"/>
    <w:rsid w:val="00A55D4E"/>
    <w:rsid w:val="00A56F14"/>
    <w:rsid w:val="00A57A93"/>
    <w:rsid w:val="00A6320F"/>
    <w:rsid w:val="00A70F0A"/>
    <w:rsid w:val="00A73734"/>
    <w:rsid w:val="00A87AC5"/>
    <w:rsid w:val="00A92AE2"/>
    <w:rsid w:val="00AA053F"/>
    <w:rsid w:val="00AA7B4B"/>
    <w:rsid w:val="00AB3351"/>
    <w:rsid w:val="00AB7C36"/>
    <w:rsid w:val="00AC29BF"/>
    <w:rsid w:val="00AC647E"/>
    <w:rsid w:val="00AD03FD"/>
    <w:rsid w:val="00AD4442"/>
    <w:rsid w:val="00AE77A6"/>
    <w:rsid w:val="00AF13E7"/>
    <w:rsid w:val="00AF4753"/>
    <w:rsid w:val="00B07DAC"/>
    <w:rsid w:val="00B117A0"/>
    <w:rsid w:val="00B13635"/>
    <w:rsid w:val="00B14E3D"/>
    <w:rsid w:val="00B21071"/>
    <w:rsid w:val="00B22771"/>
    <w:rsid w:val="00B26CDD"/>
    <w:rsid w:val="00B2717E"/>
    <w:rsid w:val="00B3101D"/>
    <w:rsid w:val="00B32A6E"/>
    <w:rsid w:val="00B330B8"/>
    <w:rsid w:val="00B35C13"/>
    <w:rsid w:val="00B524EB"/>
    <w:rsid w:val="00B57BEA"/>
    <w:rsid w:val="00B60C34"/>
    <w:rsid w:val="00B6334F"/>
    <w:rsid w:val="00B6543B"/>
    <w:rsid w:val="00B72295"/>
    <w:rsid w:val="00B72443"/>
    <w:rsid w:val="00B74DB5"/>
    <w:rsid w:val="00B83E44"/>
    <w:rsid w:val="00B84EEF"/>
    <w:rsid w:val="00BA28C0"/>
    <w:rsid w:val="00BB6178"/>
    <w:rsid w:val="00BC778A"/>
    <w:rsid w:val="00BE29FD"/>
    <w:rsid w:val="00BF3FA1"/>
    <w:rsid w:val="00C10291"/>
    <w:rsid w:val="00C12079"/>
    <w:rsid w:val="00C1373B"/>
    <w:rsid w:val="00C23DA0"/>
    <w:rsid w:val="00C25227"/>
    <w:rsid w:val="00C340AF"/>
    <w:rsid w:val="00C346F2"/>
    <w:rsid w:val="00C4059C"/>
    <w:rsid w:val="00C43D0F"/>
    <w:rsid w:val="00C513BB"/>
    <w:rsid w:val="00C529C9"/>
    <w:rsid w:val="00C55A63"/>
    <w:rsid w:val="00C60B15"/>
    <w:rsid w:val="00C632EC"/>
    <w:rsid w:val="00C70C26"/>
    <w:rsid w:val="00C81892"/>
    <w:rsid w:val="00C9075C"/>
    <w:rsid w:val="00C90D52"/>
    <w:rsid w:val="00C9154D"/>
    <w:rsid w:val="00C9213B"/>
    <w:rsid w:val="00C95543"/>
    <w:rsid w:val="00C964C8"/>
    <w:rsid w:val="00C96996"/>
    <w:rsid w:val="00C970E1"/>
    <w:rsid w:val="00CA3A03"/>
    <w:rsid w:val="00CA481D"/>
    <w:rsid w:val="00CB133F"/>
    <w:rsid w:val="00CB5521"/>
    <w:rsid w:val="00CC0A2E"/>
    <w:rsid w:val="00CC0BB8"/>
    <w:rsid w:val="00CC204E"/>
    <w:rsid w:val="00CC3146"/>
    <w:rsid w:val="00CE1D85"/>
    <w:rsid w:val="00CF2F20"/>
    <w:rsid w:val="00CF3825"/>
    <w:rsid w:val="00D07C3F"/>
    <w:rsid w:val="00D1393D"/>
    <w:rsid w:val="00D16C9A"/>
    <w:rsid w:val="00D22C0D"/>
    <w:rsid w:val="00D3350F"/>
    <w:rsid w:val="00D417BD"/>
    <w:rsid w:val="00D452CC"/>
    <w:rsid w:val="00D53160"/>
    <w:rsid w:val="00D61A2A"/>
    <w:rsid w:val="00D62641"/>
    <w:rsid w:val="00D62DF8"/>
    <w:rsid w:val="00D73C30"/>
    <w:rsid w:val="00D7502D"/>
    <w:rsid w:val="00D83831"/>
    <w:rsid w:val="00D90CFC"/>
    <w:rsid w:val="00DB016C"/>
    <w:rsid w:val="00DC00E9"/>
    <w:rsid w:val="00DC6239"/>
    <w:rsid w:val="00DC7B7B"/>
    <w:rsid w:val="00DE0D05"/>
    <w:rsid w:val="00DF419B"/>
    <w:rsid w:val="00DF6C84"/>
    <w:rsid w:val="00E05AAE"/>
    <w:rsid w:val="00E063AE"/>
    <w:rsid w:val="00E10324"/>
    <w:rsid w:val="00E1121D"/>
    <w:rsid w:val="00E243EF"/>
    <w:rsid w:val="00E3563A"/>
    <w:rsid w:val="00E3753E"/>
    <w:rsid w:val="00E52070"/>
    <w:rsid w:val="00E533CD"/>
    <w:rsid w:val="00E539C2"/>
    <w:rsid w:val="00E563FB"/>
    <w:rsid w:val="00E720ED"/>
    <w:rsid w:val="00E75296"/>
    <w:rsid w:val="00E818C8"/>
    <w:rsid w:val="00E9043C"/>
    <w:rsid w:val="00E97E37"/>
    <w:rsid w:val="00EA00AA"/>
    <w:rsid w:val="00EA4ABB"/>
    <w:rsid w:val="00EB4105"/>
    <w:rsid w:val="00EB5F07"/>
    <w:rsid w:val="00EC0136"/>
    <w:rsid w:val="00EC2A4D"/>
    <w:rsid w:val="00EC38F3"/>
    <w:rsid w:val="00EC4078"/>
    <w:rsid w:val="00ED396C"/>
    <w:rsid w:val="00ED4DDE"/>
    <w:rsid w:val="00EE1EF7"/>
    <w:rsid w:val="00EE307E"/>
    <w:rsid w:val="00EF1623"/>
    <w:rsid w:val="00EF20A2"/>
    <w:rsid w:val="00F10CEF"/>
    <w:rsid w:val="00F11856"/>
    <w:rsid w:val="00F134D3"/>
    <w:rsid w:val="00F14AFB"/>
    <w:rsid w:val="00F26504"/>
    <w:rsid w:val="00F3150E"/>
    <w:rsid w:val="00F31513"/>
    <w:rsid w:val="00F31C9E"/>
    <w:rsid w:val="00F35868"/>
    <w:rsid w:val="00F41A38"/>
    <w:rsid w:val="00F439C0"/>
    <w:rsid w:val="00F604AB"/>
    <w:rsid w:val="00F60C98"/>
    <w:rsid w:val="00F726FB"/>
    <w:rsid w:val="00F7463F"/>
    <w:rsid w:val="00F76ACF"/>
    <w:rsid w:val="00F9045B"/>
    <w:rsid w:val="00F90F6A"/>
    <w:rsid w:val="00F95477"/>
    <w:rsid w:val="00FB2292"/>
    <w:rsid w:val="00FB3FC0"/>
    <w:rsid w:val="00FB6D9B"/>
    <w:rsid w:val="00FC4D91"/>
    <w:rsid w:val="00FC7460"/>
    <w:rsid w:val="00FD013F"/>
    <w:rsid w:val="00FD5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D523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6D3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5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45BDB"/>
    <w:pPr>
      <w:autoSpaceDE w:val="0"/>
      <w:autoSpaceDN w:val="0"/>
      <w:adjustRightInd w:val="0"/>
      <w:spacing w:after="0" w:line="240" w:lineRule="auto"/>
    </w:pPr>
    <w:rPr>
      <w:rFonts w:ascii="Gustav" w:hAnsi="Gustav" w:cs="Gustav"/>
      <w:color w:val="000000"/>
      <w:sz w:val="24"/>
      <w:szCs w:val="24"/>
    </w:rPr>
  </w:style>
  <w:style w:type="paragraph" w:customStyle="1" w:styleId="Pa28">
    <w:name w:val="Pa28"/>
    <w:basedOn w:val="Default"/>
    <w:next w:val="Default"/>
    <w:uiPriority w:val="99"/>
    <w:rsid w:val="00245BDB"/>
    <w:pPr>
      <w:spacing w:line="211" w:lineRule="atLeast"/>
    </w:pPr>
    <w:rPr>
      <w:rFonts w:cstheme="minorBidi"/>
      <w:color w:val="auto"/>
    </w:rPr>
  </w:style>
  <w:style w:type="paragraph" w:customStyle="1" w:styleId="Pa36">
    <w:name w:val="Pa36"/>
    <w:basedOn w:val="Default"/>
    <w:next w:val="Default"/>
    <w:uiPriority w:val="99"/>
    <w:rsid w:val="00245BDB"/>
    <w:pPr>
      <w:spacing w:line="211" w:lineRule="atLeast"/>
    </w:pPr>
    <w:rPr>
      <w:rFonts w:cstheme="minorBidi"/>
      <w:color w:val="auto"/>
    </w:rPr>
  </w:style>
  <w:style w:type="character" w:customStyle="1" w:styleId="A18">
    <w:name w:val="A18"/>
    <w:uiPriority w:val="99"/>
    <w:rsid w:val="00245BDB"/>
    <w:rPr>
      <w:rFonts w:cs="Gustav"/>
      <w:color w:val="000000"/>
      <w:sz w:val="21"/>
      <w:szCs w:val="21"/>
    </w:rPr>
  </w:style>
  <w:style w:type="character" w:styleId="a4">
    <w:name w:val="Hyperlink"/>
    <w:basedOn w:val="a0"/>
    <w:uiPriority w:val="99"/>
    <w:unhideWhenUsed/>
    <w:rsid w:val="004D523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D523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List Paragraph"/>
    <w:basedOn w:val="a"/>
    <w:uiPriority w:val="34"/>
    <w:qFormat/>
    <w:rsid w:val="004D5231"/>
    <w:pPr>
      <w:ind w:left="720"/>
      <w:contextualSpacing/>
    </w:pPr>
  </w:style>
  <w:style w:type="paragraph" w:styleId="a6">
    <w:name w:val="Normal (Web)"/>
    <w:basedOn w:val="a"/>
    <w:uiPriority w:val="99"/>
    <w:rsid w:val="004D52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semiHidden/>
    <w:rsid w:val="005F3BE2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5F3BE2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56D3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9D59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D59EC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977E69"/>
    <w:rPr>
      <w:b/>
      <w:bCs/>
    </w:rPr>
  </w:style>
  <w:style w:type="paragraph" w:customStyle="1" w:styleId="litera">
    <w:name w:val="litera"/>
    <w:basedOn w:val="a"/>
    <w:rsid w:val="00006C8C"/>
    <w:pPr>
      <w:numPr>
        <w:numId w:val="5"/>
      </w:numPr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c">
    <w:name w:val="FollowedHyperlink"/>
    <w:basedOn w:val="a0"/>
    <w:uiPriority w:val="99"/>
    <w:semiHidden/>
    <w:unhideWhenUsed/>
    <w:rsid w:val="00012C19"/>
    <w:rPr>
      <w:color w:val="800080" w:themeColor="followedHyperlink"/>
      <w:u w:val="single"/>
    </w:rPr>
  </w:style>
  <w:style w:type="paragraph" w:styleId="ad">
    <w:name w:val="Body Text Indent"/>
    <w:basedOn w:val="a"/>
    <w:link w:val="ae"/>
    <w:uiPriority w:val="99"/>
    <w:semiHidden/>
    <w:unhideWhenUsed/>
    <w:rsid w:val="008A592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8A5923"/>
  </w:style>
  <w:style w:type="paragraph" w:customStyle="1" w:styleId="bigtext">
    <w:name w:val="bigtext"/>
    <w:basedOn w:val="a"/>
    <w:rsid w:val="00957B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laceholder Text"/>
    <w:basedOn w:val="a0"/>
    <w:uiPriority w:val="99"/>
    <w:semiHidden/>
    <w:rsid w:val="00055521"/>
    <w:rPr>
      <w:color w:val="808080"/>
    </w:rPr>
  </w:style>
  <w:style w:type="character" w:customStyle="1" w:styleId="keyword">
    <w:name w:val="keyword"/>
    <w:basedOn w:val="a0"/>
    <w:rsid w:val="00472700"/>
  </w:style>
  <w:style w:type="character" w:customStyle="1" w:styleId="pathseparator">
    <w:name w:val="path__separator"/>
    <w:basedOn w:val="a0"/>
    <w:rsid w:val="00FD013F"/>
  </w:style>
  <w:style w:type="character" w:customStyle="1" w:styleId="UnresolvedMention">
    <w:name w:val="Unresolved Mention"/>
    <w:basedOn w:val="a0"/>
    <w:uiPriority w:val="99"/>
    <w:semiHidden/>
    <w:unhideWhenUsed/>
    <w:rsid w:val="001C7CAB"/>
    <w:rPr>
      <w:color w:val="605E5C"/>
      <w:shd w:val="clear" w:color="auto" w:fill="E1DFDD"/>
    </w:rPr>
  </w:style>
  <w:style w:type="paragraph" w:styleId="af0">
    <w:name w:val="header"/>
    <w:basedOn w:val="a"/>
    <w:link w:val="af1"/>
    <w:uiPriority w:val="99"/>
    <w:unhideWhenUsed/>
    <w:rsid w:val="006741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674111"/>
  </w:style>
  <w:style w:type="paragraph" w:styleId="af2">
    <w:name w:val="footer"/>
    <w:basedOn w:val="a"/>
    <w:link w:val="af3"/>
    <w:uiPriority w:val="99"/>
    <w:unhideWhenUsed/>
    <w:rsid w:val="006741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674111"/>
  </w:style>
  <w:style w:type="character" w:styleId="af4">
    <w:name w:val="page number"/>
    <w:basedOn w:val="a0"/>
    <w:uiPriority w:val="99"/>
    <w:semiHidden/>
    <w:unhideWhenUsed/>
    <w:rsid w:val="00657FBE"/>
  </w:style>
  <w:style w:type="paragraph" w:customStyle="1" w:styleId="Pa8">
    <w:name w:val="Pa8"/>
    <w:basedOn w:val="Default"/>
    <w:next w:val="Default"/>
    <w:uiPriority w:val="99"/>
    <w:rsid w:val="001930C1"/>
    <w:pPr>
      <w:spacing w:line="201" w:lineRule="atLeast"/>
    </w:pPr>
    <w:rPr>
      <w:rFonts w:ascii="Pragmatica Web Book" w:hAnsi="Pragmatica Web Book" w:cstheme="minorBidi"/>
      <w:color w:val="auto"/>
    </w:rPr>
  </w:style>
  <w:style w:type="character" w:customStyle="1" w:styleId="A60">
    <w:name w:val="A6"/>
    <w:uiPriority w:val="99"/>
    <w:rsid w:val="001930C1"/>
    <w:rPr>
      <w:rFonts w:cs="Pragmatica Web Book"/>
      <w:color w:val="000000"/>
      <w:sz w:val="20"/>
      <w:szCs w:val="20"/>
    </w:rPr>
  </w:style>
  <w:style w:type="character" w:customStyle="1" w:styleId="A50">
    <w:name w:val="A5"/>
    <w:uiPriority w:val="99"/>
    <w:rsid w:val="001930C1"/>
    <w:rPr>
      <w:rFonts w:cs="Pragmatica Web Book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D523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6D3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5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45BDB"/>
    <w:pPr>
      <w:autoSpaceDE w:val="0"/>
      <w:autoSpaceDN w:val="0"/>
      <w:adjustRightInd w:val="0"/>
      <w:spacing w:after="0" w:line="240" w:lineRule="auto"/>
    </w:pPr>
    <w:rPr>
      <w:rFonts w:ascii="Gustav" w:hAnsi="Gustav" w:cs="Gustav"/>
      <w:color w:val="000000"/>
      <w:sz w:val="24"/>
      <w:szCs w:val="24"/>
    </w:rPr>
  </w:style>
  <w:style w:type="paragraph" w:customStyle="1" w:styleId="Pa28">
    <w:name w:val="Pa28"/>
    <w:basedOn w:val="Default"/>
    <w:next w:val="Default"/>
    <w:uiPriority w:val="99"/>
    <w:rsid w:val="00245BDB"/>
    <w:pPr>
      <w:spacing w:line="211" w:lineRule="atLeast"/>
    </w:pPr>
    <w:rPr>
      <w:rFonts w:cstheme="minorBidi"/>
      <w:color w:val="auto"/>
    </w:rPr>
  </w:style>
  <w:style w:type="paragraph" w:customStyle="1" w:styleId="Pa36">
    <w:name w:val="Pa36"/>
    <w:basedOn w:val="Default"/>
    <w:next w:val="Default"/>
    <w:uiPriority w:val="99"/>
    <w:rsid w:val="00245BDB"/>
    <w:pPr>
      <w:spacing w:line="211" w:lineRule="atLeast"/>
    </w:pPr>
    <w:rPr>
      <w:rFonts w:cstheme="minorBidi"/>
      <w:color w:val="auto"/>
    </w:rPr>
  </w:style>
  <w:style w:type="character" w:customStyle="1" w:styleId="A18">
    <w:name w:val="A18"/>
    <w:uiPriority w:val="99"/>
    <w:rsid w:val="00245BDB"/>
    <w:rPr>
      <w:rFonts w:cs="Gustav"/>
      <w:color w:val="000000"/>
      <w:sz w:val="21"/>
      <w:szCs w:val="21"/>
    </w:rPr>
  </w:style>
  <w:style w:type="character" w:styleId="a4">
    <w:name w:val="Hyperlink"/>
    <w:basedOn w:val="a0"/>
    <w:uiPriority w:val="99"/>
    <w:unhideWhenUsed/>
    <w:rsid w:val="004D523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D523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List Paragraph"/>
    <w:basedOn w:val="a"/>
    <w:uiPriority w:val="34"/>
    <w:qFormat/>
    <w:rsid w:val="004D5231"/>
    <w:pPr>
      <w:ind w:left="720"/>
      <w:contextualSpacing/>
    </w:pPr>
  </w:style>
  <w:style w:type="paragraph" w:styleId="a6">
    <w:name w:val="Normal (Web)"/>
    <w:basedOn w:val="a"/>
    <w:uiPriority w:val="99"/>
    <w:rsid w:val="004D52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semiHidden/>
    <w:rsid w:val="005F3BE2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5F3BE2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56D3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9D59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D59EC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977E69"/>
    <w:rPr>
      <w:b/>
      <w:bCs/>
    </w:rPr>
  </w:style>
  <w:style w:type="paragraph" w:customStyle="1" w:styleId="litera">
    <w:name w:val="litera"/>
    <w:basedOn w:val="a"/>
    <w:rsid w:val="00006C8C"/>
    <w:pPr>
      <w:numPr>
        <w:numId w:val="5"/>
      </w:numPr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c">
    <w:name w:val="FollowedHyperlink"/>
    <w:basedOn w:val="a0"/>
    <w:uiPriority w:val="99"/>
    <w:semiHidden/>
    <w:unhideWhenUsed/>
    <w:rsid w:val="00012C19"/>
    <w:rPr>
      <w:color w:val="800080" w:themeColor="followedHyperlink"/>
      <w:u w:val="single"/>
    </w:rPr>
  </w:style>
  <w:style w:type="paragraph" w:styleId="ad">
    <w:name w:val="Body Text Indent"/>
    <w:basedOn w:val="a"/>
    <w:link w:val="ae"/>
    <w:uiPriority w:val="99"/>
    <w:semiHidden/>
    <w:unhideWhenUsed/>
    <w:rsid w:val="008A592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8A5923"/>
  </w:style>
  <w:style w:type="paragraph" w:customStyle="1" w:styleId="bigtext">
    <w:name w:val="bigtext"/>
    <w:basedOn w:val="a"/>
    <w:rsid w:val="00957B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laceholder Text"/>
    <w:basedOn w:val="a0"/>
    <w:uiPriority w:val="99"/>
    <w:semiHidden/>
    <w:rsid w:val="00055521"/>
    <w:rPr>
      <w:color w:val="808080"/>
    </w:rPr>
  </w:style>
  <w:style w:type="character" w:customStyle="1" w:styleId="keyword">
    <w:name w:val="keyword"/>
    <w:basedOn w:val="a0"/>
    <w:rsid w:val="00472700"/>
  </w:style>
  <w:style w:type="character" w:customStyle="1" w:styleId="pathseparator">
    <w:name w:val="path__separator"/>
    <w:basedOn w:val="a0"/>
    <w:rsid w:val="00FD013F"/>
  </w:style>
  <w:style w:type="character" w:customStyle="1" w:styleId="UnresolvedMention">
    <w:name w:val="Unresolved Mention"/>
    <w:basedOn w:val="a0"/>
    <w:uiPriority w:val="99"/>
    <w:semiHidden/>
    <w:unhideWhenUsed/>
    <w:rsid w:val="001C7CAB"/>
    <w:rPr>
      <w:color w:val="605E5C"/>
      <w:shd w:val="clear" w:color="auto" w:fill="E1DFDD"/>
    </w:rPr>
  </w:style>
  <w:style w:type="paragraph" w:styleId="af0">
    <w:name w:val="header"/>
    <w:basedOn w:val="a"/>
    <w:link w:val="af1"/>
    <w:uiPriority w:val="99"/>
    <w:unhideWhenUsed/>
    <w:rsid w:val="006741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674111"/>
  </w:style>
  <w:style w:type="paragraph" w:styleId="af2">
    <w:name w:val="footer"/>
    <w:basedOn w:val="a"/>
    <w:link w:val="af3"/>
    <w:uiPriority w:val="99"/>
    <w:unhideWhenUsed/>
    <w:rsid w:val="006741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674111"/>
  </w:style>
  <w:style w:type="character" w:styleId="af4">
    <w:name w:val="page number"/>
    <w:basedOn w:val="a0"/>
    <w:uiPriority w:val="99"/>
    <w:semiHidden/>
    <w:unhideWhenUsed/>
    <w:rsid w:val="00657FBE"/>
  </w:style>
  <w:style w:type="paragraph" w:customStyle="1" w:styleId="Pa8">
    <w:name w:val="Pa8"/>
    <w:basedOn w:val="Default"/>
    <w:next w:val="Default"/>
    <w:uiPriority w:val="99"/>
    <w:rsid w:val="001930C1"/>
    <w:pPr>
      <w:spacing w:line="201" w:lineRule="atLeast"/>
    </w:pPr>
    <w:rPr>
      <w:rFonts w:ascii="Pragmatica Web Book" w:hAnsi="Pragmatica Web Book" w:cstheme="minorBidi"/>
      <w:color w:val="auto"/>
    </w:rPr>
  </w:style>
  <w:style w:type="character" w:customStyle="1" w:styleId="A60">
    <w:name w:val="A6"/>
    <w:uiPriority w:val="99"/>
    <w:rsid w:val="001930C1"/>
    <w:rPr>
      <w:rFonts w:cs="Pragmatica Web Book"/>
      <w:color w:val="000000"/>
      <w:sz w:val="20"/>
      <w:szCs w:val="20"/>
    </w:rPr>
  </w:style>
  <w:style w:type="character" w:customStyle="1" w:styleId="A50">
    <w:name w:val="A5"/>
    <w:uiPriority w:val="99"/>
    <w:rsid w:val="001930C1"/>
    <w:rPr>
      <w:rFonts w:cs="Pragmatica Web Book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9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96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7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54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53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8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3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41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1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7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2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8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u.wikipedia.org/wiki/%D0%A1%D0%B8%D1%81%D1%82%D0%B5%D0%BC%D0%B0_%D0%B0%D0%B2%D1%82%D0%BE%D0%BC%D0%B0%D1%82%D0%B8%D0%B7%D0%B0%D1%86%D0%B8%D0%B8_%D0%BF%D1%80%D0%BE%D0%B5%D0%BA%D1%82%D0%BD%D1%8B%D1%85_%D1%80%D0%B0%D0%B1%D0%BE%D1%82" TargetMode="External"/><Relationship Id="rId18" Type="http://schemas.openxmlformats.org/officeDocument/2006/relationships/image" Target="media/image3.wmf"/><Relationship Id="rId26" Type="http://schemas.openxmlformats.org/officeDocument/2006/relationships/oleObject" Target="embeddings/oleObject6.bin"/><Relationship Id="rId39" Type="http://schemas.openxmlformats.org/officeDocument/2006/relationships/image" Target="media/image13.wmf"/><Relationship Id="rId21" Type="http://schemas.openxmlformats.org/officeDocument/2006/relationships/oleObject" Target="embeddings/oleObject4.bin"/><Relationship Id="rId34" Type="http://schemas.openxmlformats.org/officeDocument/2006/relationships/oleObject" Target="embeddings/oleObject10.bin"/><Relationship Id="rId42" Type="http://schemas.openxmlformats.org/officeDocument/2006/relationships/hyperlink" Target="https://raex-a.ru/media/uploads/bulletins/pdf/2019_vuz_bul.pdf" TargetMode="External"/><Relationship Id="rId47" Type="http://schemas.openxmlformats.org/officeDocument/2006/relationships/hyperlink" Target="https://elibrary.ru/contents.asp?id=34180865&amp;selid=24845363" TargetMode="External"/><Relationship Id="rId50" Type="http://schemas.openxmlformats.org/officeDocument/2006/relationships/hyperlink" Target="https://kubsau.ru/upload/iblock/180/180cdaeabb76ce6f9f6a9e140546f766.pdf" TargetMode="External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elibrary.ru/author_items.asp?authorid=57106" TargetMode="External"/><Relationship Id="rId17" Type="http://schemas.openxmlformats.org/officeDocument/2006/relationships/oleObject" Target="embeddings/oleObject2.bin"/><Relationship Id="rId25" Type="http://schemas.openxmlformats.org/officeDocument/2006/relationships/image" Target="media/image6.wmf"/><Relationship Id="rId33" Type="http://schemas.openxmlformats.org/officeDocument/2006/relationships/image" Target="media/image10.wmf"/><Relationship Id="rId38" Type="http://schemas.openxmlformats.org/officeDocument/2006/relationships/oleObject" Target="embeddings/oleObject12.bin"/><Relationship Id="rId46" Type="http://schemas.openxmlformats.org/officeDocument/2006/relationships/hyperlink" Target="https://elibrary.ru/contents.asp?id=34180865" TargetMode="External"/><Relationship Id="rId2" Type="http://schemas.openxmlformats.org/officeDocument/2006/relationships/styles" Target="styles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29" Type="http://schemas.openxmlformats.org/officeDocument/2006/relationships/image" Target="media/image8.wmf"/><Relationship Id="rId41" Type="http://schemas.openxmlformats.org/officeDocument/2006/relationships/hyperlink" Target="https://vo.hse.ru/data/2014/08/04/1314337503/2013-3_Bochenkov_Valdman.pdf" TargetMode="External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elibrary.ru/author_items.asp?authorid=183038" TargetMode="External"/><Relationship Id="rId24" Type="http://schemas.openxmlformats.org/officeDocument/2006/relationships/oleObject" Target="embeddings/oleObject5.bin"/><Relationship Id="rId32" Type="http://schemas.openxmlformats.org/officeDocument/2006/relationships/oleObject" Target="embeddings/oleObject9.bin"/><Relationship Id="rId37" Type="http://schemas.openxmlformats.org/officeDocument/2006/relationships/image" Target="media/image12.wmf"/><Relationship Id="rId40" Type="http://schemas.openxmlformats.org/officeDocument/2006/relationships/oleObject" Target="embeddings/oleObject13.bin"/><Relationship Id="rId45" Type="http://schemas.openxmlformats.org/officeDocument/2006/relationships/hyperlink" Target="https://elibrary.ru/author_items.asp?authorid=57106" TargetMode="External"/><Relationship Id="rId53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image" Target="media/image5.wmf"/><Relationship Id="rId28" Type="http://schemas.openxmlformats.org/officeDocument/2006/relationships/oleObject" Target="embeddings/oleObject7.bin"/><Relationship Id="rId36" Type="http://schemas.openxmlformats.org/officeDocument/2006/relationships/oleObject" Target="embeddings/oleObject11.bin"/><Relationship Id="rId49" Type="http://schemas.openxmlformats.org/officeDocument/2006/relationships/hyperlink" Target="https://kubsau.ru/upload/iblock/180/180cdaeabb76ce6f9f6a9e140546f766.pdf" TargetMode="External"/><Relationship Id="rId10" Type="http://schemas.openxmlformats.org/officeDocument/2006/relationships/hyperlink" Target="http://dx.doi.org/10.21515/1990-4665-161-015" TargetMode="External"/><Relationship Id="rId19" Type="http://schemas.openxmlformats.org/officeDocument/2006/relationships/oleObject" Target="embeddings/oleObject3.bin"/><Relationship Id="rId31" Type="http://schemas.openxmlformats.org/officeDocument/2006/relationships/image" Target="media/image9.wmf"/><Relationship Id="rId44" Type="http://schemas.openxmlformats.org/officeDocument/2006/relationships/hyperlink" Target="https://elibrary.ru/author_items.asp?authorid=183038" TargetMode="External"/><Relationship Id="rId52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mailto:tanja63@mail.ru" TargetMode="External"/><Relationship Id="rId14" Type="http://schemas.openxmlformats.org/officeDocument/2006/relationships/image" Target="media/image1.wmf"/><Relationship Id="rId22" Type="http://schemas.openxmlformats.org/officeDocument/2006/relationships/chart" Target="charts/chart1.xml"/><Relationship Id="rId27" Type="http://schemas.openxmlformats.org/officeDocument/2006/relationships/image" Target="media/image7.wmf"/><Relationship Id="rId30" Type="http://schemas.openxmlformats.org/officeDocument/2006/relationships/oleObject" Target="embeddings/oleObject8.bin"/><Relationship Id="rId35" Type="http://schemas.openxmlformats.org/officeDocument/2006/relationships/image" Target="media/image11.wmf"/><Relationship Id="rId43" Type="http://schemas.openxmlformats.org/officeDocument/2006/relationships/hyperlink" Target="https://na.ria.ru/20200324/1569014904.html" TargetMode="External"/><Relationship Id="rId48" Type="http://schemas.openxmlformats.org/officeDocument/2006/relationships/hyperlink" Target="https://kubsau.ru/entrant/docs/" TargetMode="External"/><Relationship Id="rId8" Type="http://schemas.openxmlformats.org/officeDocument/2006/relationships/hyperlink" Target="mailto:tanja63@mail.ru" TargetMode="External"/><Relationship Id="rId51" Type="http://schemas.openxmlformats.org/officeDocument/2006/relationships/header" Target="header1.xml"/><Relationship Id="rId3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0/07/pdf/15.pdf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2;&#1040;&#1058;&#1045;&#1056;&#1048;&#1040;&#1051;&#1067;\&#1055;&#1048;%20&#1085;&#1086;&#1074;&#1099;&#1081;%20&#1072;&#1073;&#1080;&#1090;&#1091;&#1088;%20&#1058;&#1072;&#1073;&#1083;&#1080;&#1094;&#1099;%20&#1088;&#1072;&#1089;&#1095;&#1077;&#1090;&#1085;&#1099;&#1077;%20&#1045;&#1043;&#1069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28575">
              <a:noFill/>
            </a:ln>
          </c:spPr>
          <c:marker>
            <c:symbol val="circle"/>
            <c:size val="3"/>
            <c:spPr>
              <a:solidFill>
                <a:schemeClr val="tx1"/>
              </a:solidFill>
              <a:ln>
                <a:solidFill>
                  <a:schemeClr val="tx1"/>
                </a:solidFill>
              </a:ln>
            </c:spPr>
          </c:marker>
          <c:trendline>
            <c:trendlineType val="linear"/>
            <c:dispRSqr val="0"/>
            <c:dispEq val="0"/>
          </c:trendline>
          <c:xVal>
            <c:numRef>
              <c:f>абитур!$B$2:$B$106</c:f>
              <c:numCache>
                <c:formatCode>General</c:formatCode>
                <c:ptCount val="105"/>
                <c:pt idx="0">
                  <c:v>70</c:v>
                </c:pt>
                <c:pt idx="1">
                  <c:v>74</c:v>
                </c:pt>
                <c:pt idx="2">
                  <c:v>33</c:v>
                </c:pt>
                <c:pt idx="3">
                  <c:v>70</c:v>
                </c:pt>
                <c:pt idx="4">
                  <c:v>50</c:v>
                </c:pt>
                <c:pt idx="5">
                  <c:v>33</c:v>
                </c:pt>
                <c:pt idx="6">
                  <c:v>50</c:v>
                </c:pt>
                <c:pt idx="7">
                  <c:v>68</c:v>
                </c:pt>
                <c:pt idx="8">
                  <c:v>74</c:v>
                </c:pt>
                <c:pt idx="9">
                  <c:v>74</c:v>
                </c:pt>
                <c:pt idx="10">
                  <c:v>50</c:v>
                </c:pt>
                <c:pt idx="11">
                  <c:v>39</c:v>
                </c:pt>
                <c:pt idx="12">
                  <c:v>45</c:v>
                </c:pt>
                <c:pt idx="13">
                  <c:v>50</c:v>
                </c:pt>
                <c:pt idx="14">
                  <c:v>56</c:v>
                </c:pt>
                <c:pt idx="15">
                  <c:v>68</c:v>
                </c:pt>
                <c:pt idx="16">
                  <c:v>72</c:v>
                </c:pt>
                <c:pt idx="17">
                  <c:v>56</c:v>
                </c:pt>
                <c:pt idx="18">
                  <c:v>62</c:v>
                </c:pt>
                <c:pt idx="19">
                  <c:v>70</c:v>
                </c:pt>
                <c:pt idx="20">
                  <c:v>50</c:v>
                </c:pt>
                <c:pt idx="21">
                  <c:v>56</c:v>
                </c:pt>
                <c:pt idx="22">
                  <c:v>39</c:v>
                </c:pt>
                <c:pt idx="23">
                  <c:v>56</c:v>
                </c:pt>
                <c:pt idx="24">
                  <c:v>68</c:v>
                </c:pt>
                <c:pt idx="25">
                  <c:v>68</c:v>
                </c:pt>
                <c:pt idx="26">
                  <c:v>50</c:v>
                </c:pt>
                <c:pt idx="27">
                  <c:v>68</c:v>
                </c:pt>
                <c:pt idx="28">
                  <c:v>70</c:v>
                </c:pt>
                <c:pt idx="29">
                  <c:v>72</c:v>
                </c:pt>
                <c:pt idx="30">
                  <c:v>72</c:v>
                </c:pt>
                <c:pt idx="31">
                  <c:v>62</c:v>
                </c:pt>
                <c:pt idx="32">
                  <c:v>50</c:v>
                </c:pt>
                <c:pt idx="33">
                  <c:v>45</c:v>
                </c:pt>
                <c:pt idx="34">
                  <c:v>68</c:v>
                </c:pt>
                <c:pt idx="35">
                  <c:v>50</c:v>
                </c:pt>
                <c:pt idx="36">
                  <c:v>62</c:v>
                </c:pt>
                <c:pt idx="37">
                  <c:v>56</c:v>
                </c:pt>
                <c:pt idx="38">
                  <c:v>50</c:v>
                </c:pt>
                <c:pt idx="39">
                  <c:v>68</c:v>
                </c:pt>
                <c:pt idx="40">
                  <c:v>62</c:v>
                </c:pt>
                <c:pt idx="41">
                  <c:v>62</c:v>
                </c:pt>
                <c:pt idx="42">
                  <c:v>70</c:v>
                </c:pt>
                <c:pt idx="43">
                  <c:v>50</c:v>
                </c:pt>
                <c:pt idx="44">
                  <c:v>39</c:v>
                </c:pt>
                <c:pt idx="45">
                  <c:v>62</c:v>
                </c:pt>
                <c:pt idx="46">
                  <c:v>68</c:v>
                </c:pt>
                <c:pt idx="47">
                  <c:v>39</c:v>
                </c:pt>
                <c:pt idx="48">
                  <c:v>62</c:v>
                </c:pt>
                <c:pt idx="49">
                  <c:v>55</c:v>
                </c:pt>
                <c:pt idx="50">
                  <c:v>50</c:v>
                </c:pt>
                <c:pt idx="51">
                  <c:v>56</c:v>
                </c:pt>
                <c:pt idx="52">
                  <c:v>56</c:v>
                </c:pt>
                <c:pt idx="53">
                  <c:v>33</c:v>
                </c:pt>
                <c:pt idx="54">
                  <c:v>45</c:v>
                </c:pt>
                <c:pt idx="55">
                  <c:v>50</c:v>
                </c:pt>
                <c:pt idx="56">
                  <c:v>45</c:v>
                </c:pt>
                <c:pt idx="57">
                  <c:v>50</c:v>
                </c:pt>
                <c:pt idx="58">
                  <c:v>62</c:v>
                </c:pt>
                <c:pt idx="59">
                  <c:v>70</c:v>
                </c:pt>
                <c:pt idx="60">
                  <c:v>33</c:v>
                </c:pt>
                <c:pt idx="61">
                  <c:v>72</c:v>
                </c:pt>
                <c:pt idx="62">
                  <c:v>45</c:v>
                </c:pt>
                <c:pt idx="63">
                  <c:v>68</c:v>
                </c:pt>
                <c:pt idx="64">
                  <c:v>68</c:v>
                </c:pt>
                <c:pt idx="65">
                  <c:v>56</c:v>
                </c:pt>
                <c:pt idx="66">
                  <c:v>74</c:v>
                </c:pt>
                <c:pt idx="67">
                  <c:v>39</c:v>
                </c:pt>
                <c:pt idx="68">
                  <c:v>74</c:v>
                </c:pt>
                <c:pt idx="69">
                  <c:v>68</c:v>
                </c:pt>
                <c:pt idx="70">
                  <c:v>56</c:v>
                </c:pt>
                <c:pt idx="71">
                  <c:v>56</c:v>
                </c:pt>
                <c:pt idx="72">
                  <c:v>70</c:v>
                </c:pt>
                <c:pt idx="73">
                  <c:v>56</c:v>
                </c:pt>
                <c:pt idx="74">
                  <c:v>39</c:v>
                </c:pt>
                <c:pt idx="75">
                  <c:v>62</c:v>
                </c:pt>
                <c:pt idx="76">
                  <c:v>70</c:v>
                </c:pt>
                <c:pt idx="77">
                  <c:v>68</c:v>
                </c:pt>
                <c:pt idx="78">
                  <c:v>53</c:v>
                </c:pt>
                <c:pt idx="79">
                  <c:v>56</c:v>
                </c:pt>
                <c:pt idx="80">
                  <c:v>39</c:v>
                </c:pt>
                <c:pt idx="81">
                  <c:v>62</c:v>
                </c:pt>
                <c:pt idx="82">
                  <c:v>62</c:v>
                </c:pt>
                <c:pt idx="83">
                  <c:v>50</c:v>
                </c:pt>
                <c:pt idx="84">
                  <c:v>68</c:v>
                </c:pt>
                <c:pt idx="85">
                  <c:v>65</c:v>
                </c:pt>
                <c:pt idx="86">
                  <c:v>56</c:v>
                </c:pt>
                <c:pt idx="87">
                  <c:v>45</c:v>
                </c:pt>
                <c:pt idx="88">
                  <c:v>62</c:v>
                </c:pt>
                <c:pt idx="89">
                  <c:v>50</c:v>
                </c:pt>
                <c:pt idx="90">
                  <c:v>39</c:v>
                </c:pt>
                <c:pt idx="91">
                  <c:v>33</c:v>
                </c:pt>
                <c:pt idx="92">
                  <c:v>50</c:v>
                </c:pt>
                <c:pt idx="93">
                  <c:v>39</c:v>
                </c:pt>
                <c:pt idx="94">
                  <c:v>66</c:v>
                </c:pt>
                <c:pt idx="95">
                  <c:v>69</c:v>
                </c:pt>
                <c:pt idx="96">
                  <c:v>58</c:v>
                </c:pt>
                <c:pt idx="97">
                  <c:v>51</c:v>
                </c:pt>
              </c:numCache>
            </c:numRef>
          </c:xVal>
          <c:yVal>
            <c:numRef>
              <c:f>абитур!$C$2:$C$106</c:f>
              <c:numCache>
                <c:formatCode>General</c:formatCode>
                <c:ptCount val="105"/>
                <c:pt idx="0">
                  <c:v>62</c:v>
                </c:pt>
                <c:pt idx="1">
                  <c:v>79</c:v>
                </c:pt>
                <c:pt idx="2">
                  <c:v>51</c:v>
                </c:pt>
                <c:pt idx="3">
                  <c:v>51</c:v>
                </c:pt>
                <c:pt idx="4">
                  <c:v>62</c:v>
                </c:pt>
                <c:pt idx="5">
                  <c:v>59</c:v>
                </c:pt>
                <c:pt idx="6">
                  <c:v>48</c:v>
                </c:pt>
                <c:pt idx="7">
                  <c:v>83</c:v>
                </c:pt>
                <c:pt idx="8">
                  <c:v>77</c:v>
                </c:pt>
                <c:pt idx="9">
                  <c:v>73</c:v>
                </c:pt>
                <c:pt idx="10">
                  <c:v>72</c:v>
                </c:pt>
                <c:pt idx="11">
                  <c:v>61</c:v>
                </c:pt>
                <c:pt idx="12">
                  <c:v>64</c:v>
                </c:pt>
                <c:pt idx="13">
                  <c:v>55</c:v>
                </c:pt>
                <c:pt idx="14">
                  <c:v>53</c:v>
                </c:pt>
                <c:pt idx="15">
                  <c:v>64</c:v>
                </c:pt>
                <c:pt idx="16">
                  <c:v>62</c:v>
                </c:pt>
                <c:pt idx="17">
                  <c:v>62</c:v>
                </c:pt>
                <c:pt idx="18">
                  <c:v>61</c:v>
                </c:pt>
                <c:pt idx="19">
                  <c:v>73</c:v>
                </c:pt>
                <c:pt idx="20">
                  <c:v>66</c:v>
                </c:pt>
                <c:pt idx="21">
                  <c:v>51</c:v>
                </c:pt>
                <c:pt idx="22">
                  <c:v>42</c:v>
                </c:pt>
                <c:pt idx="23">
                  <c:v>74</c:v>
                </c:pt>
                <c:pt idx="24">
                  <c:v>77</c:v>
                </c:pt>
                <c:pt idx="25">
                  <c:v>73</c:v>
                </c:pt>
                <c:pt idx="26">
                  <c:v>59</c:v>
                </c:pt>
                <c:pt idx="27">
                  <c:v>72</c:v>
                </c:pt>
                <c:pt idx="28">
                  <c:v>61</c:v>
                </c:pt>
                <c:pt idx="29">
                  <c:v>70</c:v>
                </c:pt>
                <c:pt idx="30">
                  <c:v>77</c:v>
                </c:pt>
                <c:pt idx="31">
                  <c:v>53</c:v>
                </c:pt>
                <c:pt idx="32">
                  <c:v>51</c:v>
                </c:pt>
                <c:pt idx="33">
                  <c:v>46</c:v>
                </c:pt>
                <c:pt idx="34">
                  <c:v>75</c:v>
                </c:pt>
                <c:pt idx="35">
                  <c:v>62</c:v>
                </c:pt>
                <c:pt idx="36">
                  <c:v>61</c:v>
                </c:pt>
                <c:pt idx="37">
                  <c:v>72</c:v>
                </c:pt>
                <c:pt idx="38">
                  <c:v>53</c:v>
                </c:pt>
                <c:pt idx="39">
                  <c:v>55</c:v>
                </c:pt>
                <c:pt idx="40">
                  <c:v>77</c:v>
                </c:pt>
                <c:pt idx="41">
                  <c:v>59</c:v>
                </c:pt>
                <c:pt idx="42">
                  <c:v>75</c:v>
                </c:pt>
                <c:pt idx="43">
                  <c:v>70</c:v>
                </c:pt>
                <c:pt idx="44">
                  <c:v>66</c:v>
                </c:pt>
                <c:pt idx="45">
                  <c:v>61</c:v>
                </c:pt>
                <c:pt idx="46">
                  <c:v>62</c:v>
                </c:pt>
                <c:pt idx="47">
                  <c:v>48</c:v>
                </c:pt>
                <c:pt idx="48">
                  <c:v>51</c:v>
                </c:pt>
                <c:pt idx="49">
                  <c:v>55</c:v>
                </c:pt>
                <c:pt idx="50">
                  <c:v>57</c:v>
                </c:pt>
                <c:pt idx="51">
                  <c:v>57</c:v>
                </c:pt>
                <c:pt idx="52">
                  <c:v>61</c:v>
                </c:pt>
                <c:pt idx="53">
                  <c:v>48</c:v>
                </c:pt>
                <c:pt idx="54">
                  <c:v>61</c:v>
                </c:pt>
                <c:pt idx="55">
                  <c:v>62</c:v>
                </c:pt>
                <c:pt idx="56">
                  <c:v>51</c:v>
                </c:pt>
                <c:pt idx="57">
                  <c:v>51</c:v>
                </c:pt>
                <c:pt idx="58">
                  <c:v>68</c:v>
                </c:pt>
                <c:pt idx="59">
                  <c:v>66</c:v>
                </c:pt>
                <c:pt idx="60">
                  <c:v>42</c:v>
                </c:pt>
                <c:pt idx="61">
                  <c:v>70</c:v>
                </c:pt>
                <c:pt idx="62">
                  <c:v>46</c:v>
                </c:pt>
                <c:pt idx="63">
                  <c:v>50</c:v>
                </c:pt>
                <c:pt idx="64">
                  <c:v>79</c:v>
                </c:pt>
                <c:pt idx="65">
                  <c:v>50</c:v>
                </c:pt>
                <c:pt idx="66">
                  <c:v>55</c:v>
                </c:pt>
                <c:pt idx="67">
                  <c:v>42</c:v>
                </c:pt>
                <c:pt idx="68">
                  <c:v>61</c:v>
                </c:pt>
                <c:pt idx="69">
                  <c:v>57</c:v>
                </c:pt>
                <c:pt idx="70">
                  <c:v>79</c:v>
                </c:pt>
                <c:pt idx="71">
                  <c:v>61</c:v>
                </c:pt>
                <c:pt idx="72">
                  <c:v>73</c:v>
                </c:pt>
                <c:pt idx="73">
                  <c:v>62</c:v>
                </c:pt>
                <c:pt idx="74">
                  <c:v>53</c:v>
                </c:pt>
                <c:pt idx="75">
                  <c:v>53</c:v>
                </c:pt>
                <c:pt idx="76">
                  <c:v>64</c:v>
                </c:pt>
                <c:pt idx="77">
                  <c:v>64</c:v>
                </c:pt>
                <c:pt idx="78">
                  <c:v>67</c:v>
                </c:pt>
                <c:pt idx="79">
                  <c:v>58</c:v>
                </c:pt>
                <c:pt idx="80">
                  <c:v>53</c:v>
                </c:pt>
                <c:pt idx="81">
                  <c:v>70</c:v>
                </c:pt>
                <c:pt idx="82">
                  <c:v>59</c:v>
                </c:pt>
                <c:pt idx="83">
                  <c:v>61</c:v>
                </c:pt>
                <c:pt idx="84">
                  <c:v>84</c:v>
                </c:pt>
                <c:pt idx="85">
                  <c:v>61</c:v>
                </c:pt>
                <c:pt idx="86">
                  <c:v>61</c:v>
                </c:pt>
                <c:pt idx="87">
                  <c:v>62</c:v>
                </c:pt>
                <c:pt idx="88">
                  <c:v>68</c:v>
                </c:pt>
                <c:pt idx="89">
                  <c:v>42</c:v>
                </c:pt>
                <c:pt idx="90">
                  <c:v>61</c:v>
                </c:pt>
                <c:pt idx="91">
                  <c:v>51</c:v>
                </c:pt>
                <c:pt idx="92">
                  <c:v>42</c:v>
                </c:pt>
                <c:pt idx="93">
                  <c:v>59</c:v>
                </c:pt>
                <c:pt idx="94">
                  <c:v>75</c:v>
                </c:pt>
                <c:pt idx="95">
                  <c:v>77</c:v>
                </c:pt>
                <c:pt idx="96">
                  <c:v>63</c:v>
                </c:pt>
                <c:pt idx="97">
                  <c:v>58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40827648"/>
        <c:axId val="140829824"/>
      </c:scatterChart>
      <c:valAx>
        <c:axId val="140827648"/>
        <c:scaling>
          <c:orientation val="minMax"/>
          <c:max val="78"/>
          <c:min val="30"/>
        </c:scaling>
        <c:delete val="0"/>
        <c:axPos val="b"/>
        <c:title>
          <c:tx>
            <c:rich>
              <a:bodyPr/>
              <a:lstStyle/>
              <a:p>
                <a:pPr>
                  <a:defRPr sz="1100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 sz="1100">
                    <a:latin typeface="Times New Roman" pitchFamily="18" charset="0"/>
                    <a:cs typeface="Times New Roman" pitchFamily="18" charset="0"/>
                  </a:rPr>
                  <a:t>Баллы по математике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100" baseline="0">
                <a:latin typeface="Times New Roman" pitchFamily="18" charset="0"/>
              </a:defRPr>
            </a:pPr>
            <a:endParaRPr lang="ru-RU"/>
          </a:p>
        </c:txPr>
        <c:crossAx val="140829824"/>
        <c:crosses val="autoZero"/>
        <c:crossBetween val="midCat"/>
        <c:majorUnit val="2"/>
      </c:valAx>
      <c:valAx>
        <c:axId val="140829824"/>
        <c:scaling>
          <c:orientation val="minMax"/>
          <c:min val="35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sz="1100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 sz="1100">
                    <a:latin typeface="Times New Roman" pitchFamily="18" charset="0"/>
                    <a:cs typeface="Times New Roman" pitchFamily="18" charset="0"/>
                  </a:rPr>
                  <a:t>Баллы по информатике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100" baseline="0">
                <a:latin typeface="Times New Roman" pitchFamily="18" charset="0"/>
              </a:defRPr>
            </a:pPr>
            <a:endParaRPr lang="ru-RU"/>
          </a:p>
        </c:txPr>
        <c:crossAx val="140827648"/>
        <c:crosses val="autoZero"/>
        <c:crossBetween val="midCat"/>
        <c:majorUnit val="5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7127</TotalTime>
  <Pages>20</Pages>
  <Words>5999</Words>
  <Characters>34200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1</cp:lastModifiedBy>
  <cp:revision>14</cp:revision>
  <cp:lastPrinted>2020-07-20T10:00:00Z</cp:lastPrinted>
  <dcterms:created xsi:type="dcterms:W3CDTF">2020-07-20T08:51:00Z</dcterms:created>
  <dcterms:modified xsi:type="dcterms:W3CDTF">2020-09-29T10:09:00Z</dcterms:modified>
</cp:coreProperties>
</file>