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9573" w:type="dxa"/>
        <w:tblLook w:val="04A0" w:firstRow="1" w:lastRow="0" w:firstColumn="1" w:lastColumn="0" w:noHBand="0" w:noVBand="1"/>
      </w:tblPr>
      <w:tblGrid>
        <w:gridCol w:w="4786"/>
        <w:gridCol w:w="4787"/>
      </w:tblGrid>
      <w:tr w:rsidR="00B66CD4" w:rsidRPr="00A651DB" w:rsidTr="00E75F9B">
        <w:tc>
          <w:tcPr>
            <w:tcW w:w="4786" w:type="dxa"/>
            <w:shd w:val="clear" w:color="auto" w:fill="auto"/>
          </w:tcPr>
          <w:p w:rsidR="00B66CD4" w:rsidRDefault="00B66CD4" w:rsidP="00E94CB7">
            <w:pPr>
              <w:spacing w:after="0" w:line="240" w:lineRule="auto"/>
              <w:rPr>
                <w:rFonts w:eastAsia="Calibri"/>
                <w:sz w:val="20"/>
                <w:szCs w:val="20"/>
                <w:lang w:eastAsia="ru-RU"/>
              </w:rPr>
            </w:pPr>
            <w:r w:rsidRPr="004F5966">
              <w:rPr>
                <w:rFonts w:eastAsia="Calibri"/>
                <w:sz w:val="20"/>
                <w:szCs w:val="20"/>
                <w:lang w:eastAsia="ru-RU"/>
              </w:rPr>
              <w:t>УДК 631.3: 6</w:t>
            </w:r>
            <w:r w:rsidR="00897045">
              <w:rPr>
                <w:rFonts w:eastAsia="Calibri"/>
                <w:sz w:val="20"/>
                <w:szCs w:val="20"/>
                <w:lang w:eastAsia="ru-RU"/>
              </w:rPr>
              <w:t>6</w:t>
            </w:r>
            <w:r w:rsidRPr="004F5966">
              <w:rPr>
                <w:rFonts w:eastAsia="Calibri"/>
                <w:sz w:val="20"/>
                <w:szCs w:val="20"/>
                <w:lang w:eastAsia="ru-RU"/>
              </w:rPr>
              <w:t>3.</w:t>
            </w:r>
            <w:r w:rsidR="00897045">
              <w:rPr>
                <w:rFonts w:eastAsia="Calibri"/>
                <w:sz w:val="20"/>
                <w:szCs w:val="20"/>
                <w:lang w:eastAsia="ru-RU"/>
              </w:rPr>
              <w:t>97.051</w:t>
            </w:r>
          </w:p>
          <w:p w:rsidR="00E75F9B" w:rsidRPr="004F5966" w:rsidRDefault="00E75F9B" w:rsidP="00E94CB7">
            <w:pPr>
              <w:spacing w:after="0" w:line="240" w:lineRule="auto"/>
              <w:rPr>
                <w:rFonts w:eastAsia="Calibri"/>
                <w:b/>
                <w:sz w:val="20"/>
                <w:szCs w:val="20"/>
                <w:lang w:eastAsia="ru-RU"/>
              </w:rPr>
            </w:pPr>
          </w:p>
        </w:tc>
        <w:tc>
          <w:tcPr>
            <w:tcW w:w="4787" w:type="dxa"/>
            <w:shd w:val="clear" w:color="auto" w:fill="auto"/>
          </w:tcPr>
          <w:p w:rsidR="00B66CD4" w:rsidRPr="004F5966" w:rsidRDefault="00B66CD4" w:rsidP="00E94CB7">
            <w:pPr>
              <w:spacing w:after="0" w:line="240" w:lineRule="auto"/>
              <w:rPr>
                <w:rFonts w:eastAsia="Calibri"/>
                <w:sz w:val="20"/>
                <w:szCs w:val="20"/>
                <w:lang w:val="en-US" w:eastAsia="ru-RU"/>
              </w:rPr>
            </w:pPr>
            <w:r w:rsidRPr="004F5966">
              <w:rPr>
                <w:rFonts w:eastAsia="Calibri"/>
                <w:sz w:val="20"/>
                <w:szCs w:val="20"/>
                <w:lang w:val="en-US" w:eastAsia="ru-RU"/>
              </w:rPr>
              <w:t xml:space="preserve">UDC </w:t>
            </w:r>
            <w:r w:rsidRPr="004F5966">
              <w:rPr>
                <w:rFonts w:eastAsia="Calibri"/>
                <w:sz w:val="20"/>
                <w:szCs w:val="20"/>
                <w:lang w:eastAsia="ru-RU"/>
              </w:rPr>
              <w:t xml:space="preserve">631.3: </w:t>
            </w:r>
            <w:r w:rsidR="00897045" w:rsidRPr="004F5966">
              <w:rPr>
                <w:rFonts w:eastAsia="Calibri"/>
                <w:sz w:val="20"/>
                <w:szCs w:val="20"/>
                <w:lang w:eastAsia="ru-RU"/>
              </w:rPr>
              <w:t>6</w:t>
            </w:r>
            <w:r w:rsidR="00897045">
              <w:rPr>
                <w:rFonts w:eastAsia="Calibri"/>
                <w:sz w:val="20"/>
                <w:szCs w:val="20"/>
                <w:lang w:eastAsia="ru-RU"/>
              </w:rPr>
              <w:t>6</w:t>
            </w:r>
            <w:r w:rsidR="00897045" w:rsidRPr="004F5966">
              <w:rPr>
                <w:rFonts w:eastAsia="Calibri"/>
                <w:sz w:val="20"/>
                <w:szCs w:val="20"/>
                <w:lang w:eastAsia="ru-RU"/>
              </w:rPr>
              <w:t>3.</w:t>
            </w:r>
            <w:r w:rsidR="00897045">
              <w:rPr>
                <w:rFonts w:eastAsia="Calibri"/>
                <w:sz w:val="20"/>
                <w:szCs w:val="20"/>
                <w:lang w:eastAsia="ru-RU"/>
              </w:rPr>
              <w:t>97.051</w:t>
            </w:r>
          </w:p>
        </w:tc>
      </w:tr>
      <w:tr w:rsidR="00B66CD4" w:rsidRPr="00984D34" w:rsidTr="00E75F9B">
        <w:tc>
          <w:tcPr>
            <w:tcW w:w="4786" w:type="dxa"/>
            <w:shd w:val="clear" w:color="auto" w:fill="auto"/>
          </w:tcPr>
          <w:p w:rsidR="00B66CD4" w:rsidRPr="00E94CB7" w:rsidRDefault="00B66CD4" w:rsidP="00E94CB7">
            <w:pPr>
              <w:spacing w:after="0" w:line="240" w:lineRule="auto"/>
              <w:rPr>
                <w:rFonts w:eastAsia="Times New Roman"/>
                <w:color w:val="000000"/>
                <w:sz w:val="20"/>
                <w:szCs w:val="28"/>
                <w:lang w:eastAsia="ru-RU"/>
              </w:rPr>
            </w:pPr>
            <w:r w:rsidRPr="00184159">
              <w:rPr>
                <w:rFonts w:eastAsia="Times New Roman"/>
                <w:color w:val="000000"/>
                <w:sz w:val="20"/>
                <w:szCs w:val="28"/>
                <w:lang w:eastAsia="ru-RU"/>
              </w:rPr>
              <w:t>05.20.01 – Технологии и средства механизации сельского хозяйства (технические науки)</w:t>
            </w:r>
          </w:p>
          <w:p w:rsidR="00E94CB7" w:rsidRPr="00E94CB7" w:rsidRDefault="00E94CB7" w:rsidP="00E94CB7">
            <w:pPr>
              <w:spacing w:after="0" w:line="240" w:lineRule="auto"/>
              <w:rPr>
                <w:rFonts w:eastAsia="Calibri"/>
                <w:sz w:val="20"/>
                <w:szCs w:val="20"/>
                <w:lang w:eastAsia="ru-RU"/>
              </w:rPr>
            </w:pPr>
          </w:p>
        </w:tc>
        <w:tc>
          <w:tcPr>
            <w:tcW w:w="4787" w:type="dxa"/>
            <w:shd w:val="clear" w:color="auto" w:fill="auto"/>
          </w:tcPr>
          <w:p w:rsidR="00B66CD4" w:rsidRPr="00184159" w:rsidRDefault="00B66CD4" w:rsidP="00E94CB7">
            <w:pPr>
              <w:spacing w:after="0" w:line="240" w:lineRule="auto"/>
              <w:rPr>
                <w:rFonts w:eastAsia="Calibri"/>
                <w:sz w:val="20"/>
                <w:szCs w:val="20"/>
                <w:lang w:val="en-US" w:eastAsia="ru-RU"/>
              </w:rPr>
            </w:pPr>
            <w:r w:rsidRPr="00184159">
              <w:rPr>
                <w:sz w:val="20"/>
                <w:lang w:val="en-US"/>
              </w:rPr>
              <w:t xml:space="preserve">05.20.01 Technologies and means </w:t>
            </w:r>
            <w:r w:rsidR="003C0EB6">
              <w:rPr>
                <w:sz w:val="20"/>
                <w:lang w:val="en-US"/>
              </w:rPr>
              <w:t>for</w:t>
            </w:r>
            <w:r w:rsidRPr="00184159">
              <w:rPr>
                <w:sz w:val="20"/>
                <w:lang w:val="en-US"/>
              </w:rPr>
              <w:t xml:space="preserve"> agricultural mechanization</w:t>
            </w:r>
            <w:r w:rsidR="00E75F9B">
              <w:rPr>
                <w:sz w:val="20"/>
                <w:lang w:val="en-US"/>
              </w:rPr>
              <w:t xml:space="preserve"> (technical sciences)</w:t>
            </w:r>
          </w:p>
        </w:tc>
      </w:tr>
      <w:tr w:rsidR="00B66CD4" w:rsidRPr="00984D34" w:rsidTr="00E75F9B">
        <w:trPr>
          <w:trHeight w:val="497"/>
        </w:trPr>
        <w:tc>
          <w:tcPr>
            <w:tcW w:w="4786" w:type="dxa"/>
            <w:shd w:val="clear" w:color="auto" w:fill="auto"/>
          </w:tcPr>
          <w:p w:rsidR="00B66CD4" w:rsidRPr="00E94CB7" w:rsidRDefault="00B66CD4" w:rsidP="00E94CB7">
            <w:pPr>
              <w:spacing w:after="0" w:line="240" w:lineRule="auto"/>
              <w:rPr>
                <w:b/>
                <w:sz w:val="20"/>
              </w:rPr>
            </w:pPr>
            <w:r w:rsidRPr="00B66CD4">
              <w:rPr>
                <w:b/>
                <w:sz w:val="20"/>
              </w:rPr>
              <w:t>ОПЫТ ВНЕДРЕНИЯ ОБОРУДОВАНИЯ ДЛЯ ПОСЛЕУБОРОЧНОЙ ОБРАБОТКИ ТАБАКА</w:t>
            </w:r>
          </w:p>
          <w:p w:rsidR="00E94CB7" w:rsidRPr="00E94CB7" w:rsidRDefault="00E94CB7" w:rsidP="00E94CB7">
            <w:pPr>
              <w:spacing w:after="0" w:line="240" w:lineRule="auto"/>
              <w:rPr>
                <w:b/>
                <w:sz w:val="20"/>
                <w:szCs w:val="20"/>
              </w:rPr>
            </w:pPr>
          </w:p>
        </w:tc>
        <w:tc>
          <w:tcPr>
            <w:tcW w:w="4787" w:type="dxa"/>
            <w:shd w:val="clear" w:color="auto" w:fill="auto"/>
          </w:tcPr>
          <w:p w:rsidR="00B66CD4" w:rsidRPr="0026773E" w:rsidRDefault="00676992" w:rsidP="00E94CB7">
            <w:pPr>
              <w:spacing w:after="0" w:line="240" w:lineRule="auto"/>
              <w:rPr>
                <w:rFonts w:eastAsia="Calibri"/>
                <w:sz w:val="20"/>
                <w:szCs w:val="20"/>
                <w:lang w:val="en-US" w:eastAsia="ru-RU"/>
              </w:rPr>
            </w:pPr>
            <w:r w:rsidRPr="00857CE7">
              <w:rPr>
                <w:b/>
                <w:sz w:val="20"/>
                <w:lang w:val="en-US"/>
              </w:rPr>
              <w:t xml:space="preserve">EXPERIENCE IN IMPLEMENTING EQUIPMENT FOR TOBACCO </w:t>
            </w:r>
            <w:r w:rsidR="003C0EB6">
              <w:rPr>
                <w:b/>
                <w:sz w:val="20"/>
                <w:lang w:val="en-US"/>
              </w:rPr>
              <w:t>GREEN LEAF</w:t>
            </w:r>
            <w:r w:rsidRPr="00857CE7">
              <w:rPr>
                <w:b/>
                <w:sz w:val="20"/>
                <w:lang w:val="en-US"/>
              </w:rPr>
              <w:t xml:space="preserve"> PROCESSING</w:t>
            </w:r>
          </w:p>
        </w:tc>
      </w:tr>
      <w:tr w:rsidR="00154FB2" w:rsidRPr="00E75F9B" w:rsidTr="00E75F9B">
        <w:tc>
          <w:tcPr>
            <w:tcW w:w="4786" w:type="dxa"/>
            <w:shd w:val="clear" w:color="auto" w:fill="auto"/>
          </w:tcPr>
          <w:p w:rsidR="00E75F9B" w:rsidRDefault="00154FB2" w:rsidP="00E94CB7">
            <w:pPr>
              <w:spacing w:after="0" w:line="240" w:lineRule="auto"/>
              <w:rPr>
                <w:sz w:val="20"/>
                <w:szCs w:val="20"/>
              </w:rPr>
            </w:pPr>
            <w:proofErr w:type="spellStart"/>
            <w:r w:rsidRPr="00173E48">
              <w:rPr>
                <w:sz w:val="20"/>
                <w:szCs w:val="20"/>
              </w:rPr>
              <w:t>Виневская</w:t>
            </w:r>
            <w:proofErr w:type="spellEnd"/>
            <w:r w:rsidRPr="00173E48">
              <w:rPr>
                <w:sz w:val="20"/>
                <w:szCs w:val="20"/>
              </w:rPr>
              <w:t xml:space="preserve"> Наталия Николаевна</w:t>
            </w:r>
          </w:p>
          <w:p w:rsidR="00E75F9B" w:rsidRDefault="00154FB2" w:rsidP="00004690">
            <w:pPr>
              <w:spacing w:after="0" w:line="240" w:lineRule="auto"/>
              <w:rPr>
                <w:sz w:val="20"/>
              </w:rPr>
            </w:pPr>
            <w:r w:rsidRPr="00173E48">
              <w:rPr>
                <w:sz w:val="20"/>
                <w:szCs w:val="20"/>
              </w:rPr>
              <w:t>к.т.н.</w:t>
            </w:r>
            <w:r>
              <w:rPr>
                <w:sz w:val="20"/>
                <w:szCs w:val="20"/>
              </w:rPr>
              <w:t>,</w:t>
            </w:r>
            <w:r w:rsidRPr="00053671">
              <w:rPr>
                <w:color w:val="000000"/>
                <w:sz w:val="20"/>
              </w:rPr>
              <w:t xml:space="preserve"> </w:t>
            </w:r>
            <w:r w:rsidR="00004690">
              <w:rPr>
                <w:sz w:val="20"/>
              </w:rPr>
              <w:t xml:space="preserve">Ведущий научный сотрудник </w:t>
            </w:r>
          </w:p>
          <w:p w:rsidR="00E75F9B" w:rsidRDefault="00E75F9B" w:rsidP="00004690">
            <w:pPr>
              <w:spacing w:after="0" w:line="240" w:lineRule="auto"/>
              <w:rPr>
                <w:sz w:val="20"/>
              </w:rPr>
            </w:pPr>
            <w:r>
              <w:rPr>
                <w:color w:val="000000"/>
                <w:sz w:val="20"/>
              </w:rPr>
              <w:t xml:space="preserve">РИНЦ </w:t>
            </w:r>
            <w:r w:rsidRPr="00053671">
              <w:rPr>
                <w:color w:val="000000"/>
                <w:sz w:val="20"/>
              </w:rPr>
              <w:t>SPIN-код:</w:t>
            </w:r>
            <w:r>
              <w:rPr>
                <w:color w:val="000000"/>
                <w:sz w:val="20"/>
                <w:lang w:val="en-US"/>
              </w:rPr>
              <w:t xml:space="preserve"> </w:t>
            </w:r>
            <w:r>
              <w:rPr>
                <w:color w:val="000000"/>
                <w:sz w:val="20"/>
              </w:rPr>
              <w:t>8795-7290</w:t>
            </w:r>
            <w:r>
              <w:rPr>
                <w:sz w:val="20"/>
              </w:rPr>
              <w:t xml:space="preserve"> </w:t>
            </w:r>
          </w:p>
          <w:p w:rsidR="00E75F9B" w:rsidRPr="00E75F9B" w:rsidRDefault="00E75F9B" w:rsidP="00E75F9B">
            <w:pPr>
              <w:spacing w:after="0" w:line="240" w:lineRule="auto"/>
              <w:rPr>
                <w:color w:val="000000"/>
                <w:sz w:val="20"/>
              </w:rPr>
            </w:pPr>
            <w:r>
              <w:rPr>
                <w:sz w:val="20"/>
                <w:lang w:val="en-US"/>
              </w:rPr>
              <w:t>v</w:t>
            </w:r>
            <w:r w:rsidRPr="00173E48">
              <w:rPr>
                <w:sz w:val="20"/>
                <w:lang w:val="en-US"/>
              </w:rPr>
              <w:t>niitti1</w:t>
            </w:r>
            <w:r w:rsidRPr="00E94CB7">
              <w:rPr>
                <w:sz w:val="20"/>
                <w:lang w:val="en-US"/>
              </w:rPr>
              <w:t>23</w:t>
            </w:r>
            <w:r w:rsidRPr="00173E48">
              <w:rPr>
                <w:sz w:val="20"/>
                <w:lang w:val="en-US"/>
              </w:rPr>
              <w:t xml:space="preserve">@mail.ru  </w:t>
            </w:r>
          </w:p>
          <w:p w:rsidR="00E75F9B" w:rsidRDefault="00E75F9B" w:rsidP="00E75F9B">
            <w:pPr>
              <w:spacing w:after="0" w:line="240" w:lineRule="auto"/>
              <w:rPr>
                <w:sz w:val="20"/>
                <w:lang w:val="en-US"/>
              </w:rPr>
            </w:pPr>
            <w:r>
              <w:rPr>
                <w:sz w:val="20"/>
                <w:lang w:val="en-US"/>
              </w:rPr>
              <w:t>e-mail  nvinevskaya</w:t>
            </w:r>
            <w:r w:rsidRPr="00173E48">
              <w:rPr>
                <w:sz w:val="20"/>
                <w:lang w:val="en-US"/>
              </w:rPr>
              <w:t xml:space="preserve">@mail.ru  </w:t>
            </w:r>
          </w:p>
          <w:p w:rsidR="00154FB2" w:rsidRDefault="00004690" w:rsidP="00E75F9B">
            <w:pPr>
              <w:spacing w:after="0" w:line="240" w:lineRule="auto"/>
              <w:rPr>
                <w:bCs/>
                <w:i/>
                <w:iCs/>
                <w:sz w:val="20"/>
                <w:lang w:val="en-US"/>
              </w:rPr>
            </w:pPr>
            <w:r w:rsidRPr="00E75F9B">
              <w:rPr>
                <w:i/>
                <w:iCs/>
                <w:sz w:val="20"/>
              </w:rPr>
              <w:t xml:space="preserve">ФГБНУ «ВНИИ табака, махорки и табачных изделий», </w:t>
            </w:r>
            <w:r w:rsidRPr="00E75F9B">
              <w:rPr>
                <w:bCs/>
                <w:i/>
                <w:iCs/>
                <w:sz w:val="20"/>
              </w:rPr>
              <w:t>Россия, 350072,  г. Краснодар, ул. Московская</w:t>
            </w:r>
            <w:r w:rsidRPr="00E75F9B">
              <w:rPr>
                <w:bCs/>
                <w:i/>
                <w:iCs/>
                <w:sz w:val="20"/>
                <w:lang w:val="en-US"/>
              </w:rPr>
              <w:t xml:space="preserve">, 42 </w:t>
            </w:r>
          </w:p>
          <w:p w:rsidR="00ED41C2" w:rsidRPr="00E75F9B" w:rsidRDefault="00ED41C2" w:rsidP="00E75F9B">
            <w:pPr>
              <w:spacing w:after="0" w:line="240" w:lineRule="auto"/>
              <w:rPr>
                <w:i/>
                <w:iCs/>
                <w:sz w:val="20"/>
                <w:szCs w:val="20"/>
                <w:lang w:val="en-US"/>
              </w:rPr>
            </w:pPr>
          </w:p>
        </w:tc>
        <w:tc>
          <w:tcPr>
            <w:tcW w:w="4787" w:type="dxa"/>
            <w:shd w:val="clear" w:color="auto" w:fill="auto"/>
          </w:tcPr>
          <w:p w:rsidR="00154FB2" w:rsidRPr="00173E48" w:rsidRDefault="00154FB2" w:rsidP="00E94CB7">
            <w:pPr>
              <w:spacing w:after="0" w:line="240" w:lineRule="auto"/>
              <w:rPr>
                <w:sz w:val="20"/>
                <w:szCs w:val="24"/>
                <w:lang w:val="en-US"/>
              </w:rPr>
            </w:pPr>
            <w:proofErr w:type="spellStart"/>
            <w:r w:rsidRPr="00173E48">
              <w:rPr>
                <w:sz w:val="20"/>
                <w:lang w:val="en-US"/>
              </w:rPr>
              <w:t>Vinevska</w:t>
            </w:r>
            <w:r w:rsidR="003C0EB6">
              <w:rPr>
                <w:sz w:val="20"/>
                <w:lang w:val="en-US"/>
              </w:rPr>
              <w:t>y</w:t>
            </w:r>
            <w:r w:rsidRPr="00173E48">
              <w:rPr>
                <w:sz w:val="20"/>
                <w:lang w:val="en-US"/>
              </w:rPr>
              <w:t>a</w:t>
            </w:r>
            <w:proofErr w:type="spellEnd"/>
            <w:r w:rsidRPr="00173E48">
              <w:rPr>
                <w:sz w:val="20"/>
                <w:lang w:val="en-US"/>
              </w:rPr>
              <w:t xml:space="preserve"> </w:t>
            </w:r>
            <w:r w:rsidRPr="00173E48">
              <w:rPr>
                <w:sz w:val="20"/>
                <w:szCs w:val="24"/>
                <w:lang w:val="en-US"/>
              </w:rPr>
              <w:t xml:space="preserve">Natalia </w:t>
            </w:r>
            <w:proofErr w:type="spellStart"/>
            <w:r w:rsidRPr="00173E48">
              <w:rPr>
                <w:sz w:val="20"/>
                <w:szCs w:val="24"/>
                <w:lang w:val="en-US"/>
              </w:rPr>
              <w:t>Nikolaevna</w:t>
            </w:r>
            <w:proofErr w:type="spellEnd"/>
            <w:r w:rsidRPr="00173E48">
              <w:rPr>
                <w:sz w:val="20"/>
                <w:szCs w:val="24"/>
                <w:lang w:val="en-US"/>
              </w:rPr>
              <w:t xml:space="preserve">, </w:t>
            </w:r>
          </w:p>
          <w:p w:rsidR="00154FB2" w:rsidRPr="00FF5FE0" w:rsidRDefault="00E75F9B" w:rsidP="00E94CB7">
            <w:pPr>
              <w:spacing w:after="0" w:line="240" w:lineRule="auto"/>
              <w:rPr>
                <w:sz w:val="20"/>
                <w:lang w:val="en-US"/>
              </w:rPr>
            </w:pPr>
            <w:r>
              <w:rPr>
                <w:sz w:val="20"/>
                <w:lang w:val="en-US"/>
              </w:rPr>
              <w:t>C</w:t>
            </w:r>
            <w:r w:rsidR="00154FB2" w:rsidRPr="00173E48">
              <w:rPr>
                <w:sz w:val="20"/>
                <w:lang w:val="en-US"/>
              </w:rPr>
              <w:t xml:space="preserve">andidate of technical </w:t>
            </w:r>
            <w:r w:rsidR="003C0EB6">
              <w:rPr>
                <w:sz w:val="20"/>
                <w:lang w:val="en-US"/>
              </w:rPr>
              <w:t>s</w:t>
            </w:r>
            <w:r w:rsidR="00154FB2" w:rsidRPr="00173E48">
              <w:rPr>
                <w:sz w:val="20"/>
                <w:lang w:val="en-US"/>
              </w:rPr>
              <w:t>ciences</w:t>
            </w:r>
            <w:r>
              <w:rPr>
                <w:sz w:val="20"/>
                <w:lang w:val="en-US"/>
              </w:rPr>
              <w:t>,</w:t>
            </w:r>
            <w:r w:rsidRPr="00897045">
              <w:rPr>
                <w:sz w:val="20"/>
                <w:szCs w:val="20"/>
                <w:lang w:val="en-US"/>
              </w:rPr>
              <w:t xml:space="preserve"> </w:t>
            </w:r>
            <w:r w:rsidRPr="00897045">
              <w:rPr>
                <w:sz w:val="20"/>
                <w:szCs w:val="20"/>
                <w:lang w:val="en-US"/>
              </w:rPr>
              <w:t>Leading researcher</w:t>
            </w:r>
          </w:p>
          <w:p w:rsidR="00154FB2" w:rsidRDefault="00154FB2" w:rsidP="00E94CB7">
            <w:pPr>
              <w:spacing w:after="0" w:line="240" w:lineRule="auto"/>
              <w:rPr>
                <w:color w:val="000000"/>
                <w:sz w:val="20"/>
                <w:lang w:val="en-US"/>
              </w:rPr>
            </w:pPr>
            <w:r w:rsidRPr="00984D34">
              <w:rPr>
                <w:rFonts w:eastAsia="Times New Roman"/>
                <w:sz w:val="20"/>
                <w:szCs w:val="25"/>
                <w:lang w:val="en-US"/>
              </w:rPr>
              <w:t>RSCI SPIN-code:</w:t>
            </w:r>
            <w:r w:rsidRPr="00984D34">
              <w:rPr>
                <w:color w:val="000000"/>
                <w:sz w:val="20"/>
                <w:lang w:val="en-US"/>
              </w:rPr>
              <w:t xml:space="preserve"> 8795-7290</w:t>
            </w:r>
          </w:p>
          <w:p w:rsidR="00E75F9B" w:rsidRDefault="00E75F9B" w:rsidP="00E75F9B">
            <w:pPr>
              <w:spacing w:after="0" w:line="240" w:lineRule="auto"/>
              <w:rPr>
                <w:sz w:val="20"/>
                <w:szCs w:val="20"/>
                <w:lang w:val="en-US"/>
              </w:rPr>
            </w:pPr>
            <w:r w:rsidRPr="00897045">
              <w:rPr>
                <w:sz w:val="20"/>
                <w:szCs w:val="20"/>
                <w:lang w:val="en-US"/>
              </w:rPr>
              <w:t xml:space="preserve">vniitti123@mail.ru </w:t>
            </w:r>
          </w:p>
          <w:p w:rsidR="00E75F9B" w:rsidRDefault="00E75F9B" w:rsidP="00E75F9B">
            <w:pPr>
              <w:spacing w:after="0" w:line="240" w:lineRule="auto"/>
              <w:rPr>
                <w:sz w:val="20"/>
                <w:szCs w:val="20"/>
                <w:lang w:val="en-US"/>
              </w:rPr>
            </w:pPr>
            <w:r w:rsidRPr="00897045">
              <w:rPr>
                <w:sz w:val="20"/>
                <w:szCs w:val="20"/>
                <w:lang w:val="en-US"/>
              </w:rPr>
              <w:t xml:space="preserve">e-mail </w:t>
            </w:r>
            <w:hyperlink r:id="rId8" w:history="1">
              <w:r w:rsidRPr="004744BB">
                <w:rPr>
                  <w:rStyle w:val="Hyperlink"/>
                  <w:sz w:val="20"/>
                  <w:szCs w:val="20"/>
                  <w:lang w:val="en-US"/>
                </w:rPr>
                <w:t>nvinevskaya@mail.ru</w:t>
              </w:r>
            </w:hyperlink>
          </w:p>
          <w:p w:rsidR="00004690" w:rsidRPr="00E75F9B" w:rsidRDefault="00ED41C2" w:rsidP="00E75F9B">
            <w:pPr>
              <w:spacing w:after="0" w:line="240" w:lineRule="auto"/>
              <w:rPr>
                <w:i/>
                <w:iCs/>
                <w:sz w:val="20"/>
                <w:szCs w:val="20"/>
                <w:lang w:val="en-US"/>
              </w:rPr>
            </w:pPr>
            <w:r w:rsidRPr="00E75F9B">
              <w:rPr>
                <w:i/>
                <w:iCs/>
                <w:sz w:val="20"/>
                <w:szCs w:val="20"/>
                <w:lang w:val="en-US"/>
              </w:rPr>
              <w:t xml:space="preserve">Institute of tobacco, makhorka and tobacco products, 42 </w:t>
            </w:r>
            <w:proofErr w:type="spellStart"/>
            <w:r w:rsidRPr="00E75F9B">
              <w:rPr>
                <w:i/>
                <w:iCs/>
                <w:sz w:val="20"/>
                <w:szCs w:val="20"/>
                <w:lang w:val="en-US"/>
              </w:rPr>
              <w:t>Moskovskaya</w:t>
            </w:r>
            <w:proofErr w:type="spellEnd"/>
            <w:r w:rsidRPr="00E75F9B">
              <w:rPr>
                <w:i/>
                <w:iCs/>
                <w:sz w:val="20"/>
                <w:szCs w:val="20"/>
                <w:lang w:val="en-US"/>
              </w:rPr>
              <w:t>, Krasnodar, 350072, Russia</w:t>
            </w:r>
          </w:p>
        </w:tc>
      </w:tr>
      <w:tr w:rsidR="00154FB2" w:rsidRPr="00984D34" w:rsidTr="00E75F9B">
        <w:tc>
          <w:tcPr>
            <w:tcW w:w="4786" w:type="dxa"/>
            <w:shd w:val="clear" w:color="auto" w:fill="auto"/>
          </w:tcPr>
          <w:p w:rsidR="00E75F9B" w:rsidRDefault="00154FB2" w:rsidP="00E94CB7">
            <w:pPr>
              <w:spacing w:after="0" w:line="240" w:lineRule="auto"/>
              <w:rPr>
                <w:sz w:val="20"/>
                <w:szCs w:val="20"/>
              </w:rPr>
            </w:pPr>
            <w:r>
              <w:rPr>
                <w:sz w:val="20"/>
                <w:szCs w:val="20"/>
              </w:rPr>
              <w:t>Половых Дмитрий Иванович</w:t>
            </w:r>
          </w:p>
          <w:p w:rsidR="00154FB2" w:rsidRDefault="00154FB2" w:rsidP="00E94CB7">
            <w:pPr>
              <w:spacing w:after="0" w:line="240" w:lineRule="auto"/>
              <w:rPr>
                <w:sz w:val="20"/>
                <w:szCs w:val="20"/>
              </w:rPr>
            </w:pPr>
            <w:r>
              <w:rPr>
                <w:sz w:val="20"/>
                <w:szCs w:val="20"/>
              </w:rPr>
              <w:t>к</w:t>
            </w:r>
            <w:r w:rsidRPr="004F5966">
              <w:rPr>
                <w:sz w:val="20"/>
                <w:szCs w:val="20"/>
              </w:rPr>
              <w:t>.т.н.</w:t>
            </w:r>
            <w:r w:rsidR="00E75F9B">
              <w:rPr>
                <w:sz w:val="20"/>
                <w:szCs w:val="20"/>
                <w:lang w:val="en-US"/>
              </w:rPr>
              <w:t>,</w:t>
            </w:r>
            <w:r w:rsidRPr="004F5966">
              <w:rPr>
                <w:sz w:val="20"/>
                <w:szCs w:val="20"/>
              </w:rPr>
              <w:t xml:space="preserve"> </w:t>
            </w:r>
            <w:r w:rsidR="00E75F9B" w:rsidRPr="009C4BE3">
              <w:rPr>
                <w:sz w:val="20"/>
                <w:szCs w:val="20"/>
              </w:rPr>
              <w:t>инженер</w:t>
            </w:r>
          </w:p>
          <w:p w:rsidR="00E94CB7" w:rsidRPr="00984D34" w:rsidRDefault="00154FB2" w:rsidP="00E94CB7">
            <w:pPr>
              <w:spacing w:after="0" w:line="240" w:lineRule="auto"/>
              <w:rPr>
                <w:sz w:val="20"/>
                <w:szCs w:val="20"/>
              </w:rPr>
            </w:pPr>
            <w:r w:rsidRPr="004F5966">
              <w:rPr>
                <w:sz w:val="20"/>
                <w:szCs w:val="20"/>
              </w:rPr>
              <w:t xml:space="preserve">РИНЦ </w:t>
            </w:r>
            <w:r w:rsidRPr="004F5966">
              <w:rPr>
                <w:color w:val="000000"/>
                <w:sz w:val="20"/>
                <w:szCs w:val="20"/>
              </w:rPr>
              <w:t xml:space="preserve">SPIN-код: </w:t>
            </w:r>
            <w:r>
              <w:rPr>
                <w:color w:val="000000"/>
                <w:sz w:val="20"/>
                <w:szCs w:val="20"/>
              </w:rPr>
              <w:t>2596-3591</w:t>
            </w:r>
            <w:r w:rsidR="00E94CB7" w:rsidRPr="009C4BE3">
              <w:rPr>
                <w:sz w:val="20"/>
                <w:szCs w:val="20"/>
              </w:rPr>
              <w:t xml:space="preserve"> </w:t>
            </w:r>
          </w:p>
          <w:p w:rsidR="00E94CB7" w:rsidRPr="00E75F9B" w:rsidRDefault="00E94CB7" w:rsidP="00E94CB7">
            <w:pPr>
              <w:spacing w:after="0" w:line="240" w:lineRule="auto"/>
              <w:rPr>
                <w:i/>
                <w:iCs/>
                <w:sz w:val="20"/>
                <w:szCs w:val="20"/>
              </w:rPr>
            </w:pPr>
            <w:r w:rsidRPr="00E75F9B">
              <w:rPr>
                <w:i/>
                <w:iCs/>
                <w:sz w:val="20"/>
                <w:szCs w:val="20"/>
              </w:rPr>
              <w:t xml:space="preserve">Сервис Юг Кубань  (ИП </w:t>
            </w:r>
            <w:proofErr w:type="spellStart"/>
            <w:r w:rsidRPr="00E75F9B">
              <w:rPr>
                <w:i/>
                <w:iCs/>
                <w:sz w:val="20"/>
                <w:szCs w:val="20"/>
              </w:rPr>
              <w:t>Вапров</w:t>
            </w:r>
            <w:proofErr w:type="spellEnd"/>
            <w:r w:rsidRPr="00E75F9B">
              <w:rPr>
                <w:i/>
                <w:iCs/>
                <w:sz w:val="20"/>
                <w:szCs w:val="20"/>
              </w:rPr>
              <w:t xml:space="preserve"> А. В.), Россия, 350916 , г. Краснодар, ул. Северная, 256</w:t>
            </w:r>
          </w:p>
          <w:p w:rsidR="00154FB2" w:rsidRPr="004F5966" w:rsidRDefault="00154FB2" w:rsidP="00E94CB7">
            <w:pPr>
              <w:spacing w:after="0" w:line="240" w:lineRule="auto"/>
              <w:rPr>
                <w:sz w:val="20"/>
                <w:szCs w:val="20"/>
                <w:u w:val="single"/>
              </w:rPr>
            </w:pPr>
          </w:p>
        </w:tc>
        <w:tc>
          <w:tcPr>
            <w:tcW w:w="4787" w:type="dxa"/>
            <w:shd w:val="clear" w:color="auto" w:fill="auto"/>
          </w:tcPr>
          <w:p w:rsidR="007C3FFA" w:rsidRDefault="00154FB2" w:rsidP="00E94CB7">
            <w:pPr>
              <w:spacing w:after="0" w:line="240" w:lineRule="auto"/>
              <w:rPr>
                <w:sz w:val="20"/>
                <w:szCs w:val="20"/>
                <w:lang w:val="en-US"/>
              </w:rPr>
            </w:pPr>
            <w:proofErr w:type="spellStart"/>
            <w:r w:rsidRPr="00676992">
              <w:rPr>
                <w:sz w:val="20"/>
                <w:szCs w:val="20"/>
                <w:lang w:val="en-US"/>
              </w:rPr>
              <w:t>Polovykh</w:t>
            </w:r>
            <w:proofErr w:type="spellEnd"/>
            <w:r w:rsidRPr="00676992">
              <w:rPr>
                <w:sz w:val="20"/>
                <w:szCs w:val="20"/>
                <w:lang w:val="en-US"/>
              </w:rPr>
              <w:t xml:space="preserve"> Dmitr</w:t>
            </w:r>
            <w:r w:rsidR="00D96F4C">
              <w:rPr>
                <w:sz w:val="20"/>
                <w:szCs w:val="20"/>
                <w:lang w:val="en-US"/>
              </w:rPr>
              <w:t>i</w:t>
            </w:r>
            <w:r w:rsidRPr="00676992">
              <w:rPr>
                <w:sz w:val="20"/>
                <w:szCs w:val="20"/>
                <w:lang w:val="en-US"/>
              </w:rPr>
              <w:t xml:space="preserve">y </w:t>
            </w:r>
            <w:proofErr w:type="spellStart"/>
            <w:r w:rsidRPr="00676992">
              <w:rPr>
                <w:sz w:val="20"/>
                <w:szCs w:val="20"/>
                <w:lang w:val="en-US"/>
              </w:rPr>
              <w:t>Ivanovich</w:t>
            </w:r>
            <w:proofErr w:type="spellEnd"/>
          </w:p>
          <w:p w:rsidR="007C3FFA" w:rsidRDefault="007C3FFA" w:rsidP="00E94CB7">
            <w:pPr>
              <w:spacing w:after="0" w:line="240" w:lineRule="auto"/>
              <w:rPr>
                <w:sz w:val="20"/>
                <w:szCs w:val="20"/>
                <w:lang w:val="en-US"/>
              </w:rPr>
            </w:pPr>
            <w:r>
              <w:rPr>
                <w:sz w:val="20"/>
                <w:szCs w:val="20"/>
                <w:lang w:val="en-US"/>
              </w:rPr>
              <w:t>C</w:t>
            </w:r>
            <w:r w:rsidR="00154FB2" w:rsidRPr="00676992">
              <w:rPr>
                <w:sz w:val="20"/>
                <w:szCs w:val="20"/>
                <w:lang w:val="en-US"/>
              </w:rPr>
              <w:t xml:space="preserve">andidate of technical </w:t>
            </w:r>
            <w:r w:rsidR="003C0EB6">
              <w:rPr>
                <w:sz w:val="20"/>
                <w:szCs w:val="20"/>
                <w:lang w:val="en-US"/>
              </w:rPr>
              <w:t>s</w:t>
            </w:r>
            <w:r w:rsidR="00154FB2" w:rsidRPr="00676992">
              <w:rPr>
                <w:sz w:val="20"/>
                <w:szCs w:val="20"/>
                <w:lang w:val="en-US"/>
              </w:rPr>
              <w:t>ciences</w:t>
            </w:r>
            <w:r>
              <w:rPr>
                <w:sz w:val="20"/>
                <w:szCs w:val="20"/>
                <w:lang w:val="en-US"/>
              </w:rPr>
              <w:t>,</w:t>
            </w:r>
            <w:r w:rsidR="00154FB2" w:rsidRPr="00676992">
              <w:rPr>
                <w:sz w:val="20"/>
                <w:szCs w:val="20"/>
                <w:lang w:val="en-US"/>
              </w:rPr>
              <w:t xml:space="preserve"> </w:t>
            </w:r>
            <w:r w:rsidRPr="005F438E">
              <w:rPr>
                <w:sz w:val="20"/>
                <w:szCs w:val="20"/>
                <w:lang w:val="en-US"/>
              </w:rPr>
              <w:t>engineer</w:t>
            </w:r>
            <w:r w:rsidRPr="00676992">
              <w:rPr>
                <w:sz w:val="20"/>
                <w:szCs w:val="20"/>
                <w:lang w:val="en-US"/>
              </w:rPr>
              <w:t xml:space="preserve"> </w:t>
            </w:r>
          </w:p>
          <w:p w:rsidR="00154FB2" w:rsidRPr="00676992" w:rsidRDefault="00154FB2" w:rsidP="00E94CB7">
            <w:pPr>
              <w:spacing w:after="0" w:line="240" w:lineRule="auto"/>
              <w:rPr>
                <w:sz w:val="20"/>
                <w:szCs w:val="20"/>
                <w:lang w:val="en-US"/>
              </w:rPr>
            </w:pPr>
            <w:r w:rsidRPr="00676992">
              <w:rPr>
                <w:sz w:val="20"/>
                <w:szCs w:val="20"/>
                <w:lang w:val="en-US"/>
              </w:rPr>
              <w:t>RSCI SPIN-code: 2596-3591</w:t>
            </w:r>
          </w:p>
          <w:p w:rsidR="00154FB2" w:rsidRPr="007C3FFA" w:rsidRDefault="00E94CB7" w:rsidP="00E94CB7">
            <w:pPr>
              <w:spacing w:after="0" w:line="240" w:lineRule="auto"/>
              <w:rPr>
                <w:i/>
                <w:iCs/>
                <w:sz w:val="20"/>
                <w:szCs w:val="20"/>
                <w:lang w:val="en-US"/>
              </w:rPr>
            </w:pPr>
            <w:r w:rsidRPr="007C3FFA">
              <w:rPr>
                <w:i/>
                <w:iCs/>
                <w:sz w:val="20"/>
                <w:szCs w:val="20"/>
                <w:lang w:val="en-US"/>
              </w:rPr>
              <w:t xml:space="preserve">Service </w:t>
            </w:r>
            <w:proofErr w:type="spellStart"/>
            <w:r w:rsidRPr="007C3FFA">
              <w:rPr>
                <w:i/>
                <w:iCs/>
                <w:sz w:val="20"/>
                <w:szCs w:val="20"/>
                <w:lang w:val="en-US"/>
              </w:rPr>
              <w:t>Yug</w:t>
            </w:r>
            <w:proofErr w:type="spellEnd"/>
            <w:r w:rsidRPr="007C3FFA">
              <w:rPr>
                <w:i/>
                <w:iCs/>
                <w:sz w:val="20"/>
                <w:szCs w:val="20"/>
                <w:lang w:val="en-US"/>
              </w:rPr>
              <w:t xml:space="preserve"> Kuban (IE </w:t>
            </w:r>
            <w:proofErr w:type="spellStart"/>
            <w:r w:rsidRPr="007C3FFA">
              <w:rPr>
                <w:i/>
                <w:iCs/>
                <w:sz w:val="20"/>
                <w:szCs w:val="20"/>
                <w:lang w:val="en-US"/>
              </w:rPr>
              <w:t>Vaprov</w:t>
            </w:r>
            <w:proofErr w:type="spellEnd"/>
            <w:r w:rsidRPr="007C3FFA">
              <w:rPr>
                <w:i/>
                <w:iCs/>
                <w:sz w:val="20"/>
                <w:szCs w:val="20"/>
                <w:lang w:val="en-US"/>
              </w:rPr>
              <w:t xml:space="preserve"> A.V.), Krasnodar, </w:t>
            </w:r>
            <w:r w:rsidR="007C3FFA" w:rsidRPr="007C3FFA">
              <w:rPr>
                <w:i/>
                <w:iCs/>
                <w:sz w:val="20"/>
                <w:szCs w:val="20"/>
                <w:lang w:val="en-US"/>
              </w:rPr>
              <w:t>Russia</w:t>
            </w:r>
          </w:p>
        </w:tc>
      </w:tr>
      <w:tr w:rsidR="0077741F" w:rsidRPr="00984D34" w:rsidTr="00E75F9B">
        <w:tc>
          <w:tcPr>
            <w:tcW w:w="4786" w:type="dxa"/>
            <w:shd w:val="clear" w:color="auto" w:fill="auto"/>
          </w:tcPr>
          <w:p w:rsidR="00E75F9B" w:rsidRDefault="0077741F" w:rsidP="00E94CB7">
            <w:pPr>
              <w:spacing w:after="0" w:line="240" w:lineRule="auto"/>
              <w:rPr>
                <w:sz w:val="20"/>
                <w:szCs w:val="20"/>
              </w:rPr>
            </w:pPr>
            <w:r>
              <w:rPr>
                <w:sz w:val="20"/>
                <w:szCs w:val="20"/>
              </w:rPr>
              <w:t>Плотникова Татьяна Викторовна</w:t>
            </w:r>
          </w:p>
          <w:p w:rsidR="0077741F" w:rsidRDefault="0077741F" w:rsidP="00E94CB7">
            <w:pPr>
              <w:spacing w:after="0" w:line="240" w:lineRule="auto"/>
              <w:rPr>
                <w:sz w:val="20"/>
                <w:szCs w:val="20"/>
              </w:rPr>
            </w:pPr>
            <w:proofErr w:type="spellStart"/>
            <w:r>
              <w:rPr>
                <w:sz w:val="20"/>
                <w:szCs w:val="20"/>
              </w:rPr>
              <w:t>к.с-х.н</w:t>
            </w:r>
            <w:proofErr w:type="spellEnd"/>
            <w:r w:rsidR="00E75F9B" w:rsidRPr="00E75F9B">
              <w:rPr>
                <w:sz w:val="20"/>
                <w:szCs w:val="20"/>
              </w:rPr>
              <w:t>.,</w:t>
            </w:r>
            <w:r w:rsidR="00E75F9B">
              <w:rPr>
                <w:sz w:val="20"/>
              </w:rPr>
              <w:t xml:space="preserve"> </w:t>
            </w:r>
            <w:r w:rsidR="00E75F9B">
              <w:rPr>
                <w:sz w:val="20"/>
              </w:rPr>
              <w:t>Ведущий научный сотрудник</w:t>
            </w:r>
          </w:p>
          <w:p w:rsidR="00E94CB7" w:rsidRPr="00E75F9B" w:rsidRDefault="0077741F" w:rsidP="00E94CB7">
            <w:pPr>
              <w:spacing w:after="0" w:line="240" w:lineRule="auto"/>
              <w:rPr>
                <w:color w:val="000000"/>
                <w:sz w:val="20"/>
                <w:szCs w:val="20"/>
                <w:lang w:val="en-US"/>
              </w:rPr>
            </w:pPr>
            <w:r w:rsidRPr="004F5966">
              <w:rPr>
                <w:sz w:val="20"/>
                <w:szCs w:val="20"/>
              </w:rPr>
              <w:t xml:space="preserve">РИНЦ </w:t>
            </w:r>
            <w:r w:rsidRPr="004F5966">
              <w:rPr>
                <w:color w:val="000000"/>
                <w:sz w:val="20"/>
                <w:szCs w:val="20"/>
              </w:rPr>
              <w:t>SPIN-код:</w:t>
            </w:r>
            <w:r w:rsidR="00E75F9B">
              <w:rPr>
                <w:color w:val="000000"/>
                <w:sz w:val="20"/>
                <w:szCs w:val="20"/>
                <w:lang w:val="en-US"/>
              </w:rPr>
              <w:t xml:space="preserve"> </w:t>
            </w:r>
            <w:r>
              <w:rPr>
                <w:color w:val="000000"/>
                <w:sz w:val="20"/>
                <w:szCs w:val="20"/>
              </w:rPr>
              <w:t>9478-6671</w:t>
            </w:r>
          </w:p>
        </w:tc>
        <w:tc>
          <w:tcPr>
            <w:tcW w:w="4787" w:type="dxa"/>
            <w:shd w:val="clear" w:color="auto" w:fill="auto"/>
          </w:tcPr>
          <w:p w:rsidR="007C3FFA" w:rsidRDefault="0077741F" w:rsidP="00E94CB7">
            <w:pPr>
              <w:spacing w:after="0" w:line="240" w:lineRule="auto"/>
              <w:rPr>
                <w:sz w:val="20"/>
                <w:szCs w:val="20"/>
                <w:lang w:val="en-US"/>
              </w:rPr>
            </w:pPr>
            <w:proofErr w:type="spellStart"/>
            <w:r w:rsidRPr="00676992">
              <w:rPr>
                <w:sz w:val="20"/>
                <w:szCs w:val="20"/>
                <w:lang w:val="en-US"/>
              </w:rPr>
              <w:t>Plotnikova</w:t>
            </w:r>
            <w:proofErr w:type="spellEnd"/>
            <w:r w:rsidRPr="00676992">
              <w:rPr>
                <w:sz w:val="20"/>
                <w:szCs w:val="20"/>
                <w:lang w:val="en-US"/>
              </w:rPr>
              <w:t xml:space="preserve"> Tatyana Viktorovna</w:t>
            </w:r>
          </w:p>
          <w:p w:rsidR="007C3FFA" w:rsidRDefault="007C3FFA" w:rsidP="00E94CB7">
            <w:pPr>
              <w:spacing w:after="0" w:line="240" w:lineRule="auto"/>
              <w:rPr>
                <w:sz w:val="20"/>
                <w:szCs w:val="20"/>
                <w:lang w:val="en-US"/>
              </w:rPr>
            </w:pPr>
            <w:r>
              <w:rPr>
                <w:sz w:val="20"/>
                <w:szCs w:val="20"/>
                <w:lang w:val="en-US"/>
              </w:rPr>
              <w:t>C</w:t>
            </w:r>
            <w:r w:rsidR="0077741F" w:rsidRPr="00676992">
              <w:rPr>
                <w:sz w:val="20"/>
                <w:szCs w:val="20"/>
                <w:lang w:val="en-US"/>
              </w:rPr>
              <w:t xml:space="preserve">andidate of </w:t>
            </w:r>
            <w:r w:rsidR="003C0EB6">
              <w:rPr>
                <w:sz w:val="20"/>
                <w:szCs w:val="20"/>
                <w:lang w:val="en-US"/>
              </w:rPr>
              <w:t>agricultural</w:t>
            </w:r>
            <w:r w:rsidR="0077741F" w:rsidRPr="00676992">
              <w:rPr>
                <w:sz w:val="20"/>
                <w:szCs w:val="20"/>
                <w:lang w:val="en-US"/>
              </w:rPr>
              <w:t xml:space="preserve"> </w:t>
            </w:r>
            <w:r w:rsidR="003C0EB6">
              <w:rPr>
                <w:sz w:val="20"/>
                <w:szCs w:val="20"/>
                <w:lang w:val="en-US"/>
              </w:rPr>
              <w:t>s</w:t>
            </w:r>
            <w:r w:rsidR="0077741F" w:rsidRPr="00676992">
              <w:rPr>
                <w:sz w:val="20"/>
                <w:szCs w:val="20"/>
                <w:lang w:val="en-US"/>
              </w:rPr>
              <w:t>ciences</w:t>
            </w:r>
            <w:r>
              <w:rPr>
                <w:sz w:val="20"/>
                <w:szCs w:val="20"/>
                <w:lang w:val="en-US"/>
              </w:rPr>
              <w:t>,</w:t>
            </w:r>
            <w:r w:rsidRPr="00897045">
              <w:rPr>
                <w:sz w:val="20"/>
                <w:szCs w:val="20"/>
                <w:lang w:val="en-US"/>
              </w:rPr>
              <w:t xml:space="preserve"> </w:t>
            </w:r>
            <w:r w:rsidRPr="00897045">
              <w:rPr>
                <w:sz w:val="20"/>
                <w:szCs w:val="20"/>
                <w:lang w:val="en-US"/>
              </w:rPr>
              <w:t>Leading researcher</w:t>
            </w:r>
          </w:p>
          <w:p w:rsidR="0077741F" w:rsidRPr="00173E48" w:rsidRDefault="0077741F" w:rsidP="00E94CB7">
            <w:pPr>
              <w:spacing w:after="0" w:line="240" w:lineRule="auto"/>
              <w:rPr>
                <w:sz w:val="20"/>
                <w:szCs w:val="20"/>
                <w:lang w:val="en-US"/>
              </w:rPr>
            </w:pPr>
            <w:r w:rsidRPr="00676992">
              <w:rPr>
                <w:sz w:val="20"/>
                <w:szCs w:val="20"/>
                <w:lang w:val="en-US"/>
              </w:rPr>
              <w:t>RSCI SPIN-code: 9478-6671</w:t>
            </w:r>
          </w:p>
        </w:tc>
      </w:tr>
      <w:tr w:rsidR="0077741F" w:rsidRPr="00984D34" w:rsidTr="00E75F9B">
        <w:tc>
          <w:tcPr>
            <w:tcW w:w="4786" w:type="dxa"/>
            <w:shd w:val="clear" w:color="auto" w:fill="auto"/>
          </w:tcPr>
          <w:p w:rsidR="0077741F" w:rsidRPr="00E75F9B" w:rsidRDefault="0077741F" w:rsidP="00E94CB7">
            <w:pPr>
              <w:spacing w:after="0" w:line="240" w:lineRule="auto"/>
              <w:rPr>
                <w:i/>
                <w:iCs/>
                <w:sz w:val="20"/>
              </w:rPr>
            </w:pPr>
            <w:r w:rsidRPr="00E75F9B">
              <w:rPr>
                <w:i/>
                <w:iCs/>
                <w:sz w:val="20"/>
              </w:rPr>
              <w:t xml:space="preserve">ФГБНУ «ВНИИ табака, махорки и табачных изделий», </w:t>
            </w:r>
            <w:r w:rsidRPr="00E75F9B">
              <w:rPr>
                <w:bCs/>
                <w:i/>
                <w:iCs/>
                <w:sz w:val="20"/>
              </w:rPr>
              <w:t xml:space="preserve">Россия, 350072,  г. Краснодар, ул. Московская, 42 </w:t>
            </w:r>
          </w:p>
          <w:p w:rsidR="0077741F" w:rsidRPr="00E75F9B" w:rsidRDefault="0077741F" w:rsidP="00E94CB7">
            <w:pPr>
              <w:spacing w:after="0" w:line="240" w:lineRule="auto"/>
              <w:rPr>
                <w:sz w:val="20"/>
                <w:szCs w:val="20"/>
              </w:rPr>
            </w:pPr>
            <w:r w:rsidRPr="00E75F9B">
              <w:rPr>
                <w:sz w:val="20"/>
              </w:rPr>
              <w:t xml:space="preserve">  </w:t>
            </w:r>
          </w:p>
        </w:tc>
        <w:tc>
          <w:tcPr>
            <w:tcW w:w="4787" w:type="dxa"/>
            <w:shd w:val="clear" w:color="auto" w:fill="auto"/>
          </w:tcPr>
          <w:p w:rsidR="0077741F" w:rsidRPr="00173E48" w:rsidRDefault="007C3FFA" w:rsidP="00E94CB7">
            <w:pPr>
              <w:spacing w:after="0" w:line="240" w:lineRule="auto"/>
              <w:rPr>
                <w:sz w:val="20"/>
                <w:szCs w:val="20"/>
                <w:lang w:val="en-US"/>
              </w:rPr>
            </w:pPr>
            <w:r w:rsidRPr="00E75F9B">
              <w:rPr>
                <w:i/>
                <w:iCs/>
                <w:sz w:val="20"/>
                <w:szCs w:val="20"/>
                <w:lang w:val="en-US"/>
              </w:rPr>
              <w:t xml:space="preserve">Institute of tobacco, makhorka and tobacco products, 42 </w:t>
            </w:r>
            <w:proofErr w:type="spellStart"/>
            <w:r w:rsidRPr="00E75F9B">
              <w:rPr>
                <w:i/>
                <w:iCs/>
                <w:sz w:val="20"/>
                <w:szCs w:val="20"/>
                <w:lang w:val="en-US"/>
              </w:rPr>
              <w:t>Moskovskaya</w:t>
            </w:r>
            <w:proofErr w:type="spellEnd"/>
            <w:r w:rsidRPr="00E75F9B">
              <w:rPr>
                <w:i/>
                <w:iCs/>
                <w:sz w:val="20"/>
                <w:szCs w:val="20"/>
                <w:lang w:val="en-US"/>
              </w:rPr>
              <w:t>, Krasnodar, 350072, Russia</w:t>
            </w:r>
          </w:p>
        </w:tc>
      </w:tr>
      <w:tr w:rsidR="0077741F" w:rsidRPr="00984D34" w:rsidTr="00E75F9B">
        <w:tc>
          <w:tcPr>
            <w:tcW w:w="4786" w:type="dxa"/>
            <w:shd w:val="clear" w:color="auto" w:fill="auto"/>
          </w:tcPr>
          <w:p w:rsidR="0077741F" w:rsidRPr="00E75F9B" w:rsidRDefault="0077741F" w:rsidP="00E94CB7">
            <w:pPr>
              <w:spacing w:after="0" w:line="240" w:lineRule="auto"/>
              <w:rPr>
                <w:rFonts w:eastAsia="Calibri"/>
                <w:sz w:val="20"/>
                <w:szCs w:val="20"/>
                <w:lang w:eastAsia="ru-RU"/>
              </w:rPr>
            </w:pPr>
            <w:bookmarkStart w:id="0" w:name="_GoBack" w:colFirst="0" w:colLast="0"/>
            <w:r w:rsidRPr="00857CE7">
              <w:rPr>
                <w:rFonts w:eastAsia="Calibri"/>
                <w:sz w:val="20"/>
                <w:szCs w:val="20"/>
                <w:lang w:eastAsia="ru-RU"/>
              </w:rPr>
              <w:t>Повысить</w:t>
            </w:r>
            <w:r>
              <w:rPr>
                <w:rFonts w:eastAsia="Calibri"/>
                <w:sz w:val="20"/>
                <w:szCs w:val="20"/>
                <w:lang w:eastAsia="ru-RU"/>
              </w:rPr>
              <w:t xml:space="preserve"> </w:t>
            </w:r>
            <w:r w:rsidRPr="00857CE7">
              <w:rPr>
                <w:rFonts w:eastAsia="Calibri"/>
                <w:sz w:val="20"/>
                <w:szCs w:val="20"/>
                <w:lang w:eastAsia="ru-RU"/>
              </w:rPr>
              <w:t>эффективность послеуборочной обработки табака можно за счет применения инновационного оборудования и совершенствования технологии. В рамках научно – исследовательской и аспирантской работы  разработана технология и оборудование для послеуборочной обработки табака, комплект устройств для подготовки листьев табака к сушке, сушки и упаковки сырья. Основным элементом устройств является двойная двухсторонняя игла, предназначенная для нанизывания и сушки листьев непосредственно на игле. Комплект устройств запатентован, прошел экспериментальную апробацию и был внедрен в научно-хозяйственную деятельность. Опыт эксплуатации инновационного оборудования на больших объемах сырья показал эффективность новой технологии подготовки и сушки листьев, подтвердил обоснованность технических решений и характеристик изготовле</w:t>
            </w:r>
            <w:r w:rsidR="003C0EB6">
              <w:rPr>
                <w:rFonts w:eastAsia="Calibri"/>
                <w:sz w:val="20"/>
                <w:szCs w:val="20"/>
                <w:lang w:eastAsia="ru-RU"/>
              </w:rPr>
              <w:t>нных опытных образцов устройств</w:t>
            </w:r>
            <w:r w:rsidR="003C0EB6" w:rsidRPr="00E94CB7">
              <w:rPr>
                <w:rFonts w:eastAsia="Calibri"/>
                <w:sz w:val="20"/>
                <w:szCs w:val="20"/>
                <w:lang w:eastAsia="ru-RU"/>
              </w:rPr>
              <w:t>.</w:t>
            </w:r>
            <w:r w:rsidRPr="00857CE7">
              <w:rPr>
                <w:rFonts w:eastAsia="Calibri"/>
                <w:sz w:val="20"/>
                <w:szCs w:val="20"/>
                <w:lang w:eastAsia="ru-RU"/>
              </w:rPr>
              <w:t xml:space="preserve">  Определено, что для обслуживания посадок табака в 1га</w:t>
            </w:r>
            <w:r w:rsidR="003C0EB6">
              <w:rPr>
                <w:rFonts w:eastAsia="Calibri"/>
                <w:sz w:val="20"/>
                <w:szCs w:val="20"/>
                <w:lang w:eastAsia="ru-RU"/>
              </w:rPr>
              <w:t xml:space="preserve"> необходимо 50 единиц устройств</w:t>
            </w:r>
            <w:r w:rsidR="003C0EB6" w:rsidRPr="00E94CB7">
              <w:rPr>
                <w:rFonts w:eastAsia="Calibri"/>
                <w:sz w:val="20"/>
                <w:szCs w:val="20"/>
                <w:lang w:eastAsia="ru-RU"/>
              </w:rPr>
              <w:t xml:space="preserve"> </w:t>
            </w:r>
            <w:r w:rsidRPr="00857CE7">
              <w:rPr>
                <w:rFonts w:eastAsia="Calibri"/>
                <w:sz w:val="20"/>
                <w:szCs w:val="20"/>
                <w:lang w:eastAsia="ru-RU"/>
              </w:rPr>
              <w:t>для размещения двойных двусторонних игл со свежеубранными листьями на сушку, при это</w:t>
            </w:r>
            <w:r w:rsidR="003C0EB6">
              <w:rPr>
                <w:rFonts w:eastAsia="Calibri"/>
                <w:sz w:val="20"/>
                <w:szCs w:val="20"/>
                <w:lang w:eastAsia="ru-RU"/>
              </w:rPr>
              <w:t>м масса листьев может достигать</w:t>
            </w:r>
            <w:r w:rsidR="003C0EB6" w:rsidRPr="00E94CB7">
              <w:rPr>
                <w:rFonts w:eastAsia="Calibri"/>
                <w:sz w:val="20"/>
                <w:szCs w:val="20"/>
                <w:lang w:eastAsia="ru-RU"/>
              </w:rPr>
              <w:t xml:space="preserve"> </w:t>
            </w:r>
            <w:r w:rsidRPr="00857CE7">
              <w:rPr>
                <w:rFonts w:eastAsia="Calibri"/>
                <w:sz w:val="20"/>
                <w:szCs w:val="20"/>
                <w:lang w:eastAsia="ru-RU"/>
              </w:rPr>
              <w:t xml:space="preserve">3-4,5 кг, в зависимости от климатических условий сушки. Наблюдения показали целесообразность обрезки верхней части черешков при размещении длинночерешковых сортов табака и периодическое распределение листьев на игле в процессе сушки. Выполнение таких приемов позволило получить </w:t>
            </w:r>
            <w:r w:rsidRPr="00857CE7">
              <w:rPr>
                <w:rFonts w:eastAsia="Calibri"/>
                <w:sz w:val="20"/>
                <w:szCs w:val="20"/>
                <w:lang w:eastAsia="ru-RU"/>
              </w:rPr>
              <w:lastRenderedPageBreak/>
              <w:t>высококачественное сырье. Результаты полупромышленного опыта подтв</w:t>
            </w:r>
            <w:r>
              <w:rPr>
                <w:rFonts w:eastAsia="Calibri"/>
                <w:sz w:val="20"/>
                <w:szCs w:val="20"/>
                <w:lang w:eastAsia="ru-RU"/>
              </w:rPr>
              <w:t>ердили эффективность технологии.</w:t>
            </w:r>
            <w:r w:rsidRPr="00857CE7">
              <w:rPr>
                <w:rFonts w:eastAsia="Calibri"/>
                <w:sz w:val="20"/>
                <w:szCs w:val="20"/>
                <w:lang w:eastAsia="ru-RU"/>
              </w:rPr>
              <w:t xml:space="preserve">  </w:t>
            </w:r>
            <w:r>
              <w:rPr>
                <w:rFonts w:eastAsia="Calibri"/>
                <w:sz w:val="20"/>
                <w:szCs w:val="20"/>
                <w:lang w:eastAsia="ru-RU"/>
              </w:rPr>
              <w:t>Р</w:t>
            </w:r>
            <w:r w:rsidRPr="00857CE7">
              <w:rPr>
                <w:rFonts w:eastAsia="Calibri"/>
                <w:sz w:val="20"/>
                <w:szCs w:val="20"/>
                <w:lang w:eastAsia="ru-RU"/>
              </w:rPr>
              <w:t>екомендовано использование  инновационного оборудования в промышленном производстве табачного сырья</w:t>
            </w:r>
          </w:p>
          <w:p w:rsidR="00E94CB7" w:rsidRPr="00E75F9B" w:rsidRDefault="00E94CB7" w:rsidP="00E94CB7">
            <w:pPr>
              <w:spacing w:after="0" w:line="240" w:lineRule="auto"/>
              <w:rPr>
                <w:rFonts w:eastAsia="Calibri"/>
                <w:sz w:val="20"/>
                <w:szCs w:val="20"/>
                <w:lang w:eastAsia="ru-RU"/>
              </w:rPr>
            </w:pPr>
          </w:p>
        </w:tc>
        <w:tc>
          <w:tcPr>
            <w:tcW w:w="4787" w:type="dxa"/>
            <w:shd w:val="clear" w:color="auto" w:fill="auto"/>
          </w:tcPr>
          <w:p w:rsidR="00AA5D99" w:rsidRPr="00AA5D99" w:rsidRDefault="00AA5D99" w:rsidP="00E94CB7">
            <w:pPr>
              <w:spacing w:after="0" w:line="240" w:lineRule="auto"/>
              <w:rPr>
                <w:sz w:val="20"/>
                <w:szCs w:val="20"/>
                <w:lang w:val="en-US"/>
              </w:rPr>
            </w:pPr>
            <w:r w:rsidRPr="00AA5D99">
              <w:rPr>
                <w:sz w:val="20"/>
                <w:szCs w:val="20"/>
                <w:lang w:val="en-US"/>
              </w:rPr>
              <w:lastRenderedPageBreak/>
              <w:t>Efficiency of</w:t>
            </w:r>
            <w:r w:rsidRPr="00AA5D99">
              <w:rPr>
                <w:b/>
                <w:sz w:val="20"/>
                <w:szCs w:val="20"/>
                <w:lang w:val="en-US"/>
              </w:rPr>
              <w:t xml:space="preserve"> </w:t>
            </w:r>
            <w:r w:rsidRPr="00AA5D99">
              <w:rPr>
                <w:sz w:val="20"/>
                <w:szCs w:val="20"/>
                <w:lang w:val="en-US"/>
              </w:rPr>
              <w:t xml:space="preserve">tobacco green leaf processing can be increased by utilizing innovative equipment and technology improving. As a part of research and postgraduate work technology and equipment for tobacco green leaf processing were elaborated. Elaborated equipment consists of set of devices for preparing tobacco leaves for </w:t>
            </w:r>
            <w:r w:rsidR="007C3FFA">
              <w:rPr>
                <w:sz w:val="20"/>
                <w:szCs w:val="20"/>
                <w:lang w:val="en-US"/>
              </w:rPr>
              <w:t>drying</w:t>
            </w:r>
            <w:r w:rsidRPr="00AA5D99">
              <w:rPr>
                <w:sz w:val="20"/>
                <w:szCs w:val="20"/>
                <w:lang w:val="en-US"/>
              </w:rPr>
              <w:t xml:space="preserve">, </w:t>
            </w:r>
            <w:r w:rsidR="007C3FFA">
              <w:rPr>
                <w:sz w:val="20"/>
                <w:szCs w:val="20"/>
                <w:lang w:val="en-US"/>
              </w:rPr>
              <w:t>drying</w:t>
            </w:r>
            <w:r w:rsidRPr="00AA5D99">
              <w:rPr>
                <w:sz w:val="20"/>
                <w:szCs w:val="20"/>
                <w:lang w:val="en-US"/>
              </w:rPr>
              <w:t xml:space="preserve"> and packaging of </w:t>
            </w:r>
            <w:r w:rsidR="007C3FFA">
              <w:rPr>
                <w:sz w:val="20"/>
                <w:szCs w:val="20"/>
                <w:lang w:val="en-US"/>
              </w:rPr>
              <w:t>dry</w:t>
            </w:r>
            <w:r w:rsidRPr="00AA5D99">
              <w:rPr>
                <w:sz w:val="20"/>
                <w:szCs w:val="20"/>
                <w:lang w:val="en-US"/>
              </w:rPr>
              <w:t xml:space="preserve"> tobacco. Basic element of the equipment is double-sided needle, designed for threading the tobacco leaves and their further curing directly on the needle. The set of devices is patented and has passed experimental testing. This equipment is implemented in scientific and economic activity of the institute. Testing the equipment for large quantities of tobacco has proved the efficiency of new technology for preparing and curing the tobacco leaves and confirmed the validity of technical solutions and characteristics of manufactured equipment. It is determined that 50 devices for double-sided needle arrangement are sufficient per 1 ha of tobacco field. Leaf mass per one double-sided needle can reach 3 – 4.5 kg, depending on weather conditions. Carried experiments have proved the necessity of cutting the upper part of the petioles when placing long stemmed tobacco sorts and periodic distribution of leaves on the needle during the curing. Performing these operations led to obtaining the cured tobacco of high quality. Results of the semi</w:t>
            </w:r>
            <w:r w:rsidR="007C3FFA">
              <w:rPr>
                <w:sz w:val="20"/>
                <w:szCs w:val="20"/>
                <w:lang w:val="en-US"/>
              </w:rPr>
              <w:t>-</w:t>
            </w:r>
            <w:r w:rsidRPr="00AA5D99">
              <w:rPr>
                <w:sz w:val="20"/>
                <w:szCs w:val="20"/>
                <w:lang w:val="en-US"/>
              </w:rPr>
              <w:t xml:space="preserve">industrial experiments have proved the efficiency of elaborated technology. Utilizing of innovative equipment is recommended for industrial production of </w:t>
            </w:r>
            <w:r w:rsidR="007C3FFA">
              <w:rPr>
                <w:sz w:val="20"/>
                <w:szCs w:val="20"/>
                <w:lang w:val="en-US"/>
              </w:rPr>
              <w:t xml:space="preserve">dried </w:t>
            </w:r>
            <w:r w:rsidRPr="00AA5D99">
              <w:rPr>
                <w:sz w:val="20"/>
                <w:szCs w:val="20"/>
                <w:lang w:val="en-US"/>
              </w:rPr>
              <w:t>tobacco</w:t>
            </w:r>
          </w:p>
          <w:p w:rsidR="0077741F" w:rsidRPr="00AA5D99" w:rsidRDefault="0077741F" w:rsidP="00E94CB7">
            <w:pPr>
              <w:spacing w:after="0" w:line="240" w:lineRule="auto"/>
              <w:rPr>
                <w:rFonts w:eastAsia="Calibri"/>
                <w:sz w:val="20"/>
                <w:szCs w:val="20"/>
                <w:lang w:val="en-US" w:eastAsia="ru-RU"/>
              </w:rPr>
            </w:pPr>
          </w:p>
        </w:tc>
      </w:tr>
      <w:bookmarkEnd w:id="0"/>
      <w:tr w:rsidR="0077741F" w:rsidRPr="00984D34" w:rsidTr="00E75F9B">
        <w:tc>
          <w:tcPr>
            <w:tcW w:w="4786" w:type="dxa"/>
            <w:shd w:val="clear" w:color="auto" w:fill="auto"/>
          </w:tcPr>
          <w:p w:rsidR="0077741F" w:rsidRDefault="0077741F" w:rsidP="00E94CB7">
            <w:pPr>
              <w:spacing w:after="0" w:line="240" w:lineRule="auto"/>
              <w:rPr>
                <w:rFonts w:eastAsia="Calibri"/>
                <w:sz w:val="20"/>
                <w:szCs w:val="20"/>
                <w:lang w:eastAsia="ru-RU"/>
              </w:rPr>
            </w:pPr>
            <w:r w:rsidRPr="00E75F9B">
              <w:rPr>
                <w:rFonts w:eastAsia="Calibri"/>
                <w:bCs/>
                <w:sz w:val="20"/>
                <w:szCs w:val="20"/>
                <w:lang w:eastAsia="ru-RU"/>
              </w:rPr>
              <w:lastRenderedPageBreak/>
              <w:t>Ключевые слова:</w:t>
            </w:r>
            <w:r w:rsidRPr="00857CE7">
              <w:rPr>
                <w:rFonts w:eastAsia="Calibri"/>
                <w:sz w:val="20"/>
                <w:szCs w:val="20"/>
                <w:lang w:eastAsia="ru-RU"/>
              </w:rPr>
              <w:t xml:space="preserve"> </w:t>
            </w:r>
            <w:r w:rsidR="00E75F9B" w:rsidRPr="00857CE7">
              <w:rPr>
                <w:rFonts w:eastAsia="Calibri"/>
                <w:sz w:val="20"/>
                <w:szCs w:val="20"/>
                <w:lang w:eastAsia="ru-RU"/>
              </w:rPr>
              <w:t>ЛИСТЬЯ ТАБАКА, ЗАКРЕПЛЕНИЕ НА ИГЛЕ, УСТРОЙСТВА, СУШКА, ПРЕССОВАНИЕ</w:t>
            </w:r>
          </w:p>
          <w:p w:rsidR="00984D34" w:rsidRDefault="00984D34" w:rsidP="00E94CB7">
            <w:pPr>
              <w:spacing w:after="0" w:line="240" w:lineRule="auto"/>
              <w:rPr>
                <w:rFonts w:eastAsia="Calibri"/>
                <w:sz w:val="20"/>
                <w:szCs w:val="20"/>
                <w:u w:val="single"/>
                <w:lang w:eastAsia="ru-RU"/>
              </w:rPr>
            </w:pPr>
          </w:p>
          <w:p w:rsidR="00984D34" w:rsidRPr="00984D34" w:rsidRDefault="00984D34" w:rsidP="00E94CB7">
            <w:pPr>
              <w:spacing w:after="0" w:line="240" w:lineRule="auto"/>
              <w:rPr>
                <w:rFonts w:eastAsia="Calibri"/>
                <w:sz w:val="20"/>
                <w:szCs w:val="20"/>
                <w:u w:val="single"/>
                <w:lang w:val="en-US" w:eastAsia="ru-RU"/>
              </w:rPr>
            </w:pPr>
            <w:r w:rsidRPr="00F47AE7">
              <w:rPr>
                <w:rFonts w:cs="Times New Roman"/>
                <w:sz w:val="20"/>
                <w:szCs w:val="20"/>
                <w:lang w:val="en-US"/>
              </w:rPr>
              <w:t xml:space="preserve">DOI: </w:t>
            </w:r>
            <w:hyperlink r:id="rId9" w:history="1">
              <w:r w:rsidRPr="0009378A">
                <w:rPr>
                  <w:rStyle w:val="Hyperlink"/>
                  <w:rFonts w:cs="Times New Roman"/>
                  <w:sz w:val="20"/>
                  <w:szCs w:val="20"/>
                  <w:lang w:val="en-US"/>
                </w:rPr>
                <w:t>http://dx.doi.org/10.21515/1990-4665-158-01</w:t>
              </w:r>
              <w:r w:rsidRPr="0009378A">
                <w:rPr>
                  <w:rStyle w:val="Hyperlink"/>
                  <w:rFonts w:cs="Times New Roman"/>
                  <w:sz w:val="20"/>
                  <w:szCs w:val="20"/>
                  <w:lang w:val="en-US"/>
                </w:rPr>
                <w:t>4</w:t>
              </w:r>
            </w:hyperlink>
            <w:r>
              <w:rPr>
                <w:rFonts w:cs="Times New Roman"/>
                <w:sz w:val="20"/>
                <w:szCs w:val="20"/>
                <w:lang w:val="en-US"/>
              </w:rPr>
              <w:t xml:space="preserve">  </w:t>
            </w:r>
          </w:p>
        </w:tc>
        <w:tc>
          <w:tcPr>
            <w:tcW w:w="4787" w:type="dxa"/>
            <w:shd w:val="clear" w:color="auto" w:fill="auto"/>
          </w:tcPr>
          <w:p w:rsidR="0077741F" w:rsidRPr="00E75F9B" w:rsidRDefault="0077741F" w:rsidP="00E94CB7">
            <w:pPr>
              <w:spacing w:after="0" w:line="240" w:lineRule="auto"/>
              <w:rPr>
                <w:rFonts w:eastAsia="Calibri"/>
                <w:bCs/>
                <w:sz w:val="20"/>
                <w:szCs w:val="20"/>
                <w:lang w:val="en-US" w:eastAsia="ru-RU"/>
              </w:rPr>
            </w:pPr>
            <w:r w:rsidRPr="00E75F9B">
              <w:rPr>
                <w:rFonts w:eastAsia="Calibri"/>
                <w:bCs/>
                <w:sz w:val="20"/>
                <w:szCs w:val="20"/>
                <w:lang w:val="en-US" w:eastAsia="ru-RU"/>
              </w:rPr>
              <w:t xml:space="preserve">Keywords: </w:t>
            </w:r>
            <w:r w:rsidR="00E75F9B" w:rsidRPr="00E75F9B">
              <w:rPr>
                <w:rFonts w:eastAsia="Calibri"/>
                <w:bCs/>
                <w:sz w:val="20"/>
                <w:szCs w:val="20"/>
                <w:lang w:val="en-US" w:eastAsia="ru-RU"/>
              </w:rPr>
              <w:t>TOBACCO LEAVES, PINNING, DEVICES, CURING, PRESSING</w:t>
            </w:r>
          </w:p>
        </w:tc>
      </w:tr>
    </w:tbl>
    <w:p w:rsidR="00E94CB7" w:rsidRDefault="00E94CB7" w:rsidP="00A445E2">
      <w:pPr>
        <w:spacing w:after="0" w:line="360" w:lineRule="auto"/>
        <w:ind w:firstLine="709"/>
        <w:jc w:val="both"/>
        <w:rPr>
          <w:rFonts w:cs="Times New Roman"/>
          <w:szCs w:val="28"/>
          <w:lang w:val="en-US"/>
        </w:rPr>
      </w:pPr>
    </w:p>
    <w:p w:rsidR="00CE56DF" w:rsidRDefault="0051539E" w:rsidP="00A445E2">
      <w:pPr>
        <w:spacing w:after="0" w:line="360" w:lineRule="auto"/>
        <w:ind w:firstLine="709"/>
        <w:jc w:val="both"/>
        <w:rPr>
          <w:rFonts w:cs="Times New Roman"/>
          <w:szCs w:val="28"/>
        </w:rPr>
      </w:pPr>
      <w:r>
        <w:rPr>
          <w:rFonts w:cs="Times New Roman"/>
          <w:szCs w:val="28"/>
        </w:rPr>
        <w:t>В</w:t>
      </w:r>
      <w:r w:rsidR="007E6C7B">
        <w:rPr>
          <w:rFonts w:cs="Times New Roman"/>
          <w:szCs w:val="28"/>
        </w:rPr>
        <w:t xml:space="preserve"> ФГБНУ </w:t>
      </w:r>
      <w:r w:rsidR="0077741F">
        <w:rPr>
          <w:rFonts w:cs="Times New Roman"/>
          <w:szCs w:val="28"/>
        </w:rPr>
        <w:t>«</w:t>
      </w:r>
      <w:r w:rsidR="007E6C7B">
        <w:rPr>
          <w:rFonts w:cs="Times New Roman"/>
          <w:szCs w:val="28"/>
        </w:rPr>
        <w:t>ВНИИ табака, махорки и табачных изделий</w:t>
      </w:r>
      <w:r w:rsidR="0077741F">
        <w:rPr>
          <w:rFonts w:cs="Times New Roman"/>
          <w:szCs w:val="28"/>
        </w:rPr>
        <w:t>»</w:t>
      </w:r>
      <w:r w:rsidR="007E6C7B">
        <w:rPr>
          <w:rFonts w:cs="Times New Roman"/>
          <w:szCs w:val="28"/>
        </w:rPr>
        <w:t xml:space="preserve"> </w:t>
      </w:r>
      <w:r w:rsidRPr="00F2743D">
        <w:rPr>
          <w:rFonts w:cs="Times New Roman"/>
          <w:szCs w:val="28"/>
        </w:rPr>
        <w:t xml:space="preserve"> </w:t>
      </w:r>
      <w:r w:rsidR="00A24F98">
        <w:rPr>
          <w:rFonts w:cs="Times New Roman"/>
          <w:szCs w:val="28"/>
        </w:rPr>
        <w:t xml:space="preserve">в 2013-2015гг. </w:t>
      </w:r>
      <w:r>
        <w:rPr>
          <w:rFonts w:cs="Times New Roman"/>
          <w:szCs w:val="28"/>
        </w:rPr>
        <w:t xml:space="preserve"> </w:t>
      </w:r>
      <w:r w:rsidRPr="00F2743D">
        <w:rPr>
          <w:rFonts w:cs="Times New Roman"/>
          <w:szCs w:val="28"/>
        </w:rPr>
        <w:t>пров</w:t>
      </w:r>
      <w:r w:rsidR="00E55333">
        <w:rPr>
          <w:rFonts w:cs="Times New Roman"/>
          <w:szCs w:val="28"/>
        </w:rPr>
        <w:t>одилась</w:t>
      </w:r>
      <w:r>
        <w:rPr>
          <w:rFonts w:cs="Times New Roman"/>
          <w:szCs w:val="28"/>
        </w:rPr>
        <w:t xml:space="preserve"> </w:t>
      </w:r>
      <w:r w:rsidRPr="00F2743D">
        <w:rPr>
          <w:rFonts w:cs="Times New Roman"/>
          <w:szCs w:val="28"/>
        </w:rPr>
        <w:t xml:space="preserve"> работ</w:t>
      </w:r>
      <w:r>
        <w:rPr>
          <w:rFonts w:cs="Times New Roman"/>
          <w:szCs w:val="28"/>
        </w:rPr>
        <w:t>а</w:t>
      </w:r>
      <w:r w:rsidRPr="00F2743D">
        <w:rPr>
          <w:rFonts w:cs="Times New Roman"/>
          <w:szCs w:val="28"/>
        </w:rPr>
        <w:t xml:space="preserve"> по интенсификации технологии и созданию оборудования для послеуборочной обработки табака</w:t>
      </w:r>
      <w:r w:rsidR="00E41355">
        <w:rPr>
          <w:rFonts w:cs="Times New Roman"/>
          <w:szCs w:val="28"/>
        </w:rPr>
        <w:t xml:space="preserve"> </w:t>
      </w:r>
      <w:r w:rsidR="00E41355" w:rsidRPr="00857CE7">
        <w:rPr>
          <w:rFonts w:cs="Times New Roman"/>
          <w:szCs w:val="28"/>
        </w:rPr>
        <w:t>[1]</w:t>
      </w:r>
      <w:r w:rsidRPr="00F2743D">
        <w:rPr>
          <w:rFonts w:cs="Times New Roman"/>
          <w:szCs w:val="28"/>
        </w:rPr>
        <w:t>.</w:t>
      </w:r>
      <w:r>
        <w:rPr>
          <w:rFonts w:cs="Times New Roman"/>
          <w:szCs w:val="28"/>
        </w:rPr>
        <w:t xml:space="preserve"> </w:t>
      </w:r>
      <w:r w:rsidR="002E521C">
        <w:rPr>
          <w:rFonts w:cs="Times New Roman"/>
          <w:szCs w:val="28"/>
        </w:rPr>
        <w:t xml:space="preserve"> </w:t>
      </w:r>
      <w:r w:rsidR="00CE56DF">
        <w:rPr>
          <w:rFonts w:cs="Times New Roman"/>
          <w:szCs w:val="28"/>
        </w:rPr>
        <w:t xml:space="preserve">В </w:t>
      </w:r>
      <w:r w:rsidR="00CE56DF" w:rsidRPr="00F2743D">
        <w:rPr>
          <w:rFonts w:cs="Times New Roman"/>
          <w:szCs w:val="28"/>
        </w:rPr>
        <w:t xml:space="preserve"> комплект устройств для послеуборочной обработки табака</w:t>
      </w:r>
      <w:r w:rsidR="00CE56DF">
        <w:rPr>
          <w:rFonts w:cs="Times New Roman"/>
          <w:szCs w:val="28"/>
        </w:rPr>
        <w:t xml:space="preserve"> вошли: </w:t>
      </w:r>
      <w:r w:rsidR="00CE56DF" w:rsidRPr="002A7609">
        <w:rPr>
          <w:rFonts w:cs="Times New Roman"/>
          <w:szCs w:val="28"/>
        </w:rPr>
        <w:t xml:space="preserve">двойная двухсторонняя игла, </w:t>
      </w:r>
      <w:r w:rsidR="00A24F98">
        <w:rPr>
          <w:rFonts w:cs="Times New Roman"/>
          <w:szCs w:val="28"/>
        </w:rPr>
        <w:t>у</w:t>
      </w:r>
      <w:r w:rsidR="00CE56DF" w:rsidRPr="002A7609">
        <w:rPr>
          <w:rFonts w:cs="Times New Roman"/>
          <w:szCs w:val="28"/>
        </w:rPr>
        <w:t>стройство для нанизывания табачных листьев на иглу</w:t>
      </w:r>
      <w:r w:rsidR="0077741F">
        <w:rPr>
          <w:rFonts w:cs="Times New Roman"/>
          <w:szCs w:val="28"/>
        </w:rPr>
        <w:t xml:space="preserve"> </w:t>
      </w:r>
      <w:r w:rsidR="00AB1B26" w:rsidRPr="00857CE7">
        <w:rPr>
          <w:rFonts w:cs="Times New Roman"/>
          <w:szCs w:val="28"/>
        </w:rPr>
        <w:t>[</w:t>
      </w:r>
      <w:r w:rsidR="00E41355">
        <w:rPr>
          <w:rFonts w:cs="Times New Roman"/>
          <w:szCs w:val="28"/>
        </w:rPr>
        <w:t>2</w:t>
      </w:r>
      <w:r w:rsidR="00AB1B26" w:rsidRPr="00857CE7">
        <w:rPr>
          <w:rFonts w:cs="Times New Roman"/>
          <w:szCs w:val="28"/>
        </w:rPr>
        <w:t>]</w:t>
      </w:r>
      <w:r w:rsidR="00CE56DF" w:rsidRPr="002A7609">
        <w:rPr>
          <w:rFonts w:cs="Times New Roman"/>
          <w:szCs w:val="28"/>
        </w:rPr>
        <w:t xml:space="preserve">, </w:t>
      </w:r>
      <w:r w:rsidR="00A24F98">
        <w:rPr>
          <w:rFonts w:cs="Times New Roman"/>
          <w:szCs w:val="28"/>
        </w:rPr>
        <w:t>у</w:t>
      </w:r>
      <w:r w:rsidR="00CE56DF" w:rsidRPr="002A7609">
        <w:rPr>
          <w:rFonts w:cs="Times New Roman"/>
          <w:szCs w:val="28"/>
        </w:rPr>
        <w:t>стройство для размещения двойных двухсторонних игл с нанизанными листьями табака для их сушки</w:t>
      </w:r>
      <w:r w:rsidR="00AB1B26" w:rsidRPr="00857CE7">
        <w:rPr>
          <w:rFonts w:cs="Times New Roman"/>
          <w:szCs w:val="28"/>
        </w:rPr>
        <w:t xml:space="preserve"> [</w:t>
      </w:r>
      <w:r w:rsidR="00E41355">
        <w:rPr>
          <w:rFonts w:cs="Times New Roman"/>
          <w:szCs w:val="28"/>
        </w:rPr>
        <w:t>3</w:t>
      </w:r>
      <w:r w:rsidR="00AB1B26" w:rsidRPr="00857CE7">
        <w:rPr>
          <w:rFonts w:cs="Times New Roman"/>
          <w:szCs w:val="28"/>
        </w:rPr>
        <w:t>]</w:t>
      </w:r>
      <w:r w:rsidR="00CE56DF" w:rsidRPr="002A7609">
        <w:rPr>
          <w:rFonts w:cs="Times New Roman"/>
          <w:szCs w:val="28"/>
        </w:rPr>
        <w:t xml:space="preserve">, </w:t>
      </w:r>
      <w:r w:rsidR="00A24F98">
        <w:rPr>
          <w:rFonts w:cs="Times New Roman"/>
          <w:szCs w:val="28"/>
        </w:rPr>
        <w:t>у</w:t>
      </w:r>
      <w:r w:rsidR="00CE56DF" w:rsidRPr="002A7609">
        <w:rPr>
          <w:rFonts w:cs="Times New Roman"/>
          <w:szCs w:val="28"/>
        </w:rPr>
        <w:t>стройство для теневой сушки табачных листьев,  быстровозводимый модульный навес</w:t>
      </w:r>
      <w:r w:rsidR="00AB1B26" w:rsidRPr="00857CE7">
        <w:rPr>
          <w:rFonts w:cs="Times New Roman"/>
          <w:szCs w:val="28"/>
        </w:rPr>
        <w:t xml:space="preserve"> [</w:t>
      </w:r>
      <w:r w:rsidR="00E41355">
        <w:rPr>
          <w:rFonts w:cs="Times New Roman"/>
          <w:szCs w:val="28"/>
        </w:rPr>
        <w:t>4</w:t>
      </w:r>
      <w:r w:rsidR="00AB1B26" w:rsidRPr="00857CE7">
        <w:rPr>
          <w:rFonts w:cs="Times New Roman"/>
          <w:szCs w:val="28"/>
        </w:rPr>
        <w:t>]</w:t>
      </w:r>
      <w:r w:rsidR="00CE56DF" w:rsidRPr="002A7609">
        <w:rPr>
          <w:rFonts w:cs="Times New Roman"/>
          <w:szCs w:val="28"/>
        </w:rPr>
        <w:t xml:space="preserve">,  </w:t>
      </w:r>
      <w:r w:rsidR="00C76F2B">
        <w:rPr>
          <w:rFonts w:cs="Times New Roman"/>
          <w:szCs w:val="28"/>
        </w:rPr>
        <w:t xml:space="preserve"> </w:t>
      </w:r>
      <w:r w:rsidR="00CE56DF" w:rsidRPr="002A7609">
        <w:rPr>
          <w:rFonts w:cs="Times New Roman"/>
          <w:szCs w:val="28"/>
        </w:rPr>
        <w:t>пресс для изготовления кип временного хранения</w:t>
      </w:r>
      <w:r w:rsidR="0077741F">
        <w:rPr>
          <w:rFonts w:cs="Times New Roman"/>
          <w:szCs w:val="28"/>
        </w:rPr>
        <w:t xml:space="preserve"> </w:t>
      </w:r>
      <w:r w:rsidR="00AB1B26" w:rsidRPr="00857CE7">
        <w:rPr>
          <w:rFonts w:cs="Times New Roman"/>
          <w:szCs w:val="28"/>
        </w:rPr>
        <w:t>[</w:t>
      </w:r>
      <w:r w:rsidR="00E41355">
        <w:rPr>
          <w:rFonts w:cs="Times New Roman"/>
          <w:szCs w:val="28"/>
        </w:rPr>
        <w:t>5</w:t>
      </w:r>
      <w:r w:rsidR="00AB1B26" w:rsidRPr="00857CE7">
        <w:rPr>
          <w:rFonts w:cs="Times New Roman"/>
          <w:szCs w:val="28"/>
        </w:rPr>
        <w:t>]</w:t>
      </w:r>
      <w:r w:rsidR="00CE56DF" w:rsidRPr="00F2743D">
        <w:rPr>
          <w:rFonts w:cs="Times New Roman"/>
          <w:szCs w:val="28"/>
        </w:rPr>
        <w:t>.</w:t>
      </w:r>
      <w:r w:rsidR="002A7609">
        <w:rPr>
          <w:rFonts w:cs="Times New Roman"/>
          <w:szCs w:val="28"/>
        </w:rPr>
        <w:t xml:space="preserve"> </w:t>
      </w:r>
    </w:p>
    <w:p w:rsidR="00145034" w:rsidRDefault="00C76F2B" w:rsidP="00A445E2">
      <w:pPr>
        <w:spacing w:after="0" w:line="360" w:lineRule="auto"/>
        <w:ind w:firstLine="709"/>
        <w:jc w:val="both"/>
        <w:rPr>
          <w:rFonts w:cs="Times New Roman"/>
          <w:szCs w:val="28"/>
        </w:rPr>
      </w:pPr>
      <w:r>
        <w:rPr>
          <w:rFonts w:cs="Times New Roman"/>
          <w:szCs w:val="28"/>
        </w:rPr>
        <w:t xml:space="preserve">Новая технология </w:t>
      </w:r>
      <w:r w:rsidR="00E74F9C" w:rsidRPr="00F2743D">
        <w:rPr>
          <w:rFonts w:cs="Times New Roman"/>
          <w:szCs w:val="28"/>
        </w:rPr>
        <w:t>послеуборочной обработки табака</w:t>
      </w:r>
      <w:r w:rsidR="00E74F9C">
        <w:rPr>
          <w:rFonts w:cs="Times New Roman"/>
          <w:szCs w:val="28"/>
        </w:rPr>
        <w:t xml:space="preserve"> </w:t>
      </w:r>
      <w:r>
        <w:rPr>
          <w:rFonts w:cs="Times New Roman"/>
          <w:szCs w:val="28"/>
        </w:rPr>
        <w:t xml:space="preserve">основана на </w:t>
      </w:r>
      <w:r w:rsidR="00E74F9C">
        <w:rPr>
          <w:rFonts w:cs="Times New Roman"/>
          <w:szCs w:val="28"/>
        </w:rPr>
        <w:t xml:space="preserve">использовании инновационного комплекта оборудования, основным элементом которого является двойная двусторонняя игла (ДДИ), предназначенная для размещения табачных листьев для их сушки непосредственно на ней. </w:t>
      </w:r>
      <w:r w:rsidR="00145034">
        <w:rPr>
          <w:rFonts w:cs="Times New Roman"/>
          <w:szCs w:val="28"/>
        </w:rPr>
        <w:t xml:space="preserve">Технологический процесс послеуборочной обработки табака по новой технологии состоит в следующем. </w:t>
      </w:r>
    </w:p>
    <w:p w:rsidR="008C3965" w:rsidRDefault="00E74F9C" w:rsidP="00A445E2">
      <w:pPr>
        <w:spacing w:after="0" w:line="360" w:lineRule="auto"/>
        <w:ind w:firstLine="709"/>
        <w:jc w:val="both"/>
        <w:rPr>
          <w:rFonts w:cs="Times New Roman"/>
          <w:szCs w:val="28"/>
        </w:rPr>
      </w:pPr>
      <w:r>
        <w:rPr>
          <w:rFonts w:cs="Times New Roman"/>
          <w:szCs w:val="28"/>
        </w:rPr>
        <w:t xml:space="preserve">Размещение </w:t>
      </w:r>
      <w:r w:rsidR="00145034">
        <w:rPr>
          <w:rFonts w:cs="Times New Roman"/>
          <w:szCs w:val="28"/>
        </w:rPr>
        <w:t xml:space="preserve">свежеубранных </w:t>
      </w:r>
      <w:r>
        <w:rPr>
          <w:rFonts w:cs="Times New Roman"/>
          <w:szCs w:val="28"/>
        </w:rPr>
        <w:t>листьев</w:t>
      </w:r>
      <w:r w:rsidR="00145034">
        <w:rPr>
          <w:rFonts w:cs="Times New Roman"/>
          <w:szCs w:val="28"/>
        </w:rPr>
        <w:t xml:space="preserve"> табака </w:t>
      </w:r>
      <w:r>
        <w:rPr>
          <w:rFonts w:cs="Times New Roman"/>
          <w:szCs w:val="28"/>
        </w:rPr>
        <w:t xml:space="preserve"> на ДДИ производится при помощи специального </w:t>
      </w:r>
      <w:r w:rsidR="008C3965">
        <w:rPr>
          <w:rFonts w:cs="Times New Roman"/>
          <w:szCs w:val="28"/>
        </w:rPr>
        <w:t xml:space="preserve">устройства </w:t>
      </w:r>
      <w:r w:rsidR="00677B2F">
        <w:rPr>
          <w:rFonts w:cs="Times New Roman"/>
          <w:szCs w:val="28"/>
        </w:rPr>
        <w:t>для нанизывания листьев на иглу</w:t>
      </w:r>
      <w:r w:rsidR="008C3965">
        <w:rPr>
          <w:rFonts w:cs="Times New Roman"/>
          <w:szCs w:val="28"/>
        </w:rPr>
        <w:t xml:space="preserve"> </w:t>
      </w:r>
      <w:r w:rsidR="00677B2F">
        <w:rPr>
          <w:rFonts w:cs="Times New Roman"/>
          <w:szCs w:val="28"/>
        </w:rPr>
        <w:t>(</w:t>
      </w:r>
      <w:r w:rsidR="008C3965">
        <w:rPr>
          <w:rFonts w:cs="Times New Roman"/>
          <w:szCs w:val="28"/>
        </w:rPr>
        <w:t>рис.1</w:t>
      </w:r>
      <w:r w:rsidR="00677B2F">
        <w:rPr>
          <w:rFonts w:cs="Times New Roman"/>
          <w:szCs w:val="28"/>
        </w:rPr>
        <w:t>)</w:t>
      </w:r>
      <w:r>
        <w:rPr>
          <w:rFonts w:cs="Times New Roman"/>
          <w:szCs w:val="28"/>
        </w:rPr>
        <w:t xml:space="preserve">. </w:t>
      </w:r>
    </w:p>
    <w:p w:rsidR="00EE3D3C" w:rsidRDefault="00677B2F" w:rsidP="00EE3D3C">
      <w:pPr>
        <w:spacing w:after="0" w:line="360" w:lineRule="auto"/>
        <w:ind w:firstLine="709"/>
        <w:jc w:val="both"/>
        <w:rPr>
          <w:rFonts w:cs="Times New Roman"/>
          <w:szCs w:val="28"/>
        </w:rPr>
      </w:pPr>
      <w:r>
        <w:rPr>
          <w:szCs w:val="28"/>
        </w:rPr>
        <w:t>В ходе и</w:t>
      </w:r>
      <w:r w:rsidR="00EE3D3C">
        <w:rPr>
          <w:szCs w:val="28"/>
        </w:rPr>
        <w:t>сследова</w:t>
      </w:r>
      <w:r>
        <w:rPr>
          <w:szCs w:val="28"/>
        </w:rPr>
        <w:t>ний в рамках</w:t>
      </w:r>
      <w:r w:rsidR="00EE3D3C">
        <w:rPr>
          <w:szCs w:val="28"/>
        </w:rPr>
        <w:t xml:space="preserve"> аспирантской работ</w:t>
      </w:r>
      <w:r>
        <w:rPr>
          <w:szCs w:val="28"/>
        </w:rPr>
        <w:t>ы</w:t>
      </w:r>
      <w:r w:rsidR="00EE3D3C">
        <w:rPr>
          <w:szCs w:val="28"/>
        </w:rPr>
        <w:t xml:space="preserve">  у</w:t>
      </w:r>
      <w:r w:rsidR="00EE3D3C" w:rsidRPr="0051539E">
        <w:rPr>
          <w:szCs w:val="28"/>
        </w:rPr>
        <w:t>становлена оптимальная густота размещения свежеубранных листьев крупнолистных сортов табака</w:t>
      </w:r>
      <w:r>
        <w:rPr>
          <w:szCs w:val="28"/>
        </w:rPr>
        <w:t xml:space="preserve">. </w:t>
      </w:r>
      <w:r w:rsidR="00EE3D3C">
        <w:rPr>
          <w:szCs w:val="28"/>
        </w:rPr>
        <w:t>Д</w:t>
      </w:r>
      <w:r w:rsidR="00EE3D3C" w:rsidRPr="0051539E">
        <w:rPr>
          <w:szCs w:val="28"/>
        </w:rPr>
        <w:t xml:space="preserve">ля получения табачного сырья высшего товарного сорта </w:t>
      </w:r>
      <w:r w:rsidR="00EE3D3C">
        <w:rPr>
          <w:szCs w:val="28"/>
        </w:rPr>
        <w:t xml:space="preserve">на игле может быть размещено </w:t>
      </w:r>
      <w:r w:rsidR="00EE3D3C" w:rsidRPr="0051539E">
        <w:rPr>
          <w:szCs w:val="28"/>
        </w:rPr>
        <w:t xml:space="preserve"> до 4 кг </w:t>
      </w:r>
      <w:r w:rsidR="00EE3D3C">
        <w:rPr>
          <w:szCs w:val="28"/>
        </w:rPr>
        <w:t>листьев (</w:t>
      </w:r>
      <w:r w:rsidR="00EE3D3C" w:rsidRPr="0051539E">
        <w:rPr>
          <w:szCs w:val="28"/>
        </w:rPr>
        <w:t>180 л</w:t>
      </w:r>
      <w:r w:rsidR="00EE3D3C">
        <w:rPr>
          <w:szCs w:val="28"/>
        </w:rPr>
        <w:t xml:space="preserve"> </w:t>
      </w:r>
      <w:r w:rsidR="00EE3D3C" w:rsidRPr="0051539E">
        <w:rPr>
          <w:szCs w:val="28"/>
        </w:rPr>
        <w:t>/м</w:t>
      </w:r>
      <w:r w:rsidR="00EE3D3C">
        <w:rPr>
          <w:szCs w:val="28"/>
        </w:rPr>
        <w:t>).</w:t>
      </w:r>
    </w:p>
    <w:tbl>
      <w:tblPr>
        <w:tblStyle w:val="TableGrid"/>
        <w:tblW w:w="0" w:type="auto"/>
        <w:tblLook w:val="04A0" w:firstRow="1" w:lastRow="0" w:firstColumn="1" w:lastColumn="0" w:noHBand="0" w:noVBand="1"/>
      </w:tblPr>
      <w:tblGrid>
        <w:gridCol w:w="4425"/>
        <w:gridCol w:w="4861"/>
      </w:tblGrid>
      <w:tr w:rsidR="008C3965" w:rsidTr="00EE3D3C">
        <w:trPr>
          <w:trHeight w:val="3817"/>
        </w:trPr>
        <w:tc>
          <w:tcPr>
            <w:tcW w:w="4675" w:type="dxa"/>
          </w:tcPr>
          <w:p w:rsidR="00AB1B26" w:rsidRDefault="008C3965" w:rsidP="00EE3D3C">
            <w:pPr>
              <w:spacing w:after="60" w:line="360" w:lineRule="auto"/>
              <w:jc w:val="both"/>
              <w:rPr>
                <w:b/>
                <w:bCs/>
                <w:sz w:val="24"/>
                <w:szCs w:val="24"/>
                <w:lang w:val="en-US"/>
              </w:rPr>
            </w:pPr>
            <w:r w:rsidRPr="00684125">
              <w:rPr>
                <w:noProof/>
                <w:sz w:val="24"/>
                <w:szCs w:val="24"/>
                <w:lang w:eastAsia="ru-RU"/>
              </w:rPr>
              <w:lastRenderedPageBreak/>
              <w:drawing>
                <wp:inline distT="0" distB="0" distL="0" distR="0">
                  <wp:extent cx="1301400" cy="1800225"/>
                  <wp:effectExtent l="19050" t="0" r="0" b="0"/>
                  <wp:docPr id="6"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 cstate="print"/>
                          <a:srcRect t="5621" b="3550"/>
                          <a:stretch>
                            <a:fillRect/>
                          </a:stretch>
                        </pic:blipFill>
                        <pic:spPr bwMode="auto">
                          <a:xfrm>
                            <a:off x="0" y="0"/>
                            <a:ext cx="1304284" cy="1804214"/>
                          </a:xfrm>
                          <a:prstGeom prst="rect">
                            <a:avLst/>
                          </a:prstGeom>
                          <a:noFill/>
                          <a:ln w="9525">
                            <a:noFill/>
                            <a:miter lim="800000"/>
                            <a:headEnd/>
                            <a:tailEnd/>
                          </a:ln>
                        </pic:spPr>
                      </pic:pic>
                    </a:graphicData>
                  </a:graphic>
                </wp:inline>
              </w:drawing>
            </w:r>
          </w:p>
          <w:p w:rsidR="008C3965" w:rsidRDefault="008C3965" w:rsidP="00AB1B26">
            <w:pPr>
              <w:jc w:val="both"/>
              <w:rPr>
                <w:szCs w:val="28"/>
              </w:rPr>
            </w:pPr>
            <w:r w:rsidRPr="006F3E52">
              <w:rPr>
                <w:b/>
                <w:bCs/>
                <w:sz w:val="24"/>
                <w:szCs w:val="24"/>
              </w:rPr>
              <w:t>Устройство для нанизывания табачных листьев на иглу</w:t>
            </w:r>
            <w:r w:rsidR="006F3E52">
              <w:rPr>
                <w:bCs/>
                <w:sz w:val="24"/>
                <w:szCs w:val="24"/>
              </w:rPr>
              <w:t xml:space="preserve"> </w:t>
            </w:r>
          </w:p>
        </w:tc>
        <w:tc>
          <w:tcPr>
            <w:tcW w:w="4896" w:type="dxa"/>
          </w:tcPr>
          <w:p w:rsidR="008C3965" w:rsidRDefault="008C3965" w:rsidP="00A445E2">
            <w:pPr>
              <w:spacing w:line="360" w:lineRule="auto"/>
              <w:jc w:val="both"/>
              <w:rPr>
                <w:szCs w:val="28"/>
              </w:rPr>
            </w:pPr>
            <w:r w:rsidRPr="00E74F9C">
              <w:rPr>
                <w:noProof/>
                <w:szCs w:val="28"/>
                <w:lang w:eastAsia="ru-RU"/>
              </w:rPr>
              <w:drawing>
                <wp:inline distT="0" distB="0" distL="0" distR="0">
                  <wp:extent cx="2733675" cy="2333625"/>
                  <wp:effectExtent l="19050" t="0" r="9525" b="0"/>
                  <wp:docPr id="7" name="Рисунок 3" descr="Общий вид_мини.jpg"/>
                  <wp:cNvGraphicFramePr/>
                  <a:graphic xmlns:a="http://schemas.openxmlformats.org/drawingml/2006/main">
                    <a:graphicData uri="http://schemas.openxmlformats.org/drawingml/2006/picture">
                      <pic:pic xmlns:pic="http://schemas.openxmlformats.org/drawingml/2006/picture">
                        <pic:nvPicPr>
                          <pic:cNvPr id="17" name="Рисунок 16" descr="Общий вид_мини.jpg"/>
                          <pic:cNvPicPr>
                            <a:picLocks noChangeAspect="1"/>
                          </pic:cNvPicPr>
                        </pic:nvPicPr>
                        <pic:blipFill>
                          <a:blip r:embed="rId11" cstate="print"/>
                          <a:stretch>
                            <a:fillRect/>
                          </a:stretch>
                        </pic:blipFill>
                        <pic:spPr>
                          <a:xfrm>
                            <a:off x="0" y="0"/>
                            <a:ext cx="2731270" cy="2331572"/>
                          </a:xfrm>
                          <a:prstGeom prst="rect">
                            <a:avLst/>
                          </a:prstGeom>
                        </pic:spPr>
                      </pic:pic>
                    </a:graphicData>
                  </a:graphic>
                </wp:inline>
              </w:drawing>
            </w:r>
          </w:p>
        </w:tc>
      </w:tr>
    </w:tbl>
    <w:p w:rsidR="008C3965" w:rsidRPr="0051539E" w:rsidRDefault="008C3965" w:rsidP="00AB1B26">
      <w:pPr>
        <w:spacing w:line="240" w:lineRule="auto"/>
        <w:jc w:val="both"/>
        <w:rPr>
          <w:szCs w:val="28"/>
        </w:rPr>
      </w:pPr>
      <w:r>
        <w:rPr>
          <w:szCs w:val="28"/>
        </w:rPr>
        <w:t xml:space="preserve">Рисунок 1 </w:t>
      </w:r>
      <w:r w:rsidR="006F3E52">
        <w:rPr>
          <w:szCs w:val="28"/>
        </w:rPr>
        <w:t>–</w:t>
      </w:r>
      <w:r>
        <w:rPr>
          <w:szCs w:val="28"/>
        </w:rPr>
        <w:t xml:space="preserve"> </w:t>
      </w:r>
      <w:r w:rsidR="006F3E52">
        <w:rPr>
          <w:szCs w:val="28"/>
        </w:rPr>
        <w:t>Заполнение листьями ДДИ при помощи у</w:t>
      </w:r>
      <w:r w:rsidR="006F3E52" w:rsidRPr="006F3E52">
        <w:rPr>
          <w:szCs w:val="28"/>
        </w:rPr>
        <w:t>стройств</w:t>
      </w:r>
      <w:r w:rsidR="006F3E52">
        <w:rPr>
          <w:szCs w:val="28"/>
        </w:rPr>
        <w:t>а</w:t>
      </w:r>
      <w:r w:rsidR="006F3E52" w:rsidRPr="006F3E52">
        <w:rPr>
          <w:szCs w:val="28"/>
        </w:rPr>
        <w:t xml:space="preserve"> для нанизывания табачных листьев на иглу</w:t>
      </w:r>
    </w:p>
    <w:p w:rsidR="008C3965" w:rsidRDefault="00E74F9C" w:rsidP="00A445E2">
      <w:pPr>
        <w:spacing w:line="360" w:lineRule="auto"/>
        <w:ind w:firstLine="709"/>
        <w:jc w:val="both"/>
        <w:rPr>
          <w:rFonts w:cs="Times New Roman"/>
          <w:szCs w:val="28"/>
        </w:rPr>
      </w:pPr>
      <w:r>
        <w:rPr>
          <w:rFonts w:cs="Times New Roman"/>
          <w:szCs w:val="28"/>
        </w:rPr>
        <w:t xml:space="preserve">Заполненные листьями иглы </w:t>
      </w:r>
      <w:r w:rsidR="00237528">
        <w:rPr>
          <w:rFonts w:cs="Times New Roman"/>
          <w:szCs w:val="28"/>
        </w:rPr>
        <w:t>загружают</w:t>
      </w:r>
      <w:r>
        <w:rPr>
          <w:rFonts w:cs="Times New Roman"/>
          <w:szCs w:val="28"/>
        </w:rPr>
        <w:t xml:space="preserve"> на у</w:t>
      </w:r>
      <w:r w:rsidRPr="002A7609">
        <w:rPr>
          <w:rFonts w:cs="Times New Roman"/>
          <w:szCs w:val="28"/>
        </w:rPr>
        <w:t>стройство для размещения двойных двухсторонних игл с нанизанными листьями табака для их сушки</w:t>
      </w:r>
      <w:r w:rsidR="00677B2F">
        <w:rPr>
          <w:rFonts w:cs="Times New Roman"/>
          <w:szCs w:val="28"/>
        </w:rPr>
        <w:t xml:space="preserve"> (вешалку)</w:t>
      </w:r>
      <w:r w:rsidR="008C3965">
        <w:rPr>
          <w:rFonts w:cs="Times New Roman"/>
          <w:szCs w:val="28"/>
        </w:rPr>
        <w:t xml:space="preserve"> рис.2</w:t>
      </w:r>
      <w:r w:rsidR="00677B2F">
        <w:rPr>
          <w:rFonts w:cs="Times New Roman"/>
          <w:szCs w:val="28"/>
        </w:rPr>
        <w:t xml:space="preserve">. </w:t>
      </w:r>
      <w:r w:rsidR="008C3965">
        <w:rPr>
          <w:rFonts w:cs="Times New Roman"/>
          <w:szCs w:val="28"/>
        </w:rPr>
        <w:t xml:space="preserve"> </w:t>
      </w:r>
    </w:p>
    <w:tbl>
      <w:tblPr>
        <w:tblStyle w:val="TableGrid"/>
        <w:tblW w:w="0" w:type="auto"/>
        <w:tblLook w:val="04A0" w:firstRow="1" w:lastRow="0" w:firstColumn="1" w:lastColumn="0" w:noHBand="0" w:noVBand="1"/>
      </w:tblPr>
      <w:tblGrid>
        <w:gridCol w:w="4632"/>
        <w:gridCol w:w="4654"/>
      </w:tblGrid>
      <w:tr w:rsidR="008C3965" w:rsidTr="00677B2F">
        <w:trPr>
          <w:trHeight w:val="4545"/>
        </w:trPr>
        <w:tc>
          <w:tcPr>
            <w:tcW w:w="4785" w:type="dxa"/>
          </w:tcPr>
          <w:p w:rsidR="00EE3D3C" w:rsidRDefault="009C4BE3" w:rsidP="00EE3D3C">
            <w:pPr>
              <w:spacing w:after="100" w:afterAutospacing="1"/>
              <w:jc w:val="both"/>
              <w:rPr>
                <w:b/>
                <w:bCs/>
                <w:sz w:val="24"/>
                <w:szCs w:val="24"/>
              </w:rPr>
            </w:pPr>
            <w:r w:rsidRPr="009C4BE3">
              <w:rPr>
                <w:rFonts w:cs="Times New Roman"/>
                <w:noProof/>
                <w:szCs w:val="28"/>
                <w:lang w:eastAsia="ru-RU"/>
              </w:rPr>
              <w:drawing>
                <wp:inline distT="0" distB="0" distL="0" distR="0">
                  <wp:extent cx="1768079" cy="2200275"/>
                  <wp:effectExtent l="19050" t="0" r="3571" b="0"/>
                  <wp:docPr id="4" name="Рисунок 2" descr="G:\Документы\Сборники, статьи\2016\Рисунки\вешалка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Документы\Сборники, статьи\2016\Рисунки\вешалка1.jpg"/>
                          <pic:cNvPicPr>
                            <a:picLocks noChangeAspect="1" noChangeArrowheads="1"/>
                          </pic:cNvPicPr>
                        </pic:nvPicPr>
                        <pic:blipFill>
                          <a:blip r:embed="rId12" cstate="print"/>
                          <a:srcRect/>
                          <a:stretch>
                            <a:fillRect/>
                          </a:stretch>
                        </pic:blipFill>
                        <pic:spPr bwMode="auto">
                          <a:xfrm>
                            <a:off x="0" y="0"/>
                            <a:ext cx="1770199" cy="2202913"/>
                          </a:xfrm>
                          <a:prstGeom prst="rect">
                            <a:avLst/>
                          </a:prstGeom>
                          <a:noFill/>
                          <a:ln w="9525">
                            <a:noFill/>
                            <a:miter lim="800000"/>
                            <a:headEnd/>
                            <a:tailEnd/>
                          </a:ln>
                        </pic:spPr>
                      </pic:pic>
                    </a:graphicData>
                  </a:graphic>
                </wp:inline>
              </w:drawing>
            </w:r>
          </w:p>
          <w:p w:rsidR="008C3965" w:rsidRDefault="008C3965" w:rsidP="00EE3D3C">
            <w:pPr>
              <w:spacing w:after="100" w:afterAutospacing="1"/>
              <w:jc w:val="both"/>
              <w:rPr>
                <w:rFonts w:cs="Times New Roman"/>
                <w:szCs w:val="28"/>
              </w:rPr>
            </w:pPr>
            <w:r w:rsidRPr="00053F3E">
              <w:rPr>
                <w:b/>
                <w:bCs/>
                <w:sz w:val="24"/>
                <w:szCs w:val="24"/>
              </w:rPr>
              <w:t>Устройство для размещения двойных двухсторонних игл с нанизанными листьями табака для их сушки</w:t>
            </w:r>
            <w:r w:rsidR="00053F3E">
              <w:rPr>
                <w:b/>
                <w:bCs/>
                <w:sz w:val="24"/>
                <w:szCs w:val="24"/>
              </w:rPr>
              <w:t xml:space="preserve"> </w:t>
            </w:r>
          </w:p>
        </w:tc>
        <w:tc>
          <w:tcPr>
            <w:tcW w:w="4786" w:type="dxa"/>
          </w:tcPr>
          <w:p w:rsidR="008C3965" w:rsidRDefault="008C3965" w:rsidP="00EE3D3C">
            <w:pPr>
              <w:spacing w:after="60" w:line="360" w:lineRule="auto"/>
              <w:ind w:firstLine="318"/>
              <w:jc w:val="both"/>
              <w:rPr>
                <w:rFonts w:cs="Times New Roman"/>
                <w:szCs w:val="28"/>
              </w:rPr>
            </w:pPr>
            <w:r w:rsidRPr="008C3965">
              <w:rPr>
                <w:rFonts w:cs="Times New Roman"/>
                <w:noProof/>
                <w:szCs w:val="28"/>
                <w:lang w:eastAsia="ru-RU"/>
              </w:rPr>
              <w:drawing>
                <wp:inline distT="0" distB="0" distL="0" distR="0">
                  <wp:extent cx="1918992" cy="2924175"/>
                  <wp:effectExtent l="19050" t="0" r="5058" b="0"/>
                  <wp:docPr id="9" name="Рисунок 4" descr="IMG_0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IMG_0412"/>
                          <pic:cNvPicPr>
                            <a:picLocks noChangeAspect="1" noChangeArrowheads="1"/>
                          </pic:cNvPicPr>
                        </pic:nvPicPr>
                        <pic:blipFill>
                          <a:blip r:embed="rId13" cstate="print"/>
                          <a:srcRect l="28972" t="11000" r="5296"/>
                          <a:stretch>
                            <a:fillRect/>
                          </a:stretch>
                        </pic:blipFill>
                        <pic:spPr bwMode="auto">
                          <a:xfrm>
                            <a:off x="0" y="0"/>
                            <a:ext cx="1921326" cy="2927732"/>
                          </a:xfrm>
                          <a:prstGeom prst="rect">
                            <a:avLst/>
                          </a:prstGeom>
                          <a:noFill/>
                          <a:ln w="9525">
                            <a:noFill/>
                            <a:miter lim="800000"/>
                            <a:headEnd/>
                            <a:tailEnd/>
                          </a:ln>
                        </pic:spPr>
                      </pic:pic>
                    </a:graphicData>
                  </a:graphic>
                </wp:inline>
              </w:drawing>
            </w:r>
          </w:p>
        </w:tc>
      </w:tr>
    </w:tbl>
    <w:p w:rsidR="008C3965" w:rsidRDefault="008C3965" w:rsidP="00EE3D3C">
      <w:pPr>
        <w:spacing w:after="60" w:line="240" w:lineRule="auto"/>
        <w:jc w:val="both"/>
        <w:rPr>
          <w:rFonts w:cs="Times New Roman"/>
          <w:szCs w:val="28"/>
        </w:rPr>
      </w:pPr>
      <w:r>
        <w:rPr>
          <w:rFonts w:cs="Times New Roman"/>
          <w:szCs w:val="28"/>
        </w:rPr>
        <w:t>Рисунок 2</w:t>
      </w:r>
      <w:r w:rsidR="00053F3E">
        <w:rPr>
          <w:rFonts w:cs="Times New Roman"/>
          <w:szCs w:val="28"/>
        </w:rPr>
        <w:t>- Заполнение устройства</w:t>
      </w:r>
      <w:r w:rsidR="00053F3E" w:rsidRPr="00053F3E">
        <w:rPr>
          <w:rFonts w:cs="Times New Roman"/>
          <w:szCs w:val="28"/>
        </w:rPr>
        <w:t xml:space="preserve"> для размещения двойных двухсторонних игл с нанизанными листьями табака для их сушки</w:t>
      </w:r>
    </w:p>
    <w:p w:rsidR="00677B2F" w:rsidRDefault="00677B2F" w:rsidP="007C09F6">
      <w:pPr>
        <w:spacing w:after="0" w:line="360" w:lineRule="auto"/>
        <w:ind w:firstLine="709"/>
        <w:jc w:val="both"/>
        <w:rPr>
          <w:rFonts w:cs="Times New Roman"/>
          <w:szCs w:val="28"/>
        </w:rPr>
      </w:pPr>
      <w:r w:rsidRPr="00F2743D">
        <w:rPr>
          <w:rFonts w:cs="Times New Roman"/>
          <w:szCs w:val="28"/>
        </w:rPr>
        <w:t xml:space="preserve">Конструкция </w:t>
      </w:r>
      <w:r>
        <w:rPr>
          <w:rFonts w:cs="Times New Roman"/>
          <w:szCs w:val="28"/>
        </w:rPr>
        <w:t xml:space="preserve">устройства </w:t>
      </w:r>
      <w:r w:rsidRPr="00F2743D">
        <w:rPr>
          <w:rFonts w:cs="Times New Roman"/>
          <w:szCs w:val="28"/>
        </w:rPr>
        <w:t>позволяет изменять концентрацию табака в объеме сушильного пространства</w:t>
      </w:r>
      <w:r>
        <w:rPr>
          <w:rFonts w:cs="Times New Roman"/>
          <w:szCs w:val="28"/>
        </w:rPr>
        <w:t>, как</w:t>
      </w:r>
      <w:r w:rsidRPr="00F2743D">
        <w:rPr>
          <w:rFonts w:cs="Times New Roman"/>
          <w:szCs w:val="28"/>
        </w:rPr>
        <w:t xml:space="preserve"> по горизонтали</w:t>
      </w:r>
      <w:r>
        <w:rPr>
          <w:rFonts w:cs="Times New Roman"/>
          <w:szCs w:val="28"/>
        </w:rPr>
        <w:t xml:space="preserve">, </w:t>
      </w:r>
      <w:r w:rsidRPr="00F2743D">
        <w:rPr>
          <w:rFonts w:cs="Times New Roman"/>
          <w:szCs w:val="28"/>
        </w:rPr>
        <w:t xml:space="preserve"> за счет </w:t>
      </w:r>
      <w:r>
        <w:rPr>
          <w:rFonts w:cs="Times New Roman"/>
          <w:szCs w:val="28"/>
        </w:rPr>
        <w:t xml:space="preserve">перемещения  игл на направляющих, так </w:t>
      </w:r>
      <w:r w:rsidRPr="00F2743D">
        <w:rPr>
          <w:rFonts w:cs="Times New Roman"/>
          <w:szCs w:val="28"/>
        </w:rPr>
        <w:t xml:space="preserve"> и по вертикали</w:t>
      </w:r>
      <w:r>
        <w:rPr>
          <w:rFonts w:cs="Times New Roman"/>
          <w:szCs w:val="28"/>
        </w:rPr>
        <w:t xml:space="preserve">, </w:t>
      </w:r>
      <w:r w:rsidRPr="00F2743D">
        <w:rPr>
          <w:rFonts w:cs="Times New Roman"/>
          <w:szCs w:val="28"/>
        </w:rPr>
        <w:t xml:space="preserve">изменяя </w:t>
      </w:r>
      <w:r w:rsidRPr="00F2743D">
        <w:rPr>
          <w:rFonts w:cs="Times New Roman"/>
          <w:szCs w:val="28"/>
        </w:rPr>
        <w:lastRenderedPageBreak/>
        <w:t>расстояние между направляющими.</w:t>
      </w:r>
      <w:r>
        <w:rPr>
          <w:rFonts w:cs="Times New Roman"/>
          <w:szCs w:val="28"/>
        </w:rPr>
        <w:t xml:space="preserve"> К</w:t>
      </w:r>
      <w:r w:rsidRPr="0051539E">
        <w:rPr>
          <w:szCs w:val="28"/>
        </w:rPr>
        <w:t xml:space="preserve">оличество </w:t>
      </w:r>
      <w:r>
        <w:rPr>
          <w:szCs w:val="28"/>
        </w:rPr>
        <w:t xml:space="preserve">размещенных </w:t>
      </w:r>
      <w:r w:rsidRPr="0051539E">
        <w:rPr>
          <w:szCs w:val="28"/>
        </w:rPr>
        <w:t xml:space="preserve">игл  </w:t>
      </w:r>
      <w:r>
        <w:rPr>
          <w:szCs w:val="28"/>
        </w:rPr>
        <w:t xml:space="preserve">с листьями </w:t>
      </w:r>
      <w:r w:rsidRPr="0051539E">
        <w:rPr>
          <w:szCs w:val="28"/>
        </w:rPr>
        <w:t xml:space="preserve">на </w:t>
      </w:r>
      <w:r>
        <w:rPr>
          <w:szCs w:val="28"/>
        </w:rPr>
        <w:t>у</w:t>
      </w:r>
      <w:r w:rsidRPr="0051539E">
        <w:rPr>
          <w:bCs/>
          <w:szCs w:val="28"/>
        </w:rPr>
        <w:t xml:space="preserve">стройстве </w:t>
      </w:r>
      <w:r>
        <w:rPr>
          <w:bCs/>
          <w:szCs w:val="28"/>
        </w:rPr>
        <w:t xml:space="preserve">может достигать </w:t>
      </w:r>
      <w:r w:rsidRPr="0051539E">
        <w:rPr>
          <w:szCs w:val="28"/>
        </w:rPr>
        <w:t xml:space="preserve"> до 40 шт</w:t>
      </w:r>
      <w:r>
        <w:rPr>
          <w:szCs w:val="28"/>
        </w:rPr>
        <w:t>ук</w:t>
      </w:r>
      <w:r w:rsidRPr="0051539E">
        <w:rPr>
          <w:szCs w:val="28"/>
        </w:rPr>
        <w:t xml:space="preserve"> </w:t>
      </w:r>
      <w:r>
        <w:rPr>
          <w:szCs w:val="28"/>
        </w:rPr>
        <w:t>(</w:t>
      </w:r>
      <w:r w:rsidRPr="0051539E">
        <w:rPr>
          <w:szCs w:val="28"/>
        </w:rPr>
        <w:t>10 игл на ярус</w:t>
      </w:r>
      <w:r>
        <w:rPr>
          <w:szCs w:val="28"/>
        </w:rPr>
        <w:t>)</w:t>
      </w:r>
      <w:r w:rsidRPr="0051539E">
        <w:rPr>
          <w:szCs w:val="28"/>
        </w:rPr>
        <w:t>.</w:t>
      </w:r>
    </w:p>
    <w:p w:rsidR="007C09F6" w:rsidRDefault="00053F3E" w:rsidP="007C09F6">
      <w:pPr>
        <w:spacing w:after="0" w:line="360" w:lineRule="auto"/>
        <w:ind w:firstLine="709"/>
        <w:jc w:val="both"/>
        <w:rPr>
          <w:szCs w:val="28"/>
        </w:rPr>
      </w:pPr>
      <w:r w:rsidRPr="00053F3E">
        <w:rPr>
          <w:rFonts w:cs="Times New Roman"/>
          <w:szCs w:val="28"/>
        </w:rPr>
        <w:t>Устройства для размещения двойных двухсторонних игл с нанизанными листьями табака для их сушки</w:t>
      </w:r>
      <w:r>
        <w:rPr>
          <w:rFonts w:cs="Times New Roman"/>
          <w:szCs w:val="28"/>
        </w:rPr>
        <w:t xml:space="preserve"> размещаются под навесом специальной конструкции - у</w:t>
      </w:r>
      <w:r w:rsidRPr="00053F3E">
        <w:rPr>
          <w:rFonts w:cs="Times New Roman"/>
          <w:szCs w:val="28"/>
        </w:rPr>
        <w:t>стройстве для</w:t>
      </w:r>
      <w:r w:rsidR="00677B2F">
        <w:rPr>
          <w:rFonts w:cs="Times New Roman"/>
          <w:szCs w:val="28"/>
        </w:rPr>
        <w:t xml:space="preserve"> теневой сушки табачных листьев (</w:t>
      </w:r>
      <w:r w:rsidRPr="00053F3E">
        <w:rPr>
          <w:rFonts w:cs="Times New Roman"/>
          <w:szCs w:val="28"/>
        </w:rPr>
        <w:t>рис.3</w:t>
      </w:r>
      <w:r w:rsidR="00677B2F">
        <w:rPr>
          <w:rFonts w:cs="Times New Roman"/>
          <w:szCs w:val="28"/>
        </w:rPr>
        <w:t>)</w:t>
      </w:r>
      <w:r>
        <w:rPr>
          <w:rFonts w:cs="Times New Roman"/>
          <w:szCs w:val="28"/>
        </w:rPr>
        <w:t xml:space="preserve">. </w:t>
      </w:r>
      <w:r w:rsidR="004F4B07" w:rsidRPr="00F2743D">
        <w:rPr>
          <w:rFonts w:cs="Times New Roman"/>
          <w:szCs w:val="28"/>
        </w:rPr>
        <w:t>Особенности устройства таковы, что секции и модули навеса при сборке образуют многосекционную конструкцию</w:t>
      </w:r>
      <w:r w:rsidR="004F4B07">
        <w:rPr>
          <w:rFonts w:cs="Times New Roman"/>
          <w:szCs w:val="28"/>
        </w:rPr>
        <w:t xml:space="preserve">. </w:t>
      </w:r>
      <w:r w:rsidR="004F4B07" w:rsidRPr="00F2743D">
        <w:rPr>
          <w:rFonts w:cs="Times New Roman"/>
          <w:szCs w:val="28"/>
        </w:rPr>
        <w:t xml:space="preserve">Компактность расположения модулей и возможность подъезда к секциям с обеих сторон позволяет механизировать процесс загрузки и выгрузки вешалок с табаком из-под навеса при помощи тележки-подъемника, и значительно сократить время на выполнение этих операций. </w:t>
      </w:r>
      <w:r w:rsidR="007C09F6">
        <w:rPr>
          <w:szCs w:val="28"/>
        </w:rPr>
        <w:t xml:space="preserve">Высушенное сырье может быть размещено для временного хранения на этих же вешалках.  </w:t>
      </w:r>
      <w:r w:rsidR="007C09F6" w:rsidRPr="00F7776C">
        <w:rPr>
          <w:szCs w:val="28"/>
        </w:rPr>
        <w:t>При размещении на хранение высушенных листьев количество игл ДДИ может достигать  100 шт. на устройстве.</w:t>
      </w:r>
    </w:p>
    <w:p w:rsidR="007C09F6" w:rsidRDefault="007C09F6" w:rsidP="007C09F6">
      <w:pPr>
        <w:spacing w:after="60" w:line="360" w:lineRule="auto"/>
        <w:ind w:firstLine="709"/>
        <w:jc w:val="both"/>
        <w:rPr>
          <w:rFonts w:cs="Times New Roman"/>
          <w:szCs w:val="28"/>
        </w:rPr>
      </w:pPr>
      <w:r>
        <w:rPr>
          <w:szCs w:val="28"/>
        </w:rPr>
        <w:t>Для компактного хранения высушенное сырье прессуют в кипы. Изготовлен опытный образец пресса</w:t>
      </w:r>
      <w:r w:rsidR="008856AA">
        <w:rPr>
          <w:szCs w:val="28"/>
        </w:rPr>
        <w:t xml:space="preserve"> (</w:t>
      </w:r>
      <w:r>
        <w:rPr>
          <w:sz w:val="24"/>
          <w:szCs w:val="24"/>
        </w:rPr>
        <w:t xml:space="preserve"> </w:t>
      </w:r>
      <w:r w:rsidRPr="007C09F6">
        <w:rPr>
          <w:szCs w:val="28"/>
        </w:rPr>
        <w:t>рис.4</w:t>
      </w:r>
      <w:r w:rsidR="008856AA">
        <w:rPr>
          <w:szCs w:val="28"/>
        </w:rPr>
        <w:t>).</w:t>
      </w:r>
      <w:r>
        <w:rPr>
          <w:sz w:val="24"/>
          <w:szCs w:val="24"/>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353"/>
        <w:gridCol w:w="4218"/>
      </w:tblGrid>
      <w:tr w:rsidR="002E521C" w:rsidTr="001858C1">
        <w:tc>
          <w:tcPr>
            <w:tcW w:w="5353" w:type="dxa"/>
          </w:tcPr>
          <w:p w:rsidR="002E521C" w:rsidRDefault="007C09F6" w:rsidP="00A445E2">
            <w:pPr>
              <w:spacing w:after="60" w:line="360" w:lineRule="auto"/>
              <w:jc w:val="both"/>
              <w:rPr>
                <w:sz w:val="24"/>
                <w:szCs w:val="24"/>
              </w:rPr>
            </w:pPr>
            <w:r w:rsidRPr="007C09F6">
              <w:rPr>
                <w:noProof/>
                <w:sz w:val="24"/>
                <w:szCs w:val="24"/>
                <w:lang w:eastAsia="ru-RU"/>
              </w:rPr>
              <w:drawing>
                <wp:inline distT="0" distB="0" distL="0" distR="0">
                  <wp:extent cx="3343275" cy="2085975"/>
                  <wp:effectExtent l="19050" t="0" r="9525" b="0"/>
                  <wp:docPr id="1" name="Рисунок 4" descr="IMG_1921_мини.jpg"/>
                  <wp:cNvGraphicFramePr/>
                  <a:graphic xmlns:a="http://schemas.openxmlformats.org/drawingml/2006/main">
                    <a:graphicData uri="http://schemas.openxmlformats.org/drawingml/2006/picture">
                      <pic:pic xmlns:pic="http://schemas.openxmlformats.org/drawingml/2006/picture">
                        <pic:nvPicPr>
                          <pic:cNvPr id="18" name="Рисунок 17" descr="IMG_1921_мини.jpg"/>
                          <pic:cNvPicPr>
                            <a:picLocks noChangeAspect="1"/>
                          </pic:cNvPicPr>
                        </pic:nvPicPr>
                        <pic:blipFill>
                          <a:blip r:embed="rId14" cstate="print"/>
                          <a:stretch>
                            <a:fillRect/>
                          </a:stretch>
                        </pic:blipFill>
                        <pic:spPr>
                          <a:xfrm>
                            <a:off x="0" y="0"/>
                            <a:ext cx="3345078" cy="2087100"/>
                          </a:xfrm>
                          <a:prstGeom prst="rect">
                            <a:avLst/>
                          </a:prstGeom>
                        </pic:spPr>
                      </pic:pic>
                    </a:graphicData>
                  </a:graphic>
                </wp:inline>
              </w:drawing>
            </w:r>
          </w:p>
          <w:p w:rsidR="002E521C" w:rsidRPr="00053F3E" w:rsidRDefault="007C09F6" w:rsidP="008856AA">
            <w:pPr>
              <w:spacing w:after="60"/>
              <w:rPr>
                <w:b/>
                <w:sz w:val="24"/>
                <w:szCs w:val="24"/>
              </w:rPr>
            </w:pPr>
            <w:r w:rsidRPr="00F7776C">
              <w:rPr>
                <w:szCs w:val="28"/>
              </w:rPr>
              <w:t xml:space="preserve">Рисунок 3- Размещение </w:t>
            </w:r>
            <w:r>
              <w:rPr>
                <w:szCs w:val="28"/>
              </w:rPr>
              <w:t xml:space="preserve">вешалок с ДДИ в </w:t>
            </w:r>
            <w:r w:rsidR="008856AA">
              <w:rPr>
                <w:szCs w:val="28"/>
              </w:rPr>
              <w:t>У</w:t>
            </w:r>
            <w:r>
              <w:rPr>
                <w:szCs w:val="28"/>
              </w:rPr>
              <w:t>стройстве</w:t>
            </w:r>
            <w:r w:rsidRPr="00F7776C">
              <w:rPr>
                <w:szCs w:val="28"/>
              </w:rPr>
              <w:t xml:space="preserve"> для теневой сушки табачных листьев</w:t>
            </w:r>
          </w:p>
        </w:tc>
        <w:tc>
          <w:tcPr>
            <w:tcW w:w="4218" w:type="dxa"/>
          </w:tcPr>
          <w:p w:rsidR="007C09F6" w:rsidRDefault="007C09F6" w:rsidP="007C09F6">
            <w:pPr>
              <w:spacing w:after="60"/>
              <w:jc w:val="both"/>
              <w:rPr>
                <w:sz w:val="24"/>
                <w:szCs w:val="24"/>
              </w:rPr>
            </w:pPr>
            <w:r w:rsidRPr="007C09F6">
              <w:rPr>
                <w:noProof/>
                <w:sz w:val="24"/>
                <w:szCs w:val="24"/>
                <w:lang w:eastAsia="ru-RU"/>
              </w:rPr>
              <w:drawing>
                <wp:inline distT="0" distB="0" distL="0" distR="0">
                  <wp:extent cx="2455516" cy="2085975"/>
                  <wp:effectExtent l="19050" t="0" r="1934" b="0"/>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srcRect l="4329" t="4060" r="13571" b="2991"/>
                          <a:stretch>
                            <a:fillRect/>
                          </a:stretch>
                        </pic:blipFill>
                        <pic:spPr bwMode="auto">
                          <a:xfrm>
                            <a:off x="0" y="0"/>
                            <a:ext cx="2459102" cy="2089021"/>
                          </a:xfrm>
                          <a:prstGeom prst="rect">
                            <a:avLst/>
                          </a:prstGeom>
                          <a:noFill/>
                          <a:ln w="9525">
                            <a:noFill/>
                            <a:miter lim="800000"/>
                            <a:headEnd/>
                            <a:tailEnd/>
                          </a:ln>
                        </pic:spPr>
                      </pic:pic>
                    </a:graphicData>
                  </a:graphic>
                </wp:inline>
              </w:drawing>
            </w:r>
          </w:p>
          <w:p w:rsidR="007C09F6" w:rsidRDefault="007C09F6" w:rsidP="0018145E">
            <w:pPr>
              <w:spacing w:after="60"/>
              <w:rPr>
                <w:sz w:val="24"/>
                <w:szCs w:val="24"/>
              </w:rPr>
            </w:pPr>
            <w:r w:rsidRPr="00F7776C">
              <w:rPr>
                <w:szCs w:val="28"/>
              </w:rPr>
              <w:t xml:space="preserve">Рисунок </w:t>
            </w:r>
            <w:r>
              <w:rPr>
                <w:szCs w:val="28"/>
              </w:rPr>
              <w:t>4</w:t>
            </w:r>
            <w:r w:rsidRPr="00F7776C">
              <w:rPr>
                <w:szCs w:val="28"/>
              </w:rPr>
              <w:t xml:space="preserve"> – Пресс для изготовления табачных кип</w:t>
            </w:r>
          </w:p>
          <w:p w:rsidR="002E521C" w:rsidRPr="007C09F6" w:rsidRDefault="002E521C" w:rsidP="007C09F6">
            <w:pPr>
              <w:rPr>
                <w:sz w:val="24"/>
                <w:szCs w:val="24"/>
              </w:rPr>
            </w:pPr>
          </w:p>
        </w:tc>
      </w:tr>
    </w:tbl>
    <w:p w:rsidR="00E55333" w:rsidRPr="00E55333" w:rsidRDefault="007C09F6" w:rsidP="008856AA">
      <w:pPr>
        <w:spacing w:after="60" w:line="360" w:lineRule="auto"/>
        <w:contextualSpacing/>
        <w:jc w:val="both"/>
        <w:rPr>
          <w:szCs w:val="28"/>
        </w:rPr>
      </w:pPr>
      <w:r>
        <w:rPr>
          <w:sz w:val="24"/>
          <w:szCs w:val="24"/>
        </w:rPr>
        <w:t xml:space="preserve">             </w:t>
      </w:r>
      <w:r w:rsidR="002A7609" w:rsidRPr="00E55333">
        <w:rPr>
          <w:szCs w:val="28"/>
        </w:rPr>
        <w:t xml:space="preserve">Основное назначение </w:t>
      </w:r>
      <w:r w:rsidR="00E55333" w:rsidRPr="00E55333">
        <w:rPr>
          <w:szCs w:val="28"/>
        </w:rPr>
        <w:t xml:space="preserve">пресса </w:t>
      </w:r>
      <w:r w:rsidR="002A7609" w:rsidRPr="00E55333">
        <w:rPr>
          <w:szCs w:val="28"/>
        </w:rPr>
        <w:t xml:space="preserve">– изготовление кип </w:t>
      </w:r>
      <w:proofErr w:type="spellStart"/>
      <w:r w:rsidR="002A7609" w:rsidRPr="00E55333">
        <w:rPr>
          <w:szCs w:val="28"/>
        </w:rPr>
        <w:t>неферментированного</w:t>
      </w:r>
      <w:proofErr w:type="spellEnd"/>
      <w:r w:rsidR="002A7609" w:rsidRPr="00E55333">
        <w:rPr>
          <w:szCs w:val="28"/>
        </w:rPr>
        <w:t xml:space="preserve"> табака для временного хранения, с плотностью табачной массы 220-250 кг/м3, размерами (длин</w:t>
      </w:r>
      <w:r w:rsidR="008856AA">
        <w:rPr>
          <w:szCs w:val="28"/>
        </w:rPr>
        <w:t xml:space="preserve">а*ширина*высота) </w:t>
      </w:r>
      <w:r w:rsidR="008856AA">
        <w:rPr>
          <w:szCs w:val="28"/>
        </w:rPr>
        <w:lastRenderedPageBreak/>
        <w:t>550х300х500 мм</w:t>
      </w:r>
      <w:r w:rsidR="002A7609" w:rsidRPr="00E55333">
        <w:rPr>
          <w:szCs w:val="28"/>
        </w:rPr>
        <w:t xml:space="preserve"> и массой 18-20 кг. Пресс содержит пресс-камеру и  гидравлический домкрат  с рычажной системой и противовесом. Пресс-камера  имеет переднюю и заднюю дверки и подвижную боковую стенку. Пресс-плита  используется для </w:t>
      </w:r>
      <w:proofErr w:type="spellStart"/>
      <w:r w:rsidR="002A7609" w:rsidRPr="00E55333">
        <w:rPr>
          <w:szCs w:val="28"/>
        </w:rPr>
        <w:t>подпрессовки</w:t>
      </w:r>
      <w:proofErr w:type="spellEnd"/>
      <w:r w:rsidR="002A7609" w:rsidRPr="00E55333">
        <w:rPr>
          <w:szCs w:val="28"/>
        </w:rPr>
        <w:t xml:space="preserve"> табака с помощью домкрата. Для фиксации размеров кипы по высоте используются деревянные плиты фиксации  и стяжки, выполненные из проволоки диаметром 5мм. Загрузка пресс-камеры табаком проводится вручную порциями до 1кг и периодически уплотняется плитой вручную.  Заполненная пресс-камера табаком до верхнего среза, с помощью пресс-плиты и домкрата  </w:t>
      </w:r>
      <w:proofErr w:type="spellStart"/>
      <w:r w:rsidR="002A7609" w:rsidRPr="00E55333">
        <w:rPr>
          <w:szCs w:val="28"/>
        </w:rPr>
        <w:t>подпре</w:t>
      </w:r>
      <w:r w:rsidR="008856AA">
        <w:rPr>
          <w:szCs w:val="28"/>
        </w:rPr>
        <w:t>ссовывает</w:t>
      </w:r>
      <w:proofErr w:type="spellEnd"/>
      <w:r w:rsidR="008856AA">
        <w:rPr>
          <w:szCs w:val="28"/>
        </w:rPr>
        <w:t xml:space="preserve"> табак. После выдержки </w:t>
      </w:r>
      <w:r w:rsidR="002A7609" w:rsidRPr="00E55333">
        <w:rPr>
          <w:szCs w:val="28"/>
        </w:rPr>
        <w:t xml:space="preserve"> рычаг домкрата с противовесом возвращается в исходное положение. Двери  камеры открываются,  пресс-плита  заменяется на плиту фиксации с куском рядна и устанавливаются стяжки. Боковая подвижная стенка  открывается,</w:t>
      </w:r>
      <w:r w:rsidR="008856AA">
        <w:rPr>
          <w:szCs w:val="28"/>
        </w:rPr>
        <w:t xml:space="preserve"> </w:t>
      </w:r>
      <w:r w:rsidR="002A7609" w:rsidRPr="00E55333">
        <w:rPr>
          <w:szCs w:val="28"/>
        </w:rPr>
        <w:t xml:space="preserve">кипа  извлекается из пресс-камеры. После </w:t>
      </w:r>
      <w:proofErr w:type="spellStart"/>
      <w:r w:rsidR="002A7609" w:rsidRPr="00E55333">
        <w:rPr>
          <w:szCs w:val="28"/>
        </w:rPr>
        <w:t>отлежки</w:t>
      </w:r>
      <w:proofErr w:type="spellEnd"/>
      <w:r w:rsidR="002A7609" w:rsidRPr="00E55333">
        <w:rPr>
          <w:szCs w:val="28"/>
        </w:rPr>
        <w:t xml:space="preserve"> кипы с фиксирующими пластинами, она обшивается рядном и освобождается от плит.</w:t>
      </w:r>
      <w:r w:rsidR="00E55333">
        <w:rPr>
          <w:szCs w:val="28"/>
        </w:rPr>
        <w:t xml:space="preserve"> </w:t>
      </w:r>
      <w:r w:rsidR="00E55333" w:rsidRPr="00E55333">
        <w:rPr>
          <w:szCs w:val="28"/>
        </w:rPr>
        <w:t>Пресс предназначен для использования в фермерских хозяйствах.</w:t>
      </w:r>
    </w:p>
    <w:p w:rsidR="00ED143E" w:rsidRDefault="00E55333" w:rsidP="00ED143E">
      <w:pPr>
        <w:spacing w:line="360" w:lineRule="auto"/>
        <w:ind w:firstLine="709"/>
        <w:contextualSpacing/>
        <w:jc w:val="both"/>
        <w:rPr>
          <w:rFonts w:cs="Times New Roman"/>
          <w:szCs w:val="28"/>
        </w:rPr>
      </w:pPr>
      <w:r>
        <w:rPr>
          <w:rFonts w:cs="Times New Roman"/>
          <w:szCs w:val="28"/>
        </w:rPr>
        <w:t>На базе проведенных исследований, конструкторских разработок и изготовлен</w:t>
      </w:r>
      <w:r w:rsidR="00145034">
        <w:rPr>
          <w:rFonts w:cs="Times New Roman"/>
          <w:szCs w:val="28"/>
        </w:rPr>
        <w:t>ных</w:t>
      </w:r>
      <w:r>
        <w:rPr>
          <w:rFonts w:cs="Times New Roman"/>
          <w:szCs w:val="28"/>
        </w:rPr>
        <w:t xml:space="preserve"> опытных образцов устройств </w:t>
      </w:r>
      <w:r w:rsidRPr="00F2743D">
        <w:rPr>
          <w:rFonts w:cs="Times New Roman"/>
          <w:szCs w:val="28"/>
        </w:rPr>
        <w:t>оборудования для послеуборочной обработки табака</w:t>
      </w:r>
      <w:r w:rsidRPr="0098304C">
        <w:rPr>
          <w:szCs w:val="28"/>
        </w:rPr>
        <w:t xml:space="preserve">, в </w:t>
      </w:r>
      <w:r w:rsidRPr="0098304C">
        <w:rPr>
          <w:rFonts w:cs="Times New Roman"/>
          <w:szCs w:val="28"/>
        </w:rPr>
        <w:t xml:space="preserve">2016 году </w:t>
      </w:r>
      <w:r w:rsidR="005F4D85">
        <w:rPr>
          <w:rFonts w:cs="Times New Roman"/>
          <w:szCs w:val="28"/>
        </w:rPr>
        <w:t xml:space="preserve"> завершена </w:t>
      </w:r>
      <w:r w:rsidRPr="0098304C">
        <w:rPr>
          <w:rFonts w:cs="Times New Roman"/>
          <w:szCs w:val="28"/>
        </w:rPr>
        <w:t>аспирант</w:t>
      </w:r>
      <w:r w:rsidR="00E06E02">
        <w:rPr>
          <w:rFonts w:cs="Times New Roman"/>
          <w:szCs w:val="28"/>
        </w:rPr>
        <w:t xml:space="preserve">ская работа и </w:t>
      </w:r>
      <w:r w:rsidRPr="0098304C">
        <w:rPr>
          <w:rFonts w:cs="Times New Roman"/>
          <w:szCs w:val="28"/>
        </w:rPr>
        <w:t>защищена кандидатская диссертация по теме «Совершенствование технологии сушки табака с использованием инновационного оборудования».</w:t>
      </w:r>
      <w:r w:rsidR="00ED143E">
        <w:rPr>
          <w:rFonts w:cs="Times New Roman"/>
          <w:szCs w:val="28"/>
        </w:rPr>
        <w:t xml:space="preserve"> </w:t>
      </w:r>
    </w:p>
    <w:p w:rsidR="00E4065A" w:rsidRDefault="001F5AC3" w:rsidP="00ED143E">
      <w:pPr>
        <w:spacing w:line="360" w:lineRule="auto"/>
        <w:ind w:firstLine="709"/>
        <w:contextualSpacing/>
        <w:jc w:val="both"/>
        <w:rPr>
          <w:rFonts w:cs="Times New Roman"/>
          <w:szCs w:val="28"/>
        </w:rPr>
      </w:pPr>
      <w:r>
        <w:rPr>
          <w:rFonts w:cs="Times New Roman"/>
          <w:szCs w:val="28"/>
        </w:rPr>
        <w:t>О</w:t>
      </w:r>
      <w:r w:rsidR="00E55333">
        <w:rPr>
          <w:rFonts w:cs="Times New Roman"/>
          <w:szCs w:val="28"/>
        </w:rPr>
        <w:t>пытные образцы оборудования  прошли испытания  и внедрены в научно</w:t>
      </w:r>
      <w:r w:rsidR="007E7837" w:rsidRPr="00857CE7">
        <w:rPr>
          <w:rFonts w:cs="Times New Roman"/>
          <w:szCs w:val="28"/>
        </w:rPr>
        <w:t xml:space="preserve"> </w:t>
      </w:r>
      <w:r w:rsidR="00E55333">
        <w:rPr>
          <w:rFonts w:cs="Times New Roman"/>
          <w:szCs w:val="28"/>
        </w:rPr>
        <w:t xml:space="preserve">- хозяйственную работу  лаборатории машинных агропромышленных технологий и лаборатории </w:t>
      </w:r>
      <w:proofErr w:type="spellStart"/>
      <w:r w:rsidR="00E55333">
        <w:rPr>
          <w:rFonts w:cs="Times New Roman"/>
          <w:szCs w:val="28"/>
        </w:rPr>
        <w:t>агротехнологии</w:t>
      </w:r>
      <w:proofErr w:type="spellEnd"/>
      <w:r w:rsidR="00E55333">
        <w:rPr>
          <w:rFonts w:cs="Times New Roman"/>
          <w:szCs w:val="28"/>
        </w:rPr>
        <w:t xml:space="preserve"> </w:t>
      </w:r>
      <w:r w:rsidR="00AB67AE">
        <w:rPr>
          <w:rFonts w:cs="Times New Roman"/>
          <w:szCs w:val="28"/>
        </w:rPr>
        <w:t>ФГБНУ ВНИИТТИ</w:t>
      </w:r>
      <w:r w:rsidR="00E55333">
        <w:rPr>
          <w:rFonts w:cs="Times New Roman"/>
          <w:szCs w:val="28"/>
        </w:rPr>
        <w:t xml:space="preserve">, занимающихся выращиванием и послеуборочной обработкой табака для исследовательских целей в рамках проведения НИР. </w:t>
      </w:r>
      <w:r w:rsidR="00E06E02">
        <w:rPr>
          <w:rFonts w:cs="Times New Roman"/>
          <w:szCs w:val="28"/>
        </w:rPr>
        <w:t xml:space="preserve"> Кроме того, образцы оборудования для подготовки к нанизыванию листьев на иглы и устройство для сушки листьев на иглах были  переданы для </w:t>
      </w:r>
      <w:r w:rsidR="00E06E02">
        <w:rPr>
          <w:rFonts w:cs="Times New Roman"/>
          <w:szCs w:val="28"/>
        </w:rPr>
        <w:lastRenderedPageBreak/>
        <w:t xml:space="preserve">внедрения в </w:t>
      </w:r>
      <w:r w:rsidR="00AB67AE">
        <w:rPr>
          <w:rFonts w:cs="Times New Roman"/>
          <w:szCs w:val="28"/>
        </w:rPr>
        <w:t>лабораторию селекции табака</w:t>
      </w:r>
      <w:r w:rsidR="00E06E02">
        <w:rPr>
          <w:rFonts w:cs="Times New Roman"/>
          <w:szCs w:val="28"/>
        </w:rPr>
        <w:t xml:space="preserve">  ФГБУН « </w:t>
      </w:r>
      <w:r w:rsidR="00AB67AE">
        <w:rPr>
          <w:rFonts w:cs="Times New Roman"/>
          <w:szCs w:val="28"/>
        </w:rPr>
        <w:t>В</w:t>
      </w:r>
      <w:r w:rsidR="00AB67AE" w:rsidRPr="00AB67AE">
        <w:rPr>
          <w:rFonts w:cs="Times New Roman"/>
          <w:bCs/>
        </w:rPr>
        <w:t>сероссийский национальный научно-исследовательский институт виноградарства и виноделия «</w:t>
      </w:r>
      <w:proofErr w:type="spellStart"/>
      <w:r w:rsidR="00AB67AE" w:rsidRPr="00AB67AE">
        <w:rPr>
          <w:rFonts w:cs="Times New Roman"/>
          <w:bCs/>
        </w:rPr>
        <w:t>магарач</w:t>
      </w:r>
      <w:proofErr w:type="spellEnd"/>
      <w:r w:rsidR="00AB67AE" w:rsidRPr="00AB67AE">
        <w:rPr>
          <w:rFonts w:cs="Times New Roman"/>
          <w:bCs/>
        </w:rPr>
        <w:t>» ран»</w:t>
      </w:r>
      <w:r w:rsidR="00AB67AE">
        <w:rPr>
          <w:rFonts w:cs="Times New Roman"/>
          <w:bCs/>
        </w:rPr>
        <w:t xml:space="preserve"> республики Крым.</w:t>
      </w:r>
    </w:p>
    <w:p w:rsidR="002A7609" w:rsidRPr="00E55333" w:rsidRDefault="00E55333" w:rsidP="00A445E2">
      <w:pPr>
        <w:spacing w:line="360" w:lineRule="auto"/>
        <w:ind w:firstLine="709"/>
        <w:contextualSpacing/>
        <w:jc w:val="both"/>
        <w:rPr>
          <w:szCs w:val="28"/>
        </w:rPr>
      </w:pPr>
      <w:r>
        <w:rPr>
          <w:szCs w:val="28"/>
        </w:rPr>
        <w:t xml:space="preserve">В 2017-2019 гг. технологическое инновационное оборудование использовалось для исследовательских работ </w:t>
      </w:r>
      <w:r w:rsidR="006E0DE4">
        <w:rPr>
          <w:szCs w:val="28"/>
        </w:rPr>
        <w:t xml:space="preserve">по </w:t>
      </w:r>
      <w:r w:rsidR="00237528">
        <w:rPr>
          <w:szCs w:val="28"/>
        </w:rPr>
        <w:t xml:space="preserve">массовой </w:t>
      </w:r>
      <w:r w:rsidR="006E0DE4">
        <w:rPr>
          <w:szCs w:val="28"/>
        </w:rPr>
        <w:t xml:space="preserve">сушке табака </w:t>
      </w:r>
      <w:r>
        <w:rPr>
          <w:szCs w:val="28"/>
        </w:rPr>
        <w:t xml:space="preserve">лабораторией </w:t>
      </w:r>
      <w:proofErr w:type="spellStart"/>
      <w:r>
        <w:rPr>
          <w:szCs w:val="28"/>
        </w:rPr>
        <w:t>агротехнологии</w:t>
      </w:r>
      <w:proofErr w:type="spellEnd"/>
      <w:r>
        <w:rPr>
          <w:szCs w:val="28"/>
        </w:rPr>
        <w:t>.</w:t>
      </w:r>
    </w:p>
    <w:p w:rsidR="001F5AC3" w:rsidRDefault="001F5AC3" w:rsidP="00A445E2">
      <w:pPr>
        <w:spacing w:after="0" w:line="360" w:lineRule="auto"/>
        <w:ind w:firstLine="709"/>
        <w:contextualSpacing/>
        <w:jc w:val="both"/>
        <w:rPr>
          <w:szCs w:val="28"/>
        </w:rPr>
      </w:pPr>
      <w:r w:rsidRPr="000B2F1A">
        <w:rPr>
          <w:szCs w:val="28"/>
        </w:rPr>
        <w:t>Стоит отметить, что в технологии выращивания и послеуборочной обработки табака</w:t>
      </w:r>
      <w:r>
        <w:rPr>
          <w:szCs w:val="28"/>
        </w:rPr>
        <w:t xml:space="preserve">, </w:t>
      </w:r>
      <w:r w:rsidRPr="000B2F1A">
        <w:rPr>
          <w:szCs w:val="28"/>
        </w:rPr>
        <w:t xml:space="preserve"> уборка сырья и его сушка занимает одно из ключевых мест</w:t>
      </w:r>
      <w:r>
        <w:rPr>
          <w:szCs w:val="28"/>
        </w:rPr>
        <w:t xml:space="preserve">, </w:t>
      </w:r>
      <w:r w:rsidRPr="000B2F1A">
        <w:rPr>
          <w:szCs w:val="28"/>
        </w:rPr>
        <w:t xml:space="preserve"> и поэтому усовершенствование данн</w:t>
      </w:r>
      <w:r>
        <w:rPr>
          <w:szCs w:val="28"/>
        </w:rPr>
        <w:t xml:space="preserve">ых </w:t>
      </w:r>
      <w:r w:rsidRPr="000B2F1A">
        <w:rPr>
          <w:szCs w:val="28"/>
        </w:rPr>
        <w:t xml:space="preserve"> технологическ</w:t>
      </w:r>
      <w:r>
        <w:rPr>
          <w:szCs w:val="28"/>
        </w:rPr>
        <w:t>их</w:t>
      </w:r>
      <w:r w:rsidRPr="000B2F1A">
        <w:rPr>
          <w:szCs w:val="28"/>
        </w:rPr>
        <w:t xml:space="preserve"> процесс</w:t>
      </w:r>
      <w:r>
        <w:rPr>
          <w:szCs w:val="28"/>
        </w:rPr>
        <w:t xml:space="preserve">ов </w:t>
      </w:r>
      <w:r w:rsidRPr="000B2F1A">
        <w:rPr>
          <w:szCs w:val="28"/>
        </w:rPr>
        <w:t xml:space="preserve"> является актуальной задачей. Многократно отмечено влияние на качество табачного сырья и готовых курительных изделий не только сорта, агротехники</w:t>
      </w:r>
      <w:r w:rsidR="00AB67AE">
        <w:rPr>
          <w:szCs w:val="28"/>
        </w:rPr>
        <w:t xml:space="preserve"> выращивания</w:t>
      </w:r>
      <w:r w:rsidRPr="000B2F1A">
        <w:rPr>
          <w:szCs w:val="28"/>
        </w:rPr>
        <w:t xml:space="preserve">, но и сушки сырья. </w:t>
      </w:r>
    </w:p>
    <w:p w:rsidR="005977A4" w:rsidRDefault="001F5AC3" w:rsidP="00A445E2">
      <w:pPr>
        <w:spacing w:after="0" w:line="360" w:lineRule="auto"/>
        <w:ind w:firstLine="709"/>
        <w:contextualSpacing/>
        <w:jc w:val="both"/>
        <w:rPr>
          <w:rFonts w:cs="Times New Roman"/>
          <w:szCs w:val="28"/>
        </w:rPr>
      </w:pPr>
      <w:r w:rsidRPr="000B2F1A">
        <w:rPr>
          <w:szCs w:val="28"/>
        </w:rPr>
        <w:t xml:space="preserve">Предоставленный в лабораторию </w:t>
      </w:r>
      <w:proofErr w:type="spellStart"/>
      <w:r w:rsidRPr="000B2F1A">
        <w:rPr>
          <w:szCs w:val="28"/>
        </w:rPr>
        <w:t>агротехнологии</w:t>
      </w:r>
      <w:proofErr w:type="spellEnd"/>
      <w:r w:rsidRPr="000B2F1A">
        <w:rPr>
          <w:szCs w:val="28"/>
        </w:rPr>
        <w:t xml:space="preserve"> для испытаний </w:t>
      </w:r>
      <w:r w:rsidRPr="000B2F1A">
        <w:rPr>
          <w:rFonts w:cs="Times New Roman"/>
          <w:szCs w:val="28"/>
        </w:rPr>
        <w:t>инновационный комплект оборудования</w:t>
      </w:r>
      <w:r w:rsidRPr="000B2F1A">
        <w:rPr>
          <w:szCs w:val="28"/>
        </w:rPr>
        <w:t xml:space="preserve"> значительно сократил время подготовки сырья к сушке в сравнении с наиболее распространённым способом – нанизывани</w:t>
      </w:r>
      <w:r w:rsidR="00AB67AE">
        <w:rPr>
          <w:szCs w:val="28"/>
        </w:rPr>
        <w:t>ем</w:t>
      </w:r>
      <w:r w:rsidRPr="000B2F1A">
        <w:rPr>
          <w:szCs w:val="28"/>
        </w:rPr>
        <w:t xml:space="preserve"> табачных листьев на шнур.</w:t>
      </w:r>
      <w:r w:rsidR="007E7837" w:rsidRPr="00857CE7">
        <w:rPr>
          <w:szCs w:val="28"/>
        </w:rPr>
        <w:t xml:space="preserve"> </w:t>
      </w:r>
      <w:r w:rsidRPr="000B2F1A">
        <w:rPr>
          <w:szCs w:val="28"/>
        </w:rPr>
        <w:t xml:space="preserve">При испытании описанного выше оборудования установлено, что для полноценного обслуживания посадок табака площадью 1 га необходимо около 50 </w:t>
      </w:r>
      <w:r w:rsidRPr="000B2F1A">
        <w:rPr>
          <w:rFonts w:cs="Times New Roman"/>
          <w:szCs w:val="28"/>
        </w:rPr>
        <w:t xml:space="preserve">устройств для размещения двойных двухсторонних игл с нанизанными листьями табака для их сушки. </w:t>
      </w:r>
      <w:r w:rsidR="006E0DE4">
        <w:rPr>
          <w:rFonts w:cs="Times New Roman"/>
          <w:szCs w:val="28"/>
        </w:rPr>
        <w:t xml:space="preserve"> При этом м</w:t>
      </w:r>
      <w:r w:rsidRPr="000B2F1A">
        <w:rPr>
          <w:rFonts w:cs="Times New Roman"/>
          <w:szCs w:val="28"/>
        </w:rPr>
        <w:t>асса листьев, которую можно разместить на одной игле варьирует в зависимости от погодных условий. В жаркие дни масса достига</w:t>
      </w:r>
      <w:r w:rsidR="00AB67AE">
        <w:rPr>
          <w:rFonts w:cs="Times New Roman"/>
          <w:szCs w:val="28"/>
        </w:rPr>
        <w:t>ла</w:t>
      </w:r>
      <w:r w:rsidRPr="000B2F1A">
        <w:rPr>
          <w:rFonts w:cs="Times New Roman"/>
          <w:szCs w:val="28"/>
        </w:rPr>
        <w:t xml:space="preserve"> максимальных значений – 4-4,5 кг, в дождливые и осенние дни с более коротким световым периодом масса листьев не </w:t>
      </w:r>
      <w:r w:rsidR="00AB67AE">
        <w:rPr>
          <w:rFonts w:cs="Times New Roman"/>
          <w:szCs w:val="28"/>
        </w:rPr>
        <w:t>превышала</w:t>
      </w:r>
      <w:r w:rsidRPr="000B2F1A">
        <w:rPr>
          <w:rFonts w:cs="Times New Roman"/>
          <w:szCs w:val="28"/>
        </w:rPr>
        <w:t xml:space="preserve"> 3 кг, при этом листья </w:t>
      </w:r>
      <w:r w:rsidR="00AB67AE">
        <w:rPr>
          <w:rFonts w:cs="Times New Roman"/>
          <w:szCs w:val="28"/>
        </w:rPr>
        <w:t xml:space="preserve">было </w:t>
      </w:r>
      <w:r w:rsidRPr="000B2F1A">
        <w:rPr>
          <w:rFonts w:cs="Times New Roman"/>
          <w:szCs w:val="28"/>
        </w:rPr>
        <w:t>необходимо равномерно распредел</w:t>
      </w:r>
      <w:r w:rsidR="006E0DE4">
        <w:rPr>
          <w:rFonts w:cs="Times New Roman"/>
          <w:szCs w:val="28"/>
        </w:rPr>
        <w:t>ять</w:t>
      </w:r>
      <w:r w:rsidRPr="000B2F1A">
        <w:rPr>
          <w:rFonts w:cs="Times New Roman"/>
          <w:szCs w:val="28"/>
        </w:rPr>
        <w:t xml:space="preserve"> по игле. </w:t>
      </w:r>
    </w:p>
    <w:p w:rsidR="001F5AC3" w:rsidRDefault="005977A4" w:rsidP="00A445E2">
      <w:pPr>
        <w:spacing w:after="0" w:line="360" w:lineRule="auto"/>
        <w:ind w:firstLine="709"/>
        <w:contextualSpacing/>
        <w:jc w:val="both"/>
        <w:rPr>
          <w:rFonts w:cs="Times New Roman"/>
          <w:szCs w:val="28"/>
        </w:rPr>
      </w:pPr>
      <w:r>
        <w:rPr>
          <w:rFonts w:cs="Times New Roman"/>
          <w:szCs w:val="28"/>
        </w:rPr>
        <w:t xml:space="preserve">В процессе испытаний </w:t>
      </w:r>
      <w:r w:rsidR="001F5AC3">
        <w:rPr>
          <w:rFonts w:cs="Times New Roman"/>
          <w:szCs w:val="28"/>
        </w:rPr>
        <w:t>установлено, что</w:t>
      </w:r>
      <w:r w:rsidR="001F5AC3" w:rsidRPr="000B2F1A">
        <w:rPr>
          <w:rFonts w:cs="Times New Roman"/>
          <w:szCs w:val="28"/>
        </w:rPr>
        <w:t xml:space="preserve"> при нанизывании табачных листьев, </w:t>
      </w:r>
      <w:r w:rsidR="001F5AC3">
        <w:rPr>
          <w:rFonts w:cs="Times New Roman"/>
          <w:szCs w:val="28"/>
        </w:rPr>
        <w:t xml:space="preserve">их </w:t>
      </w:r>
      <w:r w:rsidR="001F5AC3" w:rsidRPr="000B2F1A">
        <w:rPr>
          <w:rFonts w:cs="Times New Roman"/>
          <w:szCs w:val="28"/>
        </w:rPr>
        <w:t>черешки, которые при размещении остаются вверху</w:t>
      </w:r>
      <w:r w:rsidR="001F5AC3">
        <w:rPr>
          <w:rFonts w:cs="Times New Roman"/>
          <w:szCs w:val="28"/>
        </w:rPr>
        <w:t>,</w:t>
      </w:r>
      <w:r w:rsidR="001F5AC3" w:rsidRPr="000B2F1A">
        <w:rPr>
          <w:rFonts w:cs="Times New Roman"/>
          <w:szCs w:val="28"/>
        </w:rPr>
        <w:t xml:space="preserve"> должны быть минимальных размеров, иначе наблюдается их загибание и «запаривание» сырья в данном месте. При размещении </w:t>
      </w:r>
      <w:r w:rsidR="001F5AC3">
        <w:rPr>
          <w:rFonts w:cs="Times New Roman"/>
          <w:szCs w:val="28"/>
        </w:rPr>
        <w:t xml:space="preserve">на иглы </w:t>
      </w:r>
      <w:r w:rsidR="001F5AC3" w:rsidRPr="000B2F1A">
        <w:rPr>
          <w:rFonts w:cs="Times New Roman"/>
          <w:szCs w:val="28"/>
        </w:rPr>
        <w:lastRenderedPageBreak/>
        <w:t>длинночерешковых сортов табака сотрудники лабор</w:t>
      </w:r>
      <w:r w:rsidR="006E0DE4">
        <w:rPr>
          <w:rFonts w:cs="Times New Roman"/>
          <w:szCs w:val="28"/>
        </w:rPr>
        <w:t xml:space="preserve">атории предпочитали их обрезать, чтобы получить сырье высокого качества. </w:t>
      </w:r>
      <w:r w:rsidR="001F5AC3" w:rsidRPr="000B2F1A">
        <w:rPr>
          <w:rFonts w:cs="Times New Roman"/>
          <w:szCs w:val="28"/>
        </w:rPr>
        <w:t xml:space="preserve"> </w:t>
      </w:r>
      <w:r w:rsidR="006E0DE4">
        <w:rPr>
          <w:rFonts w:cs="Times New Roman"/>
          <w:szCs w:val="28"/>
        </w:rPr>
        <w:t>В</w:t>
      </w:r>
      <w:r w:rsidR="001F5AC3" w:rsidRPr="000B2F1A">
        <w:rPr>
          <w:rFonts w:cs="Times New Roman"/>
          <w:szCs w:val="28"/>
        </w:rPr>
        <w:t xml:space="preserve"> процессе сушки</w:t>
      </w:r>
      <w:r w:rsidR="00A80745">
        <w:rPr>
          <w:rFonts w:cs="Times New Roman"/>
          <w:szCs w:val="28"/>
        </w:rPr>
        <w:t xml:space="preserve"> так же</w:t>
      </w:r>
      <w:r w:rsidR="001F5AC3" w:rsidRPr="000B2F1A">
        <w:rPr>
          <w:rFonts w:cs="Times New Roman"/>
          <w:szCs w:val="28"/>
        </w:rPr>
        <w:t xml:space="preserve"> важно хотя бы однократно провести пересмотр игл с распределением листьев</w:t>
      </w:r>
      <w:r w:rsidR="00D21510">
        <w:rPr>
          <w:rFonts w:cs="Times New Roman"/>
          <w:szCs w:val="28"/>
        </w:rPr>
        <w:t>, что достаточно доступно, в сравнении с сушкой листьев, закрепленных на шнуре. Высушенное сырье на ДДИ при соблюдении указанных выше рекомендаций име</w:t>
      </w:r>
      <w:r w:rsidR="00A80745">
        <w:rPr>
          <w:rFonts w:cs="Times New Roman"/>
          <w:szCs w:val="28"/>
        </w:rPr>
        <w:t xml:space="preserve">ло хорошее качество, с высоким </w:t>
      </w:r>
      <w:r w:rsidR="00D21510">
        <w:rPr>
          <w:rFonts w:cs="Times New Roman"/>
          <w:szCs w:val="28"/>
        </w:rPr>
        <w:t>выходом</w:t>
      </w:r>
      <w:r w:rsidR="001F5AC3" w:rsidRPr="000B2F1A">
        <w:rPr>
          <w:rFonts w:cs="Times New Roman"/>
          <w:szCs w:val="28"/>
        </w:rPr>
        <w:t xml:space="preserve"> </w:t>
      </w:r>
      <w:r>
        <w:rPr>
          <w:rFonts w:cs="Times New Roman"/>
          <w:szCs w:val="28"/>
        </w:rPr>
        <w:t xml:space="preserve">(до 90%) </w:t>
      </w:r>
      <w:r w:rsidR="00D21510">
        <w:rPr>
          <w:rFonts w:cs="Times New Roman"/>
          <w:szCs w:val="28"/>
        </w:rPr>
        <w:t>перв</w:t>
      </w:r>
      <w:r w:rsidR="007D2DAD">
        <w:rPr>
          <w:rFonts w:cs="Times New Roman"/>
          <w:szCs w:val="28"/>
        </w:rPr>
        <w:t>ых</w:t>
      </w:r>
      <w:r w:rsidR="00D21510">
        <w:rPr>
          <w:rFonts w:cs="Times New Roman"/>
          <w:szCs w:val="28"/>
        </w:rPr>
        <w:t xml:space="preserve"> товарн</w:t>
      </w:r>
      <w:r w:rsidR="007D2DAD">
        <w:rPr>
          <w:rFonts w:cs="Times New Roman"/>
          <w:szCs w:val="28"/>
        </w:rPr>
        <w:t>ых</w:t>
      </w:r>
      <w:r w:rsidR="00D21510">
        <w:rPr>
          <w:rFonts w:cs="Times New Roman"/>
          <w:szCs w:val="28"/>
        </w:rPr>
        <w:t xml:space="preserve"> сорт</w:t>
      </w:r>
      <w:r w:rsidR="007D2DAD">
        <w:rPr>
          <w:rFonts w:cs="Times New Roman"/>
          <w:szCs w:val="28"/>
        </w:rPr>
        <w:t>ов</w:t>
      </w:r>
      <w:r w:rsidR="00D21510">
        <w:rPr>
          <w:rFonts w:cs="Times New Roman"/>
          <w:szCs w:val="28"/>
        </w:rPr>
        <w:t>.</w:t>
      </w:r>
    </w:p>
    <w:p w:rsidR="001F5AC3" w:rsidRDefault="00D21510" w:rsidP="00A445E2">
      <w:pPr>
        <w:spacing w:after="0" w:line="360" w:lineRule="auto"/>
        <w:ind w:firstLine="709"/>
        <w:contextualSpacing/>
        <w:jc w:val="both"/>
        <w:rPr>
          <w:rFonts w:cs="Times New Roman"/>
          <w:szCs w:val="28"/>
        </w:rPr>
      </w:pPr>
      <w:r>
        <w:rPr>
          <w:rFonts w:cs="Times New Roman"/>
          <w:szCs w:val="28"/>
        </w:rPr>
        <w:t xml:space="preserve">Для компактного хранения высушенного сырья использовали пресс. </w:t>
      </w:r>
      <w:r w:rsidR="001F5AC3" w:rsidRPr="000B2F1A">
        <w:rPr>
          <w:rFonts w:cs="Times New Roman"/>
          <w:szCs w:val="28"/>
        </w:rPr>
        <w:t xml:space="preserve">Пресс для изготовления табачных кип, предоставленный для испытаний, </w:t>
      </w:r>
      <w:r w:rsidR="005977A4">
        <w:rPr>
          <w:rFonts w:cs="Times New Roman"/>
          <w:szCs w:val="28"/>
        </w:rPr>
        <w:t xml:space="preserve">эффективен, конструктивно </w:t>
      </w:r>
      <w:r w:rsidR="001F5AC3" w:rsidRPr="000B2F1A">
        <w:rPr>
          <w:rFonts w:cs="Times New Roman"/>
          <w:szCs w:val="28"/>
        </w:rPr>
        <w:t xml:space="preserve">очень удобен в применении. </w:t>
      </w:r>
      <w:r w:rsidR="001F5AC3">
        <w:rPr>
          <w:rFonts w:cs="Times New Roman"/>
          <w:szCs w:val="28"/>
        </w:rPr>
        <w:t>Опытным путём установлено, что н</w:t>
      </w:r>
      <w:r w:rsidR="001F5AC3" w:rsidRPr="000B2F1A">
        <w:rPr>
          <w:rFonts w:cs="Times New Roman"/>
          <w:szCs w:val="28"/>
        </w:rPr>
        <w:t>аиболее целесообразно изготавливать кипы массой около 4-5 кг с высотой уплотнённых табачных листьев около 30</w:t>
      </w:r>
      <w:r>
        <w:rPr>
          <w:rFonts w:cs="Times New Roman"/>
          <w:szCs w:val="28"/>
        </w:rPr>
        <w:t>0</w:t>
      </w:r>
      <w:r w:rsidR="005977A4">
        <w:rPr>
          <w:rFonts w:cs="Times New Roman"/>
          <w:szCs w:val="28"/>
        </w:rPr>
        <w:t xml:space="preserve"> </w:t>
      </w:r>
      <w:r>
        <w:rPr>
          <w:rFonts w:cs="Times New Roman"/>
          <w:szCs w:val="28"/>
        </w:rPr>
        <w:t>мм</w:t>
      </w:r>
      <w:r w:rsidR="001F5AC3" w:rsidRPr="000B2F1A">
        <w:rPr>
          <w:rFonts w:cs="Times New Roman"/>
          <w:szCs w:val="28"/>
        </w:rPr>
        <w:t xml:space="preserve">. В этих параметрах отволоженный </w:t>
      </w:r>
      <w:r w:rsidR="001F5AC3">
        <w:rPr>
          <w:rFonts w:cs="Times New Roman"/>
          <w:szCs w:val="28"/>
        </w:rPr>
        <w:t xml:space="preserve">перед прессовкой </w:t>
      </w:r>
      <w:r w:rsidR="001F5AC3" w:rsidRPr="000B2F1A">
        <w:rPr>
          <w:rFonts w:cs="Times New Roman"/>
          <w:szCs w:val="28"/>
        </w:rPr>
        <w:t>в кип</w:t>
      </w:r>
      <w:r w:rsidR="001F5AC3">
        <w:rPr>
          <w:rFonts w:cs="Times New Roman"/>
          <w:szCs w:val="28"/>
        </w:rPr>
        <w:t>ы</w:t>
      </w:r>
      <w:r w:rsidR="001F5AC3" w:rsidRPr="000B2F1A">
        <w:rPr>
          <w:rFonts w:cs="Times New Roman"/>
          <w:szCs w:val="28"/>
        </w:rPr>
        <w:t xml:space="preserve"> табак</w:t>
      </w:r>
      <w:r>
        <w:rPr>
          <w:rFonts w:cs="Times New Roman"/>
          <w:szCs w:val="28"/>
        </w:rPr>
        <w:t xml:space="preserve">, </w:t>
      </w:r>
      <w:r w:rsidR="001F5AC3" w:rsidRPr="000B2F1A">
        <w:rPr>
          <w:rFonts w:cs="Times New Roman"/>
          <w:szCs w:val="28"/>
        </w:rPr>
        <w:t xml:space="preserve"> при непродолжительной </w:t>
      </w:r>
      <w:proofErr w:type="spellStart"/>
      <w:r w:rsidR="001F5AC3" w:rsidRPr="000B2F1A">
        <w:rPr>
          <w:rFonts w:cs="Times New Roman"/>
          <w:szCs w:val="28"/>
        </w:rPr>
        <w:t>досушке</w:t>
      </w:r>
      <w:proofErr w:type="spellEnd"/>
      <w:r w:rsidR="001F5AC3" w:rsidRPr="000B2F1A">
        <w:rPr>
          <w:rFonts w:cs="Times New Roman"/>
          <w:szCs w:val="28"/>
        </w:rPr>
        <w:t xml:space="preserve"> (8-16 часов при температуре 50-60</w:t>
      </w:r>
      <w:r w:rsidR="001F5AC3" w:rsidRPr="000B2F1A">
        <w:rPr>
          <w:rFonts w:cs="Times New Roman"/>
          <w:szCs w:val="28"/>
          <w:vertAlign w:val="superscript"/>
        </w:rPr>
        <w:t>о</w:t>
      </w:r>
      <w:r w:rsidR="001F5AC3" w:rsidRPr="000B2F1A">
        <w:rPr>
          <w:rFonts w:cs="Times New Roman"/>
          <w:szCs w:val="28"/>
        </w:rPr>
        <w:t>С)</w:t>
      </w:r>
      <w:r w:rsidR="00237528">
        <w:rPr>
          <w:rFonts w:cs="Times New Roman"/>
          <w:szCs w:val="28"/>
        </w:rPr>
        <w:t xml:space="preserve">, </w:t>
      </w:r>
      <w:r w:rsidR="001F5AC3" w:rsidRPr="000B2F1A">
        <w:rPr>
          <w:rFonts w:cs="Times New Roman"/>
          <w:szCs w:val="28"/>
        </w:rPr>
        <w:t xml:space="preserve"> хранится очень долго и не плесневеет. Все эти практические рекомендации помогут получить </w:t>
      </w:r>
      <w:r w:rsidR="001F5AC3">
        <w:rPr>
          <w:rFonts w:cs="Times New Roman"/>
          <w:szCs w:val="28"/>
        </w:rPr>
        <w:t>высо</w:t>
      </w:r>
      <w:r w:rsidR="001F5AC3" w:rsidRPr="000B2F1A">
        <w:rPr>
          <w:rFonts w:cs="Times New Roman"/>
          <w:szCs w:val="28"/>
        </w:rPr>
        <w:t>к</w:t>
      </w:r>
      <w:r w:rsidR="00EE3D3C">
        <w:rPr>
          <w:rFonts w:cs="Times New Roman"/>
          <w:szCs w:val="28"/>
        </w:rPr>
        <w:t>ока</w:t>
      </w:r>
      <w:r w:rsidR="001F5AC3" w:rsidRPr="000B2F1A">
        <w:rPr>
          <w:rFonts w:cs="Times New Roman"/>
          <w:szCs w:val="28"/>
        </w:rPr>
        <w:t xml:space="preserve">чественное сырьё табака при использовании </w:t>
      </w:r>
      <w:r w:rsidR="001F5AC3">
        <w:rPr>
          <w:rFonts w:cs="Times New Roman"/>
          <w:szCs w:val="28"/>
        </w:rPr>
        <w:t xml:space="preserve">данного </w:t>
      </w:r>
      <w:r w:rsidR="001F5AC3" w:rsidRPr="000B2F1A">
        <w:rPr>
          <w:rFonts w:cs="Times New Roman"/>
          <w:szCs w:val="28"/>
        </w:rPr>
        <w:t>инновационн</w:t>
      </w:r>
      <w:r w:rsidR="001F5AC3">
        <w:rPr>
          <w:rFonts w:cs="Times New Roman"/>
          <w:szCs w:val="28"/>
        </w:rPr>
        <w:t>ого</w:t>
      </w:r>
      <w:r w:rsidR="001F5AC3" w:rsidRPr="000B2F1A">
        <w:rPr>
          <w:rFonts w:cs="Times New Roman"/>
          <w:szCs w:val="28"/>
        </w:rPr>
        <w:t xml:space="preserve"> комплект</w:t>
      </w:r>
      <w:r w:rsidR="001F5AC3">
        <w:rPr>
          <w:rFonts w:cs="Times New Roman"/>
          <w:szCs w:val="28"/>
        </w:rPr>
        <w:t>а</w:t>
      </w:r>
      <w:r w:rsidR="001F5AC3" w:rsidRPr="000B2F1A">
        <w:rPr>
          <w:rFonts w:cs="Times New Roman"/>
          <w:szCs w:val="28"/>
        </w:rPr>
        <w:t xml:space="preserve"> оборудования. </w:t>
      </w:r>
    </w:p>
    <w:p w:rsidR="00E41355" w:rsidRDefault="00212558" w:rsidP="00A445E2">
      <w:pPr>
        <w:spacing w:after="0" w:line="360" w:lineRule="auto"/>
        <w:ind w:firstLine="709"/>
        <w:contextualSpacing/>
        <w:jc w:val="both"/>
        <w:rPr>
          <w:rFonts w:cs="Times New Roman"/>
          <w:szCs w:val="28"/>
        </w:rPr>
      </w:pPr>
      <w:r w:rsidRPr="00212558">
        <w:rPr>
          <w:rFonts w:cs="Times New Roman"/>
          <w:szCs w:val="28"/>
        </w:rPr>
        <w:t xml:space="preserve">Результаты полупромышленного  опыта </w:t>
      </w:r>
      <w:r w:rsidR="00A63806">
        <w:rPr>
          <w:rFonts w:cs="Times New Roman"/>
          <w:szCs w:val="28"/>
        </w:rPr>
        <w:t xml:space="preserve">массовой сушки табачных листьев </w:t>
      </w:r>
      <w:r w:rsidRPr="00212558">
        <w:rPr>
          <w:rFonts w:cs="Times New Roman"/>
          <w:szCs w:val="28"/>
        </w:rPr>
        <w:t>подтвер</w:t>
      </w:r>
      <w:r w:rsidR="00A80745">
        <w:rPr>
          <w:rFonts w:cs="Times New Roman"/>
          <w:szCs w:val="28"/>
        </w:rPr>
        <w:t xml:space="preserve">дили эффективность </w:t>
      </w:r>
      <w:r w:rsidR="005977A4">
        <w:rPr>
          <w:rFonts w:cs="Times New Roman"/>
          <w:szCs w:val="28"/>
        </w:rPr>
        <w:t>данной технологии. Р</w:t>
      </w:r>
      <w:r w:rsidRPr="00212558">
        <w:rPr>
          <w:rFonts w:cs="Times New Roman"/>
          <w:szCs w:val="28"/>
        </w:rPr>
        <w:t>екомендовано</w:t>
      </w:r>
      <w:r w:rsidR="005977A4">
        <w:rPr>
          <w:rFonts w:cs="Times New Roman"/>
          <w:szCs w:val="28"/>
        </w:rPr>
        <w:t xml:space="preserve"> дальнейшее</w:t>
      </w:r>
      <w:r w:rsidRPr="00212558">
        <w:rPr>
          <w:rFonts w:cs="Times New Roman"/>
          <w:szCs w:val="28"/>
        </w:rPr>
        <w:t xml:space="preserve"> использовани</w:t>
      </w:r>
      <w:r w:rsidR="00A80745">
        <w:rPr>
          <w:rFonts w:cs="Times New Roman"/>
          <w:szCs w:val="28"/>
        </w:rPr>
        <w:t xml:space="preserve">е инновационного оборудования </w:t>
      </w:r>
      <w:r w:rsidRPr="00212558">
        <w:rPr>
          <w:rFonts w:cs="Times New Roman"/>
          <w:szCs w:val="28"/>
        </w:rPr>
        <w:t>в промы</w:t>
      </w:r>
      <w:r w:rsidR="00A80745">
        <w:rPr>
          <w:rFonts w:cs="Times New Roman"/>
          <w:szCs w:val="28"/>
        </w:rPr>
        <w:t xml:space="preserve">шленном производстве табачного </w:t>
      </w:r>
      <w:r w:rsidRPr="00212558">
        <w:rPr>
          <w:rFonts w:cs="Times New Roman"/>
          <w:szCs w:val="28"/>
        </w:rPr>
        <w:t xml:space="preserve">сырья. </w:t>
      </w:r>
    </w:p>
    <w:p w:rsidR="00534AC4" w:rsidRDefault="00534AC4" w:rsidP="00A445E2">
      <w:pPr>
        <w:spacing w:after="0" w:line="360" w:lineRule="auto"/>
        <w:ind w:firstLine="709"/>
        <w:contextualSpacing/>
        <w:jc w:val="both"/>
        <w:rPr>
          <w:rFonts w:cs="Times New Roman"/>
          <w:szCs w:val="28"/>
        </w:rPr>
      </w:pPr>
    </w:p>
    <w:p w:rsidR="00212558" w:rsidRPr="00534AC4" w:rsidRDefault="005977A4" w:rsidP="00534AC4">
      <w:pPr>
        <w:tabs>
          <w:tab w:val="left" w:pos="851"/>
        </w:tabs>
        <w:spacing w:after="0" w:line="240" w:lineRule="auto"/>
        <w:ind w:firstLine="567"/>
        <w:contextualSpacing/>
        <w:jc w:val="center"/>
        <w:rPr>
          <w:rFonts w:cs="Times New Roman"/>
          <w:b/>
          <w:sz w:val="24"/>
          <w:szCs w:val="24"/>
        </w:rPr>
      </w:pPr>
      <w:r w:rsidRPr="00534AC4">
        <w:rPr>
          <w:rFonts w:cs="Times New Roman"/>
          <w:b/>
          <w:sz w:val="24"/>
          <w:szCs w:val="24"/>
        </w:rPr>
        <w:t>Список литературы</w:t>
      </w:r>
    </w:p>
    <w:p w:rsidR="00857CE7" w:rsidRPr="00534AC4" w:rsidRDefault="004C0824" w:rsidP="00534AC4">
      <w:pPr>
        <w:tabs>
          <w:tab w:val="left" w:pos="851"/>
        </w:tabs>
        <w:spacing w:after="0" w:line="240" w:lineRule="auto"/>
        <w:ind w:firstLine="567"/>
        <w:contextualSpacing/>
        <w:jc w:val="both"/>
        <w:rPr>
          <w:rFonts w:cs="Times New Roman"/>
          <w:sz w:val="24"/>
          <w:szCs w:val="24"/>
        </w:rPr>
      </w:pPr>
      <w:r w:rsidRPr="00534AC4">
        <w:rPr>
          <w:rFonts w:cs="Times New Roman"/>
          <w:sz w:val="24"/>
          <w:szCs w:val="24"/>
        </w:rPr>
        <w:t>1.</w:t>
      </w:r>
      <w:r w:rsidR="00E41355" w:rsidRPr="00534AC4">
        <w:rPr>
          <w:rFonts w:cs="Times New Roman"/>
          <w:sz w:val="24"/>
          <w:szCs w:val="24"/>
        </w:rPr>
        <w:t xml:space="preserve"> Половых, Д.И.</w:t>
      </w:r>
      <w:r w:rsidRPr="00534AC4">
        <w:rPr>
          <w:rFonts w:cs="Times New Roman"/>
          <w:sz w:val="24"/>
          <w:szCs w:val="24"/>
        </w:rPr>
        <w:t xml:space="preserve"> </w:t>
      </w:r>
      <w:hyperlink r:id="rId16" w:history="1">
        <w:r w:rsidR="00E41355" w:rsidRPr="00534AC4">
          <w:rPr>
            <w:rFonts w:cs="Times New Roman"/>
            <w:sz w:val="24"/>
            <w:szCs w:val="24"/>
          </w:rPr>
          <w:t>Низка табачных листьев на двойную двухстороннюю иглу "</w:t>
        </w:r>
        <w:proofErr w:type="spellStart"/>
        <w:r w:rsidR="00E41355" w:rsidRPr="00534AC4">
          <w:rPr>
            <w:rFonts w:cs="Times New Roman"/>
            <w:sz w:val="24"/>
            <w:szCs w:val="24"/>
          </w:rPr>
          <w:t>дди</w:t>
        </w:r>
        <w:proofErr w:type="spellEnd"/>
        <w:r w:rsidR="00E41355" w:rsidRPr="00534AC4">
          <w:rPr>
            <w:rFonts w:cs="Times New Roman"/>
            <w:sz w:val="24"/>
            <w:szCs w:val="24"/>
          </w:rPr>
          <w:t>" при подготовке к сушке</w:t>
        </w:r>
      </w:hyperlink>
      <w:r w:rsidR="00857CE7" w:rsidRPr="00534AC4">
        <w:rPr>
          <w:rFonts w:cs="Times New Roman"/>
          <w:sz w:val="24"/>
          <w:szCs w:val="24"/>
        </w:rPr>
        <w:t xml:space="preserve">/Д.И. Половых, </w:t>
      </w:r>
      <w:r w:rsidR="00E41355" w:rsidRPr="00534AC4">
        <w:rPr>
          <w:rFonts w:cs="Times New Roman"/>
          <w:sz w:val="24"/>
          <w:szCs w:val="24"/>
        </w:rPr>
        <w:t xml:space="preserve"> В.П.Бородянский // </w:t>
      </w:r>
      <w:hyperlink r:id="rId17" w:history="1">
        <w:r w:rsidR="00E41355" w:rsidRPr="00534AC4">
          <w:rPr>
            <w:rFonts w:cs="Times New Roman"/>
            <w:sz w:val="24"/>
            <w:szCs w:val="24"/>
          </w:rPr>
          <w:t>Научное обеспечение агропромышленного комплекса</w:t>
        </w:r>
      </w:hyperlink>
      <w:r w:rsidR="00857CE7" w:rsidRPr="00534AC4">
        <w:rPr>
          <w:rFonts w:cs="Times New Roman"/>
          <w:sz w:val="24"/>
          <w:szCs w:val="24"/>
        </w:rPr>
        <w:t>:</w:t>
      </w:r>
      <w:r w:rsidR="00E41355" w:rsidRPr="00534AC4">
        <w:rPr>
          <w:rFonts w:cs="Times New Roman"/>
          <w:sz w:val="24"/>
          <w:szCs w:val="24"/>
        </w:rPr>
        <w:t xml:space="preserve"> </w:t>
      </w:r>
      <w:r w:rsidR="00857CE7" w:rsidRPr="00534AC4">
        <w:rPr>
          <w:rFonts w:cs="Times New Roman"/>
          <w:sz w:val="24"/>
          <w:szCs w:val="24"/>
        </w:rPr>
        <w:t>с</w:t>
      </w:r>
      <w:r w:rsidR="00E41355" w:rsidRPr="00534AC4">
        <w:rPr>
          <w:rFonts w:cs="Times New Roman"/>
          <w:sz w:val="24"/>
          <w:szCs w:val="24"/>
        </w:rPr>
        <w:t>борник статей по материа</w:t>
      </w:r>
      <w:r w:rsidR="00857CE7" w:rsidRPr="00534AC4">
        <w:rPr>
          <w:rFonts w:cs="Times New Roman"/>
          <w:sz w:val="24"/>
          <w:szCs w:val="24"/>
        </w:rPr>
        <w:t xml:space="preserve">лам IX Всероссийской </w:t>
      </w:r>
      <w:proofErr w:type="spellStart"/>
      <w:r w:rsidR="00857CE7" w:rsidRPr="00534AC4">
        <w:rPr>
          <w:rFonts w:cs="Times New Roman"/>
          <w:sz w:val="24"/>
          <w:szCs w:val="24"/>
        </w:rPr>
        <w:t>конф</w:t>
      </w:r>
      <w:proofErr w:type="spellEnd"/>
      <w:r w:rsidR="00857CE7" w:rsidRPr="00534AC4">
        <w:rPr>
          <w:rFonts w:cs="Times New Roman"/>
          <w:sz w:val="24"/>
          <w:szCs w:val="24"/>
        </w:rPr>
        <w:t>.</w:t>
      </w:r>
      <w:r w:rsidR="00E41355" w:rsidRPr="00534AC4">
        <w:rPr>
          <w:rFonts w:cs="Times New Roman"/>
          <w:sz w:val="24"/>
          <w:szCs w:val="24"/>
        </w:rPr>
        <w:t xml:space="preserve"> молодых ученых. </w:t>
      </w:r>
      <w:r w:rsidR="00857CE7" w:rsidRPr="00534AC4">
        <w:rPr>
          <w:rFonts w:cs="Times New Roman"/>
          <w:sz w:val="24"/>
          <w:szCs w:val="24"/>
        </w:rPr>
        <w:t xml:space="preserve">- </w:t>
      </w:r>
      <w:r w:rsidR="00E41355" w:rsidRPr="00534AC4">
        <w:rPr>
          <w:rFonts w:cs="Times New Roman"/>
          <w:sz w:val="24"/>
          <w:szCs w:val="24"/>
        </w:rPr>
        <w:t xml:space="preserve">Краснодар, 2016. </w:t>
      </w:r>
      <w:r w:rsidR="00857CE7" w:rsidRPr="00534AC4">
        <w:rPr>
          <w:rFonts w:cs="Times New Roman"/>
          <w:sz w:val="24"/>
          <w:szCs w:val="24"/>
        </w:rPr>
        <w:t xml:space="preserve">- </w:t>
      </w:r>
      <w:r w:rsidR="00E41355" w:rsidRPr="00534AC4">
        <w:rPr>
          <w:rFonts w:cs="Times New Roman"/>
          <w:sz w:val="24"/>
          <w:szCs w:val="24"/>
        </w:rPr>
        <w:t>С. 959-960.</w:t>
      </w:r>
    </w:p>
    <w:p w:rsidR="00857CE7" w:rsidRPr="00534AC4" w:rsidRDefault="00E41355" w:rsidP="00534AC4">
      <w:pPr>
        <w:tabs>
          <w:tab w:val="left" w:pos="851"/>
        </w:tabs>
        <w:spacing w:after="0" w:line="240" w:lineRule="auto"/>
        <w:ind w:firstLine="567"/>
        <w:contextualSpacing/>
        <w:jc w:val="both"/>
        <w:rPr>
          <w:rFonts w:cs="Times New Roman"/>
          <w:sz w:val="24"/>
          <w:szCs w:val="24"/>
        </w:rPr>
      </w:pPr>
      <w:r w:rsidRPr="00534AC4">
        <w:rPr>
          <w:rFonts w:cs="Times New Roman"/>
          <w:sz w:val="24"/>
          <w:szCs w:val="24"/>
        </w:rPr>
        <w:t>2</w:t>
      </w:r>
      <w:r w:rsidR="004C0824" w:rsidRPr="00534AC4">
        <w:rPr>
          <w:rFonts w:cs="Times New Roman"/>
          <w:sz w:val="24"/>
          <w:szCs w:val="24"/>
        </w:rPr>
        <w:t>.</w:t>
      </w:r>
      <w:r w:rsidR="00857CE7" w:rsidRPr="00534AC4">
        <w:rPr>
          <w:sz w:val="24"/>
          <w:szCs w:val="24"/>
        </w:rPr>
        <w:t xml:space="preserve"> </w:t>
      </w:r>
      <w:r w:rsidR="00315FBC" w:rsidRPr="00534AC4">
        <w:rPr>
          <w:sz w:val="24"/>
          <w:szCs w:val="24"/>
        </w:rPr>
        <w:t xml:space="preserve">Пат. </w:t>
      </w:r>
      <w:r w:rsidR="00AB1B26" w:rsidRPr="00534AC4">
        <w:rPr>
          <w:rFonts w:cs="Times New Roman"/>
          <w:sz w:val="24"/>
          <w:szCs w:val="24"/>
        </w:rPr>
        <w:t xml:space="preserve">2460406 </w:t>
      </w:r>
      <w:r w:rsidR="00857CE7" w:rsidRPr="00534AC4">
        <w:rPr>
          <w:rFonts w:cs="Times New Roman"/>
          <w:sz w:val="24"/>
          <w:szCs w:val="24"/>
        </w:rPr>
        <w:t>/РФ/</w:t>
      </w:r>
      <w:r w:rsidR="00315FBC" w:rsidRPr="00534AC4">
        <w:rPr>
          <w:rFonts w:cs="Times New Roman"/>
          <w:sz w:val="24"/>
          <w:szCs w:val="24"/>
        </w:rPr>
        <w:t>,</w:t>
      </w:r>
      <w:r w:rsidR="00857CE7" w:rsidRPr="00534AC4">
        <w:rPr>
          <w:rFonts w:cs="Times New Roman"/>
          <w:sz w:val="24"/>
          <w:szCs w:val="24"/>
        </w:rPr>
        <w:t xml:space="preserve"> </w:t>
      </w:r>
      <w:r w:rsidR="00AB1B26" w:rsidRPr="00534AC4">
        <w:rPr>
          <w:rFonts w:cs="Times New Roman"/>
          <w:sz w:val="24"/>
          <w:szCs w:val="24"/>
        </w:rPr>
        <w:t xml:space="preserve">МПК А 24 В 1/06. Устройство для нанизывания табачных листьев на иглу / </w:t>
      </w:r>
      <w:r w:rsidR="00857CE7" w:rsidRPr="00534AC4">
        <w:rPr>
          <w:sz w:val="24"/>
          <w:szCs w:val="24"/>
        </w:rPr>
        <w:t xml:space="preserve">В.П. Бородянский, А.И. </w:t>
      </w:r>
      <w:proofErr w:type="spellStart"/>
      <w:r w:rsidR="00857CE7" w:rsidRPr="00534AC4">
        <w:rPr>
          <w:sz w:val="24"/>
          <w:szCs w:val="24"/>
        </w:rPr>
        <w:t>Петрий</w:t>
      </w:r>
      <w:proofErr w:type="spellEnd"/>
      <w:r w:rsidR="00857CE7" w:rsidRPr="00534AC4">
        <w:rPr>
          <w:sz w:val="24"/>
          <w:szCs w:val="24"/>
        </w:rPr>
        <w:t xml:space="preserve">, В.А. </w:t>
      </w:r>
      <w:proofErr w:type="spellStart"/>
      <w:r w:rsidR="00857CE7" w:rsidRPr="00534AC4">
        <w:rPr>
          <w:sz w:val="24"/>
          <w:szCs w:val="24"/>
        </w:rPr>
        <w:t>Саломатин</w:t>
      </w:r>
      <w:proofErr w:type="spellEnd"/>
      <w:r w:rsidR="00857CE7" w:rsidRPr="00534AC4">
        <w:rPr>
          <w:sz w:val="24"/>
          <w:szCs w:val="24"/>
        </w:rPr>
        <w:t>, Л.И. Сатина</w:t>
      </w:r>
      <w:r w:rsidR="00857CE7" w:rsidRPr="00534AC4">
        <w:rPr>
          <w:rFonts w:cs="Times New Roman"/>
          <w:sz w:val="24"/>
          <w:szCs w:val="24"/>
        </w:rPr>
        <w:t>; заявитель ГНУ ВНИИТТИ. -</w:t>
      </w:r>
      <w:r w:rsidR="00AB1B26" w:rsidRPr="00534AC4">
        <w:rPr>
          <w:rFonts w:cs="Times New Roman"/>
          <w:sz w:val="24"/>
          <w:szCs w:val="24"/>
        </w:rPr>
        <w:t xml:space="preserve"> </w:t>
      </w:r>
      <w:r w:rsidR="00857CE7" w:rsidRPr="00534AC4">
        <w:rPr>
          <w:sz w:val="24"/>
          <w:szCs w:val="24"/>
        </w:rPr>
        <w:t xml:space="preserve">№2011111918; </w:t>
      </w:r>
      <w:proofErr w:type="spellStart"/>
      <w:r w:rsidR="00857CE7" w:rsidRPr="00534AC4">
        <w:rPr>
          <w:sz w:val="24"/>
          <w:szCs w:val="24"/>
        </w:rPr>
        <w:t>опубл</w:t>
      </w:r>
      <w:proofErr w:type="spellEnd"/>
      <w:r w:rsidR="00857CE7" w:rsidRPr="00534AC4">
        <w:rPr>
          <w:sz w:val="24"/>
          <w:szCs w:val="24"/>
        </w:rPr>
        <w:t>. 10.09.12; Бюл.№25.</w:t>
      </w:r>
    </w:p>
    <w:p w:rsidR="00857CE7" w:rsidRPr="00534AC4" w:rsidRDefault="00E41355" w:rsidP="00534AC4">
      <w:pPr>
        <w:tabs>
          <w:tab w:val="left" w:pos="851"/>
        </w:tabs>
        <w:spacing w:after="0" w:line="240" w:lineRule="auto"/>
        <w:ind w:firstLine="567"/>
        <w:contextualSpacing/>
        <w:jc w:val="both"/>
        <w:rPr>
          <w:rFonts w:cs="Times New Roman"/>
          <w:sz w:val="24"/>
          <w:szCs w:val="24"/>
        </w:rPr>
      </w:pPr>
      <w:r w:rsidRPr="00534AC4">
        <w:rPr>
          <w:rStyle w:val="Strong"/>
          <w:rFonts w:cs="Times New Roman"/>
          <w:b w:val="0"/>
          <w:iCs/>
          <w:sz w:val="24"/>
          <w:szCs w:val="24"/>
        </w:rPr>
        <w:t>3</w:t>
      </w:r>
      <w:r w:rsidR="004C0824" w:rsidRPr="00534AC4">
        <w:rPr>
          <w:rStyle w:val="Strong"/>
          <w:rFonts w:cs="Times New Roman"/>
          <w:b w:val="0"/>
          <w:iCs/>
          <w:sz w:val="24"/>
          <w:szCs w:val="24"/>
        </w:rPr>
        <w:t>.</w:t>
      </w:r>
      <w:r w:rsidR="00857CE7" w:rsidRPr="00534AC4">
        <w:rPr>
          <w:rStyle w:val="Strong"/>
          <w:rFonts w:cs="Times New Roman"/>
          <w:b w:val="0"/>
          <w:iCs/>
          <w:sz w:val="24"/>
          <w:szCs w:val="24"/>
        </w:rPr>
        <w:t>Пат</w:t>
      </w:r>
      <w:r w:rsidR="00315FBC" w:rsidRPr="00534AC4">
        <w:rPr>
          <w:rStyle w:val="Strong"/>
          <w:rFonts w:cs="Times New Roman"/>
          <w:b w:val="0"/>
          <w:iCs/>
          <w:sz w:val="24"/>
          <w:szCs w:val="24"/>
        </w:rPr>
        <w:t xml:space="preserve">. </w:t>
      </w:r>
      <w:r w:rsidR="00857CE7" w:rsidRPr="00534AC4">
        <w:rPr>
          <w:rFonts w:eastAsia="Calibri"/>
          <w:sz w:val="24"/>
          <w:szCs w:val="24"/>
        </w:rPr>
        <w:t>2530842 /РФ/</w:t>
      </w:r>
      <w:r w:rsidR="00315FBC" w:rsidRPr="00534AC4">
        <w:rPr>
          <w:rFonts w:eastAsia="Calibri"/>
          <w:sz w:val="24"/>
          <w:szCs w:val="24"/>
        </w:rPr>
        <w:t>,</w:t>
      </w:r>
      <w:r w:rsidR="00857CE7" w:rsidRPr="00534AC4">
        <w:rPr>
          <w:rFonts w:eastAsia="Calibri"/>
          <w:sz w:val="24"/>
          <w:szCs w:val="24"/>
        </w:rPr>
        <w:t xml:space="preserve"> </w:t>
      </w:r>
      <w:r w:rsidR="004F4B07" w:rsidRPr="00534AC4">
        <w:rPr>
          <w:rFonts w:cs="Times New Roman"/>
          <w:sz w:val="24"/>
          <w:szCs w:val="24"/>
        </w:rPr>
        <w:t xml:space="preserve">МПК А 24 В 3/04. Устройство для размещения двойных двухсторонних игл с нанизанными листьями табака для их сушки / </w:t>
      </w:r>
      <w:r w:rsidR="00857CE7" w:rsidRPr="00534AC4">
        <w:rPr>
          <w:rFonts w:eastAsia="Calibri"/>
          <w:sz w:val="24"/>
          <w:szCs w:val="24"/>
        </w:rPr>
        <w:t>В.П. Бородянский, Д.И. Половых</w:t>
      </w:r>
      <w:r w:rsidR="00857CE7" w:rsidRPr="00534AC4">
        <w:rPr>
          <w:sz w:val="24"/>
          <w:szCs w:val="24"/>
        </w:rPr>
        <w:t>,</w:t>
      </w:r>
      <w:r w:rsidR="00857CE7" w:rsidRPr="00534AC4">
        <w:rPr>
          <w:spacing w:val="-2"/>
          <w:sz w:val="24"/>
          <w:szCs w:val="24"/>
        </w:rPr>
        <w:t xml:space="preserve"> </w:t>
      </w:r>
      <w:r w:rsidR="00857CE7" w:rsidRPr="00534AC4">
        <w:rPr>
          <w:rFonts w:eastAsia="Calibri"/>
          <w:sz w:val="24"/>
          <w:szCs w:val="24"/>
        </w:rPr>
        <w:t xml:space="preserve">А.К. </w:t>
      </w:r>
      <w:proofErr w:type="spellStart"/>
      <w:r w:rsidR="00857CE7" w:rsidRPr="00534AC4">
        <w:rPr>
          <w:rFonts w:eastAsia="Calibri"/>
          <w:sz w:val="24"/>
          <w:szCs w:val="24"/>
        </w:rPr>
        <w:t>Брутян</w:t>
      </w:r>
      <w:proofErr w:type="spellEnd"/>
      <w:r w:rsidR="00857CE7" w:rsidRPr="00534AC4">
        <w:rPr>
          <w:rFonts w:eastAsia="Calibri"/>
          <w:sz w:val="24"/>
          <w:szCs w:val="24"/>
        </w:rPr>
        <w:t xml:space="preserve">; </w:t>
      </w:r>
      <w:r w:rsidR="001858C1" w:rsidRPr="00534AC4">
        <w:rPr>
          <w:rFonts w:cs="Times New Roman"/>
          <w:sz w:val="24"/>
          <w:szCs w:val="24"/>
        </w:rPr>
        <w:t xml:space="preserve">заявитель </w:t>
      </w:r>
      <w:r w:rsidR="00857CE7" w:rsidRPr="00534AC4">
        <w:rPr>
          <w:rFonts w:cs="Times New Roman"/>
          <w:sz w:val="24"/>
          <w:szCs w:val="24"/>
        </w:rPr>
        <w:t>ГНУ ВНИИТТИ. -</w:t>
      </w:r>
      <w:r w:rsidR="001858C1" w:rsidRPr="00534AC4">
        <w:rPr>
          <w:rFonts w:cs="Times New Roman"/>
          <w:sz w:val="24"/>
          <w:szCs w:val="24"/>
        </w:rPr>
        <w:t xml:space="preserve"> </w:t>
      </w:r>
      <w:r w:rsidR="00857CE7" w:rsidRPr="00534AC4">
        <w:rPr>
          <w:rFonts w:eastAsia="Calibri"/>
          <w:sz w:val="24"/>
          <w:szCs w:val="24"/>
        </w:rPr>
        <w:t xml:space="preserve">Заявка № 2013108551; </w:t>
      </w:r>
      <w:proofErr w:type="spellStart"/>
      <w:r w:rsidR="00857CE7" w:rsidRPr="00534AC4">
        <w:rPr>
          <w:rFonts w:eastAsia="Calibri"/>
          <w:sz w:val="24"/>
          <w:szCs w:val="24"/>
        </w:rPr>
        <w:t>опубл</w:t>
      </w:r>
      <w:proofErr w:type="spellEnd"/>
      <w:r w:rsidR="00857CE7" w:rsidRPr="00534AC4">
        <w:rPr>
          <w:rFonts w:eastAsia="Calibri"/>
          <w:sz w:val="24"/>
          <w:szCs w:val="24"/>
        </w:rPr>
        <w:t>. 20.10.14, Бюл.№29.</w:t>
      </w:r>
    </w:p>
    <w:p w:rsidR="00826F48" w:rsidRPr="00534AC4" w:rsidRDefault="00E41355" w:rsidP="00534AC4">
      <w:pPr>
        <w:tabs>
          <w:tab w:val="left" w:pos="851"/>
        </w:tabs>
        <w:spacing w:after="0" w:line="240" w:lineRule="auto"/>
        <w:ind w:firstLine="567"/>
        <w:contextualSpacing/>
        <w:jc w:val="both"/>
        <w:rPr>
          <w:rFonts w:cs="Times New Roman"/>
          <w:sz w:val="24"/>
          <w:szCs w:val="24"/>
        </w:rPr>
      </w:pPr>
      <w:r w:rsidRPr="00534AC4">
        <w:rPr>
          <w:rFonts w:cs="Times New Roman"/>
          <w:sz w:val="24"/>
          <w:szCs w:val="24"/>
        </w:rPr>
        <w:lastRenderedPageBreak/>
        <w:t>4</w:t>
      </w:r>
      <w:r w:rsidR="004C0824" w:rsidRPr="00534AC4">
        <w:rPr>
          <w:rFonts w:cs="Times New Roman"/>
          <w:sz w:val="24"/>
          <w:szCs w:val="24"/>
        </w:rPr>
        <w:t>.</w:t>
      </w:r>
      <w:r w:rsidR="00315FBC" w:rsidRPr="00534AC4">
        <w:rPr>
          <w:rFonts w:cs="Times New Roman"/>
          <w:sz w:val="24"/>
          <w:szCs w:val="24"/>
        </w:rPr>
        <w:t xml:space="preserve">Пат. </w:t>
      </w:r>
      <w:r w:rsidR="00857CE7" w:rsidRPr="00534AC4">
        <w:rPr>
          <w:rFonts w:eastAsia="Calibri"/>
          <w:sz w:val="24"/>
          <w:szCs w:val="24"/>
        </w:rPr>
        <w:t>2530846 /РФ/</w:t>
      </w:r>
      <w:r w:rsidR="00315FBC" w:rsidRPr="00534AC4">
        <w:rPr>
          <w:rFonts w:eastAsia="Calibri"/>
          <w:sz w:val="24"/>
          <w:szCs w:val="24"/>
        </w:rPr>
        <w:t>,</w:t>
      </w:r>
      <w:r w:rsidR="00857CE7" w:rsidRPr="00534AC4">
        <w:rPr>
          <w:rFonts w:eastAsia="Calibri"/>
          <w:sz w:val="24"/>
          <w:szCs w:val="24"/>
        </w:rPr>
        <w:t xml:space="preserve"> </w:t>
      </w:r>
      <w:r w:rsidR="004F4B07" w:rsidRPr="00534AC4">
        <w:rPr>
          <w:rFonts w:cs="Times New Roman"/>
          <w:sz w:val="24"/>
          <w:szCs w:val="24"/>
        </w:rPr>
        <w:t xml:space="preserve">МПК А 24 В 3/04. Устройство для теневой сушки табачных листьев/ </w:t>
      </w:r>
      <w:r w:rsidR="00857CE7" w:rsidRPr="00534AC4">
        <w:rPr>
          <w:rFonts w:eastAsia="Calibri"/>
          <w:sz w:val="24"/>
          <w:szCs w:val="24"/>
        </w:rPr>
        <w:t>В.П. Бородянский, Д.И. Половых,</w:t>
      </w:r>
      <w:r w:rsidR="00857CE7" w:rsidRPr="00534AC4">
        <w:rPr>
          <w:sz w:val="24"/>
          <w:szCs w:val="24"/>
        </w:rPr>
        <w:t xml:space="preserve"> В.А. </w:t>
      </w:r>
      <w:proofErr w:type="spellStart"/>
      <w:r w:rsidR="00857CE7" w:rsidRPr="00534AC4">
        <w:rPr>
          <w:sz w:val="24"/>
          <w:szCs w:val="24"/>
        </w:rPr>
        <w:t>Саломатин</w:t>
      </w:r>
      <w:proofErr w:type="spellEnd"/>
      <w:r w:rsidR="00857CE7" w:rsidRPr="00534AC4">
        <w:rPr>
          <w:sz w:val="24"/>
          <w:szCs w:val="24"/>
        </w:rPr>
        <w:t>,</w:t>
      </w:r>
      <w:r w:rsidR="00857CE7" w:rsidRPr="00534AC4">
        <w:rPr>
          <w:spacing w:val="-2"/>
          <w:sz w:val="24"/>
          <w:szCs w:val="24"/>
        </w:rPr>
        <w:t xml:space="preserve"> </w:t>
      </w:r>
      <w:r w:rsidR="00857CE7" w:rsidRPr="00534AC4">
        <w:rPr>
          <w:rFonts w:eastAsia="Calibri"/>
          <w:sz w:val="24"/>
          <w:szCs w:val="24"/>
        </w:rPr>
        <w:t xml:space="preserve">А.К. </w:t>
      </w:r>
      <w:proofErr w:type="spellStart"/>
      <w:r w:rsidR="00857CE7" w:rsidRPr="00534AC4">
        <w:rPr>
          <w:rFonts w:eastAsia="Calibri"/>
          <w:sz w:val="24"/>
          <w:szCs w:val="24"/>
        </w:rPr>
        <w:t>Брутян</w:t>
      </w:r>
      <w:proofErr w:type="spellEnd"/>
      <w:r w:rsidR="004F4B07" w:rsidRPr="00534AC4">
        <w:rPr>
          <w:rFonts w:cs="Times New Roman"/>
          <w:sz w:val="24"/>
          <w:szCs w:val="24"/>
        </w:rPr>
        <w:t>; заяви</w:t>
      </w:r>
      <w:r w:rsidR="00857CE7" w:rsidRPr="00534AC4">
        <w:rPr>
          <w:rFonts w:cs="Times New Roman"/>
          <w:sz w:val="24"/>
          <w:szCs w:val="24"/>
        </w:rPr>
        <w:t>тель ГНУ ВНИИТТИ. -</w:t>
      </w:r>
      <w:r w:rsidR="001858C1" w:rsidRPr="00534AC4">
        <w:rPr>
          <w:rFonts w:cs="Times New Roman"/>
          <w:sz w:val="24"/>
          <w:szCs w:val="24"/>
        </w:rPr>
        <w:t xml:space="preserve"> </w:t>
      </w:r>
      <w:r w:rsidR="00857CE7" w:rsidRPr="00534AC4">
        <w:rPr>
          <w:rFonts w:eastAsia="Calibri"/>
          <w:sz w:val="24"/>
          <w:szCs w:val="24"/>
        </w:rPr>
        <w:t xml:space="preserve">Заявка № 2013108551; </w:t>
      </w:r>
      <w:proofErr w:type="spellStart"/>
      <w:r w:rsidR="00857CE7" w:rsidRPr="00534AC4">
        <w:rPr>
          <w:rFonts w:eastAsia="Calibri"/>
          <w:sz w:val="24"/>
          <w:szCs w:val="24"/>
        </w:rPr>
        <w:t>опубл</w:t>
      </w:r>
      <w:proofErr w:type="spellEnd"/>
      <w:r w:rsidR="00857CE7" w:rsidRPr="00534AC4">
        <w:rPr>
          <w:rFonts w:eastAsia="Calibri"/>
          <w:sz w:val="24"/>
          <w:szCs w:val="24"/>
        </w:rPr>
        <w:t>. 20.10.14, Бюл.№29.</w:t>
      </w:r>
    </w:p>
    <w:p w:rsidR="006F1E1F" w:rsidRPr="00984D34" w:rsidRDefault="00E41355" w:rsidP="00534AC4">
      <w:pPr>
        <w:tabs>
          <w:tab w:val="left" w:pos="851"/>
        </w:tabs>
        <w:spacing w:after="0" w:line="240" w:lineRule="auto"/>
        <w:ind w:firstLine="567"/>
        <w:contextualSpacing/>
        <w:jc w:val="both"/>
        <w:rPr>
          <w:sz w:val="24"/>
          <w:szCs w:val="24"/>
        </w:rPr>
      </w:pPr>
      <w:r w:rsidRPr="00534AC4">
        <w:rPr>
          <w:rFonts w:cs="Times New Roman"/>
          <w:sz w:val="24"/>
          <w:szCs w:val="24"/>
        </w:rPr>
        <w:t>5</w:t>
      </w:r>
      <w:r w:rsidR="004C0824" w:rsidRPr="00534AC4">
        <w:rPr>
          <w:rFonts w:cs="Times New Roman"/>
          <w:sz w:val="24"/>
          <w:szCs w:val="24"/>
        </w:rPr>
        <w:t>.</w:t>
      </w:r>
      <w:r w:rsidR="00315FBC" w:rsidRPr="00534AC4">
        <w:rPr>
          <w:rFonts w:cs="Times New Roman"/>
          <w:sz w:val="24"/>
          <w:szCs w:val="24"/>
        </w:rPr>
        <w:t xml:space="preserve">Пат. </w:t>
      </w:r>
      <w:r w:rsidR="00826F48" w:rsidRPr="00534AC4">
        <w:rPr>
          <w:sz w:val="24"/>
          <w:szCs w:val="24"/>
        </w:rPr>
        <w:t xml:space="preserve">2604756 </w:t>
      </w:r>
      <w:r w:rsidR="00826F48" w:rsidRPr="00534AC4">
        <w:rPr>
          <w:rFonts w:eastAsia="Calibri"/>
          <w:sz w:val="24"/>
          <w:szCs w:val="24"/>
        </w:rPr>
        <w:t>/РФ/</w:t>
      </w:r>
      <w:r w:rsidR="00315FBC" w:rsidRPr="00534AC4">
        <w:rPr>
          <w:rFonts w:eastAsia="Calibri"/>
          <w:sz w:val="24"/>
          <w:szCs w:val="24"/>
        </w:rPr>
        <w:t>,</w:t>
      </w:r>
      <w:r w:rsidR="00826F48" w:rsidRPr="00534AC4">
        <w:rPr>
          <w:rFonts w:eastAsia="Calibri"/>
          <w:sz w:val="24"/>
          <w:szCs w:val="24"/>
        </w:rPr>
        <w:t xml:space="preserve"> </w:t>
      </w:r>
      <w:r w:rsidR="004F4B07" w:rsidRPr="00534AC4">
        <w:rPr>
          <w:rFonts w:cs="Times New Roman"/>
          <w:sz w:val="24"/>
          <w:szCs w:val="24"/>
        </w:rPr>
        <w:t xml:space="preserve">МПК А 24 В 1/10. Пресс для изготовления табачных кип / </w:t>
      </w:r>
      <w:r w:rsidR="00826F48" w:rsidRPr="00534AC4">
        <w:rPr>
          <w:rFonts w:eastAsia="Calibri"/>
          <w:sz w:val="24"/>
          <w:szCs w:val="24"/>
        </w:rPr>
        <w:t xml:space="preserve">В.П. Бородянский, Д.И. Половых, </w:t>
      </w:r>
      <w:r w:rsidR="00826F48" w:rsidRPr="00534AC4">
        <w:rPr>
          <w:rFonts w:cs="Times New Roman"/>
          <w:sz w:val="24"/>
          <w:szCs w:val="24"/>
        </w:rPr>
        <w:t xml:space="preserve">Н.Н. </w:t>
      </w:r>
      <w:proofErr w:type="spellStart"/>
      <w:r w:rsidR="00826F48" w:rsidRPr="00534AC4">
        <w:rPr>
          <w:rFonts w:cs="Times New Roman"/>
          <w:sz w:val="24"/>
          <w:szCs w:val="24"/>
        </w:rPr>
        <w:t>Виневская</w:t>
      </w:r>
      <w:proofErr w:type="spellEnd"/>
      <w:r w:rsidR="00826F48" w:rsidRPr="00534AC4">
        <w:rPr>
          <w:rFonts w:cs="Times New Roman"/>
          <w:sz w:val="24"/>
          <w:szCs w:val="24"/>
        </w:rPr>
        <w:t>,</w:t>
      </w:r>
      <w:r w:rsidR="00826F48" w:rsidRPr="00534AC4">
        <w:rPr>
          <w:sz w:val="24"/>
          <w:szCs w:val="24"/>
        </w:rPr>
        <w:t xml:space="preserve"> В.А. </w:t>
      </w:r>
      <w:proofErr w:type="spellStart"/>
      <w:r w:rsidR="00826F48" w:rsidRPr="00534AC4">
        <w:rPr>
          <w:sz w:val="24"/>
          <w:szCs w:val="24"/>
        </w:rPr>
        <w:t>Саломатин</w:t>
      </w:r>
      <w:proofErr w:type="spellEnd"/>
      <w:r w:rsidR="004F4B07" w:rsidRPr="00534AC4">
        <w:rPr>
          <w:rFonts w:cs="Times New Roman"/>
          <w:sz w:val="24"/>
          <w:szCs w:val="24"/>
        </w:rPr>
        <w:t>; заявитель</w:t>
      </w:r>
      <w:r w:rsidR="00826F48" w:rsidRPr="00534AC4">
        <w:rPr>
          <w:rFonts w:cs="Times New Roman"/>
          <w:sz w:val="24"/>
          <w:szCs w:val="24"/>
        </w:rPr>
        <w:t xml:space="preserve"> ФГБНУ ВНИИТТИ</w:t>
      </w:r>
      <w:r w:rsidR="00AB1B26" w:rsidRPr="00534AC4">
        <w:rPr>
          <w:rFonts w:cs="Times New Roman"/>
          <w:sz w:val="24"/>
          <w:szCs w:val="24"/>
        </w:rPr>
        <w:t xml:space="preserve"> </w:t>
      </w:r>
      <w:r w:rsidR="00826F48" w:rsidRPr="00534AC4">
        <w:rPr>
          <w:sz w:val="24"/>
          <w:szCs w:val="24"/>
        </w:rPr>
        <w:t xml:space="preserve">- Заявка №2015122688; </w:t>
      </w:r>
      <w:proofErr w:type="spellStart"/>
      <w:r w:rsidR="00826F48" w:rsidRPr="00534AC4">
        <w:rPr>
          <w:sz w:val="24"/>
          <w:szCs w:val="24"/>
        </w:rPr>
        <w:t>опубл</w:t>
      </w:r>
      <w:proofErr w:type="spellEnd"/>
      <w:r w:rsidR="00826F48" w:rsidRPr="00534AC4">
        <w:rPr>
          <w:sz w:val="24"/>
          <w:szCs w:val="24"/>
        </w:rPr>
        <w:t xml:space="preserve">. </w:t>
      </w:r>
      <w:r w:rsidR="00826F48" w:rsidRPr="00984D34">
        <w:rPr>
          <w:sz w:val="24"/>
          <w:szCs w:val="24"/>
        </w:rPr>
        <w:t xml:space="preserve">10.12.16, </w:t>
      </w:r>
      <w:r w:rsidR="00826F48" w:rsidRPr="00534AC4">
        <w:rPr>
          <w:sz w:val="24"/>
          <w:szCs w:val="24"/>
        </w:rPr>
        <w:t>Бюл</w:t>
      </w:r>
      <w:r w:rsidR="00826F48" w:rsidRPr="00984D34">
        <w:rPr>
          <w:sz w:val="24"/>
          <w:szCs w:val="24"/>
        </w:rPr>
        <w:t>.№34.</w:t>
      </w:r>
    </w:p>
    <w:p w:rsidR="005977A4" w:rsidRPr="00984D34" w:rsidRDefault="005977A4" w:rsidP="00534AC4">
      <w:pPr>
        <w:tabs>
          <w:tab w:val="left" w:pos="851"/>
        </w:tabs>
        <w:spacing w:after="0" w:line="240" w:lineRule="auto"/>
        <w:ind w:firstLine="567"/>
        <w:contextualSpacing/>
        <w:jc w:val="both"/>
        <w:rPr>
          <w:sz w:val="24"/>
          <w:szCs w:val="24"/>
        </w:rPr>
      </w:pPr>
    </w:p>
    <w:p w:rsidR="00534AC4" w:rsidRPr="00984D34" w:rsidRDefault="007C3FFA" w:rsidP="00534AC4">
      <w:pPr>
        <w:tabs>
          <w:tab w:val="left" w:pos="426"/>
          <w:tab w:val="left" w:pos="851"/>
        </w:tabs>
        <w:suppressAutoHyphens/>
        <w:spacing w:after="0" w:line="240" w:lineRule="auto"/>
        <w:ind w:firstLine="567"/>
        <w:jc w:val="both"/>
        <w:rPr>
          <w:b/>
          <w:sz w:val="24"/>
          <w:szCs w:val="24"/>
        </w:rPr>
      </w:pPr>
      <w:r>
        <w:rPr>
          <w:b/>
          <w:sz w:val="24"/>
          <w:szCs w:val="24"/>
          <w:lang w:val="en-US"/>
        </w:rPr>
        <w:t>References</w:t>
      </w:r>
    </w:p>
    <w:p w:rsidR="00534AC4" w:rsidRPr="00984D34" w:rsidRDefault="00534AC4" w:rsidP="00534AC4">
      <w:pPr>
        <w:tabs>
          <w:tab w:val="left" w:pos="426"/>
          <w:tab w:val="left" w:pos="851"/>
        </w:tabs>
        <w:suppressAutoHyphens/>
        <w:spacing w:after="0" w:line="240" w:lineRule="auto"/>
        <w:ind w:firstLine="567"/>
        <w:jc w:val="both"/>
        <w:rPr>
          <w:sz w:val="24"/>
          <w:szCs w:val="24"/>
        </w:rPr>
      </w:pPr>
      <w:r w:rsidRPr="00984D34">
        <w:rPr>
          <w:sz w:val="24"/>
          <w:szCs w:val="24"/>
        </w:rPr>
        <w:t xml:space="preserve">1. </w:t>
      </w:r>
      <w:proofErr w:type="spellStart"/>
      <w:r w:rsidRPr="00534AC4">
        <w:rPr>
          <w:sz w:val="24"/>
          <w:szCs w:val="24"/>
          <w:lang w:val="en-US"/>
        </w:rPr>
        <w:t>Polovy</w:t>
      </w:r>
      <w:proofErr w:type="spellEnd"/>
      <w:r w:rsidRPr="00984D34">
        <w:rPr>
          <w:sz w:val="24"/>
          <w:szCs w:val="24"/>
        </w:rPr>
        <w:t>`</w:t>
      </w:r>
      <w:r w:rsidRPr="00534AC4">
        <w:rPr>
          <w:sz w:val="24"/>
          <w:szCs w:val="24"/>
          <w:lang w:val="en-US"/>
        </w:rPr>
        <w:t>x</w:t>
      </w:r>
      <w:r w:rsidRPr="00984D34">
        <w:rPr>
          <w:sz w:val="24"/>
          <w:szCs w:val="24"/>
        </w:rPr>
        <w:t xml:space="preserve">, </w:t>
      </w:r>
      <w:r w:rsidRPr="00534AC4">
        <w:rPr>
          <w:sz w:val="24"/>
          <w:szCs w:val="24"/>
          <w:lang w:val="en-US"/>
        </w:rPr>
        <w:t>D</w:t>
      </w:r>
      <w:r w:rsidRPr="00984D34">
        <w:rPr>
          <w:sz w:val="24"/>
          <w:szCs w:val="24"/>
        </w:rPr>
        <w:t>.</w:t>
      </w:r>
      <w:r w:rsidRPr="00534AC4">
        <w:rPr>
          <w:sz w:val="24"/>
          <w:szCs w:val="24"/>
          <w:lang w:val="en-US"/>
        </w:rPr>
        <w:t>I</w:t>
      </w:r>
      <w:r w:rsidRPr="00984D34">
        <w:rPr>
          <w:sz w:val="24"/>
          <w:szCs w:val="24"/>
        </w:rPr>
        <w:t xml:space="preserve">. </w:t>
      </w:r>
      <w:proofErr w:type="spellStart"/>
      <w:r w:rsidRPr="00534AC4">
        <w:rPr>
          <w:sz w:val="24"/>
          <w:szCs w:val="24"/>
          <w:lang w:val="en-US"/>
        </w:rPr>
        <w:t>Nizka</w:t>
      </w:r>
      <w:proofErr w:type="spellEnd"/>
      <w:r w:rsidRPr="00984D34">
        <w:rPr>
          <w:sz w:val="24"/>
          <w:szCs w:val="24"/>
        </w:rPr>
        <w:t xml:space="preserve"> </w:t>
      </w:r>
      <w:proofErr w:type="spellStart"/>
      <w:r w:rsidRPr="00534AC4">
        <w:rPr>
          <w:sz w:val="24"/>
          <w:szCs w:val="24"/>
          <w:lang w:val="en-US"/>
        </w:rPr>
        <w:t>tabachny</w:t>
      </w:r>
      <w:proofErr w:type="spellEnd"/>
      <w:r w:rsidRPr="00984D34">
        <w:rPr>
          <w:sz w:val="24"/>
          <w:szCs w:val="24"/>
        </w:rPr>
        <w:t>`</w:t>
      </w:r>
      <w:r w:rsidRPr="00534AC4">
        <w:rPr>
          <w:sz w:val="24"/>
          <w:szCs w:val="24"/>
          <w:lang w:val="en-US"/>
        </w:rPr>
        <w:t>x</w:t>
      </w:r>
      <w:r w:rsidRPr="00984D34">
        <w:rPr>
          <w:sz w:val="24"/>
          <w:szCs w:val="24"/>
        </w:rPr>
        <w:t xml:space="preserve"> </w:t>
      </w:r>
      <w:r w:rsidRPr="00534AC4">
        <w:rPr>
          <w:sz w:val="24"/>
          <w:szCs w:val="24"/>
          <w:lang w:val="en-US"/>
        </w:rPr>
        <w:t>list</w:t>
      </w:r>
      <w:r w:rsidRPr="00984D34">
        <w:rPr>
          <w:sz w:val="24"/>
          <w:szCs w:val="24"/>
        </w:rPr>
        <w:t>`</w:t>
      </w:r>
      <w:proofErr w:type="spellStart"/>
      <w:r w:rsidRPr="00534AC4">
        <w:rPr>
          <w:sz w:val="24"/>
          <w:szCs w:val="24"/>
          <w:lang w:val="en-US"/>
        </w:rPr>
        <w:t>ev</w:t>
      </w:r>
      <w:proofErr w:type="spellEnd"/>
      <w:r w:rsidRPr="00984D34">
        <w:rPr>
          <w:sz w:val="24"/>
          <w:szCs w:val="24"/>
        </w:rPr>
        <w:t xml:space="preserve"> </w:t>
      </w:r>
      <w:proofErr w:type="spellStart"/>
      <w:r w:rsidRPr="00534AC4">
        <w:rPr>
          <w:sz w:val="24"/>
          <w:szCs w:val="24"/>
          <w:lang w:val="en-US"/>
        </w:rPr>
        <w:t>na</w:t>
      </w:r>
      <w:proofErr w:type="spellEnd"/>
      <w:r w:rsidRPr="00984D34">
        <w:rPr>
          <w:sz w:val="24"/>
          <w:szCs w:val="24"/>
        </w:rPr>
        <w:t xml:space="preserve"> </w:t>
      </w:r>
      <w:proofErr w:type="spellStart"/>
      <w:r w:rsidRPr="00534AC4">
        <w:rPr>
          <w:sz w:val="24"/>
          <w:szCs w:val="24"/>
          <w:lang w:val="en-US"/>
        </w:rPr>
        <w:t>dvojnuyu</w:t>
      </w:r>
      <w:proofErr w:type="spellEnd"/>
      <w:r w:rsidRPr="00984D34">
        <w:rPr>
          <w:sz w:val="24"/>
          <w:szCs w:val="24"/>
        </w:rPr>
        <w:t xml:space="preserve"> </w:t>
      </w:r>
      <w:proofErr w:type="spellStart"/>
      <w:r w:rsidRPr="00534AC4">
        <w:rPr>
          <w:sz w:val="24"/>
          <w:szCs w:val="24"/>
          <w:lang w:val="en-US"/>
        </w:rPr>
        <w:t>dvuxstoronnyuyu</w:t>
      </w:r>
      <w:proofErr w:type="spellEnd"/>
      <w:r w:rsidRPr="00984D34">
        <w:rPr>
          <w:sz w:val="24"/>
          <w:szCs w:val="24"/>
        </w:rPr>
        <w:t xml:space="preserve"> </w:t>
      </w:r>
      <w:proofErr w:type="spellStart"/>
      <w:r w:rsidRPr="00534AC4">
        <w:rPr>
          <w:sz w:val="24"/>
          <w:szCs w:val="24"/>
          <w:lang w:val="en-US"/>
        </w:rPr>
        <w:t>iglu</w:t>
      </w:r>
      <w:proofErr w:type="spellEnd"/>
      <w:r w:rsidRPr="00984D34">
        <w:rPr>
          <w:sz w:val="24"/>
          <w:szCs w:val="24"/>
        </w:rPr>
        <w:t xml:space="preserve"> "</w:t>
      </w:r>
      <w:proofErr w:type="spellStart"/>
      <w:r w:rsidRPr="00534AC4">
        <w:rPr>
          <w:sz w:val="24"/>
          <w:szCs w:val="24"/>
          <w:lang w:val="en-US"/>
        </w:rPr>
        <w:t>ddi</w:t>
      </w:r>
      <w:proofErr w:type="spellEnd"/>
      <w:r w:rsidRPr="00984D34">
        <w:rPr>
          <w:sz w:val="24"/>
          <w:szCs w:val="24"/>
        </w:rPr>
        <w:t xml:space="preserve">" </w:t>
      </w:r>
      <w:proofErr w:type="spellStart"/>
      <w:r w:rsidRPr="00534AC4">
        <w:rPr>
          <w:sz w:val="24"/>
          <w:szCs w:val="24"/>
          <w:lang w:val="en-US"/>
        </w:rPr>
        <w:t>pri</w:t>
      </w:r>
      <w:proofErr w:type="spellEnd"/>
      <w:r w:rsidRPr="00984D34">
        <w:rPr>
          <w:sz w:val="24"/>
          <w:szCs w:val="24"/>
        </w:rPr>
        <w:t xml:space="preserve"> </w:t>
      </w:r>
      <w:proofErr w:type="spellStart"/>
      <w:r w:rsidRPr="00534AC4">
        <w:rPr>
          <w:sz w:val="24"/>
          <w:szCs w:val="24"/>
          <w:lang w:val="en-US"/>
        </w:rPr>
        <w:t>podgotovke</w:t>
      </w:r>
      <w:proofErr w:type="spellEnd"/>
      <w:r w:rsidRPr="00984D34">
        <w:rPr>
          <w:sz w:val="24"/>
          <w:szCs w:val="24"/>
        </w:rPr>
        <w:t xml:space="preserve"> </w:t>
      </w:r>
      <w:r w:rsidRPr="00534AC4">
        <w:rPr>
          <w:sz w:val="24"/>
          <w:szCs w:val="24"/>
          <w:lang w:val="en-US"/>
        </w:rPr>
        <w:t>k</w:t>
      </w:r>
      <w:r w:rsidRPr="00984D34">
        <w:rPr>
          <w:sz w:val="24"/>
          <w:szCs w:val="24"/>
        </w:rPr>
        <w:t xml:space="preserve"> </w:t>
      </w:r>
      <w:proofErr w:type="spellStart"/>
      <w:r w:rsidRPr="00534AC4">
        <w:rPr>
          <w:sz w:val="24"/>
          <w:szCs w:val="24"/>
          <w:lang w:val="en-US"/>
        </w:rPr>
        <w:t>sushke</w:t>
      </w:r>
      <w:proofErr w:type="spellEnd"/>
      <w:r w:rsidRPr="00984D34">
        <w:rPr>
          <w:sz w:val="24"/>
          <w:szCs w:val="24"/>
        </w:rPr>
        <w:t>/</w:t>
      </w:r>
      <w:r w:rsidRPr="00534AC4">
        <w:rPr>
          <w:sz w:val="24"/>
          <w:szCs w:val="24"/>
          <w:lang w:val="en-US"/>
        </w:rPr>
        <w:t>D</w:t>
      </w:r>
      <w:r w:rsidRPr="00984D34">
        <w:rPr>
          <w:sz w:val="24"/>
          <w:szCs w:val="24"/>
        </w:rPr>
        <w:t>.</w:t>
      </w:r>
      <w:r w:rsidRPr="00534AC4">
        <w:rPr>
          <w:sz w:val="24"/>
          <w:szCs w:val="24"/>
          <w:lang w:val="en-US"/>
        </w:rPr>
        <w:t>I</w:t>
      </w:r>
      <w:r w:rsidRPr="00984D34">
        <w:rPr>
          <w:sz w:val="24"/>
          <w:szCs w:val="24"/>
        </w:rPr>
        <w:t xml:space="preserve">. </w:t>
      </w:r>
      <w:proofErr w:type="spellStart"/>
      <w:r w:rsidRPr="00534AC4">
        <w:rPr>
          <w:sz w:val="24"/>
          <w:szCs w:val="24"/>
          <w:lang w:val="en-US"/>
        </w:rPr>
        <w:t>Polovy</w:t>
      </w:r>
      <w:proofErr w:type="spellEnd"/>
      <w:r w:rsidRPr="00984D34">
        <w:rPr>
          <w:sz w:val="24"/>
          <w:szCs w:val="24"/>
        </w:rPr>
        <w:t>`</w:t>
      </w:r>
      <w:r w:rsidRPr="00534AC4">
        <w:rPr>
          <w:sz w:val="24"/>
          <w:szCs w:val="24"/>
          <w:lang w:val="en-US"/>
        </w:rPr>
        <w:t>x</w:t>
      </w:r>
      <w:r w:rsidRPr="00984D34">
        <w:rPr>
          <w:sz w:val="24"/>
          <w:szCs w:val="24"/>
        </w:rPr>
        <w:t xml:space="preserve">,  </w:t>
      </w:r>
      <w:r w:rsidRPr="00534AC4">
        <w:rPr>
          <w:sz w:val="24"/>
          <w:szCs w:val="24"/>
          <w:lang w:val="en-US"/>
        </w:rPr>
        <w:t>V</w:t>
      </w:r>
      <w:r w:rsidRPr="00984D34">
        <w:rPr>
          <w:sz w:val="24"/>
          <w:szCs w:val="24"/>
        </w:rPr>
        <w:t>.</w:t>
      </w:r>
      <w:r w:rsidRPr="00534AC4">
        <w:rPr>
          <w:sz w:val="24"/>
          <w:szCs w:val="24"/>
          <w:lang w:val="en-US"/>
        </w:rPr>
        <w:t>P</w:t>
      </w:r>
      <w:r w:rsidRPr="00984D34">
        <w:rPr>
          <w:sz w:val="24"/>
          <w:szCs w:val="24"/>
        </w:rPr>
        <w:t>.</w:t>
      </w:r>
      <w:proofErr w:type="spellStart"/>
      <w:r w:rsidRPr="00534AC4">
        <w:rPr>
          <w:sz w:val="24"/>
          <w:szCs w:val="24"/>
          <w:lang w:val="en-US"/>
        </w:rPr>
        <w:t>Borodyanskij</w:t>
      </w:r>
      <w:proofErr w:type="spellEnd"/>
      <w:r w:rsidRPr="00984D34">
        <w:rPr>
          <w:sz w:val="24"/>
          <w:szCs w:val="24"/>
        </w:rPr>
        <w:t xml:space="preserve"> // </w:t>
      </w:r>
      <w:proofErr w:type="spellStart"/>
      <w:r w:rsidRPr="00534AC4">
        <w:rPr>
          <w:sz w:val="24"/>
          <w:szCs w:val="24"/>
          <w:lang w:val="en-US"/>
        </w:rPr>
        <w:t>Nauchnoe</w:t>
      </w:r>
      <w:proofErr w:type="spellEnd"/>
      <w:r w:rsidRPr="00984D34">
        <w:rPr>
          <w:sz w:val="24"/>
          <w:szCs w:val="24"/>
        </w:rPr>
        <w:t xml:space="preserve"> </w:t>
      </w:r>
      <w:proofErr w:type="spellStart"/>
      <w:r w:rsidRPr="00534AC4">
        <w:rPr>
          <w:sz w:val="24"/>
          <w:szCs w:val="24"/>
          <w:lang w:val="en-US"/>
        </w:rPr>
        <w:t>obespechenie</w:t>
      </w:r>
      <w:proofErr w:type="spellEnd"/>
      <w:r w:rsidRPr="00984D34">
        <w:rPr>
          <w:sz w:val="24"/>
          <w:szCs w:val="24"/>
        </w:rPr>
        <w:t xml:space="preserve"> </w:t>
      </w:r>
      <w:proofErr w:type="spellStart"/>
      <w:r w:rsidRPr="00534AC4">
        <w:rPr>
          <w:sz w:val="24"/>
          <w:szCs w:val="24"/>
          <w:lang w:val="en-US"/>
        </w:rPr>
        <w:t>agropromy</w:t>
      </w:r>
      <w:proofErr w:type="spellEnd"/>
      <w:r w:rsidRPr="00984D34">
        <w:rPr>
          <w:sz w:val="24"/>
          <w:szCs w:val="24"/>
        </w:rPr>
        <w:t>`</w:t>
      </w:r>
      <w:proofErr w:type="spellStart"/>
      <w:r w:rsidRPr="00534AC4">
        <w:rPr>
          <w:sz w:val="24"/>
          <w:szCs w:val="24"/>
          <w:lang w:val="en-US"/>
        </w:rPr>
        <w:t>shlennogo</w:t>
      </w:r>
      <w:proofErr w:type="spellEnd"/>
      <w:r w:rsidRPr="00984D34">
        <w:rPr>
          <w:sz w:val="24"/>
          <w:szCs w:val="24"/>
        </w:rPr>
        <w:t xml:space="preserve"> </w:t>
      </w:r>
      <w:proofErr w:type="spellStart"/>
      <w:r w:rsidRPr="00534AC4">
        <w:rPr>
          <w:sz w:val="24"/>
          <w:szCs w:val="24"/>
          <w:lang w:val="en-US"/>
        </w:rPr>
        <w:t>kompleksa</w:t>
      </w:r>
      <w:proofErr w:type="spellEnd"/>
      <w:r w:rsidRPr="00984D34">
        <w:rPr>
          <w:sz w:val="24"/>
          <w:szCs w:val="24"/>
        </w:rPr>
        <w:t xml:space="preserve">: </w:t>
      </w:r>
      <w:proofErr w:type="spellStart"/>
      <w:r w:rsidRPr="00534AC4">
        <w:rPr>
          <w:sz w:val="24"/>
          <w:szCs w:val="24"/>
          <w:lang w:val="en-US"/>
        </w:rPr>
        <w:t>sbornik</w:t>
      </w:r>
      <w:proofErr w:type="spellEnd"/>
      <w:r w:rsidRPr="00984D34">
        <w:rPr>
          <w:sz w:val="24"/>
          <w:szCs w:val="24"/>
        </w:rPr>
        <w:t xml:space="preserve"> </w:t>
      </w:r>
      <w:proofErr w:type="spellStart"/>
      <w:r w:rsidRPr="00534AC4">
        <w:rPr>
          <w:sz w:val="24"/>
          <w:szCs w:val="24"/>
          <w:lang w:val="en-US"/>
        </w:rPr>
        <w:t>statej</w:t>
      </w:r>
      <w:proofErr w:type="spellEnd"/>
      <w:r w:rsidRPr="00984D34">
        <w:rPr>
          <w:sz w:val="24"/>
          <w:szCs w:val="24"/>
        </w:rPr>
        <w:t xml:space="preserve"> </w:t>
      </w:r>
      <w:r w:rsidRPr="00534AC4">
        <w:rPr>
          <w:sz w:val="24"/>
          <w:szCs w:val="24"/>
          <w:lang w:val="en-US"/>
        </w:rPr>
        <w:t>po</w:t>
      </w:r>
      <w:r w:rsidRPr="00984D34">
        <w:rPr>
          <w:sz w:val="24"/>
          <w:szCs w:val="24"/>
        </w:rPr>
        <w:t xml:space="preserve"> </w:t>
      </w:r>
      <w:proofErr w:type="spellStart"/>
      <w:r w:rsidRPr="00534AC4">
        <w:rPr>
          <w:sz w:val="24"/>
          <w:szCs w:val="24"/>
          <w:lang w:val="en-US"/>
        </w:rPr>
        <w:t>materialam</w:t>
      </w:r>
      <w:proofErr w:type="spellEnd"/>
      <w:r w:rsidRPr="00984D34">
        <w:rPr>
          <w:sz w:val="24"/>
          <w:szCs w:val="24"/>
        </w:rPr>
        <w:t xml:space="preserve"> </w:t>
      </w:r>
      <w:r w:rsidRPr="00534AC4">
        <w:rPr>
          <w:sz w:val="24"/>
          <w:szCs w:val="24"/>
          <w:lang w:val="en-US"/>
        </w:rPr>
        <w:t>IX</w:t>
      </w:r>
      <w:r w:rsidRPr="00984D34">
        <w:rPr>
          <w:sz w:val="24"/>
          <w:szCs w:val="24"/>
        </w:rPr>
        <w:t xml:space="preserve"> </w:t>
      </w:r>
      <w:proofErr w:type="spellStart"/>
      <w:r w:rsidRPr="00534AC4">
        <w:rPr>
          <w:sz w:val="24"/>
          <w:szCs w:val="24"/>
          <w:lang w:val="en-US"/>
        </w:rPr>
        <w:t>Vserossijskoj</w:t>
      </w:r>
      <w:proofErr w:type="spellEnd"/>
      <w:r w:rsidRPr="00984D34">
        <w:rPr>
          <w:sz w:val="24"/>
          <w:szCs w:val="24"/>
        </w:rPr>
        <w:t xml:space="preserve"> </w:t>
      </w:r>
      <w:proofErr w:type="spellStart"/>
      <w:r w:rsidRPr="00534AC4">
        <w:rPr>
          <w:sz w:val="24"/>
          <w:szCs w:val="24"/>
          <w:lang w:val="en-US"/>
        </w:rPr>
        <w:t>konf</w:t>
      </w:r>
      <w:proofErr w:type="spellEnd"/>
      <w:r w:rsidRPr="00984D34">
        <w:rPr>
          <w:sz w:val="24"/>
          <w:szCs w:val="24"/>
        </w:rPr>
        <w:t xml:space="preserve">. </w:t>
      </w:r>
      <w:proofErr w:type="spellStart"/>
      <w:r w:rsidRPr="00534AC4">
        <w:rPr>
          <w:sz w:val="24"/>
          <w:szCs w:val="24"/>
          <w:lang w:val="en-US"/>
        </w:rPr>
        <w:t>molody</w:t>
      </w:r>
      <w:proofErr w:type="spellEnd"/>
      <w:r w:rsidRPr="00984D34">
        <w:rPr>
          <w:sz w:val="24"/>
          <w:szCs w:val="24"/>
        </w:rPr>
        <w:t>`</w:t>
      </w:r>
      <w:r w:rsidRPr="00534AC4">
        <w:rPr>
          <w:sz w:val="24"/>
          <w:szCs w:val="24"/>
          <w:lang w:val="en-US"/>
        </w:rPr>
        <w:t>x</w:t>
      </w:r>
      <w:r w:rsidRPr="00984D34">
        <w:rPr>
          <w:sz w:val="24"/>
          <w:szCs w:val="24"/>
        </w:rPr>
        <w:t xml:space="preserve"> </w:t>
      </w:r>
      <w:proofErr w:type="spellStart"/>
      <w:r w:rsidRPr="00534AC4">
        <w:rPr>
          <w:sz w:val="24"/>
          <w:szCs w:val="24"/>
          <w:lang w:val="en-US"/>
        </w:rPr>
        <w:t>ucheny</w:t>
      </w:r>
      <w:proofErr w:type="spellEnd"/>
      <w:r w:rsidRPr="00984D34">
        <w:rPr>
          <w:sz w:val="24"/>
          <w:szCs w:val="24"/>
        </w:rPr>
        <w:t>`</w:t>
      </w:r>
      <w:r w:rsidRPr="00534AC4">
        <w:rPr>
          <w:sz w:val="24"/>
          <w:szCs w:val="24"/>
          <w:lang w:val="en-US"/>
        </w:rPr>
        <w:t>x</w:t>
      </w:r>
      <w:r w:rsidRPr="00984D34">
        <w:rPr>
          <w:sz w:val="24"/>
          <w:szCs w:val="24"/>
        </w:rPr>
        <w:t xml:space="preserve">. - </w:t>
      </w:r>
      <w:r w:rsidRPr="00534AC4">
        <w:rPr>
          <w:sz w:val="24"/>
          <w:szCs w:val="24"/>
          <w:lang w:val="en-US"/>
        </w:rPr>
        <w:t>Krasnodar</w:t>
      </w:r>
      <w:r w:rsidRPr="00984D34">
        <w:rPr>
          <w:sz w:val="24"/>
          <w:szCs w:val="24"/>
        </w:rPr>
        <w:t xml:space="preserve">, 2016. - </w:t>
      </w:r>
      <w:r w:rsidRPr="00534AC4">
        <w:rPr>
          <w:sz w:val="24"/>
          <w:szCs w:val="24"/>
          <w:lang w:val="en-US"/>
        </w:rPr>
        <w:t>S</w:t>
      </w:r>
      <w:r w:rsidRPr="00984D34">
        <w:rPr>
          <w:sz w:val="24"/>
          <w:szCs w:val="24"/>
        </w:rPr>
        <w:t>. 959-960.</w:t>
      </w:r>
    </w:p>
    <w:p w:rsidR="00534AC4" w:rsidRPr="00534AC4" w:rsidRDefault="00534AC4" w:rsidP="00534AC4">
      <w:pPr>
        <w:tabs>
          <w:tab w:val="left" w:pos="426"/>
          <w:tab w:val="left" w:pos="851"/>
        </w:tabs>
        <w:suppressAutoHyphens/>
        <w:spacing w:after="0" w:line="240" w:lineRule="auto"/>
        <w:ind w:firstLine="567"/>
        <w:jc w:val="both"/>
        <w:rPr>
          <w:sz w:val="24"/>
          <w:szCs w:val="24"/>
          <w:lang w:val="en-US"/>
        </w:rPr>
      </w:pPr>
      <w:r w:rsidRPr="00534AC4">
        <w:rPr>
          <w:sz w:val="24"/>
          <w:szCs w:val="24"/>
          <w:lang w:val="en-US"/>
        </w:rPr>
        <w:t xml:space="preserve">2. Pat. 2460406 /RF/, MPK A 24 V 1/06. </w:t>
      </w:r>
      <w:proofErr w:type="spellStart"/>
      <w:r w:rsidRPr="00534AC4">
        <w:rPr>
          <w:sz w:val="24"/>
          <w:szCs w:val="24"/>
          <w:lang w:val="en-US"/>
        </w:rPr>
        <w:t>Ustrojstvo</w:t>
      </w:r>
      <w:proofErr w:type="spellEnd"/>
      <w:r w:rsidRPr="00534AC4">
        <w:rPr>
          <w:sz w:val="24"/>
          <w:szCs w:val="24"/>
          <w:lang w:val="en-US"/>
        </w:rPr>
        <w:t xml:space="preserve"> </w:t>
      </w:r>
      <w:proofErr w:type="spellStart"/>
      <w:r w:rsidRPr="00534AC4">
        <w:rPr>
          <w:sz w:val="24"/>
          <w:szCs w:val="24"/>
          <w:lang w:val="en-US"/>
        </w:rPr>
        <w:t>dlya</w:t>
      </w:r>
      <w:proofErr w:type="spellEnd"/>
      <w:r w:rsidRPr="00534AC4">
        <w:rPr>
          <w:sz w:val="24"/>
          <w:szCs w:val="24"/>
          <w:lang w:val="en-US"/>
        </w:rPr>
        <w:t xml:space="preserve"> </w:t>
      </w:r>
      <w:proofErr w:type="spellStart"/>
      <w:r w:rsidRPr="00534AC4">
        <w:rPr>
          <w:sz w:val="24"/>
          <w:szCs w:val="24"/>
          <w:lang w:val="en-US"/>
        </w:rPr>
        <w:t>nanizy`vaniya</w:t>
      </w:r>
      <w:proofErr w:type="spellEnd"/>
      <w:r w:rsidRPr="00534AC4">
        <w:rPr>
          <w:sz w:val="24"/>
          <w:szCs w:val="24"/>
          <w:lang w:val="en-US"/>
        </w:rPr>
        <w:t xml:space="preserve"> </w:t>
      </w:r>
      <w:proofErr w:type="spellStart"/>
      <w:r w:rsidRPr="00534AC4">
        <w:rPr>
          <w:sz w:val="24"/>
          <w:szCs w:val="24"/>
          <w:lang w:val="en-US"/>
        </w:rPr>
        <w:t>tabachny`x</w:t>
      </w:r>
      <w:proofErr w:type="spellEnd"/>
      <w:r w:rsidRPr="00534AC4">
        <w:rPr>
          <w:sz w:val="24"/>
          <w:szCs w:val="24"/>
          <w:lang w:val="en-US"/>
        </w:rPr>
        <w:t xml:space="preserve"> </w:t>
      </w:r>
      <w:proofErr w:type="spellStart"/>
      <w:r w:rsidRPr="00534AC4">
        <w:rPr>
          <w:sz w:val="24"/>
          <w:szCs w:val="24"/>
          <w:lang w:val="en-US"/>
        </w:rPr>
        <w:t>list`ev</w:t>
      </w:r>
      <w:proofErr w:type="spellEnd"/>
      <w:r w:rsidRPr="00534AC4">
        <w:rPr>
          <w:sz w:val="24"/>
          <w:szCs w:val="24"/>
          <w:lang w:val="en-US"/>
        </w:rPr>
        <w:t xml:space="preserve"> </w:t>
      </w:r>
      <w:proofErr w:type="spellStart"/>
      <w:r w:rsidRPr="00534AC4">
        <w:rPr>
          <w:sz w:val="24"/>
          <w:szCs w:val="24"/>
          <w:lang w:val="en-US"/>
        </w:rPr>
        <w:t>na</w:t>
      </w:r>
      <w:proofErr w:type="spellEnd"/>
      <w:r w:rsidRPr="00534AC4">
        <w:rPr>
          <w:sz w:val="24"/>
          <w:szCs w:val="24"/>
          <w:lang w:val="en-US"/>
        </w:rPr>
        <w:t xml:space="preserve"> </w:t>
      </w:r>
      <w:proofErr w:type="spellStart"/>
      <w:r w:rsidRPr="00534AC4">
        <w:rPr>
          <w:sz w:val="24"/>
          <w:szCs w:val="24"/>
          <w:lang w:val="en-US"/>
        </w:rPr>
        <w:t>iglu</w:t>
      </w:r>
      <w:proofErr w:type="spellEnd"/>
      <w:r w:rsidRPr="00534AC4">
        <w:rPr>
          <w:sz w:val="24"/>
          <w:szCs w:val="24"/>
          <w:lang w:val="en-US"/>
        </w:rPr>
        <w:t xml:space="preserve"> / V.P. </w:t>
      </w:r>
      <w:proofErr w:type="spellStart"/>
      <w:r w:rsidRPr="00534AC4">
        <w:rPr>
          <w:sz w:val="24"/>
          <w:szCs w:val="24"/>
          <w:lang w:val="en-US"/>
        </w:rPr>
        <w:t>Borodyanskij</w:t>
      </w:r>
      <w:proofErr w:type="spellEnd"/>
      <w:r w:rsidRPr="00534AC4">
        <w:rPr>
          <w:sz w:val="24"/>
          <w:szCs w:val="24"/>
          <w:lang w:val="en-US"/>
        </w:rPr>
        <w:t xml:space="preserve">, A.I. </w:t>
      </w:r>
      <w:proofErr w:type="spellStart"/>
      <w:r w:rsidRPr="00534AC4">
        <w:rPr>
          <w:sz w:val="24"/>
          <w:szCs w:val="24"/>
          <w:lang w:val="en-US"/>
        </w:rPr>
        <w:t>Petrij</w:t>
      </w:r>
      <w:proofErr w:type="spellEnd"/>
      <w:r w:rsidRPr="00534AC4">
        <w:rPr>
          <w:sz w:val="24"/>
          <w:szCs w:val="24"/>
          <w:lang w:val="en-US"/>
        </w:rPr>
        <w:t xml:space="preserve">, V.A. </w:t>
      </w:r>
      <w:proofErr w:type="spellStart"/>
      <w:r w:rsidRPr="00534AC4">
        <w:rPr>
          <w:sz w:val="24"/>
          <w:szCs w:val="24"/>
          <w:lang w:val="en-US"/>
        </w:rPr>
        <w:t>Salomatin</w:t>
      </w:r>
      <w:proofErr w:type="spellEnd"/>
      <w:r w:rsidRPr="00534AC4">
        <w:rPr>
          <w:sz w:val="24"/>
          <w:szCs w:val="24"/>
          <w:lang w:val="en-US"/>
        </w:rPr>
        <w:t xml:space="preserve">, L.I. </w:t>
      </w:r>
      <w:proofErr w:type="spellStart"/>
      <w:r w:rsidRPr="00534AC4">
        <w:rPr>
          <w:sz w:val="24"/>
          <w:szCs w:val="24"/>
          <w:lang w:val="en-US"/>
        </w:rPr>
        <w:t>Satina</w:t>
      </w:r>
      <w:proofErr w:type="spellEnd"/>
      <w:r w:rsidRPr="00534AC4">
        <w:rPr>
          <w:sz w:val="24"/>
          <w:szCs w:val="24"/>
          <w:lang w:val="en-US"/>
        </w:rPr>
        <w:t xml:space="preserve">; </w:t>
      </w:r>
      <w:proofErr w:type="spellStart"/>
      <w:r w:rsidRPr="00534AC4">
        <w:rPr>
          <w:sz w:val="24"/>
          <w:szCs w:val="24"/>
          <w:lang w:val="en-US"/>
        </w:rPr>
        <w:t>zayavitel</w:t>
      </w:r>
      <w:proofErr w:type="spellEnd"/>
      <w:r w:rsidRPr="00534AC4">
        <w:rPr>
          <w:sz w:val="24"/>
          <w:szCs w:val="24"/>
          <w:lang w:val="en-US"/>
        </w:rPr>
        <w:t xml:space="preserve">` GNU VNIITTI. - №2011111918; </w:t>
      </w:r>
      <w:proofErr w:type="spellStart"/>
      <w:r w:rsidRPr="00534AC4">
        <w:rPr>
          <w:sz w:val="24"/>
          <w:szCs w:val="24"/>
          <w:lang w:val="en-US"/>
        </w:rPr>
        <w:t>opubl</w:t>
      </w:r>
      <w:proofErr w:type="spellEnd"/>
      <w:r w:rsidRPr="00534AC4">
        <w:rPr>
          <w:sz w:val="24"/>
          <w:szCs w:val="24"/>
          <w:lang w:val="en-US"/>
        </w:rPr>
        <w:t>. 10.09.12; Byul.№25.</w:t>
      </w:r>
    </w:p>
    <w:p w:rsidR="00534AC4" w:rsidRPr="00534AC4" w:rsidRDefault="00534AC4" w:rsidP="00534AC4">
      <w:pPr>
        <w:tabs>
          <w:tab w:val="left" w:pos="426"/>
          <w:tab w:val="left" w:pos="851"/>
        </w:tabs>
        <w:suppressAutoHyphens/>
        <w:spacing w:after="0" w:line="240" w:lineRule="auto"/>
        <w:ind w:firstLine="567"/>
        <w:jc w:val="both"/>
        <w:rPr>
          <w:sz w:val="24"/>
          <w:szCs w:val="24"/>
          <w:lang w:val="en-US"/>
        </w:rPr>
      </w:pPr>
      <w:r w:rsidRPr="00534AC4">
        <w:rPr>
          <w:sz w:val="24"/>
          <w:szCs w:val="24"/>
          <w:lang w:val="en-US"/>
        </w:rPr>
        <w:t xml:space="preserve">3.Pat. 2530842 /RF/, MPK A 24 V 3/04. </w:t>
      </w:r>
      <w:proofErr w:type="spellStart"/>
      <w:r w:rsidRPr="00534AC4">
        <w:rPr>
          <w:sz w:val="24"/>
          <w:szCs w:val="24"/>
          <w:lang w:val="en-US"/>
        </w:rPr>
        <w:t>Ustrojstvo</w:t>
      </w:r>
      <w:proofErr w:type="spellEnd"/>
      <w:r w:rsidRPr="00534AC4">
        <w:rPr>
          <w:sz w:val="24"/>
          <w:szCs w:val="24"/>
          <w:lang w:val="en-US"/>
        </w:rPr>
        <w:t xml:space="preserve"> </w:t>
      </w:r>
      <w:proofErr w:type="spellStart"/>
      <w:r w:rsidRPr="00534AC4">
        <w:rPr>
          <w:sz w:val="24"/>
          <w:szCs w:val="24"/>
          <w:lang w:val="en-US"/>
        </w:rPr>
        <w:t>dlya</w:t>
      </w:r>
      <w:proofErr w:type="spellEnd"/>
      <w:r w:rsidRPr="00534AC4">
        <w:rPr>
          <w:sz w:val="24"/>
          <w:szCs w:val="24"/>
          <w:lang w:val="en-US"/>
        </w:rPr>
        <w:t xml:space="preserve"> </w:t>
      </w:r>
      <w:proofErr w:type="spellStart"/>
      <w:r w:rsidRPr="00534AC4">
        <w:rPr>
          <w:sz w:val="24"/>
          <w:szCs w:val="24"/>
          <w:lang w:val="en-US"/>
        </w:rPr>
        <w:t>razmeshheniya</w:t>
      </w:r>
      <w:proofErr w:type="spellEnd"/>
      <w:r w:rsidRPr="00534AC4">
        <w:rPr>
          <w:sz w:val="24"/>
          <w:szCs w:val="24"/>
          <w:lang w:val="en-US"/>
        </w:rPr>
        <w:t xml:space="preserve"> </w:t>
      </w:r>
      <w:proofErr w:type="spellStart"/>
      <w:r w:rsidRPr="00534AC4">
        <w:rPr>
          <w:sz w:val="24"/>
          <w:szCs w:val="24"/>
          <w:lang w:val="en-US"/>
        </w:rPr>
        <w:t>dvojny`x</w:t>
      </w:r>
      <w:proofErr w:type="spellEnd"/>
      <w:r w:rsidRPr="00534AC4">
        <w:rPr>
          <w:sz w:val="24"/>
          <w:szCs w:val="24"/>
          <w:lang w:val="en-US"/>
        </w:rPr>
        <w:t xml:space="preserve"> </w:t>
      </w:r>
      <w:proofErr w:type="spellStart"/>
      <w:r w:rsidRPr="00534AC4">
        <w:rPr>
          <w:sz w:val="24"/>
          <w:szCs w:val="24"/>
          <w:lang w:val="en-US"/>
        </w:rPr>
        <w:t>dvuxstoronnix</w:t>
      </w:r>
      <w:proofErr w:type="spellEnd"/>
      <w:r w:rsidRPr="00534AC4">
        <w:rPr>
          <w:sz w:val="24"/>
          <w:szCs w:val="24"/>
          <w:lang w:val="en-US"/>
        </w:rPr>
        <w:t xml:space="preserve"> </w:t>
      </w:r>
      <w:proofErr w:type="spellStart"/>
      <w:r w:rsidRPr="00534AC4">
        <w:rPr>
          <w:sz w:val="24"/>
          <w:szCs w:val="24"/>
          <w:lang w:val="en-US"/>
        </w:rPr>
        <w:t>igl</w:t>
      </w:r>
      <w:proofErr w:type="spellEnd"/>
      <w:r w:rsidRPr="00534AC4">
        <w:rPr>
          <w:sz w:val="24"/>
          <w:szCs w:val="24"/>
          <w:lang w:val="en-US"/>
        </w:rPr>
        <w:t xml:space="preserve"> s </w:t>
      </w:r>
      <w:proofErr w:type="spellStart"/>
      <w:r w:rsidRPr="00534AC4">
        <w:rPr>
          <w:sz w:val="24"/>
          <w:szCs w:val="24"/>
          <w:lang w:val="en-US"/>
        </w:rPr>
        <w:t>nanizanny`mi</w:t>
      </w:r>
      <w:proofErr w:type="spellEnd"/>
      <w:r w:rsidRPr="00534AC4">
        <w:rPr>
          <w:sz w:val="24"/>
          <w:szCs w:val="24"/>
          <w:lang w:val="en-US"/>
        </w:rPr>
        <w:t xml:space="preserve"> </w:t>
      </w:r>
      <w:proofErr w:type="spellStart"/>
      <w:r w:rsidRPr="00534AC4">
        <w:rPr>
          <w:sz w:val="24"/>
          <w:szCs w:val="24"/>
          <w:lang w:val="en-US"/>
        </w:rPr>
        <w:t>list`yami</w:t>
      </w:r>
      <w:proofErr w:type="spellEnd"/>
      <w:r w:rsidRPr="00534AC4">
        <w:rPr>
          <w:sz w:val="24"/>
          <w:szCs w:val="24"/>
          <w:lang w:val="en-US"/>
        </w:rPr>
        <w:t xml:space="preserve"> </w:t>
      </w:r>
      <w:proofErr w:type="spellStart"/>
      <w:r w:rsidRPr="00534AC4">
        <w:rPr>
          <w:sz w:val="24"/>
          <w:szCs w:val="24"/>
          <w:lang w:val="en-US"/>
        </w:rPr>
        <w:t>tabaka</w:t>
      </w:r>
      <w:proofErr w:type="spellEnd"/>
      <w:r w:rsidRPr="00534AC4">
        <w:rPr>
          <w:sz w:val="24"/>
          <w:szCs w:val="24"/>
          <w:lang w:val="en-US"/>
        </w:rPr>
        <w:t xml:space="preserve"> </w:t>
      </w:r>
      <w:proofErr w:type="spellStart"/>
      <w:r w:rsidRPr="00534AC4">
        <w:rPr>
          <w:sz w:val="24"/>
          <w:szCs w:val="24"/>
          <w:lang w:val="en-US"/>
        </w:rPr>
        <w:t>dlya</w:t>
      </w:r>
      <w:proofErr w:type="spellEnd"/>
      <w:r w:rsidRPr="00534AC4">
        <w:rPr>
          <w:sz w:val="24"/>
          <w:szCs w:val="24"/>
          <w:lang w:val="en-US"/>
        </w:rPr>
        <w:t xml:space="preserve"> ix </w:t>
      </w:r>
      <w:proofErr w:type="spellStart"/>
      <w:r w:rsidRPr="00534AC4">
        <w:rPr>
          <w:sz w:val="24"/>
          <w:szCs w:val="24"/>
          <w:lang w:val="en-US"/>
        </w:rPr>
        <w:t>sushki</w:t>
      </w:r>
      <w:proofErr w:type="spellEnd"/>
      <w:r w:rsidRPr="00534AC4">
        <w:rPr>
          <w:sz w:val="24"/>
          <w:szCs w:val="24"/>
          <w:lang w:val="en-US"/>
        </w:rPr>
        <w:t xml:space="preserve"> / V.P. </w:t>
      </w:r>
      <w:proofErr w:type="spellStart"/>
      <w:r w:rsidRPr="00534AC4">
        <w:rPr>
          <w:sz w:val="24"/>
          <w:szCs w:val="24"/>
          <w:lang w:val="en-US"/>
        </w:rPr>
        <w:t>Borodyanskij</w:t>
      </w:r>
      <w:proofErr w:type="spellEnd"/>
      <w:r w:rsidRPr="00534AC4">
        <w:rPr>
          <w:sz w:val="24"/>
          <w:szCs w:val="24"/>
          <w:lang w:val="en-US"/>
        </w:rPr>
        <w:t xml:space="preserve">, D.I. </w:t>
      </w:r>
      <w:proofErr w:type="spellStart"/>
      <w:r w:rsidRPr="00534AC4">
        <w:rPr>
          <w:sz w:val="24"/>
          <w:szCs w:val="24"/>
          <w:lang w:val="en-US"/>
        </w:rPr>
        <w:t>Polovy`x</w:t>
      </w:r>
      <w:proofErr w:type="spellEnd"/>
      <w:r w:rsidRPr="00534AC4">
        <w:rPr>
          <w:sz w:val="24"/>
          <w:szCs w:val="24"/>
          <w:lang w:val="en-US"/>
        </w:rPr>
        <w:t xml:space="preserve">, A.K. </w:t>
      </w:r>
      <w:proofErr w:type="spellStart"/>
      <w:r w:rsidRPr="00534AC4">
        <w:rPr>
          <w:sz w:val="24"/>
          <w:szCs w:val="24"/>
          <w:lang w:val="en-US"/>
        </w:rPr>
        <w:t>Brutyan</w:t>
      </w:r>
      <w:proofErr w:type="spellEnd"/>
      <w:r w:rsidRPr="00534AC4">
        <w:rPr>
          <w:sz w:val="24"/>
          <w:szCs w:val="24"/>
          <w:lang w:val="en-US"/>
        </w:rPr>
        <w:t xml:space="preserve">; </w:t>
      </w:r>
      <w:proofErr w:type="spellStart"/>
      <w:r w:rsidRPr="00534AC4">
        <w:rPr>
          <w:sz w:val="24"/>
          <w:szCs w:val="24"/>
          <w:lang w:val="en-US"/>
        </w:rPr>
        <w:t>zayavitel</w:t>
      </w:r>
      <w:proofErr w:type="spellEnd"/>
      <w:r w:rsidRPr="00534AC4">
        <w:rPr>
          <w:sz w:val="24"/>
          <w:szCs w:val="24"/>
          <w:lang w:val="en-US"/>
        </w:rPr>
        <w:t xml:space="preserve">` GNU VNIITTI. - </w:t>
      </w:r>
      <w:proofErr w:type="spellStart"/>
      <w:r w:rsidRPr="00534AC4">
        <w:rPr>
          <w:sz w:val="24"/>
          <w:szCs w:val="24"/>
          <w:lang w:val="en-US"/>
        </w:rPr>
        <w:t>Zayavka</w:t>
      </w:r>
      <w:proofErr w:type="spellEnd"/>
      <w:r w:rsidRPr="00534AC4">
        <w:rPr>
          <w:sz w:val="24"/>
          <w:szCs w:val="24"/>
          <w:lang w:val="en-US"/>
        </w:rPr>
        <w:t xml:space="preserve"> № 2013108551; </w:t>
      </w:r>
      <w:proofErr w:type="spellStart"/>
      <w:r w:rsidRPr="00534AC4">
        <w:rPr>
          <w:sz w:val="24"/>
          <w:szCs w:val="24"/>
          <w:lang w:val="en-US"/>
        </w:rPr>
        <w:t>opubl</w:t>
      </w:r>
      <w:proofErr w:type="spellEnd"/>
      <w:r w:rsidRPr="00534AC4">
        <w:rPr>
          <w:sz w:val="24"/>
          <w:szCs w:val="24"/>
          <w:lang w:val="en-US"/>
        </w:rPr>
        <w:t>. 20.10.14, Byul.№29.</w:t>
      </w:r>
    </w:p>
    <w:p w:rsidR="00534AC4" w:rsidRPr="00534AC4" w:rsidRDefault="00534AC4" w:rsidP="00534AC4">
      <w:pPr>
        <w:tabs>
          <w:tab w:val="left" w:pos="426"/>
          <w:tab w:val="left" w:pos="851"/>
        </w:tabs>
        <w:suppressAutoHyphens/>
        <w:spacing w:after="0" w:line="240" w:lineRule="auto"/>
        <w:ind w:firstLine="567"/>
        <w:jc w:val="both"/>
        <w:rPr>
          <w:sz w:val="24"/>
          <w:szCs w:val="24"/>
          <w:lang w:val="en-US"/>
        </w:rPr>
      </w:pPr>
      <w:r w:rsidRPr="00534AC4">
        <w:rPr>
          <w:sz w:val="24"/>
          <w:szCs w:val="24"/>
          <w:lang w:val="en-US"/>
        </w:rPr>
        <w:t xml:space="preserve">4.Pat. 2530846 /RF/, MPK A 24 V 3/04. </w:t>
      </w:r>
      <w:proofErr w:type="spellStart"/>
      <w:r w:rsidRPr="00534AC4">
        <w:rPr>
          <w:sz w:val="24"/>
          <w:szCs w:val="24"/>
          <w:lang w:val="en-US"/>
        </w:rPr>
        <w:t>Ustrojstvo</w:t>
      </w:r>
      <w:proofErr w:type="spellEnd"/>
      <w:r w:rsidRPr="00534AC4">
        <w:rPr>
          <w:sz w:val="24"/>
          <w:szCs w:val="24"/>
          <w:lang w:val="en-US"/>
        </w:rPr>
        <w:t xml:space="preserve"> </w:t>
      </w:r>
      <w:proofErr w:type="spellStart"/>
      <w:r w:rsidRPr="00534AC4">
        <w:rPr>
          <w:sz w:val="24"/>
          <w:szCs w:val="24"/>
          <w:lang w:val="en-US"/>
        </w:rPr>
        <w:t>dlya</w:t>
      </w:r>
      <w:proofErr w:type="spellEnd"/>
      <w:r w:rsidRPr="00534AC4">
        <w:rPr>
          <w:sz w:val="24"/>
          <w:szCs w:val="24"/>
          <w:lang w:val="en-US"/>
        </w:rPr>
        <w:t xml:space="preserve"> </w:t>
      </w:r>
      <w:proofErr w:type="spellStart"/>
      <w:r w:rsidRPr="00534AC4">
        <w:rPr>
          <w:sz w:val="24"/>
          <w:szCs w:val="24"/>
          <w:lang w:val="en-US"/>
        </w:rPr>
        <w:t>tenevoj</w:t>
      </w:r>
      <w:proofErr w:type="spellEnd"/>
      <w:r w:rsidRPr="00534AC4">
        <w:rPr>
          <w:sz w:val="24"/>
          <w:szCs w:val="24"/>
          <w:lang w:val="en-US"/>
        </w:rPr>
        <w:t xml:space="preserve"> </w:t>
      </w:r>
      <w:proofErr w:type="spellStart"/>
      <w:r w:rsidRPr="00534AC4">
        <w:rPr>
          <w:sz w:val="24"/>
          <w:szCs w:val="24"/>
          <w:lang w:val="en-US"/>
        </w:rPr>
        <w:t>sushki</w:t>
      </w:r>
      <w:proofErr w:type="spellEnd"/>
      <w:r w:rsidRPr="00534AC4">
        <w:rPr>
          <w:sz w:val="24"/>
          <w:szCs w:val="24"/>
          <w:lang w:val="en-US"/>
        </w:rPr>
        <w:t xml:space="preserve"> </w:t>
      </w:r>
      <w:proofErr w:type="spellStart"/>
      <w:r w:rsidRPr="00534AC4">
        <w:rPr>
          <w:sz w:val="24"/>
          <w:szCs w:val="24"/>
          <w:lang w:val="en-US"/>
        </w:rPr>
        <w:t>tabachny`x</w:t>
      </w:r>
      <w:proofErr w:type="spellEnd"/>
      <w:r w:rsidRPr="00534AC4">
        <w:rPr>
          <w:sz w:val="24"/>
          <w:szCs w:val="24"/>
          <w:lang w:val="en-US"/>
        </w:rPr>
        <w:t xml:space="preserve"> </w:t>
      </w:r>
      <w:proofErr w:type="spellStart"/>
      <w:r w:rsidRPr="00534AC4">
        <w:rPr>
          <w:sz w:val="24"/>
          <w:szCs w:val="24"/>
          <w:lang w:val="en-US"/>
        </w:rPr>
        <w:t>list`ev</w:t>
      </w:r>
      <w:proofErr w:type="spellEnd"/>
      <w:r w:rsidRPr="00534AC4">
        <w:rPr>
          <w:sz w:val="24"/>
          <w:szCs w:val="24"/>
          <w:lang w:val="en-US"/>
        </w:rPr>
        <w:t xml:space="preserve">/ V.P. </w:t>
      </w:r>
      <w:proofErr w:type="spellStart"/>
      <w:r w:rsidRPr="00534AC4">
        <w:rPr>
          <w:sz w:val="24"/>
          <w:szCs w:val="24"/>
          <w:lang w:val="en-US"/>
        </w:rPr>
        <w:t>Borodyanskij</w:t>
      </w:r>
      <w:proofErr w:type="spellEnd"/>
      <w:r w:rsidRPr="00534AC4">
        <w:rPr>
          <w:sz w:val="24"/>
          <w:szCs w:val="24"/>
          <w:lang w:val="en-US"/>
        </w:rPr>
        <w:t xml:space="preserve">, D.I. </w:t>
      </w:r>
      <w:proofErr w:type="spellStart"/>
      <w:r w:rsidRPr="00534AC4">
        <w:rPr>
          <w:sz w:val="24"/>
          <w:szCs w:val="24"/>
          <w:lang w:val="en-US"/>
        </w:rPr>
        <w:t>Polovy`x</w:t>
      </w:r>
      <w:proofErr w:type="spellEnd"/>
      <w:r w:rsidRPr="00534AC4">
        <w:rPr>
          <w:sz w:val="24"/>
          <w:szCs w:val="24"/>
          <w:lang w:val="en-US"/>
        </w:rPr>
        <w:t xml:space="preserve">, V.A. </w:t>
      </w:r>
      <w:proofErr w:type="spellStart"/>
      <w:r w:rsidRPr="00534AC4">
        <w:rPr>
          <w:sz w:val="24"/>
          <w:szCs w:val="24"/>
          <w:lang w:val="en-US"/>
        </w:rPr>
        <w:t>Salomatin</w:t>
      </w:r>
      <w:proofErr w:type="spellEnd"/>
      <w:r w:rsidRPr="00534AC4">
        <w:rPr>
          <w:sz w:val="24"/>
          <w:szCs w:val="24"/>
          <w:lang w:val="en-US"/>
        </w:rPr>
        <w:t xml:space="preserve">, A.K. </w:t>
      </w:r>
      <w:proofErr w:type="spellStart"/>
      <w:r w:rsidRPr="00534AC4">
        <w:rPr>
          <w:sz w:val="24"/>
          <w:szCs w:val="24"/>
          <w:lang w:val="en-US"/>
        </w:rPr>
        <w:t>Brutyan</w:t>
      </w:r>
      <w:proofErr w:type="spellEnd"/>
      <w:r w:rsidRPr="00534AC4">
        <w:rPr>
          <w:sz w:val="24"/>
          <w:szCs w:val="24"/>
          <w:lang w:val="en-US"/>
        </w:rPr>
        <w:t xml:space="preserve">; </w:t>
      </w:r>
      <w:proofErr w:type="spellStart"/>
      <w:r w:rsidRPr="00534AC4">
        <w:rPr>
          <w:sz w:val="24"/>
          <w:szCs w:val="24"/>
          <w:lang w:val="en-US"/>
        </w:rPr>
        <w:t>zayavitel</w:t>
      </w:r>
      <w:proofErr w:type="spellEnd"/>
      <w:r w:rsidRPr="00534AC4">
        <w:rPr>
          <w:sz w:val="24"/>
          <w:szCs w:val="24"/>
          <w:lang w:val="en-US"/>
        </w:rPr>
        <w:t xml:space="preserve">` GNU VNIITTI. - </w:t>
      </w:r>
      <w:proofErr w:type="spellStart"/>
      <w:r w:rsidRPr="00534AC4">
        <w:rPr>
          <w:sz w:val="24"/>
          <w:szCs w:val="24"/>
          <w:lang w:val="en-US"/>
        </w:rPr>
        <w:t>Zayavka</w:t>
      </w:r>
      <w:proofErr w:type="spellEnd"/>
      <w:r w:rsidRPr="00534AC4">
        <w:rPr>
          <w:sz w:val="24"/>
          <w:szCs w:val="24"/>
          <w:lang w:val="en-US"/>
        </w:rPr>
        <w:t xml:space="preserve"> № 2013108551; </w:t>
      </w:r>
      <w:proofErr w:type="spellStart"/>
      <w:r w:rsidRPr="00534AC4">
        <w:rPr>
          <w:sz w:val="24"/>
          <w:szCs w:val="24"/>
          <w:lang w:val="en-US"/>
        </w:rPr>
        <w:t>opubl</w:t>
      </w:r>
      <w:proofErr w:type="spellEnd"/>
      <w:r w:rsidRPr="00534AC4">
        <w:rPr>
          <w:sz w:val="24"/>
          <w:szCs w:val="24"/>
          <w:lang w:val="en-US"/>
        </w:rPr>
        <w:t>. 20.10.14, Byul.№29.</w:t>
      </w:r>
    </w:p>
    <w:p w:rsidR="00826F48" w:rsidRPr="005977A4" w:rsidRDefault="00534AC4" w:rsidP="00534AC4">
      <w:pPr>
        <w:tabs>
          <w:tab w:val="left" w:pos="426"/>
          <w:tab w:val="left" w:pos="851"/>
        </w:tabs>
        <w:suppressAutoHyphens/>
        <w:spacing w:after="0" w:line="240" w:lineRule="auto"/>
        <w:ind w:firstLine="567"/>
        <w:jc w:val="both"/>
        <w:rPr>
          <w:rFonts w:cs="Times New Roman"/>
          <w:sz w:val="24"/>
          <w:szCs w:val="24"/>
          <w:lang w:val="en-US"/>
        </w:rPr>
      </w:pPr>
      <w:r w:rsidRPr="00534AC4">
        <w:rPr>
          <w:sz w:val="24"/>
          <w:szCs w:val="24"/>
          <w:lang w:val="en-US"/>
        </w:rPr>
        <w:t xml:space="preserve">5.Pat. 2604756 /RF/, MPK A 24 V 1/10. Press </w:t>
      </w:r>
      <w:proofErr w:type="spellStart"/>
      <w:r w:rsidRPr="00534AC4">
        <w:rPr>
          <w:sz w:val="24"/>
          <w:szCs w:val="24"/>
          <w:lang w:val="en-US"/>
        </w:rPr>
        <w:t>dlya</w:t>
      </w:r>
      <w:proofErr w:type="spellEnd"/>
      <w:r w:rsidRPr="00534AC4">
        <w:rPr>
          <w:sz w:val="24"/>
          <w:szCs w:val="24"/>
          <w:lang w:val="en-US"/>
        </w:rPr>
        <w:t xml:space="preserve"> </w:t>
      </w:r>
      <w:proofErr w:type="spellStart"/>
      <w:r w:rsidRPr="00534AC4">
        <w:rPr>
          <w:sz w:val="24"/>
          <w:szCs w:val="24"/>
          <w:lang w:val="en-US"/>
        </w:rPr>
        <w:t>izgotovleniya</w:t>
      </w:r>
      <w:proofErr w:type="spellEnd"/>
      <w:r w:rsidRPr="00534AC4">
        <w:rPr>
          <w:sz w:val="24"/>
          <w:szCs w:val="24"/>
          <w:lang w:val="en-US"/>
        </w:rPr>
        <w:t xml:space="preserve"> </w:t>
      </w:r>
      <w:proofErr w:type="spellStart"/>
      <w:r w:rsidRPr="00534AC4">
        <w:rPr>
          <w:sz w:val="24"/>
          <w:szCs w:val="24"/>
          <w:lang w:val="en-US"/>
        </w:rPr>
        <w:t>tabachny`x</w:t>
      </w:r>
      <w:proofErr w:type="spellEnd"/>
      <w:r w:rsidRPr="00534AC4">
        <w:rPr>
          <w:sz w:val="24"/>
          <w:szCs w:val="24"/>
          <w:lang w:val="en-US"/>
        </w:rPr>
        <w:t xml:space="preserve"> kip / V.P. </w:t>
      </w:r>
      <w:proofErr w:type="spellStart"/>
      <w:r w:rsidRPr="00534AC4">
        <w:rPr>
          <w:sz w:val="24"/>
          <w:szCs w:val="24"/>
          <w:lang w:val="en-US"/>
        </w:rPr>
        <w:t>Borodyanskij</w:t>
      </w:r>
      <w:proofErr w:type="spellEnd"/>
      <w:r w:rsidRPr="00534AC4">
        <w:rPr>
          <w:sz w:val="24"/>
          <w:szCs w:val="24"/>
          <w:lang w:val="en-US"/>
        </w:rPr>
        <w:t xml:space="preserve">, D.I. </w:t>
      </w:r>
      <w:proofErr w:type="spellStart"/>
      <w:r w:rsidRPr="00534AC4">
        <w:rPr>
          <w:sz w:val="24"/>
          <w:szCs w:val="24"/>
          <w:lang w:val="en-US"/>
        </w:rPr>
        <w:t>Polovy`x</w:t>
      </w:r>
      <w:proofErr w:type="spellEnd"/>
      <w:r w:rsidRPr="00534AC4">
        <w:rPr>
          <w:sz w:val="24"/>
          <w:szCs w:val="24"/>
          <w:lang w:val="en-US"/>
        </w:rPr>
        <w:t xml:space="preserve">, N.N. </w:t>
      </w:r>
      <w:proofErr w:type="spellStart"/>
      <w:r w:rsidRPr="00534AC4">
        <w:rPr>
          <w:sz w:val="24"/>
          <w:szCs w:val="24"/>
          <w:lang w:val="en-US"/>
        </w:rPr>
        <w:t>Vinevskaya</w:t>
      </w:r>
      <w:proofErr w:type="spellEnd"/>
      <w:r w:rsidRPr="00534AC4">
        <w:rPr>
          <w:sz w:val="24"/>
          <w:szCs w:val="24"/>
          <w:lang w:val="en-US"/>
        </w:rPr>
        <w:t xml:space="preserve">, V.A. </w:t>
      </w:r>
      <w:proofErr w:type="spellStart"/>
      <w:r w:rsidRPr="00534AC4">
        <w:rPr>
          <w:sz w:val="24"/>
          <w:szCs w:val="24"/>
          <w:lang w:val="en-US"/>
        </w:rPr>
        <w:t>Salomatin</w:t>
      </w:r>
      <w:proofErr w:type="spellEnd"/>
      <w:r w:rsidRPr="00534AC4">
        <w:rPr>
          <w:sz w:val="24"/>
          <w:szCs w:val="24"/>
          <w:lang w:val="en-US"/>
        </w:rPr>
        <w:t xml:space="preserve">; </w:t>
      </w:r>
      <w:proofErr w:type="spellStart"/>
      <w:r w:rsidRPr="00534AC4">
        <w:rPr>
          <w:sz w:val="24"/>
          <w:szCs w:val="24"/>
          <w:lang w:val="en-US"/>
        </w:rPr>
        <w:t>zayavitel</w:t>
      </w:r>
      <w:proofErr w:type="spellEnd"/>
      <w:r w:rsidRPr="00534AC4">
        <w:rPr>
          <w:sz w:val="24"/>
          <w:szCs w:val="24"/>
          <w:lang w:val="en-US"/>
        </w:rPr>
        <w:t xml:space="preserve">` FGBNU VNIITTI - </w:t>
      </w:r>
      <w:proofErr w:type="spellStart"/>
      <w:r w:rsidRPr="00534AC4">
        <w:rPr>
          <w:sz w:val="24"/>
          <w:szCs w:val="24"/>
          <w:lang w:val="en-US"/>
        </w:rPr>
        <w:t>Zayavka</w:t>
      </w:r>
      <w:proofErr w:type="spellEnd"/>
      <w:r w:rsidRPr="00534AC4">
        <w:rPr>
          <w:sz w:val="24"/>
          <w:szCs w:val="24"/>
          <w:lang w:val="en-US"/>
        </w:rPr>
        <w:t xml:space="preserve"> №2015122688; </w:t>
      </w:r>
      <w:proofErr w:type="spellStart"/>
      <w:r w:rsidRPr="00534AC4">
        <w:rPr>
          <w:sz w:val="24"/>
          <w:szCs w:val="24"/>
          <w:lang w:val="en-US"/>
        </w:rPr>
        <w:t>opubl</w:t>
      </w:r>
      <w:proofErr w:type="spellEnd"/>
      <w:r w:rsidRPr="00534AC4">
        <w:rPr>
          <w:sz w:val="24"/>
          <w:szCs w:val="24"/>
          <w:lang w:val="en-US"/>
        </w:rPr>
        <w:t>. 10.12.16, Byul.№34.</w:t>
      </w:r>
    </w:p>
    <w:sectPr w:rsidR="00826F48" w:rsidRPr="005977A4" w:rsidSect="00897045">
      <w:headerReference w:type="even" r:id="rId18"/>
      <w:headerReference w:type="default" r:id="rId19"/>
      <w:footerReference w:type="default" r:id="rId20"/>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rsidR="00CF0147" w:rsidRDefault="00CF0147" w:rsidP="001804B6">
      <w:pPr>
        <w:spacing w:after="0" w:line="240" w:lineRule="auto"/>
      </w:pPr>
      <w:r>
        <w:separator/>
      </w:r>
    </w:p>
  </w:endnote>
  <w:endnote w:type="continuationSeparator" w:id="0">
    <w:p w:rsidR="00CF0147" w:rsidRDefault="00CF0147" w:rsidP="001804B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CC"/>
    <w:family w:val="swiss"/>
    <w:notTrueType/>
    <w:pitch w:val="variable"/>
    <w:sig w:usb0="00000203" w:usb1="00000000" w:usb2="00000000" w:usb3="00000000" w:csb0="00000005"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6730C0" w:rsidRDefault="00862CDD">
    <w:pPr>
      <w:pStyle w:val="Footer"/>
    </w:pPr>
    <w:hyperlink r:id="rId1" w:history="1">
      <w:r w:rsidRPr="0009378A">
        <w:rPr>
          <w:rStyle w:val="Hyperlink"/>
          <w:rFonts w:eastAsia="Times New Roman" w:cs="Times New Roman"/>
          <w:sz w:val="24"/>
          <w:szCs w:val="24"/>
          <w:lang w:eastAsia="ru-RU"/>
        </w:rPr>
        <w:t>http://ej.kubagro.ru/2020/04/pdf/</w:t>
      </w:r>
      <w:r w:rsidRPr="0009378A">
        <w:rPr>
          <w:rStyle w:val="Hyperlink"/>
          <w:rFonts w:eastAsia="Times New Roman" w:cs="Times New Roman"/>
          <w:sz w:val="24"/>
          <w:szCs w:val="24"/>
          <w:lang w:eastAsia="ru-RU"/>
        </w:rPr>
        <w:t>14</w:t>
      </w:r>
      <w:r w:rsidRPr="0009378A">
        <w:rPr>
          <w:rStyle w:val="Hyperlink"/>
          <w:rFonts w:eastAsia="Times New Roman" w:cs="Times New Roman"/>
          <w:sz w:val="24"/>
          <w:szCs w:val="24"/>
          <w:lang w:eastAsia="ru-RU"/>
        </w:rPr>
        <w:t>.pdf</w:t>
      </w:r>
    </w:hyperlink>
    <w:r>
      <w:rPr>
        <w:rFonts w:eastAsia="Times New Roman" w:cs="Times New Roman"/>
        <w:sz w:val="24"/>
        <w:szCs w:val="24"/>
        <w:lang w:eastAsia="ru-RU"/>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rsidR="00CF0147" w:rsidRDefault="00CF0147" w:rsidP="001804B6">
      <w:pPr>
        <w:spacing w:after="0" w:line="240" w:lineRule="auto"/>
      </w:pPr>
      <w:r>
        <w:separator/>
      </w:r>
    </w:p>
  </w:footnote>
  <w:footnote w:type="continuationSeparator" w:id="0">
    <w:p w:rsidR="00CF0147" w:rsidRDefault="00CF0147" w:rsidP="001804B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PageNumber"/>
      </w:rPr>
      <w:id w:val="42337727"/>
      <w:docPartObj>
        <w:docPartGallery w:val="Page Numbers (Top of Page)"/>
        <w:docPartUnique/>
      </w:docPartObj>
    </w:sdtPr>
    <w:sdtContent>
      <w:p w:rsidR="006730C0" w:rsidRDefault="006730C0" w:rsidP="0009378A">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rsidR="006730C0" w:rsidRDefault="006730C0" w:rsidP="006730C0">
    <w:pPr>
      <w:pStyle w:val="Header"/>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PageNumber"/>
      </w:rPr>
      <w:id w:val="-1145899461"/>
      <w:docPartObj>
        <w:docPartGallery w:val="Page Numbers (Top of Page)"/>
        <w:docPartUnique/>
      </w:docPartObj>
    </w:sdtPr>
    <w:sdtContent>
      <w:p w:rsidR="006730C0" w:rsidRDefault="006730C0" w:rsidP="0009378A">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sdtContent>
  </w:sdt>
  <w:sdt>
    <w:sdtPr>
      <w:id w:val="26759039"/>
      <w:docPartObj>
        <w:docPartGallery w:val="Page Numbers (Top of Page)"/>
        <w:docPartUnique/>
      </w:docPartObj>
    </w:sdtPr>
    <w:sdtEndPr/>
    <w:sdtContent>
      <w:sdt>
        <w:sdtPr>
          <w:id w:val="-2010355837"/>
          <w:docPartObj>
            <w:docPartGallery w:val="Page Numbers (Top of Page)"/>
            <w:docPartUnique/>
          </w:docPartObj>
        </w:sdtPr>
        <w:sdtContent>
          <w:p w:rsidR="001804B6" w:rsidRDefault="006730C0" w:rsidP="006730C0">
            <w:pPr>
              <w:pStyle w:val="Header"/>
              <w:ind w:right="360"/>
            </w:pPr>
            <w:r w:rsidRPr="007214F5">
              <w:rPr>
                <w:rFonts w:eastAsia="Calibri" w:cs="Times New Roman"/>
                <w:sz w:val="24"/>
                <w:szCs w:val="24"/>
              </w:rPr>
              <w:t xml:space="preserve">Научный журнал </w:t>
            </w:r>
            <w:proofErr w:type="spellStart"/>
            <w:r w:rsidRPr="007214F5">
              <w:rPr>
                <w:rFonts w:eastAsia="Calibri" w:cs="Times New Roman"/>
                <w:sz w:val="24"/>
                <w:szCs w:val="24"/>
              </w:rPr>
              <w:t>КубГАУ</w:t>
            </w:r>
            <w:proofErr w:type="spellEnd"/>
            <w:r w:rsidRPr="007214F5">
              <w:rPr>
                <w:rFonts w:eastAsia="Calibri" w:cs="Times New Roman"/>
                <w:sz w:val="24"/>
                <w:szCs w:val="24"/>
              </w:rPr>
              <w:t>, №158(04), 2020 год</w:t>
            </w:r>
          </w:p>
        </w:sdtContent>
      </w:sdt>
    </w:sdtContent>
  </w:sdt>
  <w:p w:rsidR="001804B6" w:rsidRDefault="001804B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1"/>
    <w:multiLevelType w:val="multilevel"/>
    <w:tmpl w:val="00000001"/>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 w15:restartNumberingAfterBreak="0">
    <w:nsid w:val="3FEB514C"/>
    <w:multiLevelType w:val="hybridMultilevel"/>
    <w:tmpl w:val="BEEC1C62"/>
    <w:lvl w:ilvl="0" w:tplc="5FCC9F8A">
      <w:start w:val="1"/>
      <w:numFmt w:val="decimal"/>
      <w:lvlText w:val="%1."/>
      <w:lvlJc w:val="left"/>
      <w:pPr>
        <w:ind w:left="720" w:hanging="360"/>
      </w:pPr>
      <w:rPr>
        <w:rFonts w:hint="default"/>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5C0E4EBA"/>
    <w:multiLevelType w:val="hybridMultilevel"/>
    <w:tmpl w:val="CDE8BB74"/>
    <w:lvl w:ilvl="0" w:tplc="3188A9AC">
      <w:start w:val="1"/>
      <w:numFmt w:val="decimal"/>
      <w:suff w:val="space"/>
      <w:lvlText w:val="%1."/>
      <w:lvlJc w:val="left"/>
      <w:pPr>
        <w:ind w:left="0" w:firstLine="0"/>
      </w:pPr>
      <w:rPr>
        <w:rFonts w:ascii="Times New Roman" w:hAnsi="Times New Roman" w:cs="Times New Roman" w:hint="default"/>
        <w:b w:val="0"/>
        <w:i w:val="0"/>
        <w:sz w:val="28"/>
        <w:szCs w:val="28"/>
      </w:rPr>
    </w:lvl>
    <w:lvl w:ilvl="1" w:tplc="04190019">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66"/>
  <w:proofState w:spelling="clean"/>
  <w:defaultTabStop w:val="708"/>
  <w:characterSpacingControl w:val="doNotCompres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F03B79"/>
    <w:rsid w:val="00004690"/>
    <w:rsid w:val="00007044"/>
    <w:rsid w:val="00015DB0"/>
    <w:rsid w:val="00053F3E"/>
    <w:rsid w:val="000909D2"/>
    <w:rsid w:val="00124766"/>
    <w:rsid w:val="00137281"/>
    <w:rsid w:val="00145034"/>
    <w:rsid w:val="00154FB2"/>
    <w:rsid w:val="001804B6"/>
    <w:rsid w:val="0018145E"/>
    <w:rsid w:val="00184203"/>
    <w:rsid w:val="001858C1"/>
    <w:rsid w:val="001B5CB7"/>
    <w:rsid w:val="001E057F"/>
    <w:rsid w:val="001E0C4B"/>
    <w:rsid w:val="001F5AC3"/>
    <w:rsid w:val="00212558"/>
    <w:rsid w:val="00237528"/>
    <w:rsid w:val="002500BC"/>
    <w:rsid w:val="00252448"/>
    <w:rsid w:val="00270542"/>
    <w:rsid w:val="00272F57"/>
    <w:rsid w:val="00276A44"/>
    <w:rsid w:val="002A7609"/>
    <w:rsid w:val="002E521C"/>
    <w:rsid w:val="00304688"/>
    <w:rsid w:val="00315FBC"/>
    <w:rsid w:val="00325EA1"/>
    <w:rsid w:val="00337B20"/>
    <w:rsid w:val="00366D91"/>
    <w:rsid w:val="003C0EB6"/>
    <w:rsid w:val="004963B3"/>
    <w:rsid w:val="004C0824"/>
    <w:rsid w:val="004C4A56"/>
    <w:rsid w:val="004F4B07"/>
    <w:rsid w:val="0051539E"/>
    <w:rsid w:val="00534AC4"/>
    <w:rsid w:val="00544109"/>
    <w:rsid w:val="0058756C"/>
    <w:rsid w:val="005977A4"/>
    <w:rsid w:val="005F4D85"/>
    <w:rsid w:val="005F63B7"/>
    <w:rsid w:val="006413DE"/>
    <w:rsid w:val="00651EED"/>
    <w:rsid w:val="00664EC6"/>
    <w:rsid w:val="006730C0"/>
    <w:rsid w:val="00676992"/>
    <w:rsid w:val="00677B2F"/>
    <w:rsid w:val="00682646"/>
    <w:rsid w:val="00684125"/>
    <w:rsid w:val="00693F6B"/>
    <w:rsid w:val="006E0DE4"/>
    <w:rsid w:val="006E227F"/>
    <w:rsid w:val="006F1E1F"/>
    <w:rsid w:val="006F3E52"/>
    <w:rsid w:val="007023B9"/>
    <w:rsid w:val="00750636"/>
    <w:rsid w:val="0077741F"/>
    <w:rsid w:val="00780FC3"/>
    <w:rsid w:val="0079151D"/>
    <w:rsid w:val="007C09F6"/>
    <w:rsid w:val="007C3FFA"/>
    <w:rsid w:val="007D2DAD"/>
    <w:rsid w:val="007E6C7B"/>
    <w:rsid w:val="007E7837"/>
    <w:rsid w:val="0081692A"/>
    <w:rsid w:val="0082160B"/>
    <w:rsid w:val="00826F48"/>
    <w:rsid w:val="00857CE7"/>
    <w:rsid w:val="008627DB"/>
    <w:rsid w:val="00862CDD"/>
    <w:rsid w:val="0087746B"/>
    <w:rsid w:val="008856AA"/>
    <w:rsid w:val="00897045"/>
    <w:rsid w:val="0089761B"/>
    <w:rsid w:val="008C3965"/>
    <w:rsid w:val="008D64BF"/>
    <w:rsid w:val="008E036C"/>
    <w:rsid w:val="008E4289"/>
    <w:rsid w:val="00902717"/>
    <w:rsid w:val="00944144"/>
    <w:rsid w:val="0098304C"/>
    <w:rsid w:val="00984D34"/>
    <w:rsid w:val="009C4ADE"/>
    <w:rsid w:val="009C4BE3"/>
    <w:rsid w:val="00A24F98"/>
    <w:rsid w:val="00A445E2"/>
    <w:rsid w:val="00A51360"/>
    <w:rsid w:val="00A63806"/>
    <w:rsid w:val="00A80745"/>
    <w:rsid w:val="00A92E54"/>
    <w:rsid w:val="00AA5D99"/>
    <w:rsid w:val="00AB1B26"/>
    <w:rsid w:val="00AB67AE"/>
    <w:rsid w:val="00AC6D9E"/>
    <w:rsid w:val="00AD5819"/>
    <w:rsid w:val="00B66CD4"/>
    <w:rsid w:val="00BE3382"/>
    <w:rsid w:val="00BE70B8"/>
    <w:rsid w:val="00BF3BD4"/>
    <w:rsid w:val="00C7522B"/>
    <w:rsid w:val="00C76D70"/>
    <w:rsid w:val="00C76F2B"/>
    <w:rsid w:val="00CC1962"/>
    <w:rsid w:val="00CC531D"/>
    <w:rsid w:val="00CD15C1"/>
    <w:rsid w:val="00CE56DF"/>
    <w:rsid w:val="00CF0147"/>
    <w:rsid w:val="00CF4DE7"/>
    <w:rsid w:val="00D21510"/>
    <w:rsid w:val="00D835E9"/>
    <w:rsid w:val="00D96F4C"/>
    <w:rsid w:val="00DA29BF"/>
    <w:rsid w:val="00DB31F7"/>
    <w:rsid w:val="00DD6528"/>
    <w:rsid w:val="00E06E02"/>
    <w:rsid w:val="00E4065A"/>
    <w:rsid w:val="00E41355"/>
    <w:rsid w:val="00E55333"/>
    <w:rsid w:val="00E74F9C"/>
    <w:rsid w:val="00E75F9B"/>
    <w:rsid w:val="00E93B7F"/>
    <w:rsid w:val="00E94CB7"/>
    <w:rsid w:val="00EA66BE"/>
    <w:rsid w:val="00ED143E"/>
    <w:rsid w:val="00ED41C2"/>
    <w:rsid w:val="00EE3D3C"/>
    <w:rsid w:val="00F01010"/>
    <w:rsid w:val="00F03B79"/>
    <w:rsid w:val="00F7776C"/>
    <w:rsid w:val="00FD6573"/>
    <w:rsid w:val="00FE129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07D610A"/>
  <w15:docId w15:val="{23BB0882-DE34-814F-8A42-FC7E75E5DE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HAnsi" w:hAnsi="Times New Roman" w:cstheme="minorBidi"/>
        <w:sz w:val="28"/>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C6D9E"/>
  </w:style>
  <w:style w:type="paragraph" w:styleId="Heading2">
    <w:name w:val="heading 2"/>
    <w:basedOn w:val="Normal"/>
    <w:next w:val="Normal"/>
    <w:link w:val="Heading2Char"/>
    <w:qFormat/>
    <w:rsid w:val="00B66CD4"/>
    <w:pPr>
      <w:keepNext/>
      <w:spacing w:before="240" w:after="60" w:line="240" w:lineRule="auto"/>
      <w:outlineLvl w:val="1"/>
    </w:pPr>
    <w:rPr>
      <w:rFonts w:ascii="Arial" w:eastAsia="Calibri" w:hAnsi="Arial" w:cs="Arial"/>
      <w:b/>
      <w:bCs/>
      <w:i/>
      <w:iCs/>
      <w:szCs w:val="28"/>
      <w:lang w:eastAsia="ru-R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27054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70542"/>
    <w:rPr>
      <w:rFonts w:ascii="Tahoma" w:hAnsi="Tahoma" w:cs="Tahoma"/>
      <w:sz w:val="16"/>
      <w:szCs w:val="16"/>
    </w:rPr>
  </w:style>
  <w:style w:type="table" w:styleId="TableGrid">
    <w:name w:val="Table Grid"/>
    <w:basedOn w:val="TableNormal"/>
    <w:uiPriority w:val="59"/>
    <w:rsid w:val="007506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8E036C"/>
    <w:pPr>
      <w:spacing w:after="0" w:line="240" w:lineRule="auto"/>
      <w:ind w:left="720"/>
      <w:contextualSpacing/>
    </w:pPr>
  </w:style>
  <w:style w:type="character" w:styleId="Strong">
    <w:name w:val="Strong"/>
    <w:uiPriority w:val="22"/>
    <w:qFormat/>
    <w:rsid w:val="004F4B07"/>
    <w:rPr>
      <w:b/>
      <w:bCs/>
    </w:rPr>
  </w:style>
  <w:style w:type="character" w:customStyle="1" w:styleId="Heading2Char">
    <w:name w:val="Heading 2 Char"/>
    <w:basedOn w:val="DefaultParagraphFont"/>
    <w:link w:val="Heading2"/>
    <w:rsid w:val="00B66CD4"/>
    <w:rPr>
      <w:rFonts w:ascii="Arial" w:eastAsia="Calibri" w:hAnsi="Arial" w:cs="Arial"/>
      <w:b/>
      <w:bCs/>
      <w:i/>
      <w:iCs/>
      <w:szCs w:val="28"/>
      <w:lang w:eastAsia="ru-RU"/>
    </w:rPr>
  </w:style>
  <w:style w:type="character" w:customStyle="1" w:styleId="js-phone-number">
    <w:name w:val="js-phone-number"/>
    <w:basedOn w:val="DefaultParagraphFont"/>
    <w:rsid w:val="00B66CD4"/>
  </w:style>
  <w:style w:type="character" w:styleId="Hyperlink">
    <w:name w:val="Hyperlink"/>
    <w:basedOn w:val="DefaultParagraphFont"/>
    <w:uiPriority w:val="99"/>
    <w:unhideWhenUsed/>
    <w:rsid w:val="004C0824"/>
    <w:rPr>
      <w:color w:val="0000FF"/>
      <w:u w:val="single"/>
    </w:rPr>
  </w:style>
  <w:style w:type="paragraph" w:styleId="Header">
    <w:name w:val="header"/>
    <w:basedOn w:val="Normal"/>
    <w:link w:val="HeaderChar"/>
    <w:uiPriority w:val="99"/>
    <w:unhideWhenUsed/>
    <w:rsid w:val="001804B6"/>
    <w:pPr>
      <w:tabs>
        <w:tab w:val="center" w:pos="4677"/>
        <w:tab w:val="right" w:pos="9355"/>
      </w:tabs>
      <w:spacing w:after="0" w:line="240" w:lineRule="auto"/>
    </w:pPr>
  </w:style>
  <w:style w:type="character" w:customStyle="1" w:styleId="HeaderChar">
    <w:name w:val="Header Char"/>
    <w:basedOn w:val="DefaultParagraphFont"/>
    <w:link w:val="Header"/>
    <w:uiPriority w:val="99"/>
    <w:rsid w:val="001804B6"/>
  </w:style>
  <w:style w:type="paragraph" w:styleId="Footer">
    <w:name w:val="footer"/>
    <w:basedOn w:val="Normal"/>
    <w:link w:val="FooterChar"/>
    <w:uiPriority w:val="99"/>
    <w:unhideWhenUsed/>
    <w:rsid w:val="001804B6"/>
    <w:pPr>
      <w:tabs>
        <w:tab w:val="center" w:pos="4677"/>
        <w:tab w:val="right" w:pos="9355"/>
      </w:tabs>
      <w:spacing w:after="0" w:line="240" w:lineRule="auto"/>
    </w:pPr>
  </w:style>
  <w:style w:type="character" w:customStyle="1" w:styleId="FooterChar">
    <w:name w:val="Footer Char"/>
    <w:basedOn w:val="DefaultParagraphFont"/>
    <w:link w:val="Footer"/>
    <w:uiPriority w:val="99"/>
    <w:rsid w:val="001804B6"/>
  </w:style>
  <w:style w:type="character" w:styleId="UnresolvedMention">
    <w:name w:val="Unresolved Mention"/>
    <w:basedOn w:val="DefaultParagraphFont"/>
    <w:uiPriority w:val="99"/>
    <w:semiHidden/>
    <w:unhideWhenUsed/>
    <w:rsid w:val="00984D34"/>
    <w:rPr>
      <w:color w:val="605E5C"/>
      <w:shd w:val="clear" w:color="auto" w:fill="E1DFDD"/>
    </w:rPr>
  </w:style>
  <w:style w:type="character" w:styleId="PageNumber">
    <w:name w:val="page number"/>
    <w:basedOn w:val="DefaultParagraphFont"/>
    <w:uiPriority w:val="99"/>
    <w:semiHidden/>
    <w:unhideWhenUsed/>
    <w:rsid w:val="006730C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8883774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nvinevskaya@mail.ru" TargetMode="External"/><Relationship Id="rId13" Type="http://schemas.openxmlformats.org/officeDocument/2006/relationships/image" Target="media/image4.jpeg"/><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hyperlink" Target="https://www.elibrary.ru/item.asp?id=25859319" TargetMode="External"/><Relationship Id="rId2" Type="http://schemas.openxmlformats.org/officeDocument/2006/relationships/numbering" Target="numbering.xml"/><Relationship Id="rId16" Type="http://schemas.openxmlformats.org/officeDocument/2006/relationships/hyperlink" Target="https://www.elibrary.ru/item.asp?id=25861746" TargetMode="Externa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5" Type="http://schemas.openxmlformats.org/officeDocument/2006/relationships/webSettings" Target="webSettings.xml"/><Relationship Id="rId15" Type="http://schemas.openxmlformats.org/officeDocument/2006/relationships/image" Target="media/image6.png"/><Relationship Id="rId10" Type="http://schemas.openxmlformats.org/officeDocument/2006/relationships/image" Target="media/image1.png"/><Relationship Id="rId19"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yperlink" Target="http://dx.doi.org/10.21515/1990-4665-158-014" TargetMode="External"/><Relationship Id="rId14" Type="http://schemas.openxmlformats.org/officeDocument/2006/relationships/image" Target="media/image5.jpeg"/><Relationship Id="rId22"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hyperlink" Target="http://ej.kubagro.ru/2020/04/pdf/14.pdf"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Name.XSL" StyleName="GOST - Name Sort"/>
</file>

<file path=customXml/itemProps1.xml><?xml version="1.0" encoding="utf-8"?>
<ds:datastoreItem xmlns:ds="http://schemas.openxmlformats.org/officeDocument/2006/customXml" ds:itemID="{00311966-9033-BB44-B360-B9FDE2DD68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28</TotalTime>
  <Pages>8</Pages>
  <Words>2358</Words>
  <Characters>13446</Characters>
  <Application>Microsoft Office Word</Application>
  <DocSecurity>0</DocSecurity>
  <Lines>112</Lines>
  <Paragraphs>31</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15773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Microsoft Office User</cp:lastModifiedBy>
  <cp:revision>12</cp:revision>
  <cp:lastPrinted>2020-03-25T06:25:00Z</cp:lastPrinted>
  <dcterms:created xsi:type="dcterms:W3CDTF">2020-03-25T06:50:00Z</dcterms:created>
  <dcterms:modified xsi:type="dcterms:W3CDTF">2020-04-26T23:46:00Z</dcterms:modified>
</cp:coreProperties>
</file>