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618"/>
      </w:tblGrid>
      <w:tr w:rsidR="00C64F5E" w:rsidRPr="008B5565" w:rsidTr="00C64F5E">
        <w:tc>
          <w:tcPr>
            <w:tcW w:w="4785" w:type="dxa"/>
          </w:tcPr>
          <w:p w:rsidR="00C64F5E" w:rsidRDefault="00C64F5E" w:rsidP="007214F5">
            <w:pPr>
              <w:outlineLvl w:val="0"/>
              <w:rPr>
                <w:rFonts w:ascii="Times New Roman" w:eastAsia="Times New Roman" w:hAnsi="Times New Roman" w:cs="Times New Roman"/>
                <w:sz w:val="20"/>
                <w:szCs w:val="20"/>
                <w:lang w:eastAsia="ru-RU"/>
              </w:rPr>
            </w:pPr>
            <w:r w:rsidRPr="00C968CC">
              <w:rPr>
                <w:rFonts w:ascii="Times New Roman" w:eastAsia="Times New Roman" w:hAnsi="Times New Roman" w:cs="Times New Roman"/>
                <w:sz w:val="20"/>
                <w:szCs w:val="20"/>
                <w:lang w:eastAsia="ru-RU"/>
              </w:rPr>
              <w:t>УДК 004.94</w:t>
            </w:r>
          </w:p>
          <w:p w:rsidR="008B5565" w:rsidRDefault="008B5565" w:rsidP="007214F5">
            <w:pPr>
              <w:outlineLvl w:val="0"/>
              <w:rPr>
                <w:rFonts w:ascii="Times New Roman" w:eastAsia="Times New Roman" w:hAnsi="Times New Roman" w:cs="Times New Roman"/>
                <w:sz w:val="20"/>
                <w:szCs w:val="20"/>
                <w:lang w:eastAsia="ru-RU"/>
              </w:rPr>
            </w:pPr>
          </w:p>
          <w:p w:rsidR="007A2CF2" w:rsidRPr="000641BD" w:rsidRDefault="000641BD" w:rsidP="007214F5">
            <w:pPr>
              <w:rPr>
                <w:rFonts w:ascii="Times New Roman" w:hAnsi="Times New Roman" w:cs="Times New Roman"/>
                <w:sz w:val="20"/>
                <w:szCs w:val="20"/>
              </w:rPr>
            </w:pPr>
            <w:r w:rsidRPr="000641BD">
              <w:rPr>
                <w:rFonts w:ascii="Times New Roman" w:hAnsi="Times New Roman" w:cs="Times New Roman"/>
                <w:sz w:val="20"/>
                <w:szCs w:val="20"/>
              </w:rPr>
              <w:t>05.13.10 - Управление в социальных и экономических системах (технические науки)</w:t>
            </w:r>
          </w:p>
          <w:p w:rsidR="000641BD" w:rsidRPr="00C968CC" w:rsidRDefault="000641BD" w:rsidP="007214F5">
            <w:pPr>
              <w:outlineLvl w:val="0"/>
              <w:rPr>
                <w:rFonts w:ascii="Times New Roman" w:eastAsia="Times New Roman" w:hAnsi="Times New Roman" w:cs="Times New Roman"/>
                <w:sz w:val="20"/>
                <w:szCs w:val="20"/>
                <w:lang w:eastAsia="ru-RU"/>
              </w:rPr>
            </w:pPr>
          </w:p>
          <w:p w:rsidR="00C64F5E" w:rsidRDefault="008B5565" w:rsidP="007214F5">
            <w:pPr>
              <w:rPr>
                <w:rFonts w:ascii="Times New Roman" w:eastAsia="Calibri" w:hAnsi="Times New Roman" w:cs="Times New Roman"/>
                <w:b/>
                <w:sz w:val="20"/>
                <w:szCs w:val="20"/>
              </w:rPr>
            </w:pPr>
            <w:r w:rsidRPr="00C968CC">
              <w:rPr>
                <w:rFonts w:ascii="Times New Roman" w:eastAsia="Calibri" w:hAnsi="Times New Roman" w:cs="Times New Roman"/>
                <w:b/>
                <w:sz w:val="20"/>
                <w:szCs w:val="20"/>
              </w:rPr>
              <w:t xml:space="preserve">СЛОЖНОСТИ ПОСТРОЕНИЯ ИНЖЕНЕРНЫХ ТЕОРИЙ НА ОСНОВЕ ИСПОЛЬЗОВАНИЯ СРЕДСТВ ОТОБРАЖЕНИЯ РАЗЛИЧНЫХ МОДЕЛЕЙ И МЕТОДОВ КОНСТРУИРОВАНИЯ СТРУКТУР ДАННЫХ </w:t>
            </w:r>
          </w:p>
          <w:p w:rsidR="00C968CC" w:rsidRPr="00C968CC" w:rsidRDefault="00C968CC" w:rsidP="007214F5">
            <w:pPr>
              <w:rPr>
                <w:rFonts w:ascii="Times New Roman" w:eastAsia="Calibri" w:hAnsi="Times New Roman" w:cs="Times New Roman"/>
                <w:b/>
                <w:sz w:val="20"/>
                <w:szCs w:val="20"/>
              </w:rPr>
            </w:pPr>
          </w:p>
          <w:p w:rsidR="008B5565" w:rsidRDefault="00C64F5E" w:rsidP="007214F5">
            <w:pPr>
              <w:outlineLvl w:val="0"/>
              <w:rPr>
                <w:rFonts w:ascii="Times New Roman" w:hAnsi="Times New Roman" w:cs="Times New Roman"/>
                <w:sz w:val="20"/>
                <w:szCs w:val="20"/>
              </w:rPr>
            </w:pPr>
            <w:r w:rsidRPr="00CA1769">
              <w:rPr>
                <w:rFonts w:ascii="Times New Roman" w:hAnsi="Times New Roman" w:cs="Times New Roman"/>
                <w:sz w:val="20"/>
                <w:szCs w:val="20"/>
              </w:rPr>
              <w:t>Лаптев</w:t>
            </w:r>
            <w:r>
              <w:rPr>
                <w:rFonts w:ascii="Times New Roman" w:hAnsi="Times New Roman" w:cs="Times New Roman"/>
                <w:sz w:val="20"/>
                <w:szCs w:val="20"/>
              </w:rPr>
              <w:t xml:space="preserve"> Владимир </w:t>
            </w:r>
            <w:r w:rsidRPr="00CA1769">
              <w:rPr>
                <w:rFonts w:ascii="Times New Roman" w:hAnsi="Times New Roman" w:cs="Times New Roman"/>
                <w:sz w:val="20"/>
                <w:szCs w:val="20"/>
              </w:rPr>
              <w:t>Н</w:t>
            </w:r>
            <w:r>
              <w:rPr>
                <w:rFonts w:ascii="Times New Roman" w:hAnsi="Times New Roman" w:cs="Times New Roman"/>
                <w:sz w:val="20"/>
                <w:szCs w:val="20"/>
              </w:rPr>
              <w:t>иколаевич</w:t>
            </w:r>
          </w:p>
          <w:p w:rsidR="00C64F5E" w:rsidRPr="000641BD" w:rsidRDefault="00C64F5E" w:rsidP="007214F5">
            <w:pPr>
              <w:outlineLvl w:val="0"/>
              <w:rPr>
                <w:rFonts w:ascii="Times New Roman" w:hAnsi="Times New Roman" w:cs="Times New Roman"/>
                <w:sz w:val="20"/>
                <w:szCs w:val="20"/>
              </w:rPr>
            </w:pPr>
            <w:proofErr w:type="spellStart"/>
            <w:r w:rsidRPr="00CA1769">
              <w:rPr>
                <w:rFonts w:ascii="Times New Roman" w:hAnsi="Times New Roman" w:cs="Times New Roman"/>
                <w:sz w:val="20"/>
                <w:szCs w:val="20"/>
              </w:rPr>
              <w:t>к.т.н</w:t>
            </w:r>
            <w:proofErr w:type="spellEnd"/>
            <w:r>
              <w:rPr>
                <w:rFonts w:ascii="Times New Roman" w:hAnsi="Times New Roman" w:cs="Times New Roman"/>
                <w:sz w:val="20"/>
                <w:szCs w:val="20"/>
              </w:rPr>
              <w:t>,</w:t>
            </w:r>
            <w:r w:rsidRPr="00CA1769">
              <w:rPr>
                <w:rFonts w:ascii="Times New Roman" w:hAnsi="Times New Roman" w:cs="Times New Roman"/>
                <w:sz w:val="20"/>
                <w:szCs w:val="20"/>
              </w:rPr>
              <w:t xml:space="preserve"> доцент </w:t>
            </w:r>
          </w:p>
          <w:p w:rsidR="00582E26" w:rsidRPr="000641BD" w:rsidRDefault="00582E26" w:rsidP="007214F5">
            <w:pPr>
              <w:outlineLvl w:val="0"/>
              <w:rPr>
                <w:rFonts w:ascii="Times New Roman" w:hAnsi="Times New Roman" w:cs="Times New Roman"/>
                <w:sz w:val="20"/>
                <w:szCs w:val="20"/>
              </w:rPr>
            </w:pPr>
          </w:p>
          <w:p w:rsidR="008B5565" w:rsidRDefault="00C64F5E" w:rsidP="007214F5">
            <w:pPr>
              <w:outlineLvl w:val="0"/>
              <w:rPr>
                <w:rFonts w:ascii="Times New Roman" w:hAnsi="Times New Roman" w:cs="Times New Roman"/>
                <w:sz w:val="20"/>
                <w:szCs w:val="20"/>
              </w:rPr>
            </w:pPr>
            <w:r>
              <w:rPr>
                <w:rFonts w:ascii="Times New Roman" w:hAnsi="Times New Roman" w:cs="Times New Roman"/>
                <w:sz w:val="20"/>
                <w:szCs w:val="20"/>
              </w:rPr>
              <w:t>Степанов Владимир Васильевич</w:t>
            </w:r>
          </w:p>
          <w:p w:rsidR="00582E26" w:rsidRPr="000641BD" w:rsidRDefault="00C64F5E" w:rsidP="007214F5">
            <w:pPr>
              <w:outlineLvl w:val="0"/>
              <w:rPr>
                <w:rFonts w:ascii="Times New Roman" w:hAnsi="Times New Roman" w:cs="Times New Roman"/>
                <w:sz w:val="20"/>
                <w:szCs w:val="20"/>
              </w:rPr>
            </w:pPr>
            <w:r w:rsidRPr="00CA1769">
              <w:rPr>
                <w:rFonts w:ascii="Times New Roman" w:hAnsi="Times New Roman" w:cs="Times New Roman"/>
                <w:sz w:val="20"/>
                <w:szCs w:val="20"/>
              </w:rPr>
              <w:t>д.т.н., профессор</w:t>
            </w:r>
          </w:p>
          <w:p w:rsidR="00582E26" w:rsidRPr="000641BD" w:rsidRDefault="00582E26" w:rsidP="007214F5">
            <w:pPr>
              <w:outlineLvl w:val="0"/>
              <w:rPr>
                <w:rFonts w:ascii="Times New Roman" w:hAnsi="Times New Roman" w:cs="Times New Roman"/>
                <w:sz w:val="20"/>
                <w:szCs w:val="20"/>
              </w:rPr>
            </w:pPr>
          </w:p>
          <w:p w:rsidR="008B5565" w:rsidRDefault="00C64F5E" w:rsidP="007214F5">
            <w:pPr>
              <w:outlineLvl w:val="0"/>
              <w:rPr>
                <w:rFonts w:ascii="Times New Roman" w:hAnsi="Times New Roman" w:cs="Times New Roman"/>
                <w:sz w:val="20"/>
                <w:szCs w:val="20"/>
              </w:rPr>
            </w:pPr>
            <w:r>
              <w:rPr>
                <w:rFonts w:ascii="Times New Roman" w:hAnsi="Times New Roman" w:cs="Times New Roman"/>
                <w:sz w:val="20"/>
                <w:szCs w:val="20"/>
              </w:rPr>
              <w:t>Липин Константин Михайлович</w:t>
            </w:r>
          </w:p>
          <w:p w:rsidR="00C64F5E" w:rsidRPr="000641BD" w:rsidRDefault="00C64F5E" w:rsidP="007214F5">
            <w:pPr>
              <w:outlineLvl w:val="0"/>
              <w:rPr>
                <w:rFonts w:ascii="Times New Roman" w:hAnsi="Times New Roman" w:cs="Times New Roman"/>
                <w:sz w:val="20"/>
                <w:szCs w:val="20"/>
              </w:rPr>
            </w:pPr>
            <w:r>
              <w:rPr>
                <w:rFonts w:ascii="Times New Roman" w:hAnsi="Times New Roman" w:cs="Times New Roman"/>
                <w:sz w:val="20"/>
                <w:szCs w:val="20"/>
              </w:rPr>
              <w:t>аспирант</w:t>
            </w:r>
          </w:p>
          <w:p w:rsidR="00582E26" w:rsidRPr="000641BD" w:rsidRDefault="00582E26" w:rsidP="007214F5">
            <w:pPr>
              <w:outlineLvl w:val="0"/>
              <w:rPr>
                <w:rFonts w:ascii="Times New Roman" w:hAnsi="Times New Roman" w:cs="Times New Roman"/>
                <w:sz w:val="20"/>
                <w:szCs w:val="20"/>
              </w:rPr>
            </w:pPr>
          </w:p>
          <w:p w:rsidR="00582E26" w:rsidRPr="000641BD" w:rsidRDefault="00C64F5E" w:rsidP="007214F5">
            <w:pPr>
              <w:outlineLvl w:val="0"/>
              <w:rPr>
                <w:rFonts w:ascii="Times New Roman" w:hAnsi="Times New Roman" w:cs="Times New Roman"/>
                <w:b/>
                <w:sz w:val="20"/>
                <w:szCs w:val="20"/>
              </w:rPr>
            </w:pPr>
            <w:r w:rsidRPr="00CA1769">
              <w:rPr>
                <w:rFonts w:ascii="Times New Roman" w:hAnsi="Times New Roman" w:cs="Times New Roman"/>
                <w:sz w:val="20"/>
                <w:szCs w:val="20"/>
              </w:rPr>
              <w:t>Степанова</w:t>
            </w:r>
            <w:r>
              <w:rPr>
                <w:rFonts w:ascii="Times New Roman" w:hAnsi="Times New Roman" w:cs="Times New Roman"/>
                <w:sz w:val="20"/>
                <w:szCs w:val="20"/>
              </w:rPr>
              <w:t xml:space="preserve"> </w:t>
            </w:r>
            <w:r w:rsidRPr="00CA1769">
              <w:rPr>
                <w:rFonts w:ascii="Times New Roman" w:hAnsi="Times New Roman" w:cs="Times New Roman"/>
                <w:sz w:val="20"/>
                <w:szCs w:val="20"/>
              </w:rPr>
              <w:t>М</w:t>
            </w:r>
            <w:r>
              <w:rPr>
                <w:rFonts w:ascii="Times New Roman" w:hAnsi="Times New Roman" w:cs="Times New Roman"/>
                <w:sz w:val="20"/>
                <w:szCs w:val="20"/>
              </w:rPr>
              <w:t xml:space="preserve">арина </w:t>
            </w:r>
            <w:r w:rsidRPr="00CA1769">
              <w:rPr>
                <w:rFonts w:ascii="Times New Roman" w:hAnsi="Times New Roman" w:cs="Times New Roman"/>
                <w:sz w:val="20"/>
                <w:szCs w:val="20"/>
              </w:rPr>
              <w:t>В</w:t>
            </w:r>
            <w:r>
              <w:rPr>
                <w:rFonts w:ascii="Times New Roman" w:hAnsi="Times New Roman" w:cs="Times New Roman"/>
                <w:sz w:val="20"/>
                <w:szCs w:val="20"/>
              </w:rPr>
              <w:t>алерьевна</w:t>
            </w:r>
          </w:p>
          <w:p w:rsidR="00C64F5E" w:rsidRDefault="00C64F5E" w:rsidP="007214F5">
            <w:pPr>
              <w:outlineLvl w:val="0"/>
              <w:rPr>
                <w:rFonts w:ascii="Times New Roman" w:hAnsi="Times New Roman" w:cs="Times New Roman"/>
                <w:sz w:val="20"/>
                <w:szCs w:val="20"/>
              </w:rPr>
            </w:pPr>
            <w:r w:rsidRPr="00811244">
              <w:rPr>
                <w:rFonts w:ascii="Times New Roman" w:hAnsi="Times New Roman" w:cs="Times New Roman"/>
                <w:sz w:val="20"/>
                <w:szCs w:val="20"/>
              </w:rPr>
              <w:t xml:space="preserve">старший  </w:t>
            </w:r>
            <w:r w:rsidRPr="00CA1769">
              <w:rPr>
                <w:rFonts w:ascii="Times New Roman" w:hAnsi="Times New Roman" w:cs="Times New Roman"/>
                <w:sz w:val="20"/>
                <w:szCs w:val="20"/>
              </w:rPr>
              <w:t xml:space="preserve">преподаватель </w:t>
            </w:r>
          </w:p>
          <w:p w:rsidR="00C64F5E" w:rsidRPr="000641BD" w:rsidRDefault="00C64F5E" w:rsidP="007214F5">
            <w:pPr>
              <w:outlineLvl w:val="0"/>
              <w:rPr>
                <w:rFonts w:ascii="Times New Roman" w:hAnsi="Times New Roman" w:cs="Times New Roman"/>
                <w:sz w:val="20"/>
                <w:szCs w:val="20"/>
              </w:rPr>
            </w:pPr>
            <w:r w:rsidRPr="00C64F5E">
              <w:rPr>
                <w:rFonts w:ascii="Times New Roman" w:hAnsi="Times New Roman" w:cs="Times New Roman"/>
                <w:sz w:val="20"/>
                <w:szCs w:val="20"/>
                <w:lang w:val="en-US"/>
              </w:rPr>
              <w:t>e</w:t>
            </w:r>
            <w:r w:rsidRPr="000641BD">
              <w:rPr>
                <w:rFonts w:ascii="Times New Roman" w:hAnsi="Times New Roman" w:cs="Times New Roman"/>
                <w:sz w:val="20"/>
                <w:szCs w:val="20"/>
              </w:rPr>
              <w:t>-</w:t>
            </w:r>
            <w:r w:rsidRPr="00C64F5E">
              <w:rPr>
                <w:rFonts w:ascii="Times New Roman" w:hAnsi="Times New Roman" w:cs="Times New Roman"/>
                <w:sz w:val="20"/>
                <w:szCs w:val="20"/>
                <w:lang w:val="en-US"/>
              </w:rPr>
              <w:t>mail</w:t>
            </w:r>
            <w:r w:rsidRPr="000641BD">
              <w:rPr>
                <w:rFonts w:ascii="Times New Roman" w:hAnsi="Times New Roman" w:cs="Times New Roman"/>
                <w:sz w:val="20"/>
                <w:szCs w:val="20"/>
              </w:rPr>
              <w:t xml:space="preserve">: </w:t>
            </w:r>
            <w:proofErr w:type="spellStart"/>
            <w:r w:rsidRPr="00665B25">
              <w:rPr>
                <w:rFonts w:ascii="Times New Roman" w:hAnsi="Times New Roman" w:cs="Times New Roman"/>
                <w:sz w:val="20"/>
                <w:szCs w:val="20"/>
                <w:lang w:val="en-US"/>
              </w:rPr>
              <w:t>vvs</w:t>
            </w:r>
            <w:proofErr w:type="spellEnd"/>
            <w:r w:rsidRPr="000641BD">
              <w:rPr>
                <w:rFonts w:ascii="Times New Roman" w:hAnsi="Times New Roman" w:cs="Times New Roman"/>
                <w:sz w:val="20"/>
                <w:szCs w:val="20"/>
              </w:rPr>
              <w:t>04367@</w:t>
            </w:r>
            <w:r w:rsidRPr="00665B25">
              <w:rPr>
                <w:rFonts w:ascii="Times New Roman" w:hAnsi="Times New Roman" w:cs="Times New Roman"/>
                <w:sz w:val="20"/>
                <w:szCs w:val="20"/>
                <w:lang w:val="en-US"/>
              </w:rPr>
              <w:t>mail</w:t>
            </w:r>
            <w:r w:rsidRPr="000641BD">
              <w:rPr>
                <w:rFonts w:ascii="Times New Roman" w:hAnsi="Times New Roman" w:cs="Times New Roman"/>
                <w:sz w:val="20"/>
                <w:szCs w:val="20"/>
              </w:rPr>
              <w:t>.</w:t>
            </w:r>
            <w:proofErr w:type="spellStart"/>
            <w:r w:rsidRPr="00665B25">
              <w:rPr>
                <w:rFonts w:ascii="Times New Roman" w:hAnsi="Times New Roman" w:cs="Times New Roman"/>
                <w:sz w:val="20"/>
                <w:szCs w:val="20"/>
                <w:lang w:val="en-US"/>
              </w:rPr>
              <w:t>ru</w:t>
            </w:r>
            <w:proofErr w:type="spellEnd"/>
          </w:p>
          <w:p w:rsidR="00C64F5E" w:rsidRPr="000641BD" w:rsidRDefault="00C64F5E" w:rsidP="007214F5">
            <w:pPr>
              <w:outlineLvl w:val="0"/>
              <w:rPr>
                <w:rFonts w:ascii="Times New Roman" w:hAnsi="Times New Roman" w:cs="Times New Roman"/>
                <w:sz w:val="20"/>
                <w:szCs w:val="20"/>
              </w:rPr>
            </w:pPr>
            <w:r w:rsidRPr="00C64F5E">
              <w:rPr>
                <w:rFonts w:ascii="Times New Roman" w:hAnsi="Times New Roman" w:cs="Times New Roman"/>
                <w:sz w:val="20"/>
                <w:szCs w:val="20"/>
                <w:lang w:val="en-US"/>
              </w:rPr>
              <w:t>e</w:t>
            </w:r>
            <w:r w:rsidRPr="000641BD">
              <w:rPr>
                <w:rFonts w:ascii="Times New Roman" w:hAnsi="Times New Roman" w:cs="Times New Roman"/>
                <w:sz w:val="20"/>
                <w:szCs w:val="20"/>
              </w:rPr>
              <w:t>-</w:t>
            </w:r>
            <w:r w:rsidRPr="00C64F5E">
              <w:rPr>
                <w:rFonts w:ascii="Times New Roman" w:hAnsi="Times New Roman" w:cs="Times New Roman"/>
                <w:sz w:val="20"/>
                <w:szCs w:val="20"/>
                <w:lang w:val="en-US"/>
              </w:rPr>
              <w:t>mail</w:t>
            </w:r>
            <w:r w:rsidRPr="000641BD">
              <w:rPr>
                <w:rFonts w:ascii="Times New Roman" w:hAnsi="Times New Roman" w:cs="Times New Roman"/>
                <w:sz w:val="20"/>
                <w:szCs w:val="20"/>
              </w:rPr>
              <w:t xml:space="preserve">: </w:t>
            </w:r>
            <w:proofErr w:type="spellStart"/>
            <w:r w:rsidRPr="00C64F5E">
              <w:rPr>
                <w:rFonts w:ascii="Times New Roman" w:hAnsi="Times New Roman" w:cs="Times New Roman"/>
                <w:sz w:val="20"/>
                <w:szCs w:val="20"/>
                <w:lang w:val="en-US"/>
              </w:rPr>
              <w:t>faruelone</w:t>
            </w:r>
            <w:proofErr w:type="spellEnd"/>
            <w:r w:rsidRPr="000641BD">
              <w:rPr>
                <w:rFonts w:ascii="Times New Roman" w:hAnsi="Times New Roman" w:cs="Times New Roman"/>
                <w:sz w:val="20"/>
                <w:szCs w:val="20"/>
              </w:rPr>
              <w:t>@</w:t>
            </w:r>
            <w:proofErr w:type="spellStart"/>
            <w:r w:rsidRPr="00C64F5E">
              <w:rPr>
                <w:rFonts w:ascii="Times New Roman" w:hAnsi="Times New Roman" w:cs="Times New Roman"/>
                <w:sz w:val="20"/>
                <w:szCs w:val="20"/>
                <w:lang w:val="en-US"/>
              </w:rPr>
              <w:t>gmail</w:t>
            </w:r>
            <w:proofErr w:type="spellEnd"/>
            <w:r w:rsidRPr="000641BD">
              <w:rPr>
                <w:rFonts w:ascii="Times New Roman" w:hAnsi="Times New Roman" w:cs="Times New Roman"/>
                <w:sz w:val="20"/>
                <w:szCs w:val="20"/>
              </w:rPr>
              <w:t>.</w:t>
            </w:r>
            <w:r w:rsidRPr="00C64F5E">
              <w:rPr>
                <w:rFonts w:ascii="Times New Roman" w:hAnsi="Times New Roman" w:cs="Times New Roman"/>
                <w:sz w:val="20"/>
                <w:szCs w:val="20"/>
                <w:lang w:val="en-US"/>
              </w:rPr>
              <w:t>com</w:t>
            </w:r>
          </w:p>
          <w:p w:rsidR="00C64F5E" w:rsidRPr="00E62D18" w:rsidRDefault="00C64F5E" w:rsidP="007214F5">
            <w:pPr>
              <w:outlineLvl w:val="0"/>
              <w:rPr>
                <w:rFonts w:ascii="Times New Roman" w:hAnsi="Times New Roman" w:cs="Times New Roman"/>
                <w:i/>
                <w:sz w:val="20"/>
                <w:szCs w:val="20"/>
              </w:rPr>
            </w:pPr>
            <w:r w:rsidRPr="00E62D18">
              <w:rPr>
                <w:rFonts w:ascii="Times New Roman" w:hAnsi="Times New Roman" w:cs="Times New Roman"/>
                <w:i/>
                <w:sz w:val="20"/>
                <w:szCs w:val="20"/>
              </w:rPr>
              <w:t xml:space="preserve">Кубанский государственный аграрный университет, </w:t>
            </w:r>
            <w:r>
              <w:rPr>
                <w:rFonts w:ascii="Times New Roman" w:hAnsi="Times New Roman" w:cs="Times New Roman"/>
                <w:i/>
                <w:sz w:val="20"/>
                <w:szCs w:val="20"/>
              </w:rPr>
              <w:t>Россия</w:t>
            </w:r>
            <w:r w:rsidRPr="00E62D18">
              <w:rPr>
                <w:rFonts w:ascii="Times New Roman" w:hAnsi="Times New Roman" w:cs="Times New Roman"/>
                <w:i/>
                <w:sz w:val="20"/>
                <w:szCs w:val="20"/>
              </w:rPr>
              <w:t xml:space="preserve"> г. Краснодар</w:t>
            </w:r>
          </w:p>
          <w:p w:rsidR="00C64F5E" w:rsidRPr="004B4F90" w:rsidRDefault="00C64F5E" w:rsidP="007214F5">
            <w:pPr>
              <w:outlineLvl w:val="0"/>
              <w:rPr>
                <w:rFonts w:ascii="Times New Roman" w:hAnsi="Times New Roman" w:cs="Times New Roman"/>
                <w:i/>
                <w:sz w:val="20"/>
                <w:szCs w:val="20"/>
              </w:rPr>
            </w:pPr>
            <w:r w:rsidRPr="004B4F90">
              <w:rPr>
                <w:rFonts w:ascii="Times New Roman" w:hAnsi="Times New Roman" w:cs="Times New Roman"/>
                <w:i/>
                <w:sz w:val="20"/>
                <w:szCs w:val="20"/>
              </w:rPr>
              <w:t>Кубанский государственный технологический университет,</w:t>
            </w:r>
            <w:r>
              <w:rPr>
                <w:rFonts w:ascii="Times New Roman" w:hAnsi="Times New Roman" w:cs="Times New Roman"/>
                <w:i/>
                <w:sz w:val="20"/>
                <w:szCs w:val="20"/>
              </w:rPr>
              <w:t xml:space="preserve"> Россия</w:t>
            </w:r>
            <w:r w:rsidRPr="004B4F90">
              <w:rPr>
                <w:rFonts w:ascii="Times New Roman" w:hAnsi="Times New Roman" w:cs="Times New Roman"/>
                <w:i/>
                <w:sz w:val="20"/>
                <w:szCs w:val="20"/>
              </w:rPr>
              <w:t xml:space="preserve"> г. Краснодар</w:t>
            </w:r>
          </w:p>
          <w:p w:rsidR="00C64F5E" w:rsidRDefault="00C64F5E" w:rsidP="007214F5">
            <w:pPr>
              <w:outlineLvl w:val="0"/>
              <w:rPr>
                <w:rFonts w:ascii="Times New Roman" w:hAnsi="Times New Roman" w:cs="Times New Roman"/>
                <w:i/>
                <w:sz w:val="20"/>
                <w:szCs w:val="20"/>
              </w:rPr>
            </w:pPr>
            <w:r w:rsidRPr="00E62D18">
              <w:rPr>
                <w:rFonts w:ascii="Times New Roman" w:hAnsi="Times New Roman" w:cs="Times New Roman"/>
                <w:i/>
                <w:sz w:val="20"/>
                <w:szCs w:val="20"/>
              </w:rPr>
              <w:t>К</w:t>
            </w:r>
            <w:r>
              <w:rPr>
                <w:rFonts w:ascii="Times New Roman" w:hAnsi="Times New Roman" w:cs="Times New Roman"/>
                <w:i/>
                <w:sz w:val="20"/>
                <w:szCs w:val="20"/>
              </w:rPr>
              <w:t xml:space="preserve">раснодарское высшее военное авиационное училище летчиков </w:t>
            </w:r>
            <w:r w:rsidRPr="00E62D18">
              <w:rPr>
                <w:rFonts w:ascii="Times New Roman" w:hAnsi="Times New Roman" w:cs="Times New Roman"/>
                <w:i/>
                <w:sz w:val="20"/>
                <w:szCs w:val="20"/>
              </w:rPr>
              <w:t>им. А.К. Серова, г. Краснодар</w:t>
            </w:r>
            <w:r>
              <w:rPr>
                <w:rFonts w:ascii="Times New Roman" w:hAnsi="Times New Roman" w:cs="Times New Roman"/>
                <w:i/>
                <w:sz w:val="20"/>
                <w:szCs w:val="20"/>
              </w:rPr>
              <w:t>,</w:t>
            </w:r>
            <w:r w:rsidRPr="0032778F">
              <w:rPr>
                <w:rFonts w:ascii="Times New Roman" w:hAnsi="Times New Roman" w:cs="Times New Roman"/>
                <w:i/>
                <w:sz w:val="20"/>
                <w:szCs w:val="20"/>
              </w:rPr>
              <w:t xml:space="preserve"> </w:t>
            </w:r>
            <w:r>
              <w:rPr>
                <w:rFonts w:ascii="Times New Roman" w:hAnsi="Times New Roman" w:cs="Times New Roman"/>
                <w:i/>
                <w:sz w:val="20"/>
                <w:szCs w:val="20"/>
              </w:rPr>
              <w:t>Россия</w:t>
            </w:r>
          </w:p>
          <w:p w:rsidR="00C64F5E" w:rsidRDefault="00C64F5E" w:rsidP="007214F5">
            <w:pPr>
              <w:outlineLvl w:val="0"/>
              <w:rPr>
                <w:rFonts w:ascii="Times New Roman" w:hAnsi="Times New Roman" w:cs="Times New Roman"/>
                <w:i/>
                <w:sz w:val="20"/>
                <w:szCs w:val="20"/>
              </w:rPr>
            </w:pPr>
          </w:p>
          <w:p w:rsidR="00E40281" w:rsidRPr="000641BD" w:rsidRDefault="00C64F5E" w:rsidP="007214F5">
            <w:pPr>
              <w:rPr>
                <w:rFonts w:ascii="Times New Roman" w:hAnsi="Times New Roman" w:cs="Times New Roman"/>
                <w:sz w:val="20"/>
                <w:szCs w:val="20"/>
              </w:rPr>
            </w:pPr>
            <w:r w:rsidRPr="00C968CC">
              <w:rPr>
                <w:rFonts w:ascii="Times New Roman" w:hAnsi="Times New Roman" w:cs="Times New Roman"/>
                <w:sz w:val="20"/>
                <w:szCs w:val="20"/>
              </w:rPr>
              <w:t xml:space="preserve">В работе рассмотрены </w:t>
            </w:r>
            <w:r w:rsidR="00535548" w:rsidRPr="00C968CC">
              <w:rPr>
                <w:rFonts w:ascii="Times New Roman" w:hAnsi="Times New Roman" w:cs="Times New Roman"/>
                <w:sz w:val="20"/>
                <w:szCs w:val="20"/>
              </w:rPr>
              <w:t xml:space="preserve">сложности построения инженерных теорий как в научном так и практическом направлении на основе использования нетрадиционного подхода к задачам эффективного мониторинга данных, особенно в области проблем управления системами многокомпонентного представления объектов системного анализа. Изучение сложности этого вопроса предполагает детальное рассмотрение взаимосвязей элементов этих объектов </w:t>
            </w:r>
            <w:r w:rsidR="000D113E" w:rsidRPr="00C968CC">
              <w:rPr>
                <w:rFonts w:ascii="Times New Roman" w:hAnsi="Times New Roman" w:cs="Times New Roman"/>
                <w:sz w:val="20"/>
                <w:szCs w:val="20"/>
              </w:rPr>
              <w:t xml:space="preserve">на основе известных методов, в </w:t>
            </w:r>
            <w:r w:rsidR="00535548" w:rsidRPr="00C968CC">
              <w:rPr>
                <w:rFonts w:ascii="Times New Roman" w:hAnsi="Times New Roman" w:cs="Times New Roman"/>
                <w:sz w:val="20"/>
                <w:szCs w:val="20"/>
              </w:rPr>
              <w:t xml:space="preserve">то время как интеграция разнородных знаний </w:t>
            </w:r>
            <w:r w:rsidR="000D113E" w:rsidRPr="00C968CC">
              <w:rPr>
                <w:rFonts w:ascii="Times New Roman" w:hAnsi="Times New Roman" w:cs="Times New Roman"/>
                <w:sz w:val="20"/>
                <w:szCs w:val="20"/>
              </w:rPr>
              <w:t>полученных такими нередко независимыми методами</w:t>
            </w:r>
            <w:r w:rsidR="00535548" w:rsidRPr="00C968CC">
              <w:rPr>
                <w:rFonts w:ascii="Times New Roman" w:hAnsi="Times New Roman" w:cs="Times New Roman"/>
                <w:sz w:val="20"/>
                <w:szCs w:val="20"/>
              </w:rPr>
              <w:t xml:space="preserve"> </w:t>
            </w:r>
            <w:r w:rsidR="000D113E" w:rsidRPr="00C968CC">
              <w:rPr>
                <w:rFonts w:ascii="Times New Roman" w:hAnsi="Times New Roman" w:cs="Times New Roman"/>
                <w:sz w:val="20"/>
                <w:szCs w:val="20"/>
              </w:rPr>
              <w:t>становится весьма трудоемкой и плохо формализуемой.</w:t>
            </w:r>
            <w:r w:rsidR="00582E26">
              <w:rPr>
                <w:rFonts w:ascii="Times New Roman" w:hAnsi="Times New Roman" w:cs="Times New Roman"/>
                <w:sz w:val="20"/>
                <w:szCs w:val="20"/>
              </w:rPr>
              <w:t xml:space="preserve"> </w:t>
            </w:r>
            <w:r w:rsidR="000D113E" w:rsidRPr="00C968CC">
              <w:rPr>
                <w:rFonts w:ascii="Times New Roman" w:hAnsi="Times New Roman" w:cs="Times New Roman"/>
                <w:sz w:val="20"/>
                <w:szCs w:val="20"/>
              </w:rPr>
              <w:t>В настоящее время обработка информации, и ее последующее представление существенно изменились за счет использования интеллектуального анализа данных (ИАД), включающего в себя не только организацию системы знаний в различных ПрО, но и в области СППР. Это в свою очередь способствует  эффективной формализации нечеткой информации и обработки ее в виде нечетких алгоритмов, что и является расширением системы поддержки принятия решений на основе нечеткой логики – СППР НЛ.</w:t>
            </w:r>
            <w:r w:rsidR="00582E26">
              <w:rPr>
                <w:rFonts w:ascii="Times New Roman" w:hAnsi="Times New Roman" w:cs="Times New Roman"/>
                <w:sz w:val="20"/>
                <w:szCs w:val="20"/>
              </w:rPr>
              <w:t xml:space="preserve"> </w:t>
            </w:r>
            <w:r w:rsidR="000D113E" w:rsidRPr="00C968CC">
              <w:rPr>
                <w:rFonts w:ascii="Times New Roman" w:hAnsi="Times New Roman" w:cs="Times New Roman"/>
                <w:sz w:val="20"/>
                <w:szCs w:val="20"/>
              </w:rPr>
              <w:t xml:space="preserve">Наряду с этим следует подчеркнуть особенности предложенного подхода СППР НЛ, которое заключается в том, что </w:t>
            </w:r>
            <w:r w:rsidR="000D113E" w:rsidRPr="00C968CC">
              <w:rPr>
                <w:rFonts w:ascii="Times New Roman" w:hAnsi="Times New Roman" w:cs="Times New Roman"/>
                <w:sz w:val="20"/>
                <w:szCs w:val="20"/>
              </w:rPr>
              <w:lastRenderedPageBreak/>
              <w:t xml:space="preserve">его можно использовать в различных </w:t>
            </w:r>
            <w:proofErr w:type="spellStart"/>
            <w:r w:rsidR="000D113E" w:rsidRPr="00C968CC">
              <w:rPr>
                <w:rFonts w:ascii="Times New Roman" w:hAnsi="Times New Roman" w:cs="Times New Roman"/>
                <w:sz w:val="20"/>
                <w:szCs w:val="20"/>
              </w:rPr>
              <w:t>ПрО</w:t>
            </w:r>
            <w:proofErr w:type="spellEnd"/>
            <w:r w:rsidR="000D113E" w:rsidRPr="00C968CC">
              <w:rPr>
                <w:rFonts w:ascii="Times New Roman" w:hAnsi="Times New Roman" w:cs="Times New Roman"/>
                <w:sz w:val="20"/>
                <w:szCs w:val="20"/>
              </w:rPr>
              <w:t xml:space="preserve">, в том числе и для эффективного анализа статистической информации многокомпонентного </w:t>
            </w:r>
            <w:r w:rsidR="00FB2BCC" w:rsidRPr="00C968CC">
              <w:rPr>
                <w:rFonts w:ascii="Times New Roman" w:hAnsi="Times New Roman" w:cs="Times New Roman"/>
                <w:sz w:val="20"/>
                <w:szCs w:val="20"/>
              </w:rPr>
              <w:t>представления объектов, что находит применение при определении статистических показателей для выявления и оценки существующих и потенциальных рисков, неблагоприятных ситуаций, а также при подготовке мотивационных оснований для принятия управленческих решений.</w:t>
            </w:r>
            <w:r w:rsidR="00582E26">
              <w:rPr>
                <w:rFonts w:ascii="Times New Roman" w:hAnsi="Times New Roman" w:cs="Times New Roman"/>
                <w:sz w:val="20"/>
                <w:szCs w:val="20"/>
              </w:rPr>
              <w:t xml:space="preserve"> </w:t>
            </w:r>
            <w:r w:rsidR="00FB2BCC" w:rsidRPr="00C968CC">
              <w:rPr>
                <w:rFonts w:ascii="Times New Roman" w:hAnsi="Times New Roman" w:cs="Times New Roman"/>
                <w:sz w:val="20"/>
                <w:szCs w:val="20"/>
              </w:rPr>
              <w:t xml:space="preserve">С целью более детального установления в реальных </w:t>
            </w:r>
            <w:proofErr w:type="spellStart"/>
            <w:r w:rsidR="00FB2BCC" w:rsidRPr="00C968CC">
              <w:rPr>
                <w:rFonts w:ascii="Times New Roman" w:hAnsi="Times New Roman" w:cs="Times New Roman"/>
                <w:sz w:val="20"/>
                <w:szCs w:val="20"/>
              </w:rPr>
              <w:t>ПрО</w:t>
            </w:r>
            <w:proofErr w:type="spellEnd"/>
            <w:r w:rsidR="00FB2BCC" w:rsidRPr="00C968CC">
              <w:rPr>
                <w:rFonts w:ascii="Times New Roman" w:hAnsi="Times New Roman" w:cs="Times New Roman"/>
                <w:sz w:val="20"/>
                <w:szCs w:val="20"/>
              </w:rPr>
              <w:t xml:space="preserve"> отношени</w:t>
            </w:r>
            <w:r w:rsidR="00E40281" w:rsidRPr="00C968CC">
              <w:rPr>
                <w:rFonts w:ascii="Times New Roman" w:hAnsi="Times New Roman" w:cs="Times New Roman"/>
                <w:sz w:val="20"/>
                <w:szCs w:val="20"/>
              </w:rPr>
              <w:t>я</w:t>
            </w:r>
            <w:r w:rsidR="00FB2BCC" w:rsidRPr="00C968CC">
              <w:rPr>
                <w:rFonts w:ascii="Times New Roman" w:hAnsi="Times New Roman" w:cs="Times New Roman"/>
                <w:sz w:val="20"/>
                <w:szCs w:val="20"/>
              </w:rPr>
              <w:t xml:space="preserve"> между объектами предложено осуществлять с помощью различных степеней зависимости. Так, например, типы градуируемых связей рассматриваются как нечеткие объективные связи</w:t>
            </w:r>
            <w:r w:rsidR="00E40281" w:rsidRPr="00C968CC">
              <w:rPr>
                <w:rFonts w:ascii="Times New Roman" w:hAnsi="Times New Roman" w:cs="Times New Roman"/>
                <w:sz w:val="20"/>
                <w:szCs w:val="20"/>
              </w:rPr>
              <w:t xml:space="preserve">, а использование экспертных систем и семантических связей обусловило построение гипотез анализа ситуаций и смысловую связь между ними. Существенным отличием рассматриваемой СППР НЛ является то, что каждая модель формируется на основе отдельной семантической сети, а сама система работает с несколькими моделями </w:t>
            </w:r>
            <w:proofErr w:type="spellStart"/>
            <w:r w:rsidR="00E40281" w:rsidRPr="00C968CC">
              <w:rPr>
                <w:rFonts w:ascii="Times New Roman" w:hAnsi="Times New Roman" w:cs="Times New Roman"/>
                <w:sz w:val="20"/>
                <w:szCs w:val="20"/>
              </w:rPr>
              <w:t>ПрО</w:t>
            </w:r>
            <w:proofErr w:type="spellEnd"/>
            <w:r w:rsidR="00FB2BCC" w:rsidRPr="00C968CC">
              <w:rPr>
                <w:rFonts w:ascii="Times New Roman" w:hAnsi="Times New Roman" w:cs="Times New Roman"/>
                <w:sz w:val="20"/>
                <w:szCs w:val="20"/>
              </w:rPr>
              <w:t xml:space="preserve"> </w:t>
            </w:r>
            <w:r w:rsidR="00E40281" w:rsidRPr="00C968CC">
              <w:rPr>
                <w:rFonts w:ascii="Times New Roman" w:hAnsi="Times New Roman" w:cs="Times New Roman"/>
                <w:sz w:val="20"/>
                <w:szCs w:val="20"/>
              </w:rPr>
              <w:t>связанными или несвязанными между собой.</w:t>
            </w:r>
            <w:r w:rsidR="00582E26">
              <w:rPr>
                <w:rFonts w:ascii="Times New Roman" w:hAnsi="Times New Roman" w:cs="Times New Roman"/>
                <w:sz w:val="20"/>
                <w:szCs w:val="20"/>
              </w:rPr>
              <w:t xml:space="preserve"> </w:t>
            </w:r>
            <w:r w:rsidR="00E40281" w:rsidRPr="00C968CC">
              <w:rPr>
                <w:rFonts w:ascii="Times New Roman" w:hAnsi="Times New Roman" w:cs="Times New Roman"/>
                <w:sz w:val="20"/>
                <w:szCs w:val="20"/>
              </w:rPr>
              <w:t>На основе использования в СППР НЛ понятия отношения</w:t>
            </w:r>
            <w:r w:rsidR="00C968CC" w:rsidRPr="00C968CC">
              <w:rPr>
                <w:rFonts w:ascii="Times New Roman" w:hAnsi="Times New Roman" w:cs="Times New Roman"/>
                <w:sz w:val="20"/>
                <w:szCs w:val="20"/>
              </w:rPr>
              <w:t xml:space="preserve"> близости</w:t>
            </w:r>
            <w:r w:rsidR="00E40281" w:rsidRPr="00C968CC">
              <w:rPr>
                <w:rFonts w:ascii="Times New Roman" w:hAnsi="Times New Roman" w:cs="Times New Roman"/>
                <w:sz w:val="20"/>
                <w:szCs w:val="20"/>
              </w:rPr>
              <w:t xml:space="preserve"> между понятиями</w:t>
            </w:r>
            <w:r w:rsidR="00C968CC" w:rsidRPr="00C968CC">
              <w:rPr>
                <w:rFonts w:ascii="Times New Roman" w:hAnsi="Times New Roman" w:cs="Times New Roman"/>
                <w:sz w:val="20"/>
                <w:szCs w:val="20"/>
              </w:rPr>
              <w:t>,</w:t>
            </w:r>
            <w:r w:rsidR="00E40281" w:rsidRPr="00C968CC">
              <w:rPr>
                <w:rFonts w:ascii="Times New Roman" w:hAnsi="Times New Roman" w:cs="Times New Roman"/>
                <w:sz w:val="20"/>
                <w:szCs w:val="20"/>
              </w:rPr>
              <w:t xml:space="preserve"> принадлежности ситуации</w:t>
            </w:r>
            <w:r w:rsidR="00C968CC" w:rsidRPr="00C968CC">
              <w:rPr>
                <w:rFonts w:ascii="Times New Roman" w:hAnsi="Times New Roman" w:cs="Times New Roman"/>
                <w:sz w:val="20"/>
                <w:szCs w:val="20"/>
              </w:rPr>
              <w:t>,</w:t>
            </w:r>
            <w:r w:rsidR="00E40281" w:rsidRPr="00C968CC">
              <w:rPr>
                <w:rFonts w:ascii="Times New Roman" w:hAnsi="Times New Roman" w:cs="Times New Roman"/>
                <w:sz w:val="20"/>
                <w:szCs w:val="20"/>
              </w:rPr>
              <w:t xml:space="preserve"> ее информационной части рекомендации </w:t>
            </w:r>
            <w:proofErr w:type="spellStart"/>
            <w:r w:rsidR="00E40281" w:rsidRPr="00C968CC">
              <w:rPr>
                <w:rFonts w:ascii="Times New Roman" w:hAnsi="Times New Roman" w:cs="Times New Roman"/>
                <w:sz w:val="20"/>
                <w:szCs w:val="20"/>
              </w:rPr>
              <w:t>ПрО</w:t>
            </w:r>
            <w:proofErr w:type="spellEnd"/>
            <w:r w:rsidR="00E40281" w:rsidRPr="00C968CC">
              <w:rPr>
                <w:rFonts w:ascii="Times New Roman" w:hAnsi="Times New Roman" w:cs="Times New Roman"/>
                <w:sz w:val="20"/>
                <w:szCs w:val="20"/>
              </w:rPr>
              <w:t xml:space="preserve"> группируются согласно выбранной ситуации для их п</w:t>
            </w:r>
            <w:r w:rsidR="00C968CC" w:rsidRPr="00C968CC">
              <w:rPr>
                <w:rFonts w:ascii="Times New Roman" w:hAnsi="Times New Roman" w:cs="Times New Roman"/>
                <w:sz w:val="20"/>
                <w:szCs w:val="20"/>
              </w:rPr>
              <w:t xml:space="preserve">оследующего анализа и принятия решения. На базе принципа координирующих воздействий и построения функции, с учетом оптимального времени управляющего воздействия, рассмотрен общий алгоритм поддержки принятия решений для внештатных производственных ситуаций в </w:t>
            </w:r>
            <w:proofErr w:type="spellStart"/>
            <w:r w:rsidR="00C968CC" w:rsidRPr="00C968CC">
              <w:rPr>
                <w:rFonts w:ascii="Times New Roman" w:hAnsi="Times New Roman" w:cs="Times New Roman"/>
                <w:sz w:val="20"/>
                <w:szCs w:val="20"/>
              </w:rPr>
              <w:t>ПрО</w:t>
            </w:r>
            <w:proofErr w:type="spellEnd"/>
            <w:r w:rsidR="00C968CC" w:rsidRPr="00C968CC">
              <w:rPr>
                <w:rFonts w:ascii="Times New Roman" w:hAnsi="Times New Roman" w:cs="Times New Roman"/>
                <w:sz w:val="20"/>
                <w:szCs w:val="20"/>
              </w:rPr>
              <w:t xml:space="preserve"> малоэтажного строительства, как в городских, так и сельских районах</w:t>
            </w:r>
          </w:p>
          <w:p w:rsidR="00582E26" w:rsidRPr="000641BD" w:rsidRDefault="00582E26" w:rsidP="007214F5">
            <w:pPr>
              <w:ind w:firstLine="567"/>
              <w:rPr>
                <w:rFonts w:ascii="Times New Roman" w:hAnsi="Times New Roman" w:cs="Times New Roman"/>
                <w:sz w:val="20"/>
                <w:szCs w:val="20"/>
              </w:rPr>
            </w:pPr>
          </w:p>
          <w:p w:rsidR="00C64F5E" w:rsidRDefault="00FB2BCC" w:rsidP="007214F5">
            <w:pPr>
              <w:rPr>
                <w:rFonts w:ascii="Times New Roman" w:hAnsi="Times New Roman" w:cs="Times New Roman"/>
                <w:sz w:val="20"/>
                <w:szCs w:val="20"/>
              </w:rPr>
            </w:pPr>
            <w:r w:rsidRPr="008B5565">
              <w:rPr>
                <w:rFonts w:ascii="Times New Roman" w:hAnsi="Times New Roman" w:cs="Times New Roman"/>
                <w:bCs/>
                <w:sz w:val="20"/>
                <w:szCs w:val="20"/>
              </w:rPr>
              <w:t>К</w:t>
            </w:r>
            <w:r w:rsidR="00C64F5E" w:rsidRPr="008B5565">
              <w:rPr>
                <w:rFonts w:ascii="Times New Roman" w:hAnsi="Times New Roman" w:cs="Times New Roman"/>
                <w:bCs/>
                <w:sz w:val="20"/>
                <w:szCs w:val="20"/>
              </w:rPr>
              <w:t>лючевые слова</w:t>
            </w:r>
            <w:r w:rsidR="008B5565" w:rsidRPr="008B5565">
              <w:rPr>
                <w:rFonts w:ascii="Times New Roman" w:hAnsi="Times New Roman" w:cs="Times New Roman"/>
                <w:bCs/>
                <w:sz w:val="20"/>
                <w:szCs w:val="20"/>
              </w:rPr>
              <w:t>:</w:t>
            </w:r>
            <w:r w:rsidR="00C64F5E" w:rsidRPr="008B5565">
              <w:rPr>
                <w:rFonts w:ascii="Times New Roman" w:hAnsi="Times New Roman" w:cs="Times New Roman"/>
                <w:sz w:val="20"/>
                <w:szCs w:val="20"/>
              </w:rPr>
              <w:t xml:space="preserve"> </w:t>
            </w:r>
            <w:r w:rsidR="008B5565" w:rsidRPr="00C968CC">
              <w:rPr>
                <w:rFonts w:ascii="Times New Roman" w:hAnsi="Times New Roman" w:cs="Times New Roman"/>
                <w:sz w:val="20"/>
                <w:szCs w:val="20"/>
              </w:rPr>
              <w:t>СИСТЕМА ПОДДЕРЖКИ ПРИНЯТИЯ РЕШЕНИЙ (СППР), НЕЧЁТКАЯ ЛОГИКА, ПОЛИМОДАЛЬНЫЕ ОПИСАНИЯ, МНОГОКРИТЕРИАЛЬНЫЙ ПОДХОД,   ПОДВИЖНЫЕ ОБЪЕКТЫ, ПРО, ФОРМАЛИЗАЦИЯ ЭКСПЕРТНЫХ ЗНАНИЙ, АНАЛИЗ ДАННЫХ, (ИАД) ИНТЕЛЛЕКТУАЛЬНЫЙ АНАЛИЗ ДАННЫХ</w:t>
            </w:r>
          </w:p>
          <w:p w:rsidR="007A2B57" w:rsidRDefault="007A2B57" w:rsidP="007214F5">
            <w:pPr>
              <w:rPr>
                <w:rFonts w:ascii="Times New Roman" w:hAnsi="Times New Roman" w:cs="Times New Roman"/>
              </w:rPr>
            </w:pPr>
          </w:p>
          <w:p w:rsidR="007A2B57" w:rsidRPr="007A2B57" w:rsidRDefault="007A2B57" w:rsidP="007214F5">
            <w:pPr>
              <w:rPr>
                <w:rFonts w:ascii="Times New Roman" w:hAnsi="Times New Roman" w:cs="Times New Roman"/>
                <w:sz w:val="20"/>
                <w:szCs w:val="20"/>
                <w:lang w:val="en-US"/>
              </w:rPr>
            </w:pPr>
            <w:r w:rsidRPr="007A2B57">
              <w:rPr>
                <w:rFonts w:ascii="Times New Roman" w:eastAsia="Times New Roman" w:hAnsi="Times New Roman" w:cs="Times New Roman"/>
                <w:sz w:val="20"/>
                <w:szCs w:val="20"/>
                <w:lang w:val="en-US" w:eastAsia="ru-RU"/>
              </w:rPr>
              <w:t xml:space="preserve">DOI: </w:t>
            </w:r>
            <w:hyperlink r:id="rId8" w:history="1">
              <w:r w:rsidRPr="00452737">
                <w:rPr>
                  <w:rStyle w:val="Hyperlink"/>
                  <w:rFonts w:ascii="Times New Roman" w:eastAsia="Times New Roman" w:hAnsi="Times New Roman" w:cs="Times New Roman"/>
                  <w:sz w:val="20"/>
                  <w:szCs w:val="20"/>
                  <w:lang w:val="en-US" w:eastAsia="ru-RU"/>
                </w:rPr>
                <w:t>http://dx.doi.org/10.21515/1990-4665-158-003</w:t>
              </w:r>
            </w:hyperlink>
            <w:r w:rsidRPr="007A2B57">
              <w:rPr>
                <w:rFonts w:ascii="Times New Roman" w:eastAsia="Times New Roman" w:hAnsi="Times New Roman" w:cs="Times New Roman"/>
                <w:color w:val="0000FF"/>
                <w:sz w:val="20"/>
                <w:szCs w:val="20"/>
                <w:u w:val="single"/>
                <w:lang w:val="en-US" w:eastAsia="ru-RU"/>
              </w:rPr>
              <w:t xml:space="preserve"> </w:t>
            </w:r>
            <w:r w:rsidRPr="007A2B57">
              <w:rPr>
                <w:rFonts w:ascii="Times New Roman" w:eastAsia="Times New Roman" w:hAnsi="Times New Roman" w:cs="Times New Roman"/>
                <w:sz w:val="20"/>
                <w:szCs w:val="20"/>
                <w:lang w:val="en-US" w:eastAsia="ru-RU"/>
              </w:rPr>
              <w:t xml:space="preserve"> </w:t>
            </w:r>
          </w:p>
        </w:tc>
        <w:tc>
          <w:tcPr>
            <w:tcW w:w="4786" w:type="dxa"/>
          </w:tcPr>
          <w:p w:rsidR="007A2CF2" w:rsidRPr="00147C07" w:rsidRDefault="007A2CF2" w:rsidP="007214F5">
            <w:pPr>
              <w:outlineLvl w:val="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UDC</w:t>
            </w:r>
            <w:r w:rsidRPr="007A2CF2">
              <w:rPr>
                <w:rFonts w:ascii="Times New Roman" w:eastAsia="Times New Roman" w:hAnsi="Times New Roman" w:cs="Times New Roman"/>
                <w:sz w:val="20"/>
                <w:szCs w:val="20"/>
                <w:lang w:val="en-US" w:eastAsia="ru-RU"/>
              </w:rPr>
              <w:t xml:space="preserve"> 004.94</w:t>
            </w:r>
          </w:p>
          <w:p w:rsidR="007A2CF2" w:rsidRPr="007214F5" w:rsidRDefault="007A2CF2" w:rsidP="007214F5">
            <w:pPr>
              <w:outlineLvl w:val="0"/>
              <w:rPr>
                <w:rFonts w:ascii="Times New Roman" w:eastAsia="Times New Roman" w:hAnsi="Times New Roman" w:cs="Times New Roman"/>
                <w:sz w:val="20"/>
                <w:szCs w:val="20"/>
                <w:lang w:val="en-US" w:eastAsia="ru-RU"/>
              </w:rPr>
            </w:pPr>
          </w:p>
          <w:p w:rsidR="000641BD" w:rsidRPr="007214F5" w:rsidRDefault="008B5565" w:rsidP="007214F5">
            <w:pPr>
              <w:outlineLvl w:val="0"/>
              <w:rPr>
                <w:rFonts w:ascii="Times New Roman" w:eastAsia="Times New Roman" w:hAnsi="Times New Roman" w:cs="Times New Roman"/>
                <w:sz w:val="20"/>
                <w:szCs w:val="20"/>
                <w:lang w:val="en-US" w:eastAsia="ru-RU"/>
              </w:rPr>
            </w:pPr>
            <w:r w:rsidRPr="008B5565">
              <w:rPr>
                <w:rFonts w:ascii="Times New Roman" w:eastAsia="Times New Roman" w:hAnsi="Times New Roman" w:cs="Times New Roman"/>
                <w:sz w:val="20"/>
                <w:szCs w:val="20"/>
                <w:lang w:val="en-US" w:eastAsia="ru-RU"/>
              </w:rPr>
              <w:t>05.13.10</w:t>
            </w:r>
            <w:r>
              <w:rPr>
                <w:rFonts w:ascii="Times New Roman" w:eastAsia="Times New Roman" w:hAnsi="Times New Roman" w:cs="Times New Roman"/>
                <w:sz w:val="20"/>
                <w:szCs w:val="20"/>
                <w:lang w:val="en-US" w:eastAsia="ru-RU"/>
              </w:rPr>
              <w:t xml:space="preserve"> </w:t>
            </w:r>
            <w:r w:rsidRPr="008B5565">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8B5565">
              <w:rPr>
                <w:rFonts w:ascii="Times New Roman" w:eastAsia="Times New Roman" w:hAnsi="Times New Roman" w:cs="Times New Roman"/>
                <w:sz w:val="20"/>
                <w:szCs w:val="20"/>
                <w:lang w:val="en-US" w:eastAsia="ru-RU"/>
              </w:rPr>
              <w:t xml:space="preserve">Management in social and economic systems (technical </w:t>
            </w:r>
            <w:r>
              <w:rPr>
                <w:rFonts w:ascii="Times New Roman" w:eastAsia="Times New Roman" w:hAnsi="Times New Roman" w:cs="Times New Roman"/>
                <w:sz w:val="20"/>
                <w:szCs w:val="20"/>
                <w:lang w:val="en-US" w:eastAsia="ru-RU"/>
              </w:rPr>
              <w:t>s</w:t>
            </w:r>
            <w:r w:rsidRPr="008B5565">
              <w:rPr>
                <w:rFonts w:ascii="Times New Roman" w:eastAsia="Times New Roman" w:hAnsi="Times New Roman" w:cs="Times New Roman"/>
                <w:sz w:val="20"/>
                <w:szCs w:val="20"/>
                <w:lang w:val="en-US" w:eastAsia="ru-RU"/>
              </w:rPr>
              <w:t>ciences)</w:t>
            </w:r>
          </w:p>
          <w:p w:rsidR="000641BD" w:rsidRPr="007214F5" w:rsidRDefault="000641BD" w:rsidP="007214F5">
            <w:pPr>
              <w:outlineLvl w:val="0"/>
              <w:rPr>
                <w:rFonts w:ascii="Times New Roman" w:eastAsia="Times New Roman" w:hAnsi="Times New Roman" w:cs="Times New Roman"/>
                <w:sz w:val="20"/>
                <w:szCs w:val="20"/>
                <w:lang w:val="en-US" w:eastAsia="ru-RU"/>
              </w:rPr>
            </w:pPr>
          </w:p>
          <w:p w:rsidR="00C64F5E" w:rsidRPr="00147C07" w:rsidRDefault="008B5565" w:rsidP="007214F5">
            <w:pPr>
              <w:outlineLvl w:val="0"/>
              <w:rPr>
                <w:rFonts w:ascii="Times New Roman" w:eastAsia="Times New Roman" w:hAnsi="Times New Roman" w:cs="Times New Roman"/>
                <w:b/>
                <w:sz w:val="20"/>
                <w:szCs w:val="20"/>
                <w:lang w:val="en-US" w:eastAsia="ru-RU"/>
              </w:rPr>
            </w:pPr>
            <w:r w:rsidRPr="007A2CF2">
              <w:rPr>
                <w:rFonts w:ascii="Times New Roman" w:eastAsia="Times New Roman" w:hAnsi="Times New Roman" w:cs="Times New Roman"/>
                <w:b/>
                <w:sz w:val="20"/>
                <w:szCs w:val="20"/>
                <w:lang w:val="en-US" w:eastAsia="ru-RU"/>
              </w:rPr>
              <w:t>THE ENGINEERING COMPLEXITY OF CONSTRUCTING THEORIES ON THE BASIS OF USE OF MEANS OF DISPLAY OF THE VARIOUS MODELS AND METHODS FOR DESIGNING DATA STRUCTURES</w:t>
            </w:r>
          </w:p>
          <w:p w:rsidR="007A2CF2" w:rsidRDefault="007A2CF2" w:rsidP="007214F5">
            <w:pPr>
              <w:outlineLvl w:val="0"/>
              <w:rPr>
                <w:rFonts w:ascii="Times New Roman" w:eastAsia="Times New Roman" w:hAnsi="Times New Roman" w:cs="Times New Roman"/>
                <w:b/>
                <w:sz w:val="20"/>
                <w:szCs w:val="20"/>
                <w:lang w:val="en-US" w:eastAsia="ru-RU"/>
              </w:rPr>
            </w:pPr>
          </w:p>
          <w:p w:rsidR="00582E26" w:rsidRPr="00147C07" w:rsidRDefault="00582E26" w:rsidP="007214F5">
            <w:pPr>
              <w:outlineLvl w:val="0"/>
              <w:rPr>
                <w:rFonts w:ascii="Times New Roman" w:eastAsia="Times New Roman" w:hAnsi="Times New Roman" w:cs="Times New Roman"/>
                <w:b/>
                <w:sz w:val="20"/>
                <w:szCs w:val="20"/>
                <w:lang w:val="en-US" w:eastAsia="ru-RU"/>
              </w:rPr>
            </w:pPr>
          </w:p>
          <w:p w:rsidR="008B5565" w:rsidRDefault="007A2CF2" w:rsidP="007214F5">
            <w:pPr>
              <w:outlineLvl w:val="0"/>
              <w:rPr>
                <w:rFonts w:ascii="Times New Roman" w:eastAsia="Times New Roman" w:hAnsi="Times New Roman" w:cs="Times New Roman"/>
                <w:sz w:val="20"/>
                <w:szCs w:val="20"/>
                <w:lang w:val="en-US" w:eastAsia="ru-RU"/>
              </w:rPr>
            </w:pPr>
            <w:r w:rsidRPr="007A2CF2">
              <w:rPr>
                <w:rFonts w:ascii="Times New Roman" w:eastAsia="Times New Roman" w:hAnsi="Times New Roman" w:cs="Times New Roman"/>
                <w:sz w:val="20"/>
                <w:szCs w:val="20"/>
                <w:lang w:val="en-US" w:eastAsia="ru-RU"/>
              </w:rPr>
              <w:t xml:space="preserve">Laptev Vladimir </w:t>
            </w:r>
            <w:proofErr w:type="spellStart"/>
            <w:r>
              <w:rPr>
                <w:rFonts w:ascii="Times New Roman" w:eastAsia="Times New Roman" w:hAnsi="Times New Roman" w:cs="Times New Roman"/>
                <w:sz w:val="20"/>
                <w:szCs w:val="20"/>
                <w:lang w:val="en-US" w:eastAsia="ru-RU"/>
              </w:rPr>
              <w:t>N</w:t>
            </w:r>
            <w:r w:rsidR="008B5565">
              <w:rPr>
                <w:rFonts w:ascii="Times New Roman" w:eastAsia="Times New Roman" w:hAnsi="Times New Roman" w:cs="Times New Roman"/>
                <w:sz w:val="20"/>
                <w:szCs w:val="20"/>
                <w:lang w:val="en-US" w:eastAsia="ru-RU"/>
              </w:rPr>
              <w:t>ikolaevich</w:t>
            </w:r>
            <w:proofErr w:type="spellEnd"/>
          </w:p>
          <w:p w:rsidR="007A2CF2" w:rsidRDefault="008B5565" w:rsidP="007214F5">
            <w:pPr>
              <w:outlineLvl w:val="0"/>
              <w:rPr>
                <w:rFonts w:ascii="Times New Roman" w:eastAsia="Times New Roman" w:hAnsi="Times New Roman" w:cs="Times New Roman"/>
                <w:sz w:val="20"/>
                <w:szCs w:val="20"/>
                <w:lang w:val="en-US" w:eastAsia="ru-RU"/>
              </w:rPr>
            </w:pPr>
            <w:proofErr w:type="spellStart"/>
            <w:r>
              <w:rPr>
                <w:rFonts w:ascii="Times New Roman" w:eastAsia="Times New Roman" w:hAnsi="Times New Roman" w:cs="Times New Roman"/>
                <w:sz w:val="20"/>
                <w:szCs w:val="20"/>
                <w:lang w:val="en-US" w:eastAsia="ru-RU"/>
              </w:rPr>
              <w:t>Cand.Tech.Sci</w:t>
            </w:r>
            <w:proofErr w:type="spellEnd"/>
            <w:r>
              <w:rPr>
                <w:rFonts w:ascii="Times New Roman" w:eastAsia="Times New Roman" w:hAnsi="Times New Roman" w:cs="Times New Roman"/>
                <w:sz w:val="20"/>
                <w:szCs w:val="20"/>
                <w:lang w:val="en-US" w:eastAsia="ru-RU"/>
              </w:rPr>
              <w:t>.,</w:t>
            </w:r>
            <w:r w:rsidR="007A2CF2" w:rsidRPr="007A2CF2">
              <w:rPr>
                <w:rFonts w:ascii="Times New Roman" w:eastAsia="Times New Roman" w:hAnsi="Times New Roman" w:cs="Times New Roman"/>
                <w:sz w:val="20"/>
                <w:szCs w:val="20"/>
                <w:lang w:val="en-US" w:eastAsia="ru-RU"/>
              </w:rPr>
              <w:t xml:space="preserve"> associate Professor </w:t>
            </w:r>
          </w:p>
          <w:p w:rsidR="00582E26" w:rsidRPr="007A2CF2" w:rsidRDefault="00582E26" w:rsidP="007214F5">
            <w:pPr>
              <w:outlineLvl w:val="0"/>
              <w:rPr>
                <w:rFonts w:ascii="Times New Roman" w:eastAsia="Times New Roman" w:hAnsi="Times New Roman" w:cs="Times New Roman"/>
                <w:sz w:val="20"/>
                <w:szCs w:val="20"/>
                <w:lang w:val="en-US" w:eastAsia="ru-RU"/>
              </w:rPr>
            </w:pPr>
          </w:p>
          <w:p w:rsidR="008B5565" w:rsidRDefault="007A2CF2" w:rsidP="007214F5">
            <w:pPr>
              <w:outlineLvl w:val="0"/>
              <w:rPr>
                <w:rFonts w:ascii="Times New Roman" w:eastAsia="Times New Roman" w:hAnsi="Times New Roman" w:cs="Times New Roman"/>
                <w:sz w:val="20"/>
                <w:szCs w:val="20"/>
                <w:lang w:val="en-US" w:eastAsia="ru-RU"/>
              </w:rPr>
            </w:pPr>
            <w:proofErr w:type="spellStart"/>
            <w:r w:rsidRPr="007A2CF2">
              <w:rPr>
                <w:rFonts w:ascii="Times New Roman" w:eastAsia="Times New Roman" w:hAnsi="Times New Roman" w:cs="Times New Roman"/>
                <w:sz w:val="20"/>
                <w:szCs w:val="20"/>
                <w:lang w:val="en-US" w:eastAsia="ru-RU"/>
              </w:rPr>
              <w:t>Stepanov</w:t>
            </w:r>
            <w:proofErr w:type="spellEnd"/>
            <w:r w:rsidRPr="007A2CF2">
              <w:rPr>
                <w:rFonts w:ascii="Times New Roman" w:eastAsia="Times New Roman" w:hAnsi="Times New Roman" w:cs="Times New Roman"/>
                <w:sz w:val="20"/>
                <w:szCs w:val="20"/>
                <w:lang w:val="en-US" w:eastAsia="ru-RU"/>
              </w:rPr>
              <w:t xml:space="preserve"> Vladimir</w:t>
            </w:r>
            <w:r>
              <w:rPr>
                <w:rFonts w:ascii="Times New Roman" w:eastAsia="Times New Roman" w:hAnsi="Times New Roman" w:cs="Times New Roman"/>
                <w:sz w:val="20"/>
                <w:szCs w:val="20"/>
                <w:lang w:val="en-US" w:eastAsia="ru-RU"/>
              </w:rPr>
              <w:t xml:space="preserve"> </w:t>
            </w:r>
            <w:proofErr w:type="spellStart"/>
            <w:r>
              <w:rPr>
                <w:rFonts w:ascii="Times New Roman" w:eastAsia="Times New Roman" w:hAnsi="Times New Roman" w:cs="Times New Roman"/>
                <w:sz w:val="20"/>
                <w:szCs w:val="20"/>
                <w:lang w:val="en-US" w:eastAsia="ru-RU"/>
              </w:rPr>
              <w:t>V</w:t>
            </w:r>
            <w:r w:rsidR="008B5565">
              <w:rPr>
                <w:rFonts w:ascii="Times New Roman" w:eastAsia="Times New Roman" w:hAnsi="Times New Roman" w:cs="Times New Roman"/>
                <w:sz w:val="20"/>
                <w:szCs w:val="20"/>
                <w:lang w:val="en-US" w:eastAsia="ru-RU"/>
              </w:rPr>
              <w:t>asilievich</w:t>
            </w:r>
            <w:proofErr w:type="spellEnd"/>
          </w:p>
          <w:p w:rsidR="007A2CF2" w:rsidRDefault="008B5565" w:rsidP="007214F5">
            <w:pPr>
              <w:outlineLvl w:val="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D</w:t>
            </w:r>
            <w:r w:rsidR="007A2CF2" w:rsidRPr="007A2CF2">
              <w:rPr>
                <w:rFonts w:ascii="Times New Roman" w:eastAsia="Times New Roman" w:hAnsi="Times New Roman" w:cs="Times New Roman"/>
                <w:sz w:val="20"/>
                <w:szCs w:val="20"/>
                <w:lang w:val="en-US" w:eastAsia="ru-RU"/>
              </w:rPr>
              <w:t xml:space="preserve">octor of technical </w:t>
            </w:r>
            <w:r>
              <w:rPr>
                <w:rFonts w:ascii="Times New Roman" w:eastAsia="Times New Roman" w:hAnsi="Times New Roman" w:cs="Times New Roman"/>
                <w:sz w:val="20"/>
                <w:szCs w:val="20"/>
                <w:lang w:val="en-US" w:eastAsia="ru-RU"/>
              </w:rPr>
              <w:t>s</w:t>
            </w:r>
            <w:r w:rsidR="007A2CF2" w:rsidRPr="007A2CF2">
              <w:rPr>
                <w:rFonts w:ascii="Times New Roman" w:eastAsia="Times New Roman" w:hAnsi="Times New Roman" w:cs="Times New Roman"/>
                <w:sz w:val="20"/>
                <w:szCs w:val="20"/>
                <w:lang w:val="en-US" w:eastAsia="ru-RU"/>
              </w:rPr>
              <w:t>ciences, Professor</w:t>
            </w:r>
          </w:p>
          <w:p w:rsidR="00582E26" w:rsidRPr="007A2CF2" w:rsidRDefault="00582E26" w:rsidP="007214F5">
            <w:pPr>
              <w:outlineLvl w:val="0"/>
              <w:rPr>
                <w:rFonts w:ascii="Times New Roman" w:eastAsia="Times New Roman" w:hAnsi="Times New Roman" w:cs="Times New Roman"/>
                <w:sz w:val="20"/>
                <w:szCs w:val="20"/>
                <w:lang w:val="en-US" w:eastAsia="ru-RU"/>
              </w:rPr>
            </w:pPr>
          </w:p>
          <w:p w:rsidR="008B5565" w:rsidRDefault="007A2CF2" w:rsidP="007214F5">
            <w:pPr>
              <w:outlineLvl w:val="0"/>
              <w:rPr>
                <w:rFonts w:ascii="Times New Roman" w:eastAsia="Times New Roman" w:hAnsi="Times New Roman" w:cs="Times New Roman"/>
                <w:sz w:val="20"/>
                <w:szCs w:val="20"/>
                <w:lang w:val="en-US" w:eastAsia="ru-RU"/>
              </w:rPr>
            </w:pPr>
            <w:proofErr w:type="spellStart"/>
            <w:r w:rsidRPr="007A2CF2">
              <w:rPr>
                <w:rFonts w:ascii="Times New Roman" w:eastAsia="Times New Roman" w:hAnsi="Times New Roman" w:cs="Times New Roman"/>
                <w:sz w:val="20"/>
                <w:szCs w:val="20"/>
                <w:lang w:val="en-US" w:eastAsia="ru-RU"/>
              </w:rPr>
              <w:t>Lipin</w:t>
            </w:r>
            <w:proofErr w:type="spellEnd"/>
            <w:r w:rsidRPr="007A2CF2">
              <w:rPr>
                <w:rFonts w:ascii="Times New Roman" w:eastAsia="Times New Roman" w:hAnsi="Times New Roman" w:cs="Times New Roman"/>
                <w:sz w:val="20"/>
                <w:szCs w:val="20"/>
                <w:lang w:val="en-US" w:eastAsia="ru-RU"/>
              </w:rPr>
              <w:t xml:space="preserve"> Konstantin </w:t>
            </w:r>
            <w:r>
              <w:rPr>
                <w:rFonts w:ascii="Times New Roman" w:eastAsia="Times New Roman" w:hAnsi="Times New Roman" w:cs="Times New Roman"/>
                <w:sz w:val="20"/>
                <w:szCs w:val="20"/>
                <w:lang w:eastAsia="ru-RU"/>
              </w:rPr>
              <w:t>М</w:t>
            </w:r>
            <w:proofErr w:type="spellStart"/>
            <w:r w:rsidR="008B5565">
              <w:rPr>
                <w:rFonts w:ascii="Times New Roman" w:eastAsia="Times New Roman" w:hAnsi="Times New Roman" w:cs="Times New Roman"/>
                <w:sz w:val="20"/>
                <w:szCs w:val="20"/>
                <w:lang w:val="en-US" w:eastAsia="ru-RU"/>
              </w:rPr>
              <w:t>ikhailovich</w:t>
            </w:r>
            <w:proofErr w:type="spellEnd"/>
          </w:p>
          <w:p w:rsidR="007A2CF2" w:rsidRDefault="007A2CF2" w:rsidP="007214F5">
            <w:pPr>
              <w:outlineLvl w:val="0"/>
              <w:rPr>
                <w:rFonts w:ascii="Times New Roman" w:eastAsia="Times New Roman" w:hAnsi="Times New Roman" w:cs="Times New Roman"/>
                <w:sz w:val="20"/>
                <w:szCs w:val="20"/>
                <w:lang w:val="en-US" w:eastAsia="ru-RU"/>
              </w:rPr>
            </w:pPr>
            <w:r w:rsidRPr="007A2CF2">
              <w:rPr>
                <w:rFonts w:ascii="Times New Roman" w:eastAsia="Times New Roman" w:hAnsi="Times New Roman" w:cs="Times New Roman"/>
                <w:sz w:val="20"/>
                <w:szCs w:val="20"/>
                <w:lang w:val="en-US" w:eastAsia="ru-RU"/>
              </w:rPr>
              <w:t>postgraduate student</w:t>
            </w:r>
          </w:p>
          <w:p w:rsidR="00582E26" w:rsidRPr="007A2CF2" w:rsidRDefault="00582E26" w:rsidP="007214F5">
            <w:pPr>
              <w:outlineLvl w:val="0"/>
              <w:rPr>
                <w:rFonts w:ascii="Times New Roman" w:eastAsia="Times New Roman" w:hAnsi="Times New Roman" w:cs="Times New Roman"/>
                <w:sz w:val="20"/>
                <w:szCs w:val="20"/>
                <w:lang w:val="en-US" w:eastAsia="ru-RU"/>
              </w:rPr>
            </w:pPr>
          </w:p>
          <w:p w:rsidR="008B5565" w:rsidRDefault="007A2CF2" w:rsidP="007214F5">
            <w:pPr>
              <w:outlineLvl w:val="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Stepanova</w:t>
            </w:r>
            <w:r w:rsidRPr="007A2CF2">
              <w:rPr>
                <w:rFonts w:ascii="Times New Roman" w:eastAsia="Times New Roman" w:hAnsi="Times New Roman" w:cs="Times New Roman"/>
                <w:sz w:val="20"/>
                <w:szCs w:val="20"/>
                <w:lang w:val="en-US" w:eastAsia="ru-RU"/>
              </w:rPr>
              <w:t xml:space="preserve"> Marina </w:t>
            </w:r>
            <w:proofErr w:type="spellStart"/>
            <w:r w:rsidRPr="007A2CF2">
              <w:rPr>
                <w:rFonts w:ascii="Times New Roman" w:eastAsia="Times New Roman" w:hAnsi="Times New Roman" w:cs="Times New Roman"/>
                <w:sz w:val="20"/>
                <w:szCs w:val="20"/>
                <w:lang w:val="en-US" w:eastAsia="ru-RU"/>
              </w:rPr>
              <w:t>V</w:t>
            </w:r>
            <w:r w:rsidR="008B5565">
              <w:rPr>
                <w:rFonts w:ascii="Times New Roman" w:eastAsia="Times New Roman" w:hAnsi="Times New Roman" w:cs="Times New Roman"/>
                <w:sz w:val="20"/>
                <w:szCs w:val="20"/>
                <w:lang w:val="en-US" w:eastAsia="ru-RU"/>
              </w:rPr>
              <w:t>alerievna</w:t>
            </w:r>
            <w:proofErr w:type="spellEnd"/>
          </w:p>
          <w:p w:rsidR="007A2CF2" w:rsidRDefault="007A2CF2" w:rsidP="007214F5">
            <w:pPr>
              <w:outlineLvl w:val="0"/>
              <w:rPr>
                <w:rFonts w:ascii="Times New Roman" w:eastAsia="Times New Roman" w:hAnsi="Times New Roman" w:cs="Times New Roman"/>
                <w:sz w:val="20"/>
                <w:szCs w:val="20"/>
                <w:lang w:val="en-US" w:eastAsia="ru-RU"/>
              </w:rPr>
            </w:pPr>
            <w:r w:rsidRPr="007A2CF2">
              <w:rPr>
                <w:rFonts w:ascii="Times New Roman" w:eastAsia="Times New Roman" w:hAnsi="Times New Roman" w:cs="Times New Roman"/>
                <w:sz w:val="20"/>
                <w:szCs w:val="20"/>
                <w:lang w:val="en-US" w:eastAsia="ru-RU"/>
              </w:rPr>
              <w:t>senior lecturer</w:t>
            </w:r>
          </w:p>
          <w:p w:rsidR="007A2CF2" w:rsidRPr="00434667" w:rsidRDefault="007A2CF2" w:rsidP="007214F5">
            <w:pPr>
              <w:outlineLvl w:val="0"/>
              <w:rPr>
                <w:rFonts w:ascii="Times New Roman" w:hAnsi="Times New Roman" w:cs="Times New Roman"/>
                <w:sz w:val="20"/>
                <w:szCs w:val="20"/>
                <w:lang w:val="en-US"/>
              </w:rPr>
            </w:pPr>
            <w:r w:rsidRPr="00C64F5E">
              <w:rPr>
                <w:rFonts w:ascii="Times New Roman" w:hAnsi="Times New Roman" w:cs="Times New Roman"/>
                <w:sz w:val="20"/>
                <w:szCs w:val="20"/>
                <w:lang w:val="en-US"/>
              </w:rPr>
              <w:t>e</w:t>
            </w:r>
            <w:r w:rsidRPr="00434667">
              <w:rPr>
                <w:rFonts w:ascii="Times New Roman" w:hAnsi="Times New Roman" w:cs="Times New Roman"/>
                <w:sz w:val="20"/>
                <w:szCs w:val="20"/>
                <w:lang w:val="en-US"/>
              </w:rPr>
              <w:t>-</w:t>
            </w:r>
            <w:r w:rsidRPr="00C64F5E">
              <w:rPr>
                <w:rFonts w:ascii="Times New Roman" w:hAnsi="Times New Roman" w:cs="Times New Roman"/>
                <w:sz w:val="20"/>
                <w:szCs w:val="20"/>
                <w:lang w:val="en-US"/>
              </w:rPr>
              <w:t>mail</w:t>
            </w:r>
            <w:r w:rsidRPr="00434667">
              <w:rPr>
                <w:rFonts w:ascii="Times New Roman" w:hAnsi="Times New Roman" w:cs="Times New Roman"/>
                <w:sz w:val="20"/>
                <w:szCs w:val="20"/>
                <w:lang w:val="en-US"/>
              </w:rPr>
              <w:t xml:space="preserve">: </w:t>
            </w:r>
            <w:r w:rsidRPr="00665B25">
              <w:rPr>
                <w:rFonts w:ascii="Times New Roman" w:hAnsi="Times New Roman" w:cs="Times New Roman"/>
                <w:sz w:val="20"/>
                <w:szCs w:val="20"/>
                <w:lang w:val="en-US"/>
              </w:rPr>
              <w:t>vvs</w:t>
            </w:r>
            <w:r w:rsidRPr="00434667">
              <w:rPr>
                <w:rFonts w:ascii="Times New Roman" w:hAnsi="Times New Roman" w:cs="Times New Roman"/>
                <w:sz w:val="20"/>
                <w:szCs w:val="20"/>
                <w:lang w:val="en-US"/>
              </w:rPr>
              <w:t>04367@</w:t>
            </w:r>
            <w:r w:rsidRPr="00665B25">
              <w:rPr>
                <w:rFonts w:ascii="Times New Roman" w:hAnsi="Times New Roman" w:cs="Times New Roman"/>
                <w:sz w:val="20"/>
                <w:szCs w:val="20"/>
                <w:lang w:val="en-US"/>
              </w:rPr>
              <w:t>mail</w:t>
            </w:r>
            <w:r w:rsidRPr="00434667">
              <w:rPr>
                <w:rFonts w:ascii="Times New Roman" w:hAnsi="Times New Roman" w:cs="Times New Roman"/>
                <w:sz w:val="20"/>
                <w:szCs w:val="20"/>
                <w:lang w:val="en-US"/>
              </w:rPr>
              <w:t>.</w:t>
            </w:r>
            <w:r w:rsidRPr="00665B25">
              <w:rPr>
                <w:rFonts w:ascii="Times New Roman" w:hAnsi="Times New Roman" w:cs="Times New Roman"/>
                <w:sz w:val="20"/>
                <w:szCs w:val="20"/>
                <w:lang w:val="en-US"/>
              </w:rPr>
              <w:t>ru</w:t>
            </w:r>
          </w:p>
          <w:p w:rsidR="007A2CF2" w:rsidRPr="00434667" w:rsidRDefault="007A2CF2" w:rsidP="007214F5">
            <w:pPr>
              <w:outlineLvl w:val="0"/>
              <w:rPr>
                <w:rFonts w:ascii="Times New Roman" w:hAnsi="Times New Roman" w:cs="Times New Roman"/>
                <w:sz w:val="20"/>
                <w:szCs w:val="20"/>
                <w:lang w:val="en-US"/>
              </w:rPr>
            </w:pPr>
            <w:r w:rsidRPr="00C64F5E">
              <w:rPr>
                <w:rFonts w:ascii="Times New Roman" w:hAnsi="Times New Roman" w:cs="Times New Roman"/>
                <w:sz w:val="20"/>
                <w:szCs w:val="20"/>
                <w:lang w:val="en-US"/>
              </w:rPr>
              <w:t>e</w:t>
            </w:r>
            <w:r w:rsidRPr="00434667">
              <w:rPr>
                <w:rFonts w:ascii="Times New Roman" w:hAnsi="Times New Roman" w:cs="Times New Roman"/>
                <w:sz w:val="20"/>
                <w:szCs w:val="20"/>
                <w:lang w:val="en-US"/>
              </w:rPr>
              <w:t>-</w:t>
            </w:r>
            <w:r w:rsidRPr="00C64F5E">
              <w:rPr>
                <w:rFonts w:ascii="Times New Roman" w:hAnsi="Times New Roman" w:cs="Times New Roman"/>
                <w:sz w:val="20"/>
                <w:szCs w:val="20"/>
                <w:lang w:val="en-US"/>
              </w:rPr>
              <w:t>mail</w:t>
            </w:r>
            <w:r w:rsidRPr="00434667">
              <w:rPr>
                <w:rFonts w:ascii="Times New Roman" w:hAnsi="Times New Roman" w:cs="Times New Roman"/>
                <w:sz w:val="20"/>
                <w:szCs w:val="20"/>
                <w:lang w:val="en-US"/>
              </w:rPr>
              <w:t xml:space="preserve">: </w:t>
            </w:r>
            <w:r w:rsidRPr="00C64F5E">
              <w:rPr>
                <w:rFonts w:ascii="Times New Roman" w:hAnsi="Times New Roman" w:cs="Times New Roman"/>
                <w:sz w:val="20"/>
                <w:szCs w:val="20"/>
                <w:lang w:val="en-US"/>
              </w:rPr>
              <w:t>faruelone</w:t>
            </w:r>
            <w:r w:rsidRPr="00434667">
              <w:rPr>
                <w:rFonts w:ascii="Times New Roman" w:hAnsi="Times New Roman" w:cs="Times New Roman"/>
                <w:sz w:val="20"/>
                <w:szCs w:val="20"/>
                <w:lang w:val="en-US"/>
              </w:rPr>
              <w:t>@</w:t>
            </w:r>
            <w:r w:rsidRPr="00C64F5E">
              <w:rPr>
                <w:rFonts w:ascii="Times New Roman" w:hAnsi="Times New Roman" w:cs="Times New Roman"/>
                <w:sz w:val="20"/>
                <w:szCs w:val="20"/>
                <w:lang w:val="en-US"/>
              </w:rPr>
              <w:t>gmail</w:t>
            </w:r>
            <w:r w:rsidRPr="00434667">
              <w:rPr>
                <w:rFonts w:ascii="Times New Roman" w:hAnsi="Times New Roman" w:cs="Times New Roman"/>
                <w:sz w:val="20"/>
                <w:szCs w:val="20"/>
                <w:lang w:val="en-US"/>
              </w:rPr>
              <w:t>.</w:t>
            </w:r>
            <w:r w:rsidRPr="00C64F5E">
              <w:rPr>
                <w:rFonts w:ascii="Times New Roman" w:hAnsi="Times New Roman" w:cs="Times New Roman"/>
                <w:sz w:val="20"/>
                <w:szCs w:val="20"/>
                <w:lang w:val="en-US"/>
              </w:rPr>
              <w:t>com</w:t>
            </w:r>
          </w:p>
          <w:p w:rsidR="007A2CF2" w:rsidRPr="007A2CF2" w:rsidRDefault="007A2CF2" w:rsidP="007214F5">
            <w:pPr>
              <w:outlineLvl w:val="0"/>
              <w:rPr>
                <w:rFonts w:ascii="Times New Roman" w:eastAsia="Times New Roman" w:hAnsi="Times New Roman" w:cs="Times New Roman"/>
                <w:i/>
                <w:sz w:val="20"/>
                <w:szCs w:val="20"/>
                <w:lang w:val="en-US" w:eastAsia="ru-RU"/>
              </w:rPr>
            </w:pPr>
            <w:r w:rsidRPr="007A2CF2">
              <w:rPr>
                <w:rFonts w:ascii="Times New Roman" w:eastAsia="Times New Roman" w:hAnsi="Times New Roman" w:cs="Times New Roman"/>
                <w:i/>
                <w:sz w:val="20"/>
                <w:szCs w:val="20"/>
                <w:lang w:val="en-US" w:eastAsia="ru-RU"/>
              </w:rPr>
              <w:t>Kuban state agrarian University, Russia, Krasnodar</w:t>
            </w:r>
          </w:p>
          <w:p w:rsidR="008B5565" w:rsidRDefault="007A2CF2" w:rsidP="007214F5">
            <w:pPr>
              <w:outlineLvl w:val="0"/>
              <w:rPr>
                <w:rFonts w:ascii="Times New Roman" w:eastAsia="Times New Roman" w:hAnsi="Times New Roman" w:cs="Times New Roman"/>
                <w:i/>
                <w:sz w:val="20"/>
                <w:szCs w:val="20"/>
                <w:lang w:val="en-US" w:eastAsia="ru-RU"/>
              </w:rPr>
            </w:pPr>
            <w:r w:rsidRPr="007A2CF2">
              <w:rPr>
                <w:rFonts w:ascii="Times New Roman" w:eastAsia="Times New Roman" w:hAnsi="Times New Roman" w:cs="Times New Roman"/>
                <w:i/>
                <w:sz w:val="20"/>
                <w:szCs w:val="20"/>
                <w:lang w:val="en-US" w:eastAsia="ru-RU"/>
              </w:rPr>
              <w:t>Kuban state technological University, Russia Krasnodar</w:t>
            </w:r>
          </w:p>
          <w:p w:rsidR="007A2CF2" w:rsidRDefault="007A2CF2" w:rsidP="007214F5">
            <w:pPr>
              <w:outlineLvl w:val="0"/>
              <w:rPr>
                <w:rFonts w:ascii="Times New Roman" w:eastAsia="Times New Roman" w:hAnsi="Times New Roman" w:cs="Times New Roman"/>
                <w:i/>
                <w:sz w:val="20"/>
                <w:szCs w:val="20"/>
                <w:lang w:val="en-US" w:eastAsia="ru-RU"/>
              </w:rPr>
            </w:pPr>
            <w:r w:rsidRPr="007A2CF2">
              <w:rPr>
                <w:rFonts w:ascii="Times New Roman" w:eastAsia="Times New Roman" w:hAnsi="Times New Roman" w:cs="Times New Roman"/>
                <w:i/>
                <w:sz w:val="20"/>
                <w:szCs w:val="20"/>
                <w:lang w:val="en-US" w:eastAsia="ru-RU"/>
              </w:rPr>
              <w:t>Krasnodar higher military aviation school of pilots</w:t>
            </w:r>
            <w:r w:rsidR="008B5565">
              <w:rPr>
                <w:rFonts w:ascii="Times New Roman" w:eastAsia="Times New Roman" w:hAnsi="Times New Roman" w:cs="Times New Roman"/>
                <w:i/>
                <w:sz w:val="20"/>
                <w:szCs w:val="20"/>
                <w:lang w:val="en-US" w:eastAsia="ru-RU"/>
              </w:rPr>
              <w:t xml:space="preserve"> named after</w:t>
            </w:r>
            <w:r w:rsidRPr="007A2CF2">
              <w:rPr>
                <w:rFonts w:ascii="Times New Roman" w:eastAsia="Times New Roman" w:hAnsi="Times New Roman" w:cs="Times New Roman"/>
                <w:i/>
                <w:sz w:val="20"/>
                <w:szCs w:val="20"/>
                <w:lang w:val="en-US" w:eastAsia="ru-RU"/>
              </w:rPr>
              <w:t xml:space="preserve"> A. K. Serov, Krasnodar, Russia</w:t>
            </w:r>
          </w:p>
          <w:p w:rsidR="007A2CF2" w:rsidRDefault="007A2CF2" w:rsidP="007214F5">
            <w:pPr>
              <w:outlineLvl w:val="0"/>
              <w:rPr>
                <w:rFonts w:ascii="Times New Roman" w:eastAsia="Times New Roman" w:hAnsi="Times New Roman" w:cs="Times New Roman"/>
                <w:i/>
                <w:sz w:val="20"/>
                <w:szCs w:val="20"/>
                <w:lang w:val="en-US" w:eastAsia="ru-RU"/>
              </w:rPr>
            </w:pPr>
          </w:p>
          <w:p w:rsidR="00582E26" w:rsidRDefault="00582E26" w:rsidP="007214F5">
            <w:pPr>
              <w:outlineLvl w:val="0"/>
              <w:rPr>
                <w:rFonts w:ascii="Times New Roman" w:eastAsia="Times New Roman" w:hAnsi="Times New Roman" w:cs="Times New Roman"/>
                <w:i/>
                <w:sz w:val="20"/>
                <w:szCs w:val="20"/>
                <w:lang w:val="en-US" w:eastAsia="ru-RU"/>
              </w:rPr>
            </w:pPr>
          </w:p>
          <w:p w:rsidR="00582E26" w:rsidRDefault="00582E26" w:rsidP="007214F5">
            <w:pPr>
              <w:outlineLvl w:val="0"/>
              <w:rPr>
                <w:rFonts w:ascii="Times New Roman" w:eastAsia="Times New Roman" w:hAnsi="Times New Roman" w:cs="Times New Roman"/>
                <w:i/>
                <w:sz w:val="20"/>
                <w:szCs w:val="20"/>
                <w:lang w:val="en-US" w:eastAsia="ru-RU"/>
              </w:rPr>
            </w:pPr>
          </w:p>
          <w:p w:rsidR="007A2CF2" w:rsidRDefault="007A2CF2" w:rsidP="007214F5">
            <w:pPr>
              <w:outlineLvl w:val="0"/>
              <w:rPr>
                <w:rFonts w:ascii="Times New Roman" w:eastAsia="Times New Roman" w:hAnsi="Times New Roman" w:cs="Times New Roman"/>
                <w:sz w:val="20"/>
                <w:szCs w:val="20"/>
                <w:lang w:val="en-US" w:eastAsia="ru-RU"/>
              </w:rPr>
            </w:pPr>
            <w:r w:rsidRPr="007A2CF2">
              <w:rPr>
                <w:rFonts w:ascii="Times New Roman" w:eastAsia="Times New Roman" w:hAnsi="Times New Roman" w:cs="Times New Roman"/>
                <w:sz w:val="20"/>
                <w:szCs w:val="20"/>
                <w:lang w:val="en-US" w:eastAsia="ru-RU"/>
              </w:rPr>
              <w:t xml:space="preserve">The </w:t>
            </w:r>
            <w:r w:rsidR="008B5565">
              <w:rPr>
                <w:rFonts w:ascii="Times New Roman" w:eastAsia="Times New Roman" w:hAnsi="Times New Roman" w:cs="Times New Roman"/>
                <w:sz w:val="20"/>
                <w:szCs w:val="20"/>
                <w:lang w:val="en-US" w:eastAsia="ru-RU"/>
              </w:rPr>
              <w:t>article</w:t>
            </w:r>
            <w:r w:rsidRPr="007A2CF2">
              <w:rPr>
                <w:rFonts w:ascii="Times New Roman" w:eastAsia="Times New Roman" w:hAnsi="Times New Roman" w:cs="Times New Roman"/>
                <w:sz w:val="20"/>
                <w:szCs w:val="20"/>
                <w:lang w:val="en-US" w:eastAsia="ru-RU"/>
              </w:rPr>
              <w:t xml:space="preserve"> deals with the complexity of the construction of engineering theories in both scientific and practical direction based on the use of non-traditional approach to the problems of effective data monitoring, especially in the field of control systems of multicomponent representation of objects of system analysis. The study of the complexity of this issue involves a detailed consideration of the relationships of the elements of these objects on the basis of known methods, while the integration of heterogeneous knowledge obtained by such often independent methods becomes very time-consuming and poorly formalized.</w:t>
            </w:r>
            <w:r w:rsidR="00582E26">
              <w:rPr>
                <w:rFonts w:ascii="Times New Roman" w:eastAsia="Times New Roman" w:hAnsi="Times New Roman" w:cs="Times New Roman"/>
                <w:sz w:val="20"/>
                <w:szCs w:val="20"/>
                <w:lang w:val="en-US" w:eastAsia="ru-RU"/>
              </w:rPr>
              <w:t xml:space="preserve"> </w:t>
            </w:r>
            <w:r w:rsidRPr="007A2CF2">
              <w:rPr>
                <w:rFonts w:ascii="Times New Roman" w:eastAsia="Times New Roman" w:hAnsi="Times New Roman" w:cs="Times New Roman"/>
                <w:sz w:val="20"/>
                <w:szCs w:val="20"/>
                <w:lang w:val="en-US" w:eastAsia="ru-RU"/>
              </w:rPr>
              <w:t xml:space="preserve">Currently, the processing of information and its subsequent presentation have changed significantly through the use of data mining (IAD), which includes not only the organization of the knowledge system in various missile </w:t>
            </w:r>
            <w:r w:rsidR="008B5565">
              <w:rPr>
                <w:rFonts w:ascii="Times New Roman" w:eastAsia="Times New Roman" w:hAnsi="Times New Roman" w:cs="Times New Roman"/>
                <w:sz w:val="20"/>
                <w:szCs w:val="20"/>
                <w:lang w:val="en-US" w:eastAsia="ru-RU"/>
              </w:rPr>
              <w:t>d</w:t>
            </w:r>
            <w:r w:rsidRPr="007A2CF2">
              <w:rPr>
                <w:rFonts w:ascii="Times New Roman" w:eastAsia="Times New Roman" w:hAnsi="Times New Roman" w:cs="Times New Roman"/>
                <w:sz w:val="20"/>
                <w:szCs w:val="20"/>
                <w:lang w:val="en-US" w:eastAsia="ru-RU"/>
              </w:rPr>
              <w:t>efense, but also in the field of DSS. This, in turn, contributes to the effective formalization of fuzzy information and processing it in the form of fuzzy algorithms, which is an extension of the decision support system based on fuzzy logic – DSS NL.</w:t>
            </w:r>
            <w:r w:rsidR="00582E26">
              <w:rPr>
                <w:rFonts w:ascii="Times New Roman" w:eastAsia="Times New Roman" w:hAnsi="Times New Roman" w:cs="Times New Roman"/>
                <w:sz w:val="20"/>
                <w:szCs w:val="20"/>
                <w:lang w:val="en-US" w:eastAsia="ru-RU"/>
              </w:rPr>
              <w:t xml:space="preserve"> </w:t>
            </w:r>
            <w:r w:rsidRPr="007A2CF2">
              <w:rPr>
                <w:rFonts w:ascii="Times New Roman" w:eastAsia="Times New Roman" w:hAnsi="Times New Roman" w:cs="Times New Roman"/>
                <w:sz w:val="20"/>
                <w:szCs w:val="20"/>
                <w:lang w:val="en-US" w:eastAsia="ru-RU"/>
              </w:rPr>
              <w:t xml:space="preserve">At the same time, it is necessary to emphasize the features of the proposed approach of the DSS NL, which is that it can be used in various missile </w:t>
            </w:r>
            <w:r w:rsidR="008B5565">
              <w:rPr>
                <w:rFonts w:ascii="Times New Roman" w:eastAsia="Times New Roman" w:hAnsi="Times New Roman" w:cs="Times New Roman"/>
                <w:sz w:val="20"/>
                <w:szCs w:val="20"/>
                <w:lang w:val="en-US" w:eastAsia="ru-RU"/>
              </w:rPr>
              <w:t>d</w:t>
            </w:r>
            <w:r w:rsidRPr="007A2CF2">
              <w:rPr>
                <w:rFonts w:ascii="Times New Roman" w:eastAsia="Times New Roman" w:hAnsi="Times New Roman" w:cs="Times New Roman"/>
                <w:sz w:val="20"/>
                <w:szCs w:val="20"/>
                <w:lang w:val="en-US" w:eastAsia="ru-RU"/>
              </w:rPr>
              <w:t xml:space="preserve">efense systems, including for the effective analysis of statistical information of multicomponent representation of objects, which is </w:t>
            </w:r>
            <w:r w:rsidRPr="007A2CF2">
              <w:rPr>
                <w:rFonts w:ascii="Times New Roman" w:eastAsia="Times New Roman" w:hAnsi="Times New Roman" w:cs="Times New Roman"/>
                <w:sz w:val="20"/>
                <w:szCs w:val="20"/>
                <w:lang w:val="en-US" w:eastAsia="ru-RU"/>
              </w:rPr>
              <w:lastRenderedPageBreak/>
              <w:t>used in determining statistical indicators to identify and assess existing and potential risks, adverse situations, as well as in the preparation of motivational grounds for managerial decision-making.</w:t>
            </w:r>
            <w:r w:rsidR="00582E26">
              <w:rPr>
                <w:rFonts w:ascii="Times New Roman" w:eastAsia="Times New Roman" w:hAnsi="Times New Roman" w:cs="Times New Roman"/>
                <w:sz w:val="20"/>
                <w:szCs w:val="20"/>
                <w:lang w:val="en-US" w:eastAsia="ru-RU"/>
              </w:rPr>
              <w:t xml:space="preserve"> </w:t>
            </w:r>
            <w:r w:rsidRPr="007A2CF2">
              <w:rPr>
                <w:rFonts w:ascii="Times New Roman" w:eastAsia="Times New Roman" w:hAnsi="Times New Roman" w:cs="Times New Roman"/>
                <w:sz w:val="20"/>
                <w:szCs w:val="20"/>
                <w:lang w:val="en-US" w:eastAsia="ru-RU"/>
              </w:rPr>
              <w:t xml:space="preserve">For the purpose of more detailed establishment in real </w:t>
            </w:r>
            <w:r w:rsidR="00B4194B">
              <w:rPr>
                <w:rFonts w:ascii="Times New Roman" w:eastAsia="Times New Roman" w:hAnsi="Times New Roman" w:cs="Times New Roman"/>
                <w:sz w:val="20"/>
                <w:szCs w:val="20"/>
                <w:lang w:val="en-US" w:eastAsia="ru-RU"/>
              </w:rPr>
              <w:t>missile defense</w:t>
            </w:r>
            <w:r w:rsidRPr="007A2CF2">
              <w:rPr>
                <w:rFonts w:ascii="Times New Roman" w:eastAsia="Times New Roman" w:hAnsi="Times New Roman" w:cs="Times New Roman"/>
                <w:sz w:val="20"/>
                <w:szCs w:val="20"/>
                <w:lang w:val="en-US" w:eastAsia="ru-RU"/>
              </w:rPr>
              <w:t xml:space="preserve"> of the relations between objects it is offered to carry out by means of various degrees of dependence. For example, the types of graded connections are considered as fuzzy objective connections, and the use of expert systems and semantic links led to the construction of hypotheses analysis of situations and semantic relationship between them. A significant difference of the considered DSS NL is that each model is formed on the basis of a separate semantic network, and the system itself works with several models of Pro related or unrelated to each other.</w:t>
            </w:r>
            <w:r w:rsidR="00582E26">
              <w:rPr>
                <w:rFonts w:ascii="Times New Roman" w:eastAsia="Times New Roman" w:hAnsi="Times New Roman" w:cs="Times New Roman"/>
                <w:sz w:val="20"/>
                <w:szCs w:val="20"/>
                <w:lang w:val="en-US" w:eastAsia="ru-RU"/>
              </w:rPr>
              <w:t xml:space="preserve"> </w:t>
            </w:r>
            <w:r w:rsidRPr="007A2CF2">
              <w:rPr>
                <w:rFonts w:ascii="Times New Roman" w:eastAsia="Times New Roman" w:hAnsi="Times New Roman" w:cs="Times New Roman"/>
                <w:sz w:val="20"/>
                <w:szCs w:val="20"/>
                <w:lang w:val="en-US" w:eastAsia="ru-RU"/>
              </w:rPr>
              <w:t>On the basis of the use of the concept of the relationship of proximity between concepts, belonging to the situation, its information part of the recommendations Are grouped according to the selected situation for their subsequent analysis and decision-making. On the basis of the principle of coordinating actions and construction of the function, taking into account the optimal time of the control action, the General algorithm of decision support for emergency production situations in the Pro low-rise construction, both in urban and rural areas.</w:t>
            </w: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Default="00582E26" w:rsidP="007214F5">
            <w:pPr>
              <w:ind w:firstLine="460"/>
              <w:outlineLvl w:val="0"/>
              <w:rPr>
                <w:rFonts w:ascii="Times New Roman" w:eastAsia="Times New Roman" w:hAnsi="Times New Roman" w:cs="Times New Roman"/>
                <w:sz w:val="20"/>
                <w:szCs w:val="20"/>
                <w:lang w:val="en-US" w:eastAsia="ru-RU"/>
              </w:rPr>
            </w:pPr>
          </w:p>
          <w:p w:rsidR="00582E26" w:rsidRPr="008B5565" w:rsidRDefault="00582E26" w:rsidP="00453CCE">
            <w:pPr>
              <w:outlineLvl w:val="0"/>
              <w:rPr>
                <w:rFonts w:ascii="Times New Roman" w:eastAsia="Times New Roman" w:hAnsi="Times New Roman" w:cs="Times New Roman"/>
                <w:sz w:val="20"/>
                <w:szCs w:val="20"/>
                <w:lang w:val="en-US" w:eastAsia="ru-RU"/>
              </w:rPr>
            </w:pPr>
          </w:p>
          <w:p w:rsidR="007A2CF2" w:rsidRPr="007A2CF2" w:rsidRDefault="007A2CF2" w:rsidP="007214F5">
            <w:pPr>
              <w:outlineLvl w:val="0"/>
              <w:rPr>
                <w:rFonts w:ascii="Times New Roman" w:eastAsia="Times New Roman" w:hAnsi="Times New Roman" w:cs="Times New Roman"/>
                <w:b/>
                <w:sz w:val="20"/>
                <w:szCs w:val="20"/>
                <w:lang w:val="en-US" w:eastAsia="ru-RU"/>
              </w:rPr>
            </w:pPr>
            <w:r w:rsidRPr="008B5565">
              <w:rPr>
                <w:rFonts w:ascii="Times New Roman" w:eastAsia="Times New Roman" w:hAnsi="Times New Roman" w:cs="Times New Roman"/>
                <w:sz w:val="20"/>
                <w:szCs w:val="20"/>
                <w:lang w:val="en-US" w:eastAsia="ru-RU"/>
              </w:rPr>
              <w:t>Keyword</w:t>
            </w:r>
            <w:r w:rsidR="008B5565">
              <w:rPr>
                <w:rFonts w:ascii="Times New Roman" w:eastAsia="Times New Roman" w:hAnsi="Times New Roman" w:cs="Times New Roman"/>
                <w:sz w:val="20"/>
                <w:szCs w:val="20"/>
                <w:lang w:val="en-US" w:eastAsia="ru-RU"/>
              </w:rPr>
              <w:t>:</w:t>
            </w:r>
            <w:r w:rsidRPr="008B5565">
              <w:rPr>
                <w:rFonts w:ascii="Times New Roman" w:eastAsia="Times New Roman" w:hAnsi="Times New Roman" w:cs="Times New Roman"/>
                <w:sz w:val="20"/>
                <w:szCs w:val="20"/>
                <w:lang w:val="en-US" w:eastAsia="ru-RU"/>
              </w:rPr>
              <w:t xml:space="preserve"> </w:t>
            </w:r>
            <w:r w:rsidR="008B5565" w:rsidRPr="008B5565">
              <w:rPr>
                <w:rFonts w:ascii="Times New Roman" w:eastAsia="Times New Roman" w:hAnsi="Times New Roman" w:cs="Times New Roman"/>
                <w:sz w:val="20"/>
                <w:szCs w:val="20"/>
                <w:lang w:val="en-US" w:eastAsia="ru-RU"/>
              </w:rPr>
              <w:t>DECISION SUPPORT SYSTEM (DSS), FUZZY LOGIC, POLYMODAL DESCRIPTIONS, MULTI-CRITERIA APPROACH, MOVING OBJECTS, MISSILE DEFENSE, FORMALIZATION OF EXPERT KNOWLEDGE, DATA ANALYSIS, (IAD) DATA MINING</w:t>
            </w:r>
          </w:p>
        </w:tc>
      </w:tr>
    </w:tbl>
    <w:p w:rsidR="00C64F5E" w:rsidRPr="007A2CF2" w:rsidRDefault="00C64F5E" w:rsidP="008149D9">
      <w:pPr>
        <w:spacing w:after="0" w:line="360" w:lineRule="auto"/>
        <w:ind w:firstLine="709"/>
        <w:jc w:val="both"/>
        <w:rPr>
          <w:rFonts w:ascii="Times New Roman" w:eastAsia="Calibri" w:hAnsi="Times New Roman" w:cs="Times New Roman"/>
          <w:sz w:val="28"/>
          <w:szCs w:val="28"/>
          <w:lang w:val="en-US"/>
        </w:rPr>
      </w:pPr>
    </w:p>
    <w:p w:rsidR="008149D9" w:rsidRPr="008149D9" w:rsidRDefault="008149D9" w:rsidP="008149D9">
      <w:pPr>
        <w:spacing w:after="0" w:line="360" w:lineRule="auto"/>
        <w:ind w:firstLine="709"/>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Задачи учета системных связей  настоящее время приобретают все большую актуальность, особенно в области проблем повышения эффективности управления системами многокомпонентного представления объекта системного анализа, что</w:t>
      </w:r>
      <w:r w:rsidR="007729B0">
        <w:rPr>
          <w:rFonts w:ascii="Times New Roman" w:eastAsia="Calibri" w:hAnsi="Times New Roman" w:cs="Times New Roman"/>
          <w:sz w:val="28"/>
          <w:szCs w:val="28"/>
        </w:rPr>
        <w:t>,</w:t>
      </w:r>
      <w:r w:rsidRPr="008149D9">
        <w:rPr>
          <w:rFonts w:ascii="Times New Roman" w:eastAsia="Calibri" w:hAnsi="Times New Roman" w:cs="Times New Roman"/>
          <w:sz w:val="28"/>
          <w:szCs w:val="28"/>
        </w:rPr>
        <w:t xml:space="preserve"> несомненно</w:t>
      </w:r>
      <w:r w:rsidR="007729B0">
        <w:rPr>
          <w:rFonts w:ascii="Times New Roman" w:eastAsia="Calibri" w:hAnsi="Times New Roman" w:cs="Times New Roman"/>
          <w:sz w:val="28"/>
          <w:szCs w:val="28"/>
        </w:rPr>
        <w:t>,</w:t>
      </w:r>
      <w:r w:rsidRPr="008149D9">
        <w:rPr>
          <w:rFonts w:ascii="Times New Roman" w:eastAsia="Calibri" w:hAnsi="Times New Roman" w:cs="Times New Roman"/>
          <w:sz w:val="28"/>
          <w:szCs w:val="28"/>
        </w:rPr>
        <w:t xml:space="preserve"> является определяющим фактором его сложности. Изучение таких объектов ориентировано на исследование взаимосвязей элементов этих объектов на </w:t>
      </w:r>
      <w:r w:rsidRPr="008149D9">
        <w:rPr>
          <w:rFonts w:ascii="Times New Roman" w:eastAsia="Calibri" w:hAnsi="Times New Roman" w:cs="Times New Roman"/>
          <w:sz w:val="28"/>
          <w:szCs w:val="28"/>
        </w:rPr>
        <w:lastRenderedPageBreak/>
        <w:t>основе известных методов, а вот интеграция разнородных  знаний полученных такими методами, нередко независимыми, становится весьма трудоемк</w:t>
      </w:r>
      <w:r w:rsidR="002C717B">
        <w:rPr>
          <w:rFonts w:ascii="Times New Roman" w:eastAsia="Calibri" w:hAnsi="Times New Roman" w:cs="Times New Roman"/>
          <w:sz w:val="28"/>
          <w:szCs w:val="28"/>
        </w:rPr>
        <w:t>ой и плохо формализуемой [6, 7</w:t>
      </w:r>
      <w:r w:rsidRPr="008149D9">
        <w:rPr>
          <w:rFonts w:ascii="Times New Roman" w:eastAsia="Calibri" w:hAnsi="Times New Roman" w:cs="Times New Roman"/>
          <w:sz w:val="28"/>
          <w:szCs w:val="28"/>
        </w:rPr>
        <w:t>].</w:t>
      </w:r>
    </w:p>
    <w:p w:rsidR="008149D9" w:rsidRPr="008149D9" w:rsidRDefault="008149D9" w:rsidP="008149D9">
      <w:pPr>
        <w:spacing w:after="0" w:line="360" w:lineRule="auto"/>
        <w:ind w:firstLine="709"/>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 xml:space="preserve">Традиционное тематическое моделирование весьма ограничено в этой сфере, поскольку модели сложных систем включают не только содержательно-описательные и формально-математические компоненты, но и методы их </w:t>
      </w:r>
      <w:r w:rsidR="002C717B">
        <w:rPr>
          <w:rFonts w:ascii="Times New Roman" w:eastAsia="Calibri" w:hAnsi="Times New Roman" w:cs="Times New Roman"/>
          <w:sz w:val="28"/>
          <w:szCs w:val="28"/>
        </w:rPr>
        <w:t>машинной</w:t>
      </w:r>
      <w:r w:rsidRPr="008149D9">
        <w:rPr>
          <w:rFonts w:ascii="Times New Roman" w:eastAsia="Calibri" w:hAnsi="Times New Roman" w:cs="Times New Roman"/>
          <w:sz w:val="28"/>
          <w:szCs w:val="28"/>
        </w:rPr>
        <w:t xml:space="preserve"> интерпретации. Использование новых информационных технологий обработки информации позволяют существенно расширить базовые средства информационных объектов, которые представляют собой данные, а также специально конструируемые структуры данных, алгоритмы</w:t>
      </w:r>
      <w:r w:rsidR="002C717B">
        <w:rPr>
          <w:rFonts w:ascii="Times New Roman" w:eastAsia="Calibri" w:hAnsi="Times New Roman" w:cs="Times New Roman"/>
          <w:sz w:val="28"/>
          <w:szCs w:val="28"/>
        </w:rPr>
        <w:t>,</w:t>
      </w:r>
      <w:r w:rsidRPr="008149D9">
        <w:rPr>
          <w:rFonts w:ascii="Times New Roman" w:eastAsia="Calibri" w:hAnsi="Times New Roman" w:cs="Times New Roman"/>
          <w:sz w:val="28"/>
          <w:szCs w:val="28"/>
        </w:rPr>
        <w:t xml:space="preserve"> построен</w:t>
      </w:r>
      <w:r w:rsidR="002C717B">
        <w:rPr>
          <w:rFonts w:ascii="Times New Roman" w:eastAsia="Calibri" w:hAnsi="Times New Roman" w:cs="Times New Roman"/>
          <w:sz w:val="28"/>
          <w:szCs w:val="28"/>
        </w:rPr>
        <w:t>ные</w:t>
      </w:r>
      <w:r w:rsidRPr="008149D9">
        <w:rPr>
          <w:rFonts w:ascii="Times New Roman" w:eastAsia="Calibri" w:hAnsi="Times New Roman" w:cs="Times New Roman"/>
          <w:sz w:val="28"/>
          <w:szCs w:val="28"/>
        </w:rPr>
        <w:t xml:space="preserve"> с учетом специфики последовательности встроенных операций и их </w:t>
      </w:r>
      <w:r w:rsidRPr="007A2CF2">
        <w:rPr>
          <w:rFonts w:ascii="Times New Roman" w:eastAsia="Calibri" w:hAnsi="Times New Roman" w:cs="Times New Roman"/>
          <w:sz w:val="28"/>
          <w:szCs w:val="28"/>
        </w:rPr>
        <w:t>преобразования</w:t>
      </w:r>
      <w:r w:rsidR="007A2CF2" w:rsidRPr="007A2CF2">
        <w:rPr>
          <w:rFonts w:ascii="Times New Roman" w:eastAsia="Calibri" w:hAnsi="Times New Roman" w:cs="Times New Roman"/>
          <w:sz w:val="28"/>
          <w:szCs w:val="28"/>
        </w:rPr>
        <w:t xml:space="preserve"> </w:t>
      </w:r>
      <w:r w:rsidRPr="007A2CF2">
        <w:rPr>
          <w:rFonts w:ascii="Times New Roman" w:eastAsia="Calibri" w:hAnsi="Times New Roman" w:cs="Times New Roman"/>
          <w:sz w:val="28"/>
          <w:szCs w:val="28"/>
        </w:rPr>
        <w:t>[</w:t>
      </w:r>
      <w:r w:rsidR="007A2CF2" w:rsidRPr="007A2CF2">
        <w:rPr>
          <w:rFonts w:ascii="Times New Roman" w:eastAsia="Calibri" w:hAnsi="Times New Roman" w:cs="Times New Roman"/>
          <w:sz w:val="28"/>
          <w:szCs w:val="28"/>
        </w:rPr>
        <w:t>2</w:t>
      </w:r>
      <w:r w:rsidRPr="007A2CF2">
        <w:rPr>
          <w:rFonts w:ascii="Times New Roman" w:eastAsia="Calibri" w:hAnsi="Times New Roman" w:cs="Times New Roman"/>
          <w:sz w:val="28"/>
          <w:szCs w:val="28"/>
        </w:rPr>
        <w:t>].</w:t>
      </w:r>
    </w:p>
    <w:p w:rsidR="008149D9" w:rsidRDefault="008149D9" w:rsidP="008149D9">
      <w:pPr>
        <w:spacing w:after="0" w:line="360" w:lineRule="auto"/>
        <w:ind w:firstLine="709"/>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Представления и обработка информации</w:t>
      </w:r>
      <w:r w:rsidR="007729B0">
        <w:rPr>
          <w:rFonts w:ascii="Times New Roman" w:eastAsia="Calibri" w:hAnsi="Times New Roman" w:cs="Times New Roman"/>
          <w:sz w:val="28"/>
          <w:szCs w:val="28"/>
        </w:rPr>
        <w:t xml:space="preserve"> в настоящее время </w:t>
      </w:r>
      <w:r w:rsidRPr="008149D9">
        <w:rPr>
          <w:rFonts w:ascii="Times New Roman" w:eastAsia="Calibri" w:hAnsi="Times New Roman" w:cs="Times New Roman"/>
          <w:sz w:val="28"/>
          <w:szCs w:val="28"/>
        </w:rPr>
        <w:t>значительно изменил</w:t>
      </w:r>
      <w:r w:rsidR="002C717B">
        <w:rPr>
          <w:rFonts w:ascii="Times New Roman" w:eastAsia="Calibri" w:hAnsi="Times New Roman" w:cs="Times New Roman"/>
          <w:sz w:val="28"/>
          <w:szCs w:val="28"/>
        </w:rPr>
        <w:t>и</w:t>
      </w:r>
      <w:r w:rsidRPr="008149D9">
        <w:rPr>
          <w:rFonts w:ascii="Times New Roman" w:eastAsia="Calibri" w:hAnsi="Times New Roman" w:cs="Times New Roman"/>
          <w:sz w:val="28"/>
          <w:szCs w:val="28"/>
        </w:rPr>
        <w:t>сь с учетом системных связей элементов</w:t>
      </w:r>
      <w:r w:rsidR="002C717B">
        <w:rPr>
          <w:rFonts w:ascii="Times New Roman" w:eastAsia="Calibri" w:hAnsi="Times New Roman" w:cs="Times New Roman"/>
          <w:sz w:val="28"/>
          <w:szCs w:val="28"/>
        </w:rPr>
        <w:t>,</w:t>
      </w:r>
      <w:r w:rsidRPr="008149D9">
        <w:rPr>
          <w:rFonts w:ascii="Times New Roman" w:eastAsia="Calibri" w:hAnsi="Times New Roman" w:cs="Times New Roman"/>
          <w:sz w:val="28"/>
          <w:szCs w:val="28"/>
        </w:rPr>
        <w:t xml:space="preserve"> объектов, системного анализа, логики, прикладной лингвистики,  искусственного интеллекта, нечеткой логики, прикладного анализа данных, теории нечетких множеств, применения </w:t>
      </w:r>
      <w:r w:rsidRPr="00763725">
        <w:rPr>
          <w:rFonts w:ascii="Times New Roman" w:eastAsia="Calibri" w:hAnsi="Times New Roman" w:cs="Times New Roman"/>
          <w:sz w:val="28"/>
          <w:szCs w:val="28"/>
        </w:rPr>
        <w:t xml:space="preserve">семантических сетей, </w:t>
      </w:r>
      <w:r w:rsidR="002C717B" w:rsidRPr="00763725">
        <w:rPr>
          <w:rFonts w:ascii="Times New Roman" w:eastAsia="Calibri" w:hAnsi="Times New Roman" w:cs="Times New Roman"/>
          <w:sz w:val="28"/>
          <w:szCs w:val="28"/>
        </w:rPr>
        <w:t>интеллектуального анализа данных (</w:t>
      </w:r>
      <w:r w:rsidRPr="00763725">
        <w:rPr>
          <w:rFonts w:ascii="Times New Roman" w:eastAsia="Calibri" w:hAnsi="Times New Roman" w:cs="Times New Roman"/>
          <w:sz w:val="28"/>
          <w:szCs w:val="28"/>
        </w:rPr>
        <w:t>ИАД</w:t>
      </w:r>
      <w:r w:rsidR="002C717B" w:rsidRPr="00763725">
        <w:rPr>
          <w:rFonts w:ascii="Times New Roman" w:eastAsia="Calibri" w:hAnsi="Times New Roman" w:cs="Times New Roman"/>
          <w:sz w:val="28"/>
          <w:szCs w:val="28"/>
        </w:rPr>
        <w:t>)</w:t>
      </w:r>
      <w:r w:rsidRPr="00763725">
        <w:rPr>
          <w:rFonts w:ascii="Times New Roman" w:eastAsia="Calibri" w:hAnsi="Times New Roman" w:cs="Times New Roman"/>
          <w:sz w:val="28"/>
          <w:szCs w:val="28"/>
        </w:rPr>
        <w:t>, с использованием которых</w:t>
      </w:r>
      <w:r w:rsidRPr="008149D9">
        <w:rPr>
          <w:rFonts w:ascii="Times New Roman" w:eastAsia="Calibri" w:hAnsi="Times New Roman" w:cs="Times New Roman"/>
          <w:sz w:val="28"/>
          <w:szCs w:val="28"/>
        </w:rPr>
        <w:t xml:space="preserve"> связаны не только организация системы знаний в различных предметных областях, а также их целевого использования, особенно в области </w:t>
      </w:r>
      <w:r w:rsidRPr="00763725">
        <w:rPr>
          <w:rFonts w:ascii="Times New Roman" w:eastAsia="Calibri" w:hAnsi="Times New Roman" w:cs="Times New Roman"/>
          <w:sz w:val="28"/>
          <w:szCs w:val="28"/>
        </w:rPr>
        <w:t>построения систем поддержки принятия решений</w:t>
      </w:r>
      <w:r w:rsidR="002C717B" w:rsidRPr="00763725">
        <w:rPr>
          <w:rFonts w:ascii="Times New Roman" w:eastAsia="Calibri" w:hAnsi="Times New Roman" w:cs="Times New Roman"/>
          <w:sz w:val="28"/>
          <w:szCs w:val="28"/>
        </w:rPr>
        <w:t>.</w:t>
      </w:r>
      <w:r w:rsidRPr="00763725">
        <w:rPr>
          <w:rFonts w:ascii="Times New Roman" w:eastAsia="Calibri" w:hAnsi="Times New Roman" w:cs="Times New Roman"/>
          <w:sz w:val="28"/>
          <w:szCs w:val="28"/>
        </w:rPr>
        <w:t xml:space="preserve"> </w:t>
      </w:r>
      <w:r w:rsidR="002C717B" w:rsidRPr="00763725">
        <w:rPr>
          <w:rFonts w:ascii="Times New Roman" w:eastAsia="Calibri" w:hAnsi="Times New Roman" w:cs="Times New Roman"/>
          <w:sz w:val="28"/>
          <w:szCs w:val="28"/>
        </w:rPr>
        <w:t>К</w:t>
      </w:r>
      <w:r w:rsidRPr="00763725">
        <w:rPr>
          <w:rFonts w:ascii="Times New Roman" w:eastAsia="Calibri" w:hAnsi="Times New Roman" w:cs="Times New Roman"/>
          <w:sz w:val="28"/>
          <w:szCs w:val="28"/>
        </w:rPr>
        <w:t>ак отмечается в</w:t>
      </w:r>
      <w:r w:rsidR="002C717B" w:rsidRPr="00763725">
        <w:rPr>
          <w:rFonts w:ascii="Times New Roman" w:eastAsia="Calibri" w:hAnsi="Times New Roman" w:cs="Times New Roman"/>
          <w:sz w:val="28"/>
          <w:szCs w:val="28"/>
        </w:rPr>
        <w:t xml:space="preserve"> [1]</w:t>
      </w:r>
      <w:r w:rsidRPr="00763725">
        <w:rPr>
          <w:rFonts w:ascii="Times New Roman" w:eastAsia="Calibri" w:hAnsi="Times New Roman" w:cs="Times New Roman"/>
          <w:sz w:val="28"/>
          <w:szCs w:val="28"/>
        </w:rPr>
        <w:t xml:space="preserve"> </w:t>
      </w:r>
      <w:r w:rsidR="002C717B" w:rsidRPr="00763725">
        <w:rPr>
          <w:rFonts w:ascii="Times New Roman" w:eastAsia="Calibri" w:hAnsi="Times New Roman" w:cs="Times New Roman"/>
          <w:sz w:val="28"/>
          <w:szCs w:val="28"/>
        </w:rPr>
        <w:t>определяющими чертами систем компьютерного моделирования такого уровня являются следующие положения:</w:t>
      </w:r>
    </w:p>
    <w:p w:rsidR="008149D9" w:rsidRPr="008149D9" w:rsidRDefault="008149D9" w:rsidP="00147C07">
      <w:pPr>
        <w:numPr>
          <w:ilvl w:val="0"/>
          <w:numId w:val="5"/>
        </w:numPr>
        <w:spacing w:after="0" w:line="360" w:lineRule="auto"/>
        <w:ind w:left="709" w:firstLine="0"/>
        <w:contextualSpacing/>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методологии решения задач, суть которых лежит в упорядочивании процессов приобретения, накопления и использования знаний;</w:t>
      </w:r>
    </w:p>
    <w:p w:rsidR="008149D9" w:rsidRPr="008149D9" w:rsidRDefault="008149D9" w:rsidP="00147C07">
      <w:pPr>
        <w:numPr>
          <w:ilvl w:val="0"/>
          <w:numId w:val="5"/>
        </w:numPr>
        <w:spacing w:after="0" w:line="360" w:lineRule="auto"/>
        <w:ind w:left="709" w:firstLine="0"/>
        <w:contextualSpacing/>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актуализированные релевантные знания разнородны (имеются различные типы и соответствующая им типология знаний);</w:t>
      </w:r>
    </w:p>
    <w:p w:rsidR="008149D9" w:rsidRPr="008149D9" w:rsidRDefault="008149D9" w:rsidP="00147C07">
      <w:pPr>
        <w:numPr>
          <w:ilvl w:val="0"/>
          <w:numId w:val="5"/>
        </w:numPr>
        <w:spacing w:after="0" w:line="360" w:lineRule="auto"/>
        <w:ind w:left="709" w:firstLine="0"/>
        <w:contextualSpacing/>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lastRenderedPageBreak/>
        <w:t>изучаемые системы являются открытыми в том смысле, что содержание и объем актуальных знаний подвержены изменениям в масштабе времени исследований;</w:t>
      </w:r>
    </w:p>
    <w:p w:rsidR="008149D9" w:rsidRPr="008149D9" w:rsidRDefault="008149D9" w:rsidP="00147C07">
      <w:pPr>
        <w:numPr>
          <w:ilvl w:val="0"/>
          <w:numId w:val="5"/>
        </w:numPr>
        <w:spacing w:after="0" w:line="360" w:lineRule="auto"/>
        <w:ind w:left="709" w:firstLine="0"/>
        <w:contextualSpacing/>
        <w:jc w:val="both"/>
        <w:rPr>
          <w:rFonts w:ascii="Times New Roman" w:eastAsia="Calibri" w:hAnsi="Times New Roman" w:cs="Times New Roman"/>
          <w:sz w:val="28"/>
          <w:szCs w:val="28"/>
        </w:rPr>
      </w:pPr>
      <w:r w:rsidRPr="008149D9">
        <w:rPr>
          <w:rFonts w:ascii="Times New Roman" w:eastAsia="Calibri" w:hAnsi="Times New Roman" w:cs="Times New Roman"/>
          <w:sz w:val="28"/>
          <w:szCs w:val="28"/>
        </w:rPr>
        <w:t>прикладные задачи с позиции сложившегося размежевания научно-технического знания являются междисциплинарными.</w:t>
      </w:r>
    </w:p>
    <w:p w:rsidR="005A4958" w:rsidRDefault="005A4958"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Мощные компьютерные системы, хранящие информацию и управляющие огромными базами данных, стали неотъемлемой частью жизнедеятельности не только крупных корпораций, но и небольших компаний. Однако, наличие данных недостаточно для улучшения показателей работы, необходимо уметь трансформировать сырые данные в информацию, полезную для принятия решений.</w:t>
      </w:r>
    </w:p>
    <w:p w:rsidR="005A4958" w:rsidRDefault="005A4958"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Теория нечетких множеств имеет неоспоримое преимущество над вероятностными подходами, которое заключается в том, что системы поддержки принятия решений, построенные на ее основе, обладают повышенной степенью</w:t>
      </w:r>
      <w:r w:rsidR="003A549A">
        <w:rPr>
          <w:rFonts w:ascii="Times New Roman" w:hAnsi="Times New Roman" w:cs="Times New Roman"/>
          <w:sz w:val="28"/>
          <w:szCs w:val="28"/>
        </w:rPr>
        <w:t xml:space="preserve"> обоснованности принимаемых решений. Это объясняется тем, что в расчет попадают все возможные сценарии развития событий, что не учитывается при вероятностном методе, при котором имеется конечное (дискретное) множество сценариев.</w:t>
      </w:r>
    </w:p>
    <w:p w:rsidR="003A549A" w:rsidRDefault="003A549A"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Знания эксперта о решении задач в условиях неполноты, нечеткости исходной информации и поставленной цели, также носят нечеткий характер. В настоящее время для их формализации успешно зарекомендовал себя аппарат теории нечетких множеств и нечеткой логики. Нечеткие понятия в данном случае формализуются в виде нечетких и лингвистических переменных, а нечеткость действий в процессе принятия решения – в виде нечетких алгоритмов</w:t>
      </w:r>
      <w:r w:rsidRPr="003A549A">
        <w:rPr>
          <w:rFonts w:ascii="Times New Roman" w:hAnsi="Times New Roman" w:cs="Times New Roman"/>
          <w:sz w:val="28"/>
          <w:szCs w:val="28"/>
        </w:rPr>
        <w:t xml:space="preserve"> [4]</w:t>
      </w:r>
      <w:r>
        <w:rPr>
          <w:rFonts w:ascii="Times New Roman" w:hAnsi="Times New Roman" w:cs="Times New Roman"/>
          <w:sz w:val="28"/>
          <w:szCs w:val="28"/>
        </w:rPr>
        <w:t>.</w:t>
      </w:r>
      <w:r w:rsidR="00C50804">
        <w:rPr>
          <w:rFonts w:ascii="Times New Roman" w:hAnsi="Times New Roman" w:cs="Times New Roman"/>
          <w:sz w:val="28"/>
          <w:szCs w:val="28"/>
        </w:rPr>
        <w:t xml:space="preserve"> Система поддержки принятия решений, которые способны формализовать нечеткую информацию и обработать ее в виде нечетких алгоритмов называют системой поддержки принятия решений на основе нечеткой логики (СППР НЛ).</w:t>
      </w:r>
    </w:p>
    <w:p w:rsidR="00C50804" w:rsidRDefault="00C50804"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Наряду с этим, большую актуальность приобретает необходимость введения многокритериального моделирования поддержки принятия решений, при планировании </w:t>
      </w:r>
      <w:r w:rsidRPr="007A2CF2">
        <w:rPr>
          <w:rFonts w:ascii="Times New Roman" w:hAnsi="Times New Roman" w:cs="Times New Roman"/>
          <w:sz w:val="28"/>
          <w:szCs w:val="28"/>
        </w:rPr>
        <w:t>технологических процессов</w:t>
      </w:r>
      <w:r>
        <w:rPr>
          <w:rFonts w:ascii="Times New Roman" w:hAnsi="Times New Roman" w:cs="Times New Roman"/>
          <w:sz w:val="28"/>
          <w:szCs w:val="28"/>
        </w:rPr>
        <w:t xml:space="preserve"> на предприятии.</w:t>
      </w:r>
    </w:p>
    <w:p w:rsidR="00C50804" w:rsidRDefault="00C50804"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СППР НЛ для решения объемных, трудно формализуемых задач отличаются отсутствием формализованных</w:t>
      </w:r>
      <w:r w:rsidR="00713D21">
        <w:rPr>
          <w:rFonts w:ascii="Times New Roman" w:hAnsi="Times New Roman" w:cs="Times New Roman"/>
          <w:sz w:val="28"/>
          <w:szCs w:val="28"/>
        </w:rPr>
        <w:t xml:space="preserve"> </w:t>
      </w:r>
      <w:r>
        <w:rPr>
          <w:rFonts w:ascii="Times New Roman" w:hAnsi="Times New Roman" w:cs="Times New Roman"/>
          <w:sz w:val="28"/>
          <w:szCs w:val="28"/>
        </w:rPr>
        <w:t>алгоритмов</w:t>
      </w:r>
      <w:r w:rsidR="00713D21">
        <w:rPr>
          <w:rFonts w:ascii="Times New Roman" w:hAnsi="Times New Roman" w:cs="Times New Roman"/>
          <w:sz w:val="28"/>
          <w:szCs w:val="28"/>
        </w:rPr>
        <w:t xml:space="preserve"> решения, разрозненной исходной информацией, нечеткостью поставленных целей, ну и как следствие, трудностью определения компромиссного решения в случаях Парето-неразрешимой задачи </w:t>
      </w:r>
      <w:r w:rsidR="00713D21" w:rsidRPr="00713D21">
        <w:rPr>
          <w:rFonts w:ascii="Times New Roman" w:hAnsi="Times New Roman" w:cs="Times New Roman"/>
          <w:sz w:val="28"/>
          <w:szCs w:val="28"/>
        </w:rPr>
        <w:t>[3]</w:t>
      </w:r>
      <w:r w:rsidR="00713D21">
        <w:rPr>
          <w:rFonts w:ascii="Times New Roman" w:hAnsi="Times New Roman" w:cs="Times New Roman"/>
          <w:sz w:val="28"/>
          <w:szCs w:val="28"/>
        </w:rPr>
        <w:t>.</w:t>
      </w:r>
    </w:p>
    <w:p w:rsidR="00713D21" w:rsidRPr="001E3BA5" w:rsidRDefault="00713D21"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Заявленные особенности приводят к необходимости использования в процессе решения данных задач знаний, полученных от эксперта в предметной области. На их основе создаются системы поддержки принятия решений, которые позволяют осуществить сбор и управление этими знаниями и в дальнейшем принять оптимальный способ достижения целей в условиях неполноты и нечеткости предметной области </w:t>
      </w:r>
      <w:r w:rsidRPr="00713D21">
        <w:rPr>
          <w:rFonts w:ascii="Times New Roman" w:hAnsi="Times New Roman" w:cs="Times New Roman"/>
          <w:sz w:val="28"/>
          <w:szCs w:val="28"/>
        </w:rPr>
        <w:t>[2]</w:t>
      </w:r>
      <w:r>
        <w:rPr>
          <w:rFonts w:ascii="Times New Roman" w:hAnsi="Times New Roman" w:cs="Times New Roman"/>
          <w:sz w:val="28"/>
          <w:szCs w:val="28"/>
        </w:rPr>
        <w:t>.</w:t>
      </w:r>
    </w:p>
    <w:p w:rsidR="005805AE" w:rsidRDefault="00713D21" w:rsidP="005A4958">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такого подхода в том, что СППР НЛ могут использоваться в различных областях</w:t>
      </w:r>
      <w:r w:rsidR="005805AE">
        <w:rPr>
          <w:rFonts w:ascii="Times New Roman" w:hAnsi="Times New Roman" w:cs="Times New Roman"/>
          <w:sz w:val="28"/>
          <w:szCs w:val="28"/>
        </w:rPr>
        <w:t xml:space="preserve">, в том числе и для эффективного анализа статистической информации в области многоаспектного представления объектов. Системы применяются при определении статистических показателей для выявления и </w:t>
      </w:r>
      <w:r w:rsidR="00E50F95">
        <w:rPr>
          <w:rFonts w:ascii="Times New Roman" w:hAnsi="Times New Roman" w:cs="Times New Roman"/>
          <w:sz w:val="28"/>
          <w:szCs w:val="28"/>
        </w:rPr>
        <w:t>оценки,</w:t>
      </w:r>
      <w:r w:rsidR="005805AE">
        <w:rPr>
          <w:rFonts w:ascii="Times New Roman" w:hAnsi="Times New Roman" w:cs="Times New Roman"/>
          <w:sz w:val="28"/>
          <w:szCs w:val="28"/>
        </w:rPr>
        <w:t xml:space="preserve"> существующих и потенциальных рисков неблагоприятных ситуаций, а также и при подготовке мотивационных оснований для принятия эффективных управленческих решений, которые должны </w:t>
      </w:r>
      <w:r w:rsidR="005805AE" w:rsidRPr="007A2CF2">
        <w:rPr>
          <w:rFonts w:ascii="Times New Roman" w:hAnsi="Times New Roman" w:cs="Times New Roman"/>
          <w:sz w:val="28"/>
          <w:szCs w:val="28"/>
        </w:rPr>
        <w:t>устранить подобные условия.</w:t>
      </w:r>
    </w:p>
    <w:p w:rsidR="00E50F95" w:rsidRDefault="005805AE" w:rsidP="00147C07">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Применение аппарата теорий нечетких множеств позволит повысить эффективность и обоснованность принятия управленческих решений, </w:t>
      </w:r>
      <w:r w:rsidRPr="007A2CF2">
        <w:rPr>
          <w:rFonts w:ascii="Times New Roman" w:hAnsi="Times New Roman" w:cs="Times New Roman"/>
          <w:sz w:val="28"/>
          <w:szCs w:val="28"/>
        </w:rPr>
        <w:t xml:space="preserve">устранить недостатки, возникающие при традиционных методах </w:t>
      </w:r>
      <w:r w:rsidR="00E50F95" w:rsidRPr="007A2CF2">
        <w:rPr>
          <w:rFonts w:ascii="Times New Roman" w:hAnsi="Times New Roman" w:cs="Times New Roman"/>
          <w:sz w:val="28"/>
          <w:szCs w:val="28"/>
        </w:rPr>
        <w:t>диагностики.</w:t>
      </w:r>
      <w:r w:rsidR="00147C07" w:rsidRPr="00147C07">
        <w:rPr>
          <w:rFonts w:ascii="Times New Roman" w:hAnsi="Times New Roman" w:cs="Times New Roman"/>
          <w:sz w:val="28"/>
          <w:szCs w:val="28"/>
        </w:rPr>
        <w:t xml:space="preserve"> </w:t>
      </w:r>
      <w:r w:rsidR="00E50F95">
        <w:rPr>
          <w:rFonts w:ascii="Times New Roman" w:hAnsi="Times New Roman" w:cs="Times New Roman"/>
          <w:sz w:val="28"/>
          <w:szCs w:val="28"/>
        </w:rPr>
        <w:t xml:space="preserve">На основе знаний экспертов, накопленных  в системе, строится гипотеза анализа ситуации, и определяются конкретные рекомендации по ее развитию. </w:t>
      </w:r>
    </w:p>
    <w:p w:rsidR="005A4958" w:rsidRDefault="00E50F95" w:rsidP="00453CCE">
      <w:pPr>
        <w:tabs>
          <w:tab w:val="left" w:pos="1785"/>
        </w:tabs>
        <w:spacing w:after="0" w:line="312"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Известно, что семантическая сеть отражает смысловую взаимосвязь между ситуациями, а точнее понятиями, включенными в них, с теорией развития ситуаций, построенны</w:t>
      </w:r>
      <w:r w:rsidR="00D13423">
        <w:rPr>
          <w:rFonts w:ascii="Times New Roman" w:hAnsi="Times New Roman" w:cs="Times New Roman"/>
          <w:sz w:val="28"/>
          <w:szCs w:val="28"/>
        </w:rPr>
        <w:t>х</w:t>
      </w:r>
      <w:r>
        <w:rPr>
          <w:rFonts w:ascii="Times New Roman" w:hAnsi="Times New Roman" w:cs="Times New Roman"/>
          <w:sz w:val="28"/>
          <w:szCs w:val="28"/>
        </w:rPr>
        <w:t xml:space="preserve"> на основе концептуальных графов.</w:t>
      </w:r>
      <w:r w:rsidR="00D13423">
        <w:rPr>
          <w:rFonts w:ascii="Times New Roman" w:hAnsi="Times New Roman" w:cs="Times New Roman"/>
          <w:sz w:val="28"/>
          <w:szCs w:val="28"/>
        </w:rPr>
        <w:t xml:space="preserve"> Она используется</w:t>
      </w:r>
      <w:r w:rsidR="0067105F">
        <w:rPr>
          <w:rFonts w:ascii="Times New Roman" w:hAnsi="Times New Roman" w:cs="Times New Roman"/>
          <w:sz w:val="28"/>
          <w:szCs w:val="28"/>
        </w:rPr>
        <w:t xml:space="preserve"> для синтаксического и семантического анализа текстов естественного языка. Для понятия смысла слов воспользуемся моделью, предложенной </w:t>
      </w:r>
      <w:proofErr w:type="spellStart"/>
      <w:r w:rsidR="0067105F">
        <w:rPr>
          <w:rFonts w:ascii="Times New Roman" w:hAnsi="Times New Roman" w:cs="Times New Roman"/>
          <w:sz w:val="28"/>
          <w:szCs w:val="28"/>
        </w:rPr>
        <w:t>Куиллианом</w:t>
      </w:r>
      <w:proofErr w:type="spellEnd"/>
      <w:r w:rsidR="0067105F">
        <w:rPr>
          <w:rFonts w:ascii="Times New Roman" w:hAnsi="Times New Roman" w:cs="Times New Roman"/>
          <w:sz w:val="28"/>
          <w:szCs w:val="28"/>
        </w:rPr>
        <w:t xml:space="preserve">, которая является структурной </w:t>
      </w:r>
      <w:r w:rsidR="00C213E5">
        <w:rPr>
          <w:rFonts w:ascii="Times New Roman" w:hAnsi="Times New Roman" w:cs="Times New Roman"/>
          <w:sz w:val="28"/>
          <w:szCs w:val="28"/>
        </w:rPr>
        <w:t xml:space="preserve">моделью </w:t>
      </w:r>
      <w:r w:rsidR="0067105F">
        <w:rPr>
          <w:rFonts w:ascii="Times New Roman" w:hAnsi="Times New Roman" w:cs="Times New Roman"/>
          <w:sz w:val="28"/>
          <w:szCs w:val="28"/>
        </w:rPr>
        <w:t>долговременной</w:t>
      </w:r>
      <w:r w:rsidR="00C213E5">
        <w:rPr>
          <w:rFonts w:ascii="Times New Roman" w:hAnsi="Times New Roman" w:cs="Times New Roman"/>
          <w:sz w:val="28"/>
          <w:szCs w:val="28"/>
        </w:rPr>
        <w:t xml:space="preserve"> памяти. Особенность ее состоит в том, что в ней применена сетевая структура семантических отношений между концептами. </w:t>
      </w:r>
    </w:p>
    <w:p w:rsidR="00E56111" w:rsidRDefault="00C213E5" w:rsidP="0067105F">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основе семантической сети лежит универсальная алгебра</w:t>
      </w:r>
      <w:r w:rsidR="00E56111">
        <w:rPr>
          <w:rFonts w:ascii="Times New Roman" w:hAnsi="Times New Roman" w:cs="Times New Roman"/>
          <w:sz w:val="28"/>
          <w:szCs w:val="28"/>
        </w:rPr>
        <w:t>:</w:t>
      </w:r>
    </w:p>
    <w:p w:rsidR="00C213E5" w:rsidRPr="00EE5CE7" w:rsidRDefault="00E56111" w:rsidP="00E56111">
      <w:pPr>
        <w:tabs>
          <w:tab w:val="left" w:pos="1785"/>
        </w:tabs>
        <w:spacing w:after="0" w:line="360" w:lineRule="auto"/>
        <w:ind w:firstLine="709"/>
        <w:jc w:val="center"/>
        <w:rPr>
          <w:rFonts w:ascii="Times New Roman" w:hAnsi="Times New Roman" w:cs="Times New Roman"/>
          <w:sz w:val="28"/>
          <w:szCs w:val="28"/>
        </w:rPr>
      </w:pPr>
      <w:r w:rsidRPr="00E56111">
        <w:rPr>
          <w:rFonts w:ascii="Times New Roman" w:hAnsi="Times New Roman" w:cs="Times New Roman"/>
          <w:i/>
          <w:sz w:val="28"/>
          <w:szCs w:val="28"/>
          <w:lang w:val="en-US"/>
        </w:rPr>
        <w:t>A</w:t>
      </w:r>
      <w:r w:rsidRPr="00E56111">
        <w:rPr>
          <w:rFonts w:ascii="Times New Roman" w:hAnsi="Times New Roman" w:cs="Times New Roman"/>
          <w:i/>
          <w:sz w:val="28"/>
          <w:szCs w:val="28"/>
        </w:rPr>
        <w:t>=&lt;</w:t>
      </w:r>
      <w:r w:rsidRPr="00E56111">
        <w:rPr>
          <w:rFonts w:ascii="Times New Roman" w:hAnsi="Times New Roman" w:cs="Times New Roman"/>
          <w:i/>
          <w:sz w:val="28"/>
          <w:szCs w:val="28"/>
          <w:lang w:val="en-US"/>
        </w:rPr>
        <w:t>S</w:t>
      </w:r>
      <w:r w:rsidRPr="00E56111">
        <w:rPr>
          <w:rFonts w:ascii="Times New Roman" w:hAnsi="Times New Roman" w:cs="Times New Roman"/>
          <w:i/>
          <w:sz w:val="28"/>
          <w:szCs w:val="28"/>
        </w:rPr>
        <w:t xml:space="preserve">, </w:t>
      </w:r>
      <w:r>
        <w:rPr>
          <w:rFonts w:ascii="Times New Roman" w:hAnsi="Times New Roman" w:cs="Times New Roman"/>
          <w:i/>
          <w:sz w:val="28"/>
          <w:szCs w:val="28"/>
        </w:rPr>
        <w:t>О</w:t>
      </w:r>
      <w:r w:rsidRPr="00E56111">
        <w:rPr>
          <w:rFonts w:ascii="Times New Roman" w:hAnsi="Times New Roman" w:cs="Times New Roman"/>
          <w:i/>
          <w:sz w:val="28"/>
          <w:szCs w:val="28"/>
        </w:rPr>
        <w:t xml:space="preserve">, </w:t>
      </w:r>
      <w:r w:rsidRPr="00E56111">
        <w:rPr>
          <w:rFonts w:ascii="Times New Roman" w:hAnsi="Times New Roman" w:cs="Times New Roman"/>
          <w:i/>
          <w:sz w:val="28"/>
          <w:szCs w:val="28"/>
          <w:lang w:val="en-US"/>
        </w:rPr>
        <w:t>R</w:t>
      </w:r>
      <w:r w:rsidRPr="00E56111">
        <w:rPr>
          <w:rFonts w:ascii="Times New Roman" w:hAnsi="Times New Roman" w:cs="Times New Roman"/>
          <w:i/>
          <w:sz w:val="28"/>
          <w:szCs w:val="28"/>
        </w:rPr>
        <w:t>&gt;,</w:t>
      </w:r>
      <w:r w:rsidR="00D90409" w:rsidRPr="00EE5CE7">
        <w:rPr>
          <w:rFonts w:ascii="Times New Roman" w:hAnsi="Times New Roman" w:cs="Times New Roman"/>
          <w:i/>
          <w:sz w:val="28"/>
          <w:szCs w:val="28"/>
        </w:rPr>
        <w:tab/>
      </w:r>
      <w:r w:rsidR="00D90409" w:rsidRPr="00EE5CE7">
        <w:rPr>
          <w:rFonts w:ascii="Times New Roman" w:hAnsi="Times New Roman" w:cs="Times New Roman"/>
          <w:i/>
          <w:sz w:val="28"/>
          <w:szCs w:val="28"/>
        </w:rPr>
        <w:tab/>
      </w:r>
      <w:r w:rsidR="00D90409" w:rsidRPr="00EE5CE7">
        <w:rPr>
          <w:rFonts w:ascii="Times New Roman" w:hAnsi="Times New Roman" w:cs="Times New Roman"/>
          <w:i/>
          <w:sz w:val="28"/>
          <w:szCs w:val="28"/>
        </w:rPr>
        <w:tab/>
      </w:r>
      <w:r w:rsidR="00D90409" w:rsidRPr="00EE5CE7">
        <w:rPr>
          <w:rFonts w:ascii="Times New Roman" w:hAnsi="Times New Roman" w:cs="Times New Roman"/>
          <w:sz w:val="28"/>
          <w:szCs w:val="28"/>
        </w:rPr>
        <w:t>(1)</w:t>
      </w:r>
    </w:p>
    <w:p w:rsidR="00E56111" w:rsidRDefault="00E56111" w:rsidP="00434667">
      <w:pPr>
        <w:tabs>
          <w:tab w:val="left" w:pos="178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E56111">
        <w:rPr>
          <w:rFonts w:ascii="Times New Roman" w:hAnsi="Times New Roman" w:cs="Times New Roman"/>
          <w:i/>
          <w:sz w:val="28"/>
          <w:szCs w:val="28"/>
          <w:lang w:val="en-US"/>
        </w:rPr>
        <w:t>S</w:t>
      </w:r>
      <w:r>
        <w:rPr>
          <w:rFonts w:ascii="Times New Roman" w:hAnsi="Times New Roman" w:cs="Times New Roman"/>
          <w:sz w:val="28"/>
          <w:szCs w:val="28"/>
        </w:rPr>
        <w:t xml:space="preserve"> – множество семантических сетей, представляющих модели предметной области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w:t>
      </w:r>
    </w:p>
    <w:p w:rsidR="00E56111" w:rsidRDefault="00E56111" w:rsidP="00434667">
      <w:pPr>
        <w:tabs>
          <w:tab w:val="left" w:pos="1785"/>
        </w:tabs>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О</w:t>
      </w:r>
      <w:r>
        <w:rPr>
          <w:rFonts w:ascii="Times New Roman" w:hAnsi="Times New Roman" w:cs="Times New Roman"/>
          <w:sz w:val="28"/>
          <w:szCs w:val="28"/>
        </w:rPr>
        <w:t xml:space="preserve"> – множество операций на </w:t>
      </w:r>
      <w:r w:rsidRPr="00E56111">
        <w:rPr>
          <w:rFonts w:ascii="Times New Roman" w:hAnsi="Times New Roman" w:cs="Times New Roman"/>
          <w:i/>
          <w:sz w:val="28"/>
          <w:szCs w:val="28"/>
          <w:lang w:val="en-US"/>
        </w:rPr>
        <w:t>S</w:t>
      </w:r>
      <w:r>
        <w:rPr>
          <w:rFonts w:ascii="Times New Roman" w:hAnsi="Times New Roman" w:cs="Times New Roman"/>
          <w:i/>
          <w:sz w:val="28"/>
          <w:szCs w:val="28"/>
        </w:rPr>
        <w:t>;</w:t>
      </w:r>
    </w:p>
    <w:p w:rsidR="00E56111" w:rsidRDefault="00E56111" w:rsidP="00434667">
      <w:pPr>
        <w:tabs>
          <w:tab w:val="left" w:pos="1785"/>
        </w:tabs>
        <w:spacing w:after="0" w:line="360" w:lineRule="auto"/>
        <w:jc w:val="both"/>
        <w:rPr>
          <w:rFonts w:ascii="Times New Roman" w:hAnsi="Times New Roman" w:cs="Times New Roman"/>
          <w:i/>
          <w:sz w:val="28"/>
          <w:szCs w:val="28"/>
        </w:rPr>
      </w:pPr>
      <w:r w:rsidRPr="00E56111">
        <w:rPr>
          <w:rFonts w:ascii="Times New Roman" w:hAnsi="Times New Roman" w:cs="Times New Roman"/>
          <w:i/>
          <w:sz w:val="28"/>
          <w:szCs w:val="28"/>
          <w:lang w:val="en-US"/>
        </w:rPr>
        <w:t>R</w:t>
      </w:r>
      <w:r>
        <w:rPr>
          <w:rFonts w:ascii="Times New Roman" w:hAnsi="Times New Roman" w:cs="Times New Roman"/>
          <w:sz w:val="28"/>
          <w:szCs w:val="28"/>
        </w:rPr>
        <w:t xml:space="preserve"> – множество отношений на </w:t>
      </w:r>
      <w:r w:rsidRPr="00E56111">
        <w:rPr>
          <w:rFonts w:ascii="Times New Roman" w:hAnsi="Times New Roman" w:cs="Times New Roman"/>
          <w:i/>
          <w:sz w:val="28"/>
          <w:szCs w:val="28"/>
          <w:lang w:val="en-US"/>
        </w:rPr>
        <w:t>S</w:t>
      </w:r>
      <w:r>
        <w:rPr>
          <w:rFonts w:ascii="Times New Roman" w:hAnsi="Times New Roman" w:cs="Times New Roman"/>
          <w:i/>
          <w:sz w:val="28"/>
          <w:szCs w:val="28"/>
        </w:rPr>
        <w:t>.</w:t>
      </w:r>
    </w:p>
    <w:p w:rsidR="00E56111" w:rsidRDefault="00E56111" w:rsidP="00E56111">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рассматриваемой СППР НЛ семантическая сеть, соответствующая модели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 xml:space="preserve"> имеет следующий вид:</w:t>
      </w:r>
    </w:p>
    <w:p w:rsidR="00E56111" w:rsidRPr="00EE5CE7" w:rsidRDefault="00E56111" w:rsidP="00E56111">
      <w:pPr>
        <w:tabs>
          <w:tab w:val="left" w:pos="1785"/>
        </w:tabs>
        <w:spacing w:after="0" w:line="360" w:lineRule="auto"/>
        <w:ind w:firstLine="709"/>
        <w:jc w:val="center"/>
        <w:rPr>
          <w:rFonts w:ascii="Times New Roman" w:hAnsi="Times New Roman" w:cs="Times New Roman"/>
          <w:sz w:val="28"/>
          <w:szCs w:val="28"/>
        </w:rPr>
      </w:pPr>
      <w:r w:rsidRPr="00E56111">
        <w:rPr>
          <w:rFonts w:ascii="Times New Roman" w:hAnsi="Times New Roman" w:cs="Times New Roman"/>
          <w:i/>
          <w:sz w:val="28"/>
          <w:szCs w:val="28"/>
          <w:lang w:val="en-US"/>
        </w:rPr>
        <w:t>S</w:t>
      </w:r>
      <w:r w:rsidRPr="00E56111">
        <w:rPr>
          <w:rFonts w:ascii="Times New Roman" w:hAnsi="Times New Roman" w:cs="Times New Roman"/>
          <w:i/>
          <w:sz w:val="28"/>
          <w:szCs w:val="28"/>
        </w:rPr>
        <w:t>={</w:t>
      </w:r>
      <w:r w:rsidRPr="00E56111">
        <w:rPr>
          <w:rFonts w:ascii="Times New Roman" w:hAnsi="Times New Roman" w:cs="Times New Roman"/>
          <w:i/>
          <w:sz w:val="28"/>
          <w:szCs w:val="28"/>
          <w:lang w:val="en-US"/>
        </w:rPr>
        <w:t>G</w:t>
      </w:r>
      <w:r w:rsidRPr="00E56111">
        <w:rPr>
          <w:rFonts w:ascii="Times New Roman" w:hAnsi="Times New Roman" w:cs="Times New Roman"/>
          <w:i/>
          <w:sz w:val="28"/>
          <w:szCs w:val="28"/>
        </w:rPr>
        <w:t>,</w:t>
      </w:r>
      <w:r w:rsidRPr="00E56111">
        <w:rPr>
          <w:rFonts w:ascii="Times New Roman" w:hAnsi="Times New Roman" w:cs="Times New Roman"/>
          <w:i/>
          <w:sz w:val="28"/>
          <w:szCs w:val="28"/>
          <w:lang w:val="en-US"/>
        </w:rPr>
        <w:t>U</w:t>
      </w:r>
      <w:r w:rsidRPr="00E56111">
        <w:rPr>
          <w:rFonts w:ascii="Times New Roman" w:hAnsi="Times New Roman" w:cs="Times New Roman"/>
          <w:i/>
          <w:sz w:val="28"/>
          <w:szCs w:val="28"/>
        </w:rPr>
        <w:t>}</w:t>
      </w:r>
      <w:r>
        <w:rPr>
          <w:rFonts w:ascii="Times New Roman" w:hAnsi="Times New Roman" w:cs="Times New Roman"/>
          <w:sz w:val="28"/>
          <w:szCs w:val="28"/>
        </w:rPr>
        <w:t xml:space="preserve">, </w:t>
      </w:r>
      <w:r w:rsidR="00D90409" w:rsidRPr="00EE5CE7">
        <w:rPr>
          <w:rFonts w:ascii="Times New Roman" w:hAnsi="Times New Roman" w:cs="Times New Roman"/>
          <w:sz w:val="28"/>
          <w:szCs w:val="28"/>
        </w:rPr>
        <w:tab/>
      </w:r>
      <w:r w:rsidR="00D90409" w:rsidRPr="00EE5CE7">
        <w:rPr>
          <w:rFonts w:ascii="Times New Roman" w:hAnsi="Times New Roman" w:cs="Times New Roman"/>
          <w:sz w:val="28"/>
          <w:szCs w:val="28"/>
        </w:rPr>
        <w:tab/>
      </w:r>
      <w:r w:rsidR="00D90409" w:rsidRPr="00EE5CE7">
        <w:rPr>
          <w:rFonts w:ascii="Times New Roman" w:hAnsi="Times New Roman" w:cs="Times New Roman"/>
          <w:sz w:val="28"/>
          <w:szCs w:val="28"/>
        </w:rPr>
        <w:tab/>
        <w:t>(2)</w:t>
      </w:r>
    </w:p>
    <w:p w:rsidR="00E56111" w:rsidRDefault="00E56111" w:rsidP="00434667">
      <w:pPr>
        <w:tabs>
          <w:tab w:val="left" w:pos="1785"/>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где</w:t>
      </w:r>
      <w:r w:rsidRPr="00E56111">
        <w:rPr>
          <w:rFonts w:ascii="Times New Roman" w:hAnsi="Times New Roman" w:cs="Times New Roman"/>
          <w:i/>
          <w:sz w:val="28"/>
          <w:szCs w:val="28"/>
        </w:rPr>
        <w:t xml:space="preserve"> </w:t>
      </w:r>
      <w:r w:rsidRPr="00E56111">
        <w:rPr>
          <w:rFonts w:ascii="Times New Roman" w:hAnsi="Times New Roman" w:cs="Times New Roman"/>
          <w:i/>
          <w:sz w:val="28"/>
          <w:szCs w:val="28"/>
          <w:lang w:val="en-US"/>
        </w:rPr>
        <w:t>G</w:t>
      </w:r>
      <w:r>
        <w:rPr>
          <w:rFonts w:ascii="Times New Roman" w:hAnsi="Times New Roman" w:cs="Times New Roman"/>
          <w:sz w:val="28"/>
          <w:szCs w:val="28"/>
        </w:rPr>
        <w:t xml:space="preserve"> – множество объектов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 xml:space="preserve"> (различные ситуации для рассмотрения и рекомендации);</w:t>
      </w:r>
      <w:r w:rsidR="00453CCE" w:rsidRPr="00453CCE">
        <w:rPr>
          <w:rFonts w:ascii="Times New Roman" w:hAnsi="Times New Roman" w:cs="Times New Roman"/>
          <w:sz w:val="28"/>
          <w:szCs w:val="28"/>
        </w:rPr>
        <w:t xml:space="preserve"> </w:t>
      </w:r>
      <w:r w:rsidRPr="00E56111">
        <w:rPr>
          <w:rFonts w:ascii="Times New Roman" w:hAnsi="Times New Roman" w:cs="Times New Roman"/>
          <w:i/>
          <w:sz w:val="28"/>
          <w:szCs w:val="28"/>
          <w:lang w:val="en-US"/>
        </w:rPr>
        <w:t>U</w:t>
      </w:r>
      <w:r>
        <w:rPr>
          <w:rFonts w:ascii="Times New Roman" w:hAnsi="Times New Roman" w:cs="Times New Roman"/>
          <w:sz w:val="28"/>
          <w:szCs w:val="28"/>
        </w:rPr>
        <w:t xml:space="preserve"> – множество дуг, связывающих объекты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w:t>
      </w:r>
    </w:p>
    <w:p w:rsidR="00E56111" w:rsidRDefault="0049769F" w:rsidP="00E56111">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026" alt="" style="position:absolute;left:0;text-align:left;margin-left:211.1pt;margin-top:50.35pt;width:220.3pt;height:172.2pt;z-index:251696128" coordorigin="4194,9235" coordsize="4758,3718">
            <v:shapetype id="_x0000_t32" coordsize="21600,21600" o:spt="32" o:oned="t" path="m,l21600,21600e" filled="f">
              <v:path arrowok="t" fillok="f" o:connecttype="none"/>
              <o:lock v:ext="edit" shapetype="t"/>
            </v:shapetype>
            <v:shape id="_x0000_s1027" type="#_x0000_t32" alt="" style="position:absolute;left:4953;top:10006;width:1385;height:386;flip:y" o:connectortype="straight"/>
            <v:group id="_x0000_s1028" alt="" style="position:absolute;left:4194;top:9235;width:4758;height:3718" coordorigin="4518,9581" coordsize="4758,3718">
              <v:shape id="_x0000_s1029" type="#_x0000_t32" alt="" style="position:absolute;left:6010;top:12700;width:2205;height:16;flip:x" o:connectortype="straight"/>
              <v:shape id="_x0000_s1030" type="#_x0000_t32" alt="" style="position:absolute;left:6662;top:10292;width:1553;height:2408" o:connectortype="straight">
                <v:stroke dashstyle="dash"/>
              </v:shape>
              <v:shape id="_x0000_s1031" type="#_x0000_t32" alt="" style="position:absolute;left:6010;top:10586;width:2532;height:2114;flip:y" o:connectortype="straight"/>
              <v:shapetype id="_x0000_t202" coordsize="21600,21600" o:spt="202" path="m,l,21600r21600,l21600,xe">
                <v:stroke joinstyle="miter"/>
                <v:path gradientshapeok="t" o:connecttype="rect"/>
              </v:shapetype>
              <v:shape id="_x0000_s1032" type="#_x0000_t202" alt="" style="position:absolute;left:6585;top:12748;width:659;height:551;mso-wrap-style:square;v-text-anchor:top" stroked="f">
                <v:textbox style="mso-next-textbox:#_x0000_s1032">
                  <w:txbxContent>
                    <w:p w:rsidR="008B5565" w:rsidRPr="004D6FB1" w:rsidRDefault="008B5565" w:rsidP="004D6FB1">
                      <w:pPr>
                        <w:rPr>
                          <w:i/>
                          <w:sz w:val="28"/>
                          <w:szCs w:val="28"/>
                          <w:lang w:val="en-US"/>
                        </w:rPr>
                      </w:pPr>
                      <w:r>
                        <w:rPr>
                          <w:i/>
                          <w:sz w:val="28"/>
                          <w:szCs w:val="28"/>
                          <w:lang w:val="en-US"/>
                        </w:rPr>
                        <w:t>U</w:t>
                      </w:r>
                      <w:r w:rsidRPr="004D6FB1">
                        <w:rPr>
                          <w:i/>
                          <w:sz w:val="28"/>
                          <w:szCs w:val="28"/>
                          <w:vertAlign w:val="subscript"/>
                          <w:lang w:val="en-US"/>
                        </w:rPr>
                        <w:t>2</w:t>
                      </w:r>
                      <w:r>
                        <w:rPr>
                          <w:i/>
                          <w:sz w:val="28"/>
                          <w:szCs w:val="28"/>
                          <w:vertAlign w:val="subscript"/>
                          <w:lang w:val="en-US"/>
                        </w:rPr>
                        <w:t>4</w:t>
                      </w:r>
                    </w:p>
                  </w:txbxContent>
                </v:textbox>
              </v:shape>
              <v:group id="_x0000_s1033" alt="" style="position:absolute;left:4518;top:9581;width:4758;height:3695" coordorigin="3190,8822" coordsize="4758,3695">
                <v:shape id="_x0000_s1034" type="#_x0000_t32" alt="" style="position:absolute;left:3912;top:9857;width:3302;height:110;flip:y" o:connectortype="straight"/>
                <v:shape id="_x0000_s1035" type="#_x0000_t32" alt="" style="position:absolute;left:3912;top:9967;width:3000;height:1974" o:connectortype="straigh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6" type="#_x0000_t120" alt="" style="position:absolute;left:3190;top:9524;width:722;height:710;mso-wrap-style:square;v-text-anchor:top">
                  <v:textbox style="mso-next-textbox:#_x0000_s1036">
                    <w:txbxContent>
                      <w:p w:rsidR="008B5565" w:rsidRPr="00780F46" w:rsidRDefault="008B5565">
                        <w:pPr>
                          <w:rPr>
                            <w:vertAlign w:val="subscript"/>
                            <w:lang w:val="en-US"/>
                          </w:rPr>
                        </w:pPr>
                        <w:r w:rsidRPr="00780F46">
                          <w:rPr>
                            <w:i/>
                            <w:sz w:val="28"/>
                            <w:szCs w:val="28"/>
                            <w:lang w:val="en-US"/>
                          </w:rPr>
                          <w:t>G</w:t>
                        </w:r>
                        <w:r>
                          <w:rPr>
                            <w:vertAlign w:val="subscript"/>
                            <w:lang w:val="en-US"/>
                          </w:rPr>
                          <w:t>1</w:t>
                        </w:r>
                      </w:p>
                    </w:txbxContent>
                  </v:textbox>
                </v:shape>
                <v:group id="_x0000_s1037" alt="" style="position:absolute;left:4881;top:8822;width:754;height:759" coordorigin="5062,9293" coordsize="573,581">
                  <v:shape id="_x0000_s1038" type="#_x0000_t120" alt="" style="position:absolute;left:5062;top:9293;width:573;height:581"/>
                  <v:shape id="_x0000_s1039" type="#_x0000_t120" alt="" style="position:absolute;left:5093;top:9330;width:509;height:500;mso-wrap-style:square;v-text-anchor:top">
                    <v:textbox style="mso-next-textbox:#_x0000_s1039">
                      <w:txbxContent>
                        <w:p w:rsidR="008B5565" w:rsidRPr="00780F46" w:rsidRDefault="008B5565" w:rsidP="00780F46">
                          <w:pPr>
                            <w:rPr>
                              <w:vertAlign w:val="subscript"/>
                              <w:lang w:val="en-US"/>
                            </w:rPr>
                          </w:pPr>
                          <w:r w:rsidRPr="00780F46">
                            <w:rPr>
                              <w:i/>
                              <w:sz w:val="28"/>
                              <w:szCs w:val="28"/>
                              <w:lang w:val="en-US"/>
                            </w:rPr>
                            <w:t>G</w:t>
                          </w:r>
                          <w:r>
                            <w:rPr>
                              <w:i/>
                              <w:vertAlign w:val="subscript"/>
                              <w:lang w:val="en-US"/>
                            </w:rPr>
                            <w:t>5</w:t>
                          </w:r>
                        </w:p>
                        <w:p w:rsidR="008B5565" w:rsidRDefault="008B5565"/>
                      </w:txbxContent>
                    </v:textbox>
                  </v:shape>
                </v:group>
                <v:shape id="_x0000_s1040" type="#_x0000_t120" alt="" style="position:absolute;left:7214;top:9437;width:734;height:749;mso-wrap-style:square;v-text-anchor:top">
                  <v:textbox style="mso-next-textbox:#_x0000_s1040">
                    <w:txbxContent>
                      <w:p w:rsidR="008B5565" w:rsidRPr="00780F46" w:rsidRDefault="008B5565" w:rsidP="00780F46">
                        <w:pPr>
                          <w:rPr>
                            <w:vertAlign w:val="subscript"/>
                            <w:lang w:val="en-US"/>
                          </w:rPr>
                        </w:pPr>
                        <w:r w:rsidRPr="00780F46">
                          <w:rPr>
                            <w:i/>
                            <w:sz w:val="28"/>
                            <w:szCs w:val="28"/>
                            <w:lang w:val="en-US"/>
                          </w:rPr>
                          <w:t>G</w:t>
                        </w:r>
                        <w:r w:rsidRPr="00780F46">
                          <w:rPr>
                            <w:i/>
                            <w:vertAlign w:val="subscript"/>
                            <w:lang w:val="en-US"/>
                          </w:rPr>
                          <w:t>3</w:t>
                        </w:r>
                      </w:p>
                      <w:p w:rsidR="008B5565" w:rsidRDefault="008B5565"/>
                    </w:txbxContent>
                  </v:textbox>
                </v:shape>
                <v:shape id="_x0000_s1041" type="#_x0000_t120" alt="" style="position:absolute;left:3984;top:11690;width:698;height:662;mso-wrap-style:square;v-text-anchor:top">
                  <v:textbox style="mso-next-textbox:#_x0000_s1041">
                    <w:txbxContent>
                      <w:p w:rsidR="008B5565" w:rsidRPr="00780F46" w:rsidRDefault="008B5565" w:rsidP="00780F46">
                        <w:pPr>
                          <w:rPr>
                            <w:vertAlign w:val="subscript"/>
                            <w:lang w:val="en-US"/>
                          </w:rPr>
                        </w:pPr>
                        <w:r w:rsidRPr="00780F46">
                          <w:rPr>
                            <w:i/>
                            <w:sz w:val="28"/>
                            <w:szCs w:val="28"/>
                            <w:lang w:val="en-US"/>
                          </w:rPr>
                          <w:t>G</w:t>
                        </w:r>
                        <w:r>
                          <w:rPr>
                            <w:i/>
                            <w:sz w:val="28"/>
                            <w:szCs w:val="28"/>
                            <w:vertAlign w:val="subscript"/>
                            <w:lang w:val="en-US"/>
                          </w:rPr>
                          <w:t>2</w:t>
                        </w:r>
                      </w:p>
                      <w:p w:rsidR="008B5565" w:rsidRDefault="008B5565"/>
                    </w:txbxContent>
                  </v:textbox>
                </v:shape>
                <v:group id="_x0000_s1042" alt="" style="position:absolute;left:6842;top:11690;width:830;height:827" coordorigin="5062,9293" coordsize="573,581">
                  <v:shape id="_x0000_s1043" type="#_x0000_t120" alt="" style="position:absolute;left:5062;top:9293;width:573;height:581"/>
                  <v:shape id="_x0000_s1044" type="#_x0000_t120" alt="" style="position:absolute;left:5093;top:9330;width:509;height:500;mso-wrap-style:square;v-text-anchor:top">
                    <v:textbox style="mso-next-textbox:#_x0000_s1044">
                      <w:txbxContent>
                        <w:p w:rsidR="008B5565" w:rsidRPr="00780F46" w:rsidRDefault="008B5565" w:rsidP="00780F46">
                          <w:pPr>
                            <w:rPr>
                              <w:i/>
                              <w:vertAlign w:val="subscript"/>
                              <w:lang w:val="en-US"/>
                            </w:rPr>
                          </w:pPr>
                          <w:r w:rsidRPr="00780F46">
                            <w:rPr>
                              <w:i/>
                              <w:sz w:val="28"/>
                              <w:szCs w:val="28"/>
                              <w:lang w:val="en-US"/>
                            </w:rPr>
                            <w:t>G</w:t>
                          </w:r>
                          <w:r w:rsidRPr="00780F46">
                            <w:rPr>
                              <w:i/>
                              <w:vertAlign w:val="subscript"/>
                              <w:lang w:val="en-US"/>
                            </w:rPr>
                            <w:t>4</w:t>
                          </w:r>
                        </w:p>
                        <w:p w:rsidR="008B5565" w:rsidRDefault="008B5565"/>
                      </w:txbxContent>
                    </v:textbox>
                  </v:shape>
                </v:group>
                <v:shape id="_x0000_s1045" type="#_x0000_t32" alt="" style="position:absolute;left:5334;top:9581;width:1880;height:276" o:connectortype="straight"/>
                <v:shape id="_x0000_s1046" type="#_x0000_t32" alt="" style="position:absolute;left:6887;top:9857;width:327;height:2132;flip:x" o:connectortype="straight"/>
                <v:shape id="_x0000_s1047" type="#_x0000_t32" alt="" style="position:absolute;left:3904;top:9927;width:778;height:2014;flip:x y" o:connectortype="straight"/>
                <v:shape id="_x0000_s1048" type="#_x0000_t202" alt="" style="position:absolute;left:3449;top:10995;width:659;height:551;mso-wrap-style:square;v-text-anchor:top" stroked="f">
                  <v:textbox style="mso-next-textbox:#_x0000_s1048">
                    <w:txbxContent>
                      <w:p w:rsidR="008B5565" w:rsidRPr="004D6FB1" w:rsidRDefault="008B5565">
                        <w:pPr>
                          <w:rPr>
                            <w:i/>
                            <w:sz w:val="28"/>
                            <w:szCs w:val="28"/>
                            <w:lang w:val="en-US"/>
                          </w:rPr>
                        </w:pPr>
                        <w:r>
                          <w:rPr>
                            <w:i/>
                            <w:sz w:val="28"/>
                            <w:szCs w:val="28"/>
                            <w:lang w:val="en-US"/>
                          </w:rPr>
                          <w:t>U</w:t>
                        </w:r>
                        <w:r w:rsidRPr="004D6FB1">
                          <w:rPr>
                            <w:i/>
                            <w:sz w:val="28"/>
                            <w:szCs w:val="28"/>
                            <w:vertAlign w:val="subscript"/>
                            <w:lang w:val="en-US"/>
                          </w:rPr>
                          <w:t>12</w:t>
                        </w:r>
                      </w:p>
                    </w:txbxContent>
                  </v:textbox>
                </v:shape>
                <v:shape id="_x0000_s1049" type="#_x0000_t202" alt="" style="position:absolute;left:7131;top:10690;width:737;height:551;mso-wrap-style:square;v-text-anchor:top" stroked="f">
                  <v:textbox style="mso-next-textbox:#_x0000_s1049">
                    <w:txbxContent>
                      <w:p w:rsidR="008B5565" w:rsidRPr="004D6FB1" w:rsidRDefault="008B5565" w:rsidP="004D6FB1">
                        <w:pPr>
                          <w:rPr>
                            <w:i/>
                            <w:sz w:val="28"/>
                            <w:szCs w:val="28"/>
                            <w:lang w:val="en-US"/>
                          </w:rPr>
                        </w:pPr>
                        <w:r>
                          <w:rPr>
                            <w:i/>
                            <w:sz w:val="28"/>
                            <w:szCs w:val="28"/>
                            <w:lang w:val="en-US"/>
                          </w:rPr>
                          <w:t>U</w:t>
                        </w:r>
                        <w:r>
                          <w:rPr>
                            <w:i/>
                            <w:sz w:val="28"/>
                            <w:szCs w:val="28"/>
                            <w:vertAlign w:val="subscript"/>
                            <w:lang w:val="en-US"/>
                          </w:rPr>
                          <w:t>34</w:t>
                        </w:r>
                      </w:p>
                    </w:txbxContent>
                  </v:textbox>
                </v:shape>
                <v:shape id="_x0000_s1050" type="#_x0000_t202" alt="" style="position:absolute;left:6183;top:9213;width:659;height:458;mso-wrap-style:square;v-text-anchor:top" stroked="f">
                  <v:textbox style="mso-next-textbox:#_x0000_s1050">
                    <w:txbxContent>
                      <w:p w:rsidR="008B5565" w:rsidRPr="004D6FB1" w:rsidRDefault="008B5565" w:rsidP="004D6FB1">
                        <w:pPr>
                          <w:rPr>
                            <w:i/>
                            <w:sz w:val="28"/>
                            <w:szCs w:val="28"/>
                            <w:lang w:val="en-US"/>
                          </w:rPr>
                        </w:pPr>
                        <w:r>
                          <w:rPr>
                            <w:i/>
                            <w:sz w:val="28"/>
                            <w:szCs w:val="28"/>
                            <w:lang w:val="en-US"/>
                          </w:rPr>
                          <w:t>U</w:t>
                        </w:r>
                        <w:r>
                          <w:rPr>
                            <w:i/>
                            <w:sz w:val="28"/>
                            <w:szCs w:val="28"/>
                            <w:vertAlign w:val="subscript"/>
                            <w:lang w:val="en-US"/>
                          </w:rPr>
                          <w:t>35</w:t>
                        </w:r>
                      </w:p>
                    </w:txbxContent>
                  </v:textbox>
                </v:shape>
                <v:shape id="_x0000_s1051" type="#_x0000_t202" alt="" style="position:absolute;left:3984;top:9253;width:659;height:458;mso-wrap-style:square;v-text-anchor:top" stroked="f">
                  <v:textbox style="mso-next-textbox:#_x0000_s1051">
                    <w:txbxContent>
                      <w:p w:rsidR="008B5565" w:rsidRPr="004D6FB1" w:rsidRDefault="008B5565" w:rsidP="004D6FB1">
                        <w:pPr>
                          <w:rPr>
                            <w:i/>
                            <w:sz w:val="28"/>
                            <w:szCs w:val="28"/>
                            <w:lang w:val="en-US"/>
                          </w:rPr>
                        </w:pPr>
                        <w:r>
                          <w:rPr>
                            <w:i/>
                            <w:sz w:val="28"/>
                            <w:szCs w:val="28"/>
                            <w:lang w:val="en-US"/>
                          </w:rPr>
                          <w:t>U</w:t>
                        </w:r>
                        <w:r>
                          <w:rPr>
                            <w:i/>
                            <w:sz w:val="28"/>
                            <w:szCs w:val="28"/>
                            <w:vertAlign w:val="subscript"/>
                            <w:lang w:val="en-US"/>
                          </w:rPr>
                          <w:t>15</w:t>
                        </w:r>
                      </w:p>
                    </w:txbxContent>
                  </v:textbox>
                </v:shape>
                <v:shape id="_x0000_s1052" type="#_x0000_t202" alt="" style="position:absolute;left:4518;top:10790;width:654;height:451;mso-wrap-style:square;v-text-anchor:top" stroked="f">
                  <v:textbox style="mso-next-textbox:#_x0000_s1052">
                    <w:txbxContent>
                      <w:p w:rsidR="008B5565" w:rsidRPr="004D6FB1" w:rsidRDefault="008B5565" w:rsidP="004D6FB1">
                        <w:pPr>
                          <w:rPr>
                            <w:i/>
                            <w:sz w:val="28"/>
                            <w:szCs w:val="28"/>
                            <w:lang w:val="en-US"/>
                          </w:rPr>
                        </w:pPr>
                        <w:r>
                          <w:rPr>
                            <w:i/>
                            <w:sz w:val="28"/>
                            <w:szCs w:val="28"/>
                            <w:lang w:val="en-US"/>
                          </w:rPr>
                          <w:t>U</w:t>
                        </w:r>
                        <w:r>
                          <w:rPr>
                            <w:i/>
                            <w:sz w:val="28"/>
                            <w:szCs w:val="28"/>
                            <w:vertAlign w:val="subscript"/>
                            <w:lang w:val="en-US"/>
                          </w:rPr>
                          <w:t>14</w:t>
                        </w:r>
                      </w:p>
                    </w:txbxContent>
                  </v:textbox>
                </v:shape>
                <v:shape id="_x0000_s1053" type="#_x0000_t202" alt="" style="position:absolute;left:5257;top:11441;width:659;height:448;mso-wrap-style:square;v-text-anchor:top" stroked="f">
                  <v:textbox style="mso-next-textbox:#_x0000_s1053">
                    <w:txbxContent>
                      <w:p w:rsidR="008B5565" w:rsidRPr="004D6FB1" w:rsidRDefault="008B5565" w:rsidP="004D6FB1">
                        <w:pPr>
                          <w:rPr>
                            <w:i/>
                            <w:sz w:val="28"/>
                            <w:szCs w:val="28"/>
                            <w:lang w:val="en-US"/>
                          </w:rPr>
                        </w:pPr>
                        <w:r>
                          <w:rPr>
                            <w:i/>
                            <w:sz w:val="28"/>
                            <w:szCs w:val="28"/>
                            <w:lang w:val="en-US"/>
                          </w:rPr>
                          <w:t>U</w:t>
                        </w:r>
                        <w:r w:rsidRPr="004D6FB1">
                          <w:rPr>
                            <w:i/>
                            <w:sz w:val="28"/>
                            <w:szCs w:val="28"/>
                            <w:vertAlign w:val="subscript"/>
                            <w:lang w:val="en-US"/>
                          </w:rPr>
                          <w:t>2</w:t>
                        </w:r>
                        <w:r>
                          <w:rPr>
                            <w:i/>
                            <w:sz w:val="28"/>
                            <w:szCs w:val="28"/>
                            <w:vertAlign w:val="subscript"/>
                            <w:lang w:val="en-US"/>
                          </w:rPr>
                          <w:t>3</w:t>
                        </w:r>
                      </w:p>
                    </w:txbxContent>
                  </v:textbox>
                </v:shape>
                <v:shape id="_x0000_s1054" type="#_x0000_t202" alt="" style="position:absolute;left:5877;top:9979;width:659;height:456;mso-wrap-style:square;v-text-anchor:top" stroked="f">
                  <v:textbox style="mso-next-textbox:#_x0000_s1054">
                    <w:txbxContent>
                      <w:p w:rsidR="008B5565" w:rsidRPr="004D6FB1" w:rsidRDefault="008B5565" w:rsidP="00C772B8">
                        <w:pPr>
                          <w:rPr>
                            <w:i/>
                            <w:sz w:val="28"/>
                            <w:szCs w:val="28"/>
                            <w:lang w:val="en-US"/>
                          </w:rPr>
                        </w:pPr>
                        <w:r>
                          <w:rPr>
                            <w:i/>
                            <w:sz w:val="28"/>
                            <w:szCs w:val="28"/>
                            <w:lang w:val="en-US"/>
                          </w:rPr>
                          <w:t>U</w:t>
                        </w:r>
                        <w:r>
                          <w:rPr>
                            <w:i/>
                            <w:sz w:val="28"/>
                            <w:szCs w:val="28"/>
                            <w:vertAlign w:val="subscript"/>
                            <w:lang w:val="en-US"/>
                          </w:rPr>
                          <w:t>45</w:t>
                        </w:r>
                      </w:p>
                    </w:txbxContent>
                  </v:textbox>
                </v:shape>
                <v:shape id="_x0000_s1055" type="#_x0000_t202" alt="" style="position:absolute;left:4643;top:9967;width:691;height:468;mso-wrap-style:square;v-text-anchor:top" stroked="f">
                  <v:textbox style="mso-next-textbox:#_x0000_s1055">
                    <w:txbxContent>
                      <w:p w:rsidR="008B5565" w:rsidRPr="004D6FB1" w:rsidRDefault="008B5565" w:rsidP="00C772B8">
                        <w:pPr>
                          <w:rPr>
                            <w:i/>
                            <w:sz w:val="28"/>
                            <w:szCs w:val="28"/>
                            <w:lang w:val="en-US"/>
                          </w:rPr>
                        </w:pPr>
                        <w:r>
                          <w:rPr>
                            <w:i/>
                            <w:sz w:val="28"/>
                            <w:szCs w:val="28"/>
                            <w:lang w:val="en-US"/>
                          </w:rPr>
                          <w:t>U</w:t>
                        </w:r>
                        <w:r>
                          <w:rPr>
                            <w:i/>
                            <w:sz w:val="28"/>
                            <w:szCs w:val="28"/>
                            <w:vertAlign w:val="subscript"/>
                            <w:lang w:val="en-US"/>
                          </w:rPr>
                          <w:t>13</w:t>
                        </w:r>
                      </w:p>
                    </w:txbxContent>
                  </v:textbox>
                </v:shape>
              </v:group>
            </v:group>
            <w10:wrap type="square"/>
          </v:group>
        </w:pict>
      </w:r>
      <w:r w:rsidR="00E56111">
        <w:rPr>
          <w:rFonts w:ascii="Times New Roman" w:hAnsi="Times New Roman" w:cs="Times New Roman"/>
          <w:sz w:val="28"/>
          <w:szCs w:val="28"/>
        </w:rPr>
        <w:t>Каждая дуга показывает взаимосвязь ситуаций</w:t>
      </w:r>
      <w:r w:rsidR="00D30F21">
        <w:rPr>
          <w:rFonts w:ascii="Times New Roman" w:hAnsi="Times New Roman" w:cs="Times New Roman"/>
          <w:sz w:val="28"/>
          <w:szCs w:val="28"/>
        </w:rPr>
        <w:t xml:space="preserve"> или отношений между ситуациями, кроме того взаимосвязь ситуаций и рекомендаций для </w:t>
      </w:r>
      <w:proofErr w:type="spellStart"/>
      <w:r w:rsidR="00D30F21">
        <w:rPr>
          <w:rFonts w:ascii="Times New Roman" w:hAnsi="Times New Roman" w:cs="Times New Roman"/>
          <w:sz w:val="28"/>
          <w:szCs w:val="28"/>
        </w:rPr>
        <w:t>ПрО</w:t>
      </w:r>
      <w:proofErr w:type="spellEnd"/>
      <w:r w:rsidR="00D30F21">
        <w:rPr>
          <w:rFonts w:ascii="Times New Roman" w:hAnsi="Times New Roman" w:cs="Times New Roman"/>
          <w:sz w:val="28"/>
          <w:szCs w:val="28"/>
        </w:rPr>
        <w:t xml:space="preserve"> (рисунок 1).</w:t>
      </w:r>
    </w:p>
    <w:p w:rsidR="00D30F21" w:rsidRPr="00582E26" w:rsidRDefault="00D30F21" w:rsidP="00434667">
      <w:pPr>
        <w:tabs>
          <w:tab w:val="left" w:pos="1785"/>
        </w:tabs>
        <w:spacing w:after="0" w:line="360" w:lineRule="auto"/>
        <w:rPr>
          <w:rFonts w:ascii="Times New Roman" w:hAnsi="Times New Roman" w:cs="Times New Roman"/>
          <w:sz w:val="28"/>
          <w:szCs w:val="28"/>
        </w:rPr>
      </w:pPr>
    </w:p>
    <w:p w:rsidR="00147C07" w:rsidRPr="00582E26" w:rsidRDefault="00147C07" w:rsidP="00434667">
      <w:pPr>
        <w:tabs>
          <w:tab w:val="left" w:pos="1785"/>
        </w:tabs>
        <w:spacing w:after="0" w:line="360" w:lineRule="auto"/>
        <w:rPr>
          <w:rFonts w:ascii="Times New Roman" w:hAnsi="Times New Roman" w:cs="Times New Roman"/>
          <w:sz w:val="28"/>
          <w:szCs w:val="28"/>
        </w:rPr>
      </w:pPr>
    </w:p>
    <w:p w:rsidR="00434667" w:rsidRDefault="00434667" w:rsidP="00434667">
      <w:pPr>
        <w:rPr>
          <w:rFonts w:ascii="Times New Roman" w:hAnsi="Times New Roman" w:cs="Times New Roman"/>
          <w:sz w:val="28"/>
          <w:szCs w:val="28"/>
        </w:rPr>
      </w:pPr>
      <w:r w:rsidRPr="00F13543">
        <w:rPr>
          <w:rFonts w:ascii="Times New Roman" w:hAnsi="Times New Roman" w:cs="Times New Roman"/>
          <w:i/>
          <w:sz w:val="28"/>
          <w:szCs w:val="28"/>
          <w:lang w:val="en-US"/>
        </w:rPr>
        <w:t>U</w:t>
      </w:r>
      <w:r>
        <w:rPr>
          <w:rFonts w:ascii="Times New Roman" w:hAnsi="Times New Roman" w:cs="Times New Roman"/>
          <w:i/>
          <w:sz w:val="28"/>
          <w:szCs w:val="28"/>
        </w:rPr>
        <w:t xml:space="preserve"> - </w:t>
      </w:r>
      <w:r w:rsidRPr="00F13543">
        <w:rPr>
          <w:rFonts w:ascii="Times New Roman" w:hAnsi="Times New Roman" w:cs="Times New Roman"/>
          <w:sz w:val="28"/>
          <w:szCs w:val="28"/>
        </w:rPr>
        <w:t>множество дуг связей объектов</w:t>
      </w:r>
      <w:r>
        <w:rPr>
          <w:rFonts w:ascii="Times New Roman" w:hAnsi="Times New Roman" w:cs="Times New Roman"/>
          <w:sz w:val="28"/>
          <w:szCs w:val="28"/>
        </w:rPr>
        <w:t>;</w:t>
      </w:r>
    </w:p>
    <w:p w:rsidR="00434667" w:rsidRDefault="00434667" w:rsidP="00434667">
      <w:pPr>
        <w:rPr>
          <w:rFonts w:ascii="Times New Roman" w:hAnsi="Times New Roman" w:cs="Times New Roman"/>
          <w:sz w:val="28"/>
          <w:szCs w:val="28"/>
        </w:rPr>
      </w:pPr>
      <w:r w:rsidRPr="00F13543">
        <w:rPr>
          <w:rFonts w:ascii="Times New Roman" w:hAnsi="Times New Roman" w:cs="Times New Roman"/>
          <w:i/>
          <w:sz w:val="28"/>
          <w:szCs w:val="28"/>
          <w:lang w:val="en-US"/>
        </w:rPr>
        <w:t>G</w:t>
      </w:r>
      <w:r w:rsidRPr="00EE5CE7">
        <w:rPr>
          <w:rFonts w:ascii="Times New Roman" w:hAnsi="Times New Roman" w:cs="Times New Roman"/>
          <w:sz w:val="28"/>
          <w:szCs w:val="28"/>
        </w:rPr>
        <w:t xml:space="preserve"> – </w:t>
      </w:r>
      <w:r>
        <w:rPr>
          <w:rFonts w:ascii="Times New Roman" w:hAnsi="Times New Roman" w:cs="Times New Roman"/>
          <w:sz w:val="28"/>
          <w:szCs w:val="28"/>
        </w:rPr>
        <w:t xml:space="preserve">объекты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w:t>
      </w:r>
    </w:p>
    <w:p w:rsidR="00453CCE" w:rsidRPr="00C772B8" w:rsidRDefault="00453CCE" w:rsidP="00453CCE">
      <w:pPr>
        <w:pStyle w:val="Caption"/>
        <w:jc w:val="center"/>
        <w:rPr>
          <w:rFonts w:ascii="Times New Roman" w:hAnsi="Times New Roman" w:cs="Times New Roman"/>
          <w:b w:val="0"/>
          <w:color w:val="auto"/>
          <w:sz w:val="28"/>
          <w:szCs w:val="28"/>
        </w:rPr>
      </w:pPr>
      <w:r w:rsidRPr="00C772B8">
        <w:rPr>
          <w:rFonts w:ascii="Times New Roman" w:hAnsi="Times New Roman" w:cs="Times New Roman"/>
          <w:b w:val="0"/>
          <w:color w:val="auto"/>
          <w:sz w:val="28"/>
          <w:szCs w:val="28"/>
        </w:rPr>
        <w:t xml:space="preserve">Рисунок </w:t>
      </w:r>
      <w:r w:rsidRPr="00C772B8">
        <w:rPr>
          <w:rFonts w:ascii="Times New Roman" w:hAnsi="Times New Roman" w:cs="Times New Roman"/>
          <w:b w:val="0"/>
          <w:color w:val="auto"/>
          <w:sz w:val="28"/>
          <w:szCs w:val="28"/>
        </w:rPr>
        <w:fldChar w:fldCharType="begin"/>
      </w:r>
      <w:r w:rsidRPr="00C772B8">
        <w:rPr>
          <w:rFonts w:ascii="Times New Roman" w:hAnsi="Times New Roman" w:cs="Times New Roman"/>
          <w:b w:val="0"/>
          <w:color w:val="auto"/>
          <w:sz w:val="28"/>
          <w:szCs w:val="28"/>
        </w:rPr>
        <w:instrText xml:space="preserve"> SEQ Рисунок \* ARABIC </w:instrText>
      </w:r>
      <w:r w:rsidRPr="00C772B8">
        <w:rPr>
          <w:rFonts w:ascii="Times New Roman" w:hAnsi="Times New Roman" w:cs="Times New Roman"/>
          <w:b w:val="0"/>
          <w:color w:val="auto"/>
          <w:sz w:val="28"/>
          <w:szCs w:val="28"/>
        </w:rPr>
        <w:fldChar w:fldCharType="separate"/>
      </w:r>
      <w:r>
        <w:rPr>
          <w:rFonts w:ascii="Times New Roman" w:hAnsi="Times New Roman" w:cs="Times New Roman"/>
          <w:b w:val="0"/>
          <w:noProof/>
          <w:color w:val="auto"/>
          <w:sz w:val="28"/>
          <w:szCs w:val="28"/>
        </w:rPr>
        <w:t>1</w:t>
      </w:r>
      <w:r w:rsidRPr="00C772B8">
        <w:rPr>
          <w:rFonts w:ascii="Times New Roman" w:hAnsi="Times New Roman" w:cs="Times New Roman"/>
          <w:b w:val="0"/>
          <w:color w:val="auto"/>
          <w:sz w:val="28"/>
          <w:szCs w:val="28"/>
        </w:rPr>
        <w:fldChar w:fldCharType="end"/>
      </w:r>
      <w:r>
        <w:rPr>
          <w:rFonts w:ascii="Times New Roman" w:hAnsi="Times New Roman" w:cs="Times New Roman"/>
          <w:b w:val="0"/>
          <w:color w:val="auto"/>
          <w:sz w:val="28"/>
          <w:szCs w:val="28"/>
        </w:rPr>
        <w:t>. Семантическая модель</w:t>
      </w:r>
    </w:p>
    <w:p w:rsidR="004D6FB1" w:rsidRDefault="00B75035" w:rsidP="00B75035">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реальности </w:t>
      </w:r>
      <w:proofErr w:type="spellStart"/>
      <w:r>
        <w:rPr>
          <w:rFonts w:ascii="Times New Roman" w:hAnsi="Times New Roman" w:cs="Times New Roman"/>
          <w:sz w:val="28"/>
          <w:szCs w:val="28"/>
        </w:rPr>
        <w:t>ПрО</w:t>
      </w:r>
      <w:proofErr w:type="spellEnd"/>
      <w:r>
        <w:rPr>
          <w:rFonts w:ascii="Times New Roman" w:hAnsi="Times New Roman" w:cs="Times New Roman"/>
          <w:sz w:val="28"/>
          <w:szCs w:val="28"/>
        </w:rPr>
        <w:t xml:space="preserve"> отношения между объектами осуществляются с помощью различных степеней зависимости</w:t>
      </w:r>
      <w:r w:rsidR="007A2CF2" w:rsidRPr="007A2CF2">
        <w:rPr>
          <w:rFonts w:ascii="Times New Roman" w:hAnsi="Times New Roman" w:cs="Times New Roman"/>
          <w:sz w:val="28"/>
          <w:szCs w:val="28"/>
        </w:rPr>
        <w:t xml:space="preserve"> </w:t>
      </w:r>
      <w:r w:rsidR="007A2CF2" w:rsidRPr="00763725">
        <w:rPr>
          <w:rFonts w:ascii="Times New Roman" w:eastAsia="Calibri" w:hAnsi="Times New Roman" w:cs="Times New Roman"/>
          <w:sz w:val="28"/>
          <w:szCs w:val="28"/>
        </w:rPr>
        <w:t>[</w:t>
      </w:r>
      <w:r w:rsidR="007A2CF2" w:rsidRPr="007A2CF2">
        <w:rPr>
          <w:rFonts w:ascii="Times New Roman" w:eastAsia="Calibri" w:hAnsi="Times New Roman" w:cs="Times New Roman"/>
          <w:sz w:val="28"/>
          <w:szCs w:val="28"/>
        </w:rPr>
        <w:t>5</w:t>
      </w:r>
      <w:r w:rsidR="007A2CF2" w:rsidRPr="00763725">
        <w:rPr>
          <w:rFonts w:ascii="Times New Roman" w:eastAsia="Calibri" w:hAnsi="Times New Roman" w:cs="Times New Roman"/>
          <w:sz w:val="28"/>
          <w:szCs w:val="28"/>
        </w:rPr>
        <w:t>]</w:t>
      </w:r>
      <w:r>
        <w:rPr>
          <w:rFonts w:ascii="Times New Roman" w:hAnsi="Times New Roman" w:cs="Times New Roman"/>
          <w:sz w:val="28"/>
          <w:szCs w:val="28"/>
        </w:rPr>
        <w:t>. Типы градуируемых связей рассматриваются как нечеткие объектные связи.</w:t>
      </w:r>
      <w:r w:rsidR="001E3BA5">
        <w:rPr>
          <w:rFonts w:ascii="Times New Roman" w:hAnsi="Times New Roman" w:cs="Times New Roman"/>
          <w:sz w:val="28"/>
          <w:szCs w:val="28"/>
        </w:rPr>
        <w:t xml:space="preserve"> Рассмотрим два нечетких объекта:</w:t>
      </w:r>
    </w:p>
    <w:p w:rsidR="001E3BA5" w:rsidRPr="00D90409" w:rsidRDefault="008B5565" w:rsidP="006E77CA">
      <w:pPr>
        <w:tabs>
          <w:tab w:val="left" w:pos="1785"/>
        </w:tabs>
        <w:spacing w:after="0" w:line="360" w:lineRule="auto"/>
        <w:ind w:firstLine="709"/>
        <w:jc w:val="center"/>
        <w:rPr>
          <w:rFonts w:ascii="Times New Roman" w:eastAsiaTheme="minorEastAsia" w:hAnsi="Times New Roman" w:cs="Times New Roman"/>
          <w:i/>
          <w:sz w:val="28"/>
          <w:szCs w:val="28"/>
        </w:rPr>
      </w:pP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A</m:t>
            </m:r>
          </m:e>
        </m:acc>
        <m:r>
          <w:rPr>
            <w:rFonts w:ascii="Cambria Math" w:hAnsi="Cambria Math" w:cs="Times New Roman"/>
            <w:sz w:val="28"/>
            <w:szCs w:val="28"/>
          </w:rPr>
          <m:t>=</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μ</m:t>
                </m:r>
              </m:e>
              <m:sub>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A</m:t>
                    </m:r>
                  </m:e>
                </m:acc>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e>
            </m:d>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ψ</m:t>
                </m:r>
              </m:e>
              <m:sub>
                <m:r>
                  <w:rPr>
                    <w:rFonts w:ascii="Cambria Math" w:hAnsi="Cambria Math" w:cs="Times New Roman"/>
                    <w:sz w:val="28"/>
                    <w:szCs w:val="28"/>
                  </w:rPr>
                  <m:t>1</m:t>
                </m:r>
              </m:sub>
            </m:sSub>
            <m:r>
              <m:rPr>
                <m:sty m:val="p"/>
              </m:rPr>
              <w:rPr>
                <w:rFonts w:ascii="Cambria Math" w:hAnsi="Cambria Math" w:cs="Times New Roman"/>
                <w:sz w:val="28"/>
                <w:szCs w:val="28"/>
              </w:rPr>
              <m:t>,</m:t>
            </m:r>
            <m:r>
              <w:rPr>
                <w:rFonts w:ascii="Cambria Math" w:hAnsi="Cambria Math" w:cs="Times New Roman"/>
                <w:sz w:val="28"/>
                <w:szCs w:val="28"/>
              </w:rPr>
              <m:t>1≤</m:t>
            </m:r>
            <m:r>
              <w:rPr>
                <w:rFonts w:ascii="Cambria Math" w:hAnsi="Cambria Math" w:cs="Times New Roman"/>
                <w:sz w:val="28"/>
                <w:szCs w:val="28"/>
                <w:lang w:val="en-US"/>
              </w:rPr>
              <m:t>i</m:t>
            </m:r>
            <m:r>
              <w:rPr>
                <w:rFonts w:ascii="Cambria Math" w:hAnsi="Cambria Math" w:cs="Times New Roman"/>
                <w:sz w:val="28"/>
                <w:szCs w:val="28"/>
              </w:rPr>
              <m:t>≤</m:t>
            </m:r>
            <m:r>
              <w:rPr>
                <w:rFonts w:ascii="Cambria Math" w:hAnsi="Cambria Math" w:cs="Times New Roman"/>
                <w:sz w:val="28"/>
                <w:szCs w:val="28"/>
                <w:lang w:val="en-US"/>
              </w:rPr>
              <m:t>n</m:t>
            </m:r>
          </m:e>
        </m:d>
      </m:oMath>
      <w:r w:rsidR="00D90409" w:rsidRPr="00D90409">
        <w:rPr>
          <w:rFonts w:ascii="Times New Roman" w:eastAsiaTheme="minorEastAsia" w:hAnsi="Times New Roman" w:cs="Times New Roman"/>
          <w:i/>
          <w:sz w:val="28"/>
          <w:szCs w:val="28"/>
        </w:rPr>
        <w:tab/>
      </w:r>
      <w:r w:rsidR="00D90409" w:rsidRPr="00D90409">
        <w:rPr>
          <w:rFonts w:ascii="Times New Roman" w:eastAsiaTheme="minorEastAsia" w:hAnsi="Times New Roman" w:cs="Times New Roman"/>
          <w:i/>
          <w:sz w:val="28"/>
          <w:szCs w:val="28"/>
        </w:rPr>
        <w:tab/>
      </w:r>
      <w:r w:rsidR="00D90409" w:rsidRPr="00D90409">
        <w:rPr>
          <w:rFonts w:ascii="Times New Roman" w:eastAsiaTheme="minorEastAsia" w:hAnsi="Times New Roman" w:cs="Times New Roman"/>
          <w:sz w:val="28"/>
          <w:szCs w:val="28"/>
        </w:rPr>
        <w:t>(3)</w:t>
      </w:r>
    </w:p>
    <w:p w:rsidR="001F559D" w:rsidRPr="00D90409" w:rsidRDefault="008B5565" w:rsidP="00796E11">
      <w:pPr>
        <w:tabs>
          <w:tab w:val="left" w:pos="1785"/>
        </w:tabs>
        <w:spacing w:after="0" w:line="360" w:lineRule="auto"/>
        <w:ind w:firstLine="709"/>
        <w:jc w:val="center"/>
        <w:rPr>
          <w:rFonts w:ascii="Times New Roman" w:eastAsiaTheme="minorEastAsia" w:hAnsi="Times New Roman" w:cs="Times New Roman"/>
          <w:i/>
          <w:sz w:val="28"/>
          <w:szCs w:val="28"/>
          <w:lang w:val="en-US"/>
        </w:rPr>
      </w:pPr>
      <m:oMathPara>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B</m:t>
              </m:r>
            </m:e>
          </m:acc>
          <m:r>
            <w:rPr>
              <w:rFonts w:ascii="Cambria Math" w:hAnsi="Cambria Math" w:cs="Times New Roman"/>
              <w:sz w:val="28"/>
              <w:szCs w:val="28"/>
            </w:rPr>
            <m:t>=</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j</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μ</m:t>
                  </m:r>
                </m:e>
                <m:sub>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B</m:t>
                      </m:r>
                    </m:e>
                  </m:acc>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j</m:t>
                      </m:r>
                    </m:sub>
                  </m:sSub>
                </m:e>
              </m:d>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j</m:t>
                  </m:r>
                </m:sub>
              </m:sSub>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ψ</m:t>
                  </m:r>
                </m:e>
                <m:sub>
                  <m:r>
                    <w:rPr>
                      <w:rFonts w:ascii="Cambria Math" w:hAnsi="Cambria Math" w:cs="Times New Roman"/>
                      <w:sz w:val="28"/>
                      <w:szCs w:val="28"/>
                    </w:rPr>
                    <m:t>2</m:t>
                  </m:r>
                </m:sub>
              </m:sSub>
              <m:r>
                <m:rPr>
                  <m:sty m:val="p"/>
                </m:rPr>
                <w:rPr>
                  <w:rFonts w:ascii="Cambria Math" w:hAnsi="Cambria Math" w:cs="Times New Roman"/>
                  <w:sz w:val="28"/>
                  <w:szCs w:val="28"/>
                </w:rPr>
                <m:t>,</m:t>
              </m:r>
              <m:r>
                <w:rPr>
                  <w:rFonts w:ascii="Cambria Math" w:hAnsi="Cambria Math" w:cs="Times New Roman"/>
                  <w:sz w:val="28"/>
                  <w:szCs w:val="28"/>
                </w:rPr>
                <m:t>1≤</m:t>
              </m:r>
              <m:r>
                <w:rPr>
                  <w:rFonts w:ascii="Cambria Math" w:hAnsi="Cambria Math" w:cs="Times New Roman"/>
                  <w:sz w:val="28"/>
                  <w:szCs w:val="28"/>
                  <w:lang w:val="en-US"/>
                </w:rPr>
                <m:t>j</m:t>
              </m:r>
              <m:r>
                <w:rPr>
                  <w:rFonts w:ascii="Cambria Math" w:hAnsi="Cambria Math" w:cs="Times New Roman"/>
                  <w:sz w:val="28"/>
                  <w:szCs w:val="28"/>
                </w:rPr>
                <m:t>≤</m:t>
              </m:r>
              <m:r>
                <w:rPr>
                  <w:rFonts w:ascii="Cambria Math" w:hAnsi="Cambria Math" w:cs="Times New Roman"/>
                  <w:sz w:val="28"/>
                  <w:szCs w:val="28"/>
                  <w:lang w:val="en-US"/>
                </w:rPr>
                <m:t>m</m:t>
              </m:r>
            </m:e>
          </m:d>
        </m:oMath>
      </m:oMathPara>
    </w:p>
    <w:p w:rsidR="001F559D" w:rsidRDefault="008124AE" w:rsidP="00B75035">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F430D1">
        <w:rPr>
          <w:rFonts w:ascii="Times New Roman" w:hAnsi="Times New Roman" w:cs="Times New Roman"/>
          <w:sz w:val="28"/>
          <w:szCs w:val="28"/>
        </w:rPr>
        <w:t xml:space="preserve"> результате </w:t>
      </w:r>
      <w:r w:rsidR="001F559D">
        <w:rPr>
          <w:rFonts w:ascii="Times New Roman" w:hAnsi="Times New Roman" w:cs="Times New Roman"/>
          <w:sz w:val="28"/>
          <w:szCs w:val="28"/>
        </w:rPr>
        <w:t xml:space="preserve">можно определить отношение </w:t>
      </w:r>
      <w:r w:rsidR="001F559D" w:rsidRPr="007A2CF2">
        <w:rPr>
          <w:rFonts w:ascii="Times New Roman" w:hAnsi="Times New Roman" w:cs="Times New Roman"/>
          <w:sz w:val="28"/>
          <w:szCs w:val="28"/>
        </w:rPr>
        <w:t>нечетких объектов</w:t>
      </w:r>
      <w:r w:rsidR="00F13543" w:rsidRPr="007A2CF2">
        <w:rPr>
          <w:rFonts w:ascii="Times New Roman" w:hAnsi="Times New Roman" w:cs="Times New Roman"/>
          <w:sz w:val="28"/>
          <w:szCs w:val="28"/>
        </w:rPr>
        <w:t>, описание значений класса, которому принадлежат объекты, его прототипы и связи, установленные со словами, отображающими свойства объекта,</w:t>
      </w:r>
      <w:r w:rsidR="001F559D" w:rsidRPr="007A2CF2">
        <w:rPr>
          <w:rFonts w:ascii="Times New Roman" w:hAnsi="Times New Roman" w:cs="Times New Roman"/>
          <w:sz w:val="28"/>
          <w:szCs w:val="28"/>
        </w:rPr>
        <w:t xml:space="preserve"> следующим образом:</w:t>
      </w:r>
    </w:p>
    <w:p w:rsidR="001F559D" w:rsidRPr="00D90409" w:rsidRDefault="008B5565" w:rsidP="00F13543">
      <w:pPr>
        <w:tabs>
          <w:tab w:val="left" w:pos="1785"/>
        </w:tabs>
        <w:spacing w:after="0" w:line="36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acc>
              <m:accPr>
                <m:chr m:val="̃"/>
                <m:ctrlPr>
                  <w:rPr>
                    <w:rFonts w:ascii="Cambria Math" w:hAnsi="Cambria Math" w:cs="Times New Roman"/>
                    <w:i/>
                    <w:sz w:val="28"/>
                    <w:szCs w:val="28"/>
                  </w:rPr>
                </m:ctrlPr>
              </m:accPr>
              <m:e>
                <m:r>
                  <w:rPr>
                    <w:rFonts w:ascii="Cambria Math" w:hAnsi="Cambria Math" w:cs="Times New Roman"/>
                    <w:sz w:val="28"/>
                    <w:szCs w:val="28"/>
                  </w:rPr>
                  <m:t>A,B</m:t>
                </m:r>
              </m:e>
            </m:acc>
            <m:r>
              <w:rPr>
                <w:rFonts w:ascii="Cambria Math" w:hAnsi="Cambria Math" w:cs="Times New Roman"/>
                <w:sz w:val="28"/>
                <w:szCs w:val="28"/>
              </w:rPr>
              <m:t>)</m:t>
            </m:r>
          </m:sub>
        </m:sSub>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j</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f</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A,B</m:t>
                        </m:r>
                      </m:e>
                    </m:acc>
                  </m:e>
                </m:d>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j</m:t>
                </m:r>
              </m:sub>
            </m:sSub>
            <m:r>
              <w:rPr>
                <w:rFonts w:ascii="Cambria Math" w:hAnsi="Cambria Math" w:cs="Times New Roman"/>
                <w:sz w:val="28"/>
                <w:szCs w:val="28"/>
              </w:rPr>
              <m:t>)</m:t>
            </m:r>
          </m:e>
        </m:d>
      </m:oMath>
      <w:r w:rsidR="00F13543">
        <w:rPr>
          <w:rFonts w:ascii="Times New Roman" w:eastAsiaTheme="minorEastAsia" w:hAnsi="Times New Roman" w:cs="Times New Roman"/>
          <w:sz w:val="28"/>
          <w:szCs w:val="28"/>
        </w:rPr>
        <w:t>,</w:t>
      </w:r>
      <w:r w:rsidR="00D90409">
        <w:rPr>
          <w:rFonts w:ascii="Times New Roman" w:eastAsiaTheme="minorEastAsia" w:hAnsi="Times New Roman" w:cs="Times New Roman"/>
          <w:sz w:val="28"/>
          <w:szCs w:val="28"/>
        </w:rPr>
        <w:tab/>
      </w:r>
      <w:r w:rsidR="00D90409">
        <w:rPr>
          <w:rFonts w:ascii="Times New Roman" w:eastAsiaTheme="minorEastAsia" w:hAnsi="Times New Roman" w:cs="Times New Roman"/>
          <w:sz w:val="28"/>
          <w:szCs w:val="28"/>
        </w:rPr>
        <w:tab/>
        <w:t>(</w:t>
      </w:r>
      <w:r w:rsidR="00D90409" w:rsidRPr="00D90409">
        <w:rPr>
          <w:rFonts w:ascii="Times New Roman" w:eastAsiaTheme="minorEastAsia" w:hAnsi="Times New Roman" w:cs="Times New Roman"/>
          <w:sz w:val="28"/>
          <w:szCs w:val="28"/>
        </w:rPr>
        <w:t>4)</w:t>
      </w:r>
    </w:p>
    <w:p w:rsidR="00434667" w:rsidRPr="00F535FF" w:rsidRDefault="00F13543" w:rsidP="00434667">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y</m:t>
            </m:r>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ψ</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ψ</m:t>
        </m:r>
        <m:r>
          <w:rPr>
            <w:rFonts w:ascii="Cambria Math" w:eastAsiaTheme="minorEastAsia" w:hAnsi="Cambria Math" w:cs="Times New Roman"/>
            <w:sz w:val="28"/>
            <w:szCs w:val="28"/>
          </w:rPr>
          <m:t xml:space="preserve">,  </m:t>
        </m:r>
      </m:oMath>
    </w:p>
    <w:p w:rsidR="00F13543" w:rsidRPr="00F13543" w:rsidRDefault="00F13543" w:rsidP="00434667">
      <w:pPr>
        <w:tabs>
          <w:tab w:val="left" w:pos="1785"/>
        </w:tabs>
        <w:spacing w:after="0" w:line="360" w:lineRule="auto"/>
        <w:jc w:val="both"/>
        <w:rPr>
          <w:rFonts w:ascii="Times New Roman" w:eastAsiaTheme="minorEastAsia" w:hAnsi="Times New Roman" w:cs="Times New Roman"/>
          <w:i/>
          <w:sz w:val="28"/>
          <w:szCs w:val="28"/>
        </w:rPr>
      </w:pPr>
      <m:oMath>
        <m:r>
          <w:rPr>
            <w:rFonts w:ascii="Cambria Math" w:eastAsiaTheme="minorEastAsia" w:hAnsi="Cambria Math" w:cs="Times New Roman"/>
            <w:sz w:val="28"/>
            <w:szCs w:val="28"/>
            <w:lang w:val="en-US"/>
          </w:rPr>
          <m:t>ψ</m:t>
        </m:r>
        <m:r>
          <w:rPr>
            <w:rFonts w:ascii="Cambria Math" w:eastAsiaTheme="minorEastAsia" w:hAnsi="Cambria Math" w:cs="Times New Roman"/>
            <w:sz w:val="28"/>
            <w:szCs w:val="28"/>
          </w:rPr>
          <m:t>-некоторая модель ПрО</m:t>
        </m:r>
      </m:oMath>
      <w:r>
        <w:rPr>
          <w:rFonts w:ascii="Times New Roman" w:eastAsiaTheme="minorEastAsia" w:hAnsi="Times New Roman" w:cs="Times New Roman"/>
          <w:sz w:val="28"/>
          <w:szCs w:val="28"/>
        </w:rPr>
        <w:t>.</w:t>
      </w:r>
    </w:p>
    <w:p w:rsidR="001F559D" w:rsidRDefault="00F13543" w:rsidP="00B75035">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Концептуальные объекты представляются ассоциативными сетями, состоящими из вершин, показывающих концепты, и дуг, показывающих отношения между ними </w:t>
      </w:r>
      <w:r w:rsidRPr="00F13543">
        <w:rPr>
          <w:rFonts w:ascii="Times New Roman" w:hAnsi="Times New Roman" w:cs="Times New Roman"/>
          <w:sz w:val="28"/>
          <w:szCs w:val="28"/>
        </w:rPr>
        <w:t>[2]</w:t>
      </w:r>
      <w:r>
        <w:rPr>
          <w:rFonts w:ascii="Times New Roman" w:hAnsi="Times New Roman" w:cs="Times New Roman"/>
          <w:sz w:val="28"/>
          <w:szCs w:val="28"/>
        </w:rPr>
        <w:t>.</w:t>
      </w:r>
    </w:p>
    <w:p w:rsidR="00F13543" w:rsidRDefault="00F13543" w:rsidP="00B75035">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Функция принадлежности</w:t>
      </w:r>
      <w:r w:rsidR="00D9040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f</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A,B</m:t>
                    </m:r>
                  </m:e>
                </m:acc>
              </m:e>
            </m:d>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j</m:t>
            </m:r>
          </m:sub>
        </m:sSub>
        <m:r>
          <w:rPr>
            <w:rFonts w:ascii="Cambria Math" w:hAnsi="Cambria Math" w:cs="Times New Roman"/>
            <w:sz w:val="28"/>
            <w:szCs w:val="28"/>
          </w:rPr>
          <m:t>)</m:t>
        </m:r>
      </m:oMath>
      <w:r w:rsidR="00D90409">
        <w:rPr>
          <w:rFonts w:ascii="Times New Roman" w:eastAsiaTheme="minorEastAsia" w:hAnsi="Times New Roman" w:cs="Times New Roman"/>
          <w:sz w:val="28"/>
          <w:szCs w:val="28"/>
        </w:rPr>
        <w:t xml:space="preserve">представляет степень </w:t>
      </w:r>
      <w:r w:rsidR="00D90409" w:rsidRPr="007A2CF2">
        <w:rPr>
          <w:rFonts w:ascii="Times New Roman" w:eastAsiaTheme="minorEastAsia" w:hAnsi="Times New Roman" w:cs="Times New Roman"/>
          <w:sz w:val="28"/>
          <w:szCs w:val="28"/>
        </w:rPr>
        <w:t xml:space="preserve">ассоциации между атрибутами двух объектов модели </w:t>
      </w:r>
      <w:proofErr w:type="spellStart"/>
      <w:r w:rsidR="00D90409" w:rsidRPr="007A2CF2">
        <w:rPr>
          <w:rFonts w:ascii="Times New Roman" w:eastAsiaTheme="minorEastAsia" w:hAnsi="Times New Roman" w:cs="Times New Roman"/>
          <w:sz w:val="28"/>
          <w:szCs w:val="28"/>
        </w:rPr>
        <w:t>ПрО</w:t>
      </w:r>
      <w:proofErr w:type="spellEnd"/>
      <w:r w:rsidR="00D90409" w:rsidRPr="007A2CF2">
        <w:rPr>
          <w:rFonts w:ascii="Times New Roman" w:eastAsiaTheme="minorEastAsia" w:hAnsi="Times New Roman" w:cs="Times New Roman"/>
          <w:sz w:val="28"/>
          <w:szCs w:val="28"/>
        </w:rPr>
        <w:t xml:space="preserve">. </w:t>
      </w:r>
      <w:r w:rsidR="00EE5CE7" w:rsidRPr="007A2CF2">
        <w:rPr>
          <w:rFonts w:ascii="Times New Roman" w:eastAsiaTheme="minorEastAsia" w:hAnsi="Times New Roman" w:cs="Times New Roman"/>
          <w:sz w:val="28"/>
          <w:szCs w:val="28"/>
        </w:rPr>
        <w:t>Представленный</w:t>
      </w:r>
      <w:r w:rsidR="00D90409" w:rsidRPr="007A2CF2">
        <w:rPr>
          <w:rFonts w:ascii="Times New Roman" w:eastAsiaTheme="minorEastAsia" w:hAnsi="Times New Roman" w:cs="Times New Roman"/>
          <w:sz w:val="28"/>
          <w:szCs w:val="28"/>
        </w:rPr>
        <w:t xml:space="preserve"> принцип можно</w:t>
      </w:r>
      <w:r w:rsidR="00D90409">
        <w:rPr>
          <w:rFonts w:ascii="Times New Roman" w:eastAsiaTheme="minorEastAsia" w:hAnsi="Times New Roman" w:cs="Times New Roman"/>
          <w:sz w:val="28"/>
          <w:szCs w:val="28"/>
        </w:rPr>
        <w:t xml:space="preserve"> обобщить для случая </w:t>
      </w:r>
      <w:r w:rsidR="00D90409" w:rsidRPr="00D90409">
        <w:rPr>
          <w:rFonts w:ascii="Times New Roman" w:eastAsiaTheme="minorEastAsia" w:hAnsi="Times New Roman" w:cs="Times New Roman"/>
          <w:i/>
          <w:sz w:val="28"/>
          <w:szCs w:val="28"/>
          <w:lang w:val="en-US"/>
        </w:rPr>
        <w:t>n</w:t>
      </w:r>
      <w:r w:rsidR="00D90409">
        <w:rPr>
          <w:rFonts w:ascii="Times New Roman" w:eastAsiaTheme="minorEastAsia" w:hAnsi="Times New Roman" w:cs="Times New Roman"/>
          <w:sz w:val="28"/>
          <w:szCs w:val="28"/>
        </w:rPr>
        <w:t>-</w:t>
      </w:r>
      <w:proofErr w:type="spellStart"/>
      <w:r w:rsidR="00D90409">
        <w:rPr>
          <w:rFonts w:ascii="Times New Roman" w:eastAsiaTheme="minorEastAsia" w:hAnsi="Times New Roman" w:cs="Times New Roman"/>
          <w:sz w:val="28"/>
          <w:szCs w:val="28"/>
        </w:rPr>
        <w:t>арных</w:t>
      </w:r>
      <w:proofErr w:type="spellEnd"/>
      <w:r w:rsidR="00D90409">
        <w:rPr>
          <w:rFonts w:ascii="Times New Roman" w:eastAsiaTheme="minorEastAsia" w:hAnsi="Times New Roman" w:cs="Times New Roman"/>
          <w:sz w:val="28"/>
          <w:szCs w:val="28"/>
        </w:rPr>
        <w:t xml:space="preserve"> связей, включающих </w:t>
      </w:r>
      <w:r w:rsidR="00D90409" w:rsidRPr="00D90409">
        <w:rPr>
          <w:rFonts w:ascii="Times New Roman" w:eastAsiaTheme="minorEastAsia" w:hAnsi="Times New Roman" w:cs="Times New Roman"/>
          <w:i/>
          <w:sz w:val="28"/>
          <w:szCs w:val="28"/>
          <w:lang w:val="en-US"/>
        </w:rPr>
        <w:t>n</w:t>
      </w:r>
      <w:r w:rsidR="00D90409">
        <w:rPr>
          <w:rFonts w:ascii="Times New Roman" w:eastAsiaTheme="minorEastAsia" w:hAnsi="Times New Roman" w:cs="Times New Roman"/>
          <w:sz w:val="28"/>
          <w:szCs w:val="28"/>
        </w:rPr>
        <w:t xml:space="preserve"> нечетких объектов. </w:t>
      </w:r>
      <w:r w:rsidR="00345774">
        <w:rPr>
          <w:rFonts w:ascii="Times New Roman" w:eastAsiaTheme="minorEastAsia" w:hAnsi="Times New Roman" w:cs="Times New Roman"/>
          <w:sz w:val="28"/>
          <w:szCs w:val="28"/>
        </w:rPr>
        <w:t>М</w:t>
      </w:r>
      <w:r w:rsidR="00D90409">
        <w:rPr>
          <w:rFonts w:ascii="Times New Roman" w:eastAsiaTheme="minorEastAsia" w:hAnsi="Times New Roman" w:cs="Times New Roman"/>
          <w:sz w:val="28"/>
          <w:szCs w:val="28"/>
        </w:rPr>
        <w:t>ножеств</w:t>
      </w:r>
      <w:r w:rsidR="00345774">
        <w:rPr>
          <w:rFonts w:ascii="Times New Roman" w:eastAsiaTheme="minorEastAsia" w:hAnsi="Times New Roman" w:cs="Times New Roman"/>
          <w:sz w:val="28"/>
          <w:szCs w:val="28"/>
        </w:rPr>
        <w:t>у</w:t>
      </w:r>
      <w:r w:rsidR="00D90409">
        <w:rPr>
          <w:rFonts w:ascii="Times New Roman" w:eastAsiaTheme="minorEastAsia" w:hAnsi="Times New Roman" w:cs="Times New Roman"/>
          <w:sz w:val="28"/>
          <w:szCs w:val="28"/>
        </w:rPr>
        <w:t xml:space="preserve"> объектов</w:t>
      </w:r>
      <w:r w:rsidR="00345774">
        <w:rPr>
          <w:rFonts w:ascii="Times New Roman" w:eastAsiaTheme="minorEastAsia" w:hAnsi="Times New Roman" w:cs="Times New Roman"/>
          <w:sz w:val="28"/>
          <w:szCs w:val="28"/>
        </w:rPr>
        <w:t xml:space="preserve"> присвоим символ</w:t>
      </w:r>
      <w:r w:rsidR="00D90409">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Λ</m:t>
        </m:r>
      </m:oMath>
      <w:r w:rsidR="00D90409">
        <w:rPr>
          <w:rFonts w:ascii="Times New Roman" w:eastAsiaTheme="minorEastAsia" w:hAnsi="Times New Roman" w:cs="Times New Roman"/>
          <w:sz w:val="28"/>
          <w:szCs w:val="28"/>
        </w:rPr>
        <w:t>:</w:t>
      </w:r>
    </w:p>
    <w:p w:rsidR="00D90409" w:rsidRDefault="00D90409" w:rsidP="006E77CA">
      <w:pPr>
        <w:tabs>
          <w:tab w:val="left" w:pos="1785"/>
        </w:tabs>
        <w:spacing w:after="0" w:line="360" w:lineRule="auto"/>
        <w:ind w:firstLine="709"/>
        <w:jc w:val="center"/>
        <w:rPr>
          <w:rFonts w:ascii="Times New Roman" w:eastAsiaTheme="minorEastAsia" w:hAnsi="Times New Roman" w:cs="Times New Roman"/>
          <w:sz w:val="28"/>
          <w:szCs w:val="28"/>
        </w:rPr>
      </w:pPr>
      <m:oMath>
        <m:r>
          <m:rPr>
            <m:sty m:val="p"/>
          </m:rPr>
          <w:rPr>
            <w:rFonts w:ascii="Cambria Math" w:hAnsi="Cambria Math" w:cs="Times New Roman"/>
            <w:sz w:val="28"/>
            <w:szCs w:val="28"/>
          </w:rPr>
          <m:t>Λ</m:t>
        </m:r>
        <m:r>
          <w:rPr>
            <w:rFonts w:ascii="Cambria Math" w:hAnsi="Cambria Math" w:cs="Times New Roman"/>
            <w:sz w:val="28"/>
            <w:szCs w:val="28"/>
          </w:rPr>
          <m:t>=</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rPr>
                  <m:t>2,</m:t>
                </m:r>
              </m:sub>
            </m:sSub>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rPr>
                  <m:t>3</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A</m:t>
                    </m:r>
                  </m:e>
                </m:acc>
              </m:e>
              <m:sub>
                <m:r>
                  <w:rPr>
                    <w:rFonts w:ascii="Cambria Math" w:hAnsi="Cambria Math" w:cs="Times New Roman"/>
                    <w:sz w:val="28"/>
                    <w:szCs w:val="28"/>
                  </w:rPr>
                  <m:t>n</m:t>
                </m:r>
              </m:sub>
            </m:sSub>
          </m:e>
        </m:d>
      </m:oMath>
      <w:r w:rsidR="006E77CA" w:rsidRPr="006E77CA">
        <w:rPr>
          <w:rFonts w:ascii="Times New Roman" w:eastAsiaTheme="minorEastAsia" w:hAnsi="Times New Roman" w:cs="Times New Roman"/>
          <w:sz w:val="28"/>
          <w:szCs w:val="28"/>
        </w:rPr>
        <w:tab/>
      </w:r>
      <w:r w:rsidR="006E77CA" w:rsidRPr="006E77CA">
        <w:rPr>
          <w:rFonts w:ascii="Times New Roman" w:eastAsiaTheme="minorEastAsia" w:hAnsi="Times New Roman" w:cs="Times New Roman"/>
          <w:sz w:val="28"/>
          <w:szCs w:val="28"/>
        </w:rPr>
        <w:tab/>
        <w:t>(5)</w:t>
      </w:r>
      <w:r w:rsidR="006E77CA">
        <w:rPr>
          <w:rFonts w:ascii="Times New Roman" w:eastAsiaTheme="minorEastAsia" w:hAnsi="Times New Roman" w:cs="Times New Roman"/>
          <w:sz w:val="28"/>
          <w:szCs w:val="28"/>
        </w:rPr>
        <w:t>,</w:t>
      </w:r>
    </w:p>
    <w:p w:rsidR="006E77CA" w:rsidRPr="006E77CA" w:rsidRDefault="006E77CA" w:rsidP="0045458C">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i</m:t>
            </m:r>
          </m:sub>
        </m:sSub>
        <m:r>
          <w:rPr>
            <w:rFonts w:ascii="Cambria Math" w:hAnsi="Cambria Math" w:cs="Times New Roman"/>
            <w:sz w:val="28"/>
            <w:szCs w:val="28"/>
          </w:rPr>
          <m:t>=</m:t>
        </m:r>
        <m:d>
          <m:dPr>
            <m:begChr m:val="{"/>
            <m:endChr m:val="}"/>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μ</m:t>
                </m:r>
              </m:e>
              <m:sub>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A</m:t>
                    </m:r>
                  </m:e>
                </m:acc>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e>
            </m:d>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ψ</m:t>
                </m:r>
              </m:e>
              <m:sub>
                <m:r>
                  <w:rPr>
                    <w:rFonts w:ascii="Cambria Math" w:hAnsi="Cambria Math" w:cs="Times New Roman"/>
                    <w:sz w:val="28"/>
                    <w:szCs w:val="28"/>
                  </w:rPr>
                  <m:t>i</m:t>
                </m:r>
              </m:sub>
            </m:sSub>
            <m:r>
              <m:rPr>
                <m:sty m:val="p"/>
              </m:rPr>
              <w:rPr>
                <w:rFonts w:ascii="Cambria Math" w:hAnsi="Cambria Math" w:cs="Times New Roman"/>
                <w:sz w:val="28"/>
                <w:szCs w:val="28"/>
              </w:rPr>
              <m:t>,</m:t>
            </m:r>
            <m:r>
              <w:rPr>
                <w:rFonts w:ascii="Cambria Math" w:hAnsi="Cambria Math" w:cs="Times New Roman"/>
                <w:sz w:val="28"/>
                <w:szCs w:val="28"/>
              </w:rPr>
              <m:t>1≤</m:t>
            </m:r>
            <m:r>
              <w:rPr>
                <w:rFonts w:ascii="Cambria Math" w:hAnsi="Cambria Math" w:cs="Times New Roman"/>
                <w:sz w:val="28"/>
                <w:szCs w:val="28"/>
                <w:lang w:val="en-US"/>
              </w:rPr>
              <m:t>i</m:t>
            </m:r>
            <m:r>
              <w:rPr>
                <w:rFonts w:ascii="Cambria Math" w:hAnsi="Cambria Math" w:cs="Times New Roman"/>
                <w:sz w:val="28"/>
                <w:szCs w:val="28"/>
              </w:rPr>
              <m:t>≤</m:t>
            </m:r>
            <m:r>
              <w:rPr>
                <w:rFonts w:ascii="Cambria Math" w:hAnsi="Cambria Math" w:cs="Times New Roman"/>
                <w:sz w:val="28"/>
                <w:szCs w:val="28"/>
                <w:lang w:val="en-US"/>
              </w:rPr>
              <m:t>n</m:t>
            </m:r>
          </m:e>
        </m:d>
      </m:oMath>
      <w:r>
        <w:rPr>
          <w:rFonts w:ascii="Times New Roman" w:eastAsiaTheme="minorEastAsia" w:hAnsi="Times New Roman" w:cs="Times New Roman"/>
          <w:sz w:val="28"/>
          <w:szCs w:val="28"/>
        </w:rPr>
        <w:t>.</w:t>
      </w:r>
    </w:p>
    <w:p w:rsidR="00F430D1" w:rsidRDefault="00F430D1" w:rsidP="00F430D1">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Тогда, функция отношения для </w:t>
      </w:r>
      <m:oMath>
        <m:r>
          <w:rPr>
            <w:rFonts w:ascii="Cambria Math" w:hAnsi="Cambria Math" w:cs="Times New Roman"/>
            <w:sz w:val="28"/>
            <w:szCs w:val="28"/>
            <w:lang w:val="en-US"/>
          </w:rPr>
          <m:t>n</m:t>
        </m:r>
      </m:oMath>
      <w:r>
        <w:rPr>
          <w:rFonts w:ascii="Times New Roman" w:eastAsiaTheme="minorEastAsia" w:hAnsi="Times New Roman" w:cs="Times New Roman"/>
          <w:sz w:val="28"/>
          <w:szCs w:val="28"/>
        </w:rPr>
        <w:t xml:space="preserve"> объектов:</w:t>
      </w:r>
    </w:p>
    <w:p w:rsidR="00F430D1" w:rsidRDefault="008B5565" w:rsidP="00F430D1">
      <w:pPr>
        <w:tabs>
          <w:tab w:val="left" w:pos="1785"/>
        </w:tabs>
        <w:spacing w:after="0" w:line="360" w:lineRule="auto"/>
        <w:ind w:firstLine="709"/>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acc>
              <m:accPr>
                <m:chr m:val="̃"/>
                <m:ctrlPr>
                  <w:rPr>
                    <w:rFonts w:ascii="Cambria Math" w:hAnsi="Cambria Math" w:cs="Times New Roman"/>
                    <w:i/>
                    <w:sz w:val="28"/>
                    <w:szCs w:val="28"/>
                  </w:rPr>
                </m:ctrlPr>
              </m:accPr>
              <m:e>
                <m:r>
                  <w:rPr>
                    <w:rFonts w:ascii="Cambria Math" w:hAnsi="Cambria Math" w:cs="Times New Roman"/>
                    <w:sz w:val="28"/>
                    <w:szCs w:val="28"/>
                  </w:rPr>
                  <m:t>f</m:t>
                </m:r>
              </m:e>
            </m:acc>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i</m:t>
                </m:r>
              </m:sub>
            </m:sSub>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j</m:t>
                </m:r>
              </m:sub>
            </m:sSub>
            <m:r>
              <w:rPr>
                <w:rFonts w:ascii="Cambria Math" w:hAnsi="Cambria Math" w:cs="Times New Roman"/>
                <w:sz w:val="28"/>
                <w:szCs w:val="28"/>
              </w:rPr>
              <m:t>)</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j</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r>
                  <w:rPr>
                    <w:rFonts w:ascii="Cambria Math" w:hAnsi="Cambria Math" w:cs="Times New Roman"/>
                    <w:sz w:val="28"/>
                    <w:szCs w:val="28"/>
                  </w:rPr>
                  <m:t>f</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i</m:t>
                        </m:r>
                      </m:sub>
                    </m:sSub>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j</m:t>
                        </m:r>
                      </m:sub>
                    </m:sSub>
                  </m:e>
                </m:d>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j</m:t>
                </m:r>
              </m:sub>
            </m:sSub>
            <m:r>
              <w:rPr>
                <w:rFonts w:ascii="Cambria Math" w:hAnsi="Cambria Math" w:cs="Times New Roman"/>
                <w:sz w:val="28"/>
                <w:szCs w:val="28"/>
              </w:rPr>
              <m:t>)</m:t>
            </m:r>
          </m:e>
          <m:e>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acc>
                  <m:accPr>
                    <m:chr m:val="̃"/>
                    <m:ctrlPr>
                      <w:rPr>
                        <w:rFonts w:ascii="Cambria Math" w:hAnsi="Cambria Math" w:cs="Times New Roman"/>
                        <w:i/>
                        <w:sz w:val="28"/>
                        <w:szCs w:val="28"/>
                      </w:rPr>
                    </m:ctrlPr>
                  </m:accPr>
                  <m:e>
                    <m:r>
                      <w:rPr>
                        <w:rFonts w:ascii="Cambria Math" w:hAnsi="Cambria Math" w:cs="Times New Roman"/>
                        <w:sz w:val="28"/>
                        <w:szCs w:val="28"/>
                      </w:rPr>
                      <m:t>А</m:t>
                    </m:r>
                  </m:e>
                </m:acc>
              </m:e>
              <m:sub>
                <m:r>
                  <w:rPr>
                    <w:rFonts w:ascii="Cambria Math" w:hAnsi="Cambria Math" w:cs="Times New Roman"/>
                    <w:sz w:val="28"/>
                    <w:szCs w:val="28"/>
                  </w:rPr>
                  <m:t>j,</m:t>
                </m:r>
              </m:sub>
            </m:sSub>
            <m:r>
              <w:rPr>
                <w:rFonts w:ascii="Cambria Math" w:hAnsi="Cambria Math" w:cs="Times New Roman"/>
                <w:sz w:val="28"/>
                <w:szCs w:val="28"/>
              </w:rPr>
              <m:t>∈</m:t>
            </m:r>
            <m:r>
              <m:rPr>
                <m:sty m:val="p"/>
              </m:rPr>
              <w:rPr>
                <w:rFonts w:ascii="Cambria Math" w:hAnsi="Cambria Math" w:cs="Times New Roman"/>
                <w:sz w:val="28"/>
                <w:szCs w:val="28"/>
              </w:rPr>
              <m:t>Λ</m:t>
            </m:r>
            <m:r>
              <w:rPr>
                <w:rFonts w:ascii="Cambria Math" w:hAnsi="Cambria Math" w:cs="Times New Roman"/>
                <w:sz w:val="28"/>
                <w:szCs w:val="28"/>
              </w:rPr>
              <m:t>,i≠j,1≤i,j≤n</m:t>
            </m:r>
          </m:e>
        </m:d>
      </m:oMath>
      <w:r w:rsidR="00F430D1" w:rsidRPr="00C838FC">
        <w:rPr>
          <w:rFonts w:ascii="Times New Roman" w:eastAsiaTheme="minorEastAsia" w:hAnsi="Times New Roman" w:cs="Times New Roman"/>
          <w:sz w:val="28"/>
          <w:szCs w:val="28"/>
        </w:rPr>
        <w:t xml:space="preserve">   (6)</w:t>
      </w:r>
      <w:r w:rsidR="00F430D1">
        <w:rPr>
          <w:rFonts w:ascii="Times New Roman" w:eastAsiaTheme="minorEastAsia" w:hAnsi="Times New Roman" w:cs="Times New Roman"/>
          <w:sz w:val="28"/>
          <w:szCs w:val="28"/>
        </w:rPr>
        <w:t>,</w:t>
      </w:r>
    </w:p>
    <w:p w:rsidR="00F430D1" w:rsidRDefault="006B6272" w:rsidP="00F430D1">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w:r w:rsidR="00F430D1">
        <w:rPr>
          <w:rFonts w:ascii="Times New Roman" w:eastAsiaTheme="minorEastAsia" w:hAnsi="Times New Roman" w:cs="Times New Roman"/>
          <w:sz w:val="28"/>
          <w:szCs w:val="28"/>
        </w:rPr>
        <w:t xml:space="preserve"> </w:t>
      </w:r>
      <w:r w:rsidR="00F430D1" w:rsidRPr="00C838FC">
        <w:rPr>
          <w:rFonts w:ascii="Times New Roman" w:eastAsiaTheme="minorEastAsia" w:hAnsi="Times New Roman" w:cs="Times New Roman"/>
          <w:i/>
          <w:sz w:val="28"/>
          <w:szCs w:val="28"/>
        </w:rPr>
        <w:t>А</w:t>
      </w:r>
      <w:r w:rsidR="00F430D1" w:rsidRPr="00C838FC">
        <w:rPr>
          <w:rFonts w:ascii="Times New Roman" w:eastAsiaTheme="minorEastAsia" w:hAnsi="Times New Roman" w:cs="Times New Roman"/>
          <w:i/>
          <w:sz w:val="28"/>
          <w:szCs w:val="28"/>
          <w:vertAlign w:val="subscript"/>
        </w:rPr>
        <w:t>1</w:t>
      </w:r>
      <w:r w:rsidR="00F430D1" w:rsidRPr="00C838FC">
        <w:rPr>
          <w:rFonts w:ascii="Times New Roman" w:eastAsiaTheme="minorEastAsia" w:hAnsi="Times New Roman" w:cs="Times New Roman"/>
          <w:i/>
          <w:sz w:val="28"/>
          <w:szCs w:val="28"/>
        </w:rPr>
        <w:t>, А</w:t>
      </w:r>
      <w:r w:rsidR="00F430D1" w:rsidRPr="00C838FC">
        <w:rPr>
          <w:rFonts w:ascii="Times New Roman" w:eastAsiaTheme="minorEastAsia" w:hAnsi="Times New Roman" w:cs="Times New Roman"/>
          <w:i/>
          <w:sz w:val="28"/>
          <w:szCs w:val="28"/>
          <w:vertAlign w:val="subscript"/>
        </w:rPr>
        <w:t>2</w:t>
      </w:r>
      <w:r w:rsidR="00F430D1" w:rsidRPr="00C838FC">
        <w:rPr>
          <w:rFonts w:ascii="Times New Roman" w:eastAsiaTheme="minorEastAsia" w:hAnsi="Times New Roman" w:cs="Times New Roman"/>
          <w:i/>
          <w:sz w:val="28"/>
          <w:szCs w:val="28"/>
        </w:rPr>
        <w:t>,…, А</w:t>
      </w:r>
      <w:r w:rsidR="00F430D1" w:rsidRPr="00C838FC">
        <w:rPr>
          <w:rFonts w:ascii="Times New Roman" w:eastAsiaTheme="minorEastAsia" w:hAnsi="Times New Roman" w:cs="Times New Roman"/>
          <w:i/>
          <w:sz w:val="28"/>
          <w:szCs w:val="28"/>
          <w:vertAlign w:val="subscript"/>
          <w:lang w:val="en-US"/>
        </w:rPr>
        <w:t>n</w:t>
      </w:r>
      <w:r w:rsidR="00F430D1">
        <w:rPr>
          <w:rFonts w:ascii="Times New Roman" w:eastAsiaTheme="minorEastAsia" w:hAnsi="Times New Roman" w:cs="Times New Roman"/>
          <w:sz w:val="28"/>
          <w:szCs w:val="28"/>
        </w:rPr>
        <w:t xml:space="preserve"> – группа объектов, коллективные характеристики которых объединены в единый емкий объект, под наименованием </w:t>
      </w:r>
      <w:r w:rsidR="00F430D1" w:rsidRPr="00C838FC">
        <w:rPr>
          <w:rFonts w:ascii="Times New Roman" w:eastAsiaTheme="minorEastAsia" w:hAnsi="Times New Roman" w:cs="Times New Roman"/>
          <w:i/>
          <w:sz w:val="28"/>
          <w:szCs w:val="28"/>
        </w:rPr>
        <w:t>О</w:t>
      </w:r>
      <w:r w:rsidR="00F430D1">
        <w:rPr>
          <w:rFonts w:ascii="Times New Roman" w:eastAsiaTheme="minorEastAsia" w:hAnsi="Times New Roman" w:cs="Times New Roman"/>
          <w:i/>
          <w:sz w:val="28"/>
          <w:szCs w:val="28"/>
        </w:rPr>
        <w:t>.</w:t>
      </w:r>
      <w:r w:rsidR="00F430D1">
        <w:rPr>
          <w:rFonts w:ascii="Times New Roman" w:eastAsiaTheme="minorEastAsia" w:hAnsi="Times New Roman" w:cs="Times New Roman"/>
          <w:sz w:val="28"/>
          <w:szCs w:val="28"/>
        </w:rPr>
        <w:t xml:space="preserve"> В нечетком окружении данный объект является нечетким объектом. Поэтому:</w:t>
      </w:r>
    </w:p>
    <w:p w:rsidR="00F430D1" w:rsidRPr="00C624B5" w:rsidRDefault="008B5565" w:rsidP="00F430D1">
      <w:pPr>
        <w:tabs>
          <w:tab w:val="left" w:pos="1785"/>
        </w:tabs>
        <w:spacing w:after="0" w:line="360" w:lineRule="auto"/>
        <w:jc w:val="center"/>
        <w:rPr>
          <w:rFonts w:ascii="Times New Roman" w:eastAsiaTheme="minorEastAsia" w:hAnsi="Times New Roman" w:cs="Times New Roman"/>
          <w:i/>
          <w:sz w:val="28"/>
          <w:szCs w:val="28"/>
        </w:rPr>
      </w:pPr>
      <m:oMath>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О</m:t>
            </m:r>
          </m:e>
        </m:acc>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e>
            </m:acc>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e>
            </m:acc>
            <m:r>
              <w:rPr>
                <w:rFonts w:ascii="Cambria Math" w:eastAsiaTheme="minorEastAsia" w:hAnsi="Cambria Math" w:cs="Times New Roman"/>
                <w:sz w:val="28"/>
                <w:szCs w:val="28"/>
              </w:rPr>
              <m:t>)</m:t>
            </m:r>
          </m:e>
          <m:e>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A</m:t>
                    </m:r>
                  </m:e>
                </m:acc>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∈Ω, 1≤i≤n</m:t>
            </m:r>
          </m:e>
        </m:d>
        <m:r>
          <w:rPr>
            <w:rFonts w:ascii="Cambria Math" w:eastAsiaTheme="minorEastAsia" w:hAnsi="Cambria Math" w:cs="Times New Roman"/>
            <w:sz w:val="28"/>
            <w:szCs w:val="28"/>
          </w:rPr>
          <m:t>,</m:t>
        </m:r>
      </m:oMath>
      <w:r w:rsidR="00F430D1" w:rsidRPr="00C624B5">
        <w:rPr>
          <w:rFonts w:ascii="Times New Roman" w:eastAsiaTheme="minorEastAsia" w:hAnsi="Times New Roman" w:cs="Times New Roman"/>
          <w:i/>
          <w:sz w:val="28"/>
          <w:szCs w:val="28"/>
        </w:rPr>
        <w:t xml:space="preserve">    (7),</w:t>
      </w:r>
    </w:p>
    <w:p w:rsidR="00F430D1" w:rsidRPr="00C624B5" w:rsidRDefault="00F430D1" w:rsidP="00F430D1">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Ω=∪</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ψ</m:t>
            </m:r>
          </m:e>
          <m:sub>
            <m:r>
              <w:rPr>
                <w:rFonts w:ascii="Cambria Math" w:eastAsiaTheme="minorEastAsia" w:hAnsi="Cambria Math" w:cs="Times New Roman"/>
                <w:sz w:val="28"/>
                <w:szCs w:val="28"/>
                <w:lang w:val="en-US"/>
              </w:rPr>
              <m:t>i</m:t>
            </m:r>
          </m:sub>
        </m:sSub>
      </m:oMath>
    </w:p>
    <w:p w:rsidR="00F430D1" w:rsidRPr="00F430D1" w:rsidRDefault="008B5565" w:rsidP="00F430D1">
      <w:pPr>
        <w:tabs>
          <w:tab w:val="left" w:pos="1785"/>
        </w:tabs>
        <w:spacing w:after="0" w:line="360" w:lineRule="auto"/>
        <w:jc w:val="center"/>
        <w:rPr>
          <w:rFonts w:ascii="Times New Roman" w:eastAsiaTheme="minorEastAsia" w:hAnsi="Times New Roman" w:cs="Times New Roman"/>
          <w:sz w:val="28"/>
          <w:szCs w:val="28"/>
        </w:rPr>
      </w:pP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e>
        </m:acc>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μ</m:t>
                </m:r>
              </m:e>
              <m:sub>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А</m:t>
                    </m:r>
                  </m:e>
                </m:acc>
              </m:sub>
            </m:sSub>
            <m:r>
              <w:rPr>
                <w:rFonts w:ascii="Cambria Math" w:eastAsiaTheme="minorEastAsia" w:hAnsi="Cambria Math" w:cs="Times New Roman"/>
                <w:sz w:val="28"/>
                <w:szCs w:val="28"/>
              </w:rPr>
              <m:t>(x)</m:t>
            </m:r>
          </m:e>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ψ</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 1≤i≤n</m:t>
            </m:r>
          </m:e>
        </m:d>
      </m:oMath>
      <w:r w:rsidR="00F430D1">
        <w:rPr>
          <w:rFonts w:ascii="Times New Roman" w:eastAsiaTheme="minorEastAsia" w:hAnsi="Times New Roman" w:cs="Times New Roman"/>
          <w:sz w:val="28"/>
          <w:szCs w:val="28"/>
        </w:rPr>
        <w:t>.   (8)</w:t>
      </w:r>
    </w:p>
    <w:p w:rsidR="00F430D1" w:rsidRDefault="006B6272" w:rsidP="00F430D1">
      <w:pPr>
        <w:tabs>
          <w:tab w:val="left" w:pos="1785"/>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свою очередь</w:t>
      </w:r>
      <w:r w:rsidR="00F430D1">
        <w:rPr>
          <w:rFonts w:ascii="Times New Roman" w:hAnsi="Times New Roman" w:cs="Times New Roman"/>
          <w:sz w:val="28"/>
          <w:szCs w:val="28"/>
        </w:rPr>
        <w:t>, объект семантической сети будет представлен следующим образом:</w:t>
      </w:r>
    </w:p>
    <w:p w:rsidR="00F430D1" w:rsidRDefault="008B5565" w:rsidP="00F430D1">
      <w:pPr>
        <w:tabs>
          <w:tab w:val="left" w:pos="1785"/>
        </w:tabs>
        <w:spacing w:after="0" w:line="36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i</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I, P,</m:t>
            </m:r>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Gi</m:t>
                </m:r>
              </m:sub>
            </m:sSub>
          </m:e>
        </m:d>
      </m:oMath>
      <w:r w:rsidR="00F430D1" w:rsidRPr="008245B5">
        <w:rPr>
          <w:rFonts w:ascii="Times New Roman" w:eastAsiaTheme="minorEastAsia" w:hAnsi="Times New Roman" w:cs="Times New Roman"/>
          <w:sz w:val="28"/>
          <w:szCs w:val="28"/>
        </w:rPr>
        <w:t xml:space="preserve">          (9)</w:t>
      </w:r>
      <w:r w:rsidR="00F430D1">
        <w:rPr>
          <w:rFonts w:ascii="Times New Roman" w:eastAsiaTheme="minorEastAsia" w:hAnsi="Times New Roman" w:cs="Times New Roman"/>
          <w:sz w:val="28"/>
          <w:szCs w:val="28"/>
        </w:rPr>
        <w:t xml:space="preserve">, </w:t>
      </w:r>
    </w:p>
    <w:p w:rsidR="00F430D1" w:rsidRDefault="00F430D1" w:rsidP="00F430D1">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r>
          <w:rPr>
            <w:rFonts w:ascii="Cambria Math" w:hAnsi="Cambria Math" w:cs="Times New Roman"/>
            <w:sz w:val="28"/>
            <w:szCs w:val="28"/>
          </w:rPr>
          <m:t>I</m:t>
        </m:r>
      </m:oMath>
      <w:r>
        <w:rPr>
          <w:rFonts w:ascii="Times New Roman" w:eastAsiaTheme="minorEastAsia" w:hAnsi="Times New Roman" w:cs="Times New Roman"/>
          <w:sz w:val="28"/>
          <w:szCs w:val="28"/>
        </w:rPr>
        <w:t xml:space="preserve"> – наименование критерия ПрО;</w:t>
      </w:r>
    </w:p>
    <w:p w:rsidR="00F430D1" w:rsidRDefault="00F430D1" w:rsidP="00F430D1">
      <w:pPr>
        <w:tabs>
          <w:tab w:val="left" w:pos="1785"/>
        </w:tabs>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P</m:t>
        </m:r>
      </m:oMath>
      <w:r>
        <w:rPr>
          <w:rFonts w:ascii="Times New Roman" w:eastAsiaTheme="minorEastAsia" w:hAnsi="Times New Roman" w:cs="Times New Roman"/>
          <w:sz w:val="28"/>
          <w:szCs w:val="28"/>
        </w:rPr>
        <w:t xml:space="preserve"> – множество понятий, входящих или связанных с критерием;</w:t>
      </w:r>
    </w:p>
    <w:p w:rsidR="00147C07" w:rsidRPr="00147C07" w:rsidRDefault="008B5565" w:rsidP="00147C07">
      <w:pPr>
        <w:tabs>
          <w:tab w:val="left" w:pos="1785"/>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Gi</m:t>
            </m:r>
          </m:sub>
        </m:sSub>
      </m:oMath>
      <w:r w:rsidR="00F430D1">
        <w:rPr>
          <w:rFonts w:ascii="Times New Roman" w:eastAsiaTheme="minorEastAsia" w:hAnsi="Times New Roman" w:cs="Times New Roman"/>
          <w:sz w:val="28"/>
          <w:szCs w:val="28"/>
        </w:rPr>
        <w:t xml:space="preserve"> – множество отношений между понятиями </w:t>
      </w:r>
      <m:oMath>
        <m:r>
          <w:rPr>
            <w:rFonts w:ascii="Cambria Math" w:hAnsi="Cambria Math" w:cs="Times New Roman"/>
            <w:sz w:val="28"/>
            <w:szCs w:val="28"/>
          </w:rPr>
          <m:t>P</m:t>
        </m:r>
      </m:oMath>
      <w:r w:rsidR="00F430D1">
        <w:rPr>
          <w:rFonts w:ascii="Times New Roman" w:eastAsiaTheme="minorEastAsia" w:hAnsi="Times New Roman" w:cs="Times New Roman"/>
          <w:sz w:val="28"/>
          <w:szCs w:val="28"/>
        </w:rPr>
        <w:t xml:space="preserve"> и критерием </w:t>
      </w:r>
      <m:oMath>
        <m:r>
          <w:rPr>
            <w:rFonts w:ascii="Cambria Math" w:hAnsi="Cambria Math" w:cs="Times New Roman"/>
            <w:sz w:val="28"/>
            <w:szCs w:val="28"/>
          </w:rPr>
          <m:t>I,</m:t>
        </m:r>
        <m:r>
          <w:rPr>
            <w:rFonts w:ascii="Cambria Math" w:hAnsi="Times New Roman" w:cs="Times New Roman"/>
            <w:sz w:val="28"/>
            <w:szCs w:val="28"/>
          </w:rPr>
          <m:t xml:space="preserve"> </m:t>
        </m:r>
        <m:r>
          <m:rPr>
            <m:sty m:val="p"/>
          </m:rPr>
          <w:rPr>
            <w:rFonts w:ascii="Cambria Math" w:hAnsi="Times New Roman" w:cs="Times New Roman"/>
            <w:sz w:val="28"/>
            <w:szCs w:val="28"/>
          </w:rPr>
          <m:t>(</m:t>
        </m:r>
        <m:r>
          <m:rPr>
            <m:sty m:val="p"/>
          </m:rPr>
          <w:rPr>
            <w:rFonts w:ascii="Cambria Math" w:hAnsi="Cambria Math" w:cs="Times New Roman"/>
            <w:sz w:val="28"/>
            <w:szCs w:val="28"/>
          </w:rPr>
          <m:t>рис.</m:t>
        </m:r>
        <m:r>
          <m:rPr>
            <m:sty m:val="p"/>
          </m:rPr>
          <w:rPr>
            <w:rFonts w:ascii="Cambria Math" w:hAnsi="Times New Roman" w:cs="Times New Roman"/>
            <w:sz w:val="28"/>
            <w:szCs w:val="28"/>
          </w:rPr>
          <m:t xml:space="preserve"> 2).</m:t>
        </m:r>
      </m:oMath>
      <w:r w:rsidR="00F430D1" w:rsidRPr="00147C07">
        <w:rPr>
          <w:rFonts w:ascii="Times New Roman" w:eastAsiaTheme="minorEastAsia" w:hAnsi="Times New Roman" w:cs="Times New Roman"/>
          <w:sz w:val="28"/>
          <w:szCs w:val="28"/>
        </w:rPr>
        <w:t xml:space="preserve"> </w:t>
      </w:r>
    </w:p>
    <w:p w:rsidR="00147C07" w:rsidRDefault="00147C07" w:rsidP="00147C07">
      <w:pPr>
        <w:tabs>
          <w:tab w:val="left" w:pos="1785"/>
        </w:tabs>
        <w:spacing w:after="0" w:line="360" w:lineRule="auto"/>
        <w:ind w:firstLine="709"/>
        <w:jc w:val="both"/>
        <w:rPr>
          <w:rFonts w:ascii="Times New Roman" w:eastAsiaTheme="minorEastAsia" w:hAnsi="Times New Roman" w:cs="Times New Roman"/>
          <w:sz w:val="28"/>
          <w:szCs w:val="28"/>
        </w:rPr>
      </w:pPr>
      <w:r w:rsidRPr="007A2CF2">
        <w:rPr>
          <w:rFonts w:ascii="Times New Roman" w:eastAsiaTheme="minorEastAsia" w:hAnsi="Times New Roman" w:cs="Times New Roman"/>
          <w:sz w:val="28"/>
          <w:szCs w:val="28"/>
        </w:rPr>
        <w:t xml:space="preserve">Последний параметр определяется как множество двоек типа </w:t>
      </w:r>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 xml:space="preserve">, </m:t>
            </m:r>
          </m:e>
        </m:d>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up>
            <m:r>
              <w:rPr>
                <w:rFonts w:ascii="Cambria Math" w:eastAsiaTheme="minorEastAsia" w:hAnsi="Cambria Math" w:cs="Times New Roman"/>
                <w:sz w:val="28"/>
                <w:szCs w:val="28"/>
              </w:rPr>
              <m:t>g</m:t>
            </m:r>
          </m:sup>
        </m:sSubSup>
        <m:r>
          <w:rPr>
            <w:rFonts w:ascii="Cambria Math" w:eastAsiaTheme="minorEastAsia" w:hAnsi="Cambria Math" w:cs="Times New Roman"/>
            <w:sz w:val="28"/>
            <w:szCs w:val="28"/>
          </w:rPr>
          <m:t>}</m:t>
        </m:r>
      </m:oMath>
      <w:r w:rsidRPr="007A2CF2">
        <w:rPr>
          <w:rFonts w:ascii="Times New Roman" w:eastAsiaTheme="minorEastAsia" w:hAnsi="Times New Roman" w:cs="Times New Roman"/>
          <w:sz w:val="28"/>
          <w:szCs w:val="28"/>
        </w:rPr>
        <w:t xml:space="preserve">, и </w:t>
      </w:r>
      <w:r w:rsidRPr="007A2CF2">
        <w:rPr>
          <w:rFonts w:ascii="Times New Roman" w:eastAsiaTheme="minorEastAsia" w:hAnsi="Times New Roman" w:cs="Times New Roman"/>
          <w:i/>
          <w:sz w:val="28"/>
          <w:szCs w:val="28"/>
        </w:rPr>
        <w:t xml:space="preserve">Т </w:t>
      </w:r>
      <w:r w:rsidRPr="007A2CF2">
        <w:rPr>
          <w:rFonts w:ascii="Times New Roman" w:eastAsiaTheme="minorEastAsia" w:hAnsi="Times New Roman" w:cs="Times New Roman"/>
          <w:sz w:val="28"/>
          <w:szCs w:val="28"/>
        </w:rPr>
        <w:t xml:space="preserve">обусловливает тип критерия </w:t>
      </w:r>
      <w:proofErr w:type="spellStart"/>
      <w:r w:rsidRPr="007A2CF2">
        <w:rPr>
          <w:rFonts w:ascii="Times New Roman" w:eastAsiaTheme="minorEastAsia" w:hAnsi="Times New Roman" w:cs="Times New Roman"/>
          <w:sz w:val="28"/>
          <w:szCs w:val="28"/>
        </w:rPr>
        <w:t>ПрО</w:t>
      </w:r>
      <w:proofErr w:type="spellEnd"/>
      <w:r w:rsidRPr="007A2CF2">
        <w:rPr>
          <w:rFonts w:ascii="Times New Roman" w:eastAsiaTheme="minorEastAsia" w:hAnsi="Times New Roman" w:cs="Times New Roman"/>
          <w:sz w:val="28"/>
          <w:szCs w:val="28"/>
        </w:rPr>
        <w:t xml:space="preserve">, при этом,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up>
            <m:r>
              <w:rPr>
                <w:rFonts w:ascii="Cambria Math" w:eastAsiaTheme="minorEastAsia" w:hAnsi="Cambria Math" w:cs="Times New Roman"/>
                <w:sz w:val="28"/>
                <w:szCs w:val="28"/>
              </w:rPr>
              <m:t>g</m:t>
            </m:r>
          </m:sup>
        </m:sSubSup>
        <m:r>
          <w:rPr>
            <w:rFonts w:ascii="Cambria Math" w:eastAsiaTheme="minorEastAsia" w:hAnsi="Cambria Math" w:cs="Times New Roman"/>
            <w:sz w:val="28"/>
            <w:szCs w:val="28"/>
          </w:rPr>
          <m:t xml:space="preserve"> </m:t>
        </m:r>
      </m:oMath>
      <w:r w:rsidRPr="007A2CF2">
        <w:rPr>
          <w:rFonts w:ascii="Times New Roman" w:eastAsiaTheme="minorEastAsia" w:hAnsi="Times New Roman" w:cs="Times New Roman"/>
          <w:sz w:val="28"/>
          <w:szCs w:val="28"/>
        </w:rPr>
        <w:t xml:space="preserve">является нечетким подмножеством, которое показывает степень зависимости между объектом и понятием (степень зависимости определяет близость с ситуацией и критерием </w:t>
      </w:r>
      <w:proofErr w:type="spellStart"/>
      <w:r w:rsidRPr="007A2CF2">
        <w:rPr>
          <w:rFonts w:ascii="Times New Roman" w:eastAsiaTheme="minorEastAsia" w:hAnsi="Times New Roman" w:cs="Times New Roman"/>
          <w:sz w:val="28"/>
          <w:szCs w:val="28"/>
        </w:rPr>
        <w:t>ПрО</w:t>
      </w:r>
      <w:proofErr w:type="spellEnd"/>
      <w:r w:rsidRPr="007A2CF2">
        <w:rPr>
          <w:rFonts w:ascii="Times New Roman" w:eastAsiaTheme="minorEastAsia" w:hAnsi="Times New Roman" w:cs="Times New Roman"/>
          <w:sz w:val="28"/>
          <w:szCs w:val="28"/>
        </w:rPr>
        <w:t>).</w:t>
      </w:r>
    </w:p>
    <w:p w:rsidR="00102371" w:rsidRDefault="00147C07" w:rsidP="00147C07">
      <w:pPr>
        <w:tabs>
          <w:tab w:val="left" w:pos="1785"/>
        </w:tabs>
        <w:spacing w:after="0" w:line="360" w:lineRule="auto"/>
        <w:jc w:val="center"/>
        <w:rPr>
          <w:rFonts w:ascii="Times New Roman" w:eastAsiaTheme="minorEastAsia" w:hAnsi="Times New Roman" w:cs="Times New Roman"/>
          <w:sz w:val="28"/>
          <w:szCs w:val="28"/>
        </w:rPr>
      </w:pPr>
      <w:r w:rsidRPr="00147C07">
        <w:rPr>
          <w:rFonts w:ascii="Times New Roman" w:eastAsiaTheme="minorEastAsia" w:hAnsi="Times New Roman" w:cs="Times New Roman"/>
          <w:noProof/>
          <w:sz w:val="28"/>
          <w:szCs w:val="28"/>
          <w:lang w:eastAsia="ru-RU"/>
        </w:rPr>
        <w:drawing>
          <wp:inline distT="0" distB="0" distL="0" distR="0">
            <wp:extent cx="2683207" cy="2542479"/>
            <wp:effectExtent l="19050" t="0" r="2843"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33460" t="34240" r="41133" b="22999"/>
                    <a:stretch>
                      <a:fillRect/>
                    </a:stretch>
                  </pic:blipFill>
                  <pic:spPr bwMode="auto">
                    <a:xfrm>
                      <a:off x="0" y="0"/>
                      <a:ext cx="2685713" cy="2544854"/>
                    </a:xfrm>
                    <a:prstGeom prst="rect">
                      <a:avLst/>
                    </a:prstGeom>
                    <a:noFill/>
                    <a:ln w="9525">
                      <a:noFill/>
                      <a:miter lim="800000"/>
                      <a:headEnd/>
                      <a:tailEnd/>
                    </a:ln>
                  </pic:spPr>
                </pic:pic>
              </a:graphicData>
            </a:graphic>
          </wp:inline>
        </w:drawing>
      </w:r>
    </w:p>
    <w:p w:rsidR="00102371" w:rsidRPr="00F430D1" w:rsidRDefault="00102371" w:rsidP="00102371">
      <w:pPr>
        <w:pStyle w:val="Caption"/>
        <w:jc w:val="center"/>
        <w:rPr>
          <w:rFonts w:ascii="Times New Roman" w:hAnsi="Times New Roman" w:cs="Times New Roman"/>
          <w:b w:val="0"/>
          <w:color w:val="auto"/>
          <w:sz w:val="28"/>
          <w:szCs w:val="28"/>
        </w:rPr>
      </w:pPr>
      <w:r w:rsidRPr="00F430D1">
        <w:rPr>
          <w:rFonts w:ascii="Times New Roman" w:hAnsi="Times New Roman" w:cs="Times New Roman"/>
          <w:b w:val="0"/>
          <w:color w:val="auto"/>
          <w:sz w:val="28"/>
          <w:szCs w:val="28"/>
        </w:rPr>
        <w:t xml:space="preserve">Рисунок </w:t>
      </w:r>
      <w:r w:rsidR="00F532A1" w:rsidRPr="00F430D1">
        <w:rPr>
          <w:rFonts w:ascii="Times New Roman" w:hAnsi="Times New Roman" w:cs="Times New Roman"/>
          <w:b w:val="0"/>
          <w:color w:val="auto"/>
          <w:sz w:val="28"/>
          <w:szCs w:val="28"/>
        </w:rPr>
        <w:fldChar w:fldCharType="begin"/>
      </w:r>
      <w:r w:rsidRPr="00F430D1">
        <w:rPr>
          <w:rFonts w:ascii="Times New Roman" w:hAnsi="Times New Roman" w:cs="Times New Roman"/>
          <w:b w:val="0"/>
          <w:color w:val="auto"/>
          <w:sz w:val="28"/>
          <w:szCs w:val="28"/>
        </w:rPr>
        <w:instrText xml:space="preserve"> SEQ Рисунок \* ARABIC </w:instrText>
      </w:r>
      <w:r w:rsidR="00F532A1" w:rsidRPr="00F430D1">
        <w:rPr>
          <w:rFonts w:ascii="Times New Roman" w:hAnsi="Times New Roman" w:cs="Times New Roman"/>
          <w:b w:val="0"/>
          <w:color w:val="auto"/>
          <w:sz w:val="28"/>
          <w:szCs w:val="28"/>
        </w:rPr>
        <w:fldChar w:fldCharType="separate"/>
      </w:r>
      <w:r w:rsidR="00F535FF">
        <w:rPr>
          <w:rFonts w:ascii="Times New Roman" w:hAnsi="Times New Roman" w:cs="Times New Roman"/>
          <w:b w:val="0"/>
          <w:noProof/>
          <w:color w:val="auto"/>
          <w:sz w:val="28"/>
          <w:szCs w:val="28"/>
        </w:rPr>
        <w:t>2</w:t>
      </w:r>
      <w:r w:rsidR="00F532A1" w:rsidRPr="00F430D1">
        <w:rPr>
          <w:rFonts w:ascii="Times New Roman" w:hAnsi="Times New Roman" w:cs="Times New Roman"/>
          <w:b w:val="0"/>
          <w:color w:val="auto"/>
          <w:sz w:val="28"/>
          <w:szCs w:val="28"/>
        </w:rPr>
        <w:fldChar w:fldCharType="end"/>
      </w:r>
      <w:r>
        <w:rPr>
          <w:rFonts w:ascii="Times New Roman" w:hAnsi="Times New Roman" w:cs="Times New Roman"/>
          <w:b w:val="0"/>
          <w:color w:val="auto"/>
          <w:sz w:val="28"/>
          <w:szCs w:val="28"/>
        </w:rPr>
        <w:t>. Пример внутренней ситуации и рекомендаций</w:t>
      </w:r>
    </w:p>
    <w:p w:rsidR="00102371" w:rsidRDefault="00147C07" w:rsidP="00147C07">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Кроме того, </w:t>
      </w:r>
      <w:r w:rsidR="00B26AC1">
        <w:rPr>
          <w:rFonts w:ascii="Times New Roman" w:eastAsiaTheme="minorEastAsia" w:hAnsi="Times New Roman" w:cs="Times New Roman"/>
          <w:sz w:val="28"/>
          <w:szCs w:val="28"/>
        </w:rPr>
        <w:t xml:space="preserve"> тип объекта</w:t>
      </w:r>
      <w:r w:rsidR="00102371">
        <w:rPr>
          <w:rFonts w:ascii="Times New Roman" w:eastAsiaTheme="minorEastAsia" w:hAnsi="Times New Roman" w:cs="Times New Roman"/>
          <w:sz w:val="28"/>
          <w:szCs w:val="28"/>
        </w:rPr>
        <w:t xml:space="preserve"> </w:t>
      </w:r>
      <w:r w:rsidR="00102371" w:rsidRPr="00102371">
        <w:rPr>
          <w:rFonts w:ascii="Times New Roman" w:eastAsiaTheme="minorEastAsia" w:hAnsi="Times New Roman" w:cs="Times New Roman"/>
          <w:i/>
          <w:sz w:val="28"/>
          <w:szCs w:val="28"/>
        </w:rPr>
        <w:t>Т</w:t>
      </w:r>
      <w:r w:rsidR="00B26AC1">
        <w:rPr>
          <w:rFonts w:ascii="Times New Roman" w:eastAsiaTheme="minorEastAsia" w:hAnsi="Times New Roman" w:cs="Times New Roman"/>
          <w:sz w:val="28"/>
          <w:szCs w:val="28"/>
        </w:rPr>
        <w:t xml:space="preserve"> </w:t>
      </w:r>
      <w:r w:rsidR="00B26AC1" w:rsidRPr="00B26AC1">
        <w:rPr>
          <w:rFonts w:ascii="Times New Roman" w:eastAsiaTheme="minorEastAsia" w:hAnsi="Times New Roman" w:cs="Times New Roman"/>
          <w:sz w:val="28"/>
          <w:szCs w:val="28"/>
        </w:rPr>
        <w:t>устанавлива</w:t>
      </w:r>
      <w:r w:rsidR="00B26AC1">
        <w:rPr>
          <w:rFonts w:ascii="Times New Roman" w:eastAsiaTheme="minorEastAsia" w:hAnsi="Times New Roman" w:cs="Times New Roman"/>
          <w:sz w:val="28"/>
          <w:szCs w:val="28"/>
        </w:rPr>
        <w:t>е</w:t>
      </w:r>
      <w:r w:rsidR="00B26AC1" w:rsidRPr="00B26AC1">
        <w:rPr>
          <w:rFonts w:ascii="Times New Roman" w:eastAsiaTheme="minorEastAsia" w:hAnsi="Times New Roman" w:cs="Times New Roman"/>
          <w:sz w:val="28"/>
          <w:szCs w:val="28"/>
        </w:rPr>
        <w:t>т</w:t>
      </w:r>
      <w:r w:rsidR="00B26AC1">
        <w:rPr>
          <w:rFonts w:ascii="Times New Roman" w:eastAsiaTheme="minorEastAsia" w:hAnsi="Times New Roman" w:cs="Times New Roman"/>
          <w:sz w:val="28"/>
          <w:szCs w:val="28"/>
        </w:rPr>
        <w:t xml:space="preserve"> два вида критерия ПО:</w:t>
      </w:r>
    </w:p>
    <w:p w:rsidR="00F430D1" w:rsidRPr="00B26AC1" w:rsidRDefault="00B26AC1" w:rsidP="00B26AC1">
      <w:pPr>
        <w:tabs>
          <w:tab w:val="left" w:pos="1785"/>
        </w:tabs>
        <w:spacing w:after="0" w:line="360" w:lineRule="auto"/>
        <w:ind w:firstLine="709"/>
        <w:jc w:val="center"/>
        <w:rPr>
          <w:rFonts w:ascii="Times New Roman" w:eastAsiaTheme="minorEastAsia" w:hAnsi="Times New Roman" w:cs="Times New Roman"/>
          <w:sz w:val="28"/>
          <w:szCs w:val="28"/>
        </w:rPr>
      </w:pPr>
      <w:r w:rsidRPr="00102371">
        <w:rPr>
          <w:rFonts w:ascii="Times New Roman" w:eastAsiaTheme="minorEastAsia" w:hAnsi="Times New Roman" w:cs="Times New Roman"/>
          <w:i/>
          <w:sz w:val="28"/>
          <w:szCs w:val="28"/>
        </w:rPr>
        <w:t>Т</w:t>
      </w:r>
      <w:r>
        <w:rPr>
          <w:rFonts w:ascii="Times New Roman" w:eastAsiaTheme="minorEastAsia" w:hAnsi="Times New Roman" w:cs="Times New Roman"/>
          <w:i/>
          <w:sz w:val="28"/>
          <w:szCs w:val="28"/>
        </w:rPr>
        <w:t>=</w:t>
      </w:r>
      <m:oMath>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e>
        </m:d>
      </m:oMath>
      <w:r>
        <w:rPr>
          <w:rFonts w:ascii="Times New Roman" w:eastAsiaTheme="minorEastAsia" w:hAnsi="Times New Roman" w:cs="Times New Roman"/>
          <w:sz w:val="28"/>
          <w:szCs w:val="28"/>
        </w:rPr>
        <w:t>,</w:t>
      </w:r>
      <w:r w:rsidRPr="00B26AC1">
        <w:rPr>
          <w:rFonts w:ascii="Times New Roman" w:eastAsiaTheme="minorEastAsia" w:hAnsi="Times New Roman" w:cs="Times New Roman"/>
          <w:sz w:val="28"/>
          <w:szCs w:val="28"/>
        </w:rPr>
        <w:tab/>
      </w:r>
      <w:r w:rsidRPr="00B26AC1">
        <w:rPr>
          <w:rFonts w:ascii="Times New Roman" w:eastAsiaTheme="minorEastAsia" w:hAnsi="Times New Roman" w:cs="Times New Roman"/>
          <w:sz w:val="28"/>
          <w:szCs w:val="28"/>
        </w:rPr>
        <w:tab/>
        <w:t>(10)</w:t>
      </w:r>
    </w:p>
    <w:p w:rsidR="00B26AC1" w:rsidRDefault="00B26AC1" w:rsidP="00B26AC1">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1</m:t>
            </m:r>
          </m:sub>
        </m:sSub>
      </m:oMath>
      <w:r>
        <w:rPr>
          <w:rFonts w:ascii="Times New Roman" w:eastAsiaTheme="minorEastAsia" w:hAnsi="Times New Roman" w:cs="Times New Roman"/>
          <w:sz w:val="28"/>
          <w:szCs w:val="28"/>
        </w:rPr>
        <w:t xml:space="preserve"> - критерий ПрО ситуаций;</w:t>
      </w:r>
    </w:p>
    <w:p w:rsidR="00B26AC1" w:rsidRPr="00B26AC1" w:rsidRDefault="008B5565" w:rsidP="00B26AC1">
      <w:pPr>
        <w:tabs>
          <w:tab w:val="left" w:pos="1785"/>
        </w:tabs>
        <w:spacing w:after="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oMath>
      <w:r w:rsidR="00B26AC1">
        <w:rPr>
          <w:rFonts w:ascii="Times New Roman" w:eastAsiaTheme="minorEastAsia" w:hAnsi="Times New Roman" w:cs="Times New Roman"/>
          <w:sz w:val="28"/>
          <w:szCs w:val="28"/>
        </w:rPr>
        <w:t xml:space="preserve">- критерий </w:t>
      </w:r>
      <w:proofErr w:type="spellStart"/>
      <w:r w:rsidR="00B26AC1">
        <w:rPr>
          <w:rFonts w:ascii="Times New Roman" w:eastAsiaTheme="minorEastAsia" w:hAnsi="Times New Roman" w:cs="Times New Roman"/>
          <w:sz w:val="28"/>
          <w:szCs w:val="28"/>
        </w:rPr>
        <w:t>ПрО</w:t>
      </w:r>
      <w:proofErr w:type="spellEnd"/>
      <w:r w:rsidR="00B26AC1">
        <w:rPr>
          <w:rFonts w:ascii="Times New Roman" w:eastAsiaTheme="minorEastAsia" w:hAnsi="Times New Roman" w:cs="Times New Roman"/>
          <w:sz w:val="28"/>
          <w:szCs w:val="28"/>
        </w:rPr>
        <w:t xml:space="preserve"> рекомендаций.</w:t>
      </w:r>
    </w:p>
    <w:p w:rsidR="00796E11" w:rsidRPr="008124AE" w:rsidRDefault="008B5565" w:rsidP="00F53832">
      <w:pPr>
        <w:tabs>
          <w:tab w:val="left" w:pos="1785"/>
        </w:tabs>
        <w:spacing w:after="0" w:line="360" w:lineRule="auto"/>
        <w:ind w:firstLine="709"/>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up>
            <m:r>
              <w:rPr>
                <w:rFonts w:ascii="Cambria Math" w:eastAsiaTheme="minorEastAsia" w:hAnsi="Cambria Math" w:cs="Times New Roman"/>
                <w:sz w:val="28"/>
                <w:szCs w:val="28"/>
              </w:rPr>
              <m:t>g</m:t>
            </m:r>
          </m:sup>
        </m:sSubSup>
      </m:oMath>
      <w:r w:rsidR="00F53832" w:rsidRPr="008124AE">
        <w:rPr>
          <w:rFonts w:ascii="Times New Roman" w:eastAsiaTheme="minorEastAsia" w:hAnsi="Times New Roman" w:cs="Times New Roman"/>
          <w:sz w:val="28"/>
          <w:szCs w:val="28"/>
        </w:rPr>
        <w:t xml:space="preserve"> можно определить  из зависимости:</w:t>
      </w:r>
    </w:p>
    <w:p w:rsidR="00F53832" w:rsidRDefault="008B5565" w:rsidP="00E57E3F">
      <w:pPr>
        <w:tabs>
          <w:tab w:val="left" w:pos="1785"/>
        </w:tabs>
        <w:spacing w:after="0" w:line="360" w:lineRule="auto"/>
        <w:ind w:firstLine="709"/>
        <w:jc w:val="center"/>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up>
            <m:r>
              <w:rPr>
                <w:rFonts w:ascii="Cambria Math" w:eastAsiaTheme="minorEastAsia" w:hAnsi="Cambria Math" w:cs="Times New Roman"/>
                <w:sz w:val="28"/>
                <w:szCs w:val="28"/>
              </w:rPr>
              <m:t>g</m:t>
            </m:r>
          </m:sup>
        </m:sSubSup>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μ</m:t>
                </m:r>
              </m:e>
              <m: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Sub>
              </m:sub>
              <m:sup>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lang w:val="en-US"/>
                      </w:rPr>
                      <m:t>g</m:t>
                    </m:r>
                  </m:e>
                </m:acc>
              </m:sup>
            </m:sSubSup>
            <m:d>
              <m:dPr>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j</m:t>
                    </m:r>
                  </m:sub>
                </m:sSub>
                <m:r>
                  <w:rPr>
                    <w:rFonts w:ascii="Cambria Math" w:eastAsiaTheme="minorEastAsia" w:hAnsi="Cambria Math" w:cs="Times New Roman"/>
                    <w:sz w:val="28"/>
                    <w:szCs w:val="28"/>
                  </w:rPr>
                  <m:t>,1</m:t>
                </m:r>
              </m:e>
            </m:d>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j</m:t>
                </m:r>
              </m:sub>
            </m:sSub>
            <m:r>
              <w:rPr>
                <w:rFonts w:ascii="Cambria Math" w:eastAsiaTheme="minorEastAsia" w:hAnsi="Cambria Math" w:cs="Times New Roman"/>
                <w:sz w:val="28"/>
                <w:szCs w:val="28"/>
              </w:rPr>
              <m:t>ϵP, 1∈G</m:t>
            </m:r>
          </m:e>
        </m:d>
        <m:r>
          <w:rPr>
            <w:rFonts w:ascii="Cambria Math" w:eastAsiaTheme="minorEastAsia" w:hAnsi="Cambria Math" w:cs="Times New Roman"/>
            <w:sz w:val="28"/>
            <w:szCs w:val="28"/>
          </w:rPr>
          <m:t>)</m:t>
        </m:r>
      </m:oMath>
      <w:r w:rsidR="00F53832" w:rsidRPr="00F53832">
        <w:rPr>
          <w:rFonts w:ascii="Times New Roman" w:eastAsiaTheme="minorEastAsia" w:hAnsi="Times New Roman" w:cs="Times New Roman"/>
          <w:sz w:val="28"/>
          <w:szCs w:val="28"/>
        </w:rPr>
        <w:t xml:space="preserve">      (11)</w:t>
      </w:r>
    </w:p>
    <w:p w:rsidR="00E57E3F" w:rsidRDefault="00E57E3F" w:rsidP="00E57E3F">
      <w:pPr>
        <w:tabs>
          <w:tab w:val="left" w:pos="1785"/>
        </w:tabs>
        <w:spacing w:after="0" w:line="360" w:lineRule="auto"/>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 xml:space="preserve">где </w:t>
      </w:r>
      <w:r w:rsidRPr="00E57E3F">
        <w:rPr>
          <w:rFonts w:ascii="Times New Roman" w:eastAsiaTheme="minorEastAsia" w:hAnsi="Times New Roman" w:cs="Times New Roman"/>
          <w:i/>
          <w:sz w:val="28"/>
          <w:szCs w:val="28"/>
          <w:lang w:val="en-US"/>
        </w:rPr>
        <w:t>j</w:t>
      </w:r>
      <w:r w:rsidRPr="00434667">
        <w:rPr>
          <w:rFonts w:ascii="Times New Roman" w:eastAsiaTheme="minorEastAsia" w:hAnsi="Times New Roman" w:cs="Times New Roman"/>
          <w:sz w:val="28"/>
          <w:szCs w:val="28"/>
        </w:rPr>
        <w:t xml:space="preserve"> =</w:t>
      </w:r>
      <w:r w:rsidRPr="00434667">
        <w:rPr>
          <w:rFonts w:ascii="Times New Roman" w:eastAsiaTheme="minorEastAsia" w:hAnsi="Times New Roman" w:cs="Times New Roman"/>
          <w:i/>
          <w:sz w:val="28"/>
          <w:szCs w:val="28"/>
        </w:rPr>
        <w:t>1</w:t>
      </w:r>
      <w:r w:rsidRPr="00E57E3F">
        <w:rPr>
          <w:rFonts w:ascii="Times New Roman" w:eastAsiaTheme="minorEastAsia" w:hAnsi="Times New Roman" w:cs="Times New Roman"/>
          <w:i/>
          <w:sz w:val="28"/>
          <w:szCs w:val="28"/>
        </w:rPr>
        <w:t>,…,</w:t>
      </w:r>
      <w:r w:rsidRPr="00434667">
        <w:rPr>
          <w:rFonts w:ascii="Times New Roman" w:eastAsiaTheme="minorEastAsia" w:hAnsi="Times New Roman" w:cs="Times New Roman"/>
          <w:i/>
          <w:sz w:val="28"/>
          <w:szCs w:val="28"/>
        </w:rPr>
        <w:t xml:space="preserve"> </w:t>
      </w:r>
      <w:r w:rsidRPr="00E57E3F">
        <w:rPr>
          <w:rFonts w:ascii="Times New Roman" w:eastAsiaTheme="minorEastAsia" w:hAnsi="Times New Roman" w:cs="Times New Roman"/>
          <w:i/>
          <w:sz w:val="28"/>
          <w:szCs w:val="28"/>
          <w:lang w:val="en-US"/>
        </w:rPr>
        <w:t>n</w:t>
      </w:r>
    </w:p>
    <w:p w:rsidR="00E57E3F" w:rsidRDefault="008B5565" w:rsidP="00E57E3F">
      <w:pPr>
        <w:tabs>
          <w:tab w:val="left" w:pos="1785"/>
        </w:tabs>
        <w:spacing w:after="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j</m:t>
            </m:r>
          </m:sub>
        </m:sSub>
      </m:oMath>
      <w:r w:rsidR="00E57E3F">
        <w:rPr>
          <w:rFonts w:ascii="Times New Roman" w:eastAsiaTheme="minorEastAsia" w:hAnsi="Times New Roman" w:cs="Times New Roman"/>
          <w:sz w:val="28"/>
          <w:szCs w:val="28"/>
        </w:rPr>
        <w:t xml:space="preserve"> – понятие, принадлежащее критерию </w:t>
      </w:r>
      <m:oMath>
        <m:r>
          <w:rPr>
            <w:rFonts w:ascii="Cambria Math" w:eastAsiaTheme="minorEastAsia" w:hAnsi="Cambria Math" w:cs="Times New Roman"/>
            <w:sz w:val="28"/>
            <w:szCs w:val="28"/>
          </w:rPr>
          <m:t>G</m:t>
        </m:r>
      </m:oMath>
      <w:r w:rsidR="00E57E3F">
        <w:rPr>
          <w:rFonts w:ascii="Times New Roman" w:eastAsiaTheme="minorEastAsia" w:hAnsi="Times New Roman" w:cs="Times New Roman"/>
          <w:sz w:val="28"/>
          <w:szCs w:val="28"/>
        </w:rPr>
        <w:t>;</w:t>
      </w:r>
    </w:p>
    <w:p w:rsidR="00E57E3F" w:rsidRDefault="00E57E3F" w:rsidP="00E57E3F">
      <w:pPr>
        <w:tabs>
          <w:tab w:val="left" w:pos="1785"/>
        </w:tabs>
        <w:spacing w:after="0" w:line="360" w:lineRule="auto"/>
        <w:jc w:val="both"/>
        <w:rPr>
          <w:rFonts w:ascii="Times New Roman" w:eastAsiaTheme="minorEastAsia" w:hAnsi="Times New Roman" w:cs="Times New Roman"/>
          <w:sz w:val="28"/>
          <w:szCs w:val="28"/>
        </w:rPr>
      </w:pPr>
      <w:r w:rsidRPr="00E57E3F">
        <w:rPr>
          <w:rFonts w:ascii="Times New Roman" w:eastAsiaTheme="minorEastAsia" w:hAnsi="Times New Roman" w:cs="Times New Roman"/>
          <w:i/>
          <w:sz w:val="28"/>
          <w:szCs w:val="28"/>
          <w:lang w:val="en-US"/>
        </w:rPr>
        <w:t>n</w:t>
      </w:r>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 количество понятий для критерия.</w:t>
      </w:r>
    </w:p>
    <w:p w:rsidR="00E57E3F" w:rsidRDefault="00E57E3F" w:rsidP="00E57E3F">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объект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G</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соответствующий критерию </w:t>
      </w:r>
      <m:oMath>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G</m:t>
                </m:r>
              </m:e>
            </m:acc>
          </m:e>
          <m:sub>
            <m:r>
              <w:rPr>
                <w:rFonts w:ascii="Cambria Math" w:eastAsiaTheme="minorEastAsia" w:hAnsi="Cambria Math" w:cs="Times New Roman"/>
                <w:sz w:val="28"/>
                <w:szCs w:val="28"/>
              </w:rPr>
              <m:t>i</m:t>
            </m:r>
          </m:sub>
        </m:sSub>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c</w:t>
      </w:r>
      <w:r w:rsidRPr="00434667">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неопределенными и фиксированными атрибутами можно определить как</w:t>
      </w:r>
    </w:p>
    <w:p w:rsidR="00E57E3F" w:rsidRDefault="008B5565" w:rsidP="00C41750">
      <w:pPr>
        <w:tabs>
          <w:tab w:val="left" w:pos="1785"/>
        </w:tabs>
        <w:spacing w:after="0" w:line="36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i</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n</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p1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p</m:t>
                </m:r>
                <m:r>
                  <w:rPr>
                    <w:rFonts w:ascii="Cambria Math" w:hAnsi="Cambria Math" w:cs="Times New Roman"/>
                    <w:sz w:val="28"/>
                    <w:szCs w:val="28"/>
                    <w:lang w:val="en-US"/>
                  </w:rPr>
                  <m:t>n</m:t>
                </m:r>
              </m:sub>
            </m:sSub>
            <m:d>
              <m:dPr>
                <m:begChr m:val="{"/>
                <m:endChr m:val=""/>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μ</m:t>
                    </m:r>
                  </m:e>
                  <m:sub>
                    <m:acc>
                      <m:accPr>
                        <m:chr m:val="̃"/>
                        <m:ctrlPr>
                          <w:rPr>
                            <w:rFonts w:ascii="Cambria Math" w:hAnsi="Cambria Math" w:cs="Times New Roman"/>
                            <w:i/>
                            <w:sz w:val="28"/>
                            <w:szCs w:val="28"/>
                          </w:rPr>
                        </m:ctrlPr>
                      </m:accPr>
                      <m:e>
                        <m:r>
                          <w:rPr>
                            <w:rFonts w:ascii="Cambria Math" w:hAnsi="Cambria Math" w:cs="Times New Roman"/>
                            <w:sz w:val="28"/>
                            <w:szCs w:val="28"/>
                          </w:rPr>
                          <m:t>Gi</m:t>
                        </m:r>
                      </m:e>
                    </m:acc>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μ</m:t>
                    </m:r>
                  </m:e>
                  <m:sub>
                    <m:acc>
                      <m:accPr>
                        <m:chr m:val="̃"/>
                        <m:ctrlPr>
                          <w:rPr>
                            <w:rFonts w:ascii="Cambria Math" w:hAnsi="Cambria Math" w:cs="Times New Roman"/>
                            <w:i/>
                            <w:sz w:val="28"/>
                            <w:szCs w:val="28"/>
                          </w:rPr>
                        </m:ctrlPr>
                      </m:accPr>
                      <m:e>
                        <m:r>
                          <w:rPr>
                            <w:rFonts w:ascii="Cambria Math" w:hAnsi="Cambria Math" w:cs="Times New Roman"/>
                            <w:sz w:val="28"/>
                            <w:szCs w:val="28"/>
                          </w:rPr>
                          <m:t>Gi</m:t>
                        </m:r>
                      </m:e>
                    </m:acc>
                  </m:sub>
                </m:sSub>
              </m:e>
            </m:d>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d>
            <m:r>
              <w:rPr>
                <w:rFonts w:ascii="Cambria Math" w:hAnsi="Cambria Math" w:cs="Times New Roman"/>
                <w:sz w:val="28"/>
                <w:szCs w:val="28"/>
              </w:rPr>
              <m:t>}</m:t>
            </m:r>
          </m:e>
        </m:d>
      </m:oMath>
      <w:r w:rsidR="008D6EA7" w:rsidRPr="008D6EA7">
        <w:rPr>
          <w:rFonts w:ascii="Times New Roman" w:eastAsiaTheme="minorEastAsia" w:hAnsi="Times New Roman" w:cs="Times New Roman"/>
          <w:sz w:val="28"/>
          <w:szCs w:val="28"/>
        </w:rPr>
        <w:t xml:space="preserve">    (12)</w:t>
      </w:r>
      <w:r w:rsidR="008D6EA7">
        <w:rPr>
          <w:rFonts w:ascii="Times New Roman" w:eastAsiaTheme="minorEastAsia" w:hAnsi="Times New Roman" w:cs="Times New Roman"/>
          <w:sz w:val="28"/>
          <w:szCs w:val="28"/>
        </w:rPr>
        <w:t xml:space="preserve">, </w:t>
      </w:r>
    </w:p>
    <w:p w:rsidR="008D6EA7" w:rsidRDefault="008D6EA7" w:rsidP="008D6EA7">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oMath>
      <w:r>
        <w:rPr>
          <w:rFonts w:ascii="Times New Roman" w:eastAsiaTheme="minorEastAsia" w:hAnsi="Times New Roman" w:cs="Times New Roman"/>
          <w:sz w:val="28"/>
          <w:szCs w:val="28"/>
        </w:rPr>
        <w:t xml:space="preserve"> - информационная часть </w:t>
      </w:r>
      <w:r w:rsidRPr="008D6EA7">
        <w:rPr>
          <w:rFonts w:ascii="Times New Roman" w:eastAsiaTheme="minorEastAsia" w:hAnsi="Times New Roman" w:cs="Times New Roman"/>
          <w:i/>
          <w:sz w:val="28"/>
          <w:szCs w:val="28"/>
          <w:lang w:val="en-US"/>
        </w:rPr>
        <w:t>i</w:t>
      </w:r>
      <w:r>
        <w:rPr>
          <w:rFonts w:ascii="Times New Roman" w:eastAsiaTheme="minorEastAsia" w:hAnsi="Times New Roman" w:cs="Times New Roman"/>
          <w:sz w:val="28"/>
          <w:szCs w:val="28"/>
        </w:rPr>
        <w:t>-го объекта;</w:t>
      </w:r>
    </w:p>
    <w:p w:rsidR="008D6EA7" w:rsidRDefault="008B5565" w:rsidP="008D6EA7">
      <w:pPr>
        <w:tabs>
          <w:tab w:val="left" w:pos="1785"/>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oMath>
      <w:r w:rsidR="008D6EA7">
        <w:rPr>
          <w:rFonts w:ascii="Times New Roman" w:eastAsiaTheme="minorEastAsia" w:hAnsi="Times New Roman" w:cs="Times New Roman"/>
          <w:sz w:val="28"/>
          <w:szCs w:val="28"/>
        </w:rPr>
        <w:t xml:space="preserve"> - множество понятий, принадлежащих </w:t>
      </w:r>
      <w:r w:rsidR="008D6EA7" w:rsidRPr="008D6EA7">
        <w:rPr>
          <w:rFonts w:ascii="Times New Roman" w:eastAsiaTheme="minorEastAsia" w:hAnsi="Times New Roman" w:cs="Times New Roman"/>
          <w:i/>
          <w:sz w:val="28"/>
          <w:szCs w:val="28"/>
          <w:lang w:val="en-US"/>
        </w:rPr>
        <w:t>i</w:t>
      </w:r>
      <w:r w:rsidR="008D6EA7">
        <w:rPr>
          <w:rFonts w:ascii="Times New Roman" w:eastAsiaTheme="minorEastAsia" w:hAnsi="Times New Roman" w:cs="Times New Roman"/>
          <w:sz w:val="28"/>
          <w:szCs w:val="28"/>
        </w:rPr>
        <w:t>-му критерию;</w:t>
      </w:r>
    </w:p>
    <w:p w:rsidR="008D6EA7" w:rsidRDefault="006B6272" w:rsidP="008D6EA7">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i/>
          <w:sz w:val="28"/>
          <w:szCs w:val="28"/>
          <w:lang w:val="en-US"/>
        </w:rPr>
        <w:t>t</w:t>
      </w:r>
      <w:r>
        <w:rPr>
          <w:rFonts w:ascii="Times New Roman" w:eastAsiaTheme="minorEastAsia" w:hAnsi="Times New Roman" w:cs="Times New Roman"/>
          <w:i/>
          <w:sz w:val="28"/>
          <w:szCs w:val="28"/>
          <w:vertAlign w:val="subscript"/>
        </w:rPr>
        <w:t>р</w:t>
      </w:r>
      <w:r>
        <w:rPr>
          <w:rFonts w:ascii="Times New Roman" w:eastAsiaTheme="minorEastAsia" w:hAnsi="Times New Roman" w:cs="Times New Roman"/>
          <w:i/>
          <w:sz w:val="28"/>
          <w:szCs w:val="28"/>
          <w:vertAlign w:val="subscript"/>
          <w:lang w:val="en-US"/>
        </w:rPr>
        <w:t>i</w:t>
      </w:r>
      <w:r w:rsidR="008D6EA7" w:rsidRPr="008D6EA7">
        <w:rPr>
          <w:rFonts w:ascii="Times New Roman" w:eastAsiaTheme="minorEastAsia" w:hAnsi="Times New Roman" w:cs="Times New Roman"/>
          <w:i/>
          <w:sz w:val="28"/>
          <w:szCs w:val="28"/>
        </w:rPr>
        <w:t xml:space="preserve"> – </w:t>
      </w:r>
      <w:r w:rsidR="008D6EA7">
        <w:rPr>
          <w:rFonts w:ascii="Times New Roman" w:eastAsiaTheme="minorEastAsia" w:hAnsi="Times New Roman" w:cs="Times New Roman"/>
          <w:sz w:val="28"/>
          <w:szCs w:val="28"/>
        </w:rPr>
        <w:t xml:space="preserve">тип критерия </w:t>
      </w:r>
      <w:proofErr w:type="spellStart"/>
      <w:r w:rsidR="008D6EA7">
        <w:rPr>
          <w:rFonts w:ascii="Times New Roman" w:eastAsiaTheme="minorEastAsia" w:hAnsi="Times New Roman" w:cs="Times New Roman"/>
          <w:sz w:val="28"/>
          <w:szCs w:val="28"/>
        </w:rPr>
        <w:t>ПрО</w:t>
      </w:r>
      <w:proofErr w:type="spellEnd"/>
      <w:r w:rsidR="008D6EA7">
        <w:rPr>
          <w:rFonts w:ascii="Times New Roman" w:eastAsiaTheme="minorEastAsia" w:hAnsi="Times New Roman" w:cs="Times New Roman"/>
          <w:sz w:val="28"/>
          <w:szCs w:val="28"/>
        </w:rPr>
        <w:t>;</w:t>
      </w:r>
    </w:p>
    <w:p w:rsidR="008D6EA7" w:rsidRPr="00B93AB4" w:rsidRDefault="008B5565" w:rsidP="008D6EA7">
      <w:pPr>
        <w:tabs>
          <w:tab w:val="left" w:pos="1785"/>
        </w:tabs>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μ</m:t>
            </m:r>
          </m:e>
          <m:sub>
            <m:acc>
              <m:accPr>
                <m:chr m:val="̃"/>
                <m:ctrlPr>
                  <w:rPr>
                    <w:rFonts w:ascii="Cambria Math" w:hAnsi="Cambria Math" w:cs="Times New Roman"/>
                    <w:i/>
                    <w:sz w:val="28"/>
                    <w:szCs w:val="28"/>
                  </w:rPr>
                </m:ctrlPr>
              </m:accPr>
              <m:e>
                <m:r>
                  <w:rPr>
                    <w:rFonts w:ascii="Cambria Math" w:hAnsi="Cambria Math" w:cs="Times New Roman"/>
                    <w:sz w:val="28"/>
                    <w:szCs w:val="28"/>
                  </w:rPr>
                  <m:t>Gi</m:t>
                </m:r>
              </m:e>
            </m:acc>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e>
        </m:d>
        <m:r>
          <w:rPr>
            <w:rFonts w:ascii="Cambria Math" w:eastAsiaTheme="minorEastAsia" w:hAnsi="Cambria Math" w:cs="Times New Roman"/>
            <w:sz w:val="28"/>
            <w:szCs w:val="28"/>
          </w:rPr>
          <m:t xml:space="preserve"> </m:t>
        </m:r>
      </m:oMath>
      <w:r w:rsidR="008D6EA7">
        <w:rPr>
          <w:rFonts w:ascii="Times New Roman" w:eastAsiaTheme="minorEastAsia" w:hAnsi="Times New Roman" w:cs="Times New Roman"/>
          <w:sz w:val="28"/>
          <w:szCs w:val="28"/>
        </w:rPr>
        <w:t xml:space="preserve"> - отношение близости понятия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oMath>
      <w:r w:rsidR="008D6EA7">
        <w:rPr>
          <w:rFonts w:ascii="Times New Roman" w:eastAsiaTheme="minorEastAsia" w:hAnsi="Times New Roman" w:cs="Times New Roman"/>
          <w:sz w:val="28"/>
          <w:szCs w:val="28"/>
        </w:rPr>
        <w:t xml:space="preserve"> и названия критерия </w:t>
      </w: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i</m:t>
            </m:r>
          </m:sub>
        </m:sSub>
        <m:r>
          <w:rPr>
            <w:rFonts w:ascii="Cambria Math" w:hAnsi="Cambria Math" w:cs="Times New Roman"/>
            <w:sz w:val="28"/>
            <w:szCs w:val="28"/>
          </w:rPr>
          <m:t>.</m:t>
        </m:r>
      </m:oMath>
    </w:p>
    <w:p w:rsidR="00B93AB4" w:rsidRDefault="00B93AB4" w:rsidP="00B93AB4">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Зависимость между узлами будет строиться на основе взаимосвязи </w:t>
      </w:r>
      <w:r w:rsidR="006B6272">
        <w:rPr>
          <w:rFonts w:ascii="Times New Roman" w:eastAsiaTheme="minorEastAsia" w:hAnsi="Times New Roman" w:cs="Times New Roman"/>
          <w:sz w:val="28"/>
          <w:szCs w:val="28"/>
        </w:rPr>
        <w:t xml:space="preserve">между понятиями </w:t>
      </w:r>
      <w:r>
        <w:rPr>
          <w:rFonts w:ascii="Times New Roman" w:eastAsiaTheme="minorEastAsia" w:hAnsi="Times New Roman" w:cs="Times New Roman"/>
          <w:sz w:val="28"/>
          <w:szCs w:val="28"/>
        </w:rPr>
        <w:t xml:space="preserve">критериев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w:t>
      </w:r>
    </w:p>
    <w:p w:rsidR="006B6272" w:rsidRDefault="006B6272" w:rsidP="00B93AB4">
      <w:pPr>
        <w:tabs>
          <w:tab w:val="left" w:pos="1785"/>
        </w:tabs>
        <w:spacing w:after="0" w:line="360" w:lineRule="auto"/>
        <w:ind w:firstLine="709"/>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 xml:space="preserve">Введем теперь нечеткое отношение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IJ</m:t>
                </m:r>
              </m:sub>
            </m:sSub>
          </m:sub>
        </m:sSub>
        <m:r>
          <w:rPr>
            <w:rFonts w:ascii="Cambria Math" w:eastAsiaTheme="minorEastAsia" w:hAnsi="Cambria Math" w:cs="Times New Roman"/>
            <w:sz w:val="28"/>
            <w:szCs w:val="28"/>
          </w:rPr>
          <m:t>=μS</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j</m:t>
                </m:r>
              </m:sub>
            </m:sSub>
          </m:e>
        </m:d>
      </m:oMath>
      <w:r w:rsidR="00B34091">
        <w:rPr>
          <w:rFonts w:ascii="Times New Roman" w:eastAsiaTheme="minorEastAsia" w:hAnsi="Times New Roman" w:cs="Times New Roman"/>
          <w:sz w:val="28"/>
          <w:szCs w:val="28"/>
        </w:rPr>
        <w:t xml:space="preserve">, которое объединяет близость понятий между собой, которое формирует нечеткое подмножество </w:t>
      </w:r>
      <w:r w:rsidR="00B34091" w:rsidRPr="00B34091">
        <w:rPr>
          <w:rFonts w:ascii="Times New Roman" w:eastAsiaTheme="minorEastAsia" w:hAnsi="Times New Roman" w:cs="Times New Roman"/>
          <w:i/>
          <w:sz w:val="28"/>
          <w:szCs w:val="28"/>
          <w:lang w:val="en-US"/>
        </w:rPr>
        <w:t>U</w:t>
      </w:r>
      <w:r w:rsidR="00B34091" w:rsidRPr="00B34091">
        <w:rPr>
          <w:rFonts w:ascii="Times New Roman" w:eastAsiaTheme="minorEastAsia" w:hAnsi="Times New Roman" w:cs="Times New Roman"/>
          <w:i/>
          <w:sz w:val="28"/>
          <w:szCs w:val="28"/>
          <w:vertAlign w:val="subscript"/>
          <w:lang w:val="en-US"/>
        </w:rPr>
        <w:t>p</w:t>
      </w:r>
      <w:r w:rsidR="00B34091">
        <w:rPr>
          <w:rFonts w:ascii="Times New Roman" w:eastAsiaTheme="minorEastAsia" w:hAnsi="Times New Roman" w:cs="Times New Roman"/>
          <w:i/>
          <w:sz w:val="28"/>
          <w:szCs w:val="28"/>
        </w:rPr>
        <w:t>:</w:t>
      </w:r>
    </w:p>
    <w:p w:rsidR="00B34091" w:rsidRDefault="008B5565" w:rsidP="00067BD6">
      <w:pPr>
        <w:tabs>
          <w:tab w:val="left" w:pos="1785"/>
        </w:tabs>
        <w:spacing w:after="0" w:line="360" w:lineRule="auto"/>
        <w:ind w:firstLine="709"/>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lang w:val="en-US"/>
              </w:rPr>
              <m:t>P</m:t>
            </m:r>
          </m:sub>
        </m:sSub>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μS</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P</m:t>
                </m:r>
              </m:e>
              <m:sub>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P</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r>
              <w:rPr>
                <w:rFonts w:ascii="Cambria Math" w:eastAsiaTheme="minorEastAsia" w:hAnsi="Cambria Math" w:cs="Times New Roman"/>
                <w:sz w:val="28"/>
                <w:szCs w:val="28"/>
                <w:lang w:val="en-US"/>
              </w:rPr>
              <m:t>N</m:t>
            </m:r>
          </m:e>
        </m:d>
      </m:oMath>
      <w:r w:rsidR="00067BD6" w:rsidRPr="00067BD6">
        <w:rPr>
          <w:rFonts w:ascii="Times New Roman" w:eastAsiaTheme="minorEastAsia" w:hAnsi="Times New Roman" w:cs="Times New Roman"/>
          <w:i/>
          <w:sz w:val="28"/>
          <w:szCs w:val="28"/>
        </w:rPr>
        <w:t xml:space="preserve">   </w:t>
      </w:r>
      <w:r w:rsidR="00067BD6" w:rsidRPr="00067BD6">
        <w:rPr>
          <w:rFonts w:ascii="Times New Roman" w:eastAsiaTheme="minorEastAsia" w:hAnsi="Times New Roman" w:cs="Times New Roman"/>
          <w:sz w:val="28"/>
          <w:szCs w:val="28"/>
        </w:rPr>
        <w:t>(13)</w:t>
      </w:r>
      <w:r w:rsidR="00067BD6">
        <w:rPr>
          <w:rFonts w:ascii="Times New Roman" w:eastAsiaTheme="minorEastAsia" w:hAnsi="Times New Roman" w:cs="Times New Roman"/>
          <w:sz w:val="28"/>
          <w:szCs w:val="28"/>
        </w:rPr>
        <w:t>,</w:t>
      </w:r>
    </w:p>
    <w:p w:rsidR="00067BD6" w:rsidRDefault="00067BD6" w:rsidP="00067BD6">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r w:rsidRPr="00067BD6">
        <w:rPr>
          <w:rFonts w:ascii="Times New Roman" w:eastAsiaTheme="minorEastAsia" w:hAnsi="Times New Roman" w:cs="Times New Roman"/>
          <w:i/>
          <w:sz w:val="28"/>
          <w:szCs w:val="28"/>
          <w:lang w:val="en-US"/>
        </w:rPr>
        <w:t>N</w:t>
      </w:r>
      <w:r>
        <w:rPr>
          <w:rFonts w:ascii="Times New Roman" w:eastAsiaTheme="minorEastAsia" w:hAnsi="Times New Roman" w:cs="Times New Roman"/>
          <w:sz w:val="28"/>
          <w:szCs w:val="28"/>
        </w:rPr>
        <w:t xml:space="preserve"> – количество понятий в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 xml:space="preserve"> СППР НЛ.</w:t>
      </w:r>
    </w:p>
    <w:p w:rsidR="00067BD6" w:rsidRDefault="00067BD6" w:rsidP="00067BD6">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При формировании отношений между понятиями можно выделить три основных свойства</w:t>
      </w:r>
      <w:r w:rsidR="005D1319">
        <w:rPr>
          <w:rFonts w:ascii="Times New Roman" w:eastAsiaTheme="minorEastAsia" w:hAnsi="Times New Roman" w:cs="Times New Roman"/>
          <w:sz w:val="28"/>
          <w:szCs w:val="28"/>
        </w:rPr>
        <w:t>, с учетом которых строятся соотношения между ситуацией и рекомендацией</w:t>
      </w:r>
      <w:r>
        <w:rPr>
          <w:rFonts w:ascii="Times New Roman" w:eastAsiaTheme="minorEastAsia" w:hAnsi="Times New Roman" w:cs="Times New Roman"/>
          <w:sz w:val="28"/>
          <w:szCs w:val="28"/>
        </w:rPr>
        <w:t>:</w:t>
      </w:r>
    </w:p>
    <w:p w:rsidR="00067BD6" w:rsidRDefault="00067BD6" w:rsidP="00067BD6">
      <w:pPr>
        <w:pStyle w:val="ListParagraph"/>
        <w:numPr>
          <w:ilvl w:val="0"/>
          <w:numId w:val="6"/>
        </w:num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симметри</w:t>
      </w:r>
      <w:r w:rsidR="005D1319">
        <w:rPr>
          <w:rFonts w:ascii="Times New Roman" w:eastAsiaTheme="minorEastAsia" w:hAnsi="Times New Roman" w:cs="Times New Roman"/>
          <w:sz w:val="28"/>
          <w:szCs w:val="28"/>
        </w:rPr>
        <w:t>ч</w:t>
      </w:r>
      <w:r>
        <w:rPr>
          <w:rFonts w:ascii="Times New Roman" w:eastAsiaTheme="minorEastAsia" w:hAnsi="Times New Roman" w:cs="Times New Roman"/>
          <w:sz w:val="28"/>
          <w:szCs w:val="28"/>
        </w:rPr>
        <w:t>ность</w:t>
      </w:r>
      <w:r w:rsidR="005D1319">
        <w:rPr>
          <w:rFonts w:ascii="Times New Roman" w:eastAsiaTheme="minorEastAsia" w:hAnsi="Times New Roman" w:cs="Times New Roman"/>
          <w:sz w:val="28"/>
          <w:szCs w:val="28"/>
        </w:rPr>
        <w:t>;</w:t>
      </w:r>
    </w:p>
    <w:p w:rsidR="005D1319" w:rsidRDefault="005D1319" w:rsidP="00067BD6">
      <w:pPr>
        <w:pStyle w:val="ListParagraph"/>
        <w:numPr>
          <w:ilvl w:val="0"/>
          <w:numId w:val="6"/>
        </w:num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синонимичность;</w:t>
      </w:r>
    </w:p>
    <w:p w:rsidR="005D1319" w:rsidRDefault="005D1319" w:rsidP="00067BD6">
      <w:pPr>
        <w:pStyle w:val="ListParagraph"/>
        <w:numPr>
          <w:ilvl w:val="0"/>
          <w:numId w:val="6"/>
        </w:num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положительные значения.</w:t>
      </w:r>
    </w:p>
    <w:p w:rsidR="005D1319" w:rsidRPr="009B4440" w:rsidRDefault="005D1319" w:rsidP="005D1319">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Учитывая выше сказанное, зависимость между отдельными понятиям, принадлежащими ситуациям и рекомендациям</w:t>
      </w:r>
      <w:r w:rsidR="009B4440" w:rsidRPr="009B4440">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представляет собой </w:t>
      </w:r>
      <m:oMath>
        <m:r>
          <w:rPr>
            <w:rFonts w:ascii="Cambria Math" w:eastAsiaTheme="minorEastAsia" w:hAnsi="Cambria Math" w:cs="Times New Roman"/>
            <w:sz w:val="28"/>
            <w:szCs w:val="28"/>
          </w:rPr>
          <m:t>U=</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ij</m:t>
                </m:r>
              </m:sub>
            </m:sSub>
          </m:e>
        </m:d>
      </m:oMath>
      <w:r>
        <w:rPr>
          <w:rFonts w:ascii="Times New Roman" w:eastAsiaTheme="minorEastAsia" w:hAnsi="Times New Roman" w:cs="Times New Roman"/>
          <w:sz w:val="28"/>
          <w:szCs w:val="28"/>
        </w:rPr>
        <w:t xml:space="preserve"> </w:t>
      </w:r>
    </w:p>
    <w:p w:rsidR="005D1319" w:rsidRDefault="008B5565" w:rsidP="005D1319">
      <w:pPr>
        <w:tabs>
          <w:tab w:val="left" w:pos="1785"/>
        </w:tabs>
        <w:spacing w:after="0" w:line="360" w:lineRule="auto"/>
        <w:ind w:firstLine="709"/>
        <w:jc w:val="center"/>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ij</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nm</m:t>
            </m:r>
          </m:den>
        </m:f>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j=1</m:t>
                </m:r>
              </m:sub>
              <m:sup>
                <m:r>
                  <w:rPr>
                    <w:rFonts w:ascii="Cambria Math" w:eastAsiaTheme="minorEastAsia" w:hAnsi="Cambria Math" w:cs="Times New Roman"/>
                    <w:sz w:val="28"/>
                    <w:szCs w:val="28"/>
                  </w:rPr>
                  <m:t>m</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ij</m:t>
                        </m:r>
                      </m:sub>
                    </m:sSub>
                  </m:sub>
                </m:sSub>
              </m:e>
            </m:nary>
          </m:e>
        </m:nary>
      </m:oMath>
      <w:r w:rsidR="009B4440">
        <w:rPr>
          <w:rFonts w:ascii="Times New Roman" w:eastAsiaTheme="minorEastAsia" w:hAnsi="Times New Roman" w:cs="Times New Roman"/>
          <w:sz w:val="28"/>
          <w:szCs w:val="28"/>
        </w:rPr>
        <w:t xml:space="preserve">     (14),</w:t>
      </w:r>
    </w:p>
    <w:p w:rsidR="009B4440" w:rsidRDefault="009B4440" w:rsidP="009B4440">
      <w:pPr>
        <w:tabs>
          <w:tab w:val="left" w:pos="1785"/>
        </w:tabs>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где</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ij</m:t>
            </m:r>
          </m:sub>
        </m:sSub>
      </m:oMath>
      <w:r w:rsidR="0052533E">
        <w:rPr>
          <w:rFonts w:ascii="Times New Roman" w:eastAsiaTheme="minorEastAsia" w:hAnsi="Times New Roman" w:cs="Times New Roman"/>
          <w:sz w:val="28"/>
          <w:szCs w:val="28"/>
        </w:rPr>
        <w:t xml:space="preserve"> - среднее отношение близости между понятиями, принадлежащими </w:t>
      </w:r>
      <w:r w:rsidR="0052533E">
        <w:rPr>
          <w:rFonts w:ascii="Times New Roman" w:eastAsiaTheme="minorEastAsia" w:hAnsi="Times New Roman" w:cs="Times New Roman"/>
          <w:i/>
          <w:sz w:val="28"/>
          <w:szCs w:val="28"/>
          <w:lang w:val="en-US"/>
        </w:rPr>
        <w:t>i</w:t>
      </w:r>
      <w:r w:rsidR="0052533E">
        <w:rPr>
          <w:rFonts w:ascii="Times New Roman" w:eastAsiaTheme="minorEastAsia" w:hAnsi="Times New Roman" w:cs="Times New Roman"/>
          <w:sz w:val="28"/>
          <w:szCs w:val="28"/>
        </w:rPr>
        <w:t xml:space="preserve"> и</w:t>
      </w:r>
      <w:r w:rsidR="0052533E" w:rsidRPr="00434667">
        <w:rPr>
          <w:rFonts w:ascii="Times New Roman" w:eastAsiaTheme="minorEastAsia" w:hAnsi="Times New Roman" w:cs="Times New Roman"/>
          <w:sz w:val="28"/>
          <w:szCs w:val="28"/>
        </w:rPr>
        <w:t xml:space="preserve"> </w:t>
      </w:r>
      <w:r w:rsidR="0052533E" w:rsidRPr="00E57E3F">
        <w:rPr>
          <w:rFonts w:ascii="Times New Roman" w:eastAsiaTheme="minorEastAsia" w:hAnsi="Times New Roman" w:cs="Times New Roman"/>
          <w:i/>
          <w:sz w:val="28"/>
          <w:szCs w:val="28"/>
          <w:lang w:val="en-US"/>
        </w:rPr>
        <w:t>j</w:t>
      </w:r>
      <w:r w:rsidR="0052533E">
        <w:rPr>
          <w:rFonts w:ascii="Times New Roman" w:eastAsiaTheme="minorEastAsia" w:hAnsi="Times New Roman" w:cs="Times New Roman"/>
          <w:i/>
          <w:sz w:val="28"/>
          <w:szCs w:val="28"/>
        </w:rPr>
        <w:t xml:space="preserve"> </w:t>
      </w:r>
      <w:r w:rsidR="0052533E">
        <w:rPr>
          <w:rFonts w:ascii="Times New Roman" w:eastAsiaTheme="minorEastAsia" w:hAnsi="Times New Roman" w:cs="Times New Roman"/>
          <w:sz w:val="28"/>
          <w:szCs w:val="28"/>
        </w:rPr>
        <w:t xml:space="preserve">критерию </w:t>
      </w:r>
      <w:proofErr w:type="spellStart"/>
      <w:r w:rsidR="0052533E">
        <w:rPr>
          <w:rFonts w:ascii="Times New Roman" w:eastAsiaTheme="minorEastAsia" w:hAnsi="Times New Roman" w:cs="Times New Roman"/>
          <w:sz w:val="28"/>
          <w:szCs w:val="28"/>
        </w:rPr>
        <w:t>ПрО</w:t>
      </w:r>
      <w:proofErr w:type="spellEnd"/>
      <w:r w:rsidR="0052533E">
        <w:rPr>
          <w:rFonts w:ascii="Times New Roman" w:eastAsiaTheme="minorEastAsia" w:hAnsi="Times New Roman" w:cs="Times New Roman"/>
          <w:sz w:val="28"/>
          <w:szCs w:val="28"/>
        </w:rPr>
        <w:t>;</w:t>
      </w:r>
    </w:p>
    <w:p w:rsidR="0052533E" w:rsidRDefault="0052533E" w:rsidP="009B4440">
      <w:pPr>
        <w:tabs>
          <w:tab w:val="left" w:pos="1785"/>
        </w:tabs>
        <w:spacing w:after="0" w:line="360" w:lineRule="auto"/>
        <w:jc w:val="both"/>
        <w:rPr>
          <w:rFonts w:ascii="Times New Roman" w:eastAsiaTheme="minorEastAsia" w:hAnsi="Times New Roman" w:cs="Times New Roman"/>
          <w:sz w:val="28"/>
          <w:szCs w:val="28"/>
        </w:rPr>
      </w:pPr>
      <w:r w:rsidRPr="0052533E">
        <w:rPr>
          <w:rFonts w:ascii="Times New Roman" w:eastAsiaTheme="minorEastAsia" w:hAnsi="Times New Roman" w:cs="Times New Roman"/>
          <w:i/>
          <w:sz w:val="28"/>
          <w:szCs w:val="28"/>
          <w:lang w:val="en-US"/>
        </w:rPr>
        <w:t>n</w:t>
      </w:r>
      <w:r>
        <w:rPr>
          <w:rFonts w:ascii="Times New Roman" w:eastAsiaTheme="minorEastAsia" w:hAnsi="Times New Roman" w:cs="Times New Roman"/>
          <w:sz w:val="28"/>
          <w:szCs w:val="28"/>
        </w:rPr>
        <w:t xml:space="preserve"> – количество понятий в </w:t>
      </w:r>
      <w:r>
        <w:rPr>
          <w:rFonts w:ascii="Times New Roman" w:eastAsiaTheme="minorEastAsia" w:hAnsi="Times New Roman" w:cs="Times New Roman"/>
          <w:i/>
          <w:sz w:val="28"/>
          <w:szCs w:val="28"/>
          <w:lang w:val="en-US"/>
        </w:rPr>
        <w:t>i</w:t>
      </w:r>
      <w:r>
        <w:rPr>
          <w:rFonts w:ascii="Times New Roman" w:eastAsiaTheme="minorEastAsia" w:hAnsi="Times New Roman" w:cs="Times New Roman"/>
          <w:sz w:val="28"/>
          <w:szCs w:val="28"/>
        </w:rPr>
        <w:t xml:space="preserve">-м критерии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w:t>
      </w:r>
    </w:p>
    <w:p w:rsidR="0052533E" w:rsidRDefault="0052533E" w:rsidP="009B4440">
      <w:pPr>
        <w:tabs>
          <w:tab w:val="left" w:pos="1785"/>
        </w:tabs>
        <w:spacing w:after="0" w:line="360" w:lineRule="auto"/>
        <w:jc w:val="both"/>
        <w:rPr>
          <w:rFonts w:ascii="Times New Roman" w:eastAsiaTheme="minorEastAsia" w:hAnsi="Times New Roman" w:cs="Times New Roman"/>
          <w:sz w:val="28"/>
          <w:szCs w:val="28"/>
        </w:rPr>
      </w:pPr>
      <w:r w:rsidRPr="0052533E">
        <w:rPr>
          <w:rFonts w:ascii="Times New Roman" w:eastAsiaTheme="minorEastAsia" w:hAnsi="Times New Roman" w:cs="Times New Roman"/>
          <w:i/>
          <w:sz w:val="28"/>
          <w:szCs w:val="28"/>
          <w:lang w:val="en-US"/>
        </w:rPr>
        <w:t>m</w:t>
      </w:r>
      <w:r>
        <w:rPr>
          <w:rFonts w:ascii="Times New Roman" w:eastAsiaTheme="minorEastAsia" w:hAnsi="Times New Roman" w:cs="Times New Roman"/>
          <w:sz w:val="28"/>
          <w:szCs w:val="28"/>
        </w:rPr>
        <w:t xml:space="preserve"> - количество понятий в</w:t>
      </w:r>
      <w:r w:rsidRPr="0052533E">
        <w:rPr>
          <w:rFonts w:ascii="Times New Roman" w:eastAsiaTheme="minorEastAsia" w:hAnsi="Times New Roman" w:cs="Times New Roman"/>
          <w:i/>
          <w:sz w:val="28"/>
          <w:szCs w:val="28"/>
        </w:rPr>
        <w:t xml:space="preserve"> </w:t>
      </w:r>
      <w:r w:rsidRPr="00E57E3F">
        <w:rPr>
          <w:rFonts w:ascii="Times New Roman" w:eastAsiaTheme="minorEastAsia" w:hAnsi="Times New Roman" w:cs="Times New Roman"/>
          <w:i/>
          <w:sz w:val="28"/>
          <w:szCs w:val="28"/>
          <w:lang w:val="en-US"/>
        </w:rPr>
        <w:t>j</w:t>
      </w:r>
      <w:r>
        <w:rPr>
          <w:rFonts w:ascii="Times New Roman" w:eastAsiaTheme="minorEastAsia" w:hAnsi="Times New Roman" w:cs="Times New Roman"/>
          <w:sz w:val="28"/>
          <w:szCs w:val="28"/>
        </w:rPr>
        <w:t xml:space="preserve">-м критерии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w:t>
      </w:r>
    </w:p>
    <w:p w:rsidR="0052533E" w:rsidRDefault="0052533E" w:rsidP="0052533E">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при выборе необходимой ситуации для решения СППР НЛ используются отношения близости между понятиями </w:t>
      </w:r>
      <m:oMath>
        <m:r>
          <w:rPr>
            <w:rFonts w:ascii="Cambria Math" w:eastAsiaTheme="minorEastAsia" w:hAnsi="Cambria Math" w:cs="Times New Roman"/>
            <w:sz w:val="28"/>
            <w:szCs w:val="28"/>
          </w:rPr>
          <m:t>U</m:t>
        </m:r>
      </m:oMath>
      <w:r>
        <w:rPr>
          <w:rFonts w:ascii="Times New Roman" w:eastAsiaTheme="minorEastAsia" w:hAnsi="Times New Roman" w:cs="Times New Roman"/>
          <w:sz w:val="28"/>
          <w:szCs w:val="28"/>
        </w:rPr>
        <w:t xml:space="preserve"> и отношения близости между понятиями, принадлежащими ситуации, а также информационной частью ситуации</w:t>
      </w:r>
      <w:r w:rsidR="00F7530B">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U</m:t>
            </m:r>
          </m:e>
          <m:sub>
            <m:r>
              <w:rPr>
                <w:rFonts w:ascii="Cambria Math" w:eastAsiaTheme="minorEastAsia" w:hAnsi="Cambria Math" w:cs="Times New Roman"/>
                <w:sz w:val="28"/>
                <w:szCs w:val="28"/>
              </w:rPr>
              <m:t>IP</m:t>
            </m:r>
          </m:sub>
          <m:sup>
            <m:r>
              <w:rPr>
                <w:rFonts w:ascii="Cambria Math" w:eastAsiaTheme="minorEastAsia" w:hAnsi="Cambria Math" w:cs="Times New Roman"/>
                <w:sz w:val="28"/>
                <w:szCs w:val="28"/>
              </w:rPr>
              <m:t>g</m:t>
            </m:r>
          </m:sup>
        </m:sSubSup>
      </m:oMath>
      <w:r w:rsidRPr="008124AE">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В конечном итоге рекомендации </w:t>
      </w:r>
      <w:proofErr w:type="spellStart"/>
      <w:r>
        <w:rPr>
          <w:rFonts w:ascii="Times New Roman" w:eastAsiaTheme="minorEastAsia" w:hAnsi="Times New Roman" w:cs="Times New Roman"/>
          <w:sz w:val="28"/>
          <w:szCs w:val="28"/>
        </w:rPr>
        <w:t>ПрО</w:t>
      </w:r>
      <w:proofErr w:type="spellEnd"/>
      <w:r>
        <w:rPr>
          <w:rFonts w:ascii="Times New Roman" w:eastAsiaTheme="minorEastAsia" w:hAnsi="Times New Roman" w:cs="Times New Roman"/>
          <w:sz w:val="28"/>
          <w:szCs w:val="28"/>
        </w:rPr>
        <w:t xml:space="preserve"> группируются согласно выбранной ситуации для их дальнейшего анализа и принятия решения.</w:t>
      </w:r>
    </w:p>
    <w:p w:rsidR="008124AE" w:rsidRPr="008124AE" w:rsidRDefault="00F7530B" w:rsidP="008124AE">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На практике </w:t>
      </w:r>
      <w:r w:rsidR="008124AE" w:rsidRPr="008124AE">
        <w:rPr>
          <w:rFonts w:ascii="Times New Roman" w:eastAsiaTheme="minorEastAsia" w:hAnsi="Times New Roman" w:cs="Times New Roman"/>
          <w:sz w:val="28"/>
          <w:szCs w:val="28"/>
        </w:rPr>
        <w:t>управление выполнением строительно-монтажными работами при возведени</w:t>
      </w:r>
      <w:r w:rsidR="008124AE">
        <w:rPr>
          <w:rFonts w:ascii="Times New Roman" w:eastAsiaTheme="minorEastAsia" w:hAnsi="Times New Roman" w:cs="Times New Roman"/>
          <w:sz w:val="28"/>
          <w:szCs w:val="28"/>
        </w:rPr>
        <w:t>и</w:t>
      </w:r>
      <w:r w:rsidR="008124AE" w:rsidRPr="008124AE">
        <w:rPr>
          <w:rFonts w:ascii="Times New Roman" w:eastAsiaTheme="minorEastAsia" w:hAnsi="Times New Roman" w:cs="Times New Roman"/>
          <w:sz w:val="28"/>
          <w:szCs w:val="28"/>
        </w:rPr>
        <w:t xml:space="preserve"> малоэтажных домов я</w:t>
      </w:r>
      <w:r w:rsidR="008124AE">
        <w:rPr>
          <w:rFonts w:ascii="Times New Roman" w:eastAsiaTheme="minorEastAsia" w:hAnsi="Times New Roman" w:cs="Times New Roman"/>
          <w:sz w:val="28"/>
          <w:szCs w:val="28"/>
        </w:rPr>
        <w:t xml:space="preserve">вляется стохастическим процессом. Поэтому, </w:t>
      </w:r>
      <w:r w:rsidR="008124AE" w:rsidRPr="008124AE">
        <w:rPr>
          <w:rFonts w:ascii="Times New Roman" w:eastAsiaTheme="minorEastAsia" w:hAnsi="Times New Roman" w:cs="Times New Roman"/>
          <w:sz w:val="28"/>
          <w:szCs w:val="28"/>
        </w:rPr>
        <w:t>решение</w:t>
      </w:r>
      <w:r w:rsidR="008124AE">
        <w:rPr>
          <w:rFonts w:ascii="Times New Roman" w:eastAsiaTheme="minorEastAsia" w:hAnsi="Times New Roman" w:cs="Times New Roman"/>
          <w:sz w:val="28"/>
          <w:szCs w:val="28"/>
        </w:rPr>
        <w:t xml:space="preserve"> данной проблемы связано с решением</w:t>
      </w:r>
      <w:r w:rsidR="008124AE" w:rsidRPr="008124AE">
        <w:rPr>
          <w:rFonts w:ascii="Times New Roman" w:eastAsiaTheme="minorEastAsia" w:hAnsi="Times New Roman" w:cs="Times New Roman"/>
          <w:sz w:val="28"/>
          <w:szCs w:val="28"/>
        </w:rPr>
        <w:t xml:space="preserve"> многомерной задачи с вероятностными параметрами. Алгоритм поддержки принятия решений для внештатных производственных ситуаций выстраивается на базе принципа координирующих воздействий и построения функция последствия с учетом оптимального времени управляющего воздействия (рис. </w:t>
      </w:r>
      <w:r w:rsidR="008124AE">
        <w:rPr>
          <w:rFonts w:ascii="Times New Roman" w:eastAsiaTheme="minorEastAsia" w:hAnsi="Times New Roman" w:cs="Times New Roman"/>
          <w:sz w:val="28"/>
          <w:szCs w:val="28"/>
        </w:rPr>
        <w:t>3</w:t>
      </w:r>
      <w:r w:rsidR="008124AE" w:rsidRPr="008124AE">
        <w:rPr>
          <w:rFonts w:ascii="Times New Roman" w:eastAsiaTheme="minorEastAsia" w:hAnsi="Times New Roman" w:cs="Times New Roman"/>
          <w:sz w:val="28"/>
          <w:szCs w:val="28"/>
        </w:rPr>
        <w:t xml:space="preserve">). </w:t>
      </w:r>
    </w:p>
    <w:p w:rsidR="00F7530B" w:rsidRDefault="00147C07" w:rsidP="0052533E">
      <w:pPr>
        <w:tabs>
          <w:tab w:val="left" w:pos="1785"/>
        </w:tabs>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lastRenderedPageBreak/>
        <w:drawing>
          <wp:anchor distT="0" distB="0" distL="114300" distR="114300" simplePos="0" relativeHeight="251698176" behindDoc="0" locked="0" layoutInCell="1" allowOverlap="1">
            <wp:simplePos x="0" y="0"/>
            <wp:positionH relativeFrom="column">
              <wp:posOffset>1074420</wp:posOffset>
            </wp:positionH>
            <wp:positionV relativeFrom="paragraph">
              <wp:posOffset>80645</wp:posOffset>
            </wp:positionV>
            <wp:extent cx="4122420" cy="6151245"/>
            <wp:effectExtent l="19050" t="0" r="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rcRect l="8451" t="924" b="1541"/>
                    <a:stretch>
                      <a:fillRect/>
                    </a:stretch>
                  </pic:blipFill>
                  <pic:spPr>
                    <a:xfrm>
                      <a:off x="0" y="0"/>
                      <a:ext cx="4122420" cy="6151245"/>
                    </a:xfrm>
                    <a:prstGeom prst="rect">
                      <a:avLst/>
                    </a:prstGeom>
                  </pic:spPr>
                </pic:pic>
              </a:graphicData>
            </a:graphic>
          </wp:anchor>
        </w:drawing>
      </w: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Pr="00985951"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Pr="00985951"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8124AE" w:rsidRPr="00582E26" w:rsidRDefault="008124AE" w:rsidP="0052533E">
      <w:pPr>
        <w:tabs>
          <w:tab w:val="left" w:pos="1785"/>
        </w:tabs>
        <w:spacing w:after="0" w:line="360" w:lineRule="auto"/>
        <w:ind w:firstLine="709"/>
        <w:jc w:val="both"/>
        <w:rPr>
          <w:rFonts w:ascii="Times New Roman" w:eastAsiaTheme="minorEastAsia" w:hAnsi="Times New Roman" w:cs="Times New Roman"/>
          <w:sz w:val="28"/>
          <w:szCs w:val="28"/>
        </w:rPr>
      </w:pPr>
    </w:p>
    <w:p w:rsidR="00147C07" w:rsidRPr="00582E26" w:rsidRDefault="00147C07" w:rsidP="008124AE">
      <w:pPr>
        <w:tabs>
          <w:tab w:val="left" w:pos="1785"/>
        </w:tabs>
        <w:spacing w:after="0" w:line="240" w:lineRule="auto"/>
        <w:ind w:firstLine="709"/>
        <w:jc w:val="center"/>
        <w:rPr>
          <w:rFonts w:ascii="Times New Roman" w:hAnsi="Times New Roman" w:cs="Times New Roman"/>
          <w:sz w:val="28"/>
          <w:szCs w:val="28"/>
        </w:rPr>
      </w:pPr>
    </w:p>
    <w:p w:rsidR="008124AE" w:rsidRDefault="008124AE" w:rsidP="008124AE">
      <w:pPr>
        <w:tabs>
          <w:tab w:val="left" w:pos="1785"/>
        </w:tabs>
        <w:spacing w:after="0" w:line="240" w:lineRule="auto"/>
        <w:ind w:firstLine="709"/>
        <w:jc w:val="center"/>
        <w:rPr>
          <w:rFonts w:ascii="Times New Roman" w:hAnsi="Times New Roman" w:cs="Times New Roman"/>
          <w:sz w:val="28"/>
          <w:szCs w:val="28"/>
        </w:rPr>
      </w:pPr>
      <w:r w:rsidRPr="008124AE">
        <w:rPr>
          <w:rFonts w:ascii="Times New Roman" w:hAnsi="Times New Roman" w:cs="Times New Roman"/>
          <w:sz w:val="28"/>
          <w:szCs w:val="28"/>
        </w:rPr>
        <w:t xml:space="preserve">Рисунок </w:t>
      </w:r>
      <w:r w:rsidR="00F532A1" w:rsidRPr="008124AE">
        <w:rPr>
          <w:rFonts w:ascii="Times New Roman" w:hAnsi="Times New Roman" w:cs="Times New Roman"/>
          <w:sz w:val="28"/>
          <w:szCs w:val="28"/>
        </w:rPr>
        <w:fldChar w:fldCharType="begin"/>
      </w:r>
      <w:r w:rsidRPr="008124AE">
        <w:rPr>
          <w:rFonts w:ascii="Times New Roman" w:hAnsi="Times New Roman" w:cs="Times New Roman"/>
          <w:sz w:val="28"/>
          <w:szCs w:val="28"/>
        </w:rPr>
        <w:instrText xml:space="preserve"> SEQ Рисунок \* ARABIC </w:instrText>
      </w:r>
      <w:r w:rsidR="00F532A1" w:rsidRPr="008124AE">
        <w:rPr>
          <w:rFonts w:ascii="Times New Roman" w:hAnsi="Times New Roman" w:cs="Times New Roman"/>
          <w:sz w:val="28"/>
          <w:szCs w:val="28"/>
        </w:rPr>
        <w:fldChar w:fldCharType="separate"/>
      </w:r>
      <w:r w:rsidR="00F535FF">
        <w:rPr>
          <w:rFonts w:ascii="Times New Roman" w:hAnsi="Times New Roman" w:cs="Times New Roman"/>
          <w:noProof/>
          <w:sz w:val="28"/>
          <w:szCs w:val="28"/>
        </w:rPr>
        <w:t>3</w:t>
      </w:r>
      <w:r w:rsidR="00F532A1" w:rsidRPr="008124AE">
        <w:rPr>
          <w:rFonts w:ascii="Times New Roman" w:hAnsi="Times New Roman" w:cs="Times New Roman"/>
          <w:sz w:val="28"/>
          <w:szCs w:val="28"/>
        </w:rPr>
        <w:fldChar w:fldCharType="end"/>
      </w:r>
      <w:r w:rsidRPr="008124AE">
        <w:rPr>
          <w:rFonts w:ascii="Times New Roman" w:hAnsi="Times New Roman" w:cs="Times New Roman"/>
          <w:sz w:val="20"/>
          <w:szCs w:val="20"/>
        </w:rPr>
        <w:t xml:space="preserve"> </w:t>
      </w:r>
      <w:r w:rsidRPr="008124AE">
        <w:rPr>
          <w:rFonts w:ascii="Times New Roman" w:hAnsi="Times New Roman" w:cs="Times New Roman"/>
          <w:sz w:val="28"/>
          <w:szCs w:val="28"/>
        </w:rPr>
        <w:t>Общий алгоритм поддержки принятия решений в нештатной производственной ситуации.</w:t>
      </w:r>
    </w:p>
    <w:p w:rsidR="00F85E18" w:rsidRPr="000641BD" w:rsidRDefault="00F85E18" w:rsidP="008124AE">
      <w:pPr>
        <w:tabs>
          <w:tab w:val="left" w:pos="1785"/>
        </w:tabs>
        <w:spacing w:after="0" w:line="240" w:lineRule="auto"/>
        <w:ind w:firstLine="709"/>
        <w:jc w:val="center"/>
        <w:rPr>
          <w:rFonts w:ascii="Times New Roman" w:hAnsi="Times New Roman" w:cs="Times New Roman"/>
          <w:sz w:val="24"/>
          <w:szCs w:val="24"/>
        </w:rPr>
      </w:pPr>
    </w:p>
    <w:p w:rsidR="00C81328" w:rsidRPr="000641BD" w:rsidRDefault="00C81328" w:rsidP="008124AE">
      <w:pPr>
        <w:tabs>
          <w:tab w:val="left" w:pos="1785"/>
        </w:tabs>
        <w:spacing w:after="0" w:line="240" w:lineRule="auto"/>
        <w:ind w:firstLine="709"/>
        <w:jc w:val="center"/>
        <w:rPr>
          <w:rFonts w:ascii="Times New Roman" w:hAnsi="Times New Roman" w:cs="Times New Roman"/>
          <w:sz w:val="24"/>
          <w:szCs w:val="24"/>
        </w:rPr>
      </w:pPr>
    </w:p>
    <w:p w:rsidR="00A00D04" w:rsidRPr="00C81328" w:rsidRDefault="00A00D04" w:rsidP="00C81328">
      <w:pPr>
        <w:tabs>
          <w:tab w:val="left" w:pos="1785"/>
        </w:tabs>
        <w:spacing w:after="0" w:line="240" w:lineRule="auto"/>
        <w:ind w:firstLine="709"/>
        <w:rPr>
          <w:rFonts w:ascii="Times New Roman" w:hAnsi="Times New Roman" w:cs="Times New Roman"/>
          <w:b/>
          <w:sz w:val="24"/>
          <w:szCs w:val="24"/>
        </w:rPr>
      </w:pPr>
      <w:r w:rsidRPr="00C81328">
        <w:rPr>
          <w:rFonts w:ascii="Times New Roman" w:hAnsi="Times New Roman" w:cs="Times New Roman"/>
          <w:b/>
          <w:sz w:val="24"/>
          <w:szCs w:val="24"/>
        </w:rPr>
        <w:t xml:space="preserve">Список литературы: </w:t>
      </w:r>
    </w:p>
    <w:p w:rsidR="00A00D04" w:rsidRPr="00147C07" w:rsidRDefault="00A00D04" w:rsidP="00C81328">
      <w:pPr>
        <w:pStyle w:val="NormalWeb"/>
        <w:spacing w:before="0" w:beforeAutospacing="0" w:after="0" w:afterAutospacing="0"/>
        <w:ind w:firstLine="709"/>
        <w:rPr>
          <w:color w:val="000000"/>
        </w:rPr>
      </w:pPr>
      <w:r w:rsidRPr="00147C07">
        <w:rPr>
          <w:color w:val="000000"/>
        </w:rPr>
        <w:t>1. Макаров И.М., Лохин В.М., Манько С.В. и др. Искусственный интеллект и интеллектуальные системы управления. М.: Наука, 2006. 336 с.</w:t>
      </w:r>
    </w:p>
    <w:p w:rsidR="00A00D04" w:rsidRPr="00147C07" w:rsidRDefault="00A00D04" w:rsidP="00C81328">
      <w:pPr>
        <w:pStyle w:val="NormalWeb"/>
        <w:spacing w:before="0" w:beforeAutospacing="0" w:after="0" w:afterAutospacing="0"/>
        <w:ind w:firstLine="709"/>
        <w:rPr>
          <w:color w:val="000000"/>
        </w:rPr>
      </w:pPr>
      <w:r w:rsidRPr="00147C07">
        <w:rPr>
          <w:color w:val="000000"/>
        </w:rPr>
        <w:t>2. Крошилин А.В. Разработка и анализ интеллектуальных поисковых программ в вычислительных сетях на осно</w:t>
      </w:r>
      <w:r w:rsidR="00796E11" w:rsidRPr="00147C07">
        <w:rPr>
          <w:color w:val="000000"/>
        </w:rPr>
        <w:t xml:space="preserve">ве универсальных алгебр. Дис. </w:t>
      </w:r>
      <w:r w:rsidRPr="00147C07">
        <w:rPr>
          <w:color w:val="000000"/>
        </w:rPr>
        <w:t>канд. техн. наук. Рязань: РГРТА, 2003. 167 с.</w:t>
      </w:r>
    </w:p>
    <w:p w:rsidR="00A00D04" w:rsidRPr="00147C07" w:rsidRDefault="00A00D04" w:rsidP="00C81328">
      <w:pPr>
        <w:pStyle w:val="NormalWeb"/>
        <w:spacing w:before="0" w:beforeAutospacing="0" w:after="0" w:afterAutospacing="0"/>
        <w:ind w:firstLine="709"/>
        <w:jc w:val="both"/>
        <w:rPr>
          <w:color w:val="000000"/>
        </w:rPr>
      </w:pPr>
      <w:r w:rsidRPr="00147C07">
        <w:rPr>
          <w:color w:val="000000"/>
        </w:rPr>
        <w:t>3. Подиновский В.В., Ногин В.Д. Парето оптимальные решения многокритериальных задач. М.: Физматлит, 2007. 256 с.</w:t>
      </w:r>
    </w:p>
    <w:p w:rsidR="00911862" w:rsidRPr="00147C07" w:rsidRDefault="00911862" w:rsidP="00C81328">
      <w:pPr>
        <w:pStyle w:val="NormalWeb"/>
        <w:spacing w:before="0" w:beforeAutospacing="0" w:after="0" w:afterAutospacing="0"/>
        <w:ind w:firstLine="709"/>
        <w:jc w:val="both"/>
        <w:rPr>
          <w:color w:val="000000"/>
        </w:rPr>
      </w:pPr>
      <w:r w:rsidRPr="00147C07">
        <w:rPr>
          <w:color w:val="000000"/>
        </w:rPr>
        <w:lastRenderedPageBreak/>
        <w:t>4. Чернов В.Г. Модели поддержки принятия решений в инвестиционной деятельности на основе аппарата нечетких множеств. М.: Горячая линия – Телеком, 2007. 312 с.</w:t>
      </w:r>
    </w:p>
    <w:p w:rsidR="00911862" w:rsidRPr="00147C07" w:rsidRDefault="00911862" w:rsidP="00C81328">
      <w:pPr>
        <w:pStyle w:val="NormalWeb"/>
        <w:spacing w:before="0" w:beforeAutospacing="0" w:after="0" w:afterAutospacing="0"/>
        <w:ind w:firstLine="709"/>
        <w:jc w:val="both"/>
        <w:rPr>
          <w:color w:val="000000"/>
        </w:rPr>
      </w:pPr>
      <w:r w:rsidRPr="00147C07">
        <w:rPr>
          <w:color w:val="000000"/>
        </w:rPr>
        <w:t xml:space="preserve">5. Крошилина С.В. Разработка и исследование автоматизированных систем аналитики </w:t>
      </w:r>
      <w:r w:rsidR="00796E11" w:rsidRPr="00147C07">
        <w:rPr>
          <w:color w:val="000000"/>
        </w:rPr>
        <w:t xml:space="preserve">деятельности предприятия. </w:t>
      </w:r>
      <w:proofErr w:type="spellStart"/>
      <w:r w:rsidR="00796E11" w:rsidRPr="00147C07">
        <w:rPr>
          <w:color w:val="000000"/>
        </w:rPr>
        <w:t>Дис</w:t>
      </w:r>
      <w:proofErr w:type="spellEnd"/>
      <w:r w:rsidR="00796E11" w:rsidRPr="00147C07">
        <w:rPr>
          <w:color w:val="000000"/>
        </w:rPr>
        <w:t>.</w:t>
      </w:r>
      <w:r w:rsidRPr="00147C07">
        <w:rPr>
          <w:color w:val="000000"/>
        </w:rPr>
        <w:t xml:space="preserve"> канд. техн. наук. Рязань: РГРТУ, 2009. 169 с.</w:t>
      </w:r>
    </w:p>
    <w:p w:rsidR="00911862" w:rsidRPr="00147C07" w:rsidRDefault="00911862" w:rsidP="00C81328">
      <w:pPr>
        <w:pStyle w:val="NormalWeb"/>
        <w:spacing w:before="0" w:beforeAutospacing="0" w:after="0" w:afterAutospacing="0"/>
        <w:ind w:firstLine="709"/>
        <w:jc w:val="both"/>
        <w:rPr>
          <w:color w:val="000000"/>
        </w:rPr>
      </w:pPr>
      <w:r w:rsidRPr="00147C07">
        <w:rPr>
          <w:color w:val="000000"/>
        </w:rPr>
        <w:t>6. Дюк В.А. Интеллектуальный анализ данных. СПб.: Питер, 2008.</w:t>
      </w:r>
    </w:p>
    <w:p w:rsidR="008124AE" w:rsidRPr="000641BD" w:rsidRDefault="008124AE" w:rsidP="00C81328">
      <w:pPr>
        <w:pStyle w:val="NormalWeb"/>
        <w:spacing w:before="0" w:beforeAutospacing="0" w:after="0" w:afterAutospacing="0"/>
        <w:ind w:firstLine="709"/>
        <w:jc w:val="both"/>
        <w:rPr>
          <w:color w:val="000000"/>
        </w:rPr>
      </w:pPr>
      <w:r w:rsidRPr="00147C07">
        <w:rPr>
          <w:color w:val="000000"/>
        </w:rPr>
        <w:t>7. Смирнов С.В. Онтологический анализ в системе компьютерного моделирования. Автореферат</w:t>
      </w:r>
      <w:r w:rsidR="00F85E18" w:rsidRPr="00147C07">
        <w:rPr>
          <w:color w:val="000000"/>
        </w:rPr>
        <w:t xml:space="preserve"> </w:t>
      </w:r>
      <w:proofErr w:type="spellStart"/>
      <w:r w:rsidR="00F85E18" w:rsidRPr="00147C07">
        <w:rPr>
          <w:color w:val="000000"/>
        </w:rPr>
        <w:t>дисс</w:t>
      </w:r>
      <w:proofErr w:type="spellEnd"/>
      <w:r w:rsidR="00F85E18" w:rsidRPr="00147C07">
        <w:rPr>
          <w:color w:val="000000"/>
        </w:rPr>
        <w:t>. д-</w:t>
      </w:r>
      <w:proofErr w:type="spellStart"/>
      <w:r w:rsidR="00F85E18" w:rsidRPr="00147C07">
        <w:rPr>
          <w:color w:val="000000"/>
        </w:rPr>
        <w:t>р.техн.наук</w:t>
      </w:r>
      <w:proofErr w:type="spellEnd"/>
      <w:r w:rsidR="00F85E18" w:rsidRPr="00147C07">
        <w:rPr>
          <w:color w:val="000000"/>
        </w:rPr>
        <w:t>.,</w:t>
      </w:r>
      <w:r w:rsidRPr="00147C07">
        <w:rPr>
          <w:color w:val="000000"/>
        </w:rPr>
        <w:t xml:space="preserve"> Самара</w:t>
      </w:r>
      <w:r w:rsidR="00F85E18" w:rsidRPr="00147C07">
        <w:rPr>
          <w:color w:val="000000"/>
        </w:rPr>
        <w:t>.:</w:t>
      </w:r>
      <w:r w:rsidRPr="00147C07">
        <w:rPr>
          <w:color w:val="000000"/>
        </w:rPr>
        <w:t xml:space="preserve"> 2002г.- 348с. </w:t>
      </w:r>
    </w:p>
    <w:p w:rsidR="00C81328" w:rsidRPr="000641BD" w:rsidRDefault="00C81328" w:rsidP="00C81328">
      <w:pPr>
        <w:pStyle w:val="NormalWeb"/>
        <w:spacing w:before="0" w:beforeAutospacing="0" w:after="0" w:afterAutospacing="0"/>
        <w:ind w:firstLine="709"/>
        <w:jc w:val="both"/>
        <w:rPr>
          <w:color w:val="000000"/>
        </w:rPr>
      </w:pPr>
    </w:p>
    <w:p w:rsidR="00C81328" w:rsidRPr="000641BD" w:rsidRDefault="00453CCE" w:rsidP="00C81328">
      <w:pPr>
        <w:pStyle w:val="NormalWeb"/>
        <w:spacing w:before="0" w:beforeAutospacing="0" w:after="0" w:afterAutospacing="0"/>
        <w:ind w:firstLine="709"/>
        <w:jc w:val="both"/>
        <w:rPr>
          <w:b/>
          <w:color w:val="000000"/>
        </w:rPr>
      </w:pPr>
      <w:r>
        <w:rPr>
          <w:b/>
          <w:color w:val="000000"/>
          <w:lang w:val="en-US"/>
        </w:rPr>
        <w:t>References</w:t>
      </w:r>
      <w:bookmarkStart w:id="0" w:name="_GoBack"/>
      <w:bookmarkEnd w:id="0"/>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1. Makarov I.M., </w:t>
      </w:r>
      <w:proofErr w:type="spellStart"/>
      <w:r w:rsidRPr="00C81328">
        <w:rPr>
          <w:color w:val="000000"/>
          <w:lang w:val="en-US"/>
        </w:rPr>
        <w:t>Loxin</w:t>
      </w:r>
      <w:proofErr w:type="spellEnd"/>
      <w:r w:rsidRPr="00C81328">
        <w:rPr>
          <w:color w:val="000000"/>
          <w:lang w:val="en-US"/>
        </w:rPr>
        <w:t xml:space="preserve"> V.M., </w:t>
      </w:r>
      <w:proofErr w:type="spellStart"/>
      <w:r w:rsidRPr="00C81328">
        <w:rPr>
          <w:color w:val="000000"/>
          <w:lang w:val="en-US"/>
        </w:rPr>
        <w:t>Man`ko</w:t>
      </w:r>
      <w:proofErr w:type="spellEnd"/>
      <w:r w:rsidRPr="00C81328">
        <w:rPr>
          <w:color w:val="000000"/>
          <w:lang w:val="en-US"/>
        </w:rPr>
        <w:t xml:space="preserve"> S.V. </w:t>
      </w:r>
      <w:proofErr w:type="spellStart"/>
      <w:r w:rsidRPr="00C81328">
        <w:rPr>
          <w:color w:val="000000"/>
          <w:lang w:val="en-US"/>
        </w:rPr>
        <w:t>i</w:t>
      </w:r>
      <w:proofErr w:type="spellEnd"/>
      <w:r w:rsidRPr="00C81328">
        <w:rPr>
          <w:color w:val="000000"/>
          <w:lang w:val="en-US"/>
        </w:rPr>
        <w:t xml:space="preserve"> dr. </w:t>
      </w:r>
      <w:proofErr w:type="spellStart"/>
      <w:r w:rsidRPr="00C81328">
        <w:rPr>
          <w:color w:val="000000"/>
          <w:lang w:val="en-US"/>
        </w:rPr>
        <w:t>Iskusstvenny`j</w:t>
      </w:r>
      <w:proofErr w:type="spellEnd"/>
      <w:r w:rsidRPr="00C81328">
        <w:rPr>
          <w:color w:val="000000"/>
          <w:lang w:val="en-US"/>
        </w:rPr>
        <w:t xml:space="preserve"> </w:t>
      </w:r>
      <w:proofErr w:type="spellStart"/>
      <w:r w:rsidRPr="00C81328">
        <w:rPr>
          <w:color w:val="000000"/>
          <w:lang w:val="en-US"/>
        </w:rPr>
        <w:t>intellekt</w:t>
      </w:r>
      <w:proofErr w:type="spellEnd"/>
      <w:r w:rsidRPr="00C81328">
        <w:rPr>
          <w:color w:val="000000"/>
          <w:lang w:val="en-US"/>
        </w:rPr>
        <w:t xml:space="preserve"> </w:t>
      </w:r>
      <w:proofErr w:type="spellStart"/>
      <w:r w:rsidRPr="00C81328">
        <w:rPr>
          <w:color w:val="000000"/>
          <w:lang w:val="en-US"/>
        </w:rPr>
        <w:t>i</w:t>
      </w:r>
      <w:proofErr w:type="spellEnd"/>
      <w:r w:rsidRPr="00C81328">
        <w:rPr>
          <w:color w:val="000000"/>
          <w:lang w:val="en-US"/>
        </w:rPr>
        <w:t xml:space="preserve"> </w:t>
      </w:r>
      <w:proofErr w:type="spellStart"/>
      <w:r w:rsidRPr="00C81328">
        <w:rPr>
          <w:color w:val="000000"/>
          <w:lang w:val="en-US"/>
        </w:rPr>
        <w:t>intellektual`ny`e</w:t>
      </w:r>
      <w:proofErr w:type="spellEnd"/>
      <w:r w:rsidRPr="00C81328">
        <w:rPr>
          <w:color w:val="000000"/>
          <w:lang w:val="en-US"/>
        </w:rPr>
        <w:t xml:space="preserve"> </w:t>
      </w:r>
      <w:proofErr w:type="spellStart"/>
      <w:r w:rsidRPr="00C81328">
        <w:rPr>
          <w:color w:val="000000"/>
          <w:lang w:val="en-US"/>
        </w:rPr>
        <w:t>sistemy</w:t>
      </w:r>
      <w:proofErr w:type="spellEnd"/>
      <w:r w:rsidRPr="00C81328">
        <w:rPr>
          <w:color w:val="000000"/>
          <w:lang w:val="en-US"/>
        </w:rPr>
        <w:t xml:space="preserve">` </w:t>
      </w:r>
      <w:proofErr w:type="spellStart"/>
      <w:r w:rsidRPr="00C81328">
        <w:rPr>
          <w:color w:val="000000"/>
          <w:lang w:val="en-US"/>
        </w:rPr>
        <w:t>upravleniya</w:t>
      </w:r>
      <w:proofErr w:type="spellEnd"/>
      <w:r w:rsidRPr="00C81328">
        <w:rPr>
          <w:color w:val="000000"/>
          <w:lang w:val="en-US"/>
        </w:rPr>
        <w:t xml:space="preserve">. M.: </w:t>
      </w:r>
      <w:proofErr w:type="spellStart"/>
      <w:r w:rsidRPr="00C81328">
        <w:rPr>
          <w:color w:val="000000"/>
          <w:lang w:val="en-US"/>
        </w:rPr>
        <w:t>Nauka</w:t>
      </w:r>
      <w:proofErr w:type="spellEnd"/>
      <w:r w:rsidRPr="00C81328">
        <w:rPr>
          <w:color w:val="000000"/>
          <w:lang w:val="en-US"/>
        </w:rPr>
        <w:t>, 2006. 336 s.</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2. </w:t>
      </w:r>
      <w:proofErr w:type="spellStart"/>
      <w:r w:rsidRPr="00C81328">
        <w:rPr>
          <w:color w:val="000000"/>
          <w:lang w:val="en-US"/>
        </w:rPr>
        <w:t>Kroshilin</w:t>
      </w:r>
      <w:proofErr w:type="spellEnd"/>
      <w:r w:rsidRPr="00C81328">
        <w:rPr>
          <w:color w:val="000000"/>
          <w:lang w:val="en-US"/>
        </w:rPr>
        <w:t xml:space="preserve"> A.V. </w:t>
      </w:r>
      <w:proofErr w:type="spellStart"/>
      <w:r w:rsidRPr="00C81328">
        <w:rPr>
          <w:color w:val="000000"/>
          <w:lang w:val="en-US"/>
        </w:rPr>
        <w:t>Razrabotka</w:t>
      </w:r>
      <w:proofErr w:type="spellEnd"/>
      <w:r w:rsidRPr="00C81328">
        <w:rPr>
          <w:color w:val="000000"/>
          <w:lang w:val="en-US"/>
        </w:rPr>
        <w:t xml:space="preserve"> </w:t>
      </w:r>
      <w:proofErr w:type="spellStart"/>
      <w:r w:rsidRPr="00C81328">
        <w:rPr>
          <w:color w:val="000000"/>
          <w:lang w:val="en-US"/>
        </w:rPr>
        <w:t>i</w:t>
      </w:r>
      <w:proofErr w:type="spellEnd"/>
      <w:r w:rsidRPr="00C81328">
        <w:rPr>
          <w:color w:val="000000"/>
          <w:lang w:val="en-US"/>
        </w:rPr>
        <w:t xml:space="preserve"> </w:t>
      </w:r>
      <w:proofErr w:type="spellStart"/>
      <w:r w:rsidRPr="00C81328">
        <w:rPr>
          <w:color w:val="000000"/>
          <w:lang w:val="en-US"/>
        </w:rPr>
        <w:t>analiz</w:t>
      </w:r>
      <w:proofErr w:type="spellEnd"/>
      <w:r w:rsidRPr="00C81328">
        <w:rPr>
          <w:color w:val="000000"/>
          <w:lang w:val="en-US"/>
        </w:rPr>
        <w:t xml:space="preserve"> </w:t>
      </w:r>
      <w:proofErr w:type="spellStart"/>
      <w:r w:rsidRPr="00C81328">
        <w:rPr>
          <w:color w:val="000000"/>
          <w:lang w:val="en-US"/>
        </w:rPr>
        <w:t>intellektual`ny`x</w:t>
      </w:r>
      <w:proofErr w:type="spellEnd"/>
      <w:r w:rsidRPr="00C81328">
        <w:rPr>
          <w:color w:val="000000"/>
          <w:lang w:val="en-US"/>
        </w:rPr>
        <w:t xml:space="preserve"> </w:t>
      </w:r>
      <w:proofErr w:type="spellStart"/>
      <w:r w:rsidRPr="00C81328">
        <w:rPr>
          <w:color w:val="000000"/>
          <w:lang w:val="en-US"/>
        </w:rPr>
        <w:t>poiskovy`x</w:t>
      </w:r>
      <w:proofErr w:type="spellEnd"/>
      <w:r w:rsidRPr="00C81328">
        <w:rPr>
          <w:color w:val="000000"/>
          <w:lang w:val="en-US"/>
        </w:rPr>
        <w:t xml:space="preserve"> </w:t>
      </w:r>
      <w:proofErr w:type="spellStart"/>
      <w:r w:rsidRPr="00C81328">
        <w:rPr>
          <w:color w:val="000000"/>
          <w:lang w:val="en-US"/>
        </w:rPr>
        <w:t>programm</w:t>
      </w:r>
      <w:proofErr w:type="spellEnd"/>
      <w:r w:rsidRPr="00C81328">
        <w:rPr>
          <w:color w:val="000000"/>
          <w:lang w:val="en-US"/>
        </w:rPr>
        <w:t xml:space="preserve"> v </w:t>
      </w:r>
      <w:proofErr w:type="spellStart"/>
      <w:r w:rsidRPr="00C81328">
        <w:rPr>
          <w:color w:val="000000"/>
          <w:lang w:val="en-US"/>
        </w:rPr>
        <w:t>vy`chislitel`ny`x</w:t>
      </w:r>
      <w:proofErr w:type="spellEnd"/>
      <w:r w:rsidRPr="00C81328">
        <w:rPr>
          <w:color w:val="000000"/>
          <w:lang w:val="en-US"/>
        </w:rPr>
        <w:t xml:space="preserve"> </w:t>
      </w:r>
      <w:proofErr w:type="spellStart"/>
      <w:r w:rsidRPr="00C81328">
        <w:rPr>
          <w:color w:val="000000"/>
          <w:lang w:val="en-US"/>
        </w:rPr>
        <w:t>setyax</w:t>
      </w:r>
      <w:proofErr w:type="spellEnd"/>
      <w:r w:rsidRPr="00C81328">
        <w:rPr>
          <w:color w:val="000000"/>
          <w:lang w:val="en-US"/>
        </w:rPr>
        <w:t xml:space="preserve"> </w:t>
      </w:r>
      <w:proofErr w:type="spellStart"/>
      <w:r w:rsidRPr="00C81328">
        <w:rPr>
          <w:color w:val="000000"/>
          <w:lang w:val="en-US"/>
        </w:rPr>
        <w:t>na</w:t>
      </w:r>
      <w:proofErr w:type="spellEnd"/>
      <w:r w:rsidRPr="00C81328">
        <w:rPr>
          <w:color w:val="000000"/>
          <w:lang w:val="en-US"/>
        </w:rPr>
        <w:t xml:space="preserve"> </w:t>
      </w:r>
      <w:proofErr w:type="spellStart"/>
      <w:r w:rsidRPr="00C81328">
        <w:rPr>
          <w:color w:val="000000"/>
          <w:lang w:val="en-US"/>
        </w:rPr>
        <w:t>osnove</w:t>
      </w:r>
      <w:proofErr w:type="spellEnd"/>
      <w:r w:rsidRPr="00C81328">
        <w:rPr>
          <w:color w:val="000000"/>
          <w:lang w:val="en-US"/>
        </w:rPr>
        <w:t xml:space="preserve"> </w:t>
      </w:r>
      <w:proofErr w:type="spellStart"/>
      <w:r w:rsidRPr="00C81328">
        <w:rPr>
          <w:color w:val="000000"/>
          <w:lang w:val="en-US"/>
        </w:rPr>
        <w:t>universal`ny`x</w:t>
      </w:r>
      <w:proofErr w:type="spellEnd"/>
      <w:r w:rsidRPr="00C81328">
        <w:rPr>
          <w:color w:val="000000"/>
          <w:lang w:val="en-US"/>
        </w:rPr>
        <w:t xml:space="preserve"> </w:t>
      </w:r>
      <w:proofErr w:type="spellStart"/>
      <w:r w:rsidRPr="00C81328">
        <w:rPr>
          <w:color w:val="000000"/>
          <w:lang w:val="en-US"/>
        </w:rPr>
        <w:t>algebr</w:t>
      </w:r>
      <w:proofErr w:type="spellEnd"/>
      <w:r w:rsidRPr="00C81328">
        <w:rPr>
          <w:color w:val="000000"/>
          <w:lang w:val="en-US"/>
        </w:rPr>
        <w:t xml:space="preserve">. Dis. </w:t>
      </w:r>
      <w:proofErr w:type="spellStart"/>
      <w:r w:rsidRPr="00C81328">
        <w:rPr>
          <w:color w:val="000000"/>
          <w:lang w:val="en-US"/>
        </w:rPr>
        <w:t>kand</w:t>
      </w:r>
      <w:proofErr w:type="spellEnd"/>
      <w:r w:rsidRPr="00C81328">
        <w:rPr>
          <w:color w:val="000000"/>
          <w:lang w:val="en-US"/>
        </w:rPr>
        <w:t xml:space="preserve">. </w:t>
      </w:r>
      <w:proofErr w:type="spellStart"/>
      <w:r w:rsidRPr="00C81328">
        <w:rPr>
          <w:color w:val="000000"/>
          <w:lang w:val="en-US"/>
        </w:rPr>
        <w:t>texn</w:t>
      </w:r>
      <w:proofErr w:type="spellEnd"/>
      <w:r w:rsidRPr="00C81328">
        <w:rPr>
          <w:color w:val="000000"/>
          <w:lang w:val="en-US"/>
        </w:rPr>
        <w:t xml:space="preserve">. </w:t>
      </w:r>
      <w:proofErr w:type="spellStart"/>
      <w:r w:rsidRPr="00C81328">
        <w:rPr>
          <w:color w:val="000000"/>
          <w:lang w:val="en-US"/>
        </w:rPr>
        <w:t>nauk</w:t>
      </w:r>
      <w:proofErr w:type="spellEnd"/>
      <w:r w:rsidRPr="00C81328">
        <w:rPr>
          <w:color w:val="000000"/>
          <w:lang w:val="en-US"/>
        </w:rPr>
        <w:t>. Ryazan`: RGRTA, 2003. 167 s.</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3. </w:t>
      </w:r>
      <w:proofErr w:type="spellStart"/>
      <w:r w:rsidRPr="00C81328">
        <w:rPr>
          <w:color w:val="000000"/>
          <w:lang w:val="en-US"/>
        </w:rPr>
        <w:t>Podinovskij</w:t>
      </w:r>
      <w:proofErr w:type="spellEnd"/>
      <w:r w:rsidRPr="00C81328">
        <w:rPr>
          <w:color w:val="000000"/>
          <w:lang w:val="en-US"/>
        </w:rPr>
        <w:t xml:space="preserve"> V.V., </w:t>
      </w:r>
      <w:proofErr w:type="spellStart"/>
      <w:r w:rsidRPr="00C81328">
        <w:rPr>
          <w:color w:val="000000"/>
          <w:lang w:val="en-US"/>
        </w:rPr>
        <w:t>Nogin</w:t>
      </w:r>
      <w:proofErr w:type="spellEnd"/>
      <w:r w:rsidRPr="00C81328">
        <w:rPr>
          <w:color w:val="000000"/>
          <w:lang w:val="en-US"/>
        </w:rPr>
        <w:t xml:space="preserve"> V.D. Pareto </w:t>
      </w:r>
      <w:proofErr w:type="spellStart"/>
      <w:r w:rsidRPr="00C81328">
        <w:rPr>
          <w:color w:val="000000"/>
          <w:lang w:val="en-US"/>
        </w:rPr>
        <w:t>optimal`ny`e</w:t>
      </w:r>
      <w:proofErr w:type="spellEnd"/>
      <w:r w:rsidRPr="00C81328">
        <w:rPr>
          <w:color w:val="000000"/>
          <w:lang w:val="en-US"/>
        </w:rPr>
        <w:t xml:space="preserve"> </w:t>
      </w:r>
      <w:proofErr w:type="spellStart"/>
      <w:r w:rsidRPr="00C81328">
        <w:rPr>
          <w:color w:val="000000"/>
          <w:lang w:val="en-US"/>
        </w:rPr>
        <w:t>resheniya</w:t>
      </w:r>
      <w:proofErr w:type="spellEnd"/>
      <w:r w:rsidRPr="00C81328">
        <w:rPr>
          <w:color w:val="000000"/>
          <w:lang w:val="en-US"/>
        </w:rPr>
        <w:t xml:space="preserve"> </w:t>
      </w:r>
      <w:proofErr w:type="spellStart"/>
      <w:r w:rsidRPr="00C81328">
        <w:rPr>
          <w:color w:val="000000"/>
          <w:lang w:val="en-US"/>
        </w:rPr>
        <w:t>mnogokriterial`ny`x</w:t>
      </w:r>
      <w:proofErr w:type="spellEnd"/>
      <w:r w:rsidRPr="00C81328">
        <w:rPr>
          <w:color w:val="000000"/>
          <w:lang w:val="en-US"/>
        </w:rPr>
        <w:t xml:space="preserve"> </w:t>
      </w:r>
      <w:proofErr w:type="spellStart"/>
      <w:r w:rsidRPr="00C81328">
        <w:rPr>
          <w:color w:val="000000"/>
          <w:lang w:val="en-US"/>
        </w:rPr>
        <w:t>zadach</w:t>
      </w:r>
      <w:proofErr w:type="spellEnd"/>
      <w:r w:rsidRPr="00C81328">
        <w:rPr>
          <w:color w:val="000000"/>
          <w:lang w:val="en-US"/>
        </w:rPr>
        <w:t xml:space="preserve">. M.: </w:t>
      </w:r>
      <w:proofErr w:type="spellStart"/>
      <w:r w:rsidRPr="00C81328">
        <w:rPr>
          <w:color w:val="000000"/>
          <w:lang w:val="en-US"/>
        </w:rPr>
        <w:t>Fizmatlit</w:t>
      </w:r>
      <w:proofErr w:type="spellEnd"/>
      <w:r w:rsidRPr="00C81328">
        <w:rPr>
          <w:color w:val="000000"/>
          <w:lang w:val="en-US"/>
        </w:rPr>
        <w:t>, 2007. 256 s.</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4. </w:t>
      </w:r>
      <w:proofErr w:type="spellStart"/>
      <w:r w:rsidRPr="00C81328">
        <w:rPr>
          <w:color w:val="000000"/>
          <w:lang w:val="en-US"/>
        </w:rPr>
        <w:t>Chernov</w:t>
      </w:r>
      <w:proofErr w:type="spellEnd"/>
      <w:r w:rsidRPr="00C81328">
        <w:rPr>
          <w:color w:val="000000"/>
          <w:lang w:val="en-US"/>
        </w:rPr>
        <w:t xml:space="preserve"> V.G. </w:t>
      </w:r>
      <w:proofErr w:type="spellStart"/>
      <w:r w:rsidRPr="00C81328">
        <w:rPr>
          <w:color w:val="000000"/>
          <w:lang w:val="en-US"/>
        </w:rPr>
        <w:t>Modeli</w:t>
      </w:r>
      <w:proofErr w:type="spellEnd"/>
      <w:r w:rsidRPr="00C81328">
        <w:rPr>
          <w:color w:val="000000"/>
          <w:lang w:val="en-US"/>
        </w:rPr>
        <w:t xml:space="preserve"> </w:t>
      </w:r>
      <w:proofErr w:type="spellStart"/>
      <w:r w:rsidRPr="00C81328">
        <w:rPr>
          <w:color w:val="000000"/>
          <w:lang w:val="en-US"/>
        </w:rPr>
        <w:t>podderzhki</w:t>
      </w:r>
      <w:proofErr w:type="spellEnd"/>
      <w:r w:rsidRPr="00C81328">
        <w:rPr>
          <w:color w:val="000000"/>
          <w:lang w:val="en-US"/>
        </w:rPr>
        <w:t xml:space="preserve"> </w:t>
      </w:r>
      <w:proofErr w:type="spellStart"/>
      <w:r w:rsidRPr="00C81328">
        <w:rPr>
          <w:color w:val="000000"/>
          <w:lang w:val="en-US"/>
        </w:rPr>
        <w:t>prinyatiya</w:t>
      </w:r>
      <w:proofErr w:type="spellEnd"/>
      <w:r w:rsidRPr="00C81328">
        <w:rPr>
          <w:color w:val="000000"/>
          <w:lang w:val="en-US"/>
        </w:rPr>
        <w:t xml:space="preserve"> </w:t>
      </w:r>
      <w:proofErr w:type="spellStart"/>
      <w:r w:rsidRPr="00C81328">
        <w:rPr>
          <w:color w:val="000000"/>
          <w:lang w:val="en-US"/>
        </w:rPr>
        <w:t>reshenij</w:t>
      </w:r>
      <w:proofErr w:type="spellEnd"/>
      <w:r w:rsidRPr="00C81328">
        <w:rPr>
          <w:color w:val="000000"/>
          <w:lang w:val="en-US"/>
        </w:rPr>
        <w:t xml:space="preserve"> v </w:t>
      </w:r>
      <w:proofErr w:type="spellStart"/>
      <w:r w:rsidRPr="00C81328">
        <w:rPr>
          <w:color w:val="000000"/>
          <w:lang w:val="en-US"/>
        </w:rPr>
        <w:t>investicionnoj</w:t>
      </w:r>
      <w:proofErr w:type="spellEnd"/>
      <w:r w:rsidRPr="00C81328">
        <w:rPr>
          <w:color w:val="000000"/>
          <w:lang w:val="en-US"/>
        </w:rPr>
        <w:t xml:space="preserve"> </w:t>
      </w:r>
      <w:proofErr w:type="spellStart"/>
      <w:r w:rsidRPr="00C81328">
        <w:rPr>
          <w:color w:val="000000"/>
          <w:lang w:val="en-US"/>
        </w:rPr>
        <w:t>deyatel`nosti</w:t>
      </w:r>
      <w:proofErr w:type="spellEnd"/>
      <w:r w:rsidRPr="00C81328">
        <w:rPr>
          <w:color w:val="000000"/>
          <w:lang w:val="en-US"/>
        </w:rPr>
        <w:t xml:space="preserve"> </w:t>
      </w:r>
      <w:proofErr w:type="spellStart"/>
      <w:r w:rsidRPr="00C81328">
        <w:rPr>
          <w:color w:val="000000"/>
          <w:lang w:val="en-US"/>
        </w:rPr>
        <w:t>na</w:t>
      </w:r>
      <w:proofErr w:type="spellEnd"/>
      <w:r w:rsidRPr="00C81328">
        <w:rPr>
          <w:color w:val="000000"/>
          <w:lang w:val="en-US"/>
        </w:rPr>
        <w:t xml:space="preserve"> </w:t>
      </w:r>
      <w:proofErr w:type="spellStart"/>
      <w:r w:rsidRPr="00C81328">
        <w:rPr>
          <w:color w:val="000000"/>
          <w:lang w:val="en-US"/>
        </w:rPr>
        <w:t>osnove</w:t>
      </w:r>
      <w:proofErr w:type="spellEnd"/>
      <w:r w:rsidRPr="00C81328">
        <w:rPr>
          <w:color w:val="000000"/>
          <w:lang w:val="en-US"/>
        </w:rPr>
        <w:t xml:space="preserve"> </w:t>
      </w:r>
      <w:proofErr w:type="spellStart"/>
      <w:r w:rsidRPr="00C81328">
        <w:rPr>
          <w:color w:val="000000"/>
          <w:lang w:val="en-US"/>
        </w:rPr>
        <w:t>apparata</w:t>
      </w:r>
      <w:proofErr w:type="spellEnd"/>
      <w:r w:rsidRPr="00C81328">
        <w:rPr>
          <w:color w:val="000000"/>
          <w:lang w:val="en-US"/>
        </w:rPr>
        <w:t xml:space="preserve"> </w:t>
      </w:r>
      <w:proofErr w:type="spellStart"/>
      <w:r w:rsidRPr="00C81328">
        <w:rPr>
          <w:color w:val="000000"/>
          <w:lang w:val="en-US"/>
        </w:rPr>
        <w:t>nechetkix</w:t>
      </w:r>
      <w:proofErr w:type="spellEnd"/>
      <w:r w:rsidRPr="00C81328">
        <w:rPr>
          <w:color w:val="000000"/>
          <w:lang w:val="en-US"/>
        </w:rPr>
        <w:t xml:space="preserve"> </w:t>
      </w:r>
      <w:proofErr w:type="spellStart"/>
      <w:r w:rsidRPr="00C81328">
        <w:rPr>
          <w:color w:val="000000"/>
          <w:lang w:val="en-US"/>
        </w:rPr>
        <w:t>mnozhestv</w:t>
      </w:r>
      <w:proofErr w:type="spellEnd"/>
      <w:r w:rsidRPr="00C81328">
        <w:rPr>
          <w:color w:val="000000"/>
          <w:lang w:val="en-US"/>
        </w:rPr>
        <w:t xml:space="preserve">. M.: </w:t>
      </w:r>
      <w:proofErr w:type="spellStart"/>
      <w:r w:rsidRPr="00C81328">
        <w:rPr>
          <w:color w:val="000000"/>
          <w:lang w:val="en-US"/>
        </w:rPr>
        <w:t>Goryachaya</w:t>
      </w:r>
      <w:proofErr w:type="spellEnd"/>
      <w:r w:rsidRPr="00C81328">
        <w:rPr>
          <w:color w:val="000000"/>
          <w:lang w:val="en-US"/>
        </w:rPr>
        <w:t xml:space="preserve"> </w:t>
      </w:r>
      <w:proofErr w:type="spellStart"/>
      <w:r w:rsidRPr="00C81328">
        <w:rPr>
          <w:color w:val="000000"/>
          <w:lang w:val="en-US"/>
        </w:rPr>
        <w:t>liniya</w:t>
      </w:r>
      <w:proofErr w:type="spellEnd"/>
      <w:r w:rsidRPr="00C81328">
        <w:rPr>
          <w:color w:val="000000"/>
          <w:lang w:val="en-US"/>
        </w:rPr>
        <w:t xml:space="preserve"> – Telekom, 2007. 312 s.</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5. </w:t>
      </w:r>
      <w:proofErr w:type="spellStart"/>
      <w:r w:rsidRPr="00C81328">
        <w:rPr>
          <w:color w:val="000000"/>
          <w:lang w:val="en-US"/>
        </w:rPr>
        <w:t>Kroshilina</w:t>
      </w:r>
      <w:proofErr w:type="spellEnd"/>
      <w:r w:rsidRPr="00C81328">
        <w:rPr>
          <w:color w:val="000000"/>
          <w:lang w:val="en-US"/>
        </w:rPr>
        <w:t xml:space="preserve"> S.V. </w:t>
      </w:r>
      <w:proofErr w:type="spellStart"/>
      <w:r w:rsidRPr="00C81328">
        <w:rPr>
          <w:color w:val="000000"/>
          <w:lang w:val="en-US"/>
        </w:rPr>
        <w:t>Razrabotka</w:t>
      </w:r>
      <w:proofErr w:type="spellEnd"/>
      <w:r w:rsidRPr="00C81328">
        <w:rPr>
          <w:color w:val="000000"/>
          <w:lang w:val="en-US"/>
        </w:rPr>
        <w:t xml:space="preserve"> </w:t>
      </w:r>
      <w:proofErr w:type="spellStart"/>
      <w:r w:rsidRPr="00C81328">
        <w:rPr>
          <w:color w:val="000000"/>
          <w:lang w:val="en-US"/>
        </w:rPr>
        <w:t>i</w:t>
      </w:r>
      <w:proofErr w:type="spellEnd"/>
      <w:r w:rsidRPr="00C81328">
        <w:rPr>
          <w:color w:val="000000"/>
          <w:lang w:val="en-US"/>
        </w:rPr>
        <w:t xml:space="preserve"> </w:t>
      </w:r>
      <w:proofErr w:type="spellStart"/>
      <w:r w:rsidRPr="00C81328">
        <w:rPr>
          <w:color w:val="000000"/>
          <w:lang w:val="en-US"/>
        </w:rPr>
        <w:t>issledovanie</w:t>
      </w:r>
      <w:proofErr w:type="spellEnd"/>
      <w:r w:rsidRPr="00C81328">
        <w:rPr>
          <w:color w:val="000000"/>
          <w:lang w:val="en-US"/>
        </w:rPr>
        <w:t xml:space="preserve"> </w:t>
      </w:r>
      <w:proofErr w:type="spellStart"/>
      <w:r w:rsidRPr="00C81328">
        <w:rPr>
          <w:color w:val="000000"/>
          <w:lang w:val="en-US"/>
        </w:rPr>
        <w:t>avtomatizirovanny`x</w:t>
      </w:r>
      <w:proofErr w:type="spellEnd"/>
      <w:r w:rsidRPr="00C81328">
        <w:rPr>
          <w:color w:val="000000"/>
          <w:lang w:val="en-US"/>
        </w:rPr>
        <w:t xml:space="preserve"> </w:t>
      </w:r>
      <w:proofErr w:type="spellStart"/>
      <w:r w:rsidRPr="00C81328">
        <w:rPr>
          <w:color w:val="000000"/>
          <w:lang w:val="en-US"/>
        </w:rPr>
        <w:t>sistem</w:t>
      </w:r>
      <w:proofErr w:type="spellEnd"/>
      <w:r w:rsidRPr="00C81328">
        <w:rPr>
          <w:color w:val="000000"/>
          <w:lang w:val="en-US"/>
        </w:rPr>
        <w:t xml:space="preserve"> </w:t>
      </w:r>
      <w:proofErr w:type="spellStart"/>
      <w:r w:rsidRPr="00C81328">
        <w:rPr>
          <w:color w:val="000000"/>
          <w:lang w:val="en-US"/>
        </w:rPr>
        <w:t>analitiki</w:t>
      </w:r>
      <w:proofErr w:type="spellEnd"/>
      <w:r w:rsidRPr="00C81328">
        <w:rPr>
          <w:color w:val="000000"/>
          <w:lang w:val="en-US"/>
        </w:rPr>
        <w:t xml:space="preserve"> </w:t>
      </w:r>
      <w:proofErr w:type="spellStart"/>
      <w:r w:rsidRPr="00C81328">
        <w:rPr>
          <w:color w:val="000000"/>
          <w:lang w:val="en-US"/>
        </w:rPr>
        <w:t>deyatel`nosti</w:t>
      </w:r>
      <w:proofErr w:type="spellEnd"/>
      <w:r w:rsidRPr="00C81328">
        <w:rPr>
          <w:color w:val="000000"/>
          <w:lang w:val="en-US"/>
        </w:rPr>
        <w:t xml:space="preserve"> </w:t>
      </w:r>
      <w:proofErr w:type="spellStart"/>
      <w:r w:rsidRPr="00C81328">
        <w:rPr>
          <w:color w:val="000000"/>
          <w:lang w:val="en-US"/>
        </w:rPr>
        <w:t>predpriyatiya</w:t>
      </w:r>
      <w:proofErr w:type="spellEnd"/>
      <w:r w:rsidRPr="00C81328">
        <w:rPr>
          <w:color w:val="000000"/>
          <w:lang w:val="en-US"/>
        </w:rPr>
        <w:t xml:space="preserve">. Dis. </w:t>
      </w:r>
      <w:proofErr w:type="spellStart"/>
      <w:r w:rsidRPr="00C81328">
        <w:rPr>
          <w:color w:val="000000"/>
          <w:lang w:val="en-US"/>
        </w:rPr>
        <w:t>kand</w:t>
      </w:r>
      <w:proofErr w:type="spellEnd"/>
      <w:r w:rsidRPr="00C81328">
        <w:rPr>
          <w:color w:val="000000"/>
          <w:lang w:val="en-US"/>
        </w:rPr>
        <w:t xml:space="preserve">. </w:t>
      </w:r>
      <w:proofErr w:type="spellStart"/>
      <w:r w:rsidRPr="00C81328">
        <w:rPr>
          <w:color w:val="000000"/>
          <w:lang w:val="en-US"/>
        </w:rPr>
        <w:t>texn</w:t>
      </w:r>
      <w:proofErr w:type="spellEnd"/>
      <w:r w:rsidRPr="00C81328">
        <w:rPr>
          <w:color w:val="000000"/>
          <w:lang w:val="en-US"/>
        </w:rPr>
        <w:t xml:space="preserve">. </w:t>
      </w:r>
      <w:proofErr w:type="spellStart"/>
      <w:r w:rsidRPr="00C81328">
        <w:rPr>
          <w:color w:val="000000"/>
          <w:lang w:val="en-US"/>
        </w:rPr>
        <w:t>nauk</w:t>
      </w:r>
      <w:proofErr w:type="spellEnd"/>
      <w:r w:rsidRPr="00C81328">
        <w:rPr>
          <w:color w:val="000000"/>
          <w:lang w:val="en-US"/>
        </w:rPr>
        <w:t>. Ryazan`: RGRTU, 2009. 169 s.</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6. </w:t>
      </w:r>
      <w:proofErr w:type="spellStart"/>
      <w:r w:rsidRPr="00C81328">
        <w:rPr>
          <w:color w:val="000000"/>
          <w:lang w:val="en-US"/>
        </w:rPr>
        <w:t>Dyuk</w:t>
      </w:r>
      <w:proofErr w:type="spellEnd"/>
      <w:r w:rsidRPr="00C81328">
        <w:rPr>
          <w:color w:val="000000"/>
          <w:lang w:val="en-US"/>
        </w:rPr>
        <w:t xml:space="preserve"> V.A. </w:t>
      </w:r>
      <w:proofErr w:type="spellStart"/>
      <w:r w:rsidRPr="00C81328">
        <w:rPr>
          <w:color w:val="000000"/>
          <w:lang w:val="en-US"/>
        </w:rPr>
        <w:t>Intellektual`ny`j</w:t>
      </w:r>
      <w:proofErr w:type="spellEnd"/>
      <w:r w:rsidRPr="00C81328">
        <w:rPr>
          <w:color w:val="000000"/>
          <w:lang w:val="en-US"/>
        </w:rPr>
        <w:t xml:space="preserve"> </w:t>
      </w:r>
      <w:proofErr w:type="spellStart"/>
      <w:r w:rsidRPr="00C81328">
        <w:rPr>
          <w:color w:val="000000"/>
          <w:lang w:val="en-US"/>
        </w:rPr>
        <w:t>analiz</w:t>
      </w:r>
      <w:proofErr w:type="spellEnd"/>
      <w:r w:rsidRPr="00C81328">
        <w:rPr>
          <w:color w:val="000000"/>
          <w:lang w:val="en-US"/>
        </w:rPr>
        <w:t xml:space="preserve"> </w:t>
      </w:r>
      <w:proofErr w:type="spellStart"/>
      <w:r w:rsidRPr="00C81328">
        <w:rPr>
          <w:color w:val="000000"/>
          <w:lang w:val="en-US"/>
        </w:rPr>
        <w:t>danny`x</w:t>
      </w:r>
      <w:proofErr w:type="spellEnd"/>
      <w:r w:rsidRPr="00C81328">
        <w:rPr>
          <w:color w:val="000000"/>
          <w:lang w:val="en-US"/>
        </w:rPr>
        <w:t xml:space="preserve">. </w:t>
      </w:r>
      <w:proofErr w:type="spellStart"/>
      <w:r w:rsidRPr="00C81328">
        <w:rPr>
          <w:color w:val="000000"/>
          <w:lang w:val="en-US"/>
        </w:rPr>
        <w:t>SPb</w:t>
      </w:r>
      <w:proofErr w:type="spellEnd"/>
      <w:r w:rsidRPr="00C81328">
        <w:rPr>
          <w:color w:val="000000"/>
          <w:lang w:val="en-US"/>
        </w:rPr>
        <w:t xml:space="preserve">.: </w:t>
      </w:r>
      <w:proofErr w:type="spellStart"/>
      <w:r w:rsidRPr="00C81328">
        <w:rPr>
          <w:color w:val="000000"/>
          <w:lang w:val="en-US"/>
        </w:rPr>
        <w:t>Piter</w:t>
      </w:r>
      <w:proofErr w:type="spellEnd"/>
      <w:r w:rsidRPr="00C81328">
        <w:rPr>
          <w:color w:val="000000"/>
          <w:lang w:val="en-US"/>
        </w:rPr>
        <w:t>, 2008.</w:t>
      </w:r>
    </w:p>
    <w:p w:rsidR="00C81328" w:rsidRPr="00C81328" w:rsidRDefault="00C81328" w:rsidP="00C81328">
      <w:pPr>
        <w:pStyle w:val="NormalWeb"/>
        <w:spacing w:before="0" w:beforeAutospacing="0" w:after="0" w:afterAutospacing="0"/>
        <w:ind w:firstLine="709"/>
        <w:jc w:val="both"/>
        <w:rPr>
          <w:color w:val="000000"/>
          <w:lang w:val="en-US"/>
        </w:rPr>
      </w:pPr>
      <w:r w:rsidRPr="00C81328">
        <w:rPr>
          <w:color w:val="000000"/>
          <w:lang w:val="en-US"/>
        </w:rPr>
        <w:t xml:space="preserve">7. Smirnov S.V. </w:t>
      </w:r>
      <w:proofErr w:type="spellStart"/>
      <w:r w:rsidRPr="00C81328">
        <w:rPr>
          <w:color w:val="000000"/>
          <w:lang w:val="en-US"/>
        </w:rPr>
        <w:t>Ontologicheskij</w:t>
      </w:r>
      <w:proofErr w:type="spellEnd"/>
      <w:r w:rsidRPr="00C81328">
        <w:rPr>
          <w:color w:val="000000"/>
          <w:lang w:val="en-US"/>
        </w:rPr>
        <w:t xml:space="preserve"> </w:t>
      </w:r>
      <w:proofErr w:type="spellStart"/>
      <w:r w:rsidRPr="00C81328">
        <w:rPr>
          <w:color w:val="000000"/>
          <w:lang w:val="en-US"/>
        </w:rPr>
        <w:t>analiz</w:t>
      </w:r>
      <w:proofErr w:type="spellEnd"/>
      <w:r w:rsidRPr="00C81328">
        <w:rPr>
          <w:color w:val="000000"/>
          <w:lang w:val="en-US"/>
        </w:rPr>
        <w:t xml:space="preserve"> v </w:t>
      </w:r>
      <w:proofErr w:type="spellStart"/>
      <w:r w:rsidRPr="00C81328">
        <w:rPr>
          <w:color w:val="000000"/>
          <w:lang w:val="en-US"/>
        </w:rPr>
        <w:t>sisteme</w:t>
      </w:r>
      <w:proofErr w:type="spellEnd"/>
      <w:r w:rsidRPr="00C81328">
        <w:rPr>
          <w:color w:val="000000"/>
          <w:lang w:val="en-US"/>
        </w:rPr>
        <w:t xml:space="preserve"> </w:t>
      </w:r>
      <w:proofErr w:type="spellStart"/>
      <w:r w:rsidRPr="00C81328">
        <w:rPr>
          <w:color w:val="000000"/>
          <w:lang w:val="en-US"/>
        </w:rPr>
        <w:t>komp`yuternogo</w:t>
      </w:r>
      <w:proofErr w:type="spellEnd"/>
      <w:r w:rsidRPr="00C81328">
        <w:rPr>
          <w:color w:val="000000"/>
          <w:lang w:val="en-US"/>
        </w:rPr>
        <w:t xml:space="preserve"> </w:t>
      </w:r>
      <w:proofErr w:type="spellStart"/>
      <w:r w:rsidRPr="00C81328">
        <w:rPr>
          <w:color w:val="000000"/>
          <w:lang w:val="en-US"/>
        </w:rPr>
        <w:t>modelirovaniya</w:t>
      </w:r>
      <w:proofErr w:type="spellEnd"/>
      <w:r w:rsidRPr="00C81328">
        <w:rPr>
          <w:color w:val="000000"/>
          <w:lang w:val="en-US"/>
        </w:rPr>
        <w:t xml:space="preserve">. </w:t>
      </w:r>
      <w:proofErr w:type="spellStart"/>
      <w:r w:rsidRPr="00C81328">
        <w:rPr>
          <w:color w:val="000000"/>
          <w:lang w:val="en-US"/>
        </w:rPr>
        <w:t>Avtoreferat</w:t>
      </w:r>
      <w:proofErr w:type="spellEnd"/>
      <w:r w:rsidRPr="00C81328">
        <w:rPr>
          <w:color w:val="000000"/>
          <w:lang w:val="en-US"/>
        </w:rPr>
        <w:t xml:space="preserve"> diss. d-</w:t>
      </w:r>
      <w:proofErr w:type="spellStart"/>
      <w:r w:rsidRPr="00C81328">
        <w:rPr>
          <w:color w:val="000000"/>
          <w:lang w:val="en-US"/>
        </w:rPr>
        <w:t>r.texn.nauk</w:t>
      </w:r>
      <w:proofErr w:type="spellEnd"/>
      <w:r w:rsidRPr="00C81328">
        <w:rPr>
          <w:color w:val="000000"/>
          <w:lang w:val="en-US"/>
        </w:rPr>
        <w:t>., Samara.: 2002g.- 348s.</w:t>
      </w:r>
    </w:p>
    <w:sectPr w:rsidR="00C81328" w:rsidRPr="00C81328" w:rsidSect="00582E26">
      <w:headerReference w:type="even" r:id="rId11"/>
      <w:headerReference w:type="default" r:id="rId12"/>
      <w:footerReference w:type="default" r:id="rId13"/>
      <w:type w:val="continuous"/>
      <w:pgSz w:w="11906" w:h="16838"/>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769F" w:rsidRDefault="0049769F" w:rsidP="00147C07">
      <w:pPr>
        <w:spacing w:after="0" w:line="240" w:lineRule="auto"/>
      </w:pPr>
      <w:r>
        <w:separator/>
      </w:r>
    </w:p>
  </w:endnote>
  <w:endnote w:type="continuationSeparator" w:id="0">
    <w:p w:rsidR="0049769F" w:rsidRDefault="0049769F" w:rsidP="00147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B5565" w:rsidRDefault="008B5565">
    <w:pPr>
      <w:pStyle w:val="Footer"/>
    </w:pPr>
    <w:hyperlink r:id="rId1" w:history="1">
      <w:r w:rsidRPr="00452737">
        <w:rPr>
          <w:rStyle w:val="Hyperlink"/>
          <w:rFonts w:ascii="Times New Roman" w:eastAsia="Times New Roman" w:hAnsi="Times New Roman" w:cs="Times New Roman"/>
          <w:sz w:val="24"/>
          <w:szCs w:val="24"/>
          <w:lang w:eastAsia="ru-RU"/>
        </w:rPr>
        <w:t>http://ej.kubagro.ru/2020/04/pdf/03.pdf</w:t>
      </w:r>
    </w:hyperlink>
    <w:r>
      <w:rPr>
        <w:rFonts w:ascii="Times New Roman" w:eastAsia="Times New Roman" w:hAnsi="Times New Roman" w:cs="Times New Roman"/>
        <w:color w:val="0000FF"/>
        <w:sz w:val="24"/>
        <w:szCs w:val="24"/>
        <w:u w:val="single"/>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769F" w:rsidRDefault="0049769F" w:rsidP="00147C07">
      <w:pPr>
        <w:spacing w:after="0" w:line="240" w:lineRule="auto"/>
      </w:pPr>
      <w:r>
        <w:separator/>
      </w:r>
    </w:p>
  </w:footnote>
  <w:footnote w:type="continuationSeparator" w:id="0">
    <w:p w:rsidR="0049769F" w:rsidRDefault="0049769F" w:rsidP="00147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38218119"/>
      <w:docPartObj>
        <w:docPartGallery w:val="Page Numbers (Top of Page)"/>
        <w:docPartUnique/>
      </w:docPartObj>
    </w:sdtPr>
    <w:sdtContent>
      <w:p w:rsidR="008B5565" w:rsidRDefault="008B5565" w:rsidP="008B556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B5565" w:rsidRDefault="008B5565" w:rsidP="007214F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41882655"/>
      <w:docPartObj>
        <w:docPartGallery w:val="Page Numbers (Top of Page)"/>
        <w:docPartUnique/>
      </w:docPartObj>
    </w:sdtPr>
    <w:sdtContent>
      <w:p w:rsidR="008B5565" w:rsidRDefault="008B5565" w:rsidP="008B5565">
        <w:pPr>
          <w:pStyle w:val="Header"/>
          <w:framePr w:wrap="none" w:vAnchor="text" w:hAnchor="margin" w:xAlign="right" w:y="1"/>
          <w:rPr>
            <w:rStyle w:val="PageNumber"/>
          </w:rPr>
        </w:pPr>
        <w:r w:rsidRPr="007214F5">
          <w:rPr>
            <w:rStyle w:val="PageNumber"/>
            <w:rFonts w:ascii="Times New Roman" w:hAnsi="Times New Roman" w:cs="Times New Roman"/>
            <w:sz w:val="28"/>
            <w:szCs w:val="28"/>
          </w:rPr>
          <w:fldChar w:fldCharType="begin"/>
        </w:r>
        <w:r w:rsidRPr="007214F5">
          <w:rPr>
            <w:rStyle w:val="PageNumber"/>
            <w:rFonts w:ascii="Times New Roman" w:hAnsi="Times New Roman" w:cs="Times New Roman"/>
            <w:sz w:val="28"/>
            <w:szCs w:val="28"/>
          </w:rPr>
          <w:instrText xml:space="preserve"> PAGE </w:instrText>
        </w:r>
        <w:r w:rsidRPr="007214F5">
          <w:rPr>
            <w:rStyle w:val="PageNumber"/>
            <w:rFonts w:ascii="Times New Roman" w:hAnsi="Times New Roman" w:cs="Times New Roman"/>
            <w:sz w:val="28"/>
            <w:szCs w:val="28"/>
          </w:rPr>
          <w:fldChar w:fldCharType="separate"/>
        </w:r>
        <w:r w:rsidRPr="007214F5">
          <w:rPr>
            <w:rStyle w:val="PageNumber"/>
            <w:rFonts w:ascii="Times New Roman" w:hAnsi="Times New Roman" w:cs="Times New Roman"/>
            <w:noProof/>
            <w:sz w:val="28"/>
            <w:szCs w:val="28"/>
          </w:rPr>
          <w:t>1</w:t>
        </w:r>
        <w:r w:rsidRPr="007214F5">
          <w:rPr>
            <w:rStyle w:val="PageNumber"/>
            <w:rFonts w:ascii="Times New Roman" w:hAnsi="Times New Roman" w:cs="Times New Roman"/>
            <w:sz w:val="28"/>
            <w:szCs w:val="28"/>
          </w:rPr>
          <w:fldChar w:fldCharType="end"/>
        </w:r>
      </w:p>
    </w:sdtContent>
  </w:sdt>
  <w:sdt>
    <w:sdtPr>
      <w:id w:val="-2010355837"/>
      <w:docPartObj>
        <w:docPartGallery w:val="Page Numbers (Top of Page)"/>
        <w:docPartUnique/>
      </w:docPartObj>
    </w:sdtPr>
    <w:sdtContent>
      <w:p w:rsidR="008B5565" w:rsidRDefault="008B5565" w:rsidP="007214F5">
        <w:pPr>
          <w:pStyle w:val="Header"/>
          <w:ind w:right="360"/>
        </w:pPr>
        <w:r w:rsidRPr="007214F5">
          <w:rPr>
            <w:rFonts w:ascii="Times New Roman" w:eastAsia="Calibri" w:hAnsi="Times New Roman" w:cs="Times New Roman"/>
            <w:sz w:val="24"/>
            <w:szCs w:val="24"/>
          </w:rPr>
          <w:t xml:space="preserve">Научный журнал </w:t>
        </w:r>
        <w:proofErr w:type="spellStart"/>
        <w:r w:rsidRPr="007214F5">
          <w:rPr>
            <w:rFonts w:ascii="Times New Roman" w:eastAsia="Calibri" w:hAnsi="Times New Roman" w:cs="Times New Roman"/>
            <w:sz w:val="24"/>
            <w:szCs w:val="24"/>
          </w:rPr>
          <w:t>КубГАУ</w:t>
        </w:r>
        <w:proofErr w:type="spellEnd"/>
        <w:r w:rsidRPr="007214F5">
          <w:rPr>
            <w:rFonts w:ascii="Times New Roman" w:eastAsia="Calibri" w:hAnsi="Times New Roman" w:cs="Times New Roman"/>
            <w:sz w:val="24"/>
            <w:szCs w:val="24"/>
          </w:rPr>
          <w:t>, №158(04), 2020 год</w:t>
        </w:r>
      </w:p>
    </w:sdtContent>
  </w:sdt>
  <w:p w:rsidR="008B5565" w:rsidRDefault="008B5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460AF"/>
    <w:multiLevelType w:val="hybridMultilevel"/>
    <w:tmpl w:val="DC0AE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776A0E"/>
    <w:multiLevelType w:val="hybridMultilevel"/>
    <w:tmpl w:val="CD1C32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C7A5243"/>
    <w:multiLevelType w:val="hybridMultilevel"/>
    <w:tmpl w:val="1B3E5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731C432E"/>
    <w:multiLevelType w:val="hybridMultilevel"/>
    <w:tmpl w:val="EB221038"/>
    <w:lvl w:ilvl="0" w:tplc="B2B43F7C">
      <w:start w:val="1"/>
      <w:numFmt w:val="decimal"/>
      <w:lvlText w:val="%1."/>
      <w:lvlJc w:val="left"/>
      <w:pPr>
        <w:ind w:left="475" w:hanging="360"/>
      </w:pPr>
      <w:rPr>
        <w:rFonts w:hint="default"/>
        <w:spacing w:val="-21"/>
        <w:w w:val="100"/>
      </w:rPr>
    </w:lvl>
    <w:lvl w:ilvl="1" w:tplc="0198A668">
      <w:numFmt w:val="bullet"/>
      <w:lvlText w:val="•"/>
      <w:lvlJc w:val="left"/>
      <w:pPr>
        <w:ind w:left="901" w:hanging="360"/>
      </w:pPr>
      <w:rPr>
        <w:rFonts w:hint="default"/>
      </w:rPr>
    </w:lvl>
    <w:lvl w:ilvl="2" w:tplc="56E4D090">
      <w:numFmt w:val="bullet"/>
      <w:lvlText w:val="•"/>
      <w:lvlJc w:val="left"/>
      <w:pPr>
        <w:ind w:left="1322" w:hanging="360"/>
      </w:pPr>
      <w:rPr>
        <w:rFonts w:hint="default"/>
      </w:rPr>
    </w:lvl>
    <w:lvl w:ilvl="3" w:tplc="B9D01A80">
      <w:numFmt w:val="bullet"/>
      <w:lvlText w:val="•"/>
      <w:lvlJc w:val="left"/>
      <w:pPr>
        <w:ind w:left="1743" w:hanging="360"/>
      </w:pPr>
      <w:rPr>
        <w:rFonts w:hint="default"/>
      </w:rPr>
    </w:lvl>
    <w:lvl w:ilvl="4" w:tplc="07F47E5C">
      <w:numFmt w:val="bullet"/>
      <w:lvlText w:val="•"/>
      <w:lvlJc w:val="left"/>
      <w:pPr>
        <w:ind w:left="2164" w:hanging="360"/>
      </w:pPr>
      <w:rPr>
        <w:rFonts w:hint="default"/>
      </w:rPr>
    </w:lvl>
    <w:lvl w:ilvl="5" w:tplc="2EC00532">
      <w:numFmt w:val="bullet"/>
      <w:lvlText w:val="•"/>
      <w:lvlJc w:val="left"/>
      <w:pPr>
        <w:ind w:left="2585" w:hanging="360"/>
      </w:pPr>
      <w:rPr>
        <w:rFonts w:hint="default"/>
      </w:rPr>
    </w:lvl>
    <w:lvl w:ilvl="6" w:tplc="CCC4F176">
      <w:numFmt w:val="bullet"/>
      <w:lvlText w:val="•"/>
      <w:lvlJc w:val="left"/>
      <w:pPr>
        <w:ind w:left="3006" w:hanging="360"/>
      </w:pPr>
      <w:rPr>
        <w:rFonts w:hint="default"/>
      </w:rPr>
    </w:lvl>
    <w:lvl w:ilvl="7" w:tplc="D0BE9AF6">
      <w:numFmt w:val="bullet"/>
      <w:lvlText w:val="•"/>
      <w:lvlJc w:val="left"/>
      <w:pPr>
        <w:ind w:left="3427" w:hanging="360"/>
      </w:pPr>
      <w:rPr>
        <w:rFonts w:hint="default"/>
      </w:rPr>
    </w:lvl>
    <w:lvl w:ilvl="8" w:tplc="65362F5E">
      <w:numFmt w:val="bullet"/>
      <w:lvlText w:val="•"/>
      <w:lvlJc w:val="left"/>
      <w:pPr>
        <w:ind w:left="3848" w:hanging="360"/>
      </w:pPr>
      <w:rPr>
        <w:rFonts w:hint="default"/>
      </w:rPr>
    </w:lvl>
  </w:abstractNum>
  <w:abstractNum w:abstractNumId="4" w15:restartNumberingAfterBreak="0">
    <w:nsid w:val="7B1061BC"/>
    <w:multiLevelType w:val="hybridMultilevel"/>
    <w:tmpl w:val="86F04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E932E8E"/>
    <w:multiLevelType w:val="hybridMultilevel"/>
    <w:tmpl w:val="61C64070"/>
    <w:lvl w:ilvl="0" w:tplc="04190001">
      <w:start w:val="1"/>
      <w:numFmt w:val="bullet"/>
      <w:lvlText w:val=""/>
      <w:lvlJc w:val="left"/>
      <w:pPr>
        <w:ind w:left="1119" w:hanging="360"/>
      </w:pPr>
      <w:rPr>
        <w:rFonts w:ascii="Symbol" w:hAnsi="Symbol" w:hint="default"/>
      </w:rPr>
    </w:lvl>
    <w:lvl w:ilvl="1" w:tplc="04190003" w:tentative="1">
      <w:start w:val="1"/>
      <w:numFmt w:val="bullet"/>
      <w:lvlText w:val="o"/>
      <w:lvlJc w:val="left"/>
      <w:pPr>
        <w:ind w:left="1839" w:hanging="360"/>
      </w:pPr>
      <w:rPr>
        <w:rFonts w:ascii="Courier New" w:hAnsi="Courier New" w:cs="Courier New" w:hint="default"/>
      </w:rPr>
    </w:lvl>
    <w:lvl w:ilvl="2" w:tplc="04190005" w:tentative="1">
      <w:start w:val="1"/>
      <w:numFmt w:val="bullet"/>
      <w:lvlText w:val=""/>
      <w:lvlJc w:val="left"/>
      <w:pPr>
        <w:ind w:left="2559" w:hanging="360"/>
      </w:pPr>
      <w:rPr>
        <w:rFonts w:ascii="Wingdings" w:hAnsi="Wingdings" w:hint="default"/>
      </w:rPr>
    </w:lvl>
    <w:lvl w:ilvl="3" w:tplc="04190001" w:tentative="1">
      <w:start w:val="1"/>
      <w:numFmt w:val="bullet"/>
      <w:lvlText w:val=""/>
      <w:lvlJc w:val="left"/>
      <w:pPr>
        <w:ind w:left="3279" w:hanging="360"/>
      </w:pPr>
      <w:rPr>
        <w:rFonts w:ascii="Symbol" w:hAnsi="Symbol" w:hint="default"/>
      </w:rPr>
    </w:lvl>
    <w:lvl w:ilvl="4" w:tplc="04190003" w:tentative="1">
      <w:start w:val="1"/>
      <w:numFmt w:val="bullet"/>
      <w:lvlText w:val="o"/>
      <w:lvlJc w:val="left"/>
      <w:pPr>
        <w:ind w:left="3999" w:hanging="360"/>
      </w:pPr>
      <w:rPr>
        <w:rFonts w:ascii="Courier New" w:hAnsi="Courier New" w:cs="Courier New" w:hint="default"/>
      </w:rPr>
    </w:lvl>
    <w:lvl w:ilvl="5" w:tplc="04190005" w:tentative="1">
      <w:start w:val="1"/>
      <w:numFmt w:val="bullet"/>
      <w:lvlText w:val=""/>
      <w:lvlJc w:val="left"/>
      <w:pPr>
        <w:ind w:left="4719" w:hanging="360"/>
      </w:pPr>
      <w:rPr>
        <w:rFonts w:ascii="Wingdings" w:hAnsi="Wingdings" w:hint="default"/>
      </w:rPr>
    </w:lvl>
    <w:lvl w:ilvl="6" w:tplc="04190001" w:tentative="1">
      <w:start w:val="1"/>
      <w:numFmt w:val="bullet"/>
      <w:lvlText w:val=""/>
      <w:lvlJc w:val="left"/>
      <w:pPr>
        <w:ind w:left="5439" w:hanging="360"/>
      </w:pPr>
      <w:rPr>
        <w:rFonts w:ascii="Symbol" w:hAnsi="Symbol" w:hint="default"/>
      </w:rPr>
    </w:lvl>
    <w:lvl w:ilvl="7" w:tplc="04190003" w:tentative="1">
      <w:start w:val="1"/>
      <w:numFmt w:val="bullet"/>
      <w:lvlText w:val="o"/>
      <w:lvlJc w:val="left"/>
      <w:pPr>
        <w:ind w:left="6159" w:hanging="360"/>
      </w:pPr>
      <w:rPr>
        <w:rFonts w:ascii="Courier New" w:hAnsi="Courier New" w:cs="Courier New" w:hint="default"/>
      </w:rPr>
    </w:lvl>
    <w:lvl w:ilvl="8" w:tplc="04190005" w:tentative="1">
      <w:start w:val="1"/>
      <w:numFmt w:val="bullet"/>
      <w:lvlText w:val=""/>
      <w:lvlJc w:val="left"/>
      <w:pPr>
        <w:ind w:left="6879"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defaultTabStop w:val="708"/>
  <w:drawingGridHorizontalSpacing w:val="110"/>
  <w:displayHorizontalDrawingGridEvery w:val="2"/>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1A6"/>
    <w:rsid w:val="00030853"/>
    <w:rsid w:val="000364CC"/>
    <w:rsid w:val="000641BD"/>
    <w:rsid w:val="00067BD6"/>
    <w:rsid w:val="000D113E"/>
    <w:rsid w:val="000D7F4A"/>
    <w:rsid w:val="000E3D99"/>
    <w:rsid w:val="000E5861"/>
    <w:rsid w:val="000E7A29"/>
    <w:rsid w:val="000F49E1"/>
    <w:rsid w:val="00102371"/>
    <w:rsid w:val="0010528D"/>
    <w:rsid w:val="00147C07"/>
    <w:rsid w:val="001978A8"/>
    <w:rsid w:val="001C194C"/>
    <w:rsid w:val="001E3BA5"/>
    <w:rsid w:val="001F5449"/>
    <w:rsid w:val="001F559D"/>
    <w:rsid w:val="00223F0C"/>
    <w:rsid w:val="0023519D"/>
    <w:rsid w:val="002645EB"/>
    <w:rsid w:val="002A53A8"/>
    <w:rsid w:val="002C717B"/>
    <w:rsid w:val="00345774"/>
    <w:rsid w:val="00383EAC"/>
    <w:rsid w:val="00384FE5"/>
    <w:rsid w:val="00385D75"/>
    <w:rsid w:val="00390C31"/>
    <w:rsid w:val="003A549A"/>
    <w:rsid w:val="003B3435"/>
    <w:rsid w:val="003F1195"/>
    <w:rsid w:val="00410136"/>
    <w:rsid w:val="00434667"/>
    <w:rsid w:val="00445EB4"/>
    <w:rsid w:val="00453CCE"/>
    <w:rsid w:val="0045458C"/>
    <w:rsid w:val="00481862"/>
    <w:rsid w:val="0049769F"/>
    <w:rsid w:val="004D6FB1"/>
    <w:rsid w:val="005111A6"/>
    <w:rsid w:val="0052533E"/>
    <w:rsid w:val="00535548"/>
    <w:rsid w:val="0056114F"/>
    <w:rsid w:val="005805AE"/>
    <w:rsid w:val="00582E26"/>
    <w:rsid w:val="005977AD"/>
    <w:rsid w:val="005A4958"/>
    <w:rsid w:val="005D1319"/>
    <w:rsid w:val="00652179"/>
    <w:rsid w:val="00661E8B"/>
    <w:rsid w:val="0067105F"/>
    <w:rsid w:val="00673D6C"/>
    <w:rsid w:val="00695EB8"/>
    <w:rsid w:val="006B6272"/>
    <w:rsid w:val="006E77CA"/>
    <w:rsid w:val="006F4075"/>
    <w:rsid w:val="00713D21"/>
    <w:rsid w:val="007214F5"/>
    <w:rsid w:val="00763725"/>
    <w:rsid w:val="007650C8"/>
    <w:rsid w:val="007729B0"/>
    <w:rsid w:val="00780F46"/>
    <w:rsid w:val="00784933"/>
    <w:rsid w:val="00796E11"/>
    <w:rsid w:val="007A2B57"/>
    <w:rsid w:val="007A2CF2"/>
    <w:rsid w:val="007D4134"/>
    <w:rsid w:val="007F6464"/>
    <w:rsid w:val="008124AE"/>
    <w:rsid w:val="008149D9"/>
    <w:rsid w:val="0081712C"/>
    <w:rsid w:val="00880AD7"/>
    <w:rsid w:val="00886896"/>
    <w:rsid w:val="008B5565"/>
    <w:rsid w:val="008D6EA7"/>
    <w:rsid w:val="008E4E13"/>
    <w:rsid w:val="00911862"/>
    <w:rsid w:val="00985951"/>
    <w:rsid w:val="009B4440"/>
    <w:rsid w:val="009C7164"/>
    <w:rsid w:val="00A00D04"/>
    <w:rsid w:val="00A45F4A"/>
    <w:rsid w:val="00A62BE0"/>
    <w:rsid w:val="00B26AC1"/>
    <w:rsid w:val="00B34091"/>
    <w:rsid w:val="00B4194B"/>
    <w:rsid w:val="00B71CF3"/>
    <w:rsid w:val="00B75035"/>
    <w:rsid w:val="00B93AB4"/>
    <w:rsid w:val="00B953EE"/>
    <w:rsid w:val="00C213E5"/>
    <w:rsid w:val="00C41750"/>
    <w:rsid w:val="00C50804"/>
    <w:rsid w:val="00C64F5E"/>
    <w:rsid w:val="00C772B8"/>
    <w:rsid w:val="00C81328"/>
    <w:rsid w:val="00C968CC"/>
    <w:rsid w:val="00CF4033"/>
    <w:rsid w:val="00D13423"/>
    <w:rsid w:val="00D30F21"/>
    <w:rsid w:val="00D41803"/>
    <w:rsid w:val="00D90409"/>
    <w:rsid w:val="00DA40F4"/>
    <w:rsid w:val="00E24A79"/>
    <w:rsid w:val="00E40281"/>
    <w:rsid w:val="00E50F95"/>
    <w:rsid w:val="00E56111"/>
    <w:rsid w:val="00E57E3F"/>
    <w:rsid w:val="00EA38D2"/>
    <w:rsid w:val="00EB2273"/>
    <w:rsid w:val="00EE5862"/>
    <w:rsid w:val="00EE5CE7"/>
    <w:rsid w:val="00F13543"/>
    <w:rsid w:val="00F430D1"/>
    <w:rsid w:val="00F532A1"/>
    <w:rsid w:val="00F535FF"/>
    <w:rsid w:val="00F53832"/>
    <w:rsid w:val="00F7530B"/>
    <w:rsid w:val="00F85E18"/>
    <w:rsid w:val="00F872E3"/>
    <w:rsid w:val="00FA5837"/>
    <w:rsid w:val="00FB2BCC"/>
    <w:rsid w:val="00FC6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fillcolor="white" stroke="f">
      <v:fill color="white"/>
      <v:stroke on="f"/>
    </o:shapedefaults>
    <o:shapelayout v:ext="edit">
      <o:idmap v:ext="edit" data="1"/>
      <o:rules v:ext="edit">
        <o:r id="V:Rule1" type="connector" idref="#_x0000_s1035"/>
        <o:r id="V:Rule2" type="connector" idref="#_x0000_s1031"/>
        <o:r id="V:Rule3" type="connector" idref="#_x0000_s1027"/>
        <o:r id="V:Rule4" type="connector" idref="#_x0000_s1030"/>
        <o:r id="V:Rule5" type="connector" idref="#_x0000_s1029"/>
        <o:r id="V:Rule6" type="connector" idref="#_x0000_s1046"/>
        <o:r id="V:Rule7" type="connector" idref="#_x0000_s1045"/>
        <o:r id="V:Rule8" type="connector" idref="#_x0000_s1047"/>
        <o:r id="V:Rule9" type="connector" idref="#_x0000_s1034"/>
      </o:rules>
    </o:shapelayout>
  </w:shapeDefaults>
  <w:decimalSymbol w:val=","/>
  <w:listSeparator w:val=","/>
  <w14:docId w14:val="2B074547"/>
  <w15:docId w15:val="{B97EA6A3-B0D5-5844-910F-BBA99E50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3A8"/>
  </w:style>
  <w:style w:type="paragraph" w:styleId="Heading2">
    <w:name w:val="heading 2"/>
    <w:basedOn w:val="Normal"/>
    <w:link w:val="Heading2Char"/>
    <w:uiPriority w:val="1"/>
    <w:qFormat/>
    <w:rsid w:val="00EA38D2"/>
    <w:pPr>
      <w:widowControl w:val="0"/>
      <w:autoSpaceDE w:val="0"/>
      <w:autoSpaceDN w:val="0"/>
      <w:spacing w:after="0" w:line="240" w:lineRule="auto"/>
      <w:outlineLvl w:val="1"/>
    </w:pPr>
    <w:rPr>
      <w:rFonts w:ascii="Times New Roman" w:eastAsia="Times New Roman" w:hAnsi="Times New Roman" w:cs="Times New Roman"/>
      <w: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4033"/>
    <w:rPr>
      <w:color w:val="0563C1" w:themeColor="hyperlink"/>
      <w:u w:val="single"/>
    </w:rPr>
  </w:style>
  <w:style w:type="character" w:customStyle="1" w:styleId="UnresolvedMention1">
    <w:name w:val="Unresolved Mention1"/>
    <w:basedOn w:val="DefaultParagraphFont"/>
    <w:uiPriority w:val="99"/>
    <w:semiHidden/>
    <w:unhideWhenUsed/>
    <w:rsid w:val="00CF4033"/>
    <w:rPr>
      <w:color w:val="605E5C"/>
      <w:shd w:val="clear" w:color="auto" w:fill="E1DFDD"/>
    </w:rPr>
  </w:style>
  <w:style w:type="paragraph" w:styleId="ListParagraph">
    <w:name w:val="List Paragraph"/>
    <w:basedOn w:val="Normal"/>
    <w:uiPriority w:val="1"/>
    <w:qFormat/>
    <w:rsid w:val="00EA38D2"/>
    <w:pPr>
      <w:ind w:left="720"/>
      <w:contextualSpacing/>
    </w:pPr>
  </w:style>
  <w:style w:type="character" w:customStyle="1" w:styleId="Heading2Char">
    <w:name w:val="Heading 2 Char"/>
    <w:basedOn w:val="DefaultParagraphFont"/>
    <w:link w:val="Heading2"/>
    <w:uiPriority w:val="1"/>
    <w:rsid w:val="00EA38D2"/>
    <w:rPr>
      <w:rFonts w:ascii="Times New Roman" w:eastAsia="Times New Roman" w:hAnsi="Times New Roman" w:cs="Times New Roman"/>
      <w:i/>
      <w:sz w:val="24"/>
      <w:szCs w:val="24"/>
      <w:lang w:val="en-US"/>
    </w:rPr>
  </w:style>
  <w:style w:type="paragraph" w:styleId="BalloonText">
    <w:name w:val="Balloon Text"/>
    <w:basedOn w:val="Normal"/>
    <w:link w:val="BalloonTextChar"/>
    <w:uiPriority w:val="99"/>
    <w:semiHidden/>
    <w:unhideWhenUsed/>
    <w:rsid w:val="00EA3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38D2"/>
    <w:rPr>
      <w:rFonts w:ascii="Segoe UI" w:hAnsi="Segoe UI" w:cs="Segoe UI"/>
      <w:sz w:val="18"/>
      <w:szCs w:val="18"/>
    </w:rPr>
  </w:style>
  <w:style w:type="paragraph" w:styleId="BodyText">
    <w:name w:val="Body Text"/>
    <w:basedOn w:val="Normal"/>
    <w:link w:val="BodyTextChar"/>
    <w:uiPriority w:val="1"/>
    <w:qFormat/>
    <w:rsid w:val="00223F0C"/>
    <w:pPr>
      <w:widowControl w:val="0"/>
      <w:autoSpaceDE w:val="0"/>
      <w:autoSpaceDN w:val="0"/>
      <w:spacing w:after="0" w:line="240" w:lineRule="auto"/>
      <w:ind w:left="115"/>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223F0C"/>
    <w:rPr>
      <w:rFonts w:ascii="Times New Roman" w:eastAsia="Times New Roman" w:hAnsi="Times New Roman" w:cs="Times New Roman"/>
      <w:lang w:val="en-US"/>
    </w:rPr>
  </w:style>
  <w:style w:type="paragraph" w:styleId="NormalWeb">
    <w:name w:val="Normal (Web)"/>
    <w:basedOn w:val="Normal"/>
    <w:uiPriority w:val="99"/>
    <w:semiHidden/>
    <w:unhideWhenUsed/>
    <w:rsid w:val="009118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uiPriority w:val="1"/>
    <w:qFormat/>
    <w:rsid w:val="007729B0"/>
    <w:pPr>
      <w:spacing w:after="0" w:line="240" w:lineRule="auto"/>
    </w:pPr>
  </w:style>
  <w:style w:type="paragraph" w:styleId="Caption">
    <w:name w:val="caption"/>
    <w:basedOn w:val="Normal"/>
    <w:next w:val="Normal"/>
    <w:uiPriority w:val="35"/>
    <w:unhideWhenUsed/>
    <w:qFormat/>
    <w:rsid w:val="00C772B8"/>
    <w:pPr>
      <w:spacing w:after="200" w:line="240" w:lineRule="auto"/>
    </w:pPr>
    <w:rPr>
      <w:b/>
      <w:bCs/>
      <w:color w:val="4472C4" w:themeColor="accent1"/>
      <w:sz w:val="18"/>
      <w:szCs w:val="18"/>
    </w:rPr>
  </w:style>
  <w:style w:type="character" w:styleId="PlaceholderText">
    <w:name w:val="Placeholder Text"/>
    <w:basedOn w:val="DefaultParagraphFont"/>
    <w:uiPriority w:val="99"/>
    <w:semiHidden/>
    <w:rsid w:val="001E3BA5"/>
    <w:rPr>
      <w:color w:val="808080"/>
    </w:rPr>
  </w:style>
  <w:style w:type="table" w:styleId="TableGrid">
    <w:name w:val="Table Grid"/>
    <w:basedOn w:val="TableNormal"/>
    <w:uiPriority w:val="39"/>
    <w:rsid w:val="00C64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7C07"/>
    <w:pPr>
      <w:tabs>
        <w:tab w:val="center" w:pos="4677"/>
        <w:tab w:val="right" w:pos="9355"/>
      </w:tabs>
      <w:spacing w:after="0" w:line="240" w:lineRule="auto"/>
    </w:pPr>
  </w:style>
  <w:style w:type="character" w:customStyle="1" w:styleId="HeaderChar">
    <w:name w:val="Header Char"/>
    <w:basedOn w:val="DefaultParagraphFont"/>
    <w:link w:val="Header"/>
    <w:uiPriority w:val="99"/>
    <w:rsid w:val="00147C07"/>
  </w:style>
  <w:style w:type="paragraph" w:styleId="Footer">
    <w:name w:val="footer"/>
    <w:basedOn w:val="Normal"/>
    <w:link w:val="FooterChar"/>
    <w:uiPriority w:val="99"/>
    <w:unhideWhenUsed/>
    <w:rsid w:val="00147C07"/>
    <w:pPr>
      <w:tabs>
        <w:tab w:val="center" w:pos="4677"/>
        <w:tab w:val="right" w:pos="9355"/>
      </w:tabs>
      <w:spacing w:after="0" w:line="240" w:lineRule="auto"/>
    </w:pPr>
  </w:style>
  <w:style w:type="character" w:customStyle="1" w:styleId="FooterChar">
    <w:name w:val="Footer Char"/>
    <w:basedOn w:val="DefaultParagraphFont"/>
    <w:link w:val="Footer"/>
    <w:uiPriority w:val="99"/>
    <w:rsid w:val="00147C07"/>
  </w:style>
  <w:style w:type="character" w:styleId="PageNumber">
    <w:name w:val="page number"/>
    <w:basedOn w:val="DefaultParagraphFont"/>
    <w:uiPriority w:val="99"/>
    <w:semiHidden/>
    <w:unhideWhenUsed/>
    <w:rsid w:val="007214F5"/>
  </w:style>
  <w:style w:type="character" w:styleId="UnresolvedMention">
    <w:name w:val="Unresolved Mention"/>
    <w:basedOn w:val="DefaultParagraphFont"/>
    <w:uiPriority w:val="99"/>
    <w:semiHidden/>
    <w:unhideWhenUsed/>
    <w:rsid w:val="00817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96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8-00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38DD7-C4D9-6745-A942-255D5D35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3174</Words>
  <Characters>18095</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Плякич</dc:creator>
  <cp:keywords/>
  <dc:description/>
  <cp:lastModifiedBy>Microsoft Office User</cp:lastModifiedBy>
  <cp:revision>9</cp:revision>
  <cp:lastPrinted>2019-05-31T05:34:00Z</cp:lastPrinted>
  <dcterms:created xsi:type="dcterms:W3CDTF">2019-06-16T16:55:00Z</dcterms:created>
  <dcterms:modified xsi:type="dcterms:W3CDTF">2020-04-26T13:29:00Z</dcterms:modified>
</cp:coreProperties>
</file>