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4642"/>
      </w:tblGrid>
      <w:tr w:rsidR="00BE4642" w:rsidRPr="00734C03" w:rsidTr="00C2734A">
        <w:tc>
          <w:tcPr>
            <w:tcW w:w="4644" w:type="dxa"/>
          </w:tcPr>
          <w:p w:rsidR="00BE4642" w:rsidRDefault="00BE4642" w:rsidP="006D4671">
            <w:r w:rsidRPr="0085320C">
              <w:t>УДК</w:t>
            </w:r>
            <w:r>
              <w:t xml:space="preserve"> </w:t>
            </w:r>
            <w:r w:rsidR="00E13F85" w:rsidRPr="00E13F85">
              <w:t>631.312.06</w:t>
            </w:r>
          </w:p>
          <w:p w:rsidR="00BE4642" w:rsidRDefault="00BE4642" w:rsidP="006D4671"/>
          <w:p w:rsidR="00BE4642" w:rsidRDefault="00BE4642" w:rsidP="006D4671">
            <w:r>
              <w:t xml:space="preserve">05.20.01 </w:t>
            </w:r>
            <w:r w:rsidR="00BA1736" w:rsidRPr="00BA1736">
              <w:t xml:space="preserve">- </w:t>
            </w:r>
            <w:r>
              <w:t>Технологии и средства механизации сельского хозяйства</w:t>
            </w:r>
          </w:p>
          <w:p w:rsidR="00BE4642" w:rsidRDefault="00BE4642" w:rsidP="006D4671"/>
          <w:p w:rsidR="00BE4642" w:rsidRPr="00BE4642" w:rsidRDefault="00BE4642" w:rsidP="006D4671">
            <w:pPr>
              <w:rPr>
                <w:b/>
              </w:rPr>
            </w:pPr>
            <w:r w:rsidRPr="00BE4642">
              <w:rPr>
                <w:rFonts w:eastAsia="Calibri"/>
                <w:b/>
                <w:color w:val="000000"/>
                <w:shd w:val="clear" w:color="auto" w:fill="FFFFFF"/>
              </w:rPr>
              <w:t>АГРЕГАТ ПОЧВО</w:t>
            </w:r>
            <w:r w:rsidR="007F40D5">
              <w:rPr>
                <w:rFonts w:eastAsia="Calibri"/>
                <w:b/>
                <w:color w:val="000000"/>
                <w:shd w:val="clear" w:color="auto" w:fill="FFFFFF"/>
              </w:rPr>
              <w:t>ОБРАБАТЫВАЮЩИЙ</w:t>
            </w:r>
            <w:r w:rsidR="004774E6" w:rsidRPr="004774E6">
              <w:rPr>
                <w:rFonts w:eastAsia="Calibri"/>
                <w:b/>
                <w:color w:val="000000"/>
                <w:shd w:val="clear" w:color="auto" w:fill="FFFFFF"/>
              </w:rPr>
              <w:t xml:space="preserve"> </w:t>
            </w:r>
            <w:r w:rsidR="007F40D5">
              <w:rPr>
                <w:rFonts w:eastAsia="Calibri"/>
                <w:b/>
                <w:color w:val="000000"/>
                <w:shd w:val="clear" w:color="auto" w:fill="FFFFFF"/>
              </w:rPr>
              <w:t xml:space="preserve">УНИВЕРСАЛЬНЫЙ </w:t>
            </w:r>
            <w:r w:rsidRPr="00BE4642">
              <w:rPr>
                <w:rFonts w:eastAsia="Calibri"/>
                <w:b/>
                <w:color w:val="000000"/>
                <w:shd w:val="clear" w:color="auto" w:fill="FFFFFF"/>
              </w:rPr>
              <w:t>АПУ-1</w:t>
            </w:r>
          </w:p>
          <w:p w:rsidR="00BE4642" w:rsidRDefault="00BE4642" w:rsidP="006D4671"/>
          <w:p w:rsidR="00BE4642" w:rsidRDefault="00BE4642" w:rsidP="006D4671">
            <w:r>
              <w:t>Тарасенко Борис Федорович</w:t>
            </w:r>
          </w:p>
          <w:p w:rsidR="00BE4642" w:rsidRDefault="00BE4642" w:rsidP="006D4671">
            <w:r>
              <w:t xml:space="preserve">д-р. </w:t>
            </w:r>
            <w:proofErr w:type="spellStart"/>
            <w:r>
              <w:t>техн</w:t>
            </w:r>
            <w:proofErr w:type="spellEnd"/>
            <w:r>
              <w:t>. наук, профессор</w:t>
            </w:r>
          </w:p>
          <w:p w:rsidR="00BE4642" w:rsidRPr="00845558" w:rsidRDefault="00BE4642" w:rsidP="006D4671">
            <w:r>
              <w:rPr>
                <w:lang w:val="en-US"/>
              </w:rPr>
              <w:t>SPIN</w:t>
            </w:r>
            <w:r w:rsidRPr="00845558">
              <w:t>-</w:t>
            </w:r>
            <w:r>
              <w:t>код</w:t>
            </w:r>
            <w:r w:rsidR="001214AD" w:rsidRPr="006D4671">
              <w:t xml:space="preserve"> </w:t>
            </w:r>
            <w:r>
              <w:t>автора</w:t>
            </w:r>
            <w:r w:rsidRPr="00845558">
              <w:t xml:space="preserve">: </w:t>
            </w:r>
            <w:r w:rsidR="007F40D5" w:rsidRPr="007F40D5">
              <w:t>7415-7870</w:t>
            </w:r>
          </w:p>
          <w:p w:rsidR="00BE4642" w:rsidRDefault="00BE4642" w:rsidP="006D4671"/>
          <w:p w:rsidR="00BE4642" w:rsidRDefault="00BE4642" w:rsidP="006D4671">
            <w:r>
              <w:t>Романов Владимир Васильевич</w:t>
            </w:r>
          </w:p>
          <w:p w:rsidR="00BE4642" w:rsidRDefault="00BE4642" w:rsidP="006D4671">
            <w:r>
              <w:t>инженер-конструктор</w:t>
            </w:r>
          </w:p>
          <w:p w:rsidR="00BE4642" w:rsidRDefault="00BE4642" w:rsidP="006D4671"/>
          <w:p w:rsidR="00BE4642" w:rsidRPr="00BE4642" w:rsidRDefault="00BE4642" w:rsidP="006D4671">
            <w:r w:rsidRPr="00BE4642">
              <w:rPr>
                <w:rFonts w:eastAsia="Calibri"/>
                <w:color w:val="000000"/>
                <w:shd w:val="clear" w:color="auto" w:fill="FFFFFF"/>
              </w:rPr>
              <w:t>Орленко Сергей Юрьевич</w:t>
            </w:r>
          </w:p>
          <w:p w:rsidR="00BE4642" w:rsidRPr="00845558" w:rsidRDefault="00BE4642" w:rsidP="006D4671">
            <w:r>
              <w:t xml:space="preserve">канд. </w:t>
            </w:r>
            <w:proofErr w:type="spellStart"/>
            <w:r>
              <w:t>техн</w:t>
            </w:r>
            <w:proofErr w:type="spellEnd"/>
            <w:r>
              <w:t>. наук</w:t>
            </w:r>
          </w:p>
          <w:p w:rsidR="00BE4642" w:rsidRDefault="00BE4642" w:rsidP="006D4671"/>
          <w:p w:rsidR="00BE4642" w:rsidRDefault="00BE4642" w:rsidP="006D4671">
            <w:r>
              <w:t>Дробот Виктор Александрович</w:t>
            </w:r>
          </w:p>
          <w:p w:rsidR="00BE4642" w:rsidRDefault="00BE4642" w:rsidP="006D4671">
            <w:r>
              <w:t xml:space="preserve">канд. </w:t>
            </w:r>
            <w:proofErr w:type="spellStart"/>
            <w:r>
              <w:t>техн</w:t>
            </w:r>
            <w:proofErr w:type="spellEnd"/>
            <w:r>
              <w:t>. наук, доцент</w:t>
            </w:r>
          </w:p>
          <w:p w:rsidR="00BE4642" w:rsidRPr="00845558" w:rsidRDefault="00BE4642" w:rsidP="006D4671">
            <w:r>
              <w:rPr>
                <w:lang w:val="en-US"/>
              </w:rPr>
              <w:t>SPIN</w:t>
            </w:r>
            <w:r w:rsidRPr="00845558">
              <w:t>-</w:t>
            </w:r>
            <w:r>
              <w:t>код автора:</w:t>
            </w:r>
            <w:r w:rsidRPr="00845558">
              <w:t xml:space="preserve"> 7889-3176</w:t>
            </w:r>
          </w:p>
          <w:p w:rsidR="00BE4642" w:rsidRPr="00FE1C2C" w:rsidRDefault="00BE4642" w:rsidP="006D4671">
            <w:pPr>
              <w:rPr>
                <w:lang w:val="en-US"/>
              </w:rPr>
            </w:pPr>
            <w:r>
              <w:rPr>
                <w:lang w:val="en-US"/>
              </w:rPr>
              <w:t>e</w:t>
            </w:r>
            <w:r w:rsidRPr="00FE1C2C">
              <w:rPr>
                <w:lang w:val="en-US"/>
              </w:rPr>
              <w:t>-</w:t>
            </w:r>
            <w:r>
              <w:rPr>
                <w:lang w:val="en-US"/>
              </w:rPr>
              <w:t>mail</w:t>
            </w:r>
            <w:r w:rsidRPr="00FE1C2C">
              <w:rPr>
                <w:lang w:val="en-US"/>
              </w:rPr>
              <w:t>:</w:t>
            </w:r>
            <w:r w:rsidR="00FE1C2C">
              <w:rPr>
                <w:lang w:val="en-US"/>
              </w:rPr>
              <w:t xml:space="preserve"> </w:t>
            </w:r>
            <w:r>
              <w:rPr>
                <w:lang w:val="en-US"/>
              </w:rPr>
              <w:t>viktor</w:t>
            </w:r>
            <w:r w:rsidRPr="00FE1C2C">
              <w:rPr>
                <w:lang w:val="en-US"/>
              </w:rPr>
              <w:t>.</w:t>
            </w:r>
            <w:r>
              <w:rPr>
                <w:lang w:val="en-US"/>
              </w:rPr>
              <w:t>drobot</w:t>
            </w:r>
            <w:r w:rsidRPr="00FE1C2C">
              <w:rPr>
                <w:lang w:val="en-US"/>
              </w:rPr>
              <w:t>.85@</w:t>
            </w:r>
            <w:r w:rsidR="00FE1C2C" w:rsidRPr="00FE1C2C">
              <w:rPr>
                <w:lang w:val="en-US"/>
              </w:rPr>
              <w:t xml:space="preserve"> </w:t>
            </w:r>
            <w:r>
              <w:rPr>
                <w:lang w:val="en-US"/>
              </w:rPr>
              <w:t>mail</w:t>
            </w:r>
            <w:r w:rsidRPr="00FE1C2C">
              <w:rPr>
                <w:lang w:val="en-US"/>
              </w:rPr>
              <w:t>.</w:t>
            </w:r>
            <w:r>
              <w:rPr>
                <w:lang w:val="en-US"/>
              </w:rPr>
              <w:t>ru</w:t>
            </w:r>
          </w:p>
          <w:p w:rsidR="00BE4642" w:rsidRPr="00FE1C2C" w:rsidRDefault="00BE4642" w:rsidP="006D4671">
            <w:pPr>
              <w:rPr>
                <w:lang w:val="en-US"/>
              </w:rPr>
            </w:pPr>
          </w:p>
          <w:p w:rsidR="00BE4642" w:rsidRDefault="00BE4642" w:rsidP="006D4671">
            <w:pPr>
              <w:rPr>
                <w:rFonts w:eastAsia="Calibri"/>
                <w:color w:val="000000"/>
                <w:shd w:val="clear" w:color="auto" w:fill="FFFFFF"/>
              </w:rPr>
            </w:pPr>
            <w:r w:rsidRPr="00BE4642">
              <w:rPr>
                <w:rFonts w:eastAsia="Calibri"/>
                <w:color w:val="000000"/>
                <w:shd w:val="clear" w:color="auto" w:fill="FFFFFF"/>
              </w:rPr>
              <w:t>Кузьмин Виталий Викторович</w:t>
            </w:r>
          </w:p>
          <w:p w:rsidR="00BE4642" w:rsidRPr="00EA3D0C" w:rsidRDefault="00BE4642" w:rsidP="006D4671">
            <w:pPr>
              <w:rPr>
                <w:rFonts w:eastAsia="Calibri"/>
                <w:color w:val="000000"/>
                <w:shd w:val="clear" w:color="auto" w:fill="FFFFFF"/>
              </w:rPr>
            </w:pPr>
            <w:r w:rsidRPr="00BE4642">
              <w:rPr>
                <w:rFonts w:eastAsia="Calibri"/>
                <w:color w:val="000000"/>
                <w:shd w:val="clear" w:color="auto" w:fill="FFFFFF"/>
              </w:rPr>
              <w:t>аспирант</w:t>
            </w:r>
          </w:p>
          <w:p w:rsidR="00BE4642" w:rsidRPr="00EE2D98" w:rsidRDefault="00BE4642" w:rsidP="006D4671">
            <w:pPr>
              <w:rPr>
                <w:i/>
              </w:rPr>
            </w:pPr>
            <w:r w:rsidRPr="00451B2D">
              <w:rPr>
                <w:i/>
              </w:rPr>
              <w:t>Кубанский</w:t>
            </w:r>
            <w:r w:rsidR="007F40D5">
              <w:rPr>
                <w:i/>
              </w:rPr>
              <w:t xml:space="preserve"> </w:t>
            </w:r>
            <w:r w:rsidRPr="00451B2D">
              <w:rPr>
                <w:i/>
              </w:rPr>
              <w:t>государственный</w:t>
            </w:r>
            <w:r w:rsidR="007F40D5">
              <w:rPr>
                <w:i/>
              </w:rPr>
              <w:t xml:space="preserve"> </w:t>
            </w:r>
            <w:r w:rsidRPr="00451B2D">
              <w:rPr>
                <w:i/>
              </w:rPr>
              <w:t>аграрный</w:t>
            </w:r>
            <w:r w:rsidR="007F40D5">
              <w:rPr>
                <w:i/>
              </w:rPr>
              <w:t xml:space="preserve"> </w:t>
            </w:r>
            <w:r w:rsidRPr="00451B2D">
              <w:rPr>
                <w:i/>
              </w:rPr>
              <w:t>университет</w:t>
            </w:r>
            <w:r w:rsidR="007F40D5">
              <w:rPr>
                <w:i/>
              </w:rPr>
              <w:t xml:space="preserve"> </w:t>
            </w:r>
            <w:r w:rsidRPr="00451B2D">
              <w:rPr>
                <w:i/>
              </w:rPr>
              <w:t>имени</w:t>
            </w:r>
            <w:r w:rsidR="007F40D5">
              <w:rPr>
                <w:i/>
              </w:rPr>
              <w:t xml:space="preserve"> </w:t>
            </w:r>
            <w:r w:rsidRPr="00451B2D">
              <w:rPr>
                <w:i/>
              </w:rPr>
              <w:t>И</w:t>
            </w:r>
            <w:r w:rsidRPr="00EE2D98">
              <w:rPr>
                <w:i/>
              </w:rPr>
              <w:t>.</w:t>
            </w:r>
            <w:r w:rsidRPr="00451B2D">
              <w:rPr>
                <w:i/>
              </w:rPr>
              <w:t>Т</w:t>
            </w:r>
            <w:r w:rsidRPr="00EE2D98">
              <w:rPr>
                <w:i/>
              </w:rPr>
              <w:t xml:space="preserve">. </w:t>
            </w:r>
            <w:r w:rsidRPr="00451B2D">
              <w:rPr>
                <w:i/>
              </w:rPr>
              <w:t>Трубилина</w:t>
            </w:r>
            <w:r w:rsidRPr="00EE2D98">
              <w:rPr>
                <w:i/>
              </w:rPr>
              <w:t xml:space="preserve">, </w:t>
            </w:r>
            <w:r w:rsidRPr="00451B2D">
              <w:rPr>
                <w:i/>
              </w:rPr>
              <w:t>Краснодар</w:t>
            </w:r>
            <w:r w:rsidRPr="00EE2D98">
              <w:rPr>
                <w:i/>
              </w:rPr>
              <w:t xml:space="preserve">, </w:t>
            </w:r>
            <w:r w:rsidRPr="00451B2D">
              <w:rPr>
                <w:i/>
              </w:rPr>
              <w:t>Россия</w:t>
            </w:r>
          </w:p>
          <w:p w:rsidR="00BE4642" w:rsidRDefault="00BE4642" w:rsidP="006D4671"/>
          <w:p w:rsidR="007F40D5" w:rsidRPr="00C70134" w:rsidRDefault="007F40D5" w:rsidP="006D4671">
            <w:r w:rsidRPr="000401F8">
              <w:t xml:space="preserve">Обеспечение продовольственной безопасности страны в условиях роста потребления продуктов растениеводства и исключение зависимости от зарубежных производителей </w:t>
            </w:r>
            <w:r w:rsidR="00C70134" w:rsidRPr="000401F8">
              <w:t xml:space="preserve">ставит перед наукой серьезный вопрос увеличения объемов производства при сохранении плодородия почв. Одной из важных задач в решении этой проблемы является создание </w:t>
            </w:r>
            <w:proofErr w:type="spellStart"/>
            <w:r w:rsidR="00C70134" w:rsidRPr="000401F8">
              <w:rPr>
                <w:rFonts w:eastAsia="Calibri"/>
                <w:color w:val="000000"/>
                <w:shd w:val="clear" w:color="auto" w:fill="FFFFFF"/>
              </w:rPr>
              <w:t>влагосберегающего</w:t>
            </w:r>
            <w:proofErr w:type="spellEnd"/>
            <w:r w:rsidR="00C70134" w:rsidRPr="000401F8">
              <w:rPr>
                <w:rFonts w:eastAsia="Calibri"/>
                <w:color w:val="000000"/>
                <w:shd w:val="clear" w:color="auto" w:fill="FFFFFF"/>
              </w:rPr>
              <w:t xml:space="preserve"> и </w:t>
            </w:r>
            <w:proofErr w:type="spellStart"/>
            <w:r w:rsidR="00C70134" w:rsidRPr="000401F8">
              <w:rPr>
                <w:rFonts w:eastAsia="Calibri"/>
                <w:color w:val="000000"/>
                <w:shd w:val="clear" w:color="auto" w:fill="FFFFFF"/>
              </w:rPr>
              <w:t>влагонакопительного</w:t>
            </w:r>
            <w:proofErr w:type="spellEnd"/>
            <w:r w:rsidR="00C70134" w:rsidRPr="000401F8">
              <w:rPr>
                <w:rFonts w:eastAsia="Calibri"/>
                <w:color w:val="000000"/>
                <w:shd w:val="clear" w:color="auto" w:fill="FFFFFF"/>
              </w:rPr>
              <w:t xml:space="preserve"> слоев почвы. В данной статье</w:t>
            </w:r>
            <w:r w:rsidR="00EA3D0C" w:rsidRPr="00EA3D0C">
              <w:rPr>
                <w:rFonts w:eastAsia="Calibri"/>
                <w:color w:val="000000"/>
                <w:shd w:val="clear" w:color="auto" w:fill="FFFFFF"/>
              </w:rPr>
              <w:t>,</w:t>
            </w:r>
            <w:r w:rsidR="00C70134" w:rsidRPr="000401F8">
              <w:rPr>
                <w:rFonts w:eastAsia="Calibri"/>
                <w:color w:val="000000"/>
                <w:shd w:val="clear" w:color="auto" w:fill="FFFFFF"/>
              </w:rPr>
              <w:t xml:space="preserve"> основной упор делается на возделывание озимой пшеницы. Кроме обеспечения влаги в возделываемом слое, наблюдаются потери урожая в результате поражения растений фузариозом. </w:t>
            </w:r>
            <w:r w:rsidR="00C70134" w:rsidRPr="000401F8">
              <w:t>Также</w:t>
            </w:r>
            <w:r w:rsidR="00EA3D0C" w:rsidRPr="00EA3D0C">
              <w:t>,</w:t>
            </w:r>
            <w:r w:rsidR="00C70134" w:rsidRPr="000401F8">
              <w:t xml:space="preserve"> для обеспечения сохранения </w:t>
            </w:r>
            <w:proofErr w:type="spellStart"/>
            <w:r w:rsidR="00C70134" w:rsidRPr="000401F8">
              <w:t>плодоронго</w:t>
            </w:r>
            <w:proofErr w:type="spellEnd"/>
            <w:r w:rsidR="00C70134" w:rsidRPr="000401F8">
              <w:t xml:space="preserve"> слоя</w:t>
            </w:r>
            <w:r w:rsidR="00EA3D0C" w:rsidRPr="00EA3D0C">
              <w:t>,</w:t>
            </w:r>
            <w:r w:rsidR="00C70134" w:rsidRPr="000401F8">
              <w:t xml:space="preserve"> необходимо снижение использования химических средств защиты, менее интенсивное воздействие на обрабатываемую среду ходовыми системами </w:t>
            </w:r>
            <w:proofErr w:type="spellStart"/>
            <w:r w:rsidR="00C70134" w:rsidRPr="000401F8">
              <w:t>энергосредств</w:t>
            </w:r>
            <w:proofErr w:type="spellEnd"/>
            <w:r w:rsidR="00C70134" w:rsidRPr="000401F8">
              <w:t xml:space="preserve"> и рабочими органами машин, но с соблюдением первичных требований к обработанной поверхности. </w:t>
            </w:r>
            <w:r w:rsidR="000401F8" w:rsidRPr="000401F8">
              <w:t xml:space="preserve">Для выполнения поставленных задач нами разработан универсальный плуг с поворотной балкой. На передней балки устанавливаются </w:t>
            </w:r>
            <w:proofErr w:type="spellStart"/>
            <w:r w:rsidR="000401F8" w:rsidRPr="000401F8">
              <w:t>чизельные</w:t>
            </w:r>
            <w:proofErr w:type="spellEnd"/>
            <w:r w:rsidR="000401F8" w:rsidRPr="000401F8">
              <w:t xml:space="preserve"> рабочие органы. Оборот пласта выполняется установленные далее дисковыми рабочими органами. Завершающим элементом является каток. В работе представлены схемы комплектов плуга на различных видах работ, как универсальной комбинированной машины</w:t>
            </w:r>
            <w:r w:rsidR="00734C03">
              <w:t>,</w:t>
            </w:r>
            <w:r w:rsidR="000401F8" w:rsidRPr="000401F8">
              <w:t xml:space="preserve"> так </w:t>
            </w:r>
            <w:r w:rsidR="00734C03">
              <w:t xml:space="preserve">и </w:t>
            </w:r>
            <w:bookmarkStart w:id="0" w:name="_GoBack"/>
            <w:bookmarkEnd w:id="0"/>
            <w:r w:rsidR="000401F8" w:rsidRPr="000401F8">
              <w:t>на выполнение отдельных видов работ</w:t>
            </w:r>
          </w:p>
          <w:p w:rsidR="00BE4642" w:rsidRPr="00FE1C2C" w:rsidRDefault="00BE4642" w:rsidP="006D4671"/>
          <w:p w:rsidR="00BE4642" w:rsidRDefault="00BE4642" w:rsidP="006D4671">
            <w:pPr>
              <w:rPr>
                <w:rFonts w:eastAsia="Calibri"/>
                <w:color w:val="000000"/>
                <w:shd w:val="clear" w:color="auto" w:fill="FFFFFF"/>
              </w:rPr>
            </w:pPr>
            <w:r w:rsidRPr="00FE1C2C">
              <w:t xml:space="preserve">Ключевые слова: ИССЛЕДОВАНИЯ, </w:t>
            </w:r>
            <w:r w:rsidR="00312F3D" w:rsidRPr="00FE1C2C">
              <w:rPr>
                <w:rFonts w:eastAsia="Calibri"/>
                <w:color w:val="000000"/>
                <w:shd w:val="clear" w:color="auto" w:fill="FFFFFF"/>
              </w:rPr>
              <w:t>АГРЕГАТ</w:t>
            </w:r>
            <w:r w:rsidR="00312F3D" w:rsidRPr="00312F3D">
              <w:rPr>
                <w:rFonts w:eastAsia="Calibri"/>
                <w:color w:val="000000"/>
                <w:shd w:val="clear" w:color="auto" w:fill="FFFFFF"/>
              </w:rPr>
              <w:t xml:space="preserve"> ПОЧВООБРАБАТЫВАЮЩИЙ УНИВЕРСАЛЬ</w:t>
            </w:r>
            <w:r w:rsidR="00312F3D" w:rsidRPr="00312F3D">
              <w:rPr>
                <w:rFonts w:eastAsia="Calibri"/>
                <w:color w:val="000000"/>
                <w:shd w:val="clear" w:color="auto" w:fill="FFFFFF"/>
              </w:rPr>
              <w:lastRenderedPageBreak/>
              <w:t>НЫЙ</w:t>
            </w:r>
            <w:r w:rsidR="00312F3D">
              <w:rPr>
                <w:rFonts w:eastAsia="Calibri"/>
                <w:color w:val="000000"/>
                <w:shd w:val="clear" w:color="auto" w:fill="FFFFFF"/>
              </w:rPr>
              <w:t>, ЧИЗЕЛЬНЫЕ РАБОЧИЕ ОРГАНЫ, ДИСКОВЫЕ РАБОЧИЕ ОРГАНЫ, КАТОК</w:t>
            </w:r>
          </w:p>
          <w:p w:rsidR="00E70566" w:rsidRDefault="00E70566" w:rsidP="006D4671">
            <w:pPr>
              <w:rPr>
                <w:rFonts w:eastAsia="Calibri"/>
                <w:color w:val="000000"/>
                <w:shd w:val="clear" w:color="auto" w:fill="FFFFFF"/>
              </w:rPr>
            </w:pPr>
          </w:p>
          <w:p w:rsidR="00E70566" w:rsidRPr="00E70566" w:rsidRDefault="00E70566" w:rsidP="006D4671">
            <w:pPr>
              <w:rPr>
                <w:lang w:val="en-US"/>
              </w:rPr>
            </w:pPr>
            <w:r w:rsidRPr="004C682D">
              <w:rPr>
                <w:lang w:val="en-US"/>
              </w:rPr>
              <w:t xml:space="preserve">DOI: </w:t>
            </w:r>
            <w:hyperlink r:id="rId8" w:history="1">
              <w:r w:rsidRPr="00C10D53">
                <w:rPr>
                  <w:rStyle w:val="Hyperlink"/>
                  <w:lang w:val="en-US"/>
                </w:rPr>
                <w:t>http://dx.doi.org/10.21515/1990-4665-157-014</w:t>
              </w:r>
            </w:hyperlink>
            <w:r>
              <w:rPr>
                <w:lang w:val="en-US"/>
              </w:rPr>
              <w:t xml:space="preserve">  </w:t>
            </w:r>
          </w:p>
        </w:tc>
        <w:tc>
          <w:tcPr>
            <w:tcW w:w="4642" w:type="dxa"/>
          </w:tcPr>
          <w:p w:rsidR="00BE4642" w:rsidRDefault="00BE4642" w:rsidP="006D4671">
            <w:pPr>
              <w:rPr>
                <w:color w:val="333333"/>
                <w:lang w:val="en-US"/>
              </w:rPr>
            </w:pPr>
            <w:r w:rsidRPr="00F61843">
              <w:rPr>
                <w:color w:val="333333"/>
                <w:lang w:val="en-US"/>
              </w:rPr>
              <w:lastRenderedPageBreak/>
              <w:t xml:space="preserve">UDC </w:t>
            </w:r>
            <w:r w:rsidR="00E13F85" w:rsidRPr="004774E6">
              <w:rPr>
                <w:lang w:val="en-US"/>
              </w:rPr>
              <w:t>631.312.06</w:t>
            </w:r>
          </w:p>
          <w:p w:rsidR="00BE4642" w:rsidRPr="00F61843" w:rsidRDefault="00BE4642" w:rsidP="006D4671">
            <w:pPr>
              <w:rPr>
                <w:color w:val="333333"/>
                <w:lang w:val="en-US"/>
              </w:rPr>
            </w:pPr>
          </w:p>
          <w:p w:rsidR="00BE4642" w:rsidRDefault="00BE4642" w:rsidP="006D4671">
            <w:pPr>
              <w:rPr>
                <w:color w:val="333333"/>
                <w:lang w:val="en-US"/>
              </w:rPr>
            </w:pPr>
            <w:r w:rsidRPr="00F61843">
              <w:rPr>
                <w:color w:val="333333"/>
                <w:lang w:val="en-US"/>
              </w:rPr>
              <w:t xml:space="preserve">05.20.01 </w:t>
            </w:r>
            <w:r w:rsidR="00BA1736">
              <w:rPr>
                <w:color w:val="333333"/>
                <w:lang w:val="en-US"/>
              </w:rPr>
              <w:t xml:space="preserve">- </w:t>
            </w:r>
            <w:r w:rsidRPr="00F61843">
              <w:rPr>
                <w:color w:val="333333"/>
                <w:lang w:val="en-US"/>
              </w:rPr>
              <w:t>Technologies and means of mechanization of agriculture</w:t>
            </w:r>
          </w:p>
          <w:p w:rsidR="00BE4642" w:rsidRDefault="00BE4642" w:rsidP="006D4671">
            <w:pPr>
              <w:rPr>
                <w:color w:val="333333"/>
                <w:lang w:val="en-US"/>
              </w:rPr>
            </w:pPr>
          </w:p>
          <w:p w:rsidR="00BE4642" w:rsidRPr="00312F3D" w:rsidRDefault="00312F3D" w:rsidP="006D4671">
            <w:pPr>
              <w:rPr>
                <w:b/>
                <w:color w:val="333333"/>
                <w:lang w:val="en-US"/>
              </w:rPr>
            </w:pPr>
            <w:r w:rsidRPr="00312F3D">
              <w:rPr>
                <w:b/>
                <w:color w:val="000000"/>
                <w:lang w:val="en-US"/>
              </w:rPr>
              <w:t xml:space="preserve">THE </w:t>
            </w:r>
            <w:r w:rsidR="00BA1736" w:rsidRPr="00312F3D">
              <w:rPr>
                <w:b/>
                <w:color w:val="000000"/>
                <w:lang w:val="en-US"/>
              </w:rPr>
              <w:t xml:space="preserve">SOIL-CULTIVATING UNIVERSAL </w:t>
            </w:r>
            <w:r w:rsidRPr="00312F3D">
              <w:rPr>
                <w:b/>
                <w:color w:val="000000"/>
                <w:lang w:val="en-US"/>
              </w:rPr>
              <w:t>UNIT APU-1</w:t>
            </w:r>
          </w:p>
          <w:p w:rsidR="00BE4642" w:rsidRDefault="00BE4642" w:rsidP="006D4671">
            <w:pPr>
              <w:rPr>
                <w:color w:val="333333"/>
                <w:lang w:val="en-US"/>
              </w:rPr>
            </w:pPr>
          </w:p>
          <w:p w:rsidR="00312F3D" w:rsidRPr="004774E6" w:rsidRDefault="00312F3D" w:rsidP="006D4671">
            <w:pPr>
              <w:rPr>
                <w:color w:val="000000"/>
                <w:lang w:val="en-US"/>
              </w:rPr>
            </w:pPr>
            <w:r w:rsidRPr="004774E6">
              <w:rPr>
                <w:color w:val="000000"/>
                <w:lang w:val="en-US"/>
              </w:rPr>
              <w:t xml:space="preserve">Tarasenko Boris </w:t>
            </w:r>
            <w:proofErr w:type="spellStart"/>
            <w:r w:rsidRPr="004774E6">
              <w:rPr>
                <w:color w:val="000000"/>
                <w:lang w:val="en-US"/>
              </w:rPr>
              <w:t>Fedorovich</w:t>
            </w:r>
            <w:proofErr w:type="spellEnd"/>
          </w:p>
          <w:p w:rsidR="00312F3D" w:rsidRPr="00312F3D" w:rsidRDefault="00BA1736" w:rsidP="006D4671">
            <w:pPr>
              <w:rPr>
                <w:color w:val="000000"/>
                <w:lang w:val="en-US"/>
              </w:rPr>
            </w:pPr>
            <w:r>
              <w:rPr>
                <w:color w:val="000000"/>
                <w:lang w:val="en-US"/>
              </w:rPr>
              <w:t>D</w:t>
            </w:r>
            <w:r w:rsidR="00312F3D" w:rsidRPr="00312F3D">
              <w:rPr>
                <w:color w:val="000000"/>
                <w:lang w:val="en-US"/>
              </w:rPr>
              <w:t>octor</w:t>
            </w:r>
            <w:r>
              <w:rPr>
                <w:color w:val="000000"/>
                <w:lang w:val="en-US"/>
              </w:rPr>
              <w:t xml:space="preserve"> of</w:t>
            </w:r>
            <w:r w:rsidR="00312F3D" w:rsidRPr="00312F3D">
              <w:rPr>
                <w:color w:val="000000"/>
                <w:lang w:val="en-US"/>
              </w:rPr>
              <w:t xml:space="preserve"> technical </w:t>
            </w:r>
            <w:r w:rsidR="00FE1C2C">
              <w:rPr>
                <w:color w:val="000000"/>
                <w:lang w:val="en-US"/>
              </w:rPr>
              <w:t>s</w:t>
            </w:r>
            <w:r w:rsidR="00312F3D" w:rsidRPr="00312F3D">
              <w:rPr>
                <w:color w:val="000000"/>
                <w:lang w:val="en-US"/>
              </w:rPr>
              <w:t xml:space="preserve">ciences, </w:t>
            </w:r>
            <w:r w:rsidR="00FE1C2C">
              <w:rPr>
                <w:color w:val="000000"/>
                <w:lang w:val="en-US"/>
              </w:rPr>
              <w:t>p</w:t>
            </w:r>
            <w:r w:rsidR="00312F3D" w:rsidRPr="00312F3D">
              <w:rPr>
                <w:color w:val="000000"/>
                <w:lang w:val="en-US"/>
              </w:rPr>
              <w:t>rofessor</w:t>
            </w:r>
          </w:p>
          <w:p w:rsidR="00312F3D" w:rsidRPr="00312F3D" w:rsidRDefault="00BA1736" w:rsidP="006D4671">
            <w:pPr>
              <w:rPr>
                <w:lang w:val="en-US"/>
              </w:rPr>
            </w:pPr>
            <w:r>
              <w:rPr>
                <w:color w:val="333333"/>
                <w:lang w:val="en-US"/>
              </w:rPr>
              <w:t xml:space="preserve">RSCI </w:t>
            </w:r>
            <w:r w:rsidR="00BE4642" w:rsidRPr="00EE2D98">
              <w:rPr>
                <w:color w:val="333333"/>
                <w:lang w:val="en-US"/>
              </w:rPr>
              <w:t xml:space="preserve">SPIN-code: </w:t>
            </w:r>
            <w:r w:rsidR="00312F3D" w:rsidRPr="00312F3D">
              <w:rPr>
                <w:lang w:val="en-US"/>
              </w:rPr>
              <w:t>7415-7870</w:t>
            </w:r>
          </w:p>
          <w:p w:rsidR="00BE4642" w:rsidRPr="00EE2D98" w:rsidRDefault="00BE4642" w:rsidP="006D4671">
            <w:pPr>
              <w:rPr>
                <w:color w:val="333333"/>
                <w:lang w:val="en-US"/>
              </w:rPr>
            </w:pPr>
          </w:p>
          <w:p w:rsidR="00BE4642" w:rsidRPr="00312F3D" w:rsidRDefault="00312F3D" w:rsidP="006D4671">
            <w:pPr>
              <w:rPr>
                <w:color w:val="333333"/>
                <w:lang w:val="en-US"/>
              </w:rPr>
            </w:pPr>
            <w:r w:rsidRPr="00312F3D">
              <w:rPr>
                <w:color w:val="000000"/>
                <w:lang w:val="en-US"/>
              </w:rPr>
              <w:t xml:space="preserve">Romanov Vladimir Vasilyevich </w:t>
            </w:r>
          </w:p>
          <w:p w:rsidR="00312F3D" w:rsidRPr="00312F3D" w:rsidRDefault="00312F3D" w:rsidP="006D4671">
            <w:pPr>
              <w:rPr>
                <w:color w:val="333333"/>
                <w:lang w:val="en-US"/>
              </w:rPr>
            </w:pPr>
            <w:r w:rsidRPr="00312F3D">
              <w:rPr>
                <w:color w:val="000000"/>
                <w:lang w:val="en-US"/>
              </w:rPr>
              <w:t>design engineer</w:t>
            </w:r>
          </w:p>
          <w:p w:rsidR="00312F3D" w:rsidRPr="00312F3D" w:rsidRDefault="00312F3D" w:rsidP="006D4671">
            <w:pPr>
              <w:rPr>
                <w:color w:val="333333"/>
                <w:lang w:val="en-US"/>
              </w:rPr>
            </w:pPr>
          </w:p>
          <w:p w:rsidR="00312F3D" w:rsidRPr="00312F3D" w:rsidRDefault="00312F3D" w:rsidP="006D4671">
            <w:pPr>
              <w:rPr>
                <w:color w:val="333333"/>
                <w:lang w:val="en-US"/>
              </w:rPr>
            </w:pPr>
            <w:proofErr w:type="spellStart"/>
            <w:r w:rsidRPr="00312F3D">
              <w:rPr>
                <w:color w:val="000000"/>
                <w:lang w:val="en-US"/>
              </w:rPr>
              <w:t>Orlenko</w:t>
            </w:r>
            <w:proofErr w:type="spellEnd"/>
            <w:r w:rsidRPr="00312F3D">
              <w:rPr>
                <w:color w:val="000000"/>
                <w:lang w:val="en-US"/>
              </w:rPr>
              <w:t xml:space="preserve"> Sergey </w:t>
            </w:r>
            <w:proofErr w:type="spellStart"/>
            <w:r w:rsidRPr="00312F3D">
              <w:rPr>
                <w:color w:val="000000"/>
                <w:lang w:val="en-US"/>
              </w:rPr>
              <w:t>Yurievich</w:t>
            </w:r>
            <w:proofErr w:type="spellEnd"/>
          </w:p>
          <w:p w:rsidR="00312F3D" w:rsidRDefault="00BA1736" w:rsidP="006D4671">
            <w:pPr>
              <w:rPr>
                <w:color w:val="333333"/>
                <w:lang w:val="en-US"/>
              </w:rPr>
            </w:pPr>
            <w:proofErr w:type="spellStart"/>
            <w:r>
              <w:rPr>
                <w:color w:val="333333"/>
                <w:lang w:val="en-US"/>
              </w:rPr>
              <w:t>C</w:t>
            </w:r>
            <w:r w:rsidR="00312F3D" w:rsidRPr="00EE2D98">
              <w:rPr>
                <w:color w:val="333333"/>
                <w:lang w:val="en-US"/>
              </w:rPr>
              <w:t>and.</w:t>
            </w:r>
            <w:r>
              <w:rPr>
                <w:color w:val="333333"/>
                <w:lang w:val="en-US"/>
              </w:rPr>
              <w:t>T</w:t>
            </w:r>
            <w:r w:rsidR="00312F3D" w:rsidRPr="00EE2D98">
              <w:rPr>
                <w:color w:val="333333"/>
                <w:lang w:val="en-US"/>
              </w:rPr>
              <w:t>ech.</w:t>
            </w:r>
            <w:r>
              <w:rPr>
                <w:color w:val="333333"/>
                <w:lang w:val="en-US"/>
              </w:rPr>
              <w:t>S</w:t>
            </w:r>
            <w:r w:rsidR="00312F3D" w:rsidRPr="00EE2D98">
              <w:rPr>
                <w:color w:val="333333"/>
                <w:lang w:val="en-US"/>
              </w:rPr>
              <w:t>ci</w:t>
            </w:r>
            <w:proofErr w:type="spellEnd"/>
            <w:r>
              <w:rPr>
                <w:color w:val="333333"/>
                <w:lang w:val="en-US"/>
              </w:rPr>
              <w:t>.</w:t>
            </w:r>
          </w:p>
          <w:p w:rsidR="00312F3D" w:rsidRPr="00312F3D" w:rsidRDefault="00312F3D" w:rsidP="006D4671">
            <w:pPr>
              <w:rPr>
                <w:color w:val="333333"/>
                <w:lang w:val="en-US"/>
              </w:rPr>
            </w:pPr>
          </w:p>
          <w:p w:rsidR="00BE4642" w:rsidRDefault="00BE4642" w:rsidP="006D4671">
            <w:pPr>
              <w:rPr>
                <w:color w:val="333333"/>
                <w:lang w:val="en-US"/>
              </w:rPr>
            </w:pPr>
            <w:proofErr w:type="spellStart"/>
            <w:r w:rsidRPr="00EE2D98">
              <w:rPr>
                <w:color w:val="333333"/>
                <w:lang w:val="en-US"/>
              </w:rPr>
              <w:t>Drobot</w:t>
            </w:r>
            <w:proofErr w:type="spellEnd"/>
            <w:r w:rsidRPr="00EE2D98">
              <w:rPr>
                <w:color w:val="333333"/>
                <w:lang w:val="en-US"/>
              </w:rPr>
              <w:t xml:space="preserve"> Victor </w:t>
            </w:r>
            <w:proofErr w:type="spellStart"/>
            <w:r w:rsidRPr="00EE2D98">
              <w:rPr>
                <w:color w:val="333333"/>
                <w:lang w:val="en-US"/>
              </w:rPr>
              <w:t>Alexandrovich</w:t>
            </w:r>
            <w:proofErr w:type="spellEnd"/>
          </w:p>
          <w:p w:rsidR="00BE4642" w:rsidRDefault="00BA1736" w:rsidP="006D4671">
            <w:pPr>
              <w:rPr>
                <w:color w:val="333333"/>
                <w:lang w:val="en-US"/>
              </w:rPr>
            </w:pPr>
            <w:proofErr w:type="spellStart"/>
            <w:r>
              <w:rPr>
                <w:color w:val="333333"/>
                <w:lang w:val="en-US"/>
              </w:rPr>
              <w:t>C</w:t>
            </w:r>
            <w:r w:rsidR="00BE4642" w:rsidRPr="00EE2D98">
              <w:rPr>
                <w:color w:val="333333"/>
                <w:lang w:val="en-US"/>
              </w:rPr>
              <w:t>and.</w:t>
            </w:r>
            <w:r>
              <w:rPr>
                <w:color w:val="333333"/>
                <w:lang w:val="en-US"/>
              </w:rPr>
              <w:t>T</w:t>
            </w:r>
            <w:r w:rsidR="00BE4642" w:rsidRPr="00EE2D98">
              <w:rPr>
                <w:color w:val="333333"/>
                <w:lang w:val="en-US"/>
              </w:rPr>
              <w:t>ech.</w:t>
            </w:r>
            <w:r>
              <w:rPr>
                <w:color w:val="333333"/>
                <w:lang w:val="en-US"/>
              </w:rPr>
              <w:t>S</w:t>
            </w:r>
            <w:r w:rsidR="00BE4642" w:rsidRPr="00EE2D98">
              <w:rPr>
                <w:color w:val="333333"/>
                <w:lang w:val="en-US"/>
              </w:rPr>
              <w:t>ci</w:t>
            </w:r>
            <w:proofErr w:type="spellEnd"/>
            <w:r>
              <w:rPr>
                <w:color w:val="333333"/>
                <w:lang w:val="en-US"/>
              </w:rPr>
              <w:t>.</w:t>
            </w:r>
            <w:r w:rsidR="00BE4642" w:rsidRPr="00EE2D98">
              <w:rPr>
                <w:color w:val="333333"/>
                <w:lang w:val="en-US"/>
              </w:rPr>
              <w:t xml:space="preserve">, associate </w:t>
            </w:r>
            <w:r w:rsidR="00FE1C2C">
              <w:rPr>
                <w:color w:val="333333"/>
                <w:lang w:val="en-US"/>
              </w:rPr>
              <w:t>p</w:t>
            </w:r>
            <w:r w:rsidR="00BE4642" w:rsidRPr="00EE2D98">
              <w:rPr>
                <w:color w:val="333333"/>
                <w:lang w:val="en-US"/>
              </w:rPr>
              <w:t>rofessor</w:t>
            </w:r>
          </w:p>
          <w:p w:rsidR="00312F3D" w:rsidRDefault="00BA1736" w:rsidP="006D4671">
            <w:pPr>
              <w:rPr>
                <w:color w:val="333333"/>
                <w:lang w:val="en-US"/>
              </w:rPr>
            </w:pPr>
            <w:r>
              <w:rPr>
                <w:color w:val="333333"/>
                <w:lang w:val="en-US"/>
              </w:rPr>
              <w:t xml:space="preserve">RSCI </w:t>
            </w:r>
            <w:r w:rsidR="00BE4642" w:rsidRPr="00EE2D98">
              <w:rPr>
                <w:color w:val="333333"/>
                <w:lang w:val="en-US"/>
              </w:rPr>
              <w:t>SPIN-code: 7889-3176</w:t>
            </w:r>
          </w:p>
          <w:p w:rsidR="00BE4642" w:rsidRPr="00EE2D98" w:rsidRDefault="00BE4642" w:rsidP="006D4671">
            <w:pPr>
              <w:rPr>
                <w:color w:val="333333"/>
                <w:lang w:val="en-US"/>
              </w:rPr>
            </w:pPr>
            <w:r w:rsidRPr="00EE2D98">
              <w:rPr>
                <w:color w:val="333333"/>
                <w:lang w:val="en-US"/>
              </w:rPr>
              <w:t>e-mail: viktor.drobot.85@</w:t>
            </w:r>
            <w:r w:rsidR="00FE1C2C">
              <w:rPr>
                <w:color w:val="333333"/>
                <w:lang w:val="en-US"/>
              </w:rPr>
              <w:t xml:space="preserve"> </w:t>
            </w:r>
            <w:r w:rsidRPr="00EE2D98">
              <w:rPr>
                <w:color w:val="333333"/>
                <w:lang w:val="en-US"/>
              </w:rPr>
              <w:t>mail.ru</w:t>
            </w:r>
          </w:p>
          <w:p w:rsidR="00312F3D" w:rsidRDefault="00312F3D" w:rsidP="006D4671">
            <w:pPr>
              <w:rPr>
                <w:i/>
                <w:color w:val="212529"/>
                <w:shd w:val="clear" w:color="auto" w:fill="FFFFFF"/>
                <w:lang w:val="en-US"/>
              </w:rPr>
            </w:pPr>
          </w:p>
          <w:p w:rsidR="00312F3D" w:rsidRPr="00312F3D" w:rsidRDefault="00312F3D" w:rsidP="006D4671">
            <w:pPr>
              <w:rPr>
                <w:i/>
                <w:color w:val="212529"/>
                <w:shd w:val="clear" w:color="auto" w:fill="FFFFFF"/>
                <w:lang w:val="en-US"/>
              </w:rPr>
            </w:pPr>
            <w:proofErr w:type="spellStart"/>
            <w:r w:rsidRPr="00FE1C2C">
              <w:rPr>
                <w:color w:val="000000"/>
                <w:lang w:val="en-US"/>
              </w:rPr>
              <w:t>Kuzmin</w:t>
            </w:r>
            <w:proofErr w:type="spellEnd"/>
            <w:r w:rsidRPr="00FE1C2C">
              <w:rPr>
                <w:color w:val="000000"/>
                <w:lang w:val="en-US"/>
              </w:rPr>
              <w:t xml:space="preserve"> Vitaly </w:t>
            </w:r>
            <w:proofErr w:type="spellStart"/>
            <w:r w:rsidRPr="00FE1C2C">
              <w:rPr>
                <w:color w:val="000000"/>
                <w:lang w:val="en-US"/>
              </w:rPr>
              <w:t>Viktorovich</w:t>
            </w:r>
            <w:proofErr w:type="spellEnd"/>
          </w:p>
          <w:p w:rsidR="00312F3D" w:rsidRDefault="00312F3D" w:rsidP="006D4671">
            <w:pPr>
              <w:rPr>
                <w:i/>
                <w:color w:val="212529"/>
                <w:shd w:val="clear" w:color="auto" w:fill="FFFFFF"/>
                <w:lang w:val="en-US"/>
              </w:rPr>
            </w:pPr>
            <w:r w:rsidRPr="00FE1C2C">
              <w:rPr>
                <w:color w:val="000000"/>
                <w:lang w:val="en-US"/>
              </w:rPr>
              <w:t>postgraduate</w:t>
            </w:r>
          </w:p>
          <w:p w:rsidR="00BE4642" w:rsidRDefault="00BE4642" w:rsidP="006D4671">
            <w:pPr>
              <w:rPr>
                <w:i/>
                <w:color w:val="333333"/>
                <w:lang w:val="en-US"/>
              </w:rPr>
            </w:pPr>
            <w:r w:rsidRPr="00EE2D98">
              <w:rPr>
                <w:i/>
                <w:color w:val="212529"/>
                <w:shd w:val="clear" w:color="auto" w:fill="FFFFFF"/>
                <w:lang w:val="en-US"/>
              </w:rPr>
              <w:t>Kuban State Agrarian University named after I.T.</w:t>
            </w:r>
            <w:r w:rsidR="00FE1C2C">
              <w:rPr>
                <w:i/>
                <w:color w:val="212529"/>
                <w:shd w:val="clear" w:color="auto" w:fill="FFFFFF"/>
                <w:lang w:val="en-US"/>
              </w:rPr>
              <w:t> </w:t>
            </w:r>
            <w:proofErr w:type="spellStart"/>
            <w:r w:rsidRPr="00EE2D98">
              <w:rPr>
                <w:i/>
                <w:color w:val="212529"/>
                <w:shd w:val="clear" w:color="auto" w:fill="FFFFFF"/>
                <w:lang w:val="en-US"/>
              </w:rPr>
              <w:t>Trubilin</w:t>
            </w:r>
            <w:proofErr w:type="spellEnd"/>
            <w:r w:rsidRPr="00EE2D98">
              <w:rPr>
                <w:i/>
                <w:color w:val="212529"/>
                <w:shd w:val="clear" w:color="auto" w:fill="FFFFFF"/>
                <w:lang w:val="en-US"/>
              </w:rPr>
              <w:t xml:space="preserve">, </w:t>
            </w:r>
            <w:r w:rsidRPr="00EE2D98">
              <w:rPr>
                <w:i/>
                <w:color w:val="333333"/>
                <w:lang w:val="en-US"/>
              </w:rPr>
              <w:t>Krasnodar, Russia</w:t>
            </w:r>
          </w:p>
          <w:p w:rsidR="00BE4642" w:rsidRPr="00EE2D98" w:rsidRDefault="00BE4642" w:rsidP="006D4671">
            <w:pPr>
              <w:rPr>
                <w:color w:val="333333"/>
                <w:lang w:val="en-US"/>
              </w:rPr>
            </w:pPr>
          </w:p>
          <w:p w:rsidR="00BE4642" w:rsidRDefault="00312F3D" w:rsidP="006D4671">
            <w:pPr>
              <w:rPr>
                <w:lang w:val="en-US"/>
              </w:rPr>
            </w:pPr>
            <w:r w:rsidRPr="00312F3D">
              <w:rPr>
                <w:color w:val="333333"/>
                <w:lang w:val="en-US"/>
              </w:rPr>
              <w:t xml:space="preserve">Ensuring the food security of the country in the conditions of growing consumption of crop products and excluding dependence on foreign producers poses a serious question for science to increase the volume of production while maintaining soil fertility. One of the important tasks in solving this problem is to create a moisture-saving and moisture-accumulating soil layers. This article focuses on the cultivation of winter wheat. In addition to providing moisture in the cultivated layer, crop losses are observed as a result of the defeat of plants by Fusarium. Also, to ensure the co-storage of the fruit layer, it is necessary to reduce the use of chemical means of protection, less intensive impact on the treated surface by the running systems of power facilities and working bodies of machines, but with compliance with the primary requirements for the treated surface. To complete the </w:t>
            </w:r>
            <w:r w:rsidR="00FE1C2C" w:rsidRPr="00312F3D">
              <w:rPr>
                <w:color w:val="333333"/>
                <w:lang w:val="en-US"/>
              </w:rPr>
              <w:t>tasks,</w:t>
            </w:r>
            <w:r w:rsidRPr="00312F3D">
              <w:rPr>
                <w:color w:val="333333"/>
                <w:lang w:val="en-US"/>
              </w:rPr>
              <w:t xml:space="preserve"> we have developed a universal plow with a turning beam. Chisel working bodies are installed on the front of the beam. The formation turnover is performed by the disk working bodies installed further. The main element is a skating rink. The </w:t>
            </w:r>
            <w:r w:rsidR="00572810">
              <w:rPr>
                <w:color w:val="333333"/>
                <w:lang w:val="en-US"/>
              </w:rPr>
              <w:t>article</w:t>
            </w:r>
            <w:r w:rsidRPr="00312F3D">
              <w:rPr>
                <w:color w:val="333333"/>
                <w:lang w:val="en-US"/>
              </w:rPr>
              <w:t xml:space="preserve"> presents the scheme of sets of plow on different types of work, as a universal combined machine and to perform individual types of work</w:t>
            </w:r>
          </w:p>
          <w:p w:rsidR="00BE4642" w:rsidRPr="00BE4642" w:rsidRDefault="00BE4642" w:rsidP="006D4671">
            <w:pPr>
              <w:rPr>
                <w:lang w:val="en-US"/>
              </w:rPr>
            </w:pPr>
          </w:p>
          <w:p w:rsidR="00BE4642" w:rsidRPr="00BE4642" w:rsidRDefault="00BE4642" w:rsidP="006D4671">
            <w:pPr>
              <w:rPr>
                <w:lang w:val="en-US"/>
              </w:rPr>
            </w:pPr>
          </w:p>
          <w:p w:rsidR="00BE4642" w:rsidRPr="00BE4642" w:rsidRDefault="00BE4642" w:rsidP="006D4671">
            <w:pPr>
              <w:rPr>
                <w:lang w:val="en-US"/>
              </w:rPr>
            </w:pPr>
          </w:p>
          <w:p w:rsidR="00BE4642" w:rsidRDefault="00BE4642" w:rsidP="006D4671">
            <w:pPr>
              <w:rPr>
                <w:lang w:val="en-US"/>
              </w:rPr>
            </w:pPr>
          </w:p>
          <w:p w:rsidR="00BE4642" w:rsidRPr="00C51E25" w:rsidRDefault="00BE4642" w:rsidP="006D4671">
            <w:pPr>
              <w:rPr>
                <w:lang w:val="en-US"/>
              </w:rPr>
            </w:pPr>
          </w:p>
          <w:p w:rsidR="00BE4642" w:rsidRPr="00EE2D98" w:rsidRDefault="00BE4642" w:rsidP="006D4671">
            <w:pPr>
              <w:rPr>
                <w:i/>
                <w:lang w:val="en-US"/>
              </w:rPr>
            </w:pPr>
            <w:r w:rsidRPr="00EE2D98">
              <w:rPr>
                <w:lang w:val="en-US"/>
              </w:rPr>
              <w:t xml:space="preserve">Keywords: </w:t>
            </w:r>
            <w:r w:rsidR="00312F3D" w:rsidRPr="00312F3D">
              <w:rPr>
                <w:lang w:val="en-US"/>
              </w:rPr>
              <w:t>RESEARCH, UNIVERSAL TILLAGE UNIT, CHISEL WORKING BODIES, DISC WORK</w:t>
            </w:r>
            <w:r w:rsidR="00312F3D" w:rsidRPr="00312F3D">
              <w:rPr>
                <w:lang w:val="en-US"/>
              </w:rPr>
              <w:lastRenderedPageBreak/>
              <w:t>ING BODIES, ROLLER</w:t>
            </w:r>
          </w:p>
        </w:tc>
      </w:tr>
    </w:tbl>
    <w:p w:rsidR="00F33AC8" w:rsidRPr="00572810" w:rsidRDefault="00F33AC8" w:rsidP="00BA1736">
      <w:pPr>
        <w:spacing w:after="0" w:line="360" w:lineRule="auto"/>
        <w:jc w:val="both"/>
        <w:rPr>
          <w:rFonts w:ascii="Times New Roman" w:eastAsia="Calibri" w:hAnsi="Times New Roman" w:cs="Times New Roman"/>
          <w:color w:val="000000"/>
          <w:sz w:val="28"/>
          <w:szCs w:val="28"/>
          <w:shd w:val="clear" w:color="auto" w:fill="FFFFFF"/>
          <w:lang w:val="en-US"/>
        </w:rPr>
      </w:pPr>
    </w:p>
    <w:p w:rsidR="00F33AC8" w:rsidRPr="00BE4642" w:rsidRDefault="00F33AC8" w:rsidP="00930F01">
      <w:pPr>
        <w:spacing w:after="0" w:line="360" w:lineRule="auto"/>
        <w:jc w:val="center"/>
        <w:rPr>
          <w:rFonts w:ascii="Times New Roman" w:eastAsia="Calibri" w:hAnsi="Times New Roman" w:cs="Times New Roman"/>
          <w:b/>
          <w:color w:val="000000"/>
          <w:sz w:val="28"/>
          <w:szCs w:val="28"/>
          <w:shd w:val="clear" w:color="auto" w:fill="FFFFFF"/>
        </w:rPr>
      </w:pPr>
      <w:r w:rsidRPr="00BE4642">
        <w:rPr>
          <w:rFonts w:ascii="Times New Roman" w:eastAsia="Calibri" w:hAnsi="Times New Roman" w:cs="Times New Roman"/>
          <w:b/>
          <w:color w:val="000000"/>
          <w:sz w:val="28"/>
          <w:szCs w:val="28"/>
          <w:shd w:val="clear" w:color="auto" w:fill="FFFFFF"/>
        </w:rPr>
        <w:t>Введение</w:t>
      </w:r>
    </w:p>
    <w:p w:rsidR="00F33AC8" w:rsidRPr="00BE4642" w:rsidRDefault="00F33AC8" w:rsidP="00BE4642">
      <w:pPr>
        <w:spacing w:after="0" w:line="360" w:lineRule="auto"/>
        <w:ind w:firstLine="720"/>
        <w:jc w:val="both"/>
        <w:rPr>
          <w:rFonts w:ascii="Times New Roman" w:eastAsia="Calibri" w:hAnsi="Times New Roman" w:cs="Times New Roman"/>
          <w:color w:val="000000"/>
          <w:sz w:val="28"/>
          <w:szCs w:val="28"/>
          <w:shd w:val="clear" w:color="auto" w:fill="FFFFFF"/>
        </w:rPr>
      </w:pPr>
      <w:r w:rsidRPr="00BE4642">
        <w:rPr>
          <w:rFonts w:ascii="Times New Roman" w:eastAsia="Calibri" w:hAnsi="Times New Roman" w:cs="Times New Roman"/>
          <w:color w:val="000000"/>
          <w:sz w:val="28"/>
          <w:szCs w:val="28"/>
          <w:shd w:val="clear" w:color="auto" w:fill="FFFFFF"/>
        </w:rPr>
        <w:t xml:space="preserve">В решении проблемы продовольственной безопасности РФ ведущая роль принадлежит озимой пшенице. При производстве озимой пшеницы необходимо уделять большое внимание выбору необходимых технологических операций, способам обработки почвы, новым техническим средствам для их осуществления и вопросам технического обеспечения технологий возделывания. Важным условием технологии возделывания является формирование обработанного </w:t>
      </w:r>
      <w:proofErr w:type="spellStart"/>
      <w:r w:rsidRPr="00BE4642">
        <w:rPr>
          <w:rFonts w:ascii="Times New Roman" w:eastAsia="Calibri" w:hAnsi="Times New Roman" w:cs="Times New Roman"/>
          <w:color w:val="000000"/>
          <w:sz w:val="28"/>
          <w:szCs w:val="28"/>
          <w:shd w:val="clear" w:color="auto" w:fill="FFFFFF"/>
        </w:rPr>
        <w:t>влагосберегающего</w:t>
      </w:r>
      <w:proofErr w:type="spellEnd"/>
      <w:r w:rsidRPr="00BE4642">
        <w:rPr>
          <w:rFonts w:ascii="Times New Roman" w:eastAsia="Calibri" w:hAnsi="Times New Roman" w:cs="Times New Roman"/>
          <w:color w:val="000000"/>
          <w:sz w:val="28"/>
          <w:szCs w:val="28"/>
          <w:shd w:val="clear" w:color="auto" w:fill="FFFFFF"/>
        </w:rPr>
        <w:t xml:space="preserve"> и </w:t>
      </w:r>
      <w:proofErr w:type="spellStart"/>
      <w:r w:rsidRPr="00BE4642">
        <w:rPr>
          <w:rFonts w:ascii="Times New Roman" w:eastAsia="Calibri" w:hAnsi="Times New Roman" w:cs="Times New Roman"/>
          <w:color w:val="000000"/>
          <w:sz w:val="28"/>
          <w:szCs w:val="28"/>
          <w:shd w:val="clear" w:color="auto" w:fill="FFFFFF"/>
        </w:rPr>
        <w:t>влагонакопительного</w:t>
      </w:r>
      <w:proofErr w:type="spellEnd"/>
      <w:r w:rsidRPr="00BE4642">
        <w:rPr>
          <w:rFonts w:ascii="Times New Roman" w:eastAsia="Calibri" w:hAnsi="Times New Roman" w:cs="Times New Roman"/>
          <w:color w:val="000000"/>
          <w:sz w:val="28"/>
          <w:szCs w:val="28"/>
          <w:shd w:val="clear" w:color="auto" w:fill="FFFFFF"/>
        </w:rPr>
        <w:t xml:space="preserve"> слоев почвы особенно в условиях недостаточного увлажнения, характерное для степной зоны Северного Кавказа (Краснодарского края, Ростовской области и Ставропольского края), являющейся осн</w:t>
      </w:r>
      <w:r w:rsidR="002F2DE7">
        <w:rPr>
          <w:rFonts w:ascii="Times New Roman" w:eastAsia="Calibri" w:hAnsi="Times New Roman" w:cs="Times New Roman"/>
          <w:color w:val="000000"/>
          <w:sz w:val="28"/>
          <w:szCs w:val="28"/>
          <w:shd w:val="clear" w:color="auto" w:fill="FFFFFF"/>
        </w:rPr>
        <w:t>овной зерносеющей зоной России.</w:t>
      </w:r>
    </w:p>
    <w:p w:rsidR="00F33AC8" w:rsidRPr="00BE4642" w:rsidRDefault="002F2DE7" w:rsidP="00BE4642">
      <w:pPr>
        <w:pStyle w:val="NormalWeb"/>
        <w:spacing w:before="0" w:beforeAutospacing="0" w:after="0" w:afterAutospacing="0" w:line="360" w:lineRule="auto"/>
        <w:ind w:firstLine="709"/>
        <w:jc w:val="both"/>
        <w:rPr>
          <w:sz w:val="28"/>
          <w:szCs w:val="28"/>
          <w:shd w:val="clear" w:color="auto" w:fill="FFFFFF"/>
        </w:rPr>
      </w:pPr>
      <w:r>
        <w:rPr>
          <w:sz w:val="28"/>
          <w:szCs w:val="28"/>
        </w:rPr>
        <w:t xml:space="preserve">Системы обработки </w:t>
      </w:r>
      <w:r w:rsidR="00F33AC8" w:rsidRPr="00BE4642">
        <w:rPr>
          <w:sz w:val="28"/>
          <w:szCs w:val="28"/>
        </w:rPr>
        <w:t>почвы под</w:t>
      </w:r>
      <w:r>
        <w:rPr>
          <w:rStyle w:val="apple-converted-space"/>
          <w:sz w:val="28"/>
          <w:szCs w:val="28"/>
        </w:rPr>
        <w:t xml:space="preserve"> </w:t>
      </w:r>
      <w:hyperlink r:id="rId9" w:history="1">
        <w:r w:rsidR="00F33AC8" w:rsidRPr="00BE4642">
          <w:rPr>
            <w:rStyle w:val="Hyperlink"/>
            <w:color w:val="auto"/>
            <w:sz w:val="28"/>
            <w:szCs w:val="28"/>
            <w:u w:val="none"/>
          </w:rPr>
          <w:t>посев пшеницы</w:t>
        </w:r>
      </w:hyperlink>
      <w:r>
        <w:rPr>
          <w:rStyle w:val="apple-converted-space"/>
          <w:sz w:val="28"/>
          <w:szCs w:val="28"/>
        </w:rPr>
        <w:t xml:space="preserve"> </w:t>
      </w:r>
      <w:r w:rsidR="00F33AC8" w:rsidRPr="00BE4642">
        <w:rPr>
          <w:sz w:val="28"/>
          <w:szCs w:val="28"/>
        </w:rPr>
        <w:t>осуществляются в соответствии с рекомендациями для каждо</w:t>
      </w:r>
      <w:r>
        <w:rPr>
          <w:sz w:val="28"/>
          <w:szCs w:val="28"/>
        </w:rPr>
        <w:t xml:space="preserve">й почвенно-климатической зоны. </w:t>
      </w:r>
      <w:r w:rsidR="00F33AC8" w:rsidRPr="00BE4642">
        <w:rPr>
          <w:sz w:val="28"/>
          <w:szCs w:val="28"/>
          <w:shd w:val="clear" w:color="auto" w:fill="FFFFFF"/>
        </w:rPr>
        <w:t xml:space="preserve">С помощью обработки улучшается аэрация почвы, влагообеспеченность растений, активизируется жизнедеятельность </w:t>
      </w:r>
      <w:proofErr w:type="spellStart"/>
      <w:r w:rsidR="00F33AC8" w:rsidRPr="00BE4642">
        <w:rPr>
          <w:sz w:val="28"/>
          <w:szCs w:val="28"/>
          <w:shd w:val="clear" w:color="auto" w:fill="FFFFFF"/>
        </w:rPr>
        <w:t>целлюлозоразлагающих</w:t>
      </w:r>
      <w:proofErr w:type="spellEnd"/>
      <w:r w:rsidR="00F33AC8" w:rsidRPr="00BE4642">
        <w:rPr>
          <w:sz w:val="28"/>
          <w:szCs w:val="28"/>
          <w:shd w:val="clear" w:color="auto" w:fill="FFFFFF"/>
        </w:rPr>
        <w:t>, азотофиксирующих и других почвенных организмов, повышается доступность растениям влаги, питательных веществ.</w:t>
      </w:r>
    </w:p>
    <w:p w:rsidR="00F33AC8" w:rsidRPr="00BE4642" w:rsidRDefault="00F33AC8" w:rsidP="00BE4642">
      <w:pPr>
        <w:spacing w:after="0" w:line="360" w:lineRule="auto"/>
        <w:ind w:firstLine="720"/>
        <w:jc w:val="both"/>
        <w:rPr>
          <w:rFonts w:ascii="Times New Roman" w:eastAsia="Calibri" w:hAnsi="Times New Roman" w:cs="Times New Roman"/>
          <w:color w:val="000000"/>
          <w:sz w:val="28"/>
          <w:szCs w:val="28"/>
          <w:shd w:val="clear" w:color="auto" w:fill="FFFFFF"/>
        </w:rPr>
      </w:pPr>
      <w:r w:rsidRPr="00BE4642">
        <w:rPr>
          <w:rFonts w:ascii="Times New Roman" w:eastAsia="Calibri" w:hAnsi="Times New Roman" w:cs="Times New Roman"/>
          <w:color w:val="000000"/>
          <w:sz w:val="28"/>
          <w:szCs w:val="28"/>
          <w:shd w:val="clear" w:color="auto" w:fill="FFFFFF"/>
        </w:rPr>
        <w:t>Необходимой составляющей повышения эффект</w:t>
      </w:r>
      <w:r w:rsidR="002F2DE7">
        <w:rPr>
          <w:rFonts w:ascii="Times New Roman" w:eastAsia="Calibri" w:hAnsi="Times New Roman" w:cs="Times New Roman"/>
          <w:color w:val="000000"/>
          <w:sz w:val="28"/>
          <w:szCs w:val="28"/>
          <w:shd w:val="clear" w:color="auto" w:fill="FFFFFF"/>
        </w:rPr>
        <w:t xml:space="preserve">ивности в современных условиях </w:t>
      </w:r>
      <w:r w:rsidRPr="00BE4642">
        <w:rPr>
          <w:rFonts w:ascii="Times New Roman" w:eastAsia="Calibri" w:hAnsi="Times New Roman" w:cs="Times New Roman"/>
          <w:color w:val="000000"/>
          <w:sz w:val="28"/>
          <w:szCs w:val="28"/>
          <w:shd w:val="clear" w:color="auto" w:fill="FFFFFF"/>
        </w:rPr>
        <w:t xml:space="preserve">является сокращение </w:t>
      </w:r>
      <w:proofErr w:type="spellStart"/>
      <w:r w:rsidRPr="00BE4642">
        <w:rPr>
          <w:rFonts w:ascii="Times New Roman" w:eastAsia="Calibri" w:hAnsi="Times New Roman" w:cs="Times New Roman"/>
          <w:color w:val="000000"/>
          <w:sz w:val="28"/>
          <w:szCs w:val="28"/>
          <w:shd w:val="clear" w:color="auto" w:fill="FFFFFF"/>
        </w:rPr>
        <w:t>энергозатрат</w:t>
      </w:r>
      <w:proofErr w:type="spellEnd"/>
      <w:r w:rsidRPr="00BE4642">
        <w:rPr>
          <w:rFonts w:ascii="Times New Roman" w:eastAsia="Calibri" w:hAnsi="Times New Roman" w:cs="Times New Roman"/>
          <w:color w:val="000000"/>
          <w:sz w:val="28"/>
          <w:szCs w:val="28"/>
          <w:shd w:val="clear" w:color="auto" w:fill="FFFFFF"/>
        </w:rPr>
        <w:t xml:space="preserve">, так как механизированные процессы </w:t>
      </w:r>
      <w:proofErr w:type="spellStart"/>
      <w:r w:rsidRPr="00BE4642">
        <w:rPr>
          <w:rFonts w:ascii="Times New Roman" w:eastAsia="Calibri" w:hAnsi="Times New Roman" w:cs="Times New Roman"/>
          <w:color w:val="000000"/>
          <w:sz w:val="28"/>
          <w:szCs w:val="28"/>
          <w:shd w:val="clear" w:color="auto" w:fill="FFFFFF"/>
        </w:rPr>
        <w:t>почвообработки</w:t>
      </w:r>
      <w:proofErr w:type="spellEnd"/>
      <w:r w:rsidRPr="00BE4642">
        <w:rPr>
          <w:rFonts w:ascii="Times New Roman" w:eastAsia="Calibri" w:hAnsi="Times New Roman" w:cs="Times New Roman"/>
          <w:color w:val="000000"/>
          <w:sz w:val="28"/>
          <w:szCs w:val="28"/>
          <w:shd w:val="clear" w:color="auto" w:fill="FFFFFF"/>
        </w:rPr>
        <w:t xml:space="preserve"> и технические средства характеризуются наращиванием энергетических затрат. </w:t>
      </w:r>
    </w:p>
    <w:p w:rsidR="00F33AC8" w:rsidRPr="00BE4642" w:rsidRDefault="00F33AC8" w:rsidP="00BE4642">
      <w:pPr>
        <w:pStyle w:val="NormalWeb"/>
        <w:spacing w:before="0" w:beforeAutospacing="0" w:after="0" w:afterAutospacing="0" w:line="360" w:lineRule="auto"/>
        <w:ind w:firstLine="709"/>
        <w:jc w:val="both"/>
        <w:rPr>
          <w:sz w:val="28"/>
          <w:szCs w:val="28"/>
          <w:shd w:val="clear" w:color="auto" w:fill="FFFFFF"/>
        </w:rPr>
      </w:pPr>
      <w:r w:rsidRPr="00BE4642">
        <w:rPr>
          <w:rFonts w:eastAsia="Calibri"/>
          <w:color w:val="000000"/>
          <w:sz w:val="28"/>
          <w:szCs w:val="28"/>
          <w:shd w:val="clear" w:color="auto" w:fill="FFFFFF"/>
        </w:rPr>
        <w:t>Экологическую проблему обозначает качество обработки почвы. От него зависит эффективное накопление и использование почвенной влаги, а также поражение растений фузариозом, из-за которого потери урожая могут составлять от 30 до 40%. При этом растительные остатки после мини</w:t>
      </w:r>
      <w:r w:rsidRPr="00BE4642">
        <w:rPr>
          <w:rFonts w:eastAsia="Calibri"/>
          <w:color w:val="000000"/>
          <w:sz w:val="28"/>
          <w:szCs w:val="28"/>
          <w:shd w:val="clear" w:color="auto" w:fill="FFFFFF"/>
        </w:rPr>
        <w:lastRenderedPageBreak/>
        <w:t xml:space="preserve">мальной обработки, находящиеся на поверхности или в поверхностных слоях почвы, сильно увеличивают вероятность заражения пораженных фузариозом растущих растений. Риск заражения можно уменьшить, запахивая остатки растений в почву, где они быстрее разлагаются. </w:t>
      </w:r>
    </w:p>
    <w:p w:rsidR="00F33AC8" w:rsidRPr="00BE4642" w:rsidRDefault="00F33AC8" w:rsidP="00BE4642">
      <w:pPr>
        <w:shd w:val="clear" w:color="auto" w:fill="FFFFFF"/>
        <w:autoSpaceDE w:val="0"/>
        <w:autoSpaceDN w:val="0"/>
        <w:adjustRightInd w:val="0"/>
        <w:spacing w:after="0" w:line="360" w:lineRule="auto"/>
        <w:ind w:firstLine="709"/>
        <w:contextualSpacing/>
        <w:jc w:val="both"/>
        <w:rPr>
          <w:rFonts w:ascii="Times New Roman" w:hAnsi="Times New Roman" w:cs="Times New Roman"/>
          <w:sz w:val="28"/>
          <w:szCs w:val="28"/>
        </w:rPr>
      </w:pPr>
      <w:r w:rsidRPr="00BE4642">
        <w:rPr>
          <w:rFonts w:ascii="Times New Roman" w:eastAsia="Times New Roman" w:hAnsi="Times New Roman" w:cs="Times New Roman"/>
          <w:color w:val="000000"/>
          <w:sz w:val="28"/>
          <w:szCs w:val="28"/>
        </w:rPr>
        <w:t>Поэтому, во всем своем многообразии плуги общего назначения еще не исчерпали свой потенциал разработок оригинальных конструкций и новых рабочих органов. Несмотря на появление новых технологий обработки почвы отвальная пахота по-прежнему остаётся важной операцией, так как она обеспечивает качественную подготовку почвы под посев сельскохозяйственных культур на самых разнообразных фонах и типах почв. Отвальные плуги являются незаменимыми орудиями, способными глубоко заделывать пожнивные остатки, что способствует уничтожению сорняков, мелких вредителей и болезней сельхоз культур без применения гербицидов.</w:t>
      </w:r>
    </w:p>
    <w:p w:rsidR="00F33AC8" w:rsidRPr="00BE4642" w:rsidRDefault="00F33AC8" w:rsidP="00BE4642">
      <w:pPr>
        <w:shd w:val="clear" w:color="auto" w:fill="FFFFFF"/>
        <w:autoSpaceDE w:val="0"/>
        <w:autoSpaceDN w:val="0"/>
        <w:adjustRightInd w:val="0"/>
        <w:spacing w:after="0" w:line="360" w:lineRule="auto"/>
        <w:ind w:firstLine="709"/>
        <w:contextualSpacing/>
        <w:jc w:val="both"/>
        <w:rPr>
          <w:rFonts w:ascii="Times New Roman" w:hAnsi="Times New Roman" w:cs="Times New Roman"/>
          <w:sz w:val="28"/>
          <w:szCs w:val="28"/>
        </w:rPr>
      </w:pPr>
      <w:r w:rsidRPr="00BE4642">
        <w:rPr>
          <w:rFonts w:ascii="Times New Roman" w:eastAsia="Times New Roman" w:hAnsi="Times New Roman" w:cs="Times New Roman"/>
          <w:color w:val="000000"/>
          <w:sz w:val="28"/>
          <w:szCs w:val="28"/>
        </w:rPr>
        <w:t>Методы отвальной вспашки непрерывно совершенствуются, неизменным остаётся только принцип работы плужного корпуса отваливание и оборот пласта в открытую соседнюю борозду.</w:t>
      </w:r>
    </w:p>
    <w:p w:rsidR="00F33AC8" w:rsidRPr="00BE4642" w:rsidRDefault="00F33AC8" w:rsidP="00BE4642">
      <w:pPr>
        <w:spacing w:after="0" w:line="360" w:lineRule="auto"/>
        <w:ind w:firstLine="720"/>
        <w:jc w:val="both"/>
        <w:rPr>
          <w:rFonts w:ascii="Times New Roman" w:eastAsia="Calibri" w:hAnsi="Times New Roman" w:cs="Times New Roman"/>
          <w:color w:val="000000"/>
          <w:sz w:val="28"/>
          <w:szCs w:val="28"/>
          <w:shd w:val="clear" w:color="auto" w:fill="FFFFFF"/>
        </w:rPr>
      </w:pPr>
      <w:r w:rsidRPr="00BE4642">
        <w:rPr>
          <w:rFonts w:ascii="Times New Roman" w:eastAsia="Calibri" w:hAnsi="Times New Roman" w:cs="Times New Roman"/>
          <w:color w:val="000000"/>
          <w:sz w:val="28"/>
          <w:szCs w:val="28"/>
          <w:shd w:val="clear" w:color="auto" w:fill="FFFFFF"/>
        </w:rPr>
        <w:t>В связи, с чем в настоящее время актуальны исследования по совершенствованию плужного корпуса и универсализации агрегатов обработки почвы.</w:t>
      </w:r>
    </w:p>
    <w:p w:rsidR="00F33AC8" w:rsidRPr="00BE4642" w:rsidRDefault="00F33AC8" w:rsidP="00BE4642">
      <w:pPr>
        <w:spacing w:after="0" w:line="360" w:lineRule="auto"/>
        <w:ind w:firstLine="720"/>
        <w:jc w:val="both"/>
        <w:rPr>
          <w:rFonts w:ascii="Times New Roman" w:eastAsia="Calibri" w:hAnsi="Times New Roman" w:cs="Times New Roman"/>
          <w:color w:val="000000"/>
          <w:sz w:val="28"/>
          <w:szCs w:val="28"/>
          <w:shd w:val="clear" w:color="auto" w:fill="FFFFFF"/>
        </w:rPr>
      </w:pPr>
      <w:r w:rsidRPr="00BD6741">
        <w:rPr>
          <w:rFonts w:ascii="Times New Roman" w:eastAsia="Calibri" w:hAnsi="Times New Roman" w:cs="Times New Roman"/>
          <w:b/>
          <w:color w:val="000000"/>
          <w:sz w:val="28"/>
          <w:szCs w:val="28"/>
          <w:shd w:val="clear" w:color="auto" w:fill="FFFFFF"/>
        </w:rPr>
        <w:t>Цель исследований</w:t>
      </w:r>
      <w:r w:rsidRPr="00BE4642">
        <w:rPr>
          <w:rFonts w:ascii="Times New Roman" w:eastAsia="Calibri" w:hAnsi="Times New Roman" w:cs="Times New Roman"/>
          <w:color w:val="000000"/>
          <w:sz w:val="28"/>
          <w:szCs w:val="28"/>
          <w:shd w:val="clear" w:color="auto" w:fill="FFFFFF"/>
        </w:rPr>
        <w:t xml:space="preserve"> совершенствование средств </w:t>
      </w:r>
      <w:proofErr w:type="spellStart"/>
      <w:r w:rsidRPr="00BE4642">
        <w:rPr>
          <w:rFonts w:ascii="Times New Roman" w:eastAsia="Calibri" w:hAnsi="Times New Roman" w:cs="Times New Roman"/>
          <w:color w:val="000000"/>
          <w:sz w:val="28"/>
          <w:szCs w:val="28"/>
          <w:shd w:val="clear" w:color="auto" w:fill="FFFFFF"/>
        </w:rPr>
        <w:t>почвообработки</w:t>
      </w:r>
      <w:proofErr w:type="spellEnd"/>
      <w:r w:rsidRPr="00BE4642">
        <w:rPr>
          <w:rFonts w:ascii="Times New Roman" w:eastAsia="Calibri" w:hAnsi="Times New Roman" w:cs="Times New Roman"/>
          <w:color w:val="000000"/>
          <w:sz w:val="28"/>
          <w:szCs w:val="28"/>
          <w:shd w:val="clear" w:color="auto" w:fill="FFFFFF"/>
        </w:rPr>
        <w:t xml:space="preserve"> и универсализация агрегатов обработки почвы.</w:t>
      </w:r>
    </w:p>
    <w:p w:rsidR="00F33AC8" w:rsidRPr="00BE4642" w:rsidRDefault="00F33AC8" w:rsidP="00BE4642">
      <w:pPr>
        <w:spacing w:after="0" w:line="360" w:lineRule="auto"/>
        <w:ind w:firstLine="720"/>
        <w:jc w:val="both"/>
        <w:rPr>
          <w:rFonts w:ascii="Times New Roman" w:eastAsia="Calibri" w:hAnsi="Times New Roman" w:cs="Times New Roman"/>
          <w:color w:val="000000"/>
          <w:sz w:val="28"/>
          <w:szCs w:val="28"/>
          <w:shd w:val="clear" w:color="auto" w:fill="FFFFFF"/>
        </w:rPr>
      </w:pPr>
      <w:r w:rsidRPr="00BD6741">
        <w:rPr>
          <w:rFonts w:ascii="Times New Roman" w:eastAsia="Calibri" w:hAnsi="Times New Roman" w:cs="Times New Roman"/>
          <w:b/>
          <w:color w:val="000000"/>
          <w:sz w:val="28"/>
          <w:szCs w:val="28"/>
          <w:shd w:val="clear" w:color="auto" w:fill="FFFFFF"/>
        </w:rPr>
        <w:t xml:space="preserve">Задачи </w:t>
      </w:r>
      <w:r w:rsidR="001A236E" w:rsidRPr="00BD6741">
        <w:rPr>
          <w:rFonts w:ascii="Times New Roman" w:eastAsia="Calibri" w:hAnsi="Times New Roman" w:cs="Times New Roman"/>
          <w:b/>
          <w:color w:val="000000"/>
          <w:sz w:val="28"/>
          <w:szCs w:val="28"/>
          <w:shd w:val="clear" w:color="auto" w:fill="FFFFFF"/>
        </w:rPr>
        <w:t>исследований</w:t>
      </w:r>
      <w:r w:rsidR="001A236E" w:rsidRPr="00BE4642">
        <w:rPr>
          <w:rFonts w:ascii="Times New Roman" w:eastAsia="Calibri" w:hAnsi="Times New Roman" w:cs="Times New Roman"/>
          <w:color w:val="000000"/>
          <w:sz w:val="28"/>
          <w:szCs w:val="28"/>
          <w:shd w:val="clear" w:color="auto" w:fill="FFFFFF"/>
        </w:rPr>
        <w:t>: провести патентный поиск, разработать схему полезной модели</w:t>
      </w:r>
      <w:r w:rsidRPr="00BE4642">
        <w:rPr>
          <w:rFonts w:ascii="Times New Roman" w:eastAsia="Calibri" w:hAnsi="Times New Roman" w:cs="Times New Roman"/>
          <w:color w:val="000000"/>
          <w:sz w:val="28"/>
          <w:szCs w:val="28"/>
          <w:shd w:val="clear" w:color="auto" w:fill="FFFFFF"/>
        </w:rPr>
        <w:t xml:space="preserve"> </w:t>
      </w:r>
      <w:r w:rsidR="001A236E" w:rsidRPr="00BE4642">
        <w:rPr>
          <w:rFonts w:ascii="Times New Roman" w:eastAsia="Calibri" w:hAnsi="Times New Roman" w:cs="Times New Roman"/>
          <w:color w:val="000000"/>
          <w:sz w:val="28"/>
          <w:szCs w:val="28"/>
          <w:shd w:val="clear" w:color="auto" w:fill="FFFFFF"/>
        </w:rPr>
        <w:t>агрегата почвообрабатывающего универсального для зерновых культур; создание 3-d моделей агрегата почвообрабатывающего универсального для зерновых культур в составе сборочных единиц и деталировок; определиться с область</w:t>
      </w:r>
      <w:r w:rsidR="001D0344" w:rsidRPr="00BE4642">
        <w:rPr>
          <w:rFonts w:ascii="Times New Roman" w:eastAsia="Calibri" w:hAnsi="Times New Roman" w:cs="Times New Roman"/>
          <w:color w:val="000000"/>
          <w:sz w:val="28"/>
          <w:szCs w:val="28"/>
          <w:shd w:val="clear" w:color="auto" w:fill="FFFFFF"/>
        </w:rPr>
        <w:t>ю</w:t>
      </w:r>
      <w:r w:rsidR="001A236E" w:rsidRPr="00BE4642">
        <w:rPr>
          <w:rFonts w:ascii="Times New Roman" w:eastAsia="Calibri" w:hAnsi="Times New Roman" w:cs="Times New Roman"/>
          <w:color w:val="000000"/>
          <w:sz w:val="28"/>
          <w:szCs w:val="28"/>
          <w:shd w:val="clear" w:color="auto" w:fill="FFFFFF"/>
        </w:rPr>
        <w:t xml:space="preserve"> применения АПУ-1.</w:t>
      </w:r>
    </w:p>
    <w:p w:rsidR="001D0344" w:rsidRPr="00BE4642" w:rsidRDefault="001D0344" w:rsidP="00BE4642">
      <w:pPr>
        <w:spacing w:after="0" w:line="360" w:lineRule="auto"/>
        <w:ind w:firstLine="720"/>
        <w:jc w:val="both"/>
        <w:rPr>
          <w:rFonts w:ascii="Times New Roman" w:eastAsia="Calibri" w:hAnsi="Times New Roman" w:cs="Times New Roman"/>
          <w:color w:val="000000"/>
          <w:sz w:val="28"/>
          <w:szCs w:val="28"/>
          <w:shd w:val="clear" w:color="auto" w:fill="FFFFFF"/>
        </w:rPr>
      </w:pPr>
      <w:r w:rsidRPr="00BE4642">
        <w:rPr>
          <w:rFonts w:ascii="Times New Roman" w:eastAsia="Calibri" w:hAnsi="Times New Roman" w:cs="Times New Roman"/>
          <w:color w:val="000000"/>
          <w:sz w:val="28"/>
          <w:szCs w:val="28"/>
          <w:shd w:val="clear" w:color="auto" w:fill="FFFFFF"/>
        </w:rPr>
        <w:t>Реализация задач исследований осуществлена следующим образом.</w:t>
      </w:r>
    </w:p>
    <w:p w:rsidR="00F33AC8" w:rsidRPr="00BE4642" w:rsidRDefault="001D0344" w:rsidP="00BD6741">
      <w:pPr>
        <w:spacing w:after="0" w:line="360" w:lineRule="auto"/>
        <w:ind w:firstLine="720"/>
        <w:jc w:val="both"/>
        <w:rPr>
          <w:rFonts w:ascii="Times New Roman" w:hAnsi="Times New Roman" w:cs="Times New Roman"/>
          <w:color w:val="000000"/>
          <w:sz w:val="28"/>
          <w:szCs w:val="28"/>
        </w:rPr>
      </w:pPr>
      <w:r w:rsidRPr="00BE4642">
        <w:rPr>
          <w:rFonts w:ascii="Times New Roman" w:eastAsia="Calibri" w:hAnsi="Times New Roman" w:cs="Times New Roman"/>
          <w:color w:val="000000"/>
          <w:sz w:val="28"/>
          <w:szCs w:val="28"/>
          <w:shd w:val="clear" w:color="auto" w:fill="FFFFFF"/>
        </w:rPr>
        <w:lastRenderedPageBreak/>
        <w:t xml:space="preserve">Поисковые исследования </w:t>
      </w:r>
      <w:r w:rsidR="00BD6741">
        <w:rPr>
          <w:rFonts w:ascii="Times New Roman" w:eastAsia="Calibri" w:hAnsi="Times New Roman" w:cs="Times New Roman"/>
          <w:color w:val="000000"/>
          <w:sz w:val="28"/>
          <w:szCs w:val="28"/>
          <w:shd w:val="clear" w:color="auto" w:fill="FFFFFF"/>
        </w:rPr>
        <w:t xml:space="preserve">предусматривали </w:t>
      </w:r>
      <w:r w:rsidR="00BD6741" w:rsidRPr="00BD6741">
        <w:rPr>
          <w:rFonts w:ascii="Times New Roman" w:eastAsia="Calibri" w:hAnsi="Times New Roman" w:cs="Times New Roman"/>
          <w:b/>
          <w:color w:val="000000"/>
          <w:sz w:val="28"/>
          <w:szCs w:val="28"/>
          <w:shd w:val="clear" w:color="auto" w:fill="FFFFFF"/>
        </w:rPr>
        <w:t>анализ аналогов и прототипов.</w:t>
      </w:r>
      <w:r w:rsidR="00BD6741">
        <w:rPr>
          <w:rFonts w:ascii="Times New Roman" w:eastAsia="Calibri" w:hAnsi="Times New Roman" w:cs="Times New Roman"/>
          <w:color w:val="000000"/>
          <w:sz w:val="28"/>
          <w:szCs w:val="28"/>
          <w:shd w:val="clear" w:color="auto" w:fill="FFFFFF"/>
        </w:rPr>
        <w:t xml:space="preserve"> </w:t>
      </w:r>
      <w:r w:rsidR="00F33AC8" w:rsidRPr="00BE4642">
        <w:rPr>
          <w:rFonts w:ascii="Times New Roman" w:hAnsi="Times New Roman" w:cs="Times New Roman"/>
          <w:color w:val="000000"/>
          <w:sz w:val="28"/>
          <w:szCs w:val="28"/>
        </w:rPr>
        <w:t>Анализ аналогов [2, 3] показал, что прототипом (наиболее близкой по техническим признакам и достигаемому экономическому эффекту) является «Плуг с поворотным брусом».</w:t>
      </w:r>
    </w:p>
    <w:p w:rsidR="00F33AC8" w:rsidRPr="00BE4642" w:rsidRDefault="00F33AC8" w:rsidP="00BE4642">
      <w:pPr>
        <w:pStyle w:val="NormalWeb"/>
        <w:spacing w:before="0" w:beforeAutospacing="0" w:after="0" w:afterAutospacing="0" w:line="360" w:lineRule="auto"/>
        <w:ind w:firstLine="709"/>
        <w:jc w:val="both"/>
        <w:rPr>
          <w:color w:val="000000"/>
          <w:sz w:val="28"/>
          <w:szCs w:val="28"/>
        </w:rPr>
      </w:pPr>
      <w:r w:rsidRPr="00BE4642">
        <w:rPr>
          <w:color w:val="000000"/>
          <w:sz w:val="28"/>
          <w:szCs w:val="28"/>
        </w:rPr>
        <w:t xml:space="preserve">Недостатками данного плуга являются: сложность переустановки </w:t>
      </w:r>
      <w:proofErr w:type="spellStart"/>
      <w:r w:rsidRPr="00BE4642">
        <w:rPr>
          <w:color w:val="000000"/>
          <w:sz w:val="28"/>
          <w:szCs w:val="28"/>
        </w:rPr>
        <w:t>чизельных</w:t>
      </w:r>
      <w:proofErr w:type="spellEnd"/>
      <w:r w:rsidRPr="00BE4642">
        <w:rPr>
          <w:color w:val="000000"/>
          <w:sz w:val="28"/>
          <w:szCs w:val="28"/>
        </w:rPr>
        <w:t xml:space="preserve"> рабочих органов и опорного катка, непрочная конструкция рамы вследствие консолей, нет механизмов регулирования угла атаки, углов наклона дисков для разных почв, влияющие на энергоемкость процесса.</w:t>
      </w:r>
    </w:p>
    <w:p w:rsidR="00F33AC8" w:rsidRPr="00BE4642" w:rsidRDefault="00BD6741" w:rsidP="00BE4642">
      <w:pPr>
        <w:pStyle w:val="NormalWeb"/>
        <w:spacing w:before="0" w:beforeAutospacing="0" w:after="0" w:afterAutospacing="0" w:line="360" w:lineRule="auto"/>
        <w:ind w:firstLine="709"/>
        <w:jc w:val="both"/>
        <w:rPr>
          <w:color w:val="000000"/>
          <w:sz w:val="28"/>
          <w:szCs w:val="28"/>
        </w:rPr>
      </w:pPr>
      <w:r w:rsidRPr="00BD6741">
        <w:rPr>
          <w:b/>
          <w:color w:val="000000"/>
          <w:sz w:val="28"/>
          <w:szCs w:val="28"/>
          <w:shd w:val="clear" w:color="auto" w:fill="FFFFFF"/>
        </w:rPr>
        <w:t>Исследовательская часть и обоснование полученных результатов</w:t>
      </w:r>
      <w:r>
        <w:rPr>
          <w:color w:val="000000"/>
          <w:sz w:val="28"/>
          <w:szCs w:val="28"/>
          <w:shd w:val="clear" w:color="auto" w:fill="FFFFFF"/>
        </w:rPr>
        <w:t xml:space="preserve"> основывались на</w:t>
      </w:r>
      <w:r w:rsidRPr="00BE4642">
        <w:rPr>
          <w:color w:val="000000"/>
          <w:sz w:val="28"/>
          <w:szCs w:val="28"/>
        </w:rPr>
        <w:t xml:space="preserve"> </w:t>
      </w:r>
      <w:r>
        <w:rPr>
          <w:color w:val="000000"/>
          <w:sz w:val="28"/>
          <w:szCs w:val="28"/>
        </w:rPr>
        <w:t>т</w:t>
      </w:r>
      <w:r w:rsidR="00F33AC8" w:rsidRPr="00BE4642">
        <w:rPr>
          <w:color w:val="000000"/>
          <w:sz w:val="28"/>
          <w:szCs w:val="28"/>
        </w:rPr>
        <w:t>ехническ</w:t>
      </w:r>
      <w:r>
        <w:rPr>
          <w:color w:val="000000"/>
          <w:sz w:val="28"/>
          <w:szCs w:val="28"/>
        </w:rPr>
        <w:t>о</w:t>
      </w:r>
      <w:r w:rsidR="00F33AC8" w:rsidRPr="00BE4642">
        <w:rPr>
          <w:color w:val="000000"/>
          <w:sz w:val="28"/>
          <w:szCs w:val="28"/>
        </w:rPr>
        <w:t>м решени</w:t>
      </w:r>
      <w:r>
        <w:rPr>
          <w:color w:val="000000"/>
          <w:sz w:val="28"/>
          <w:szCs w:val="28"/>
        </w:rPr>
        <w:t>и</w:t>
      </w:r>
      <w:r w:rsidR="00F33AC8" w:rsidRPr="00BE4642">
        <w:rPr>
          <w:color w:val="000000"/>
          <w:sz w:val="28"/>
          <w:szCs w:val="28"/>
        </w:rPr>
        <w:t xml:space="preserve"> задачи</w:t>
      </w:r>
      <w:r>
        <w:rPr>
          <w:color w:val="000000"/>
          <w:sz w:val="28"/>
          <w:szCs w:val="28"/>
        </w:rPr>
        <w:t>, которое заключалось в</w:t>
      </w:r>
      <w:r w:rsidR="00F33AC8" w:rsidRPr="00BE4642">
        <w:rPr>
          <w:color w:val="000000"/>
          <w:sz w:val="28"/>
          <w:szCs w:val="28"/>
        </w:rPr>
        <w:t xml:space="preserve"> повышени</w:t>
      </w:r>
      <w:r>
        <w:rPr>
          <w:color w:val="000000"/>
          <w:sz w:val="28"/>
          <w:szCs w:val="28"/>
        </w:rPr>
        <w:t>и</w:t>
      </w:r>
      <w:r w:rsidR="00F33AC8" w:rsidRPr="00BE4642">
        <w:rPr>
          <w:color w:val="000000"/>
          <w:sz w:val="28"/>
          <w:szCs w:val="28"/>
        </w:rPr>
        <w:t xml:space="preserve"> прочностных параметров рамы, возможност</w:t>
      </w:r>
      <w:r>
        <w:rPr>
          <w:color w:val="000000"/>
          <w:sz w:val="28"/>
          <w:szCs w:val="28"/>
        </w:rPr>
        <w:t>и</w:t>
      </w:r>
      <w:r w:rsidR="00F33AC8" w:rsidRPr="00BE4642">
        <w:rPr>
          <w:color w:val="000000"/>
          <w:sz w:val="28"/>
          <w:szCs w:val="28"/>
        </w:rPr>
        <w:t xml:space="preserve"> регулирования углов атаки и наклона дисков, снижени</w:t>
      </w:r>
      <w:r>
        <w:rPr>
          <w:color w:val="000000"/>
          <w:sz w:val="28"/>
          <w:szCs w:val="28"/>
        </w:rPr>
        <w:t>и</w:t>
      </w:r>
      <w:r w:rsidR="00F33AC8" w:rsidRPr="00BE4642">
        <w:rPr>
          <w:color w:val="000000"/>
          <w:sz w:val="28"/>
          <w:szCs w:val="28"/>
        </w:rPr>
        <w:t xml:space="preserve"> затрат энергии, упрощени</w:t>
      </w:r>
      <w:r>
        <w:rPr>
          <w:color w:val="000000"/>
          <w:sz w:val="28"/>
          <w:szCs w:val="28"/>
        </w:rPr>
        <w:t>и</w:t>
      </w:r>
      <w:r w:rsidR="00F33AC8" w:rsidRPr="00BE4642">
        <w:rPr>
          <w:color w:val="000000"/>
          <w:sz w:val="28"/>
          <w:szCs w:val="28"/>
        </w:rPr>
        <w:t xml:space="preserve"> переоборудования.</w:t>
      </w:r>
    </w:p>
    <w:p w:rsidR="00F33AC8" w:rsidRPr="00BE4642" w:rsidRDefault="00F33AC8" w:rsidP="00BE4642">
      <w:pPr>
        <w:pStyle w:val="NormalWeb"/>
        <w:spacing w:before="0" w:beforeAutospacing="0" w:after="0" w:afterAutospacing="0" w:line="360" w:lineRule="auto"/>
        <w:ind w:firstLine="709"/>
        <w:jc w:val="both"/>
        <w:rPr>
          <w:color w:val="000000"/>
          <w:sz w:val="28"/>
          <w:szCs w:val="28"/>
        </w:rPr>
      </w:pPr>
      <w:r w:rsidRPr="00BE4642">
        <w:rPr>
          <w:color w:val="000000"/>
          <w:sz w:val="28"/>
          <w:szCs w:val="28"/>
        </w:rPr>
        <w:t xml:space="preserve">Техническое решение задачи достигается тем, что в универсальном плуге с поворотной балкой, включающем передний с </w:t>
      </w:r>
      <w:proofErr w:type="spellStart"/>
      <w:r w:rsidRPr="00BE4642">
        <w:rPr>
          <w:color w:val="000000"/>
          <w:sz w:val="28"/>
          <w:szCs w:val="28"/>
        </w:rPr>
        <w:t>чизельными</w:t>
      </w:r>
      <w:proofErr w:type="spellEnd"/>
      <w:r w:rsidRPr="00BE4642">
        <w:rPr>
          <w:color w:val="000000"/>
          <w:sz w:val="28"/>
          <w:szCs w:val="28"/>
        </w:rPr>
        <w:t xml:space="preserve"> рабочими органами брус и сварную с системой навески раму, передний брус выполнен в виде прямоугольной рамы, внутри которой смонтирована набранная из пластин конструкция гнёзд для крепления и размещения в шахматном порядке стоек </w:t>
      </w:r>
      <w:proofErr w:type="spellStart"/>
      <w:r w:rsidRPr="00BE4642">
        <w:rPr>
          <w:color w:val="000000"/>
          <w:sz w:val="28"/>
          <w:szCs w:val="28"/>
        </w:rPr>
        <w:t>чизельных</w:t>
      </w:r>
      <w:proofErr w:type="spellEnd"/>
      <w:r w:rsidRPr="00BE4642">
        <w:rPr>
          <w:color w:val="000000"/>
          <w:sz w:val="28"/>
          <w:szCs w:val="28"/>
        </w:rPr>
        <w:t xml:space="preserve"> рабочих органов, связанной по</w:t>
      </w:r>
      <w:r w:rsidR="002F2DE7">
        <w:rPr>
          <w:color w:val="000000"/>
          <w:sz w:val="28"/>
          <w:szCs w:val="28"/>
        </w:rPr>
        <w:t xml:space="preserve">средством </w:t>
      </w:r>
      <w:proofErr w:type="spellStart"/>
      <w:r w:rsidR="002F2DE7">
        <w:rPr>
          <w:color w:val="000000"/>
          <w:sz w:val="28"/>
          <w:szCs w:val="28"/>
        </w:rPr>
        <w:t>параллелограммного</w:t>
      </w:r>
      <w:proofErr w:type="spellEnd"/>
      <w:r w:rsidR="002F2DE7">
        <w:rPr>
          <w:color w:val="000000"/>
          <w:sz w:val="28"/>
          <w:szCs w:val="28"/>
        </w:rPr>
        <w:t xml:space="preserve"> ме</w:t>
      </w:r>
      <w:r w:rsidRPr="00BE4642">
        <w:rPr>
          <w:color w:val="000000"/>
          <w:sz w:val="28"/>
          <w:szCs w:val="28"/>
        </w:rPr>
        <w:t xml:space="preserve">ханизма с неподвижной, выполненной также прямоугольной секцией рамы оснащенной в передней части на наружной поверхности боковых балок монтажными кронштейнами для крепления </w:t>
      </w:r>
      <w:proofErr w:type="spellStart"/>
      <w:r w:rsidRPr="00BE4642">
        <w:rPr>
          <w:color w:val="000000"/>
          <w:sz w:val="28"/>
          <w:szCs w:val="28"/>
        </w:rPr>
        <w:t>параллелограммного</w:t>
      </w:r>
      <w:proofErr w:type="spellEnd"/>
      <w:r w:rsidRPr="00BE4642">
        <w:rPr>
          <w:color w:val="000000"/>
          <w:sz w:val="28"/>
          <w:szCs w:val="28"/>
        </w:rPr>
        <w:t xml:space="preserve"> механизма, а на внутренней поверхности передней балки механизмом подъёма-опускания бруса, подвижная секция также выполнена в виде прямоугольной рамы, оснащенной шкворнем на центральной поперечной балке, который является частью механизма поворота.</w:t>
      </w:r>
    </w:p>
    <w:p w:rsidR="00F33AC8" w:rsidRDefault="00F33AC8" w:rsidP="00BE4642">
      <w:pPr>
        <w:pStyle w:val="NormalWeb"/>
        <w:spacing w:before="0" w:beforeAutospacing="0" w:after="0" w:afterAutospacing="0" w:line="360" w:lineRule="auto"/>
        <w:ind w:firstLine="709"/>
        <w:jc w:val="both"/>
        <w:rPr>
          <w:color w:val="000000"/>
          <w:sz w:val="28"/>
          <w:szCs w:val="28"/>
        </w:rPr>
      </w:pPr>
      <w:r w:rsidRPr="00BE4642">
        <w:rPr>
          <w:color w:val="000000"/>
          <w:sz w:val="28"/>
          <w:szCs w:val="28"/>
        </w:rPr>
        <w:t xml:space="preserve">На </w:t>
      </w:r>
      <w:r w:rsidR="002F2DE7">
        <w:rPr>
          <w:color w:val="000000"/>
          <w:sz w:val="28"/>
          <w:szCs w:val="28"/>
        </w:rPr>
        <w:t>рисунках</w:t>
      </w:r>
      <w:r w:rsidRPr="00BE4642">
        <w:rPr>
          <w:color w:val="000000"/>
          <w:sz w:val="28"/>
          <w:szCs w:val="28"/>
        </w:rPr>
        <w:t xml:space="preserve"> 1</w:t>
      </w:r>
      <w:r w:rsidR="002F2DE7">
        <w:rPr>
          <w:color w:val="000000"/>
          <w:sz w:val="28"/>
          <w:szCs w:val="28"/>
        </w:rPr>
        <w:t xml:space="preserve"> и </w:t>
      </w:r>
      <w:r w:rsidRPr="00BE4642">
        <w:rPr>
          <w:color w:val="000000"/>
          <w:sz w:val="28"/>
          <w:szCs w:val="28"/>
        </w:rPr>
        <w:t>2 схематично представлен «Универсальный плуг с поворотной балкой»</w:t>
      </w:r>
      <w:r w:rsidR="002F2DE7">
        <w:rPr>
          <w:color w:val="000000"/>
          <w:sz w:val="28"/>
          <w:szCs w:val="28"/>
        </w:rPr>
        <w:t>.</w:t>
      </w:r>
    </w:p>
    <w:p w:rsidR="00706A7B" w:rsidRDefault="00706A7B" w:rsidP="00706A7B">
      <w:pPr>
        <w:spacing w:after="0" w:line="360" w:lineRule="auto"/>
        <w:ind w:firstLine="709"/>
        <w:jc w:val="both"/>
        <w:rPr>
          <w:rFonts w:ascii="Times New Roman" w:eastAsia="Times New Roman" w:hAnsi="Times New Roman" w:cs="Times New Roman"/>
          <w:color w:val="000000"/>
          <w:sz w:val="28"/>
          <w:szCs w:val="28"/>
          <w:lang w:eastAsia="ru-RU"/>
        </w:rPr>
      </w:pPr>
      <w:r w:rsidRPr="00BE4642">
        <w:rPr>
          <w:rFonts w:ascii="Times New Roman" w:eastAsia="Times New Roman" w:hAnsi="Times New Roman" w:cs="Times New Roman"/>
          <w:color w:val="000000"/>
          <w:sz w:val="28"/>
          <w:szCs w:val="28"/>
          <w:lang w:eastAsia="ru-RU"/>
        </w:rPr>
        <w:lastRenderedPageBreak/>
        <w:t>Разработанное средство содержит передн</w:t>
      </w:r>
      <w:r w:rsidR="002F15D5">
        <w:rPr>
          <w:rFonts w:ascii="Times New Roman" w:eastAsia="Times New Roman" w:hAnsi="Times New Roman" w:cs="Times New Roman"/>
          <w:color w:val="000000"/>
          <w:sz w:val="28"/>
          <w:szCs w:val="28"/>
          <w:lang w:eastAsia="ru-RU"/>
        </w:rPr>
        <w:t>юю</w:t>
      </w:r>
      <w:r w:rsidRPr="00BE4642">
        <w:rPr>
          <w:rFonts w:ascii="Times New Roman" w:eastAsia="Times New Roman" w:hAnsi="Times New Roman" w:cs="Times New Roman"/>
          <w:color w:val="000000"/>
          <w:sz w:val="28"/>
          <w:szCs w:val="28"/>
          <w:lang w:eastAsia="ru-RU"/>
        </w:rPr>
        <w:t xml:space="preserve"> с </w:t>
      </w:r>
      <w:proofErr w:type="spellStart"/>
      <w:r w:rsidRPr="00BE4642">
        <w:rPr>
          <w:rFonts w:ascii="Times New Roman" w:eastAsia="Times New Roman" w:hAnsi="Times New Roman" w:cs="Times New Roman"/>
          <w:color w:val="000000"/>
          <w:sz w:val="28"/>
          <w:szCs w:val="28"/>
          <w:lang w:eastAsia="ru-RU"/>
        </w:rPr>
        <w:t>чизельными</w:t>
      </w:r>
      <w:proofErr w:type="spellEnd"/>
      <w:r w:rsidRPr="00BE4642">
        <w:rPr>
          <w:rFonts w:ascii="Times New Roman" w:eastAsia="Times New Roman" w:hAnsi="Times New Roman" w:cs="Times New Roman"/>
          <w:color w:val="000000"/>
          <w:sz w:val="28"/>
          <w:szCs w:val="28"/>
          <w:lang w:eastAsia="ru-RU"/>
        </w:rPr>
        <w:t xml:space="preserve"> рабочими органами б</w:t>
      </w:r>
      <w:r w:rsidR="002F15D5">
        <w:rPr>
          <w:rFonts w:ascii="Times New Roman" w:eastAsia="Times New Roman" w:hAnsi="Times New Roman" w:cs="Times New Roman"/>
          <w:color w:val="000000"/>
          <w:sz w:val="28"/>
          <w:szCs w:val="28"/>
          <w:lang w:eastAsia="ru-RU"/>
        </w:rPr>
        <w:t>алку</w:t>
      </w:r>
      <w:r w:rsidRPr="00BE4642">
        <w:rPr>
          <w:rFonts w:ascii="Times New Roman" w:eastAsia="Times New Roman" w:hAnsi="Times New Roman" w:cs="Times New Roman"/>
          <w:color w:val="000000"/>
          <w:sz w:val="28"/>
          <w:szCs w:val="28"/>
          <w:lang w:eastAsia="ru-RU"/>
        </w:rPr>
        <w:t xml:space="preserve"> 1 и сварную с системой навески 2 раму. Рама представляет собой шарнирно соединенные между собой две секции – неподвижную 3 с дугообразной направляющей 4 и механизмом поворота 5 и подвижную 6 секцию с закреплёнными на ней рабочими органами для оборота пласта. Рабочие органы для оборота пласта выполнены в виде двух сферических дисков 7 со стойками 8 и подшипниковыми узлами 9, которые установлены симметрично относительно поворотно</w:t>
      </w:r>
      <w:r w:rsidR="0061704A">
        <w:rPr>
          <w:rFonts w:ascii="Times New Roman" w:eastAsia="Times New Roman" w:hAnsi="Times New Roman" w:cs="Times New Roman"/>
          <w:color w:val="000000"/>
          <w:sz w:val="28"/>
          <w:szCs w:val="28"/>
          <w:lang w:eastAsia="ru-RU"/>
        </w:rPr>
        <w:t>й</w:t>
      </w:r>
      <w:r w:rsidRPr="00BE4642">
        <w:rPr>
          <w:rFonts w:ascii="Times New Roman" w:eastAsia="Times New Roman" w:hAnsi="Times New Roman" w:cs="Times New Roman"/>
          <w:color w:val="000000"/>
          <w:sz w:val="28"/>
          <w:szCs w:val="28"/>
          <w:lang w:eastAsia="ru-RU"/>
        </w:rPr>
        <w:t xml:space="preserve"> б</w:t>
      </w:r>
      <w:r w:rsidR="0061704A">
        <w:rPr>
          <w:rFonts w:ascii="Times New Roman" w:eastAsia="Times New Roman" w:hAnsi="Times New Roman" w:cs="Times New Roman"/>
          <w:color w:val="000000"/>
          <w:sz w:val="28"/>
          <w:szCs w:val="28"/>
          <w:lang w:eastAsia="ru-RU"/>
        </w:rPr>
        <w:t>алки</w:t>
      </w:r>
      <w:r w:rsidRPr="00BE4642">
        <w:rPr>
          <w:rFonts w:ascii="Times New Roman" w:eastAsia="Times New Roman" w:hAnsi="Times New Roman" w:cs="Times New Roman"/>
          <w:color w:val="000000"/>
          <w:sz w:val="28"/>
          <w:szCs w:val="28"/>
          <w:lang w:eastAsia="ru-RU"/>
        </w:rPr>
        <w:t xml:space="preserve"> и под углом 140-150° друг к другу, а точки пересечений их проекций размещены по следу долот 10 </w:t>
      </w:r>
      <w:proofErr w:type="spellStart"/>
      <w:r w:rsidRPr="00BE4642">
        <w:rPr>
          <w:rFonts w:ascii="Times New Roman" w:eastAsia="Times New Roman" w:hAnsi="Times New Roman" w:cs="Times New Roman"/>
          <w:color w:val="000000"/>
          <w:sz w:val="28"/>
          <w:szCs w:val="28"/>
          <w:lang w:eastAsia="ru-RU"/>
        </w:rPr>
        <w:t>чизельных</w:t>
      </w:r>
      <w:proofErr w:type="spellEnd"/>
      <w:r w:rsidRPr="00BE4642">
        <w:rPr>
          <w:rFonts w:ascii="Times New Roman" w:eastAsia="Times New Roman" w:hAnsi="Times New Roman" w:cs="Times New Roman"/>
          <w:color w:val="000000"/>
          <w:sz w:val="28"/>
          <w:szCs w:val="28"/>
          <w:lang w:eastAsia="ru-RU"/>
        </w:rPr>
        <w:t xml:space="preserve"> рабочих органов. Сзади к неподвижной секции 3 рамы установлен прикатывающий каток 11. Каток 11 имеет возможность изменения высоты благодаря механи</w:t>
      </w:r>
      <w:r w:rsidR="0061704A">
        <w:rPr>
          <w:rFonts w:ascii="Times New Roman" w:eastAsia="Times New Roman" w:hAnsi="Times New Roman" w:cs="Times New Roman"/>
          <w:color w:val="000000"/>
          <w:sz w:val="28"/>
          <w:szCs w:val="28"/>
          <w:lang w:eastAsia="ru-RU"/>
        </w:rPr>
        <w:t>зму подъема 12. При этом передняя</w:t>
      </w:r>
      <w:r w:rsidRPr="00BE4642">
        <w:rPr>
          <w:rFonts w:ascii="Times New Roman" w:eastAsia="Times New Roman" w:hAnsi="Times New Roman" w:cs="Times New Roman"/>
          <w:color w:val="000000"/>
          <w:sz w:val="28"/>
          <w:szCs w:val="28"/>
          <w:lang w:eastAsia="ru-RU"/>
        </w:rPr>
        <w:t xml:space="preserve"> б</w:t>
      </w:r>
      <w:r w:rsidR="0061704A">
        <w:rPr>
          <w:rFonts w:ascii="Times New Roman" w:eastAsia="Times New Roman" w:hAnsi="Times New Roman" w:cs="Times New Roman"/>
          <w:color w:val="000000"/>
          <w:sz w:val="28"/>
          <w:szCs w:val="28"/>
          <w:lang w:eastAsia="ru-RU"/>
        </w:rPr>
        <w:t xml:space="preserve">алка </w:t>
      </w:r>
      <w:r w:rsidRPr="00BE4642">
        <w:rPr>
          <w:rFonts w:ascii="Times New Roman" w:eastAsia="Times New Roman" w:hAnsi="Times New Roman" w:cs="Times New Roman"/>
          <w:color w:val="000000"/>
          <w:sz w:val="28"/>
          <w:szCs w:val="28"/>
          <w:lang w:eastAsia="ru-RU"/>
        </w:rPr>
        <w:t xml:space="preserve">1 выполнен в виде прямоугольной рамы из стальной </w:t>
      </w:r>
      <w:r w:rsidR="0061704A" w:rsidRPr="00BE4642">
        <w:rPr>
          <w:rFonts w:ascii="Times New Roman" w:eastAsia="Times New Roman" w:hAnsi="Times New Roman" w:cs="Times New Roman"/>
          <w:color w:val="000000"/>
          <w:sz w:val="28"/>
          <w:szCs w:val="28"/>
          <w:lang w:eastAsia="ru-RU"/>
        </w:rPr>
        <w:t xml:space="preserve">трубы </w:t>
      </w:r>
      <w:r w:rsidRPr="00BE4642">
        <w:rPr>
          <w:rFonts w:ascii="Times New Roman" w:eastAsia="Times New Roman" w:hAnsi="Times New Roman" w:cs="Times New Roman"/>
          <w:color w:val="000000"/>
          <w:sz w:val="28"/>
          <w:szCs w:val="28"/>
          <w:lang w:eastAsia="ru-RU"/>
        </w:rPr>
        <w:t>квадратного профиля. Внутри рамы б</w:t>
      </w:r>
      <w:r w:rsidR="0061704A">
        <w:rPr>
          <w:rFonts w:ascii="Times New Roman" w:eastAsia="Times New Roman" w:hAnsi="Times New Roman" w:cs="Times New Roman"/>
          <w:color w:val="000000"/>
          <w:sz w:val="28"/>
          <w:szCs w:val="28"/>
          <w:lang w:eastAsia="ru-RU"/>
        </w:rPr>
        <w:t>алки</w:t>
      </w:r>
      <w:r w:rsidRPr="00BE4642">
        <w:rPr>
          <w:rFonts w:ascii="Times New Roman" w:eastAsia="Times New Roman" w:hAnsi="Times New Roman" w:cs="Times New Roman"/>
          <w:color w:val="000000"/>
          <w:sz w:val="28"/>
          <w:szCs w:val="28"/>
          <w:lang w:eastAsia="ru-RU"/>
        </w:rPr>
        <w:t xml:space="preserve"> 1 смонтирована набранная из пластин 13 конструкция гнёзд для крепления и размещения в шахматном порядке стоек 14 </w:t>
      </w:r>
      <w:proofErr w:type="spellStart"/>
      <w:r w:rsidRPr="00BE4642">
        <w:rPr>
          <w:rFonts w:ascii="Times New Roman" w:eastAsia="Times New Roman" w:hAnsi="Times New Roman" w:cs="Times New Roman"/>
          <w:color w:val="000000"/>
          <w:sz w:val="28"/>
          <w:szCs w:val="28"/>
          <w:lang w:eastAsia="ru-RU"/>
        </w:rPr>
        <w:t>чизельных</w:t>
      </w:r>
      <w:proofErr w:type="spellEnd"/>
      <w:r w:rsidRPr="00BE4642">
        <w:rPr>
          <w:rFonts w:ascii="Times New Roman" w:eastAsia="Times New Roman" w:hAnsi="Times New Roman" w:cs="Times New Roman"/>
          <w:color w:val="000000"/>
          <w:sz w:val="28"/>
          <w:szCs w:val="28"/>
          <w:lang w:eastAsia="ru-RU"/>
        </w:rPr>
        <w:t xml:space="preserve"> рабочих органов. Рама б</w:t>
      </w:r>
      <w:r w:rsidR="0061704A">
        <w:rPr>
          <w:rFonts w:ascii="Times New Roman" w:eastAsia="Times New Roman" w:hAnsi="Times New Roman" w:cs="Times New Roman"/>
          <w:color w:val="000000"/>
          <w:sz w:val="28"/>
          <w:szCs w:val="28"/>
          <w:lang w:eastAsia="ru-RU"/>
        </w:rPr>
        <w:t>алки</w:t>
      </w:r>
      <w:r w:rsidRPr="00BE4642">
        <w:rPr>
          <w:rFonts w:ascii="Times New Roman" w:eastAsia="Times New Roman" w:hAnsi="Times New Roman" w:cs="Times New Roman"/>
          <w:color w:val="000000"/>
          <w:sz w:val="28"/>
          <w:szCs w:val="28"/>
          <w:lang w:eastAsia="ru-RU"/>
        </w:rPr>
        <w:t xml:space="preserve"> 1 связана посредством </w:t>
      </w:r>
      <w:proofErr w:type="spellStart"/>
      <w:r w:rsidRPr="00BE4642">
        <w:rPr>
          <w:rFonts w:ascii="Times New Roman" w:eastAsia="Times New Roman" w:hAnsi="Times New Roman" w:cs="Times New Roman"/>
          <w:color w:val="000000"/>
          <w:sz w:val="28"/>
          <w:szCs w:val="28"/>
          <w:lang w:eastAsia="ru-RU"/>
        </w:rPr>
        <w:t>параллелограммного</w:t>
      </w:r>
      <w:proofErr w:type="spellEnd"/>
      <w:r w:rsidRPr="00BE4642">
        <w:rPr>
          <w:rFonts w:ascii="Times New Roman" w:eastAsia="Times New Roman" w:hAnsi="Times New Roman" w:cs="Times New Roman"/>
          <w:color w:val="000000"/>
          <w:sz w:val="28"/>
          <w:szCs w:val="28"/>
          <w:lang w:eastAsia="ru-RU"/>
        </w:rPr>
        <w:t xml:space="preserve"> механизма 15 с неподвижной, выполненной также прямоугольной секцией 3 рамы сваренной из стальных труб квадратного профиля. Неподвижная секция 3 оснащена в передней части на наружной поверхности боковых балок монтажными кронштейнами для крепления </w:t>
      </w:r>
      <w:proofErr w:type="spellStart"/>
      <w:r w:rsidRPr="00BE4642">
        <w:rPr>
          <w:rFonts w:ascii="Times New Roman" w:eastAsia="Times New Roman" w:hAnsi="Times New Roman" w:cs="Times New Roman"/>
          <w:color w:val="000000"/>
          <w:sz w:val="28"/>
          <w:szCs w:val="28"/>
          <w:lang w:eastAsia="ru-RU"/>
        </w:rPr>
        <w:t>параллелограммного</w:t>
      </w:r>
      <w:proofErr w:type="spellEnd"/>
      <w:r w:rsidRPr="00BE4642">
        <w:rPr>
          <w:rFonts w:ascii="Times New Roman" w:eastAsia="Times New Roman" w:hAnsi="Times New Roman" w:cs="Times New Roman"/>
          <w:color w:val="000000"/>
          <w:sz w:val="28"/>
          <w:szCs w:val="28"/>
          <w:lang w:eastAsia="ru-RU"/>
        </w:rPr>
        <w:t xml:space="preserve"> механизма 15, а на внутренней поверхности передней балки механизмом 16 подъёма-опускания б</w:t>
      </w:r>
      <w:r w:rsidR="0061704A">
        <w:rPr>
          <w:rFonts w:ascii="Times New Roman" w:eastAsia="Times New Roman" w:hAnsi="Times New Roman" w:cs="Times New Roman"/>
          <w:color w:val="000000"/>
          <w:sz w:val="28"/>
          <w:szCs w:val="28"/>
          <w:lang w:eastAsia="ru-RU"/>
        </w:rPr>
        <w:t>алки</w:t>
      </w:r>
      <w:r w:rsidRPr="00BE4642">
        <w:rPr>
          <w:rFonts w:ascii="Times New Roman" w:eastAsia="Times New Roman" w:hAnsi="Times New Roman" w:cs="Times New Roman"/>
          <w:color w:val="000000"/>
          <w:sz w:val="28"/>
          <w:szCs w:val="28"/>
          <w:lang w:eastAsia="ru-RU"/>
        </w:rPr>
        <w:t xml:space="preserve"> 1. Подвижная секция 6 (поворотн</w:t>
      </w:r>
      <w:r w:rsidR="0061704A">
        <w:rPr>
          <w:rFonts w:ascii="Times New Roman" w:eastAsia="Times New Roman" w:hAnsi="Times New Roman" w:cs="Times New Roman"/>
          <w:color w:val="000000"/>
          <w:sz w:val="28"/>
          <w:szCs w:val="28"/>
          <w:lang w:eastAsia="ru-RU"/>
        </w:rPr>
        <w:t>ая</w:t>
      </w:r>
      <w:r w:rsidRPr="00BE4642">
        <w:rPr>
          <w:rFonts w:ascii="Times New Roman" w:eastAsia="Times New Roman" w:hAnsi="Times New Roman" w:cs="Times New Roman"/>
          <w:color w:val="000000"/>
          <w:sz w:val="28"/>
          <w:szCs w:val="28"/>
          <w:lang w:eastAsia="ru-RU"/>
        </w:rPr>
        <w:t xml:space="preserve"> б</w:t>
      </w:r>
      <w:r w:rsidR="0061704A">
        <w:rPr>
          <w:rFonts w:ascii="Times New Roman" w:eastAsia="Times New Roman" w:hAnsi="Times New Roman" w:cs="Times New Roman"/>
          <w:color w:val="000000"/>
          <w:sz w:val="28"/>
          <w:szCs w:val="28"/>
          <w:lang w:eastAsia="ru-RU"/>
        </w:rPr>
        <w:t>алка</w:t>
      </w:r>
      <w:r w:rsidRPr="00BE4642">
        <w:rPr>
          <w:rFonts w:ascii="Times New Roman" w:eastAsia="Times New Roman" w:hAnsi="Times New Roman" w:cs="Times New Roman"/>
          <w:color w:val="000000"/>
          <w:sz w:val="28"/>
          <w:szCs w:val="28"/>
          <w:lang w:eastAsia="ru-RU"/>
        </w:rPr>
        <w:t>) также выполнена в виде прямоугольной рамы из стальной трубы квадратного профиля. Подвижная секция 6 оснащена шкворнем 17 являющимся частью механизма поворота. Подвижная секция 6 оснащена приваренными на передней и задней балках кронштейнами блоков движения 18 размещаемых в дугообразных направляющих 4 смонтированных в передней и в задней части неподвижной секции 3. Подвижная секция 6 оснащена дисками 7 типа ромашка с подшипниковыми узлами 9 закреп</w:t>
      </w:r>
      <w:r w:rsidRPr="00BE4642">
        <w:rPr>
          <w:rFonts w:ascii="Times New Roman" w:eastAsia="Times New Roman" w:hAnsi="Times New Roman" w:cs="Times New Roman"/>
          <w:color w:val="000000"/>
          <w:sz w:val="28"/>
          <w:szCs w:val="28"/>
          <w:lang w:eastAsia="ru-RU"/>
        </w:rPr>
        <w:lastRenderedPageBreak/>
        <w:t xml:space="preserve">ленными внутри вогнутой стороны, стойки 8 которых шарнирно смонтированы в стаканах с секторами-регуляторами 19 зафиксированных в боковых балках. Стойки 8 оснащаются сверху рычагами 20, которые связаны штифтами 21 с тягами 22 выполненными в виде пластин. Рычаги 20 имеют отверстия для фиксации тяг 22 совместно со стойками 8 и служат для изменения угла атаки дисков 7, соответственно, для правого и левого ряда, в диапазоне 15…75° по отношению к продольной оси. Стаканы с секторами-регуляторами 19 выполнены в виде узла состоящего из пластинчатого сектора с 13-ю отверстиями, расположенными в два ряда с шагом в 5°. Угол между крайними отверстиями составляет 60°. Сектор </w:t>
      </w:r>
      <w:r w:rsidR="0018499F">
        <w:rPr>
          <w:rFonts w:ascii="Times New Roman" w:eastAsia="Times New Roman" w:hAnsi="Times New Roman" w:cs="Times New Roman"/>
          <w:color w:val="000000"/>
          <w:sz w:val="28"/>
          <w:szCs w:val="28"/>
          <w:lang w:eastAsia="ru-RU"/>
        </w:rPr>
        <w:t xml:space="preserve">регулятор </w:t>
      </w:r>
      <w:r w:rsidRPr="00BE4642">
        <w:rPr>
          <w:rFonts w:ascii="Times New Roman" w:eastAsia="Times New Roman" w:hAnsi="Times New Roman" w:cs="Times New Roman"/>
          <w:color w:val="000000"/>
          <w:sz w:val="28"/>
          <w:szCs w:val="28"/>
          <w:lang w:eastAsia="ru-RU"/>
        </w:rPr>
        <w:t>закреплен на стальном стакане с верхним и нижним подшипниками скольжения. Для фиксации используется болт с гайкой (на схемах не показан) в одном месте с необходимым углом атаки дисков 7. Кроме этого каждый диск 7 имеет возможность изменения угла наклона по отношению к поверхности поля для чего в стойке 8 имеются три отверстия, а в кронштейнах приваренных к подшипниковым узлам 4 отверстия. При этом угол наклона диска по отношению к дну борозды (поверхности поля) изменяется на каждом режущем аппарате индивидуально – четыре верхних отверстия кронштейна 23 позволяют устанавливать диск 7 в четырёх положениях с шагом в 11°. За исходное положение взят угол наклона диска 7 с учётом конструктивного изгиба его стойки 8 равный 80°. Тогда во втором положении угол наклона составит 69°, а в третьем – 58° и в четвёртом – 47°. Задняя балка неподвижной секции 3 рамы по бокам с внешней стороны оснащена кронштейнами крепления катка 11, а с внутренней поверхности задней балки – механизмом 12 его подъёма-опускания. Механизм поворота 5 подвижной секции 6 рамы смонтирован на средней балке 24 неподвижной секции 3 рамы и оснащен гидроприводом. Изготовление рамы в виде сваренных из стальных труб квадратного профиля прямоугольных составляющих за счет распределения нагрузок повысят прочностные составляющие.</w:t>
      </w:r>
    </w:p>
    <w:p w:rsidR="00B01C80" w:rsidRPr="00BE4642" w:rsidRDefault="00B01C80" w:rsidP="00F7357E">
      <w:pPr>
        <w:spacing w:after="0" w:line="360" w:lineRule="auto"/>
        <w:ind w:firstLine="709"/>
        <w:jc w:val="center"/>
        <w:rPr>
          <w:rFonts w:ascii="Times New Roman" w:hAnsi="Times New Roman" w:cs="Times New Roman"/>
          <w:sz w:val="28"/>
          <w:szCs w:val="28"/>
        </w:rPr>
      </w:pPr>
    </w:p>
    <w:p w:rsidR="00F33AC8" w:rsidRPr="00BE4642" w:rsidRDefault="00F33AC8" w:rsidP="00706A7B">
      <w:pPr>
        <w:spacing w:after="0" w:line="360" w:lineRule="auto"/>
        <w:jc w:val="center"/>
        <w:rPr>
          <w:rFonts w:ascii="Times New Roman" w:hAnsi="Times New Roman" w:cs="Times New Roman"/>
          <w:sz w:val="28"/>
          <w:szCs w:val="28"/>
        </w:rPr>
      </w:pPr>
      <w:r w:rsidRPr="00BE4642">
        <w:rPr>
          <w:rFonts w:ascii="Times New Roman" w:hAnsi="Times New Roman" w:cs="Times New Roman"/>
          <w:noProof/>
          <w:sz w:val="28"/>
          <w:szCs w:val="28"/>
          <w:lang w:eastAsia="ru-RU"/>
        </w:rPr>
        <w:drawing>
          <wp:inline distT="0" distB="0" distL="0" distR="0" wp14:anchorId="493520EF" wp14:editId="163D517C">
            <wp:extent cx="5367131" cy="2567013"/>
            <wp:effectExtent l="0" t="0" r="508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2203" b="2903"/>
                    <a:stretch/>
                  </pic:blipFill>
                  <pic:spPr bwMode="auto">
                    <a:xfrm>
                      <a:off x="0" y="0"/>
                      <a:ext cx="5399551" cy="2582519"/>
                    </a:xfrm>
                    <a:prstGeom prst="rect">
                      <a:avLst/>
                    </a:prstGeom>
                    <a:noFill/>
                    <a:ln>
                      <a:noFill/>
                    </a:ln>
                    <a:extLst>
                      <a:ext uri="{53640926-AAD7-44D8-BBD7-CCE9431645EC}">
                        <a14:shadowObscured xmlns:a14="http://schemas.microsoft.com/office/drawing/2010/main"/>
                      </a:ext>
                    </a:extLst>
                  </pic:spPr>
                </pic:pic>
              </a:graphicData>
            </a:graphic>
          </wp:inline>
        </w:drawing>
      </w:r>
    </w:p>
    <w:p w:rsidR="00F33AC8" w:rsidRDefault="002F2DE7" w:rsidP="00BE4642">
      <w:pPr>
        <w:spacing w:after="0" w:line="360" w:lineRule="auto"/>
        <w:jc w:val="center"/>
        <w:rPr>
          <w:rFonts w:ascii="Times New Roman" w:hAnsi="Times New Roman" w:cs="Times New Roman"/>
          <w:sz w:val="24"/>
          <w:szCs w:val="24"/>
        </w:rPr>
      </w:pPr>
      <w:r w:rsidRPr="002F2DE7">
        <w:rPr>
          <w:rFonts w:ascii="Times New Roman" w:hAnsi="Times New Roman" w:cs="Times New Roman"/>
          <w:sz w:val="24"/>
          <w:szCs w:val="24"/>
        </w:rPr>
        <w:t xml:space="preserve">Рисунок </w:t>
      </w:r>
      <w:r w:rsidR="00F33AC8" w:rsidRPr="002F2DE7">
        <w:rPr>
          <w:rFonts w:ascii="Times New Roman" w:hAnsi="Times New Roman" w:cs="Times New Roman"/>
          <w:sz w:val="24"/>
          <w:szCs w:val="24"/>
        </w:rPr>
        <w:t>1</w:t>
      </w:r>
      <w:r w:rsidRPr="002F2DE7">
        <w:rPr>
          <w:rFonts w:ascii="Times New Roman" w:hAnsi="Times New Roman" w:cs="Times New Roman"/>
          <w:sz w:val="24"/>
          <w:szCs w:val="24"/>
        </w:rPr>
        <w:t xml:space="preserve"> –</w:t>
      </w:r>
      <w:r w:rsidR="00F33AC8" w:rsidRPr="002F2DE7">
        <w:rPr>
          <w:rFonts w:ascii="Times New Roman" w:hAnsi="Times New Roman" w:cs="Times New Roman"/>
          <w:sz w:val="24"/>
          <w:szCs w:val="24"/>
        </w:rPr>
        <w:t xml:space="preserve"> </w:t>
      </w:r>
      <w:r w:rsidRPr="002F2DE7">
        <w:rPr>
          <w:rFonts w:ascii="Times New Roman" w:hAnsi="Times New Roman" w:cs="Times New Roman"/>
          <w:color w:val="000000"/>
          <w:sz w:val="24"/>
          <w:szCs w:val="24"/>
        </w:rPr>
        <w:t>Универсальный плуг с поворотной балкой</w:t>
      </w:r>
      <w:r w:rsidRPr="002F2DE7">
        <w:rPr>
          <w:rFonts w:ascii="Times New Roman" w:hAnsi="Times New Roman" w:cs="Times New Roman"/>
          <w:sz w:val="24"/>
          <w:szCs w:val="24"/>
        </w:rPr>
        <w:t xml:space="preserve"> </w:t>
      </w:r>
      <w:r w:rsidR="00F33AC8" w:rsidRPr="002F2DE7">
        <w:rPr>
          <w:rFonts w:ascii="Times New Roman" w:hAnsi="Times New Roman" w:cs="Times New Roman"/>
          <w:sz w:val="24"/>
          <w:szCs w:val="24"/>
        </w:rPr>
        <w:t>(вид сбоку)</w:t>
      </w:r>
    </w:p>
    <w:p w:rsidR="005C1594" w:rsidRPr="002F2DE7" w:rsidRDefault="005C1594" w:rsidP="00BE4642">
      <w:pPr>
        <w:spacing w:after="0" w:line="360" w:lineRule="auto"/>
        <w:jc w:val="center"/>
        <w:rPr>
          <w:rFonts w:ascii="Times New Roman" w:hAnsi="Times New Roman" w:cs="Times New Roman"/>
          <w:sz w:val="24"/>
          <w:szCs w:val="24"/>
        </w:rPr>
      </w:pPr>
    </w:p>
    <w:p w:rsidR="00F33AC8" w:rsidRPr="00BE4642" w:rsidRDefault="005C1594" w:rsidP="00706A7B">
      <w:pPr>
        <w:spacing w:after="0" w:line="360" w:lineRule="auto"/>
        <w:jc w:val="center"/>
        <w:rPr>
          <w:rFonts w:ascii="Times New Roman" w:hAnsi="Times New Roman" w:cs="Times New Roman"/>
          <w:sz w:val="28"/>
          <w:szCs w:val="28"/>
        </w:rPr>
      </w:pPr>
      <w:r>
        <w:rPr>
          <w:rFonts w:ascii="Times New Roman" w:eastAsia="Times New Roman" w:hAnsi="Times New Roman" w:cs="Times New Roman"/>
          <w:noProof/>
          <w:color w:val="0000FF"/>
          <w:spacing w:val="6"/>
          <w:sz w:val="24"/>
          <w:szCs w:val="24"/>
          <w:lang w:eastAsia="ru-RU"/>
        </w:rPr>
        <w:drawing>
          <wp:inline distT="0" distB="0" distL="0" distR="0" wp14:anchorId="7242AD67" wp14:editId="03032CAD">
            <wp:extent cx="4810540" cy="3402028"/>
            <wp:effectExtent l="0" t="0" r="0" b="8255"/>
            <wp:docPr id="16" name="Рисунок 16" descr="https://www1.fips.ru/ofpstorage/IZPM/2019.11.19/RUNWU1/000/000/000/193/872/%D0%9F%D0%9C-00193872-00001/00000002-m.jpg">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1.fips.ru/ofpstorage/IZPM/2019.11.19/RUNWU1/000/000/000/193/872/%D0%9F%D0%9C-00193872-00001/00000002-m.jpg">
                      <a:hlinkClick r:id="rId11" tgtFrame="&quot;_blank&quot;"/>
                    </pic:cNvPr>
                    <pic:cNvPicPr>
                      <a:picLocks noChangeAspect="1" noChangeArrowheads="1"/>
                    </pic:cNvPicPr>
                  </pic:nvPicPr>
                  <pic:blipFill rotWithShape="1">
                    <a:blip r:embed="rId12">
                      <a:extLst>
                        <a:ext uri="{28A0092B-C50C-407E-A947-70E740481C1C}">
                          <a14:useLocalDpi xmlns:a14="http://schemas.microsoft.com/office/drawing/2010/main" val="0"/>
                        </a:ext>
                      </a:extLst>
                    </a:blip>
                    <a:srcRect l="13812" t="8786" r="7896" b="52065"/>
                    <a:stretch/>
                  </pic:blipFill>
                  <pic:spPr bwMode="auto">
                    <a:xfrm>
                      <a:off x="0" y="0"/>
                      <a:ext cx="4818739" cy="3407827"/>
                    </a:xfrm>
                    <a:prstGeom prst="rect">
                      <a:avLst/>
                    </a:prstGeom>
                    <a:noFill/>
                    <a:ln>
                      <a:noFill/>
                    </a:ln>
                    <a:extLst>
                      <a:ext uri="{53640926-AAD7-44D8-BBD7-CCE9431645EC}">
                        <a14:shadowObscured xmlns:a14="http://schemas.microsoft.com/office/drawing/2010/main"/>
                      </a:ext>
                    </a:extLst>
                  </pic:spPr>
                </pic:pic>
              </a:graphicData>
            </a:graphic>
          </wp:inline>
        </w:drawing>
      </w:r>
    </w:p>
    <w:p w:rsidR="00F33AC8" w:rsidRPr="002F2DE7" w:rsidRDefault="002F2DE7" w:rsidP="00BE4642">
      <w:pPr>
        <w:spacing w:after="0" w:line="360" w:lineRule="auto"/>
        <w:jc w:val="center"/>
        <w:rPr>
          <w:rFonts w:ascii="Times New Roman" w:hAnsi="Times New Roman" w:cs="Times New Roman"/>
          <w:sz w:val="24"/>
          <w:szCs w:val="24"/>
        </w:rPr>
      </w:pPr>
      <w:r w:rsidRPr="002F2DE7">
        <w:rPr>
          <w:rFonts w:ascii="Times New Roman" w:hAnsi="Times New Roman" w:cs="Times New Roman"/>
          <w:sz w:val="24"/>
          <w:szCs w:val="24"/>
        </w:rPr>
        <w:t xml:space="preserve">Рисунок </w:t>
      </w:r>
      <w:r w:rsidR="00F33AC8" w:rsidRPr="002F2DE7">
        <w:rPr>
          <w:rFonts w:ascii="Times New Roman" w:hAnsi="Times New Roman" w:cs="Times New Roman"/>
          <w:sz w:val="24"/>
          <w:szCs w:val="24"/>
        </w:rPr>
        <w:t>2</w:t>
      </w:r>
      <w:r w:rsidRPr="002F2DE7">
        <w:rPr>
          <w:rFonts w:ascii="Times New Roman" w:hAnsi="Times New Roman" w:cs="Times New Roman"/>
          <w:sz w:val="24"/>
          <w:szCs w:val="24"/>
        </w:rPr>
        <w:t xml:space="preserve"> –</w:t>
      </w:r>
      <w:r w:rsidR="00F33AC8" w:rsidRPr="002F2DE7">
        <w:rPr>
          <w:rFonts w:ascii="Times New Roman" w:hAnsi="Times New Roman" w:cs="Times New Roman"/>
          <w:sz w:val="24"/>
          <w:szCs w:val="24"/>
        </w:rPr>
        <w:t xml:space="preserve"> </w:t>
      </w:r>
      <w:r w:rsidRPr="002F2DE7">
        <w:rPr>
          <w:rFonts w:ascii="Times New Roman" w:hAnsi="Times New Roman" w:cs="Times New Roman"/>
          <w:color w:val="000000"/>
          <w:sz w:val="24"/>
          <w:szCs w:val="24"/>
        </w:rPr>
        <w:t>Универсальный плуг с поворотной балкой</w:t>
      </w:r>
      <w:r w:rsidRPr="002F2DE7">
        <w:rPr>
          <w:rFonts w:ascii="Times New Roman" w:hAnsi="Times New Roman" w:cs="Times New Roman"/>
          <w:sz w:val="24"/>
          <w:szCs w:val="24"/>
        </w:rPr>
        <w:t xml:space="preserve"> </w:t>
      </w:r>
      <w:r w:rsidR="00F33AC8" w:rsidRPr="002F2DE7">
        <w:rPr>
          <w:rFonts w:ascii="Times New Roman" w:hAnsi="Times New Roman" w:cs="Times New Roman"/>
          <w:sz w:val="24"/>
          <w:szCs w:val="24"/>
        </w:rPr>
        <w:t>(вид сверху)</w:t>
      </w:r>
    </w:p>
    <w:p w:rsidR="00F33AC8" w:rsidRPr="00BE4642" w:rsidRDefault="00F33AC8" w:rsidP="00706A7B">
      <w:pPr>
        <w:spacing w:after="0" w:line="360" w:lineRule="auto"/>
        <w:ind w:firstLine="709"/>
        <w:jc w:val="both"/>
        <w:rPr>
          <w:rFonts w:ascii="Times New Roman" w:hAnsi="Times New Roman" w:cs="Times New Roman"/>
          <w:color w:val="000000"/>
          <w:sz w:val="28"/>
          <w:szCs w:val="28"/>
        </w:rPr>
      </w:pPr>
      <w:r w:rsidRPr="00BE4642">
        <w:rPr>
          <w:rFonts w:ascii="Times New Roman" w:eastAsia="Times New Roman" w:hAnsi="Times New Roman" w:cs="Times New Roman"/>
          <w:color w:val="000000"/>
          <w:sz w:val="28"/>
          <w:szCs w:val="28"/>
          <w:lang w:eastAsia="ru-RU"/>
        </w:rPr>
        <w:t xml:space="preserve">Работа предложенного средства с поворотным брусом устройства осуществляется следующим образом. В поле при движении трактора (на схемах не показан) с навешенным при помощи навески 2 плугом, его </w:t>
      </w:r>
      <w:proofErr w:type="spellStart"/>
      <w:r w:rsidRPr="00BE4642">
        <w:rPr>
          <w:rFonts w:ascii="Times New Roman" w:eastAsia="Times New Roman" w:hAnsi="Times New Roman" w:cs="Times New Roman"/>
          <w:color w:val="000000"/>
          <w:sz w:val="28"/>
          <w:szCs w:val="28"/>
          <w:lang w:eastAsia="ru-RU"/>
        </w:rPr>
        <w:t>чизельные</w:t>
      </w:r>
      <w:proofErr w:type="spellEnd"/>
      <w:r w:rsidRPr="00BE4642">
        <w:rPr>
          <w:rFonts w:ascii="Times New Roman" w:eastAsia="Times New Roman" w:hAnsi="Times New Roman" w:cs="Times New Roman"/>
          <w:color w:val="000000"/>
          <w:sz w:val="28"/>
          <w:szCs w:val="28"/>
          <w:lang w:eastAsia="ru-RU"/>
        </w:rPr>
        <w:t xml:space="preserve"> рабочие органы, размещенные на передне</w:t>
      </w:r>
      <w:r w:rsidR="002F15D5">
        <w:rPr>
          <w:rFonts w:ascii="Times New Roman" w:eastAsia="Times New Roman" w:hAnsi="Times New Roman" w:cs="Times New Roman"/>
          <w:color w:val="000000"/>
          <w:sz w:val="28"/>
          <w:szCs w:val="28"/>
          <w:lang w:eastAsia="ru-RU"/>
        </w:rPr>
        <w:t>й</w:t>
      </w:r>
      <w:r w:rsidRPr="00BE4642">
        <w:rPr>
          <w:rFonts w:ascii="Times New Roman" w:eastAsia="Times New Roman" w:hAnsi="Times New Roman" w:cs="Times New Roman"/>
          <w:color w:val="000000"/>
          <w:sz w:val="28"/>
          <w:szCs w:val="28"/>
          <w:lang w:eastAsia="ru-RU"/>
        </w:rPr>
        <w:t xml:space="preserve"> б</w:t>
      </w:r>
      <w:r w:rsidR="002F15D5">
        <w:rPr>
          <w:rFonts w:ascii="Times New Roman" w:eastAsia="Times New Roman" w:hAnsi="Times New Roman" w:cs="Times New Roman"/>
          <w:color w:val="000000"/>
          <w:sz w:val="28"/>
          <w:szCs w:val="28"/>
          <w:lang w:eastAsia="ru-RU"/>
        </w:rPr>
        <w:t>алке</w:t>
      </w:r>
      <w:r w:rsidRPr="00BE4642">
        <w:rPr>
          <w:rFonts w:ascii="Times New Roman" w:eastAsia="Times New Roman" w:hAnsi="Times New Roman" w:cs="Times New Roman"/>
          <w:color w:val="000000"/>
          <w:sz w:val="28"/>
          <w:szCs w:val="28"/>
          <w:lang w:eastAsia="ru-RU"/>
        </w:rPr>
        <w:t xml:space="preserve"> 1 за счет установки стоек 14 в </w:t>
      </w:r>
      <w:r w:rsidR="004F6949">
        <w:rPr>
          <w:rFonts w:ascii="Times New Roman" w:eastAsia="Times New Roman" w:hAnsi="Times New Roman" w:cs="Times New Roman"/>
          <w:color w:val="000000"/>
          <w:sz w:val="28"/>
          <w:szCs w:val="28"/>
          <w:lang w:eastAsia="ru-RU"/>
        </w:rPr>
        <w:t xml:space="preserve">набранные из </w:t>
      </w:r>
      <w:r w:rsidRPr="00BE4642">
        <w:rPr>
          <w:rFonts w:ascii="Times New Roman" w:eastAsia="Times New Roman" w:hAnsi="Times New Roman" w:cs="Times New Roman"/>
          <w:color w:val="000000"/>
          <w:sz w:val="28"/>
          <w:szCs w:val="28"/>
          <w:lang w:eastAsia="ru-RU"/>
        </w:rPr>
        <w:t>пластин с гнездами 13 в шахматном поряд</w:t>
      </w:r>
      <w:r w:rsidRPr="00BE4642">
        <w:rPr>
          <w:rFonts w:ascii="Times New Roman" w:eastAsia="Times New Roman" w:hAnsi="Times New Roman" w:cs="Times New Roman"/>
          <w:color w:val="000000"/>
          <w:sz w:val="28"/>
          <w:szCs w:val="28"/>
          <w:lang w:eastAsia="ru-RU"/>
        </w:rPr>
        <w:lastRenderedPageBreak/>
        <w:t xml:space="preserve">ке долотами 10 осуществляют безотвальное рыхление на глубину от 20 см и более (30-40 см). Глубина рыхления </w:t>
      </w:r>
      <w:proofErr w:type="spellStart"/>
      <w:r w:rsidRPr="00BE4642">
        <w:rPr>
          <w:rFonts w:ascii="Times New Roman" w:eastAsia="Times New Roman" w:hAnsi="Times New Roman" w:cs="Times New Roman"/>
          <w:color w:val="000000"/>
          <w:sz w:val="28"/>
          <w:szCs w:val="28"/>
          <w:lang w:eastAsia="ru-RU"/>
        </w:rPr>
        <w:t>чизельными</w:t>
      </w:r>
      <w:proofErr w:type="spellEnd"/>
      <w:r w:rsidRPr="00BE4642">
        <w:rPr>
          <w:rFonts w:ascii="Times New Roman" w:eastAsia="Times New Roman" w:hAnsi="Times New Roman" w:cs="Times New Roman"/>
          <w:color w:val="000000"/>
          <w:sz w:val="28"/>
          <w:szCs w:val="28"/>
          <w:lang w:eastAsia="ru-RU"/>
        </w:rPr>
        <w:t xml:space="preserve"> рабочими органами задается при помощи механизм</w:t>
      </w:r>
      <w:r w:rsidR="004F6949">
        <w:rPr>
          <w:rFonts w:ascii="Times New Roman" w:eastAsia="Times New Roman" w:hAnsi="Times New Roman" w:cs="Times New Roman"/>
          <w:color w:val="000000"/>
          <w:sz w:val="28"/>
          <w:szCs w:val="28"/>
          <w:lang w:eastAsia="ru-RU"/>
        </w:rPr>
        <w:t>а</w:t>
      </w:r>
      <w:r w:rsidRPr="00BE4642">
        <w:rPr>
          <w:rFonts w:ascii="Times New Roman" w:eastAsia="Times New Roman" w:hAnsi="Times New Roman" w:cs="Times New Roman"/>
          <w:color w:val="000000"/>
          <w:sz w:val="28"/>
          <w:szCs w:val="28"/>
          <w:lang w:eastAsia="ru-RU"/>
        </w:rPr>
        <w:t xml:space="preserve"> 16 подъёма-опускания б</w:t>
      </w:r>
      <w:r w:rsidR="002F15D5">
        <w:rPr>
          <w:rFonts w:ascii="Times New Roman" w:eastAsia="Times New Roman" w:hAnsi="Times New Roman" w:cs="Times New Roman"/>
          <w:color w:val="000000"/>
          <w:sz w:val="28"/>
          <w:szCs w:val="28"/>
          <w:lang w:eastAsia="ru-RU"/>
        </w:rPr>
        <w:t>алки</w:t>
      </w:r>
      <w:r w:rsidRPr="00BE4642">
        <w:rPr>
          <w:rFonts w:ascii="Times New Roman" w:eastAsia="Times New Roman" w:hAnsi="Times New Roman" w:cs="Times New Roman"/>
          <w:color w:val="000000"/>
          <w:sz w:val="28"/>
          <w:szCs w:val="28"/>
          <w:lang w:eastAsia="ru-RU"/>
        </w:rPr>
        <w:t xml:space="preserve"> 1 имеющего прямоугольную форму вследствие </w:t>
      </w:r>
      <w:proofErr w:type="spellStart"/>
      <w:r w:rsidRPr="00BE4642">
        <w:rPr>
          <w:rFonts w:ascii="Times New Roman" w:eastAsia="Times New Roman" w:hAnsi="Times New Roman" w:cs="Times New Roman"/>
          <w:color w:val="000000"/>
          <w:sz w:val="28"/>
          <w:szCs w:val="28"/>
          <w:lang w:eastAsia="ru-RU"/>
        </w:rPr>
        <w:t>параллелограммного</w:t>
      </w:r>
      <w:proofErr w:type="spellEnd"/>
      <w:r w:rsidRPr="00BE4642">
        <w:rPr>
          <w:rFonts w:ascii="Times New Roman" w:eastAsia="Times New Roman" w:hAnsi="Times New Roman" w:cs="Times New Roman"/>
          <w:color w:val="000000"/>
          <w:sz w:val="28"/>
          <w:szCs w:val="28"/>
          <w:lang w:eastAsia="ru-RU"/>
        </w:rPr>
        <w:t xml:space="preserve"> механизма 15 способствующего плоскопараллельному его перемещению относительно неподвижной секции 3 рамы. Подвижная секция 6 рамы плуга благодаря механизму поворота 5 оснащенного гидроприводом имеет возможность посредством шкворня 17 поворачиваться при поднятом в транспортное положение с помощью навески 2 плуг</w:t>
      </w:r>
      <w:r w:rsidR="004F6949">
        <w:rPr>
          <w:rFonts w:ascii="Times New Roman" w:eastAsia="Times New Roman" w:hAnsi="Times New Roman" w:cs="Times New Roman"/>
          <w:color w:val="000000"/>
          <w:sz w:val="28"/>
          <w:szCs w:val="28"/>
          <w:lang w:eastAsia="ru-RU"/>
        </w:rPr>
        <w:t>е</w:t>
      </w:r>
      <w:r w:rsidRPr="00BE4642">
        <w:rPr>
          <w:rFonts w:ascii="Times New Roman" w:eastAsia="Times New Roman" w:hAnsi="Times New Roman" w:cs="Times New Roman"/>
          <w:color w:val="000000"/>
          <w:sz w:val="28"/>
          <w:szCs w:val="28"/>
          <w:lang w:eastAsia="ru-RU"/>
        </w:rPr>
        <w:t>. Благодаря этому обеспечивается с помощью корпусов представленных парными дисками 7 пахота, причем пахота гладкая. Глубина пахоты настраивается механизмом 12 подъёма-опускания катка 1</w:t>
      </w:r>
      <w:r w:rsidR="004F6949">
        <w:rPr>
          <w:rFonts w:ascii="Times New Roman" w:eastAsia="Times New Roman" w:hAnsi="Times New Roman" w:cs="Times New Roman"/>
          <w:color w:val="000000"/>
          <w:sz w:val="28"/>
          <w:szCs w:val="28"/>
          <w:lang w:eastAsia="ru-RU"/>
        </w:rPr>
        <w:t>1</w:t>
      </w:r>
      <w:r w:rsidRPr="00BE4642">
        <w:rPr>
          <w:rFonts w:ascii="Times New Roman" w:eastAsia="Times New Roman" w:hAnsi="Times New Roman" w:cs="Times New Roman"/>
          <w:color w:val="000000"/>
          <w:sz w:val="28"/>
          <w:szCs w:val="28"/>
          <w:lang w:eastAsia="ru-RU"/>
        </w:rPr>
        <w:t xml:space="preserve"> в пределах 15-18 см. При оптимизации затрат для разных почв выставляют разные углы атаки дисков 7 одного или второго ряда поэтапным их поворотом рычагами 20 в стаканах с секторами-регуляторами 19. При этом тяги 22 совершают плоско параллельное перемещение передвигая штифтами 21 рычаги 20, чтобы их отверстия совмещались через 5° с отверстиями секторов-регуляторов. Затем следует фиксация болтом с гайкой, а для полученного положения диска 7 определяются энергетические показатели и т. д. Настройка наклона дисков 7 производится так: в нижнее отверстие стойки 8, которое совмещено с нижним отверстием кронштейнов приваренных к корпусу подшипникового узла 9 вставляется болт, являющийся осью вращения, и фиксируется через одно из двух верхних – с соответствующими верхними отверстиями кронштейнов.</w:t>
      </w:r>
    </w:p>
    <w:p w:rsidR="00F33AC8" w:rsidRPr="00BE4642" w:rsidRDefault="00F33AC8" w:rsidP="00BE4642">
      <w:pPr>
        <w:pStyle w:val="NormalWeb"/>
        <w:spacing w:before="0" w:beforeAutospacing="0" w:after="0" w:afterAutospacing="0" w:line="360" w:lineRule="auto"/>
        <w:ind w:firstLine="709"/>
        <w:jc w:val="both"/>
        <w:rPr>
          <w:color w:val="000000"/>
          <w:sz w:val="28"/>
          <w:szCs w:val="28"/>
        </w:rPr>
      </w:pPr>
      <w:r w:rsidRPr="00BE4642">
        <w:rPr>
          <w:color w:val="000000"/>
          <w:sz w:val="28"/>
          <w:szCs w:val="28"/>
        </w:rPr>
        <w:t>Новые элементы – передн</w:t>
      </w:r>
      <w:r w:rsidR="002F15D5">
        <w:rPr>
          <w:color w:val="000000"/>
          <w:sz w:val="28"/>
          <w:szCs w:val="28"/>
        </w:rPr>
        <w:t>яя</w:t>
      </w:r>
      <w:r w:rsidRPr="00BE4642">
        <w:rPr>
          <w:color w:val="000000"/>
          <w:sz w:val="28"/>
          <w:szCs w:val="28"/>
        </w:rPr>
        <w:t xml:space="preserve"> б</w:t>
      </w:r>
      <w:r w:rsidR="002F15D5">
        <w:rPr>
          <w:color w:val="000000"/>
          <w:sz w:val="28"/>
          <w:szCs w:val="28"/>
        </w:rPr>
        <w:t>алка</w:t>
      </w:r>
      <w:r w:rsidRPr="00BE4642">
        <w:rPr>
          <w:color w:val="000000"/>
          <w:sz w:val="28"/>
          <w:szCs w:val="28"/>
        </w:rPr>
        <w:t xml:space="preserve"> выполнен</w:t>
      </w:r>
      <w:r w:rsidR="002F15D5">
        <w:rPr>
          <w:color w:val="000000"/>
          <w:sz w:val="28"/>
          <w:szCs w:val="28"/>
        </w:rPr>
        <w:t>а</w:t>
      </w:r>
      <w:r w:rsidRPr="00BE4642">
        <w:rPr>
          <w:color w:val="000000"/>
          <w:sz w:val="28"/>
          <w:szCs w:val="28"/>
        </w:rPr>
        <w:t xml:space="preserve"> в виде прямоугольной рамы, внутри которой смонтирована набранная из пластин конструкция гнёзд для крепления и размещения в шахматном порядке стоек </w:t>
      </w:r>
      <w:proofErr w:type="spellStart"/>
      <w:r w:rsidRPr="00BE4642">
        <w:rPr>
          <w:color w:val="000000"/>
          <w:sz w:val="28"/>
          <w:szCs w:val="28"/>
        </w:rPr>
        <w:t>чизельных</w:t>
      </w:r>
      <w:proofErr w:type="spellEnd"/>
      <w:r w:rsidRPr="00BE4642">
        <w:rPr>
          <w:color w:val="000000"/>
          <w:sz w:val="28"/>
          <w:szCs w:val="28"/>
        </w:rPr>
        <w:t xml:space="preserve"> рабочих органов, связанной посредством </w:t>
      </w:r>
      <w:proofErr w:type="spellStart"/>
      <w:r w:rsidRPr="00BE4642">
        <w:rPr>
          <w:color w:val="000000"/>
          <w:sz w:val="28"/>
          <w:szCs w:val="28"/>
        </w:rPr>
        <w:t>параллелограммного</w:t>
      </w:r>
      <w:proofErr w:type="spellEnd"/>
      <w:r w:rsidRPr="00BE4642">
        <w:rPr>
          <w:color w:val="000000"/>
          <w:sz w:val="28"/>
          <w:szCs w:val="28"/>
        </w:rPr>
        <w:t xml:space="preserve"> механизма с неподвижной, выполненной так-же прямоугольной секцией рамы осна</w:t>
      </w:r>
      <w:r w:rsidRPr="00BE4642">
        <w:rPr>
          <w:color w:val="000000"/>
          <w:sz w:val="28"/>
          <w:szCs w:val="28"/>
        </w:rPr>
        <w:lastRenderedPageBreak/>
        <w:t xml:space="preserve">щенной в передней части на наружной поверхности боковых балок монтажными кронштейнами для крепления </w:t>
      </w:r>
      <w:proofErr w:type="spellStart"/>
      <w:r w:rsidRPr="00BE4642">
        <w:rPr>
          <w:color w:val="000000"/>
          <w:sz w:val="28"/>
          <w:szCs w:val="28"/>
        </w:rPr>
        <w:t>параллелограммного</w:t>
      </w:r>
      <w:proofErr w:type="spellEnd"/>
      <w:r w:rsidRPr="00BE4642">
        <w:rPr>
          <w:color w:val="000000"/>
          <w:sz w:val="28"/>
          <w:szCs w:val="28"/>
        </w:rPr>
        <w:t xml:space="preserve"> механизма, а на внутренней поверхности передней балки механизмом подъёма-опускания бруса, подвижная секция также выполнена в виде прямоугольной рамы, оснащенной шкворнем на центральной поперечной балке, являющимся частью механизма поворота, приваренных на передней и задней балках кронштейнами блоков движения размещаемых в дугообразных смонтированных в передней и в задней части неподвижной секции рамы направляющих, дисками типа ромашка с подшипниками закрепленными внутри вогнутой стороны, стойки которых шарнирно смонтированы в стаканах с секторами-регуляторами зафиксированных в боковых балках и оснащены рычагами связанными с тягами изменения угла атаки дисков, соответственно, для правого и левого ряда, в диапазоне 15…75° по отношению к продольной оси, притом каждый диск имеет возможность изменения угла наклона по отношению к поверхности поля, задняя балка неподвижной рамы по бокам с внешней стороны оснащена кронштейнами крепления катка, а с внутренней поверхности задней балки – механизмом подъёма-опускания катка, причем механизм поворота смонтирован на средней балке рамы неподвижной секции и оснащен гидроприводом. </w:t>
      </w:r>
    </w:p>
    <w:p w:rsidR="00F33AC8" w:rsidRDefault="004F6949" w:rsidP="004F6949">
      <w:pPr>
        <w:pStyle w:val="NormalWeb"/>
        <w:spacing w:before="0" w:beforeAutospacing="0" w:after="0" w:afterAutospacing="0" w:line="360" w:lineRule="auto"/>
        <w:ind w:firstLine="709"/>
        <w:jc w:val="both"/>
        <w:rPr>
          <w:color w:val="000000"/>
          <w:sz w:val="28"/>
          <w:szCs w:val="28"/>
        </w:rPr>
      </w:pPr>
      <w:r w:rsidRPr="004F6949">
        <w:rPr>
          <w:color w:val="000000"/>
          <w:sz w:val="28"/>
          <w:szCs w:val="28"/>
        </w:rPr>
        <w:t>Для более наглядного представления о рассматриваемом почвообрабатывающе</w:t>
      </w:r>
      <w:r>
        <w:rPr>
          <w:color w:val="000000"/>
          <w:sz w:val="28"/>
          <w:szCs w:val="28"/>
        </w:rPr>
        <w:t>м</w:t>
      </w:r>
      <w:r w:rsidRPr="004F6949">
        <w:rPr>
          <w:color w:val="000000"/>
          <w:sz w:val="28"/>
          <w:szCs w:val="28"/>
        </w:rPr>
        <w:t xml:space="preserve"> универсально</w:t>
      </w:r>
      <w:r>
        <w:rPr>
          <w:color w:val="000000"/>
          <w:sz w:val="28"/>
          <w:szCs w:val="28"/>
        </w:rPr>
        <w:t>м</w:t>
      </w:r>
      <w:r w:rsidR="00FF0564">
        <w:rPr>
          <w:color w:val="000000"/>
          <w:sz w:val="28"/>
          <w:szCs w:val="28"/>
        </w:rPr>
        <w:t xml:space="preserve"> агрегате</w:t>
      </w:r>
      <w:r w:rsidRPr="004F6949">
        <w:rPr>
          <w:color w:val="000000"/>
          <w:sz w:val="28"/>
          <w:szCs w:val="28"/>
        </w:rPr>
        <w:t xml:space="preserve"> для зерновых культур в составе сборочных единиц и деталировок было выполнено создание его 3-d моделей</w:t>
      </w:r>
      <w:r>
        <w:rPr>
          <w:color w:val="000000"/>
          <w:sz w:val="28"/>
          <w:szCs w:val="28"/>
        </w:rPr>
        <w:t>.</w:t>
      </w:r>
    </w:p>
    <w:p w:rsidR="00F33AC8" w:rsidRPr="00BE4642" w:rsidRDefault="00F33AC8" w:rsidP="00BE4642">
      <w:pPr>
        <w:pStyle w:val="NormalWeb"/>
        <w:spacing w:before="0" w:beforeAutospacing="0" w:after="0" w:afterAutospacing="0" w:line="360" w:lineRule="auto"/>
        <w:ind w:firstLine="709"/>
        <w:jc w:val="both"/>
        <w:rPr>
          <w:color w:val="000000"/>
          <w:sz w:val="28"/>
          <w:szCs w:val="28"/>
        </w:rPr>
      </w:pPr>
      <w:r w:rsidRPr="00BE4642">
        <w:rPr>
          <w:color w:val="000000"/>
          <w:sz w:val="28"/>
          <w:szCs w:val="28"/>
        </w:rPr>
        <w:t>Изображение (моделирование в формате 3-d) разных ракурсов в трехмерном пространстве необходимо для разработки проектной документации. Преимущество данного метода в том, что в распоряжении, кон</w:t>
      </w:r>
      <w:r w:rsidR="00FF0564">
        <w:rPr>
          <w:color w:val="000000"/>
          <w:sz w:val="28"/>
          <w:szCs w:val="28"/>
        </w:rPr>
        <w:t>структора есть объёмная модель.</w:t>
      </w:r>
    </w:p>
    <w:p w:rsidR="00F33AC8" w:rsidRPr="00BE4642" w:rsidRDefault="00F33AC8" w:rsidP="00BE4642">
      <w:pPr>
        <w:pStyle w:val="NormalWeb"/>
        <w:spacing w:before="0" w:beforeAutospacing="0" w:after="0" w:afterAutospacing="0" w:line="360" w:lineRule="auto"/>
        <w:ind w:firstLine="709"/>
        <w:jc w:val="both"/>
        <w:rPr>
          <w:color w:val="000000"/>
          <w:sz w:val="28"/>
          <w:szCs w:val="28"/>
        </w:rPr>
      </w:pPr>
      <w:r w:rsidRPr="00BE4642">
        <w:rPr>
          <w:color w:val="000000"/>
          <w:sz w:val="28"/>
          <w:szCs w:val="28"/>
        </w:rPr>
        <w:t xml:space="preserve">Согласно объёмной модели картинка полностью меняется – объект разворачивается под другим углом, так что можно увидеть его расположение и местонахождение других объектов относительно главной фигуры. </w:t>
      </w:r>
    </w:p>
    <w:p w:rsidR="00F33AC8" w:rsidRPr="00BE4642" w:rsidRDefault="00F33AC8" w:rsidP="00BE4642">
      <w:pPr>
        <w:pStyle w:val="NormalWeb"/>
        <w:spacing w:before="0" w:beforeAutospacing="0" w:after="0" w:afterAutospacing="0" w:line="360" w:lineRule="auto"/>
        <w:ind w:firstLine="709"/>
        <w:jc w:val="both"/>
        <w:rPr>
          <w:color w:val="000000"/>
          <w:sz w:val="28"/>
          <w:szCs w:val="28"/>
        </w:rPr>
      </w:pPr>
      <w:r w:rsidRPr="00BE4642">
        <w:rPr>
          <w:color w:val="000000"/>
          <w:sz w:val="28"/>
          <w:szCs w:val="28"/>
        </w:rPr>
        <w:lastRenderedPageBreak/>
        <w:t>Сложные геометрические построения в 3-d</w:t>
      </w:r>
      <w:r w:rsidRPr="00BE4642">
        <w:rPr>
          <w:b/>
          <w:color w:val="000000"/>
          <w:sz w:val="28"/>
          <w:szCs w:val="28"/>
        </w:rPr>
        <w:t xml:space="preserve"> </w:t>
      </w:r>
      <w:r w:rsidRPr="00BE4642">
        <w:rPr>
          <w:color w:val="000000"/>
          <w:sz w:val="28"/>
          <w:szCs w:val="28"/>
        </w:rPr>
        <w:t>–</w:t>
      </w:r>
      <w:r w:rsidR="00FF0564">
        <w:rPr>
          <w:color w:val="000000"/>
          <w:sz w:val="28"/>
          <w:szCs w:val="28"/>
        </w:rPr>
        <w:t xml:space="preserve"> </w:t>
      </w:r>
      <w:r w:rsidRPr="00BE4642">
        <w:rPr>
          <w:color w:val="000000"/>
          <w:sz w:val="28"/>
          <w:szCs w:val="28"/>
        </w:rPr>
        <w:t>формате вполне понятны и легко читаемы.</w:t>
      </w:r>
    </w:p>
    <w:p w:rsidR="00F33AC8" w:rsidRPr="00BE4642" w:rsidRDefault="00F33AC8" w:rsidP="00BE4642">
      <w:pPr>
        <w:pStyle w:val="NormalWeb"/>
        <w:spacing w:before="0" w:beforeAutospacing="0" w:after="0" w:afterAutospacing="0" w:line="360" w:lineRule="auto"/>
        <w:ind w:firstLine="709"/>
        <w:jc w:val="both"/>
        <w:rPr>
          <w:color w:val="000000"/>
          <w:sz w:val="28"/>
          <w:szCs w:val="28"/>
        </w:rPr>
      </w:pPr>
    </w:p>
    <w:p w:rsidR="00F33AC8" w:rsidRDefault="00F33AC8" w:rsidP="00BE4642">
      <w:pPr>
        <w:pStyle w:val="NormalWeb"/>
        <w:spacing w:before="0" w:beforeAutospacing="0" w:after="0" w:afterAutospacing="0" w:line="360" w:lineRule="auto"/>
        <w:jc w:val="both"/>
        <w:rPr>
          <w:b/>
          <w:color w:val="000000"/>
          <w:sz w:val="28"/>
          <w:szCs w:val="28"/>
        </w:rPr>
      </w:pPr>
      <w:r w:rsidRPr="00BE4642">
        <w:rPr>
          <w:noProof/>
          <w:sz w:val="28"/>
          <w:szCs w:val="28"/>
        </w:rPr>
        <w:drawing>
          <wp:inline distT="0" distB="0" distL="0" distR="0" wp14:anchorId="55F3035F" wp14:editId="66D53810">
            <wp:extent cx="6099787" cy="284656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5230" t="26052" r="17437" b="23046"/>
                    <a:stretch/>
                  </pic:blipFill>
                  <pic:spPr bwMode="auto">
                    <a:xfrm>
                      <a:off x="0" y="0"/>
                      <a:ext cx="6112927" cy="2852699"/>
                    </a:xfrm>
                    <a:prstGeom prst="rect">
                      <a:avLst/>
                    </a:prstGeom>
                    <a:ln>
                      <a:noFill/>
                    </a:ln>
                    <a:extLst>
                      <a:ext uri="{53640926-AAD7-44D8-BBD7-CCE9431645EC}">
                        <a14:shadowObscured xmlns:a14="http://schemas.microsoft.com/office/drawing/2010/main"/>
                      </a:ext>
                    </a:extLst>
                  </pic:spPr>
                </pic:pic>
              </a:graphicData>
            </a:graphic>
          </wp:inline>
        </w:drawing>
      </w:r>
    </w:p>
    <w:p w:rsidR="00FE1C2C" w:rsidRDefault="00FE1C2C" w:rsidP="00BE4642">
      <w:pPr>
        <w:pStyle w:val="NormalWeb"/>
        <w:spacing w:before="0" w:beforeAutospacing="0" w:after="0" w:afterAutospacing="0" w:line="360" w:lineRule="auto"/>
        <w:jc w:val="both"/>
        <w:rPr>
          <w:b/>
          <w:color w:val="000000"/>
          <w:sz w:val="28"/>
          <w:szCs w:val="28"/>
        </w:rPr>
      </w:pPr>
    </w:p>
    <w:p w:rsidR="00FE1C2C" w:rsidRPr="00BE4642" w:rsidRDefault="00FE1C2C" w:rsidP="00BE4642">
      <w:pPr>
        <w:pStyle w:val="NormalWeb"/>
        <w:spacing w:before="0" w:beforeAutospacing="0" w:after="0" w:afterAutospacing="0" w:line="360" w:lineRule="auto"/>
        <w:jc w:val="both"/>
        <w:rPr>
          <w:b/>
          <w:color w:val="000000"/>
          <w:sz w:val="28"/>
          <w:szCs w:val="28"/>
        </w:rPr>
      </w:pPr>
    </w:p>
    <w:p w:rsidR="00F33AC8" w:rsidRPr="00BE4642" w:rsidRDefault="00F33AC8" w:rsidP="00BE4642">
      <w:pPr>
        <w:pStyle w:val="NormalWeb"/>
        <w:spacing w:before="0" w:beforeAutospacing="0" w:after="0" w:afterAutospacing="0" w:line="360" w:lineRule="auto"/>
        <w:jc w:val="both"/>
        <w:rPr>
          <w:b/>
          <w:color w:val="000000"/>
          <w:sz w:val="28"/>
          <w:szCs w:val="28"/>
        </w:rPr>
      </w:pPr>
      <w:r w:rsidRPr="00BE4642">
        <w:rPr>
          <w:b/>
          <w:noProof/>
          <w:color w:val="000000"/>
          <w:sz w:val="28"/>
          <w:szCs w:val="28"/>
        </w:rPr>
        <w:drawing>
          <wp:inline distT="0" distB="0" distL="0" distR="0" wp14:anchorId="1CD4B4E0" wp14:editId="272BC0E8">
            <wp:extent cx="6261937" cy="3291840"/>
            <wp:effectExtent l="0" t="0" r="5715" b="3810"/>
            <wp:docPr id="5" name="Рисунок 5" descr="C:\Users\User\Desktop\хоздоговоры\Отчёт от 14.05.2019\5.0.1. АПУ-1.0 в сборе - отладка (режим вспаш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хоздоговоры\Отчёт от 14.05.2019\5.0.1. АПУ-1.0 в сборе - отладка (режим вспашки).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83320" cy="3303081"/>
                    </a:xfrm>
                    <a:prstGeom prst="rect">
                      <a:avLst/>
                    </a:prstGeom>
                    <a:noFill/>
                    <a:ln>
                      <a:noFill/>
                    </a:ln>
                  </pic:spPr>
                </pic:pic>
              </a:graphicData>
            </a:graphic>
          </wp:inline>
        </w:drawing>
      </w:r>
    </w:p>
    <w:p w:rsidR="00FF0564" w:rsidRDefault="00FF0564" w:rsidP="00FF0564">
      <w:pPr>
        <w:pStyle w:val="NormalWeb"/>
        <w:spacing w:before="0" w:beforeAutospacing="0" w:after="0" w:afterAutospacing="0"/>
        <w:jc w:val="center"/>
        <w:rPr>
          <w:color w:val="000000"/>
        </w:rPr>
      </w:pPr>
      <w:r w:rsidRPr="00FF0564">
        <w:rPr>
          <w:color w:val="000000"/>
        </w:rPr>
        <w:t xml:space="preserve">Рисунок 3 – Агрегат почвообрабатывающий универсальный </w:t>
      </w:r>
      <w:r w:rsidR="00F33AC8" w:rsidRPr="00FF0564">
        <w:rPr>
          <w:color w:val="000000"/>
        </w:rPr>
        <w:t>АПУ-1</w:t>
      </w:r>
      <w:r>
        <w:rPr>
          <w:color w:val="000000"/>
        </w:rPr>
        <w:t xml:space="preserve"> </w:t>
      </w:r>
      <w:r w:rsidR="00F33AC8" w:rsidRPr="00FF0564">
        <w:rPr>
          <w:color w:val="000000"/>
        </w:rPr>
        <w:t xml:space="preserve">в сборе </w:t>
      </w:r>
      <w:r w:rsidRPr="00FF0564">
        <w:rPr>
          <w:color w:val="000000"/>
        </w:rPr>
        <w:t>–</w:t>
      </w:r>
      <w:r w:rsidR="00F33AC8" w:rsidRPr="00FF0564">
        <w:rPr>
          <w:color w:val="000000"/>
        </w:rPr>
        <w:t xml:space="preserve"> отладка</w:t>
      </w:r>
    </w:p>
    <w:p w:rsidR="00F33AC8" w:rsidRPr="00FF0564" w:rsidRDefault="00F33AC8" w:rsidP="00FF0564">
      <w:pPr>
        <w:pStyle w:val="NormalWeb"/>
        <w:spacing w:before="0" w:beforeAutospacing="0" w:after="0" w:afterAutospacing="0"/>
        <w:jc w:val="center"/>
        <w:rPr>
          <w:color w:val="000000"/>
        </w:rPr>
      </w:pPr>
      <w:r w:rsidRPr="00FF0564">
        <w:rPr>
          <w:color w:val="000000"/>
        </w:rPr>
        <w:t>(режим вспашки)</w:t>
      </w:r>
    </w:p>
    <w:p w:rsidR="00F33AC8" w:rsidRPr="00BE4642" w:rsidRDefault="00F33AC8" w:rsidP="00BE4642">
      <w:pPr>
        <w:pStyle w:val="NormalWeb"/>
        <w:spacing w:before="0" w:beforeAutospacing="0" w:after="0" w:afterAutospacing="0" w:line="360" w:lineRule="auto"/>
        <w:jc w:val="both"/>
        <w:rPr>
          <w:b/>
          <w:color w:val="000000"/>
          <w:sz w:val="28"/>
          <w:szCs w:val="28"/>
        </w:rPr>
      </w:pPr>
      <w:r w:rsidRPr="00BE4642">
        <w:rPr>
          <w:noProof/>
          <w:sz w:val="28"/>
          <w:szCs w:val="28"/>
        </w:rPr>
        <w:lastRenderedPageBreak/>
        <w:drawing>
          <wp:inline distT="0" distB="0" distL="0" distR="0" wp14:anchorId="54943B5A" wp14:editId="55B5D8F1">
            <wp:extent cx="5486400" cy="27813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4910" t="25851" r="16475" b="21844"/>
                    <a:stretch/>
                  </pic:blipFill>
                  <pic:spPr bwMode="auto">
                    <a:xfrm>
                      <a:off x="0" y="0"/>
                      <a:ext cx="5485527" cy="2780858"/>
                    </a:xfrm>
                    <a:prstGeom prst="rect">
                      <a:avLst/>
                    </a:prstGeom>
                    <a:ln>
                      <a:noFill/>
                    </a:ln>
                    <a:extLst>
                      <a:ext uri="{53640926-AAD7-44D8-BBD7-CCE9431645EC}">
                        <a14:shadowObscured xmlns:a14="http://schemas.microsoft.com/office/drawing/2010/main"/>
                      </a:ext>
                    </a:extLst>
                  </pic:spPr>
                </pic:pic>
              </a:graphicData>
            </a:graphic>
          </wp:inline>
        </w:drawing>
      </w:r>
    </w:p>
    <w:p w:rsidR="00F33AC8" w:rsidRPr="00BE4642" w:rsidRDefault="00F33AC8" w:rsidP="00BE4642">
      <w:pPr>
        <w:pStyle w:val="NormalWeb"/>
        <w:spacing w:before="0" w:beforeAutospacing="0" w:after="0" w:afterAutospacing="0" w:line="360" w:lineRule="auto"/>
        <w:jc w:val="both"/>
        <w:rPr>
          <w:b/>
          <w:color w:val="000000"/>
          <w:sz w:val="28"/>
          <w:szCs w:val="28"/>
        </w:rPr>
      </w:pPr>
      <w:r w:rsidRPr="00BE4642">
        <w:rPr>
          <w:b/>
          <w:noProof/>
          <w:color w:val="000000"/>
          <w:sz w:val="28"/>
          <w:szCs w:val="28"/>
        </w:rPr>
        <w:drawing>
          <wp:inline distT="0" distB="0" distL="0" distR="0" wp14:anchorId="3C5068F2" wp14:editId="73D6EC1F">
            <wp:extent cx="5942407" cy="3543300"/>
            <wp:effectExtent l="0" t="0" r="1270" b="0"/>
            <wp:docPr id="6" name="Рисунок 6" descr="C:\Users\User\Desktop\хоздоговоры\Отчёт от 14.05.2019\5.0.2. АПУ-1.0 в сборе - отладка (режим дискато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хоздоговоры\Отчёт от 14.05.2019\5.0.2. АПУ-1.0 в сборе - отладка (режим дискатора).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3542118"/>
                    </a:xfrm>
                    <a:prstGeom prst="rect">
                      <a:avLst/>
                    </a:prstGeom>
                    <a:noFill/>
                    <a:ln>
                      <a:noFill/>
                    </a:ln>
                  </pic:spPr>
                </pic:pic>
              </a:graphicData>
            </a:graphic>
          </wp:inline>
        </w:drawing>
      </w:r>
    </w:p>
    <w:p w:rsidR="00FF0564" w:rsidRDefault="00FF0564" w:rsidP="00FF0564">
      <w:pPr>
        <w:pStyle w:val="NormalWeb"/>
        <w:spacing w:before="0" w:beforeAutospacing="0" w:after="0" w:afterAutospacing="0"/>
        <w:jc w:val="center"/>
        <w:rPr>
          <w:color w:val="000000"/>
        </w:rPr>
      </w:pPr>
      <w:r w:rsidRPr="00FF0564">
        <w:rPr>
          <w:color w:val="000000"/>
        </w:rPr>
        <w:t>Рисунок 4 – Агрегат почвообрабатывающий универсальный АПУ-1</w:t>
      </w:r>
      <w:r>
        <w:rPr>
          <w:color w:val="000000"/>
        </w:rPr>
        <w:t xml:space="preserve"> </w:t>
      </w:r>
      <w:r w:rsidRPr="00FF0564">
        <w:rPr>
          <w:color w:val="000000"/>
        </w:rPr>
        <w:t>в сборе – отладка</w:t>
      </w:r>
    </w:p>
    <w:p w:rsidR="00FF0564" w:rsidRPr="00FF0564" w:rsidRDefault="00FF0564" w:rsidP="00FF0564">
      <w:pPr>
        <w:pStyle w:val="NormalWeb"/>
        <w:spacing w:before="0" w:beforeAutospacing="0" w:after="0" w:afterAutospacing="0"/>
        <w:jc w:val="center"/>
        <w:rPr>
          <w:color w:val="000000"/>
        </w:rPr>
      </w:pPr>
      <w:r w:rsidRPr="00FF0564">
        <w:rPr>
          <w:color w:val="000000"/>
        </w:rPr>
        <w:t xml:space="preserve">(режим </w:t>
      </w:r>
      <w:proofErr w:type="spellStart"/>
      <w:r w:rsidRPr="00FF0564">
        <w:rPr>
          <w:color w:val="000000"/>
        </w:rPr>
        <w:t>дискатора</w:t>
      </w:r>
      <w:proofErr w:type="spellEnd"/>
      <w:r w:rsidRPr="00FF0564">
        <w:rPr>
          <w:color w:val="000000"/>
        </w:rPr>
        <w:t>)</w:t>
      </w:r>
    </w:p>
    <w:p w:rsidR="001D0344" w:rsidRPr="00FF0564" w:rsidRDefault="001D0344" w:rsidP="00BE4642">
      <w:pPr>
        <w:pStyle w:val="NormalWeb"/>
        <w:spacing w:before="0" w:beforeAutospacing="0" w:after="0" w:afterAutospacing="0" w:line="360" w:lineRule="auto"/>
        <w:jc w:val="both"/>
        <w:rPr>
          <w:bCs/>
          <w:color w:val="000000"/>
          <w:sz w:val="28"/>
          <w:szCs w:val="28"/>
        </w:rPr>
      </w:pPr>
    </w:p>
    <w:p w:rsidR="00FF0564" w:rsidRDefault="001A236E" w:rsidP="00FF0564">
      <w:pPr>
        <w:pStyle w:val="NormalWeb"/>
        <w:spacing w:before="0" w:beforeAutospacing="0" w:after="0" w:afterAutospacing="0" w:line="360" w:lineRule="auto"/>
        <w:ind w:firstLine="709"/>
        <w:jc w:val="both"/>
        <w:rPr>
          <w:bCs/>
          <w:color w:val="000000"/>
          <w:sz w:val="28"/>
          <w:szCs w:val="28"/>
        </w:rPr>
      </w:pPr>
      <w:r w:rsidRPr="00FF0564">
        <w:rPr>
          <w:bCs/>
          <w:color w:val="000000"/>
          <w:sz w:val="28"/>
          <w:szCs w:val="28"/>
        </w:rPr>
        <w:t>Область применения АПУ-1</w:t>
      </w:r>
      <w:r w:rsidR="00FF0564" w:rsidRPr="00FF0564">
        <w:rPr>
          <w:bCs/>
          <w:color w:val="000000"/>
          <w:sz w:val="28"/>
          <w:szCs w:val="28"/>
        </w:rPr>
        <w:t xml:space="preserve"> разнообразна.</w:t>
      </w:r>
    </w:p>
    <w:p w:rsidR="00FF0564" w:rsidRDefault="00FF0564" w:rsidP="00FF0564">
      <w:pPr>
        <w:pStyle w:val="NormalWeb"/>
        <w:spacing w:before="0" w:beforeAutospacing="0" w:after="0" w:afterAutospacing="0" w:line="360" w:lineRule="auto"/>
        <w:ind w:firstLine="709"/>
        <w:jc w:val="both"/>
        <w:rPr>
          <w:color w:val="000000"/>
          <w:sz w:val="28"/>
          <w:szCs w:val="28"/>
        </w:rPr>
      </w:pPr>
      <w:r w:rsidRPr="00FF0564">
        <w:rPr>
          <w:color w:val="000000"/>
          <w:sz w:val="28"/>
          <w:szCs w:val="28"/>
        </w:rPr>
        <w:t>1)</w:t>
      </w:r>
      <w:r>
        <w:rPr>
          <w:color w:val="000000"/>
          <w:sz w:val="28"/>
          <w:szCs w:val="28"/>
        </w:rPr>
        <w:t xml:space="preserve"> </w:t>
      </w:r>
      <w:r w:rsidR="001A236E" w:rsidRPr="00BE4642">
        <w:rPr>
          <w:color w:val="000000"/>
          <w:sz w:val="28"/>
          <w:szCs w:val="28"/>
        </w:rPr>
        <w:t xml:space="preserve">Агрегат почвообрабатывающий универсальный АПУ-1 предназначен для выполнения комплекса работ по подготовке почвы путём вспашки дисковыми плугами с одновременным </w:t>
      </w:r>
      <w:proofErr w:type="spellStart"/>
      <w:r w:rsidR="001A236E" w:rsidRPr="00BE4642">
        <w:rPr>
          <w:color w:val="000000"/>
          <w:sz w:val="28"/>
          <w:szCs w:val="28"/>
        </w:rPr>
        <w:t>чизелеванием</w:t>
      </w:r>
      <w:proofErr w:type="spellEnd"/>
      <w:r w:rsidR="001A236E" w:rsidRPr="00BE4642">
        <w:rPr>
          <w:color w:val="000000"/>
          <w:sz w:val="28"/>
          <w:szCs w:val="28"/>
        </w:rPr>
        <w:t xml:space="preserve"> и (или) об</w:t>
      </w:r>
      <w:r w:rsidR="001A236E" w:rsidRPr="00BE4642">
        <w:rPr>
          <w:color w:val="000000"/>
          <w:sz w:val="28"/>
          <w:szCs w:val="28"/>
        </w:rPr>
        <w:lastRenderedPageBreak/>
        <w:t xml:space="preserve">работки её методом </w:t>
      </w:r>
      <w:proofErr w:type="spellStart"/>
      <w:r w:rsidR="001A236E" w:rsidRPr="00BE4642">
        <w:rPr>
          <w:color w:val="000000"/>
          <w:sz w:val="28"/>
          <w:szCs w:val="28"/>
        </w:rPr>
        <w:t>дискования</w:t>
      </w:r>
      <w:proofErr w:type="spellEnd"/>
      <w:r w:rsidR="001A236E" w:rsidRPr="00BE4642">
        <w:rPr>
          <w:color w:val="000000"/>
          <w:sz w:val="28"/>
          <w:szCs w:val="28"/>
        </w:rPr>
        <w:t>. Предусмотрена возможность одновременного прикатывания.</w:t>
      </w:r>
    </w:p>
    <w:p w:rsidR="00FF0564" w:rsidRDefault="00FF0564" w:rsidP="00FF0564">
      <w:pPr>
        <w:pStyle w:val="NormalWeb"/>
        <w:spacing w:before="0" w:beforeAutospacing="0" w:after="0" w:afterAutospacing="0" w:line="360" w:lineRule="auto"/>
        <w:ind w:firstLine="709"/>
        <w:jc w:val="both"/>
        <w:rPr>
          <w:color w:val="000000"/>
          <w:sz w:val="28"/>
          <w:szCs w:val="28"/>
        </w:rPr>
      </w:pPr>
      <w:r>
        <w:rPr>
          <w:color w:val="000000"/>
          <w:sz w:val="28"/>
          <w:szCs w:val="28"/>
        </w:rPr>
        <w:t xml:space="preserve">2) </w:t>
      </w:r>
      <w:r w:rsidR="001A236E" w:rsidRPr="00BE4642">
        <w:rPr>
          <w:color w:val="000000"/>
          <w:sz w:val="28"/>
          <w:szCs w:val="28"/>
        </w:rPr>
        <w:t>Оборудование предусматривает при дальнейшем его совершенствовании охват всего спектра работ по обработке почвы как в предпосевной, так и в послеуборочный периоды.</w:t>
      </w:r>
    </w:p>
    <w:p w:rsidR="00FF0564" w:rsidRDefault="00FF0564" w:rsidP="00FF0564">
      <w:pPr>
        <w:pStyle w:val="NormalWeb"/>
        <w:spacing w:before="0" w:beforeAutospacing="0" w:after="0" w:afterAutospacing="0" w:line="360" w:lineRule="auto"/>
        <w:ind w:firstLine="709"/>
        <w:jc w:val="both"/>
        <w:rPr>
          <w:color w:val="000000"/>
          <w:sz w:val="28"/>
          <w:szCs w:val="28"/>
        </w:rPr>
      </w:pPr>
      <w:r>
        <w:rPr>
          <w:color w:val="000000"/>
          <w:sz w:val="28"/>
          <w:szCs w:val="28"/>
        </w:rPr>
        <w:t xml:space="preserve">3) </w:t>
      </w:r>
      <w:r w:rsidR="001A236E" w:rsidRPr="00BE4642">
        <w:rPr>
          <w:color w:val="000000"/>
          <w:sz w:val="28"/>
          <w:szCs w:val="28"/>
        </w:rPr>
        <w:t>Следует иметь в виду, что обработка производится с орудиями имеющими ширину захвата в пределах 2,2…4,6 м.</w:t>
      </w:r>
    </w:p>
    <w:p w:rsidR="001A236E" w:rsidRDefault="001A236E" w:rsidP="00FF0564">
      <w:pPr>
        <w:pStyle w:val="NormalWeb"/>
        <w:spacing w:before="0" w:beforeAutospacing="0" w:after="0" w:afterAutospacing="0" w:line="360" w:lineRule="auto"/>
        <w:ind w:firstLine="709"/>
        <w:jc w:val="both"/>
        <w:rPr>
          <w:color w:val="000000"/>
          <w:sz w:val="28"/>
          <w:szCs w:val="28"/>
        </w:rPr>
      </w:pPr>
      <w:r w:rsidRPr="00BE4642">
        <w:rPr>
          <w:color w:val="000000"/>
          <w:sz w:val="28"/>
          <w:szCs w:val="28"/>
        </w:rPr>
        <w:t xml:space="preserve">Для справки: </w:t>
      </w:r>
      <w:r w:rsidR="00FF0564">
        <w:rPr>
          <w:color w:val="000000"/>
          <w:sz w:val="28"/>
          <w:szCs w:val="28"/>
        </w:rPr>
        <w:t>к</w:t>
      </w:r>
      <w:r w:rsidRPr="00BE4642">
        <w:rPr>
          <w:color w:val="000000"/>
          <w:sz w:val="28"/>
          <w:szCs w:val="28"/>
        </w:rPr>
        <w:t>онструкция агрегата АПУ-1 предусматривает возможность её транспортировки по дорогам общего пользования без согласования с соответствующими надзорными органами.</w:t>
      </w:r>
    </w:p>
    <w:p w:rsidR="006A0159" w:rsidRDefault="00FF0564" w:rsidP="006A0159">
      <w:pPr>
        <w:pStyle w:val="NormalWeb"/>
        <w:spacing w:before="0" w:beforeAutospacing="0" w:after="0" w:afterAutospacing="0" w:line="360" w:lineRule="auto"/>
        <w:ind w:firstLine="709"/>
        <w:jc w:val="both"/>
        <w:rPr>
          <w:color w:val="000000"/>
          <w:sz w:val="28"/>
          <w:szCs w:val="28"/>
        </w:rPr>
      </w:pPr>
      <w:r>
        <w:rPr>
          <w:color w:val="000000"/>
          <w:sz w:val="28"/>
          <w:szCs w:val="28"/>
        </w:rPr>
        <w:t xml:space="preserve">Далее рассмотрим </w:t>
      </w:r>
      <w:r w:rsidR="006A0159">
        <w:rPr>
          <w:color w:val="000000"/>
          <w:sz w:val="28"/>
          <w:szCs w:val="28"/>
        </w:rPr>
        <w:t xml:space="preserve">блоки для самостоятельного использования как почвообрабатывающие орудия и </w:t>
      </w:r>
      <w:r>
        <w:rPr>
          <w:color w:val="000000"/>
          <w:sz w:val="28"/>
          <w:szCs w:val="28"/>
        </w:rPr>
        <w:t>варианты</w:t>
      </w:r>
      <w:r w:rsidR="006A0159">
        <w:rPr>
          <w:color w:val="000000"/>
          <w:sz w:val="28"/>
          <w:szCs w:val="28"/>
        </w:rPr>
        <w:t xml:space="preserve"> их</w:t>
      </w:r>
      <w:r>
        <w:rPr>
          <w:color w:val="000000"/>
          <w:sz w:val="28"/>
          <w:szCs w:val="28"/>
        </w:rPr>
        <w:t xml:space="preserve"> комплектования</w:t>
      </w:r>
      <w:r w:rsidR="006A0159">
        <w:rPr>
          <w:color w:val="000000"/>
          <w:sz w:val="28"/>
          <w:szCs w:val="28"/>
        </w:rPr>
        <w:t xml:space="preserve"> в почвообрабатывающие агрегаты.</w:t>
      </w:r>
    </w:p>
    <w:p w:rsidR="00F33AC8" w:rsidRDefault="001A236E" w:rsidP="006A0159">
      <w:pPr>
        <w:pStyle w:val="NormalWeb"/>
        <w:spacing w:before="0" w:beforeAutospacing="0" w:after="0" w:afterAutospacing="0" w:line="360" w:lineRule="auto"/>
        <w:ind w:firstLine="709"/>
        <w:jc w:val="both"/>
        <w:rPr>
          <w:rFonts w:eastAsia="Calibri"/>
          <w:color w:val="000000"/>
          <w:sz w:val="28"/>
          <w:szCs w:val="28"/>
          <w:shd w:val="clear" w:color="auto" w:fill="FFFFFF"/>
        </w:rPr>
      </w:pPr>
      <w:r w:rsidRPr="00BE4642">
        <w:rPr>
          <w:rFonts w:eastAsia="Calibri"/>
          <w:color w:val="000000"/>
          <w:sz w:val="28"/>
          <w:szCs w:val="28"/>
          <w:shd w:val="clear" w:color="auto" w:fill="FFFFFF"/>
        </w:rPr>
        <w:t xml:space="preserve">Блок </w:t>
      </w:r>
      <w:proofErr w:type="spellStart"/>
      <w:r w:rsidRPr="00BE4642">
        <w:rPr>
          <w:rFonts w:eastAsia="Calibri"/>
          <w:color w:val="000000"/>
          <w:sz w:val="28"/>
          <w:szCs w:val="28"/>
          <w:shd w:val="clear" w:color="auto" w:fill="FFFFFF"/>
        </w:rPr>
        <w:t>чизельного</w:t>
      </w:r>
      <w:proofErr w:type="spellEnd"/>
      <w:r w:rsidRPr="00BE4642">
        <w:rPr>
          <w:rFonts w:eastAsia="Calibri"/>
          <w:color w:val="000000"/>
          <w:sz w:val="28"/>
          <w:szCs w:val="28"/>
          <w:shd w:val="clear" w:color="auto" w:fill="FFFFFF"/>
        </w:rPr>
        <w:t xml:space="preserve"> рыхления</w:t>
      </w:r>
    </w:p>
    <w:tbl>
      <w:tblPr>
        <w:tblStyle w:val="PlainTable41"/>
        <w:tblW w:w="10031" w:type="dxa"/>
        <w:tblLook w:val="04A0" w:firstRow="1" w:lastRow="0" w:firstColumn="1" w:lastColumn="0" w:noHBand="0" w:noVBand="1"/>
      </w:tblPr>
      <w:tblGrid>
        <w:gridCol w:w="4959"/>
        <w:gridCol w:w="5072"/>
      </w:tblGrid>
      <w:tr w:rsidR="006A0159" w:rsidTr="005733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9" w:type="dxa"/>
          </w:tcPr>
          <w:p w:rsidR="006A0159" w:rsidRPr="00B83636" w:rsidRDefault="006A0159" w:rsidP="00573354">
            <w:pPr>
              <w:pStyle w:val="NormalWeb"/>
              <w:spacing w:before="0" w:beforeAutospacing="0" w:after="0" w:afterAutospacing="0"/>
              <w:jc w:val="center"/>
              <w:rPr>
                <w:rFonts w:eastAsia="Calibri"/>
                <w:b w:val="0"/>
                <w:color w:val="000000"/>
                <w:shd w:val="clear" w:color="auto" w:fill="FFFFFF"/>
              </w:rPr>
            </w:pPr>
            <w:r w:rsidRPr="00B83636">
              <w:rPr>
                <w:rFonts w:eastAsia="Calibri"/>
                <w:noProof/>
                <w:color w:val="000000"/>
                <w:shd w:val="clear" w:color="auto" w:fill="FFFFFF"/>
              </w:rPr>
              <w:drawing>
                <wp:inline distT="0" distB="0" distL="0" distR="0" wp14:anchorId="575BD11B" wp14:editId="7871E36E">
                  <wp:extent cx="2759103" cy="1733629"/>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b="10019"/>
                          <a:stretch/>
                        </pic:blipFill>
                        <pic:spPr bwMode="auto">
                          <a:xfrm>
                            <a:off x="0" y="0"/>
                            <a:ext cx="2778557" cy="1745853"/>
                          </a:xfrm>
                          <a:prstGeom prst="rect">
                            <a:avLst/>
                          </a:prstGeom>
                          <a:noFill/>
                          <a:ln>
                            <a:noFill/>
                          </a:ln>
                          <a:extLst>
                            <a:ext uri="{53640926-AAD7-44D8-BBD7-CCE9431645EC}">
                              <a14:shadowObscured xmlns:a14="http://schemas.microsoft.com/office/drawing/2010/main"/>
                            </a:ext>
                          </a:extLst>
                        </pic:spPr>
                      </pic:pic>
                    </a:graphicData>
                  </a:graphic>
                </wp:inline>
              </w:drawing>
            </w:r>
          </w:p>
          <w:p w:rsidR="006A0159" w:rsidRPr="00B83636" w:rsidRDefault="006A0159" w:rsidP="006A0159">
            <w:pPr>
              <w:pStyle w:val="NormalWeb"/>
              <w:spacing w:before="0" w:beforeAutospacing="0" w:after="0" w:afterAutospacing="0"/>
              <w:jc w:val="center"/>
              <w:rPr>
                <w:rFonts w:eastAsia="Calibri"/>
                <w:b w:val="0"/>
                <w:color w:val="000000"/>
                <w:shd w:val="clear" w:color="auto" w:fill="FFFFFF"/>
              </w:rPr>
            </w:pPr>
            <w:r w:rsidRPr="00B83636">
              <w:rPr>
                <w:rFonts w:eastAsia="Calibri"/>
                <w:b w:val="0"/>
                <w:color w:val="000000"/>
                <w:shd w:val="clear" w:color="auto" w:fill="FFFFFF"/>
              </w:rPr>
              <w:t>а)</w:t>
            </w:r>
          </w:p>
        </w:tc>
        <w:tc>
          <w:tcPr>
            <w:tcW w:w="5072" w:type="dxa"/>
          </w:tcPr>
          <w:p w:rsidR="006A0159" w:rsidRPr="00B83636" w:rsidRDefault="00573354" w:rsidP="006A0159">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b w:val="0"/>
                <w:noProof/>
              </w:rPr>
            </w:pPr>
            <w:r w:rsidRPr="00B83636">
              <w:rPr>
                <w:noProof/>
              </w:rPr>
              <w:drawing>
                <wp:inline distT="0" distB="0" distL="0" distR="0" wp14:anchorId="65DB6FA8" wp14:editId="2E577286">
                  <wp:extent cx="2492235" cy="1741335"/>
                  <wp:effectExtent l="0" t="0" r="3810" b="0"/>
                  <wp:docPr id="41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t="5738" b="10472"/>
                          <a:stretch/>
                        </pic:blipFill>
                        <pic:spPr bwMode="auto">
                          <a:xfrm>
                            <a:off x="0" y="0"/>
                            <a:ext cx="2492375" cy="1741433"/>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6A0159" w:rsidRPr="00B83636" w:rsidRDefault="006A0159" w:rsidP="006A0159">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eastAsia="Calibri"/>
                <w:b w:val="0"/>
                <w:color w:val="000000"/>
                <w:shd w:val="clear" w:color="auto" w:fill="FFFFFF"/>
              </w:rPr>
            </w:pPr>
            <w:r w:rsidRPr="00B83636">
              <w:rPr>
                <w:rFonts w:eastAsia="Calibri"/>
                <w:b w:val="0"/>
                <w:color w:val="000000"/>
                <w:shd w:val="clear" w:color="auto" w:fill="FFFFFF"/>
              </w:rPr>
              <w:t>б)</w:t>
            </w:r>
          </w:p>
        </w:tc>
      </w:tr>
      <w:tr w:rsidR="006A0159" w:rsidTr="00573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9" w:type="dxa"/>
          </w:tcPr>
          <w:p w:rsidR="006A0159" w:rsidRPr="00B83636" w:rsidRDefault="00573354" w:rsidP="00573354">
            <w:pPr>
              <w:pStyle w:val="NormalWeb"/>
              <w:spacing w:before="0" w:beforeAutospacing="0" w:after="0" w:afterAutospacing="0"/>
              <w:jc w:val="center"/>
              <w:rPr>
                <w:rFonts w:eastAsia="Calibri"/>
                <w:b w:val="0"/>
                <w:color w:val="000000"/>
                <w:shd w:val="clear" w:color="auto" w:fill="FFFFFF"/>
              </w:rPr>
            </w:pPr>
            <w:r w:rsidRPr="00B83636">
              <w:rPr>
                <w:noProof/>
              </w:rPr>
              <w:drawing>
                <wp:inline distT="0" distB="0" distL="0" distR="0" wp14:anchorId="02CB839D" wp14:editId="5484E1D8">
                  <wp:extent cx="2997642" cy="1895636"/>
                  <wp:effectExtent l="0" t="0" r="0" b="0"/>
                  <wp:docPr id="41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rotWithShape="1">
                          <a:blip r:embed="rId19">
                            <a:extLst>
                              <a:ext uri="{28A0092B-C50C-407E-A947-70E740481C1C}">
                                <a14:useLocalDpi xmlns:a14="http://schemas.microsoft.com/office/drawing/2010/main" val="0"/>
                              </a:ext>
                            </a:extLst>
                          </a:blip>
                          <a:srcRect t="7356" b="10714"/>
                          <a:stretch/>
                        </pic:blipFill>
                        <pic:spPr bwMode="auto">
                          <a:xfrm>
                            <a:off x="0" y="0"/>
                            <a:ext cx="3004038" cy="1899681"/>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6A0159" w:rsidRPr="00B83636" w:rsidRDefault="006A0159" w:rsidP="006A0159">
            <w:pPr>
              <w:pStyle w:val="NormalWeb"/>
              <w:spacing w:before="0" w:beforeAutospacing="0" w:after="0" w:afterAutospacing="0"/>
              <w:jc w:val="center"/>
              <w:rPr>
                <w:rFonts w:eastAsia="Calibri"/>
                <w:b w:val="0"/>
                <w:color w:val="000000"/>
                <w:shd w:val="clear" w:color="auto" w:fill="FFFFFF"/>
              </w:rPr>
            </w:pPr>
            <w:r w:rsidRPr="00B83636">
              <w:rPr>
                <w:rFonts w:eastAsia="Calibri"/>
                <w:b w:val="0"/>
                <w:color w:val="000000"/>
                <w:shd w:val="clear" w:color="auto" w:fill="FFFFFF"/>
              </w:rPr>
              <w:t>в)</w:t>
            </w:r>
          </w:p>
        </w:tc>
        <w:tc>
          <w:tcPr>
            <w:tcW w:w="5072" w:type="dxa"/>
          </w:tcPr>
          <w:p w:rsidR="006A0159" w:rsidRPr="00B83636" w:rsidRDefault="006A0159" w:rsidP="00573354">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eastAsia="Calibri"/>
                <w:color w:val="000000"/>
                <w:shd w:val="clear" w:color="auto" w:fill="FFFFFF"/>
              </w:rPr>
            </w:pPr>
            <w:r w:rsidRPr="00B83636">
              <w:rPr>
                <w:noProof/>
              </w:rPr>
              <w:drawing>
                <wp:inline distT="0" distB="0" distL="0" distR="0" wp14:anchorId="7AEF26FF" wp14:editId="43B8024B">
                  <wp:extent cx="2384257" cy="1897906"/>
                  <wp:effectExtent l="0" t="0" r="0" b="762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b="5054"/>
                          <a:stretch/>
                        </pic:blipFill>
                        <pic:spPr bwMode="auto">
                          <a:xfrm>
                            <a:off x="0" y="0"/>
                            <a:ext cx="2406157" cy="1915339"/>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6A0159" w:rsidRPr="00B83636" w:rsidRDefault="006A0159" w:rsidP="006A0159">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eastAsia="Calibri"/>
                <w:color w:val="000000"/>
                <w:shd w:val="clear" w:color="auto" w:fill="FFFFFF"/>
              </w:rPr>
            </w:pPr>
            <w:r w:rsidRPr="00B83636">
              <w:rPr>
                <w:rFonts w:eastAsia="Calibri"/>
                <w:color w:val="000000"/>
                <w:shd w:val="clear" w:color="auto" w:fill="FFFFFF"/>
              </w:rPr>
              <w:t>г)</w:t>
            </w:r>
          </w:p>
        </w:tc>
      </w:tr>
    </w:tbl>
    <w:p w:rsidR="00B83636" w:rsidRDefault="00B83636" w:rsidP="00573354">
      <w:pPr>
        <w:pStyle w:val="NormalWeb"/>
        <w:spacing w:before="0" w:beforeAutospacing="0" w:after="0" w:afterAutospacing="0"/>
        <w:jc w:val="center"/>
        <w:rPr>
          <w:rFonts w:eastAsia="Calibri"/>
          <w:color w:val="000000"/>
          <w:shd w:val="clear" w:color="auto" w:fill="FFFFFF"/>
        </w:rPr>
      </w:pPr>
    </w:p>
    <w:p w:rsidR="00573354" w:rsidRDefault="006A0159" w:rsidP="00573354">
      <w:pPr>
        <w:pStyle w:val="NormalWeb"/>
        <w:spacing w:before="0" w:beforeAutospacing="0" w:after="0" w:afterAutospacing="0"/>
        <w:jc w:val="center"/>
        <w:rPr>
          <w:rFonts w:eastAsia="Calibri"/>
          <w:color w:val="000000"/>
          <w:shd w:val="clear" w:color="auto" w:fill="FFFFFF"/>
        </w:rPr>
      </w:pPr>
      <w:r w:rsidRPr="00573354">
        <w:rPr>
          <w:rFonts w:eastAsia="Calibri"/>
          <w:color w:val="000000"/>
          <w:shd w:val="clear" w:color="auto" w:fill="FFFFFF"/>
        </w:rPr>
        <w:t xml:space="preserve">Рисунок 5 – </w:t>
      </w:r>
      <w:r w:rsidR="00573354" w:rsidRPr="00573354">
        <w:rPr>
          <w:rFonts w:eastAsia="Calibri"/>
          <w:color w:val="000000"/>
          <w:shd w:val="clear" w:color="auto" w:fill="FFFFFF"/>
        </w:rPr>
        <w:t xml:space="preserve">Блок </w:t>
      </w:r>
      <w:proofErr w:type="spellStart"/>
      <w:r w:rsidR="00573354" w:rsidRPr="00573354">
        <w:rPr>
          <w:rFonts w:eastAsia="Calibri"/>
          <w:color w:val="000000"/>
          <w:shd w:val="clear" w:color="auto" w:fill="FFFFFF"/>
        </w:rPr>
        <w:t>чизельного</w:t>
      </w:r>
      <w:proofErr w:type="spellEnd"/>
      <w:r w:rsidR="00573354" w:rsidRPr="00573354">
        <w:rPr>
          <w:rFonts w:eastAsia="Calibri"/>
          <w:color w:val="000000"/>
          <w:shd w:val="clear" w:color="auto" w:fill="FFFFFF"/>
        </w:rPr>
        <w:t xml:space="preserve"> рыхления агрегата АПУ-1:</w:t>
      </w:r>
    </w:p>
    <w:p w:rsidR="00573354" w:rsidRPr="00573354" w:rsidRDefault="00573354" w:rsidP="00573354">
      <w:pPr>
        <w:pStyle w:val="NormalWeb"/>
        <w:spacing w:before="0" w:beforeAutospacing="0" w:after="0" w:afterAutospacing="0"/>
        <w:jc w:val="center"/>
        <w:rPr>
          <w:rFonts w:eastAsia="Calibri"/>
          <w:color w:val="000000"/>
          <w:shd w:val="clear" w:color="auto" w:fill="FFFFFF"/>
        </w:rPr>
      </w:pPr>
      <w:r w:rsidRPr="00573354">
        <w:rPr>
          <w:rFonts w:eastAsia="Calibri"/>
          <w:color w:val="000000"/>
          <w:shd w:val="clear" w:color="auto" w:fill="FFFFFF"/>
        </w:rPr>
        <w:t xml:space="preserve">а) вид сбоку, б) вид сзади, в) вид сверху, г) </w:t>
      </w:r>
      <w:r w:rsidRPr="00573354">
        <w:rPr>
          <w:color w:val="000000"/>
        </w:rPr>
        <w:t>3-d модель</w:t>
      </w:r>
    </w:p>
    <w:p w:rsidR="00E16146" w:rsidRDefault="00E16146" w:rsidP="00573354">
      <w:pPr>
        <w:spacing w:after="0" w:line="360" w:lineRule="auto"/>
        <w:ind w:firstLine="709"/>
        <w:jc w:val="both"/>
        <w:rPr>
          <w:rFonts w:ascii="Times New Roman" w:hAnsi="Times New Roman" w:cs="Times New Roman"/>
          <w:sz w:val="28"/>
          <w:szCs w:val="28"/>
        </w:rPr>
      </w:pPr>
      <w:r w:rsidRPr="00BE4642">
        <w:rPr>
          <w:rFonts w:ascii="Times New Roman" w:hAnsi="Times New Roman" w:cs="Times New Roman"/>
          <w:sz w:val="28"/>
          <w:szCs w:val="28"/>
        </w:rPr>
        <w:lastRenderedPageBreak/>
        <w:t xml:space="preserve">Блок </w:t>
      </w:r>
      <w:r w:rsidR="00573354">
        <w:rPr>
          <w:rFonts w:ascii="Times New Roman" w:hAnsi="Times New Roman" w:cs="Times New Roman"/>
          <w:sz w:val="28"/>
          <w:szCs w:val="28"/>
        </w:rPr>
        <w:t>вспашки</w:t>
      </w:r>
    </w:p>
    <w:p w:rsidR="00740D3B" w:rsidRPr="00BE4642" w:rsidRDefault="00740D3B" w:rsidP="00573354">
      <w:pPr>
        <w:spacing w:after="0" w:line="360" w:lineRule="auto"/>
        <w:ind w:firstLine="709"/>
        <w:jc w:val="both"/>
        <w:rPr>
          <w:rFonts w:ascii="Times New Roman" w:hAnsi="Times New Roman" w:cs="Times New Roman"/>
          <w:sz w:val="28"/>
          <w:szCs w:val="28"/>
        </w:rPr>
      </w:pPr>
    </w:p>
    <w:tbl>
      <w:tblPr>
        <w:tblStyle w:val="PlainTable41"/>
        <w:tblW w:w="9889" w:type="dxa"/>
        <w:tblLook w:val="04A0" w:firstRow="1" w:lastRow="0" w:firstColumn="1" w:lastColumn="0" w:noHBand="0" w:noVBand="1"/>
      </w:tblPr>
      <w:tblGrid>
        <w:gridCol w:w="5214"/>
        <w:gridCol w:w="5118"/>
      </w:tblGrid>
      <w:tr w:rsidR="00573354" w:rsidRPr="00B83636" w:rsidTr="00740D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83" w:type="dxa"/>
          </w:tcPr>
          <w:p w:rsidR="00573354" w:rsidRPr="00B83636" w:rsidRDefault="00573354" w:rsidP="00B83636">
            <w:pPr>
              <w:jc w:val="center"/>
              <w:rPr>
                <w:rFonts w:ascii="Times New Roman" w:hAnsi="Times New Roman" w:cs="Times New Roman"/>
                <w:b w:val="0"/>
                <w:sz w:val="24"/>
                <w:szCs w:val="24"/>
              </w:rPr>
            </w:pPr>
            <w:r w:rsidRPr="00B83636">
              <w:rPr>
                <w:rFonts w:ascii="Times New Roman" w:hAnsi="Times New Roman" w:cs="Times New Roman"/>
                <w:noProof/>
                <w:sz w:val="24"/>
                <w:szCs w:val="24"/>
                <w:lang w:eastAsia="ru-RU"/>
              </w:rPr>
              <w:drawing>
                <wp:inline distT="0" distB="0" distL="0" distR="0" wp14:anchorId="093B0914" wp14:editId="38D7E8C2">
                  <wp:extent cx="2900601" cy="1510747"/>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r="50031" b="63890"/>
                          <a:stretch/>
                        </pic:blipFill>
                        <pic:spPr bwMode="auto">
                          <a:xfrm>
                            <a:off x="0" y="0"/>
                            <a:ext cx="2913312" cy="1517368"/>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573354" w:rsidRPr="00B83636" w:rsidRDefault="00573354" w:rsidP="00B83636">
            <w:pPr>
              <w:jc w:val="center"/>
              <w:rPr>
                <w:rFonts w:ascii="Times New Roman" w:hAnsi="Times New Roman" w:cs="Times New Roman"/>
                <w:b w:val="0"/>
                <w:sz w:val="24"/>
                <w:szCs w:val="24"/>
              </w:rPr>
            </w:pPr>
            <w:r w:rsidRPr="00B83636">
              <w:rPr>
                <w:rFonts w:ascii="Times New Roman" w:hAnsi="Times New Roman" w:cs="Times New Roman"/>
                <w:b w:val="0"/>
                <w:sz w:val="24"/>
                <w:szCs w:val="24"/>
              </w:rPr>
              <w:t>а)</w:t>
            </w:r>
          </w:p>
        </w:tc>
        <w:tc>
          <w:tcPr>
            <w:tcW w:w="5006" w:type="dxa"/>
          </w:tcPr>
          <w:p w:rsidR="00573354" w:rsidRPr="00B83636" w:rsidRDefault="00573354" w:rsidP="00B8363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noProof/>
                <w:sz w:val="24"/>
                <w:szCs w:val="24"/>
              </w:rPr>
            </w:pPr>
            <w:r w:rsidRPr="00B83636">
              <w:rPr>
                <w:rFonts w:ascii="Times New Roman" w:hAnsi="Times New Roman" w:cs="Times New Roman"/>
                <w:noProof/>
                <w:sz w:val="24"/>
                <w:szCs w:val="24"/>
                <w:lang w:eastAsia="ru-RU"/>
              </w:rPr>
              <w:drawing>
                <wp:inline distT="0" distB="0" distL="0" distR="0" wp14:anchorId="4E091F8F" wp14:editId="4F0C9CEC">
                  <wp:extent cx="2978632" cy="1280160"/>
                  <wp:effectExtent l="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l="49081" b="69636"/>
                          <a:stretch/>
                        </pic:blipFill>
                        <pic:spPr bwMode="auto">
                          <a:xfrm>
                            <a:off x="0" y="0"/>
                            <a:ext cx="2986138" cy="1283386"/>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B83636" w:rsidRPr="00B83636" w:rsidRDefault="00B83636" w:rsidP="00B8363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p>
          <w:p w:rsidR="00573354" w:rsidRPr="00B83636" w:rsidRDefault="00573354" w:rsidP="00B8363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B83636">
              <w:rPr>
                <w:rFonts w:ascii="Times New Roman" w:hAnsi="Times New Roman" w:cs="Times New Roman"/>
                <w:b w:val="0"/>
                <w:sz w:val="24"/>
                <w:szCs w:val="24"/>
              </w:rPr>
              <w:t>б)</w:t>
            </w:r>
          </w:p>
        </w:tc>
      </w:tr>
      <w:tr w:rsidR="00573354" w:rsidRPr="00B83636" w:rsidTr="00740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83" w:type="dxa"/>
          </w:tcPr>
          <w:p w:rsidR="00573354" w:rsidRPr="00B83636" w:rsidRDefault="00A13DC2" w:rsidP="00B83636">
            <w:pPr>
              <w:jc w:val="center"/>
              <w:rPr>
                <w:rFonts w:ascii="Times New Roman" w:hAnsi="Times New Roman" w:cs="Times New Roman"/>
                <w:b w:val="0"/>
                <w:sz w:val="24"/>
                <w:szCs w:val="24"/>
              </w:rPr>
            </w:pPr>
            <w:r w:rsidRPr="00A13DC2">
              <w:rPr>
                <w:b w:val="0"/>
                <w:noProof/>
                <w:sz w:val="24"/>
                <w:szCs w:val="24"/>
              </w:rPr>
              <w:object w:dxaOrig="4815" w:dyaOrig="40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50.05pt;height:208.1pt;mso-width-percent:0;mso-height-percent:0;mso-width-percent:0;mso-height-percent:0" o:ole="">
                  <v:imagedata r:id="rId22" o:title=""/>
                </v:shape>
                <o:OLEObject Type="Embed" ProgID="PBrush" ShapeID="_x0000_i1026" DrawAspect="Content" ObjectID="_1646425380" r:id="rId23"/>
              </w:object>
            </w:r>
            <w:r w:rsidR="00573354" w:rsidRPr="00B83636">
              <w:rPr>
                <w:rFonts w:ascii="Times New Roman" w:hAnsi="Times New Roman" w:cs="Times New Roman"/>
                <w:b w:val="0"/>
                <w:sz w:val="24"/>
                <w:szCs w:val="24"/>
              </w:rPr>
              <w:t>в)</w:t>
            </w:r>
          </w:p>
        </w:tc>
        <w:tc>
          <w:tcPr>
            <w:tcW w:w="5006" w:type="dxa"/>
          </w:tcPr>
          <w:p w:rsidR="00B83636" w:rsidRPr="00B83636" w:rsidRDefault="00A13DC2" w:rsidP="00B836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A13DC2">
              <w:rPr>
                <w:noProof/>
                <w:sz w:val="24"/>
                <w:szCs w:val="24"/>
              </w:rPr>
              <w:object w:dxaOrig="4200" w:dyaOrig="2970">
                <v:shape id="_x0000_i1025" type="#_x0000_t75" alt="" style="width:245.1pt;height:148.95pt;mso-width-percent:0;mso-height-percent:0;mso-width-percent:0;mso-height-percent:0" o:ole="">
                  <v:imagedata r:id="rId24" o:title="" cropbottom="10510f"/>
                </v:shape>
                <o:OLEObject Type="Embed" ProgID="PBrush" ShapeID="_x0000_i1025" DrawAspect="Content" ObjectID="_1646425381" r:id="rId25"/>
              </w:object>
            </w:r>
          </w:p>
          <w:p w:rsidR="00B83636" w:rsidRPr="00B83636" w:rsidRDefault="00B83636" w:rsidP="00B836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rsidR="00B83636" w:rsidRPr="00B83636" w:rsidRDefault="00B83636" w:rsidP="00B836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rsidR="00B83636" w:rsidRPr="00B83636" w:rsidRDefault="00B83636" w:rsidP="00B836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rsidR="00B83636" w:rsidRPr="00B83636" w:rsidRDefault="00B83636" w:rsidP="00B836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rsidR="00573354" w:rsidRPr="00B83636" w:rsidRDefault="00B83636" w:rsidP="00B8363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83636">
              <w:rPr>
                <w:rFonts w:ascii="Times New Roman" w:hAnsi="Times New Roman" w:cs="Times New Roman"/>
                <w:sz w:val="24"/>
                <w:szCs w:val="24"/>
              </w:rPr>
              <w:t>г)</w:t>
            </w:r>
          </w:p>
        </w:tc>
      </w:tr>
      <w:tr w:rsidR="00573354" w:rsidRPr="00B83636" w:rsidTr="00740D3B">
        <w:tc>
          <w:tcPr>
            <w:cnfStyle w:val="001000000000" w:firstRow="0" w:lastRow="0" w:firstColumn="1" w:lastColumn="0" w:oddVBand="0" w:evenVBand="0" w:oddHBand="0" w:evenHBand="0" w:firstRowFirstColumn="0" w:firstRowLastColumn="0" w:lastRowFirstColumn="0" w:lastRowLastColumn="0"/>
            <w:tcW w:w="4883" w:type="dxa"/>
          </w:tcPr>
          <w:p w:rsidR="00B83636" w:rsidRPr="00B83636" w:rsidRDefault="00573354" w:rsidP="00B83636">
            <w:pPr>
              <w:jc w:val="center"/>
              <w:rPr>
                <w:rFonts w:ascii="Times New Roman" w:hAnsi="Times New Roman" w:cs="Times New Roman"/>
                <w:b w:val="0"/>
                <w:sz w:val="24"/>
                <w:szCs w:val="24"/>
              </w:rPr>
            </w:pPr>
            <w:r w:rsidRPr="00B83636">
              <w:rPr>
                <w:rFonts w:ascii="Times New Roman" w:hAnsi="Times New Roman" w:cs="Times New Roman"/>
                <w:noProof/>
                <w:sz w:val="24"/>
                <w:szCs w:val="24"/>
                <w:lang w:eastAsia="ru-RU"/>
              </w:rPr>
              <w:drawing>
                <wp:inline distT="0" distB="0" distL="0" distR="0" wp14:anchorId="5F985495" wp14:editId="71F1CBF7">
                  <wp:extent cx="2973788" cy="2337560"/>
                  <wp:effectExtent l="0" t="0" r="0" b="5715"/>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6732" cy="2347735"/>
                          </a:xfrm>
                          <a:prstGeom prst="rect">
                            <a:avLst/>
                          </a:prstGeom>
                          <a:noFill/>
                          <a:ln>
                            <a:noFill/>
                          </a:ln>
                          <a:effectLst/>
                        </pic:spPr>
                      </pic:pic>
                    </a:graphicData>
                  </a:graphic>
                </wp:inline>
              </w:drawing>
            </w:r>
          </w:p>
          <w:p w:rsidR="00573354" w:rsidRPr="00B83636" w:rsidRDefault="00B83636" w:rsidP="00B83636">
            <w:pPr>
              <w:jc w:val="center"/>
              <w:rPr>
                <w:rFonts w:ascii="Times New Roman" w:hAnsi="Times New Roman" w:cs="Times New Roman"/>
                <w:b w:val="0"/>
                <w:sz w:val="24"/>
                <w:szCs w:val="24"/>
              </w:rPr>
            </w:pPr>
            <w:r w:rsidRPr="00B83636">
              <w:rPr>
                <w:rFonts w:ascii="Times New Roman" w:hAnsi="Times New Roman" w:cs="Times New Roman"/>
                <w:b w:val="0"/>
                <w:sz w:val="24"/>
                <w:szCs w:val="24"/>
              </w:rPr>
              <w:t>д)</w:t>
            </w:r>
          </w:p>
        </w:tc>
        <w:tc>
          <w:tcPr>
            <w:tcW w:w="5006" w:type="dxa"/>
          </w:tcPr>
          <w:p w:rsidR="00B83636" w:rsidRPr="00B83636" w:rsidRDefault="00573354" w:rsidP="00B8363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83636">
              <w:rPr>
                <w:rFonts w:ascii="Times New Roman" w:hAnsi="Times New Roman" w:cs="Times New Roman"/>
                <w:noProof/>
                <w:sz w:val="24"/>
                <w:szCs w:val="24"/>
                <w:lang w:eastAsia="ru-RU"/>
              </w:rPr>
              <w:drawing>
                <wp:inline distT="0" distB="0" distL="0" distR="0" wp14:anchorId="2ACB0BAD" wp14:editId="4A8BB919">
                  <wp:extent cx="2822713" cy="2313700"/>
                  <wp:effectExtent l="0" t="0" r="0" b="0"/>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40479" cy="2328262"/>
                          </a:xfrm>
                          <a:prstGeom prst="rect">
                            <a:avLst/>
                          </a:prstGeom>
                          <a:noFill/>
                          <a:ln>
                            <a:noFill/>
                          </a:ln>
                          <a:effectLst/>
                        </pic:spPr>
                      </pic:pic>
                    </a:graphicData>
                  </a:graphic>
                </wp:inline>
              </w:drawing>
            </w:r>
          </w:p>
          <w:p w:rsidR="00573354" w:rsidRPr="00B83636" w:rsidRDefault="00B83636" w:rsidP="00B8363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83636">
              <w:rPr>
                <w:rFonts w:ascii="Times New Roman" w:hAnsi="Times New Roman" w:cs="Times New Roman"/>
                <w:sz w:val="24"/>
                <w:szCs w:val="24"/>
              </w:rPr>
              <w:t>е)</w:t>
            </w:r>
          </w:p>
        </w:tc>
      </w:tr>
    </w:tbl>
    <w:p w:rsidR="00740D3B" w:rsidRDefault="00740D3B" w:rsidP="00740D3B">
      <w:pPr>
        <w:pStyle w:val="NormalWeb"/>
        <w:spacing w:before="240" w:beforeAutospacing="0" w:after="0" w:afterAutospacing="0"/>
        <w:jc w:val="center"/>
        <w:rPr>
          <w:rFonts w:eastAsia="Calibri"/>
          <w:color w:val="000000"/>
          <w:shd w:val="clear" w:color="auto" w:fill="FFFFFF"/>
        </w:rPr>
      </w:pPr>
    </w:p>
    <w:p w:rsidR="00B83636" w:rsidRDefault="00B83636" w:rsidP="00740D3B">
      <w:pPr>
        <w:pStyle w:val="NormalWeb"/>
        <w:spacing w:before="0" w:beforeAutospacing="0" w:after="0" w:afterAutospacing="0"/>
        <w:jc w:val="center"/>
        <w:rPr>
          <w:rFonts w:eastAsia="Calibri"/>
          <w:color w:val="000000"/>
          <w:shd w:val="clear" w:color="auto" w:fill="FFFFFF"/>
        </w:rPr>
      </w:pPr>
      <w:r w:rsidRPr="00573354">
        <w:rPr>
          <w:rFonts w:eastAsia="Calibri"/>
          <w:color w:val="000000"/>
          <w:shd w:val="clear" w:color="auto" w:fill="FFFFFF"/>
        </w:rPr>
        <w:t xml:space="preserve">Рисунок </w:t>
      </w:r>
      <w:r>
        <w:rPr>
          <w:rFonts w:eastAsia="Calibri"/>
          <w:color w:val="000000"/>
          <w:shd w:val="clear" w:color="auto" w:fill="FFFFFF"/>
        </w:rPr>
        <w:t>6</w:t>
      </w:r>
      <w:r w:rsidRPr="00573354">
        <w:rPr>
          <w:rFonts w:eastAsia="Calibri"/>
          <w:color w:val="000000"/>
          <w:shd w:val="clear" w:color="auto" w:fill="FFFFFF"/>
        </w:rPr>
        <w:t xml:space="preserve"> – Блок </w:t>
      </w:r>
      <w:r>
        <w:rPr>
          <w:rFonts w:eastAsia="Calibri"/>
          <w:color w:val="000000"/>
          <w:shd w:val="clear" w:color="auto" w:fill="FFFFFF"/>
        </w:rPr>
        <w:t>вспашки</w:t>
      </w:r>
      <w:r w:rsidRPr="00573354">
        <w:rPr>
          <w:rFonts w:eastAsia="Calibri"/>
          <w:color w:val="000000"/>
          <w:shd w:val="clear" w:color="auto" w:fill="FFFFFF"/>
        </w:rPr>
        <w:t xml:space="preserve"> агрегата АПУ-1:</w:t>
      </w:r>
    </w:p>
    <w:p w:rsidR="00B83636" w:rsidRPr="00573354" w:rsidRDefault="00B83636" w:rsidP="00740D3B">
      <w:pPr>
        <w:pStyle w:val="NormalWeb"/>
        <w:spacing w:before="0" w:beforeAutospacing="0" w:after="240" w:afterAutospacing="0"/>
        <w:jc w:val="center"/>
        <w:rPr>
          <w:rFonts w:eastAsia="Calibri"/>
          <w:color w:val="000000"/>
          <w:shd w:val="clear" w:color="auto" w:fill="FFFFFF"/>
        </w:rPr>
      </w:pPr>
      <w:r w:rsidRPr="005C1594">
        <w:rPr>
          <w:rFonts w:eastAsia="Calibri"/>
          <w:color w:val="000000"/>
          <w:shd w:val="clear" w:color="auto" w:fill="FFFFFF"/>
        </w:rPr>
        <w:t xml:space="preserve">а) вид сбоку, б) вид сзади, в) вид сверху, г) </w:t>
      </w:r>
      <w:r w:rsidRPr="005C1594">
        <w:rPr>
          <w:color w:val="000000"/>
        </w:rPr>
        <w:t>3-d модель</w:t>
      </w:r>
    </w:p>
    <w:p w:rsidR="00B83636" w:rsidRDefault="00B83636" w:rsidP="00B83636">
      <w:pPr>
        <w:pStyle w:val="NormalWeb"/>
        <w:kinsoku w:val="0"/>
        <w:overflowPunct w:val="0"/>
        <w:spacing w:before="0" w:beforeAutospacing="0" w:after="0" w:afterAutospacing="0" w:line="360" w:lineRule="auto"/>
        <w:ind w:firstLine="709"/>
        <w:jc w:val="both"/>
        <w:textAlignment w:val="baseline"/>
        <w:rPr>
          <w:rFonts w:eastAsia="Microsoft YaHei"/>
          <w:bCs/>
          <w:color w:val="000000" w:themeColor="text1"/>
          <w:kern w:val="24"/>
          <w:sz w:val="28"/>
          <w:szCs w:val="28"/>
        </w:rPr>
      </w:pPr>
      <w:r>
        <w:rPr>
          <w:rFonts w:eastAsia="Microsoft YaHei"/>
          <w:bCs/>
          <w:color w:val="000000" w:themeColor="text1"/>
          <w:kern w:val="24"/>
          <w:sz w:val="28"/>
          <w:szCs w:val="28"/>
        </w:rPr>
        <w:lastRenderedPageBreak/>
        <w:t xml:space="preserve">В зависимости от выполняемой операции и используемого блока или агрегата в целом возможны различные варианты соединения агрегата с </w:t>
      </w:r>
      <w:proofErr w:type="spellStart"/>
      <w:r>
        <w:rPr>
          <w:rFonts w:eastAsia="Microsoft YaHei"/>
          <w:bCs/>
          <w:color w:val="000000" w:themeColor="text1"/>
          <w:kern w:val="24"/>
          <w:sz w:val="28"/>
          <w:szCs w:val="28"/>
        </w:rPr>
        <w:t>энергосредством</w:t>
      </w:r>
      <w:proofErr w:type="spellEnd"/>
      <w:r>
        <w:rPr>
          <w:rFonts w:eastAsia="Microsoft YaHei"/>
          <w:bCs/>
          <w:color w:val="000000" w:themeColor="text1"/>
          <w:kern w:val="24"/>
          <w:sz w:val="28"/>
          <w:szCs w:val="28"/>
        </w:rPr>
        <w:t>.</w:t>
      </w:r>
    </w:p>
    <w:p w:rsidR="00B83636" w:rsidRDefault="00B83636" w:rsidP="00B83636">
      <w:pPr>
        <w:pStyle w:val="NormalWeb"/>
        <w:kinsoku w:val="0"/>
        <w:overflowPunct w:val="0"/>
        <w:spacing w:before="0" w:beforeAutospacing="0" w:after="0" w:afterAutospacing="0" w:line="360" w:lineRule="auto"/>
        <w:ind w:firstLine="709"/>
        <w:jc w:val="both"/>
        <w:textAlignment w:val="baseline"/>
        <w:rPr>
          <w:rFonts w:eastAsia="Microsoft YaHei"/>
          <w:bCs/>
          <w:color w:val="000000" w:themeColor="text1"/>
          <w:kern w:val="24"/>
          <w:sz w:val="28"/>
          <w:szCs w:val="28"/>
        </w:rPr>
      </w:pPr>
      <w:r>
        <w:rPr>
          <w:rFonts w:eastAsia="Microsoft YaHei"/>
          <w:bCs/>
          <w:color w:val="000000" w:themeColor="text1"/>
          <w:kern w:val="24"/>
          <w:sz w:val="28"/>
          <w:szCs w:val="28"/>
        </w:rPr>
        <w:t xml:space="preserve">Использование </w:t>
      </w:r>
      <w:r w:rsidR="001D137E">
        <w:rPr>
          <w:rFonts w:eastAsia="Microsoft YaHei"/>
          <w:bCs/>
          <w:color w:val="000000" w:themeColor="text1"/>
          <w:kern w:val="24"/>
          <w:sz w:val="28"/>
          <w:szCs w:val="28"/>
        </w:rPr>
        <w:t>а</w:t>
      </w:r>
      <w:r w:rsidR="00D848CF" w:rsidRPr="00B83636">
        <w:rPr>
          <w:rFonts w:eastAsia="Microsoft YaHei"/>
          <w:bCs/>
          <w:color w:val="000000" w:themeColor="text1"/>
          <w:kern w:val="24"/>
          <w:sz w:val="28"/>
          <w:szCs w:val="28"/>
        </w:rPr>
        <w:t>грегат</w:t>
      </w:r>
      <w:r w:rsidR="001D137E">
        <w:rPr>
          <w:rFonts w:eastAsia="Microsoft YaHei"/>
          <w:bCs/>
          <w:color w:val="000000" w:themeColor="text1"/>
          <w:kern w:val="24"/>
          <w:sz w:val="28"/>
          <w:szCs w:val="28"/>
        </w:rPr>
        <w:t>а</w:t>
      </w:r>
      <w:r w:rsidR="00D848CF" w:rsidRPr="00B83636">
        <w:rPr>
          <w:rFonts w:eastAsia="Microsoft YaHei"/>
          <w:bCs/>
          <w:color w:val="000000" w:themeColor="text1"/>
          <w:kern w:val="24"/>
          <w:sz w:val="28"/>
          <w:szCs w:val="28"/>
        </w:rPr>
        <w:t xml:space="preserve"> АПУ-1 </w:t>
      </w:r>
      <w:r>
        <w:rPr>
          <w:rFonts w:eastAsia="Microsoft YaHei"/>
          <w:bCs/>
          <w:color w:val="000000" w:themeColor="text1"/>
          <w:kern w:val="24"/>
          <w:sz w:val="28"/>
          <w:szCs w:val="28"/>
        </w:rPr>
        <w:t>в навесном положении.</w:t>
      </w:r>
    </w:p>
    <w:p w:rsidR="00740D3B" w:rsidRDefault="00B83636" w:rsidP="00B83636">
      <w:pPr>
        <w:pStyle w:val="NormalWeb"/>
        <w:kinsoku w:val="0"/>
        <w:overflowPunct w:val="0"/>
        <w:spacing w:before="0" w:beforeAutospacing="0" w:after="0" w:afterAutospacing="0" w:line="360" w:lineRule="auto"/>
        <w:ind w:firstLine="709"/>
        <w:jc w:val="both"/>
        <w:textAlignment w:val="baseline"/>
        <w:rPr>
          <w:rFonts w:eastAsia="Microsoft YaHei"/>
          <w:kern w:val="24"/>
          <w:sz w:val="28"/>
          <w:szCs w:val="28"/>
        </w:rPr>
      </w:pPr>
      <w:r w:rsidRPr="00B83636">
        <w:rPr>
          <w:rFonts w:eastAsia="Microsoft YaHei"/>
          <w:bCs/>
          <w:kern w:val="24"/>
          <w:sz w:val="28"/>
          <w:szCs w:val="28"/>
        </w:rPr>
        <w:t>Н</w:t>
      </w:r>
      <w:r w:rsidR="00D848CF" w:rsidRPr="00B83636">
        <w:rPr>
          <w:rFonts w:eastAsia="Microsoft YaHei"/>
          <w:bCs/>
          <w:kern w:val="24"/>
          <w:sz w:val="28"/>
          <w:szCs w:val="28"/>
        </w:rPr>
        <w:t xml:space="preserve">авесной вариант </w:t>
      </w:r>
      <w:r w:rsidRPr="00B83636">
        <w:rPr>
          <w:rFonts w:eastAsia="Microsoft YaHei"/>
          <w:bCs/>
          <w:kern w:val="24"/>
          <w:sz w:val="28"/>
          <w:szCs w:val="28"/>
        </w:rPr>
        <w:t>№ 1 – р</w:t>
      </w:r>
      <w:r w:rsidR="00D848CF" w:rsidRPr="00B83636">
        <w:rPr>
          <w:rFonts w:eastAsia="Microsoft YaHei"/>
          <w:kern w:val="24"/>
          <w:sz w:val="28"/>
          <w:szCs w:val="28"/>
        </w:rPr>
        <w:t>ама состоит из одного модуля</w:t>
      </w:r>
      <w:r>
        <w:rPr>
          <w:rFonts w:eastAsia="Microsoft YaHei"/>
          <w:kern w:val="24"/>
          <w:sz w:val="28"/>
          <w:szCs w:val="28"/>
        </w:rPr>
        <w:t>,</w:t>
      </w:r>
      <w:r w:rsidR="00D848CF" w:rsidRPr="00B83636">
        <w:rPr>
          <w:rFonts w:eastAsia="Microsoft YaHei"/>
          <w:kern w:val="24"/>
          <w:sz w:val="28"/>
          <w:szCs w:val="28"/>
        </w:rPr>
        <w:t xml:space="preserve"> навешива</w:t>
      </w:r>
      <w:r>
        <w:rPr>
          <w:rFonts w:eastAsia="Microsoft YaHei"/>
          <w:kern w:val="24"/>
          <w:sz w:val="28"/>
          <w:szCs w:val="28"/>
        </w:rPr>
        <w:t>емого</w:t>
      </w:r>
      <w:r w:rsidR="00D848CF" w:rsidRPr="00B83636">
        <w:rPr>
          <w:rFonts w:eastAsia="Microsoft YaHei"/>
          <w:kern w:val="24"/>
          <w:sz w:val="28"/>
          <w:szCs w:val="28"/>
        </w:rPr>
        <w:t xml:space="preserve"> на сцепку СА-1</w:t>
      </w:r>
      <w:r>
        <w:rPr>
          <w:rFonts w:eastAsia="Microsoft YaHei"/>
          <w:kern w:val="24"/>
          <w:sz w:val="28"/>
          <w:szCs w:val="28"/>
        </w:rPr>
        <w:t>.</w:t>
      </w:r>
    </w:p>
    <w:p w:rsidR="0073736C" w:rsidRPr="00BE4642" w:rsidRDefault="0073736C" w:rsidP="00B83636">
      <w:pPr>
        <w:pStyle w:val="NormalWeb"/>
        <w:kinsoku w:val="0"/>
        <w:overflowPunct w:val="0"/>
        <w:spacing w:before="0" w:beforeAutospacing="0" w:after="0" w:afterAutospacing="0" w:line="360" w:lineRule="auto"/>
        <w:ind w:firstLine="709"/>
        <w:jc w:val="both"/>
        <w:textAlignment w:val="baseline"/>
        <w:rPr>
          <w:noProof/>
          <w:sz w:val="28"/>
          <w:szCs w:val="28"/>
        </w:rPr>
      </w:pPr>
    </w:p>
    <w:tbl>
      <w:tblPr>
        <w:tblStyle w:val="PlainTable41"/>
        <w:tblW w:w="9889" w:type="dxa"/>
        <w:tblLook w:val="04A0" w:firstRow="1" w:lastRow="0" w:firstColumn="1" w:lastColumn="0" w:noHBand="0" w:noVBand="1"/>
      </w:tblPr>
      <w:tblGrid>
        <w:gridCol w:w="4935"/>
        <w:gridCol w:w="5137"/>
      </w:tblGrid>
      <w:tr w:rsidR="00B83636" w:rsidRPr="00B83636" w:rsidTr="00740D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3" w:type="dxa"/>
          </w:tcPr>
          <w:p w:rsidR="00B83636" w:rsidRPr="00B83636" w:rsidRDefault="00B83636" w:rsidP="00B83636">
            <w:pPr>
              <w:spacing w:line="360" w:lineRule="auto"/>
              <w:jc w:val="center"/>
              <w:rPr>
                <w:rFonts w:ascii="Times New Roman" w:hAnsi="Times New Roman" w:cs="Times New Roman"/>
                <w:b w:val="0"/>
                <w:sz w:val="24"/>
                <w:szCs w:val="24"/>
              </w:rPr>
            </w:pPr>
            <w:r w:rsidRPr="00B83636">
              <w:rPr>
                <w:rFonts w:ascii="Times New Roman" w:hAnsi="Times New Roman" w:cs="Times New Roman"/>
                <w:noProof/>
                <w:sz w:val="24"/>
                <w:szCs w:val="24"/>
                <w:lang w:eastAsia="ru-RU"/>
              </w:rPr>
              <w:drawing>
                <wp:inline distT="0" distB="0" distL="0" distR="0" wp14:anchorId="0D9D8BF3" wp14:editId="700E96E8">
                  <wp:extent cx="2663687" cy="2274268"/>
                  <wp:effectExtent l="0" t="0" r="3810" b="0"/>
                  <wp:docPr id="10" name="Picture 2" descr="E:\Проекты - почвообработка\Кубаньжелдормаш - 2\00-1 Сопутствующие материалы\Презентация АПУ-1\5.1.1 Вариант 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E:\Проекты - почвообработка\Кубаньжелдормаш - 2\00-1 Сопутствующие материалы\Презентация АПУ-1\5.1.1 Вариант 1.1.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76122" cy="2284885"/>
                          </a:xfrm>
                          <a:prstGeom prst="rect">
                            <a:avLst/>
                          </a:prstGeom>
                          <a:noFill/>
                        </pic:spPr>
                      </pic:pic>
                    </a:graphicData>
                  </a:graphic>
                </wp:inline>
              </w:drawing>
            </w:r>
          </w:p>
          <w:p w:rsidR="00B83636" w:rsidRPr="00B83636" w:rsidRDefault="00B83636" w:rsidP="00B83636">
            <w:pPr>
              <w:spacing w:line="360" w:lineRule="auto"/>
              <w:jc w:val="center"/>
              <w:rPr>
                <w:rFonts w:ascii="Times New Roman" w:hAnsi="Times New Roman" w:cs="Times New Roman"/>
                <w:b w:val="0"/>
                <w:sz w:val="24"/>
                <w:szCs w:val="24"/>
              </w:rPr>
            </w:pPr>
            <w:r w:rsidRPr="00B83636">
              <w:rPr>
                <w:rFonts w:ascii="Times New Roman" w:hAnsi="Times New Roman" w:cs="Times New Roman"/>
                <w:b w:val="0"/>
                <w:sz w:val="24"/>
                <w:szCs w:val="24"/>
              </w:rPr>
              <w:t>а)</w:t>
            </w:r>
          </w:p>
        </w:tc>
        <w:tc>
          <w:tcPr>
            <w:tcW w:w="5246" w:type="dxa"/>
          </w:tcPr>
          <w:p w:rsidR="00B83636" w:rsidRPr="00B83636" w:rsidRDefault="00B83636" w:rsidP="00B83636">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B83636">
              <w:rPr>
                <w:rFonts w:ascii="Times New Roman" w:hAnsi="Times New Roman" w:cs="Times New Roman"/>
                <w:noProof/>
                <w:sz w:val="24"/>
                <w:szCs w:val="24"/>
                <w:lang w:eastAsia="ru-RU"/>
              </w:rPr>
              <w:drawing>
                <wp:inline distT="0" distB="0" distL="0" distR="0" wp14:anchorId="6E475A47" wp14:editId="425F4AE8">
                  <wp:extent cx="3124862" cy="2306730"/>
                  <wp:effectExtent l="0" t="0" r="0" b="0"/>
                  <wp:docPr id="11" name="Picture 3" descr="E:\Проекты - почвообработка\Кубаньжелдормаш - 2\00-1 Сопутствующие материалы\Презентация АПУ-1\5.1.2 Вариант 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E:\Проекты - почвообработка\Кубаньжелдормаш - 2\00-1 Сопутствующие материалы\Презентация АПУ-1\5.1.2 Вариант 1.1.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42976" cy="2320101"/>
                          </a:xfrm>
                          <a:prstGeom prst="rect">
                            <a:avLst/>
                          </a:prstGeom>
                          <a:noFill/>
                        </pic:spPr>
                      </pic:pic>
                    </a:graphicData>
                  </a:graphic>
                </wp:inline>
              </w:drawing>
            </w:r>
          </w:p>
          <w:p w:rsidR="00B83636" w:rsidRPr="00B83636" w:rsidRDefault="00B83636" w:rsidP="00B83636">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B83636">
              <w:rPr>
                <w:rFonts w:ascii="Times New Roman" w:hAnsi="Times New Roman" w:cs="Times New Roman"/>
                <w:b w:val="0"/>
                <w:sz w:val="24"/>
                <w:szCs w:val="24"/>
              </w:rPr>
              <w:t>б)</w:t>
            </w:r>
          </w:p>
        </w:tc>
      </w:tr>
      <w:tr w:rsidR="00B83636" w:rsidRPr="00B83636" w:rsidTr="00740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3" w:type="dxa"/>
          </w:tcPr>
          <w:p w:rsidR="00B83636" w:rsidRPr="00B83636" w:rsidRDefault="00B83636" w:rsidP="00B83636">
            <w:pPr>
              <w:spacing w:line="360" w:lineRule="auto"/>
              <w:jc w:val="center"/>
              <w:rPr>
                <w:rFonts w:ascii="Times New Roman" w:hAnsi="Times New Roman" w:cs="Times New Roman"/>
                <w:b w:val="0"/>
                <w:sz w:val="24"/>
                <w:szCs w:val="24"/>
              </w:rPr>
            </w:pPr>
            <w:r w:rsidRPr="00B83636">
              <w:rPr>
                <w:rFonts w:ascii="Times New Roman" w:hAnsi="Times New Roman" w:cs="Times New Roman"/>
                <w:noProof/>
                <w:sz w:val="24"/>
                <w:szCs w:val="24"/>
                <w:lang w:eastAsia="ru-RU"/>
              </w:rPr>
              <w:drawing>
                <wp:inline distT="0" distB="0" distL="0" distR="0" wp14:anchorId="5F2FDC9B" wp14:editId="4A2F1042">
                  <wp:extent cx="2996597" cy="2409245"/>
                  <wp:effectExtent l="0" t="0" r="0" b="0"/>
                  <wp:docPr id="12" name="Picture 4" descr="E:\Проекты - почвообработка\Кубаньжелдормаш - 2\00-1 Сопутствующие материалы\Презентация АПУ-1\5.1.3 Вариант 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E:\Проекты - почвообработка\Кубаньжелдормаш - 2\00-1 Сопутствующие материалы\Презентация АПУ-1\5.1.3 Вариант 1.2.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0074" cy="2420080"/>
                          </a:xfrm>
                          <a:prstGeom prst="rect">
                            <a:avLst/>
                          </a:prstGeom>
                          <a:noFill/>
                        </pic:spPr>
                      </pic:pic>
                    </a:graphicData>
                  </a:graphic>
                </wp:inline>
              </w:drawing>
            </w:r>
          </w:p>
          <w:p w:rsidR="00B83636" w:rsidRPr="00B83636" w:rsidRDefault="00B83636" w:rsidP="00B83636">
            <w:pPr>
              <w:spacing w:line="360" w:lineRule="auto"/>
              <w:jc w:val="center"/>
              <w:rPr>
                <w:rFonts w:ascii="Times New Roman" w:hAnsi="Times New Roman" w:cs="Times New Roman"/>
                <w:b w:val="0"/>
                <w:sz w:val="24"/>
                <w:szCs w:val="24"/>
              </w:rPr>
            </w:pPr>
            <w:r w:rsidRPr="00B83636">
              <w:rPr>
                <w:rFonts w:ascii="Times New Roman" w:hAnsi="Times New Roman" w:cs="Times New Roman"/>
                <w:b w:val="0"/>
                <w:sz w:val="24"/>
                <w:szCs w:val="24"/>
              </w:rPr>
              <w:t>в)</w:t>
            </w:r>
          </w:p>
        </w:tc>
        <w:tc>
          <w:tcPr>
            <w:tcW w:w="5246" w:type="dxa"/>
          </w:tcPr>
          <w:p w:rsidR="00B83636" w:rsidRPr="00B83636" w:rsidRDefault="00B83636" w:rsidP="00B83636">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83636">
              <w:rPr>
                <w:rFonts w:ascii="Times New Roman" w:hAnsi="Times New Roman" w:cs="Times New Roman"/>
                <w:noProof/>
                <w:sz w:val="24"/>
                <w:szCs w:val="24"/>
                <w:lang w:eastAsia="ru-RU"/>
              </w:rPr>
              <w:drawing>
                <wp:inline distT="0" distB="0" distL="0" distR="0" wp14:anchorId="082DB938" wp14:editId="5D275C1A">
                  <wp:extent cx="2997642" cy="2347960"/>
                  <wp:effectExtent l="0" t="0" r="0" b="0"/>
                  <wp:docPr id="13" name="Picture 5" descr="E:\Проекты - почвообработка\Кубаньжелдормаш - 2\00-1 Сопутствующие материалы\Презентация АПУ-1\5.1.4 Вариант 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E:\Проекты - почвообработка\Кубаньжелдормаш - 2\00-1 Сопутствующие материалы\Презентация АПУ-1\5.1.4 Вариант 1.3.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8911" cy="2364620"/>
                          </a:xfrm>
                          <a:prstGeom prst="rect">
                            <a:avLst/>
                          </a:prstGeom>
                          <a:noFill/>
                        </pic:spPr>
                      </pic:pic>
                    </a:graphicData>
                  </a:graphic>
                </wp:inline>
              </w:drawing>
            </w:r>
          </w:p>
          <w:p w:rsidR="00B83636" w:rsidRPr="00B83636" w:rsidRDefault="00B83636" w:rsidP="00B83636">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83636">
              <w:rPr>
                <w:rFonts w:ascii="Times New Roman" w:hAnsi="Times New Roman" w:cs="Times New Roman"/>
                <w:sz w:val="24"/>
                <w:szCs w:val="24"/>
              </w:rPr>
              <w:t>г)</w:t>
            </w:r>
          </w:p>
        </w:tc>
      </w:tr>
    </w:tbl>
    <w:p w:rsidR="00740D3B" w:rsidRDefault="00740D3B" w:rsidP="001D137E">
      <w:pPr>
        <w:pStyle w:val="NormalWeb"/>
        <w:spacing w:before="0" w:beforeAutospacing="0" w:after="0" w:afterAutospacing="0"/>
        <w:jc w:val="center"/>
        <w:rPr>
          <w:rFonts w:eastAsia="Calibri"/>
          <w:color w:val="000000"/>
          <w:shd w:val="clear" w:color="auto" w:fill="FFFFFF"/>
        </w:rPr>
      </w:pPr>
    </w:p>
    <w:p w:rsidR="001D137E" w:rsidRDefault="001D137E" w:rsidP="001D137E">
      <w:pPr>
        <w:pStyle w:val="NormalWeb"/>
        <w:spacing w:before="0" w:beforeAutospacing="0" w:after="0" w:afterAutospacing="0"/>
        <w:jc w:val="center"/>
        <w:rPr>
          <w:rFonts w:eastAsia="Calibri"/>
          <w:color w:val="000000"/>
          <w:shd w:val="clear" w:color="auto" w:fill="FFFFFF"/>
        </w:rPr>
      </w:pPr>
      <w:r w:rsidRPr="00573354">
        <w:rPr>
          <w:rFonts w:eastAsia="Calibri"/>
          <w:color w:val="000000"/>
          <w:shd w:val="clear" w:color="auto" w:fill="FFFFFF"/>
        </w:rPr>
        <w:t xml:space="preserve">Рисунок </w:t>
      </w:r>
      <w:r>
        <w:rPr>
          <w:rFonts w:eastAsia="Calibri"/>
          <w:color w:val="000000"/>
          <w:shd w:val="clear" w:color="auto" w:fill="FFFFFF"/>
        </w:rPr>
        <w:t>7</w:t>
      </w:r>
      <w:r w:rsidRPr="00573354">
        <w:rPr>
          <w:rFonts w:eastAsia="Calibri"/>
          <w:color w:val="000000"/>
          <w:shd w:val="clear" w:color="auto" w:fill="FFFFFF"/>
        </w:rPr>
        <w:t xml:space="preserve"> –</w:t>
      </w:r>
      <w:r w:rsidR="0073736C">
        <w:rPr>
          <w:rFonts w:eastAsia="Calibri"/>
          <w:color w:val="000000"/>
          <w:shd w:val="clear" w:color="auto" w:fill="FFFFFF"/>
        </w:rPr>
        <w:t xml:space="preserve"> </w:t>
      </w:r>
      <w:r>
        <w:rPr>
          <w:rFonts w:eastAsia="Calibri"/>
          <w:color w:val="000000"/>
          <w:shd w:val="clear" w:color="auto" w:fill="FFFFFF"/>
        </w:rPr>
        <w:t>А</w:t>
      </w:r>
      <w:r w:rsidRPr="00573354">
        <w:rPr>
          <w:rFonts w:eastAsia="Calibri"/>
          <w:color w:val="000000"/>
          <w:shd w:val="clear" w:color="auto" w:fill="FFFFFF"/>
        </w:rPr>
        <w:t>грегат АПУ-1</w:t>
      </w:r>
      <w:r>
        <w:rPr>
          <w:rFonts w:eastAsia="Calibri"/>
          <w:color w:val="000000"/>
          <w:shd w:val="clear" w:color="auto" w:fill="FFFFFF"/>
        </w:rPr>
        <w:t xml:space="preserve"> – навесной вариант № 1</w:t>
      </w:r>
      <w:r w:rsidRPr="00573354">
        <w:rPr>
          <w:rFonts w:eastAsia="Calibri"/>
          <w:color w:val="000000"/>
          <w:shd w:val="clear" w:color="auto" w:fill="FFFFFF"/>
        </w:rPr>
        <w:t>:</w:t>
      </w:r>
    </w:p>
    <w:p w:rsidR="001D137E" w:rsidRPr="00573354" w:rsidRDefault="001D137E" w:rsidP="001D137E">
      <w:pPr>
        <w:pStyle w:val="NormalWeb"/>
        <w:spacing w:before="0" w:beforeAutospacing="0" w:after="0" w:afterAutospacing="0"/>
        <w:jc w:val="center"/>
        <w:rPr>
          <w:rFonts w:eastAsia="Calibri"/>
          <w:color w:val="000000"/>
          <w:shd w:val="clear" w:color="auto" w:fill="FFFFFF"/>
        </w:rPr>
      </w:pPr>
      <w:r w:rsidRPr="001D137E">
        <w:rPr>
          <w:rFonts w:eastAsia="Calibri"/>
          <w:color w:val="000000"/>
          <w:shd w:val="clear" w:color="auto" w:fill="FFFFFF"/>
        </w:rPr>
        <w:t xml:space="preserve">а) </w:t>
      </w:r>
      <w:proofErr w:type="spellStart"/>
      <w:r w:rsidRPr="001D137E">
        <w:rPr>
          <w:rFonts w:eastAsia="Calibri"/>
          <w:color w:val="000000"/>
          <w:shd w:val="clear" w:color="auto" w:fill="FFFFFF"/>
        </w:rPr>
        <w:t>чизельный</w:t>
      </w:r>
      <w:proofErr w:type="spellEnd"/>
      <w:r w:rsidRPr="001D137E">
        <w:rPr>
          <w:rFonts w:eastAsia="Calibri"/>
          <w:color w:val="000000"/>
          <w:shd w:val="clear" w:color="auto" w:fill="FFFFFF"/>
        </w:rPr>
        <w:t xml:space="preserve"> блок, б) широкозахватный </w:t>
      </w:r>
      <w:proofErr w:type="spellStart"/>
      <w:r w:rsidRPr="001D137E">
        <w:rPr>
          <w:rFonts w:eastAsia="Calibri"/>
          <w:color w:val="000000"/>
          <w:shd w:val="clear" w:color="auto" w:fill="FFFFFF"/>
        </w:rPr>
        <w:t>чизельный</w:t>
      </w:r>
      <w:proofErr w:type="spellEnd"/>
      <w:r w:rsidRPr="001D137E">
        <w:rPr>
          <w:rFonts w:eastAsia="Calibri"/>
          <w:color w:val="000000"/>
          <w:shd w:val="clear" w:color="auto" w:fill="FFFFFF"/>
        </w:rPr>
        <w:t xml:space="preserve"> блок, в) каток, г) </w:t>
      </w:r>
      <w:r w:rsidRPr="001D137E">
        <w:rPr>
          <w:color w:val="000000"/>
        </w:rPr>
        <w:t>диск</w:t>
      </w:r>
      <w:r w:rsidR="00F7357E">
        <w:rPr>
          <w:color w:val="000000"/>
        </w:rPr>
        <w:t>овая борона</w:t>
      </w:r>
    </w:p>
    <w:p w:rsidR="00D848CF" w:rsidRPr="00BE4642" w:rsidRDefault="00D848CF" w:rsidP="00BE4642">
      <w:pPr>
        <w:spacing w:after="0" w:line="360" w:lineRule="auto"/>
        <w:jc w:val="both"/>
        <w:rPr>
          <w:rFonts w:ascii="Times New Roman" w:hAnsi="Times New Roman" w:cs="Times New Roman"/>
          <w:sz w:val="28"/>
          <w:szCs w:val="28"/>
        </w:rPr>
      </w:pPr>
    </w:p>
    <w:p w:rsidR="00D848CF" w:rsidRDefault="00740D3B" w:rsidP="00740D3B">
      <w:pPr>
        <w:spacing w:after="0" w:line="360" w:lineRule="auto"/>
        <w:ind w:firstLine="709"/>
        <w:jc w:val="both"/>
        <w:rPr>
          <w:rFonts w:ascii="Times New Roman" w:hAnsi="Times New Roman" w:cs="Times New Roman"/>
          <w:sz w:val="28"/>
          <w:szCs w:val="28"/>
        </w:rPr>
      </w:pPr>
      <w:r w:rsidRPr="00740D3B">
        <w:rPr>
          <w:rFonts w:ascii="Times New Roman" w:hAnsi="Times New Roman" w:cs="Times New Roman"/>
          <w:bCs/>
          <w:sz w:val="28"/>
          <w:szCs w:val="28"/>
        </w:rPr>
        <w:lastRenderedPageBreak/>
        <w:t>Н</w:t>
      </w:r>
      <w:r w:rsidR="00D848CF" w:rsidRPr="00740D3B">
        <w:rPr>
          <w:rFonts w:ascii="Times New Roman" w:hAnsi="Times New Roman" w:cs="Times New Roman"/>
          <w:bCs/>
          <w:sz w:val="28"/>
          <w:szCs w:val="28"/>
        </w:rPr>
        <w:t>авесной вариант № 2</w:t>
      </w:r>
      <w:r>
        <w:rPr>
          <w:rFonts w:ascii="Times New Roman" w:hAnsi="Times New Roman" w:cs="Times New Roman"/>
          <w:bCs/>
          <w:sz w:val="28"/>
          <w:szCs w:val="28"/>
        </w:rPr>
        <w:t xml:space="preserve"> – р</w:t>
      </w:r>
      <w:r w:rsidR="00D848CF" w:rsidRPr="00BE4642">
        <w:rPr>
          <w:rFonts w:ascii="Times New Roman" w:hAnsi="Times New Roman" w:cs="Times New Roman"/>
          <w:sz w:val="28"/>
          <w:szCs w:val="28"/>
        </w:rPr>
        <w:t>ама состоит из двух модулей</w:t>
      </w:r>
      <w:r>
        <w:rPr>
          <w:rFonts w:ascii="Times New Roman" w:hAnsi="Times New Roman" w:cs="Times New Roman"/>
          <w:sz w:val="28"/>
          <w:szCs w:val="28"/>
        </w:rPr>
        <w:t>,</w:t>
      </w:r>
      <w:r w:rsidR="00D848CF" w:rsidRPr="00BE4642">
        <w:rPr>
          <w:rFonts w:ascii="Times New Roman" w:hAnsi="Times New Roman" w:cs="Times New Roman"/>
          <w:sz w:val="28"/>
          <w:szCs w:val="28"/>
        </w:rPr>
        <w:t xml:space="preserve"> навешива</w:t>
      </w:r>
      <w:r>
        <w:rPr>
          <w:rFonts w:ascii="Times New Roman" w:hAnsi="Times New Roman" w:cs="Times New Roman"/>
          <w:sz w:val="28"/>
          <w:szCs w:val="28"/>
        </w:rPr>
        <w:t>емых</w:t>
      </w:r>
      <w:r w:rsidR="00D848CF" w:rsidRPr="00BE4642">
        <w:rPr>
          <w:rFonts w:ascii="Times New Roman" w:hAnsi="Times New Roman" w:cs="Times New Roman"/>
          <w:sz w:val="28"/>
          <w:szCs w:val="28"/>
        </w:rPr>
        <w:t xml:space="preserve"> на трактор по трёхточечной схеме</w:t>
      </w:r>
      <w:r>
        <w:rPr>
          <w:rFonts w:ascii="Times New Roman" w:hAnsi="Times New Roman" w:cs="Times New Roman"/>
          <w:sz w:val="28"/>
          <w:szCs w:val="28"/>
        </w:rPr>
        <w:t>.</w:t>
      </w:r>
    </w:p>
    <w:p w:rsidR="0073736C" w:rsidRDefault="0073736C" w:rsidP="00740D3B">
      <w:pPr>
        <w:spacing w:after="0" w:line="360" w:lineRule="auto"/>
        <w:ind w:firstLine="709"/>
        <w:jc w:val="both"/>
        <w:rPr>
          <w:rFonts w:ascii="Times New Roman" w:hAnsi="Times New Roman" w:cs="Times New Roman"/>
          <w:sz w:val="28"/>
          <w:szCs w:val="28"/>
        </w:rPr>
      </w:pPr>
    </w:p>
    <w:tbl>
      <w:tblPr>
        <w:tblStyle w:val="PlainTable41"/>
        <w:tblW w:w="9947" w:type="dxa"/>
        <w:tblLook w:val="04A0" w:firstRow="1" w:lastRow="0" w:firstColumn="1" w:lastColumn="0" w:noHBand="0" w:noVBand="1"/>
      </w:tblPr>
      <w:tblGrid>
        <w:gridCol w:w="4986"/>
        <w:gridCol w:w="4961"/>
      </w:tblGrid>
      <w:tr w:rsidR="00740D3B" w:rsidRPr="0073736C" w:rsidTr="007373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6" w:type="dxa"/>
          </w:tcPr>
          <w:p w:rsidR="00740D3B" w:rsidRPr="0073736C" w:rsidRDefault="00740D3B" w:rsidP="00740D3B">
            <w:pPr>
              <w:spacing w:line="360" w:lineRule="auto"/>
              <w:jc w:val="both"/>
              <w:rPr>
                <w:rFonts w:ascii="Times New Roman" w:hAnsi="Times New Roman" w:cs="Times New Roman"/>
                <w:b w:val="0"/>
                <w:sz w:val="24"/>
                <w:szCs w:val="24"/>
              </w:rPr>
            </w:pPr>
            <w:r w:rsidRPr="0073736C">
              <w:rPr>
                <w:rFonts w:ascii="Times New Roman" w:hAnsi="Times New Roman" w:cs="Times New Roman"/>
                <w:noProof/>
                <w:sz w:val="24"/>
                <w:szCs w:val="24"/>
                <w:lang w:eastAsia="ru-RU"/>
              </w:rPr>
              <w:drawing>
                <wp:inline distT="0" distB="0" distL="0" distR="0" wp14:anchorId="63EEB4CE" wp14:editId="579B1CAD">
                  <wp:extent cx="3021496" cy="2287605"/>
                  <wp:effectExtent l="0" t="0" r="7620" b="0"/>
                  <wp:docPr id="14" name="Picture 2" descr="E:\Проекты - почвообработка\Кубаньжелдормаш - 2\00-1 Сопутствующие материалы\Презентация АПУ-1\6.1.1 Вариант 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E:\Проекты - почвообработка\Кубаньжелдормаш - 2\00-1 Сопутствующие материалы\Презентация АПУ-1\6.1.1 Вариант 2.1.1.jpg"/>
                          <pic:cNvPicPr>
                            <a:picLocks noChangeAspect="1" noChangeArrowheads="1"/>
                          </pic:cNvPicPr>
                        </pic:nvPicPr>
                        <pic:blipFill>
                          <a:blip r:embed="rId32"/>
                          <a:srcRect/>
                          <a:stretch>
                            <a:fillRect/>
                          </a:stretch>
                        </pic:blipFill>
                        <pic:spPr bwMode="auto">
                          <a:xfrm>
                            <a:off x="0" y="0"/>
                            <a:ext cx="3040588" cy="2302060"/>
                          </a:xfrm>
                          <a:prstGeom prst="rect">
                            <a:avLst/>
                          </a:prstGeom>
                          <a:noFill/>
                        </pic:spPr>
                      </pic:pic>
                    </a:graphicData>
                  </a:graphic>
                </wp:inline>
              </w:drawing>
            </w:r>
          </w:p>
          <w:p w:rsidR="0073736C" w:rsidRPr="0073736C" w:rsidRDefault="0073736C" w:rsidP="0073736C">
            <w:pPr>
              <w:jc w:val="center"/>
              <w:rPr>
                <w:rFonts w:ascii="Times New Roman" w:hAnsi="Times New Roman" w:cs="Times New Roman"/>
                <w:b w:val="0"/>
                <w:sz w:val="24"/>
                <w:szCs w:val="24"/>
              </w:rPr>
            </w:pPr>
          </w:p>
          <w:p w:rsidR="0073736C" w:rsidRPr="0073736C" w:rsidRDefault="0073736C" w:rsidP="0073736C">
            <w:pPr>
              <w:spacing w:line="360" w:lineRule="auto"/>
              <w:jc w:val="center"/>
              <w:rPr>
                <w:rFonts w:ascii="Times New Roman" w:hAnsi="Times New Roman" w:cs="Times New Roman"/>
                <w:b w:val="0"/>
                <w:sz w:val="24"/>
                <w:szCs w:val="24"/>
              </w:rPr>
            </w:pPr>
            <w:r w:rsidRPr="0073736C">
              <w:rPr>
                <w:rFonts w:ascii="Times New Roman" w:hAnsi="Times New Roman" w:cs="Times New Roman"/>
                <w:b w:val="0"/>
                <w:sz w:val="24"/>
                <w:szCs w:val="24"/>
              </w:rPr>
              <w:t>а)</w:t>
            </w:r>
          </w:p>
        </w:tc>
        <w:tc>
          <w:tcPr>
            <w:tcW w:w="4961" w:type="dxa"/>
          </w:tcPr>
          <w:p w:rsidR="00740D3B" w:rsidRPr="0073736C" w:rsidRDefault="00740D3B" w:rsidP="00740D3B">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73736C">
              <w:rPr>
                <w:rFonts w:ascii="Times New Roman" w:hAnsi="Times New Roman" w:cs="Times New Roman"/>
                <w:noProof/>
                <w:sz w:val="24"/>
                <w:szCs w:val="24"/>
                <w:lang w:eastAsia="ru-RU"/>
              </w:rPr>
              <w:drawing>
                <wp:inline distT="0" distB="0" distL="0" distR="0" wp14:anchorId="32A332CF" wp14:editId="39E0F70E">
                  <wp:extent cx="3013544" cy="2503721"/>
                  <wp:effectExtent l="0" t="0" r="0" b="0"/>
                  <wp:docPr id="3075" name="Picture 3" descr="E:\Проекты - почвообработка\Кубаньжелдормаш - 2\00-1 Сопутствующие материалы\Презентация АПУ-1\6.1.2 Вариант 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descr="E:\Проекты - почвообработка\Кубаньжелдормаш - 2\00-1 Сопутствующие материалы\Презентация АПУ-1\6.1.2 Вариант 2.3.1.jpg"/>
                          <pic:cNvPicPr>
                            <a:picLocks noChangeAspect="1" noChangeArrowheads="1"/>
                          </pic:cNvPicPr>
                        </pic:nvPicPr>
                        <pic:blipFill>
                          <a:blip r:embed="rId33"/>
                          <a:srcRect/>
                          <a:stretch>
                            <a:fillRect/>
                          </a:stretch>
                        </pic:blipFill>
                        <pic:spPr bwMode="auto">
                          <a:xfrm>
                            <a:off x="0" y="0"/>
                            <a:ext cx="3021692" cy="2510490"/>
                          </a:xfrm>
                          <a:prstGeom prst="rect">
                            <a:avLst/>
                          </a:prstGeom>
                          <a:noFill/>
                        </pic:spPr>
                      </pic:pic>
                    </a:graphicData>
                  </a:graphic>
                </wp:inline>
              </w:drawing>
            </w:r>
          </w:p>
          <w:p w:rsidR="0073736C" w:rsidRPr="0073736C" w:rsidRDefault="0073736C" w:rsidP="0073736C">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73736C">
              <w:rPr>
                <w:rFonts w:ascii="Times New Roman" w:hAnsi="Times New Roman" w:cs="Times New Roman"/>
                <w:b w:val="0"/>
                <w:sz w:val="24"/>
                <w:szCs w:val="24"/>
              </w:rPr>
              <w:t>б)</w:t>
            </w:r>
          </w:p>
        </w:tc>
      </w:tr>
      <w:tr w:rsidR="00740D3B" w:rsidRPr="0073736C" w:rsidTr="007373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6" w:type="dxa"/>
          </w:tcPr>
          <w:p w:rsidR="00740D3B" w:rsidRPr="0073736C" w:rsidRDefault="00740D3B" w:rsidP="00740D3B">
            <w:pPr>
              <w:spacing w:line="360" w:lineRule="auto"/>
              <w:jc w:val="both"/>
              <w:rPr>
                <w:rFonts w:ascii="Times New Roman" w:hAnsi="Times New Roman" w:cs="Times New Roman"/>
                <w:b w:val="0"/>
                <w:sz w:val="24"/>
                <w:szCs w:val="24"/>
              </w:rPr>
            </w:pPr>
            <w:r w:rsidRPr="0073736C">
              <w:rPr>
                <w:rFonts w:ascii="Times New Roman" w:hAnsi="Times New Roman" w:cs="Times New Roman"/>
                <w:noProof/>
                <w:sz w:val="24"/>
                <w:szCs w:val="24"/>
                <w:lang w:eastAsia="ru-RU"/>
              </w:rPr>
              <w:drawing>
                <wp:inline distT="0" distB="0" distL="0" distR="0" wp14:anchorId="1A550822" wp14:editId="4B25CD4D">
                  <wp:extent cx="2973788" cy="2077951"/>
                  <wp:effectExtent l="0" t="0" r="0" b="0"/>
                  <wp:docPr id="3076" name="Picture 4" descr="E:\Проекты - почвообработка\Кубаньжелдормаш - 2\00-1 Сопутствующие материалы\Презентация АПУ-1\6.1.3 Вариант 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E:\Проекты - почвообработка\Кубаньжелдормаш - 2\00-1 Сопутствующие материалы\Презентация АПУ-1\6.1.3 Вариант 2.4.1.jpg"/>
                          <pic:cNvPicPr>
                            <a:picLocks noChangeAspect="1" noChangeArrowheads="1"/>
                          </pic:cNvPicPr>
                        </pic:nvPicPr>
                        <pic:blipFill>
                          <a:blip r:embed="rId34"/>
                          <a:srcRect/>
                          <a:stretch>
                            <a:fillRect/>
                          </a:stretch>
                        </pic:blipFill>
                        <pic:spPr bwMode="auto">
                          <a:xfrm>
                            <a:off x="0" y="0"/>
                            <a:ext cx="3003788" cy="2098913"/>
                          </a:xfrm>
                          <a:prstGeom prst="rect">
                            <a:avLst/>
                          </a:prstGeom>
                          <a:noFill/>
                        </pic:spPr>
                      </pic:pic>
                    </a:graphicData>
                  </a:graphic>
                </wp:inline>
              </w:drawing>
            </w:r>
          </w:p>
          <w:p w:rsidR="0073736C" w:rsidRPr="0073736C" w:rsidRDefault="0073736C" w:rsidP="0073736C">
            <w:pPr>
              <w:jc w:val="center"/>
              <w:rPr>
                <w:rFonts w:ascii="Times New Roman" w:hAnsi="Times New Roman" w:cs="Times New Roman"/>
                <w:b w:val="0"/>
                <w:sz w:val="24"/>
                <w:szCs w:val="24"/>
              </w:rPr>
            </w:pPr>
          </w:p>
          <w:p w:rsidR="0073736C" w:rsidRPr="0073736C" w:rsidRDefault="0073736C" w:rsidP="0073736C">
            <w:pPr>
              <w:jc w:val="center"/>
              <w:rPr>
                <w:rFonts w:ascii="Times New Roman" w:hAnsi="Times New Roman" w:cs="Times New Roman"/>
                <w:b w:val="0"/>
                <w:sz w:val="24"/>
                <w:szCs w:val="24"/>
              </w:rPr>
            </w:pPr>
          </w:p>
          <w:p w:rsidR="0073736C" w:rsidRPr="0073736C" w:rsidRDefault="0073736C" w:rsidP="0073736C">
            <w:pPr>
              <w:spacing w:line="360" w:lineRule="auto"/>
              <w:jc w:val="center"/>
              <w:rPr>
                <w:rFonts w:ascii="Times New Roman" w:hAnsi="Times New Roman" w:cs="Times New Roman"/>
                <w:b w:val="0"/>
                <w:sz w:val="24"/>
                <w:szCs w:val="24"/>
              </w:rPr>
            </w:pPr>
            <w:r w:rsidRPr="0073736C">
              <w:rPr>
                <w:rFonts w:ascii="Times New Roman" w:hAnsi="Times New Roman" w:cs="Times New Roman"/>
                <w:b w:val="0"/>
                <w:sz w:val="24"/>
                <w:szCs w:val="24"/>
              </w:rPr>
              <w:t>в)</w:t>
            </w:r>
          </w:p>
        </w:tc>
        <w:tc>
          <w:tcPr>
            <w:tcW w:w="4961" w:type="dxa"/>
          </w:tcPr>
          <w:p w:rsidR="00740D3B" w:rsidRPr="0073736C" w:rsidRDefault="00740D3B" w:rsidP="00740D3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3736C">
              <w:rPr>
                <w:rFonts w:ascii="Times New Roman" w:hAnsi="Times New Roman" w:cs="Times New Roman"/>
                <w:noProof/>
                <w:sz w:val="24"/>
                <w:szCs w:val="24"/>
                <w:lang w:eastAsia="ru-RU"/>
              </w:rPr>
              <w:drawing>
                <wp:inline distT="0" distB="0" distL="0" distR="0" wp14:anchorId="553BFC76" wp14:editId="79510C76">
                  <wp:extent cx="2973787" cy="2557279"/>
                  <wp:effectExtent l="0" t="0" r="0" b="0"/>
                  <wp:docPr id="3077" name="Picture 5" descr="E:\Проекты - почвообработка\Кубаньжелдормаш - 2\00-1 Сопутствующие материалы\Презентация АПУ-1\6.1.4 Вариант 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descr="E:\Проекты - почвообработка\Кубаньжелдормаш - 2\00-1 Сопутствующие материалы\Презентация АПУ-1\6.1.4 Вариант 2.6.1.jpg"/>
                          <pic:cNvPicPr>
                            <a:picLocks noChangeAspect="1" noChangeArrowheads="1"/>
                          </pic:cNvPicPr>
                        </pic:nvPicPr>
                        <pic:blipFill>
                          <a:blip r:embed="rId35"/>
                          <a:srcRect/>
                          <a:stretch>
                            <a:fillRect/>
                          </a:stretch>
                        </pic:blipFill>
                        <pic:spPr bwMode="auto">
                          <a:xfrm>
                            <a:off x="0" y="0"/>
                            <a:ext cx="2987910" cy="2569424"/>
                          </a:xfrm>
                          <a:prstGeom prst="rect">
                            <a:avLst/>
                          </a:prstGeom>
                          <a:noFill/>
                        </pic:spPr>
                      </pic:pic>
                    </a:graphicData>
                  </a:graphic>
                </wp:inline>
              </w:drawing>
            </w:r>
          </w:p>
          <w:p w:rsidR="0073736C" w:rsidRPr="0073736C" w:rsidRDefault="0073736C" w:rsidP="0073736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3736C">
              <w:rPr>
                <w:rFonts w:ascii="Times New Roman" w:hAnsi="Times New Roman" w:cs="Times New Roman"/>
                <w:sz w:val="24"/>
                <w:szCs w:val="24"/>
              </w:rPr>
              <w:t>г)</w:t>
            </w:r>
          </w:p>
        </w:tc>
      </w:tr>
    </w:tbl>
    <w:p w:rsidR="00F7357E" w:rsidRPr="0073736C" w:rsidRDefault="00F7357E" w:rsidP="00740D3B">
      <w:pPr>
        <w:pStyle w:val="NormalWeb"/>
        <w:spacing w:before="0" w:beforeAutospacing="0" w:after="0" w:afterAutospacing="0"/>
        <w:jc w:val="center"/>
        <w:rPr>
          <w:rFonts w:eastAsia="Calibri"/>
          <w:color w:val="000000"/>
          <w:sz w:val="28"/>
          <w:szCs w:val="28"/>
          <w:shd w:val="clear" w:color="auto" w:fill="FFFFFF"/>
        </w:rPr>
      </w:pPr>
    </w:p>
    <w:p w:rsidR="00740D3B" w:rsidRDefault="00740D3B" w:rsidP="00740D3B">
      <w:pPr>
        <w:pStyle w:val="NormalWeb"/>
        <w:spacing w:before="0" w:beforeAutospacing="0" w:after="0" w:afterAutospacing="0"/>
        <w:jc w:val="center"/>
        <w:rPr>
          <w:rFonts w:eastAsia="Calibri"/>
          <w:color w:val="000000"/>
          <w:shd w:val="clear" w:color="auto" w:fill="FFFFFF"/>
        </w:rPr>
      </w:pPr>
      <w:r w:rsidRPr="00573354">
        <w:rPr>
          <w:rFonts w:eastAsia="Calibri"/>
          <w:color w:val="000000"/>
          <w:shd w:val="clear" w:color="auto" w:fill="FFFFFF"/>
        </w:rPr>
        <w:t xml:space="preserve">Рисунок </w:t>
      </w:r>
      <w:r>
        <w:rPr>
          <w:rFonts w:eastAsia="Calibri"/>
          <w:color w:val="000000"/>
          <w:shd w:val="clear" w:color="auto" w:fill="FFFFFF"/>
        </w:rPr>
        <w:t>8</w:t>
      </w:r>
      <w:r w:rsidRPr="00573354">
        <w:rPr>
          <w:rFonts w:eastAsia="Calibri"/>
          <w:color w:val="000000"/>
          <w:shd w:val="clear" w:color="auto" w:fill="FFFFFF"/>
        </w:rPr>
        <w:t xml:space="preserve"> –</w:t>
      </w:r>
      <w:r w:rsidR="0073736C">
        <w:rPr>
          <w:rFonts w:eastAsia="Calibri"/>
          <w:color w:val="000000"/>
          <w:shd w:val="clear" w:color="auto" w:fill="FFFFFF"/>
        </w:rPr>
        <w:t xml:space="preserve"> </w:t>
      </w:r>
      <w:r>
        <w:rPr>
          <w:rFonts w:eastAsia="Calibri"/>
          <w:color w:val="000000"/>
          <w:shd w:val="clear" w:color="auto" w:fill="FFFFFF"/>
        </w:rPr>
        <w:t>А</w:t>
      </w:r>
      <w:r w:rsidRPr="00573354">
        <w:rPr>
          <w:rFonts w:eastAsia="Calibri"/>
          <w:color w:val="000000"/>
          <w:shd w:val="clear" w:color="auto" w:fill="FFFFFF"/>
        </w:rPr>
        <w:t>грегат АПУ-1</w:t>
      </w:r>
      <w:r>
        <w:rPr>
          <w:rFonts w:eastAsia="Calibri"/>
          <w:color w:val="000000"/>
          <w:shd w:val="clear" w:color="auto" w:fill="FFFFFF"/>
        </w:rPr>
        <w:t xml:space="preserve"> – навесной вариант № 2</w:t>
      </w:r>
      <w:r w:rsidRPr="00573354">
        <w:rPr>
          <w:rFonts w:eastAsia="Calibri"/>
          <w:color w:val="000000"/>
          <w:shd w:val="clear" w:color="auto" w:fill="FFFFFF"/>
        </w:rPr>
        <w:t>:</w:t>
      </w:r>
    </w:p>
    <w:p w:rsidR="0073736C" w:rsidRDefault="00740D3B" w:rsidP="00740D3B">
      <w:pPr>
        <w:pStyle w:val="NormalWeb"/>
        <w:spacing w:before="0" w:beforeAutospacing="0" w:after="0" w:afterAutospacing="0"/>
        <w:jc w:val="center"/>
        <w:rPr>
          <w:rFonts w:eastAsia="Calibri"/>
          <w:color w:val="000000"/>
          <w:shd w:val="clear" w:color="auto" w:fill="FFFFFF"/>
        </w:rPr>
      </w:pPr>
      <w:r w:rsidRPr="001D137E">
        <w:rPr>
          <w:rFonts w:eastAsia="Calibri"/>
          <w:color w:val="000000"/>
          <w:shd w:val="clear" w:color="auto" w:fill="FFFFFF"/>
        </w:rPr>
        <w:t xml:space="preserve">а) </w:t>
      </w:r>
      <w:proofErr w:type="spellStart"/>
      <w:r w:rsidRPr="001D137E">
        <w:rPr>
          <w:rFonts w:eastAsia="Calibri"/>
          <w:color w:val="000000"/>
          <w:shd w:val="clear" w:color="auto" w:fill="FFFFFF"/>
        </w:rPr>
        <w:t>чизельный</w:t>
      </w:r>
      <w:proofErr w:type="spellEnd"/>
      <w:r w:rsidRPr="001D137E">
        <w:rPr>
          <w:rFonts w:eastAsia="Calibri"/>
          <w:color w:val="000000"/>
          <w:shd w:val="clear" w:color="auto" w:fill="FFFFFF"/>
        </w:rPr>
        <w:t xml:space="preserve"> блок</w:t>
      </w:r>
      <w:r w:rsidR="00F7357E">
        <w:rPr>
          <w:rFonts w:eastAsia="Calibri"/>
          <w:color w:val="000000"/>
          <w:shd w:val="clear" w:color="auto" w:fill="FFFFFF"/>
        </w:rPr>
        <w:t xml:space="preserve"> + борона</w:t>
      </w:r>
      <w:r w:rsidRPr="001D137E">
        <w:rPr>
          <w:rFonts w:eastAsia="Calibri"/>
          <w:color w:val="000000"/>
          <w:shd w:val="clear" w:color="auto" w:fill="FFFFFF"/>
        </w:rPr>
        <w:t xml:space="preserve">, б) </w:t>
      </w:r>
      <w:proofErr w:type="spellStart"/>
      <w:r w:rsidRPr="001D137E">
        <w:rPr>
          <w:rFonts w:eastAsia="Calibri"/>
          <w:color w:val="000000"/>
          <w:shd w:val="clear" w:color="auto" w:fill="FFFFFF"/>
        </w:rPr>
        <w:t>чизельный</w:t>
      </w:r>
      <w:proofErr w:type="spellEnd"/>
      <w:r w:rsidRPr="001D137E">
        <w:rPr>
          <w:rFonts w:eastAsia="Calibri"/>
          <w:color w:val="000000"/>
          <w:shd w:val="clear" w:color="auto" w:fill="FFFFFF"/>
        </w:rPr>
        <w:t xml:space="preserve"> блок</w:t>
      </w:r>
      <w:r w:rsidR="00F7357E">
        <w:rPr>
          <w:rFonts w:eastAsia="Calibri"/>
          <w:color w:val="000000"/>
          <w:shd w:val="clear" w:color="auto" w:fill="FFFFFF"/>
        </w:rPr>
        <w:t xml:space="preserve"> + дисковая борона</w:t>
      </w:r>
      <w:r w:rsidRPr="001D137E">
        <w:rPr>
          <w:rFonts w:eastAsia="Calibri"/>
          <w:color w:val="000000"/>
          <w:shd w:val="clear" w:color="auto" w:fill="FFFFFF"/>
        </w:rPr>
        <w:t xml:space="preserve">, в) </w:t>
      </w:r>
      <w:r w:rsidR="00F7357E">
        <w:rPr>
          <w:rFonts w:eastAsia="Calibri"/>
          <w:color w:val="000000"/>
          <w:shd w:val="clear" w:color="auto" w:fill="FFFFFF"/>
        </w:rPr>
        <w:t>дисковая борона</w:t>
      </w:r>
    </w:p>
    <w:p w:rsidR="00740D3B" w:rsidRPr="00573354" w:rsidRDefault="00F7357E" w:rsidP="00740D3B">
      <w:pPr>
        <w:pStyle w:val="NormalWeb"/>
        <w:spacing w:before="0" w:beforeAutospacing="0" w:after="0" w:afterAutospacing="0"/>
        <w:jc w:val="center"/>
        <w:rPr>
          <w:rFonts w:eastAsia="Calibri"/>
          <w:color w:val="000000"/>
          <w:shd w:val="clear" w:color="auto" w:fill="FFFFFF"/>
        </w:rPr>
      </w:pPr>
      <w:r>
        <w:rPr>
          <w:rFonts w:eastAsia="Calibri"/>
          <w:color w:val="000000"/>
          <w:shd w:val="clear" w:color="auto" w:fill="FFFFFF"/>
        </w:rPr>
        <w:t xml:space="preserve">+ </w:t>
      </w:r>
      <w:r w:rsidR="00740D3B" w:rsidRPr="001D137E">
        <w:rPr>
          <w:rFonts w:eastAsia="Calibri"/>
          <w:color w:val="000000"/>
          <w:shd w:val="clear" w:color="auto" w:fill="FFFFFF"/>
        </w:rPr>
        <w:t xml:space="preserve">каток, г) </w:t>
      </w:r>
      <w:r>
        <w:rPr>
          <w:color w:val="000000"/>
        </w:rPr>
        <w:t xml:space="preserve">2 блока </w:t>
      </w:r>
      <w:r>
        <w:rPr>
          <w:rFonts w:eastAsia="Calibri"/>
          <w:color w:val="000000"/>
          <w:shd w:val="clear" w:color="auto" w:fill="FFFFFF"/>
        </w:rPr>
        <w:t>дисковых борон</w:t>
      </w:r>
    </w:p>
    <w:p w:rsidR="00D848CF" w:rsidRPr="00BE4642" w:rsidRDefault="00D848CF" w:rsidP="00BE4642">
      <w:pPr>
        <w:spacing w:after="0" w:line="360" w:lineRule="auto"/>
        <w:jc w:val="both"/>
        <w:rPr>
          <w:rFonts w:ascii="Times New Roman" w:hAnsi="Times New Roman" w:cs="Times New Roman"/>
          <w:sz w:val="28"/>
          <w:szCs w:val="28"/>
        </w:rPr>
      </w:pPr>
    </w:p>
    <w:p w:rsidR="00652A16" w:rsidRPr="00F7357E" w:rsidRDefault="00F7357E" w:rsidP="00F7357E">
      <w:pPr>
        <w:spacing w:after="0" w:line="360" w:lineRule="auto"/>
        <w:ind w:firstLine="709"/>
        <w:jc w:val="both"/>
        <w:rPr>
          <w:rFonts w:ascii="Times New Roman" w:hAnsi="Times New Roman" w:cs="Times New Roman"/>
          <w:sz w:val="28"/>
          <w:szCs w:val="28"/>
        </w:rPr>
      </w:pPr>
      <w:r w:rsidRPr="00F7357E">
        <w:rPr>
          <w:rFonts w:ascii="Times New Roman" w:hAnsi="Times New Roman" w:cs="Times New Roman"/>
          <w:sz w:val="28"/>
          <w:szCs w:val="28"/>
        </w:rPr>
        <w:t>П</w:t>
      </w:r>
      <w:r w:rsidR="00D848CF" w:rsidRPr="00F7357E">
        <w:rPr>
          <w:rFonts w:ascii="Times New Roman" w:hAnsi="Times New Roman" w:cs="Times New Roman"/>
          <w:sz w:val="28"/>
          <w:szCs w:val="28"/>
        </w:rPr>
        <w:t xml:space="preserve">рицепной вариант </w:t>
      </w:r>
      <w:r w:rsidRPr="00F7357E">
        <w:rPr>
          <w:rFonts w:ascii="Times New Roman" w:hAnsi="Times New Roman" w:cs="Times New Roman"/>
          <w:sz w:val="28"/>
          <w:szCs w:val="28"/>
        </w:rPr>
        <w:t>агрегата АПУ-1 – р</w:t>
      </w:r>
      <w:r w:rsidR="00D848CF" w:rsidRPr="00F7357E">
        <w:rPr>
          <w:rFonts w:ascii="Times New Roman" w:hAnsi="Times New Roman" w:cs="Times New Roman"/>
          <w:sz w:val="28"/>
          <w:szCs w:val="28"/>
        </w:rPr>
        <w:t>ама состоит из четырёх модулей</w:t>
      </w:r>
      <w:r w:rsidRPr="00F7357E">
        <w:rPr>
          <w:rFonts w:ascii="Times New Roman" w:hAnsi="Times New Roman" w:cs="Times New Roman"/>
          <w:sz w:val="28"/>
          <w:szCs w:val="28"/>
        </w:rPr>
        <w:t>,</w:t>
      </w:r>
      <w:r w:rsidR="00D848CF" w:rsidRPr="00F7357E">
        <w:rPr>
          <w:rFonts w:ascii="Times New Roman" w:hAnsi="Times New Roman" w:cs="Times New Roman"/>
          <w:sz w:val="28"/>
          <w:szCs w:val="28"/>
        </w:rPr>
        <w:t xml:space="preserve"> соединен</w:t>
      </w:r>
      <w:r w:rsidRPr="00F7357E">
        <w:rPr>
          <w:rFonts w:ascii="Times New Roman" w:hAnsi="Times New Roman" w:cs="Times New Roman"/>
          <w:sz w:val="28"/>
          <w:szCs w:val="28"/>
        </w:rPr>
        <w:t>ных</w:t>
      </w:r>
      <w:r w:rsidR="00D848CF" w:rsidRPr="00F7357E">
        <w:rPr>
          <w:rFonts w:ascii="Times New Roman" w:hAnsi="Times New Roman" w:cs="Times New Roman"/>
          <w:sz w:val="28"/>
          <w:szCs w:val="28"/>
        </w:rPr>
        <w:t xml:space="preserve"> с трактором через жёсткую сцепку</w:t>
      </w:r>
      <w:r w:rsidRPr="00F7357E">
        <w:rPr>
          <w:rFonts w:ascii="Times New Roman" w:hAnsi="Times New Roman" w:cs="Times New Roman"/>
          <w:sz w:val="28"/>
          <w:szCs w:val="28"/>
        </w:rPr>
        <w:t>.</w:t>
      </w:r>
      <w:r>
        <w:rPr>
          <w:rFonts w:ascii="Times New Roman" w:hAnsi="Times New Roman" w:cs="Times New Roman"/>
          <w:sz w:val="28"/>
          <w:szCs w:val="28"/>
        </w:rPr>
        <w:t xml:space="preserve"> </w:t>
      </w:r>
      <w:r w:rsidR="00652A16" w:rsidRPr="00F7357E">
        <w:rPr>
          <w:rFonts w:ascii="Times New Roman" w:hAnsi="Times New Roman" w:cs="Times New Roman"/>
          <w:bCs/>
          <w:sz w:val="28"/>
          <w:szCs w:val="28"/>
        </w:rPr>
        <w:t xml:space="preserve">Вариант № </w:t>
      </w:r>
      <w:r w:rsidR="001D0344" w:rsidRPr="00F7357E">
        <w:rPr>
          <w:rFonts w:ascii="Times New Roman" w:hAnsi="Times New Roman" w:cs="Times New Roman"/>
          <w:bCs/>
          <w:sz w:val="28"/>
          <w:szCs w:val="28"/>
        </w:rPr>
        <w:t xml:space="preserve">3 </w:t>
      </w:r>
      <w:r>
        <w:rPr>
          <w:rFonts w:ascii="Times New Roman" w:hAnsi="Times New Roman" w:cs="Times New Roman"/>
          <w:bCs/>
          <w:sz w:val="28"/>
          <w:szCs w:val="28"/>
        </w:rPr>
        <w:t xml:space="preserve">– </w:t>
      </w:r>
      <w:r w:rsidR="00652A16" w:rsidRPr="00F7357E">
        <w:rPr>
          <w:rFonts w:ascii="Times New Roman" w:hAnsi="Times New Roman" w:cs="Times New Roman"/>
          <w:bCs/>
          <w:sz w:val="28"/>
          <w:szCs w:val="28"/>
        </w:rPr>
        <w:t xml:space="preserve">с широкозахватным </w:t>
      </w:r>
      <w:proofErr w:type="spellStart"/>
      <w:r w:rsidR="00652A16" w:rsidRPr="00F7357E">
        <w:rPr>
          <w:rFonts w:ascii="Times New Roman" w:hAnsi="Times New Roman" w:cs="Times New Roman"/>
          <w:bCs/>
          <w:sz w:val="28"/>
          <w:szCs w:val="28"/>
        </w:rPr>
        <w:t>чизельным</w:t>
      </w:r>
      <w:proofErr w:type="spellEnd"/>
      <w:r w:rsidR="00652A16" w:rsidRPr="00F7357E">
        <w:rPr>
          <w:rFonts w:ascii="Times New Roman" w:hAnsi="Times New Roman" w:cs="Times New Roman"/>
          <w:bCs/>
          <w:sz w:val="28"/>
          <w:szCs w:val="28"/>
        </w:rPr>
        <w:t xml:space="preserve"> блоком и дисковым поворотным плугом</w:t>
      </w:r>
      <w:r>
        <w:rPr>
          <w:rFonts w:ascii="Times New Roman" w:hAnsi="Times New Roman" w:cs="Times New Roman"/>
          <w:bCs/>
          <w:sz w:val="28"/>
          <w:szCs w:val="28"/>
        </w:rPr>
        <w:t>.</w:t>
      </w:r>
    </w:p>
    <w:p w:rsidR="00652A16" w:rsidRPr="0073736C" w:rsidRDefault="00F7357E" w:rsidP="0073736C">
      <w:pPr>
        <w:spacing w:after="0" w:line="240" w:lineRule="auto"/>
        <w:jc w:val="both"/>
        <w:rPr>
          <w:rFonts w:ascii="Times New Roman" w:hAnsi="Times New Roman" w:cs="Times New Roman"/>
          <w:sz w:val="24"/>
          <w:szCs w:val="24"/>
        </w:rPr>
      </w:pPr>
      <w:r w:rsidRPr="0073736C">
        <w:rPr>
          <w:rFonts w:ascii="Times New Roman" w:hAnsi="Times New Roman" w:cs="Times New Roman"/>
          <w:noProof/>
          <w:sz w:val="24"/>
          <w:szCs w:val="24"/>
          <w:lang w:eastAsia="ru-RU"/>
        </w:rPr>
        <w:lastRenderedPageBreak/>
        <w:drawing>
          <wp:inline distT="0" distB="0" distL="0" distR="0" wp14:anchorId="7B1606EC" wp14:editId="171486D8">
            <wp:extent cx="6241774" cy="3924049"/>
            <wp:effectExtent l="0" t="0" r="6985" b="635"/>
            <wp:docPr id="10242" name="Picture 2" descr="E:\Проекты - почвообработка\Кубаньжелдормаш - 2\00-1 Сопутствующие материалы\Презентация АПУ-1\8.2 Вариант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Picture 2" descr="E:\Проекты - почвообработка\Кубаньжелдормаш - 2\00-1 Сопутствующие материалы\Презентация АПУ-1\8.2 Вариант 4.1.jpg"/>
                    <pic:cNvPicPr>
                      <a:picLocks noChangeAspect="1" noChangeArrowheads="1"/>
                    </pic:cNvPicPr>
                  </pic:nvPicPr>
                  <pic:blipFill>
                    <a:blip r:embed="rId36" cstate="print"/>
                    <a:srcRect/>
                    <a:stretch>
                      <a:fillRect/>
                    </a:stretch>
                  </pic:blipFill>
                  <pic:spPr bwMode="auto">
                    <a:xfrm>
                      <a:off x="0" y="0"/>
                      <a:ext cx="6248632" cy="3928360"/>
                    </a:xfrm>
                    <a:prstGeom prst="rect">
                      <a:avLst/>
                    </a:prstGeom>
                    <a:noFill/>
                  </pic:spPr>
                </pic:pic>
              </a:graphicData>
            </a:graphic>
          </wp:inline>
        </w:drawing>
      </w:r>
    </w:p>
    <w:p w:rsidR="00F7357E" w:rsidRPr="0073736C" w:rsidRDefault="0073736C" w:rsidP="0073736C">
      <w:pPr>
        <w:spacing w:after="0" w:line="240" w:lineRule="auto"/>
        <w:jc w:val="center"/>
        <w:rPr>
          <w:rFonts w:ascii="Times New Roman" w:hAnsi="Times New Roman" w:cs="Times New Roman"/>
          <w:sz w:val="24"/>
          <w:szCs w:val="24"/>
        </w:rPr>
      </w:pPr>
      <w:r w:rsidRPr="0073736C">
        <w:rPr>
          <w:rFonts w:ascii="Times New Roman" w:hAnsi="Times New Roman" w:cs="Times New Roman"/>
          <w:sz w:val="24"/>
          <w:szCs w:val="24"/>
        </w:rPr>
        <w:t>а)</w:t>
      </w:r>
    </w:p>
    <w:p w:rsidR="00D848CF" w:rsidRPr="0073736C" w:rsidRDefault="00D848CF" w:rsidP="0073736C">
      <w:pPr>
        <w:spacing w:after="0" w:line="240" w:lineRule="auto"/>
        <w:jc w:val="center"/>
        <w:rPr>
          <w:rFonts w:ascii="Times New Roman" w:hAnsi="Times New Roman" w:cs="Times New Roman"/>
          <w:sz w:val="24"/>
          <w:szCs w:val="24"/>
        </w:rPr>
      </w:pPr>
      <w:r w:rsidRPr="0073736C">
        <w:rPr>
          <w:rFonts w:ascii="Times New Roman" w:hAnsi="Times New Roman" w:cs="Times New Roman"/>
          <w:noProof/>
          <w:sz w:val="24"/>
          <w:szCs w:val="24"/>
          <w:lang w:eastAsia="ru-RU"/>
        </w:rPr>
        <w:drawing>
          <wp:inline distT="0" distB="0" distL="0" distR="0" wp14:anchorId="543C9278" wp14:editId="32CBF084">
            <wp:extent cx="5826377" cy="4071068"/>
            <wp:effectExtent l="0" t="0" r="3175" b="5715"/>
            <wp:docPr id="9219" name="Picture 3" descr="E:\Проекты - почвообработка\Кубаньжелдормаш - 2\00-1 Сопутствующие материалы\Презентация АПУ-1\8.1 Вариант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3" descr="E:\Проекты - почвообработка\Кубаньжелдормаш - 2\00-1 Сопутствующие материалы\Презентация АПУ-1\8.1 Вариант 4.1.jpg"/>
                    <pic:cNvPicPr>
                      <a:picLocks noChangeAspect="1" noChangeArrowheads="1"/>
                    </pic:cNvPicPr>
                  </pic:nvPicPr>
                  <pic:blipFill>
                    <a:blip r:embed="rId37"/>
                    <a:srcRect/>
                    <a:stretch>
                      <a:fillRect/>
                    </a:stretch>
                  </pic:blipFill>
                  <pic:spPr bwMode="auto">
                    <a:xfrm>
                      <a:off x="0" y="0"/>
                      <a:ext cx="5868513" cy="4100510"/>
                    </a:xfrm>
                    <a:prstGeom prst="rect">
                      <a:avLst/>
                    </a:prstGeom>
                    <a:noFill/>
                  </pic:spPr>
                </pic:pic>
              </a:graphicData>
            </a:graphic>
          </wp:inline>
        </w:drawing>
      </w:r>
    </w:p>
    <w:p w:rsidR="0073736C" w:rsidRPr="0073736C" w:rsidRDefault="0073736C" w:rsidP="0073736C">
      <w:pPr>
        <w:spacing w:after="0" w:line="240" w:lineRule="auto"/>
        <w:jc w:val="center"/>
        <w:rPr>
          <w:rFonts w:ascii="Times New Roman" w:hAnsi="Times New Roman" w:cs="Times New Roman"/>
          <w:sz w:val="24"/>
          <w:szCs w:val="24"/>
        </w:rPr>
      </w:pPr>
      <w:r w:rsidRPr="0073736C">
        <w:rPr>
          <w:rFonts w:ascii="Times New Roman" w:hAnsi="Times New Roman" w:cs="Times New Roman"/>
          <w:sz w:val="24"/>
          <w:szCs w:val="24"/>
        </w:rPr>
        <w:t>б)</w:t>
      </w:r>
    </w:p>
    <w:p w:rsidR="0073736C" w:rsidRDefault="00F7357E" w:rsidP="0073736C">
      <w:pPr>
        <w:spacing w:after="0" w:line="240" w:lineRule="auto"/>
        <w:jc w:val="center"/>
        <w:rPr>
          <w:rFonts w:ascii="Times New Roman" w:hAnsi="Times New Roman" w:cs="Times New Roman"/>
          <w:bCs/>
          <w:sz w:val="24"/>
          <w:szCs w:val="24"/>
        </w:rPr>
      </w:pPr>
      <w:r w:rsidRPr="00F7357E">
        <w:rPr>
          <w:rFonts w:ascii="Times New Roman" w:eastAsia="Calibri" w:hAnsi="Times New Roman" w:cs="Times New Roman"/>
          <w:color w:val="000000"/>
          <w:sz w:val="24"/>
          <w:szCs w:val="24"/>
          <w:shd w:val="clear" w:color="auto" w:fill="FFFFFF"/>
        </w:rPr>
        <w:t>Рисунок 9 –</w:t>
      </w:r>
      <w:r w:rsidRPr="00F7357E">
        <w:rPr>
          <w:rFonts w:ascii="Times New Roman" w:hAnsi="Times New Roman" w:cs="Times New Roman"/>
          <w:sz w:val="24"/>
          <w:szCs w:val="24"/>
        </w:rPr>
        <w:t xml:space="preserve"> Прицепной вариант</w:t>
      </w:r>
      <w:r w:rsidR="0073736C">
        <w:rPr>
          <w:rFonts w:ascii="Times New Roman" w:hAnsi="Times New Roman" w:cs="Times New Roman"/>
          <w:sz w:val="24"/>
          <w:szCs w:val="24"/>
        </w:rPr>
        <w:t xml:space="preserve"> № 3</w:t>
      </w:r>
      <w:r w:rsidRPr="00F7357E">
        <w:rPr>
          <w:rFonts w:ascii="Times New Roman" w:hAnsi="Times New Roman" w:cs="Times New Roman"/>
          <w:sz w:val="24"/>
          <w:szCs w:val="24"/>
        </w:rPr>
        <w:t xml:space="preserve"> агрегата АПУ-1</w:t>
      </w:r>
      <w:r w:rsidRPr="00F7357E">
        <w:rPr>
          <w:rFonts w:ascii="Times New Roman" w:hAnsi="Times New Roman" w:cs="Times New Roman"/>
          <w:bCs/>
          <w:sz w:val="24"/>
          <w:szCs w:val="24"/>
        </w:rPr>
        <w:t xml:space="preserve"> с широкозахватным </w:t>
      </w:r>
      <w:proofErr w:type="spellStart"/>
      <w:r w:rsidRPr="00F7357E">
        <w:rPr>
          <w:rFonts w:ascii="Times New Roman" w:hAnsi="Times New Roman" w:cs="Times New Roman"/>
          <w:bCs/>
          <w:sz w:val="24"/>
          <w:szCs w:val="24"/>
        </w:rPr>
        <w:t>чизельным</w:t>
      </w:r>
      <w:proofErr w:type="spellEnd"/>
    </w:p>
    <w:p w:rsidR="00F7357E" w:rsidRDefault="00F7357E" w:rsidP="0073736C">
      <w:pPr>
        <w:spacing w:after="0" w:line="240" w:lineRule="auto"/>
        <w:jc w:val="center"/>
        <w:rPr>
          <w:rFonts w:ascii="Times New Roman" w:hAnsi="Times New Roman" w:cs="Times New Roman"/>
          <w:bCs/>
          <w:sz w:val="24"/>
          <w:szCs w:val="24"/>
        </w:rPr>
      </w:pPr>
      <w:r w:rsidRPr="00F7357E">
        <w:rPr>
          <w:rFonts w:ascii="Times New Roman" w:hAnsi="Times New Roman" w:cs="Times New Roman"/>
          <w:bCs/>
          <w:sz w:val="24"/>
          <w:szCs w:val="24"/>
        </w:rPr>
        <w:t>блоком и дисковым поворотным плугом</w:t>
      </w:r>
      <w:r w:rsidR="0073736C">
        <w:rPr>
          <w:rFonts w:ascii="Times New Roman" w:hAnsi="Times New Roman" w:cs="Times New Roman"/>
          <w:bCs/>
          <w:sz w:val="24"/>
          <w:szCs w:val="24"/>
        </w:rPr>
        <w:t>:</w:t>
      </w:r>
    </w:p>
    <w:p w:rsidR="0073736C" w:rsidRPr="0073736C" w:rsidRDefault="0073736C" w:rsidP="0073736C">
      <w:pPr>
        <w:spacing w:after="0" w:line="240" w:lineRule="auto"/>
        <w:jc w:val="center"/>
        <w:rPr>
          <w:rFonts w:ascii="Times New Roman" w:hAnsi="Times New Roman" w:cs="Times New Roman"/>
          <w:sz w:val="24"/>
          <w:szCs w:val="24"/>
        </w:rPr>
      </w:pPr>
      <w:r>
        <w:rPr>
          <w:rFonts w:ascii="Times New Roman" w:hAnsi="Times New Roman" w:cs="Times New Roman"/>
          <w:bCs/>
          <w:sz w:val="24"/>
          <w:szCs w:val="24"/>
        </w:rPr>
        <w:t>а) комплексный чертеж, б) 3-</w:t>
      </w:r>
      <w:r>
        <w:rPr>
          <w:rFonts w:ascii="Times New Roman" w:hAnsi="Times New Roman" w:cs="Times New Roman"/>
          <w:bCs/>
          <w:sz w:val="24"/>
          <w:szCs w:val="24"/>
          <w:lang w:val="en-US"/>
        </w:rPr>
        <w:t>d</w:t>
      </w:r>
      <w:r>
        <w:rPr>
          <w:rFonts w:ascii="Times New Roman" w:hAnsi="Times New Roman" w:cs="Times New Roman"/>
          <w:bCs/>
          <w:sz w:val="24"/>
          <w:szCs w:val="24"/>
        </w:rPr>
        <w:t xml:space="preserve"> изображение</w:t>
      </w:r>
    </w:p>
    <w:p w:rsidR="00652A16" w:rsidRDefault="0073736C" w:rsidP="0073736C">
      <w:pPr>
        <w:spacing w:after="0" w:line="360" w:lineRule="auto"/>
        <w:ind w:firstLine="709"/>
        <w:jc w:val="both"/>
        <w:rPr>
          <w:rFonts w:ascii="Times New Roman" w:hAnsi="Times New Roman" w:cs="Times New Roman"/>
          <w:bCs/>
          <w:sz w:val="28"/>
          <w:szCs w:val="28"/>
        </w:rPr>
      </w:pPr>
      <w:r w:rsidRPr="0073736C">
        <w:rPr>
          <w:rFonts w:ascii="Times New Roman" w:hAnsi="Times New Roman" w:cs="Times New Roman"/>
          <w:bCs/>
          <w:sz w:val="28"/>
          <w:szCs w:val="28"/>
        </w:rPr>
        <w:lastRenderedPageBreak/>
        <w:t>О</w:t>
      </w:r>
      <w:r w:rsidR="00652A16" w:rsidRPr="0073736C">
        <w:rPr>
          <w:rFonts w:ascii="Times New Roman" w:hAnsi="Times New Roman" w:cs="Times New Roman"/>
          <w:bCs/>
          <w:sz w:val="28"/>
          <w:szCs w:val="28"/>
        </w:rPr>
        <w:t xml:space="preserve">дин из вариантов транспортировки </w:t>
      </w:r>
      <w:r w:rsidRPr="0073736C">
        <w:rPr>
          <w:rFonts w:ascii="Times New Roman" w:hAnsi="Times New Roman" w:cs="Times New Roman"/>
          <w:bCs/>
          <w:sz w:val="28"/>
          <w:szCs w:val="28"/>
        </w:rPr>
        <w:t xml:space="preserve">агрегата АПУ-1 </w:t>
      </w:r>
      <w:r w:rsidR="00652A16" w:rsidRPr="0073736C">
        <w:rPr>
          <w:rFonts w:ascii="Times New Roman" w:hAnsi="Times New Roman" w:cs="Times New Roman"/>
          <w:bCs/>
          <w:sz w:val="28"/>
          <w:szCs w:val="28"/>
        </w:rPr>
        <w:t>по дорогам общего пользования</w:t>
      </w:r>
      <w:r w:rsidRPr="0073736C">
        <w:rPr>
          <w:rFonts w:ascii="Times New Roman" w:hAnsi="Times New Roman" w:cs="Times New Roman"/>
          <w:bCs/>
          <w:sz w:val="28"/>
          <w:szCs w:val="28"/>
        </w:rPr>
        <w:t xml:space="preserve"> представлен на рисунке 10.</w:t>
      </w:r>
      <w:r>
        <w:rPr>
          <w:rFonts w:ascii="Times New Roman" w:hAnsi="Times New Roman" w:cs="Times New Roman"/>
          <w:bCs/>
          <w:sz w:val="28"/>
          <w:szCs w:val="28"/>
        </w:rPr>
        <w:t xml:space="preserve"> </w:t>
      </w:r>
      <w:r w:rsidRPr="0073736C">
        <w:rPr>
          <w:rFonts w:ascii="Times New Roman" w:hAnsi="Times New Roman" w:cs="Times New Roman"/>
          <w:bCs/>
          <w:sz w:val="28"/>
          <w:szCs w:val="28"/>
        </w:rPr>
        <w:t>Конструкцией предусмотрено, что в транспортном положении поперечный габарит агрегата с учётом несъёмных выступающих частей не должен превышать 2300 мм.</w:t>
      </w:r>
    </w:p>
    <w:p w:rsidR="00F26A7C" w:rsidRPr="0073736C" w:rsidRDefault="00F26A7C" w:rsidP="0073736C">
      <w:pPr>
        <w:spacing w:after="0" w:line="360" w:lineRule="auto"/>
        <w:ind w:firstLine="709"/>
        <w:jc w:val="both"/>
        <w:rPr>
          <w:rFonts w:ascii="Times New Roman" w:hAnsi="Times New Roman" w:cs="Times New Roman"/>
          <w:sz w:val="28"/>
          <w:szCs w:val="28"/>
        </w:rPr>
      </w:pPr>
    </w:p>
    <w:p w:rsidR="00D848CF" w:rsidRPr="00BE4642" w:rsidRDefault="00652A16" w:rsidP="00F26A7C">
      <w:pPr>
        <w:spacing w:after="0" w:line="360" w:lineRule="auto"/>
        <w:jc w:val="center"/>
        <w:rPr>
          <w:rFonts w:ascii="Times New Roman" w:hAnsi="Times New Roman" w:cs="Times New Roman"/>
          <w:sz w:val="28"/>
          <w:szCs w:val="28"/>
        </w:rPr>
      </w:pPr>
      <w:r w:rsidRPr="00BE4642">
        <w:rPr>
          <w:rFonts w:ascii="Times New Roman" w:hAnsi="Times New Roman" w:cs="Times New Roman"/>
          <w:noProof/>
          <w:sz w:val="28"/>
          <w:szCs w:val="28"/>
          <w:lang w:eastAsia="ru-RU"/>
        </w:rPr>
        <w:drawing>
          <wp:inline distT="0" distB="0" distL="0" distR="0" wp14:anchorId="672BBEFF" wp14:editId="144B3174">
            <wp:extent cx="6345141" cy="3842922"/>
            <wp:effectExtent l="0" t="0" r="0" b="5715"/>
            <wp:docPr id="11266" name="Picture 2" descr="E:\Проекты - почвообработка\Кубаньжелдормаш - 2\00-1 Сопутствующие материалы\Презентация АПУ-1\9.1 Вариант 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descr="E:\Проекты - почвообработка\Кубаньжелдормаш - 2\00-1 Сопутствующие материалы\Презентация АПУ-1\9.1 Вариант 5.1.jpg"/>
                    <pic:cNvPicPr>
                      <a:picLocks noChangeAspect="1" noChangeArrowheads="1"/>
                    </pic:cNvPicPr>
                  </pic:nvPicPr>
                  <pic:blipFill rotWithShape="1">
                    <a:blip r:embed="rId38"/>
                    <a:srcRect l="3802" r="2126"/>
                    <a:stretch/>
                  </pic:blipFill>
                  <pic:spPr bwMode="auto">
                    <a:xfrm>
                      <a:off x="0" y="0"/>
                      <a:ext cx="6375638" cy="3861393"/>
                    </a:xfrm>
                    <a:prstGeom prst="rect">
                      <a:avLst/>
                    </a:prstGeom>
                    <a:noFill/>
                    <a:ln>
                      <a:noFill/>
                    </a:ln>
                    <a:extLst>
                      <a:ext uri="{53640926-AAD7-44D8-BBD7-CCE9431645EC}">
                        <a14:shadowObscured xmlns:a14="http://schemas.microsoft.com/office/drawing/2010/main"/>
                      </a:ext>
                    </a:extLst>
                  </pic:spPr>
                </pic:pic>
              </a:graphicData>
            </a:graphic>
          </wp:inline>
        </w:drawing>
      </w:r>
    </w:p>
    <w:p w:rsidR="0073736C" w:rsidRDefault="0073736C" w:rsidP="0073736C">
      <w:pPr>
        <w:spacing w:after="0" w:line="240" w:lineRule="auto"/>
        <w:jc w:val="center"/>
        <w:rPr>
          <w:rFonts w:ascii="Times New Roman" w:hAnsi="Times New Roman" w:cs="Times New Roman"/>
          <w:bCs/>
          <w:sz w:val="24"/>
          <w:szCs w:val="24"/>
        </w:rPr>
      </w:pPr>
      <w:r w:rsidRPr="00F7357E">
        <w:rPr>
          <w:rFonts w:ascii="Times New Roman" w:eastAsia="Calibri" w:hAnsi="Times New Roman" w:cs="Times New Roman"/>
          <w:color w:val="000000"/>
          <w:sz w:val="24"/>
          <w:szCs w:val="24"/>
          <w:shd w:val="clear" w:color="auto" w:fill="FFFFFF"/>
        </w:rPr>
        <w:t xml:space="preserve">Рисунок </w:t>
      </w:r>
      <w:r>
        <w:rPr>
          <w:rFonts w:ascii="Times New Roman" w:eastAsia="Calibri" w:hAnsi="Times New Roman" w:cs="Times New Roman"/>
          <w:color w:val="000000"/>
          <w:sz w:val="24"/>
          <w:szCs w:val="24"/>
          <w:shd w:val="clear" w:color="auto" w:fill="FFFFFF"/>
        </w:rPr>
        <w:t>10</w:t>
      </w:r>
      <w:r w:rsidRPr="00F7357E">
        <w:rPr>
          <w:rFonts w:ascii="Times New Roman" w:eastAsia="Calibri" w:hAnsi="Times New Roman" w:cs="Times New Roman"/>
          <w:color w:val="000000"/>
          <w:sz w:val="24"/>
          <w:szCs w:val="24"/>
          <w:shd w:val="clear" w:color="auto" w:fill="FFFFFF"/>
        </w:rPr>
        <w:t xml:space="preserve"> –</w:t>
      </w:r>
      <w:r>
        <w:rPr>
          <w:rFonts w:ascii="Times New Roman" w:eastAsia="Calibri" w:hAnsi="Times New Roman" w:cs="Times New Roman"/>
          <w:color w:val="000000"/>
          <w:sz w:val="24"/>
          <w:szCs w:val="24"/>
          <w:shd w:val="clear" w:color="auto" w:fill="FFFFFF"/>
        </w:rPr>
        <w:t>А</w:t>
      </w:r>
      <w:r w:rsidRPr="00F7357E">
        <w:rPr>
          <w:rFonts w:ascii="Times New Roman" w:hAnsi="Times New Roman" w:cs="Times New Roman"/>
          <w:sz w:val="24"/>
          <w:szCs w:val="24"/>
        </w:rPr>
        <w:t>грегата АПУ-1</w:t>
      </w:r>
      <w:r w:rsidRPr="00F7357E">
        <w:rPr>
          <w:rFonts w:ascii="Times New Roman" w:hAnsi="Times New Roman" w:cs="Times New Roman"/>
          <w:bCs/>
          <w:sz w:val="24"/>
          <w:szCs w:val="24"/>
        </w:rPr>
        <w:t xml:space="preserve"> </w:t>
      </w:r>
      <w:r>
        <w:rPr>
          <w:rFonts w:ascii="Times New Roman" w:hAnsi="Times New Roman" w:cs="Times New Roman"/>
          <w:bCs/>
          <w:sz w:val="24"/>
          <w:szCs w:val="24"/>
        </w:rPr>
        <w:t>в транспортном положении</w:t>
      </w:r>
    </w:p>
    <w:p w:rsidR="001D0344" w:rsidRPr="00F26A7C" w:rsidRDefault="001D0344" w:rsidP="00BE4642">
      <w:pPr>
        <w:spacing w:after="0" w:line="360" w:lineRule="auto"/>
        <w:jc w:val="both"/>
        <w:rPr>
          <w:rFonts w:ascii="Times New Roman" w:hAnsi="Times New Roman" w:cs="Times New Roman"/>
          <w:bCs/>
          <w:sz w:val="28"/>
          <w:szCs w:val="28"/>
        </w:rPr>
      </w:pPr>
    </w:p>
    <w:p w:rsidR="00F26A7C" w:rsidRDefault="00F26A7C" w:rsidP="00F26A7C">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О</w:t>
      </w:r>
      <w:r w:rsidR="00652A16" w:rsidRPr="00F26A7C">
        <w:rPr>
          <w:rFonts w:ascii="Times New Roman" w:hAnsi="Times New Roman" w:cs="Times New Roman"/>
          <w:bCs/>
          <w:sz w:val="28"/>
          <w:szCs w:val="28"/>
        </w:rPr>
        <w:t xml:space="preserve">риентировочные параметры </w:t>
      </w:r>
      <w:r>
        <w:rPr>
          <w:rFonts w:ascii="Times New Roman" w:hAnsi="Times New Roman" w:cs="Times New Roman"/>
          <w:bCs/>
          <w:sz w:val="28"/>
          <w:szCs w:val="28"/>
        </w:rPr>
        <w:t>а</w:t>
      </w:r>
      <w:r w:rsidRPr="00F26A7C">
        <w:rPr>
          <w:rFonts w:ascii="Times New Roman" w:hAnsi="Times New Roman" w:cs="Times New Roman"/>
          <w:bCs/>
          <w:sz w:val="28"/>
          <w:szCs w:val="28"/>
        </w:rPr>
        <w:t>грегат</w:t>
      </w:r>
      <w:r>
        <w:rPr>
          <w:rFonts w:ascii="Times New Roman" w:hAnsi="Times New Roman" w:cs="Times New Roman"/>
          <w:bCs/>
          <w:sz w:val="28"/>
          <w:szCs w:val="28"/>
        </w:rPr>
        <w:t>а</w:t>
      </w:r>
      <w:r w:rsidRPr="00F26A7C">
        <w:rPr>
          <w:rFonts w:ascii="Times New Roman" w:hAnsi="Times New Roman" w:cs="Times New Roman"/>
          <w:bCs/>
          <w:sz w:val="28"/>
          <w:szCs w:val="28"/>
        </w:rPr>
        <w:t xml:space="preserve"> АПУ-1 </w:t>
      </w:r>
      <w:r w:rsidR="00652A16" w:rsidRPr="00F26A7C">
        <w:rPr>
          <w:rFonts w:ascii="Times New Roman" w:hAnsi="Times New Roman" w:cs="Times New Roman"/>
          <w:bCs/>
          <w:sz w:val="28"/>
          <w:szCs w:val="28"/>
        </w:rPr>
        <w:t>в различных модификациях</w:t>
      </w:r>
      <w:r>
        <w:rPr>
          <w:rFonts w:ascii="Times New Roman" w:hAnsi="Times New Roman" w:cs="Times New Roman"/>
          <w:bCs/>
          <w:sz w:val="28"/>
          <w:szCs w:val="28"/>
        </w:rPr>
        <w:t xml:space="preserve"> сведены в таблицу 1.</w:t>
      </w:r>
    </w:p>
    <w:p w:rsidR="00F26A7C" w:rsidRDefault="00F26A7C" w:rsidP="00F26A7C">
      <w:pPr>
        <w:spacing w:after="0" w:line="360" w:lineRule="auto"/>
        <w:ind w:firstLine="709"/>
        <w:jc w:val="both"/>
        <w:rPr>
          <w:rFonts w:ascii="Times New Roman" w:hAnsi="Times New Roman" w:cs="Times New Roman"/>
          <w:bCs/>
          <w:sz w:val="28"/>
          <w:szCs w:val="28"/>
        </w:rPr>
      </w:pPr>
      <w:r w:rsidRPr="00F26A7C">
        <w:rPr>
          <w:rFonts w:ascii="Times New Roman" w:hAnsi="Times New Roman" w:cs="Times New Roman"/>
          <w:bCs/>
          <w:sz w:val="28"/>
          <w:szCs w:val="28"/>
        </w:rPr>
        <w:t>В таблиц</w:t>
      </w:r>
      <w:r>
        <w:rPr>
          <w:rFonts w:ascii="Times New Roman" w:hAnsi="Times New Roman" w:cs="Times New Roman"/>
          <w:bCs/>
          <w:sz w:val="28"/>
          <w:szCs w:val="28"/>
        </w:rPr>
        <w:t>е</w:t>
      </w:r>
      <w:r w:rsidRPr="00F26A7C">
        <w:rPr>
          <w:rFonts w:ascii="Times New Roman" w:hAnsi="Times New Roman" w:cs="Times New Roman"/>
          <w:bCs/>
          <w:sz w:val="28"/>
          <w:szCs w:val="28"/>
        </w:rPr>
        <w:t xml:space="preserve"> </w:t>
      </w:r>
      <w:r>
        <w:rPr>
          <w:rFonts w:ascii="Times New Roman" w:hAnsi="Times New Roman" w:cs="Times New Roman"/>
          <w:bCs/>
          <w:sz w:val="28"/>
          <w:szCs w:val="28"/>
        </w:rPr>
        <w:t>представлены</w:t>
      </w:r>
      <w:r w:rsidRPr="00F26A7C">
        <w:rPr>
          <w:rFonts w:ascii="Times New Roman" w:hAnsi="Times New Roman" w:cs="Times New Roman"/>
          <w:bCs/>
          <w:sz w:val="28"/>
          <w:szCs w:val="28"/>
        </w:rPr>
        <w:t xml:space="preserve"> только основные параметры агрегата АПУ-1 в четырёх его модификациях – такие, как ширина захвата навешиваемых блоков орудий, продольный габарит агрегата по раме и с учётом прицепного устройства в сочетании с задними опорно-транспортными колёсами. Указаны также параметры массы агрегата при навешивании (монтаже) блоков обрабатывающих орудий в различных их сочетаниях.</w:t>
      </w:r>
    </w:p>
    <w:p w:rsidR="00F26A7C" w:rsidRDefault="00F26A7C">
      <w:pPr>
        <w:rPr>
          <w:rFonts w:ascii="Times New Roman" w:hAnsi="Times New Roman" w:cs="Times New Roman"/>
          <w:sz w:val="28"/>
          <w:szCs w:val="28"/>
        </w:rPr>
        <w:sectPr w:rsidR="00F26A7C" w:rsidSect="00BE4642">
          <w:headerReference w:type="even" r:id="rId39"/>
          <w:headerReference w:type="default" r:id="rId40"/>
          <w:footerReference w:type="default" r:id="rId41"/>
          <w:pgSz w:w="11906" w:h="16838"/>
          <w:pgMar w:top="1418" w:right="1418" w:bottom="1418" w:left="1418" w:header="708" w:footer="708" w:gutter="0"/>
          <w:cols w:space="708"/>
          <w:docGrid w:linePitch="360"/>
        </w:sectPr>
      </w:pPr>
    </w:p>
    <w:p w:rsidR="00F26A7C" w:rsidRPr="00F26A7C" w:rsidRDefault="00F26A7C" w:rsidP="00F26A7C">
      <w:pPr>
        <w:rPr>
          <w:rFonts w:ascii="Times New Roman" w:hAnsi="Times New Roman" w:cs="Times New Roman"/>
          <w:sz w:val="24"/>
          <w:szCs w:val="24"/>
        </w:rPr>
      </w:pPr>
      <w:r w:rsidRPr="00F26A7C">
        <w:rPr>
          <w:rFonts w:ascii="Times New Roman" w:hAnsi="Times New Roman" w:cs="Times New Roman"/>
          <w:sz w:val="24"/>
          <w:szCs w:val="24"/>
        </w:rPr>
        <w:lastRenderedPageBreak/>
        <w:t xml:space="preserve">Таблица 1 – </w:t>
      </w:r>
      <w:r w:rsidRPr="00F26A7C">
        <w:rPr>
          <w:rFonts w:ascii="Times New Roman" w:hAnsi="Times New Roman" w:cs="Times New Roman"/>
          <w:bCs/>
          <w:sz w:val="24"/>
          <w:szCs w:val="24"/>
        </w:rPr>
        <w:t>Ориентировочные параметры агрегата АПУ-1 в различных модификациях</w:t>
      </w:r>
    </w:p>
    <w:p w:rsidR="00F26A7C" w:rsidRDefault="00F26A7C">
      <w:pPr>
        <w:rPr>
          <w:rFonts w:ascii="Times New Roman" w:hAnsi="Times New Roman" w:cs="Times New Roman"/>
          <w:sz w:val="28"/>
          <w:szCs w:val="28"/>
        </w:rPr>
      </w:pPr>
      <w:r w:rsidRPr="00BE4642">
        <w:rPr>
          <w:rFonts w:ascii="Times New Roman" w:hAnsi="Times New Roman" w:cs="Times New Roman"/>
          <w:noProof/>
          <w:sz w:val="28"/>
          <w:szCs w:val="28"/>
          <w:lang w:eastAsia="ru-RU"/>
        </w:rPr>
        <w:drawing>
          <wp:inline distT="0" distB="0" distL="0" distR="0" wp14:anchorId="7147A3D0" wp14:editId="646444CB">
            <wp:extent cx="9084027" cy="2949934"/>
            <wp:effectExtent l="0" t="0" r="3175" b="3175"/>
            <wp:docPr id="15"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42"/>
                    <a:stretch>
                      <a:fillRect/>
                    </a:stretch>
                  </pic:blipFill>
                  <pic:spPr>
                    <a:xfrm>
                      <a:off x="0" y="0"/>
                      <a:ext cx="9160892" cy="2974895"/>
                    </a:xfrm>
                    <a:prstGeom prst="rect">
                      <a:avLst/>
                    </a:prstGeom>
                  </pic:spPr>
                </pic:pic>
              </a:graphicData>
            </a:graphic>
          </wp:inline>
        </w:drawing>
      </w:r>
    </w:p>
    <w:p w:rsidR="00F26A7C" w:rsidRDefault="00F26A7C" w:rsidP="00F26A7C">
      <w:pPr>
        <w:spacing w:after="0" w:line="360" w:lineRule="auto"/>
        <w:ind w:firstLine="709"/>
        <w:jc w:val="both"/>
        <w:rPr>
          <w:rFonts w:ascii="Times New Roman" w:hAnsi="Times New Roman" w:cs="Times New Roman"/>
          <w:sz w:val="28"/>
          <w:szCs w:val="28"/>
        </w:rPr>
        <w:sectPr w:rsidR="00F26A7C" w:rsidSect="00F26A7C">
          <w:pgSz w:w="16838" w:h="11906" w:orient="landscape"/>
          <w:pgMar w:top="1418" w:right="1418" w:bottom="1418" w:left="1418" w:header="708" w:footer="708" w:gutter="0"/>
          <w:cols w:space="708"/>
          <w:docGrid w:linePitch="360"/>
        </w:sectPr>
      </w:pPr>
    </w:p>
    <w:p w:rsidR="00930F01" w:rsidRDefault="00F26A7C" w:rsidP="00930F01">
      <w:pPr>
        <w:spacing w:after="0" w:line="360" w:lineRule="auto"/>
        <w:ind w:firstLine="709"/>
        <w:jc w:val="both"/>
        <w:rPr>
          <w:rFonts w:ascii="Times New Roman" w:hAnsi="Times New Roman" w:cs="Times New Roman"/>
          <w:bCs/>
          <w:sz w:val="28"/>
          <w:szCs w:val="28"/>
        </w:rPr>
      </w:pPr>
      <w:r w:rsidRPr="00F26A7C">
        <w:rPr>
          <w:rFonts w:ascii="Times New Roman" w:hAnsi="Times New Roman" w:cs="Times New Roman"/>
          <w:bCs/>
          <w:sz w:val="28"/>
          <w:szCs w:val="28"/>
        </w:rPr>
        <w:lastRenderedPageBreak/>
        <w:t xml:space="preserve">Следует иметь в виду, что в статье рассмотрены лишь несколько блоков обрабатывающих орудий – блок чизелей с плоскорезными лапами, блок </w:t>
      </w:r>
      <w:proofErr w:type="spellStart"/>
      <w:r w:rsidRPr="00F26A7C">
        <w:rPr>
          <w:rFonts w:ascii="Times New Roman" w:hAnsi="Times New Roman" w:cs="Times New Roman"/>
          <w:bCs/>
          <w:sz w:val="28"/>
          <w:szCs w:val="28"/>
        </w:rPr>
        <w:t>дискаторный</w:t>
      </w:r>
      <w:proofErr w:type="spellEnd"/>
      <w:r w:rsidRPr="00F26A7C">
        <w:rPr>
          <w:rFonts w:ascii="Times New Roman" w:hAnsi="Times New Roman" w:cs="Times New Roman"/>
          <w:bCs/>
          <w:sz w:val="28"/>
          <w:szCs w:val="28"/>
        </w:rPr>
        <w:t xml:space="preserve">, блок поворотного дискового плуга и блоки зубового и шевронного катков. В реальных же условиях по желанию заказчика на раму агрегата можно навешивать любые обрабатывающие орудия (культиваторные и иные </w:t>
      </w:r>
      <w:proofErr w:type="spellStart"/>
      <w:r w:rsidRPr="00F26A7C">
        <w:rPr>
          <w:rFonts w:ascii="Times New Roman" w:hAnsi="Times New Roman" w:cs="Times New Roman"/>
          <w:bCs/>
          <w:sz w:val="28"/>
          <w:szCs w:val="28"/>
        </w:rPr>
        <w:t>рыхлительные</w:t>
      </w:r>
      <w:proofErr w:type="spellEnd"/>
      <w:r w:rsidRPr="00F26A7C">
        <w:rPr>
          <w:rFonts w:ascii="Times New Roman" w:hAnsi="Times New Roman" w:cs="Times New Roman"/>
          <w:bCs/>
          <w:sz w:val="28"/>
          <w:szCs w:val="28"/>
        </w:rPr>
        <w:t xml:space="preserve"> лапы и приспособления, плуги различного назначения и т.п.), конструкция которых должна быть адаптирована к монтажу на описанной раме. Помимо этого, есть лишь одно ограничение – ширина захвата блоков орудий не должна превышать 4,5…5 м.</w:t>
      </w:r>
    </w:p>
    <w:p w:rsidR="00652A16" w:rsidRPr="00BE4642" w:rsidRDefault="00652A16" w:rsidP="00930F01">
      <w:pPr>
        <w:spacing w:after="0" w:line="360" w:lineRule="auto"/>
        <w:ind w:firstLine="709"/>
        <w:jc w:val="both"/>
        <w:rPr>
          <w:rFonts w:ascii="Times New Roman" w:hAnsi="Times New Roman" w:cs="Times New Roman"/>
          <w:sz w:val="28"/>
          <w:szCs w:val="28"/>
        </w:rPr>
      </w:pPr>
      <w:r w:rsidRPr="00BE4642">
        <w:rPr>
          <w:rFonts w:ascii="Times New Roman" w:hAnsi="Times New Roman" w:cs="Times New Roman"/>
          <w:sz w:val="28"/>
          <w:szCs w:val="28"/>
        </w:rPr>
        <w:t>Констатация существующего положения</w:t>
      </w:r>
      <w:r w:rsidR="00930F01">
        <w:rPr>
          <w:rFonts w:ascii="Times New Roman" w:hAnsi="Times New Roman" w:cs="Times New Roman"/>
          <w:sz w:val="28"/>
          <w:szCs w:val="28"/>
        </w:rPr>
        <w:t>.</w:t>
      </w:r>
    </w:p>
    <w:p w:rsidR="00F26A7C" w:rsidRDefault="00652A16" w:rsidP="00F26A7C">
      <w:pPr>
        <w:spacing w:after="0" w:line="360" w:lineRule="auto"/>
        <w:ind w:firstLine="709"/>
        <w:jc w:val="both"/>
        <w:rPr>
          <w:rFonts w:ascii="Times New Roman" w:hAnsi="Times New Roman" w:cs="Times New Roman"/>
          <w:sz w:val="28"/>
          <w:szCs w:val="28"/>
        </w:rPr>
      </w:pPr>
      <w:r w:rsidRPr="00BE4642">
        <w:rPr>
          <w:rFonts w:ascii="Times New Roman" w:hAnsi="Times New Roman" w:cs="Times New Roman"/>
          <w:sz w:val="28"/>
          <w:szCs w:val="28"/>
        </w:rPr>
        <w:t>Переход российской экономики к рыночному укладу привело к необходимости интенсификации всех сфер деятельности общества, что в свою очередь, в частности в агропромышленном комплексе, привело к осознанию острой потребности в более тонкой «настройке» агротехнических и организационных подходов к повышению урожайности сельскохозяйственных культур – это и учёт постоянно меняющихся погодных условий, и выведение новых сортов, а также активизация перехода к так называемому органическому земледелию, что безусловно требует расширения возможностей соответствующих сельскохозяйственных машин и орудий.</w:t>
      </w:r>
    </w:p>
    <w:p w:rsidR="00CB27FB" w:rsidRDefault="00652A16" w:rsidP="00CB27FB">
      <w:pPr>
        <w:spacing w:after="0" w:line="360" w:lineRule="auto"/>
        <w:ind w:firstLine="709"/>
        <w:jc w:val="both"/>
        <w:rPr>
          <w:rFonts w:ascii="Times New Roman" w:hAnsi="Times New Roman" w:cs="Times New Roman"/>
          <w:sz w:val="28"/>
          <w:szCs w:val="28"/>
        </w:rPr>
      </w:pPr>
      <w:r w:rsidRPr="00BE4642">
        <w:rPr>
          <w:rFonts w:ascii="Times New Roman" w:hAnsi="Times New Roman" w:cs="Times New Roman"/>
          <w:sz w:val="28"/>
          <w:szCs w:val="28"/>
        </w:rPr>
        <w:t xml:space="preserve">К сожалению следует констатировать, что в настоящее время, если рассматривать сельскохозяйственную науку применительно к </w:t>
      </w:r>
      <w:proofErr w:type="spellStart"/>
      <w:r w:rsidRPr="00BE4642">
        <w:rPr>
          <w:rFonts w:ascii="Times New Roman" w:hAnsi="Times New Roman" w:cs="Times New Roman"/>
          <w:sz w:val="28"/>
          <w:szCs w:val="28"/>
        </w:rPr>
        <w:t>КубГАУ</w:t>
      </w:r>
      <w:proofErr w:type="spellEnd"/>
      <w:r w:rsidRPr="00BE4642">
        <w:rPr>
          <w:rFonts w:ascii="Times New Roman" w:hAnsi="Times New Roman" w:cs="Times New Roman"/>
          <w:sz w:val="28"/>
          <w:szCs w:val="28"/>
        </w:rPr>
        <w:t xml:space="preserve">, та её область, которая имеет отношение к разработке новых машин и орудий, лишена какой бы то ни было производственной базы, а имеющиеся в крае промышленные предприятия, производящие сельскохозяйственную технику, действуют, как правило, самостоятельно, ориентируясь либо на соответствующие их технологическим возможностям зарубежные образцы, либо на интуицию своих технических кадров. </w:t>
      </w:r>
      <w:r w:rsidR="00CB27FB" w:rsidRPr="00BE4642">
        <w:rPr>
          <w:rFonts w:ascii="Times New Roman" w:hAnsi="Times New Roman" w:cs="Times New Roman"/>
          <w:sz w:val="28"/>
          <w:szCs w:val="28"/>
        </w:rPr>
        <w:t>Помимо этого,</w:t>
      </w:r>
      <w:r w:rsidRPr="00BE4642">
        <w:rPr>
          <w:rFonts w:ascii="Times New Roman" w:hAnsi="Times New Roman" w:cs="Times New Roman"/>
          <w:sz w:val="28"/>
          <w:szCs w:val="28"/>
        </w:rPr>
        <w:t xml:space="preserve"> следует отметить, что немаловажно – такое положение дел никоим образом не способ</w:t>
      </w:r>
      <w:r w:rsidRPr="00BE4642">
        <w:rPr>
          <w:rFonts w:ascii="Times New Roman" w:hAnsi="Times New Roman" w:cs="Times New Roman"/>
          <w:sz w:val="28"/>
          <w:szCs w:val="28"/>
        </w:rPr>
        <w:lastRenderedPageBreak/>
        <w:t>ствует качественной подготовке в стенах университета молодых специалистов.</w:t>
      </w:r>
    </w:p>
    <w:p w:rsidR="00CB27FB" w:rsidRDefault="00652A16" w:rsidP="00CB27FB">
      <w:pPr>
        <w:spacing w:after="0" w:line="360" w:lineRule="auto"/>
        <w:ind w:firstLine="709"/>
        <w:jc w:val="both"/>
        <w:rPr>
          <w:rFonts w:ascii="Times New Roman" w:hAnsi="Times New Roman" w:cs="Times New Roman"/>
          <w:sz w:val="28"/>
          <w:szCs w:val="28"/>
        </w:rPr>
      </w:pPr>
      <w:r w:rsidRPr="00BE4642">
        <w:rPr>
          <w:rFonts w:ascii="Times New Roman" w:hAnsi="Times New Roman" w:cs="Times New Roman"/>
          <w:sz w:val="28"/>
          <w:szCs w:val="28"/>
        </w:rPr>
        <w:t>Результатом такого своеобразного подхода к организации выпуска сельскохозяйственных машин и орудий является не только углубление вышеперечисленных проблем, но и вымывание целого класса оборудования, предназначенного для малоземельных крестьян, которые вынуждены в силу своего неустойчивого финансового положения довольствоваться техникой, предназначенной для крупных землевладельцев, что никак не стимулирует их процветание, а соответственно, в силу их многочисленности, приводит к существенным потерям в краевой экономике.</w:t>
      </w:r>
    </w:p>
    <w:p w:rsidR="00652A16" w:rsidRDefault="00652A16" w:rsidP="00CB27FB">
      <w:pPr>
        <w:spacing w:after="0" w:line="360" w:lineRule="auto"/>
        <w:ind w:firstLine="709"/>
        <w:jc w:val="both"/>
        <w:rPr>
          <w:rFonts w:ascii="Times New Roman" w:hAnsi="Times New Roman" w:cs="Times New Roman"/>
          <w:sz w:val="28"/>
          <w:szCs w:val="28"/>
        </w:rPr>
      </w:pPr>
      <w:r w:rsidRPr="00BE4642">
        <w:rPr>
          <w:rFonts w:ascii="Times New Roman" w:hAnsi="Times New Roman" w:cs="Times New Roman"/>
          <w:sz w:val="28"/>
          <w:szCs w:val="28"/>
        </w:rPr>
        <w:t>В свою очередь, практически отсутствуют, либо недостаточно развиты финансовые и иные механизмы, способствующие заинтересованности агробизнеса в освоении этой «малопродуктивной» рыночной ниши.</w:t>
      </w:r>
    </w:p>
    <w:p w:rsidR="00CB27FB" w:rsidRPr="00BE4642" w:rsidRDefault="00CB27FB" w:rsidP="00CB27FB">
      <w:pPr>
        <w:spacing w:after="0" w:line="360" w:lineRule="auto"/>
        <w:ind w:firstLine="709"/>
        <w:jc w:val="both"/>
        <w:rPr>
          <w:rFonts w:ascii="Times New Roman" w:hAnsi="Times New Roman" w:cs="Times New Roman"/>
          <w:sz w:val="28"/>
          <w:szCs w:val="28"/>
        </w:rPr>
      </w:pPr>
    </w:p>
    <w:p w:rsidR="00652A16" w:rsidRPr="00BE4642" w:rsidRDefault="00CB27FB" w:rsidP="00CB27FB">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rPr>
        <w:t>Выводы</w:t>
      </w:r>
    </w:p>
    <w:p w:rsidR="00CB27FB" w:rsidRDefault="00655BBD" w:rsidP="00CB27FB">
      <w:pPr>
        <w:spacing w:after="0" w:line="360" w:lineRule="auto"/>
        <w:ind w:firstLine="709"/>
        <w:jc w:val="both"/>
        <w:rPr>
          <w:rFonts w:ascii="Times New Roman" w:hAnsi="Times New Roman" w:cs="Times New Roman"/>
          <w:bCs/>
          <w:sz w:val="28"/>
          <w:szCs w:val="28"/>
        </w:rPr>
      </w:pPr>
      <w:r w:rsidRPr="00BE4642">
        <w:rPr>
          <w:rFonts w:ascii="Times New Roman" w:hAnsi="Times New Roman" w:cs="Times New Roman"/>
          <w:bCs/>
          <w:sz w:val="28"/>
          <w:szCs w:val="28"/>
        </w:rPr>
        <w:t>1. Проведены поисковые и патентные исследования, на основании которого разработано эколого-мелиоративно</w:t>
      </w:r>
      <w:r w:rsidR="00CB27FB">
        <w:rPr>
          <w:rFonts w:ascii="Times New Roman" w:hAnsi="Times New Roman" w:cs="Times New Roman"/>
          <w:bCs/>
          <w:sz w:val="28"/>
          <w:szCs w:val="28"/>
        </w:rPr>
        <w:t>е</w:t>
      </w:r>
      <w:r w:rsidRPr="00BE4642">
        <w:rPr>
          <w:rFonts w:ascii="Times New Roman" w:hAnsi="Times New Roman" w:cs="Times New Roman"/>
          <w:bCs/>
          <w:sz w:val="28"/>
          <w:szCs w:val="28"/>
        </w:rPr>
        <w:t xml:space="preserve"> универсальн</w:t>
      </w:r>
      <w:r w:rsidR="00CB27FB">
        <w:rPr>
          <w:rFonts w:ascii="Times New Roman" w:hAnsi="Times New Roman" w:cs="Times New Roman"/>
          <w:bCs/>
          <w:sz w:val="28"/>
          <w:szCs w:val="28"/>
        </w:rPr>
        <w:t>ое средство для гладкой пахоты.</w:t>
      </w:r>
    </w:p>
    <w:p w:rsidR="00CB27FB" w:rsidRDefault="00655BBD" w:rsidP="00CB27FB">
      <w:pPr>
        <w:spacing w:after="0" w:line="360" w:lineRule="auto"/>
        <w:ind w:firstLine="709"/>
        <w:jc w:val="both"/>
        <w:rPr>
          <w:rFonts w:ascii="Times New Roman" w:hAnsi="Times New Roman" w:cs="Times New Roman"/>
          <w:bCs/>
          <w:sz w:val="28"/>
          <w:szCs w:val="28"/>
        </w:rPr>
      </w:pPr>
      <w:r w:rsidRPr="00BE4642">
        <w:rPr>
          <w:rFonts w:ascii="Times New Roman" w:hAnsi="Times New Roman" w:cs="Times New Roman"/>
          <w:bCs/>
          <w:sz w:val="28"/>
          <w:szCs w:val="28"/>
        </w:rPr>
        <w:t>2. Осуществлена работа по созданию 3-d моделей агрегата почвообрабатывающего универсального для зерновых культур в составе сборочн</w:t>
      </w:r>
      <w:r w:rsidR="00CB27FB">
        <w:rPr>
          <w:rFonts w:ascii="Times New Roman" w:hAnsi="Times New Roman" w:cs="Times New Roman"/>
          <w:bCs/>
          <w:sz w:val="28"/>
          <w:szCs w:val="28"/>
        </w:rPr>
        <w:t>ых единиц и деталировок.</w:t>
      </w:r>
    </w:p>
    <w:p w:rsidR="00CB27FB" w:rsidRDefault="00655BBD" w:rsidP="00CB27FB">
      <w:pPr>
        <w:spacing w:after="0" w:line="360" w:lineRule="auto"/>
        <w:ind w:firstLine="709"/>
        <w:jc w:val="both"/>
        <w:rPr>
          <w:rFonts w:ascii="Times New Roman" w:hAnsi="Times New Roman" w:cs="Times New Roman"/>
          <w:bCs/>
          <w:sz w:val="28"/>
          <w:szCs w:val="28"/>
        </w:rPr>
      </w:pPr>
      <w:r w:rsidRPr="00BE4642">
        <w:rPr>
          <w:rFonts w:ascii="Times New Roman" w:hAnsi="Times New Roman" w:cs="Times New Roman"/>
          <w:bCs/>
          <w:sz w:val="28"/>
          <w:szCs w:val="28"/>
        </w:rPr>
        <w:t xml:space="preserve">3. Разработан перечень видов обработки почвы, предусмотренной конструкцией агрегата почвообрабатывающего универсального АПУ-1: </w:t>
      </w:r>
      <w:proofErr w:type="spellStart"/>
      <w:r w:rsidRPr="00BE4642">
        <w:rPr>
          <w:rFonts w:ascii="Times New Roman" w:hAnsi="Times New Roman" w:cs="Times New Roman"/>
          <w:bCs/>
          <w:sz w:val="28"/>
          <w:szCs w:val="28"/>
        </w:rPr>
        <w:t>Чизелевание</w:t>
      </w:r>
      <w:proofErr w:type="spellEnd"/>
      <w:r w:rsidRPr="00BE4642">
        <w:rPr>
          <w:rFonts w:ascii="Times New Roman" w:hAnsi="Times New Roman" w:cs="Times New Roman"/>
          <w:bCs/>
          <w:sz w:val="28"/>
          <w:szCs w:val="28"/>
        </w:rPr>
        <w:t xml:space="preserve">, Культивация, Вспашка, </w:t>
      </w:r>
      <w:proofErr w:type="spellStart"/>
      <w:r w:rsidRPr="00BE4642">
        <w:rPr>
          <w:rFonts w:ascii="Times New Roman" w:hAnsi="Times New Roman" w:cs="Times New Roman"/>
          <w:bCs/>
          <w:sz w:val="28"/>
          <w:szCs w:val="28"/>
        </w:rPr>
        <w:t>Дискование</w:t>
      </w:r>
      <w:proofErr w:type="spellEnd"/>
      <w:r w:rsidRPr="00BE4642">
        <w:rPr>
          <w:rFonts w:ascii="Times New Roman" w:hAnsi="Times New Roman" w:cs="Times New Roman"/>
          <w:bCs/>
          <w:sz w:val="28"/>
          <w:szCs w:val="28"/>
        </w:rPr>
        <w:t xml:space="preserve">, </w:t>
      </w:r>
      <w:proofErr w:type="spellStart"/>
      <w:r w:rsidRPr="00BE4642">
        <w:rPr>
          <w:rFonts w:ascii="Times New Roman" w:hAnsi="Times New Roman" w:cs="Times New Roman"/>
          <w:bCs/>
          <w:sz w:val="28"/>
          <w:szCs w:val="28"/>
        </w:rPr>
        <w:t>Чизелевание</w:t>
      </w:r>
      <w:proofErr w:type="spellEnd"/>
      <w:r w:rsidRPr="00BE4642">
        <w:rPr>
          <w:rFonts w:ascii="Times New Roman" w:hAnsi="Times New Roman" w:cs="Times New Roman"/>
          <w:bCs/>
          <w:sz w:val="28"/>
          <w:szCs w:val="28"/>
        </w:rPr>
        <w:t xml:space="preserve"> -</w:t>
      </w:r>
      <w:r w:rsidR="00CB27FB">
        <w:rPr>
          <w:rFonts w:ascii="Times New Roman" w:hAnsi="Times New Roman" w:cs="Times New Roman"/>
          <w:bCs/>
          <w:sz w:val="28"/>
          <w:szCs w:val="28"/>
        </w:rPr>
        <w:t xml:space="preserve"> </w:t>
      </w:r>
      <w:proofErr w:type="spellStart"/>
      <w:r w:rsidRPr="00BE4642">
        <w:rPr>
          <w:rFonts w:ascii="Times New Roman" w:hAnsi="Times New Roman" w:cs="Times New Roman"/>
          <w:bCs/>
          <w:sz w:val="28"/>
          <w:szCs w:val="28"/>
        </w:rPr>
        <w:t>Прикатка</w:t>
      </w:r>
      <w:proofErr w:type="spellEnd"/>
      <w:r w:rsidRPr="00BE4642">
        <w:rPr>
          <w:rFonts w:ascii="Times New Roman" w:hAnsi="Times New Roman" w:cs="Times New Roman"/>
          <w:bCs/>
          <w:sz w:val="28"/>
          <w:szCs w:val="28"/>
        </w:rPr>
        <w:t>, Культивация</w:t>
      </w:r>
      <w:r w:rsidR="00CB27FB">
        <w:rPr>
          <w:rFonts w:ascii="Times New Roman" w:hAnsi="Times New Roman" w:cs="Times New Roman"/>
          <w:bCs/>
          <w:sz w:val="28"/>
          <w:szCs w:val="28"/>
        </w:rPr>
        <w:t xml:space="preserve"> </w:t>
      </w:r>
      <w:r w:rsidRPr="00BE4642">
        <w:rPr>
          <w:rFonts w:ascii="Times New Roman" w:hAnsi="Times New Roman" w:cs="Times New Roman"/>
          <w:bCs/>
          <w:sz w:val="28"/>
          <w:szCs w:val="28"/>
        </w:rPr>
        <w:t xml:space="preserve">- </w:t>
      </w:r>
      <w:proofErr w:type="spellStart"/>
      <w:r w:rsidRPr="00BE4642">
        <w:rPr>
          <w:rFonts w:ascii="Times New Roman" w:hAnsi="Times New Roman" w:cs="Times New Roman"/>
          <w:bCs/>
          <w:sz w:val="28"/>
          <w:szCs w:val="28"/>
        </w:rPr>
        <w:t>Прикатка</w:t>
      </w:r>
      <w:proofErr w:type="spellEnd"/>
      <w:r w:rsidRPr="00BE4642">
        <w:rPr>
          <w:rFonts w:ascii="Times New Roman" w:hAnsi="Times New Roman" w:cs="Times New Roman"/>
          <w:bCs/>
          <w:sz w:val="28"/>
          <w:szCs w:val="28"/>
        </w:rPr>
        <w:t xml:space="preserve">, </w:t>
      </w:r>
      <w:proofErr w:type="spellStart"/>
      <w:r w:rsidRPr="00BE4642">
        <w:rPr>
          <w:rFonts w:ascii="Times New Roman" w:hAnsi="Times New Roman" w:cs="Times New Roman"/>
          <w:bCs/>
          <w:sz w:val="28"/>
          <w:szCs w:val="28"/>
        </w:rPr>
        <w:t>Чизелевание</w:t>
      </w:r>
      <w:proofErr w:type="spellEnd"/>
      <w:r w:rsidR="00CB27FB">
        <w:rPr>
          <w:rFonts w:ascii="Times New Roman" w:hAnsi="Times New Roman" w:cs="Times New Roman"/>
          <w:bCs/>
          <w:sz w:val="28"/>
          <w:szCs w:val="28"/>
        </w:rPr>
        <w:t xml:space="preserve"> </w:t>
      </w:r>
      <w:r w:rsidRPr="00BE4642">
        <w:rPr>
          <w:rFonts w:ascii="Times New Roman" w:hAnsi="Times New Roman" w:cs="Times New Roman"/>
          <w:bCs/>
          <w:sz w:val="28"/>
          <w:szCs w:val="28"/>
        </w:rPr>
        <w:t xml:space="preserve">- </w:t>
      </w:r>
      <w:proofErr w:type="spellStart"/>
      <w:r w:rsidRPr="00BE4642">
        <w:rPr>
          <w:rFonts w:ascii="Times New Roman" w:hAnsi="Times New Roman" w:cs="Times New Roman"/>
          <w:bCs/>
          <w:sz w:val="28"/>
          <w:szCs w:val="28"/>
        </w:rPr>
        <w:t>Дискование</w:t>
      </w:r>
      <w:proofErr w:type="spellEnd"/>
      <w:r w:rsidRPr="00BE4642">
        <w:rPr>
          <w:rFonts w:ascii="Times New Roman" w:hAnsi="Times New Roman" w:cs="Times New Roman"/>
          <w:bCs/>
          <w:sz w:val="28"/>
          <w:szCs w:val="28"/>
        </w:rPr>
        <w:t xml:space="preserve">, </w:t>
      </w:r>
      <w:proofErr w:type="spellStart"/>
      <w:r w:rsidRPr="00BE4642">
        <w:rPr>
          <w:rFonts w:ascii="Times New Roman" w:hAnsi="Times New Roman" w:cs="Times New Roman"/>
          <w:bCs/>
          <w:sz w:val="28"/>
          <w:szCs w:val="28"/>
        </w:rPr>
        <w:t>Дискование</w:t>
      </w:r>
      <w:proofErr w:type="spellEnd"/>
      <w:r w:rsidR="00CB27FB">
        <w:rPr>
          <w:rFonts w:ascii="Times New Roman" w:hAnsi="Times New Roman" w:cs="Times New Roman"/>
          <w:bCs/>
          <w:sz w:val="28"/>
          <w:szCs w:val="28"/>
        </w:rPr>
        <w:t xml:space="preserve"> </w:t>
      </w:r>
      <w:r w:rsidRPr="00BE4642">
        <w:rPr>
          <w:rFonts w:ascii="Times New Roman" w:hAnsi="Times New Roman" w:cs="Times New Roman"/>
          <w:bCs/>
          <w:sz w:val="28"/>
          <w:szCs w:val="28"/>
        </w:rPr>
        <w:t xml:space="preserve">- </w:t>
      </w:r>
      <w:proofErr w:type="spellStart"/>
      <w:r w:rsidRPr="00BE4642">
        <w:rPr>
          <w:rFonts w:ascii="Times New Roman" w:hAnsi="Times New Roman" w:cs="Times New Roman"/>
          <w:bCs/>
          <w:sz w:val="28"/>
          <w:szCs w:val="28"/>
        </w:rPr>
        <w:t>Прикатка</w:t>
      </w:r>
      <w:proofErr w:type="spellEnd"/>
      <w:r w:rsidRPr="00BE4642">
        <w:rPr>
          <w:rFonts w:ascii="Times New Roman" w:hAnsi="Times New Roman" w:cs="Times New Roman"/>
          <w:bCs/>
          <w:sz w:val="28"/>
          <w:szCs w:val="28"/>
        </w:rPr>
        <w:t xml:space="preserve">, </w:t>
      </w:r>
      <w:proofErr w:type="spellStart"/>
      <w:r w:rsidRPr="00BE4642">
        <w:rPr>
          <w:rFonts w:ascii="Times New Roman" w:hAnsi="Times New Roman" w:cs="Times New Roman"/>
          <w:bCs/>
          <w:sz w:val="28"/>
          <w:szCs w:val="28"/>
        </w:rPr>
        <w:t>Чизелевание</w:t>
      </w:r>
      <w:proofErr w:type="spellEnd"/>
      <w:r w:rsidR="00CB27FB">
        <w:rPr>
          <w:rFonts w:ascii="Times New Roman" w:hAnsi="Times New Roman" w:cs="Times New Roman"/>
          <w:bCs/>
          <w:sz w:val="28"/>
          <w:szCs w:val="28"/>
        </w:rPr>
        <w:t xml:space="preserve"> </w:t>
      </w:r>
      <w:r w:rsidRPr="00BE4642">
        <w:rPr>
          <w:rFonts w:ascii="Times New Roman" w:hAnsi="Times New Roman" w:cs="Times New Roman"/>
          <w:bCs/>
          <w:sz w:val="28"/>
          <w:szCs w:val="28"/>
        </w:rPr>
        <w:t>-</w:t>
      </w:r>
      <w:r w:rsidR="00CB27FB">
        <w:rPr>
          <w:rFonts w:ascii="Times New Roman" w:hAnsi="Times New Roman" w:cs="Times New Roman"/>
          <w:bCs/>
          <w:sz w:val="28"/>
          <w:szCs w:val="28"/>
        </w:rPr>
        <w:t xml:space="preserve"> </w:t>
      </w:r>
      <w:r w:rsidRPr="00BE4642">
        <w:rPr>
          <w:rFonts w:ascii="Times New Roman" w:hAnsi="Times New Roman" w:cs="Times New Roman"/>
          <w:bCs/>
          <w:sz w:val="28"/>
          <w:szCs w:val="28"/>
        </w:rPr>
        <w:t>Вспашка, Вспашка</w:t>
      </w:r>
      <w:r w:rsidR="00CB27FB">
        <w:rPr>
          <w:rFonts w:ascii="Times New Roman" w:hAnsi="Times New Roman" w:cs="Times New Roman"/>
          <w:bCs/>
          <w:sz w:val="28"/>
          <w:szCs w:val="28"/>
        </w:rPr>
        <w:t xml:space="preserve"> </w:t>
      </w:r>
      <w:r w:rsidRPr="00BE4642">
        <w:rPr>
          <w:rFonts w:ascii="Times New Roman" w:hAnsi="Times New Roman" w:cs="Times New Roman"/>
          <w:bCs/>
          <w:sz w:val="28"/>
          <w:szCs w:val="28"/>
        </w:rPr>
        <w:t xml:space="preserve">- </w:t>
      </w:r>
      <w:proofErr w:type="spellStart"/>
      <w:r w:rsidRPr="00BE4642">
        <w:rPr>
          <w:rFonts w:ascii="Times New Roman" w:hAnsi="Times New Roman" w:cs="Times New Roman"/>
          <w:bCs/>
          <w:sz w:val="28"/>
          <w:szCs w:val="28"/>
        </w:rPr>
        <w:t>Прикатка</w:t>
      </w:r>
      <w:proofErr w:type="spellEnd"/>
      <w:r w:rsidRPr="00BE4642">
        <w:rPr>
          <w:rFonts w:ascii="Times New Roman" w:hAnsi="Times New Roman" w:cs="Times New Roman"/>
          <w:bCs/>
          <w:sz w:val="28"/>
          <w:szCs w:val="28"/>
        </w:rPr>
        <w:t xml:space="preserve">, </w:t>
      </w:r>
      <w:proofErr w:type="spellStart"/>
      <w:r w:rsidRPr="00BE4642">
        <w:rPr>
          <w:rFonts w:ascii="Times New Roman" w:hAnsi="Times New Roman" w:cs="Times New Roman"/>
          <w:bCs/>
          <w:sz w:val="28"/>
          <w:szCs w:val="28"/>
        </w:rPr>
        <w:t>Чизелевание</w:t>
      </w:r>
      <w:proofErr w:type="spellEnd"/>
      <w:r w:rsidR="00CB27FB">
        <w:rPr>
          <w:rFonts w:ascii="Times New Roman" w:hAnsi="Times New Roman" w:cs="Times New Roman"/>
          <w:bCs/>
          <w:sz w:val="28"/>
          <w:szCs w:val="28"/>
        </w:rPr>
        <w:t xml:space="preserve"> – </w:t>
      </w:r>
      <w:r w:rsidRPr="00BE4642">
        <w:rPr>
          <w:rFonts w:ascii="Times New Roman" w:hAnsi="Times New Roman" w:cs="Times New Roman"/>
          <w:bCs/>
          <w:sz w:val="28"/>
          <w:szCs w:val="28"/>
        </w:rPr>
        <w:t>Вспашка</w:t>
      </w:r>
      <w:r w:rsidR="00CB27FB">
        <w:rPr>
          <w:rFonts w:ascii="Times New Roman" w:hAnsi="Times New Roman" w:cs="Times New Roman"/>
          <w:bCs/>
          <w:sz w:val="28"/>
          <w:szCs w:val="28"/>
        </w:rPr>
        <w:t xml:space="preserve"> </w:t>
      </w:r>
      <w:r w:rsidRPr="00BE4642">
        <w:rPr>
          <w:rFonts w:ascii="Times New Roman" w:hAnsi="Times New Roman" w:cs="Times New Roman"/>
          <w:bCs/>
          <w:sz w:val="28"/>
          <w:szCs w:val="28"/>
        </w:rPr>
        <w:t>- Прикатка.</w:t>
      </w:r>
    </w:p>
    <w:p w:rsidR="00655BBD" w:rsidRDefault="00655BBD" w:rsidP="00CB27FB">
      <w:pPr>
        <w:spacing w:after="0" w:line="360" w:lineRule="auto"/>
        <w:ind w:firstLine="709"/>
        <w:jc w:val="both"/>
        <w:rPr>
          <w:rFonts w:ascii="Times New Roman" w:hAnsi="Times New Roman" w:cs="Times New Roman"/>
          <w:bCs/>
          <w:sz w:val="28"/>
          <w:szCs w:val="28"/>
        </w:rPr>
      </w:pPr>
      <w:r w:rsidRPr="00BE4642">
        <w:rPr>
          <w:rFonts w:ascii="Times New Roman" w:hAnsi="Times New Roman" w:cs="Times New Roman"/>
          <w:bCs/>
          <w:sz w:val="28"/>
          <w:szCs w:val="28"/>
        </w:rPr>
        <w:lastRenderedPageBreak/>
        <w:t>4. Предлагаемая полезная модель обеспечит повышение прочностных параметров рамы, возможность выбора оптимальных углов атаки и наклона дисков, снижение затрат энергии, упрощение переоборудования.</w:t>
      </w:r>
    </w:p>
    <w:p w:rsidR="00CB27FB" w:rsidRPr="00BE4642" w:rsidRDefault="00CB27FB" w:rsidP="00CB27FB">
      <w:pPr>
        <w:spacing w:after="0" w:line="360" w:lineRule="auto"/>
        <w:ind w:firstLine="709"/>
        <w:jc w:val="both"/>
        <w:rPr>
          <w:rFonts w:ascii="Times New Roman" w:hAnsi="Times New Roman" w:cs="Times New Roman"/>
          <w:bCs/>
          <w:sz w:val="28"/>
          <w:szCs w:val="28"/>
        </w:rPr>
      </w:pPr>
    </w:p>
    <w:p w:rsidR="00655BBD" w:rsidRPr="00CB27FB" w:rsidRDefault="00655BBD" w:rsidP="00CB27FB">
      <w:pPr>
        <w:spacing w:after="0" w:line="360" w:lineRule="auto"/>
        <w:jc w:val="center"/>
        <w:rPr>
          <w:rFonts w:ascii="Times New Roman" w:hAnsi="Times New Roman" w:cs="Times New Roman"/>
          <w:b/>
          <w:bCs/>
          <w:sz w:val="28"/>
          <w:szCs w:val="28"/>
        </w:rPr>
      </w:pPr>
      <w:r w:rsidRPr="00CB27FB">
        <w:rPr>
          <w:rFonts w:ascii="Times New Roman" w:hAnsi="Times New Roman" w:cs="Times New Roman"/>
          <w:b/>
          <w:bCs/>
          <w:sz w:val="28"/>
          <w:szCs w:val="28"/>
        </w:rPr>
        <w:t>Предложения</w:t>
      </w:r>
    </w:p>
    <w:p w:rsidR="00CB27FB" w:rsidRDefault="00652A16" w:rsidP="00CB27FB">
      <w:pPr>
        <w:spacing w:after="0" w:line="360" w:lineRule="auto"/>
        <w:ind w:firstLine="709"/>
        <w:jc w:val="both"/>
        <w:rPr>
          <w:rFonts w:ascii="Times New Roman" w:hAnsi="Times New Roman" w:cs="Times New Roman"/>
          <w:sz w:val="28"/>
          <w:szCs w:val="28"/>
        </w:rPr>
      </w:pPr>
      <w:r w:rsidRPr="00BE4642">
        <w:rPr>
          <w:rFonts w:ascii="Times New Roman" w:hAnsi="Times New Roman" w:cs="Times New Roman"/>
          <w:sz w:val="28"/>
          <w:szCs w:val="28"/>
        </w:rPr>
        <w:t>1</w:t>
      </w:r>
      <w:r w:rsidR="00CB27FB">
        <w:rPr>
          <w:rFonts w:ascii="Times New Roman" w:hAnsi="Times New Roman" w:cs="Times New Roman"/>
          <w:sz w:val="28"/>
          <w:szCs w:val="28"/>
        </w:rPr>
        <w:t>.</w:t>
      </w:r>
      <w:r w:rsidRPr="00BE4642">
        <w:rPr>
          <w:rFonts w:ascii="Times New Roman" w:hAnsi="Times New Roman" w:cs="Times New Roman"/>
          <w:sz w:val="28"/>
          <w:szCs w:val="28"/>
        </w:rPr>
        <w:t xml:space="preserve"> Рассмотрение возможности прикрепления к </w:t>
      </w:r>
      <w:proofErr w:type="spellStart"/>
      <w:r w:rsidRPr="00BE4642">
        <w:rPr>
          <w:rFonts w:ascii="Times New Roman" w:hAnsi="Times New Roman" w:cs="Times New Roman"/>
          <w:sz w:val="28"/>
          <w:szCs w:val="28"/>
        </w:rPr>
        <w:t>КубГАУ</w:t>
      </w:r>
      <w:proofErr w:type="spellEnd"/>
      <w:r w:rsidRPr="00BE4642">
        <w:rPr>
          <w:rFonts w:ascii="Times New Roman" w:hAnsi="Times New Roman" w:cs="Times New Roman"/>
          <w:sz w:val="28"/>
          <w:szCs w:val="28"/>
        </w:rPr>
        <w:t xml:space="preserve"> в качестве производственной базы одного из промышленных предприятий края, специализирующегося на выпуске сельскохозяйственных машин и оборудования.</w:t>
      </w:r>
    </w:p>
    <w:p w:rsidR="00CB27FB" w:rsidRDefault="00652A16" w:rsidP="00CB27FB">
      <w:pPr>
        <w:spacing w:after="0" w:line="360" w:lineRule="auto"/>
        <w:ind w:firstLine="709"/>
        <w:jc w:val="both"/>
        <w:rPr>
          <w:rFonts w:ascii="Times New Roman" w:hAnsi="Times New Roman" w:cs="Times New Roman"/>
          <w:sz w:val="28"/>
          <w:szCs w:val="28"/>
        </w:rPr>
      </w:pPr>
      <w:r w:rsidRPr="00BE4642">
        <w:rPr>
          <w:rFonts w:ascii="Times New Roman" w:hAnsi="Times New Roman" w:cs="Times New Roman"/>
          <w:sz w:val="28"/>
          <w:szCs w:val="28"/>
        </w:rPr>
        <w:t>2</w:t>
      </w:r>
      <w:r w:rsidR="00CB27FB">
        <w:rPr>
          <w:rFonts w:ascii="Times New Roman" w:hAnsi="Times New Roman" w:cs="Times New Roman"/>
          <w:sz w:val="28"/>
          <w:szCs w:val="28"/>
        </w:rPr>
        <w:t>.</w:t>
      </w:r>
      <w:r w:rsidRPr="00BE4642">
        <w:rPr>
          <w:rFonts w:ascii="Times New Roman" w:hAnsi="Times New Roman" w:cs="Times New Roman"/>
          <w:sz w:val="28"/>
          <w:szCs w:val="28"/>
        </w:rPr>
        <w:t xml:space="preserve"> Создание под эгидой Краснодарского отделения АККОР технического совета с участием представителя творческого коллектива, разработавшего АПУ-1 (Романов В.В.) по вопросам изучения потребностей, разработки и выпуска на предприятиях края универсальных машин и оборудования, адаптированных как по своим возможностям, так и, что особенно важно, по экономическим параметрам к работе в малоземельных крестьянских хозяйствах.</w:t>
      </w:r>
    </w:p>
    <w:p w:rsidR="00CB27FB" w:rsidRDefault="00655BBD" w:rsidP="00CB27FB">
      <w:pPr>
        <w:spacing w:after="0" w:line="360" w:lineRule="auto"/>
        <w:ind w:firstLine="709"/>
        <w:jc w:val="both"/>
        <w:rPr>
          <w:rFonts w:ascii="Times New Roman" w:hAnsi="Times New Roman" w:cs="Times New Roman"/>
          <w:sz w:val="28"/>
          <w:szCs w:val="28"/>
        </w:rPr>
      </w:pPr>
      <w:r w:rsidRPr="00BE4642">
        <w:rPr>
          <w:rFonts w:ascii="Times New Roman" w:hAnsi="Times New Roman" w:cs="Times New Roman"/>
          <w:sz w:val="28"/>
          <w:szCs w:val="28"/>
        </w:rPr>
        <w:t>3</w:t>
      </w:r>
      <w:r w:rsidR="00CB27FB">
        <w:rPr>
          <w:rFonts w:ascii="Times New Roman" w:hAnsi="Times New Roman" w:cs="Times New Roman"/>
          <w:sz w:val="28"/>
          <w:szCs w:val="28"/>
        </w:rPr>
        <w:t>.</w:t>
      </w:r>
      <w:r w:rsidRPr="00BE4642">
        <w:rPr>
          <w:rFonts w:ascii="Times New Roman" w:hAnsi="Times New Roman" w:cs="Times New Roman"/>
          <w:sz w:val="28"/>
          <w:szCs w:val="28"/>
        </w:rPr>
        <w:t xml:space="preserve"> </w:t>
      </w:r>
      <w:r w:rsidR="00652A16" w:rsidRPr="00BE4642">
        <w:rPr>
          <w:rFonts w:ascii="Times New Roman" w:hAnsi="Times New Roman" w:cs="Times New Roman"/>
          <w:sz w:val="28"/>
          <w:szCs w:val="28"/>
        </w:rPr>
        <w:t>Найти подходы к стабильному финансированию на базовом предприятии опытных образцов перспективной сельскохозяйственной техники через создание соответствующего восполняемого фонда финансирования НИОКР.</w:t>
      </w:r>
    </w:p>
    <w:p w:rsidR="00CB27FB" w:rsidRDefault="00655BBD" w:rsidP="00CB27FB">
      <w:pPr>
        <w:spacing w:after="0" w:line="360" w:lineRule="auto"/>
        <w:ind w:firstLine="709"/>
        <w:jc w:val="both"/>
        <w:rPr>
          <w:rFonts w:ascii="Times New Roman" w:hAnsi="Times New Roman" w:cs="Times New Roman"/>
          <w:sz w:val="28"/>
          <w:szCs w:val="28"/>
        </w:rPr>
      </w:pPr>
      <w:r w:rsidRPr="00BE4642">
        <w:rPr>
          <w:rFonts w:ascii="Times New Roman" w:hAnsi="Times New Roman" w:cs="Times New Roman"/>
          <w:sz w:val="28"/>
          <w:szCs w:val="28"/>
        </w:rPr>
        <w:t>4</w:t>
      </w:r>
      <w:r w:rsidR="00CB27FB">
        <w:rPr>
          <w:rFonts w:ascii="Times New Roman" w:hAnsi="Times New Roman" w:cs="Times New Roman"/>
          <w:sz w:val="28"/>
          <w:szCs w:val="28"/>
        </w:rPr>
        <w:t>.</w:t>
      </w:r>
      <w:r w:rsidRPr="00BE4642">
        <w:rPr>
          <w:rFonts w:ascii="Times New Roman" w:hAnsi="Times New Roman" w:cs="Times New Roman"/>
          <w:sz w:val="28"/>
          <w:szCs w:val="28"/>
        </w:rPr>
        <w:t xml:space="preserve"> </w:t>
      </w:r>
      <w:r w:rsidR="00652A16" w:rsidRPr="00BE4642">
        <w:rPr>
          <w:rFonts w:ascii="Times New Roman" w:hAnsi="Times New Roman" w:cs="Times New Roman"/>
          <w:sz w:val="28"/>
          <w:szCs w:val="28"/>
        </w:rPr>
        <w:t>Найти способы оперативного перевода в серийное производство зарекомендовавших себя с наилучшей стороны разработанных и прошедших испытания в полевых условиях образцов.</w:t>
      </w:r>
    </w:p>
    <w:p w:rsidR="00CB27FB" w:rsidRDefault="00655BBD" w:rsidP="00CB27FB">
      <w:pPr>
        <w:spacing w:after="0" w:line="360" w:lineRule="auto"/>
        <w:ind w:firstLine="709"/>
        <w:jc w:val="both"/>
        <w:rPr>
          <w:rFonts w:ascii="Times New Roman" w:hAnsi="Times New Roman" w:cs="Times New Roman"/>
          <w:sz w:val="28"/>
          <w:szCs w:val="28"/>
        </w:rPr>
      </w:pPr>
      <w:r w:rsidRPr="00BE4642">
        <w:rPr>
          <w:rFonts w:ascii="Times New Roman" w:hAnsi="Times New Roman" w:cs="Times New Roman"/>
          <w:sz w:val="28"/>
          <w:szCs w:val="28"/>
        </w:rPr>
        <w:t>5</w:t>
      </w:r>
      <w:r w:rsidR="00CB27FB">
        <w:rPr>
          <w:rFonts w:ascii="Times New Roman" w:hAnsi="Times New Roman" w:cs="Times New Roman"/>
          <w:sz w:val="28"/>
          <w:szCs w:val="28"/>
        </w:rPr>
        <w:t>.</w:t>
      </w:r>
      <w:r w:rsidRPr="00BE4642">
        <w:rPr>
          <w:rFonts w:ascii="Times New Roman" w:hAnsi="Times New Roman" w:cs="Times New Roman"/>
          <w:sz w:val="28"/>
          <w:szCs w:val="28"/>
        </w:rPr>
        <w:t xml:space="preserve"> </w:t>
      </w:r>
      <w:r w:rsidR="00652A16" w:rsidRPr="00BE4642">
        <w:rPr>
          <w:rFonts w:ascii="Times New Roman" w:hAnsi="Times New Roman" w:cs="Times New Roman"/>
          <w:sz w:val="28"/>
          <w:szCs w:val="28"/>
        </w:rPr>
        <w:t>Выработать эффективный механизм кредитования (</w:t>
      </w:r>
      <w:proofErr w:type="spellStart"/>
      <w:r w:rsidR="00652A16" w:rsidRPr="00BE4642">
        <w:rPr>
          <w:rFonts w:ascii="Times New Roman" w:hAnsi="Times New Roman" w:cs="Times New Roman"/>
          <w:sz w:val="28"/>
          <w:szCs w:val="28"/>
        </w:rPr>
        <w:t>лизингования</w:t>
      </w:r>
      <w:proofErr w:type="spellEnd"/>
      <w:r w:rsidR="00652A16" w:rsidRPr="00BE4642">
        <w:rPr>
          <w:rFonts w:ascii="Times New Roman" w:hAnsi="Times New Roman" w:cs="Times New Roman"/>
          <w:sz w:val="28"/>
          <w:szCs w:val="28"/>
        </w:rPr>
        <w:t>) крестьянских хозяйств в плане приобретения ими серийных перспективных образцов разработанного оборудования и восполнения через доходы от реализации вышеупомянутого фонда.</w:t>
      </w:r>
    </w:p>
    <w:p w:rsidR="00652A16" w:rsidRDefault="00652A16" w:rsidP="00CB27FB">
      <w:pPr>
        <w:spacing w:after="0" w:line="360" w:lineRule="auto"/>
        <w:ind w:firstLine="709"/>
        <w:jc w:val="both"/>
        <w:rPr>
          <w:rFonts w:ascii="Times New Roman" w:hAnsi="Times New Roman" w:cs="Times New Roman"/>
          <w:sz w:val="28"/>
          <w:szCs w:val="28"/>
        </w:rPr>
      </w:pPr>
      <w:r w:rsidRPr="00BE4642">
        <w:rPr>
          <w:rFonts w:ascii="Times New Roman" w:hAnsi="Times New Roman" w:cs="Times New Roman"/>
          <w:sz w:val="28"/>
          <w:szCs w:val="28"/>
        </w:rPr>
        <w:t xml:space="preserve">Примечание: В целях повышения заинтересованности в выпуске разработок </w:t>
      </w:r>
      <w:proofErr w:type="spellStart"/>
      <w:r w:rsidRPr="00BE4642">
        <w:rPr>
          <w:rFonts w:ascii="Times New Roman" w:hAnsi="Times New Roman" w:cs="Times New Roman"/>
          <w:sz w:val="28"/>
          <w:szCs w:val="28"/>
        </w:rPr>
        <w:t>КубГАУ</w:t>
      </w:r>
      <w:proofErr w:type="spellEnd"/>
      <w:r w:rsidRPr="00BE4642">
        <w:rPr>
          <w:rFonts w:ascii="Times New Roman" w:hAnsi="Times New Roman" w:cs="Times New Roman"/>
          <w:sz w:val="28"/>
          <w:szCs w:val="28"/>
        </w:rPr>
        <w:t xml:space="preserve"> для комплектации, например, агрегата АПУ-1 навесным </w:t>
      </w:r>
      <w:r w:rsidRPr="00BE4642">
        <w:rPr>
          <w:rFonts w:ascii="Times New Roman" w:hAnsi="Times New Roman" w:cs="Times New Roman"/>
          <w:sz w:val="28"/>
          <w:szCs w:val="28"/>
        </w:rPr>
        <w:lastRenderedPageBreak/>
        <w:t xml:space="preserve">почвообрабатывающим оборудование предполагается производить её из набора выпускаемого предприятиями края оборудования, адаптированного к использованию в сочетании с рамой агрегата (плуги, бороны, культиваторные и </w:t>
      </w:r>
      <w:proofErr w:type="spellStart"/>
      <w:r w:rsidRPr="00BE4642">
        <w:rPr>
          <w:rFonts w:ascii="Times New Roman" w:hAnsi="Times New Roman" w:cs="Times New Roman"/>
          <w:sz w:val="28"/>
          <w:szCs w:val="28"/>
        </w:rPr>
        <w:t>чизельные</w:t>
      </w:r>
      <w:proofErr w:type="spellEnd"/>
      <w:r w:rsidRPr="00BE4642">
        <w:rPr>
          <w:rFonts w:ascii="Times New Roman" w:hAnsi="Times New Roman" w:cs="Times New Roman"/>
          <w:sz w:val="28"/>
          <w:szCs w:val="28"/>
        </w:rPr>
        <w:t xml:space="preserve"> лапы и т.д.)</w:t>
      </w:r>
    </w:p>
    <w:p w:rsidR="00681F62" w:rsidRPr="00BE4642" w:rsidRDefault="00681F62" w:rsidP="00CB27FB">
      <w:pPr>
        <w:spacing w:after="0" w:line="360" w:lineRule="auto"/>
        <w:ind w:firstLine="709"/>
        <w:jc w:val="both"/>
        <w:rPr>
          <w:rFonts w:ascii="Times New Roman" w:hAnsi="Times New Roman" w:cs="Times New Roman"/>
          <w:sz w:val="28"/>
          <w:szCs w:val="28"/>
        </w:rPr>
      </w:pPr>
    </w:p>
    <w:p w:rsidR="00655BBD" w:rsidRPr="00681F62" w:rsidRDefault="00655BBD" w:rsidP="00BB78A9">
      <w:pPr>
        <w:spacing w:after="0" w:line="240" w:lineRule="auto"/>
        <w:jc w:val="center"/>
        <w:rPr>
          <w:rFonts w:ascii="Times New Roman" w:hAnsi="Times New Roman" w:cs="Times New Roman"/>
          <w:b/>
          <w:bCs/>
          <w:sz w:val="24"/>
          <w:szCs w:val="24"/>
        </w:rPr>
      </w:pPr>
      <w:r w:rsidRPr="00681F62">
        <w:rPr>
          <w:rFonts w:ascii="Times New Roman" w:hAnsi="Times New Roman" w:cs="Times New Roman"/>
          <w:b/>
          <w:bCs/>
          <w:sz w:val="24"/>
          <w:szCs w:val="24"/>
        </w:rPr>
        <w:t>Литература</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1. Оськин С.В., Тарасенко Б.Ф. Имитационное моделирование при формировании эффективных комплексов почвообрабатывающих агрегатов – еще один шаг к точному земледелию: монография/ С. В. Оськин, Б. Ф. Тарасенко. - Краснодар: </w:t>
      </w:r>
      <w:proofErr w:type="spellStart"/>
      <w:r w:rsidRPr="00485A40">
        <w:rPr>
          <w:rFonts w:ascii="Times New Roman" w:eastAsia="Times New Roman" w:hAnsi="Times New Roman" w:cs="Times New Roman"/>
          <w:color w:val="000000"/>
          <w:sz w:val="24"/>
          <w:szCs w:val="24"/>
          <w:lang w:eastAsia="ru-RU"/>
        </w:rPr>
        <w:t>КубГАУ</w:t>
      </w:r>
      <w:proofErr w:type="spellEnd"/>
      <w:r w:rsidRPr="00485A40">
        <w:rPr>
          <w:rFonts w:ascii="Times New Roman" w:eastAsia="Times New Roman" w:hAnsi="Times New Roman" w:cs="Times New Roman"/>
          <w:color w:val="000000"/>
          <w:sz w:val="24"/>
          <w:szCs w:val="24"/>
          <w:lang w:eastAsia="ru-RU"/>
        </w:rPr>
        <w:t>, 2014.- 287 с.</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2. Оськин, С.В. Надежность технических систем и экологический, экономический ущербы в сельском хозяйстве. / С. В. Оськин, Б. Ф. Тарасенко // Политематический сетевой электронный научный журнал Кубанского государственного аграрного университета 2014. – №85(01). – 18 с.</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3. Оськин С.В., Тарасенко Б.Ф. Эффективные комплексы почвообрабатывающих агрегатов: монография/ С. В. Оськин, Б. Ф. Тарасенко. - Краснодар: </w:t>
      </w:r>
      <w:proofErr w:type="spellStart"/>
      <w:r w:rsidRPr="00485A40">
        <w:rPr>
          <w:rFonts w:ascii="Times New Roman" w:eastAsia="Times New Roman" w:hAnsi="Times New Roman" w:cs="Times New Roman"/>
          <w:color w:val="000000"/>
          <w:sz w:val="24"/>
          <w:szCs w:val="24"/>
          <w:lang w:eastAsia="ru-RU"/>
        </w:rPr>
        <w:t>КубГАУ</w:t>
      </w:r>
      <w:proofErr w:type="spellEnd"/>
      <w:r w:rsidRPr="00485A40">
        <w:rPr>
          <w:rFonts w:ascii="Times New Roman" w:eastAsia="Times New Roman" w:hAnsi="Times New Roman" w:cs="Times New Roman"/>
          <w:color w:val="000000"/>
          <w:sz w:val="24"/>
          <w:szCs w:val="24"/>
          <w:lang w:eastAsia="ru-RU"/>
        </w:rPr>
        <w:t>, 2016.– 381 с</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4. Сельскохозяйственные машины: учебники и учеб. пособия для студентов </w:t>
      </w:r>
      <w:proofErr w:type="spellStart"/>
      <w:r w:rsidRPr="00485A40">
        <w:rPr>
          <w:rFonts w:ascii="Times New Roman" w:eastAsia="Times New Roman" w:hAnsi="Times New Roman" w:cs="Times New Roman"/>
          <w:color w:val="000000"/>
          <w:sz w:val="24"/>
          <w:szCs w:val="24"/>
          <w:lang w:eastAsia="ru-RU"/>
        </w:rPr>
        <w:t>высш</w:t>
      </w:r>
      <w:proofErr w:type="spellEnd"/>
      <w:r w:rsidRPr="00485A40">
        <w:rPr>
          <w:rFonts w:ascii="Times New Roman" w:eastAsia="Times New Roman" w:hAnsi="Times New Roman" w:cs="Times New Roman"/>
          <w:color w:val="000000"/>
          <w:sz w:val="24"/>
          <w:szCs w:val="24"/>
          <w:lang w:eastAsia="ru-RU"/>
        </w:rPr>
        <w:t xml:space="preserve">. учеб. заведений. / В. М. </w:t>
      </w:r>
      <w:proofErr w:type="spellStart"/>
      <w:r w:rsidRPr="00485A40">
        <w:rPr>
          <w:rFonts w:ascii="Times New Roman" w:eastAsia="Times New Roman" w:hAnsi="Times New Roman" w:cs="Times New Roman"/>
          <w:color w:val="000000"/>
          <w:sz w:val="24"/>
          <w:szCs w:val="24"/>
          <w:lang w:eastAsia="ru-RU"/>
        </w:rPr>
        <w:t>Халанский</w:t>
      </w:r>
      <w:proofErr w:type="spellEnd"/>
      <w:r w:rsidRPr="00485A40">
        <w:rPr>
          <w:rFonts w:ascii="Times New Roman" w:eastAsia="Times New Roman" w:hAnsi="Times New Roman" w:cs="Times New Roman"/>
          <w:color w:val="000000"/>
          <w:sz w:val="24"/>
          <w:szCs w:val="24"/>
          <w:lang w:eastAsia="ru-RU"/>
        </w:rPr>
        <w:t>, И. В. Горбачёв. – М.: Колос, 2004. – 624 с.</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5. Тарасенко, Б. Ф. Конструктивно-технологические решения энергосберегающего комплекса машин для предупреждения деградации почв в Краснодарском крае: монография / Б. Ф. Тарасенко; </w:t>
      </w:r>
      <w:proofErr w:type="spellStart"/>
      <w:r w:rsidRPr="00485A40">
        <w:rPr>
          <w:rFonts w:ascii="Times New Roman" w:eastAsia="Times New Roman" w:hAnsi="Times New Roman" w:cs="Times New Roman"/>
          <w:color w:val="000000"/>
          <w:sz w:val="24"/>
          <w:szCs w:val="24"/>
          <w:lang w:eastAsia="ru-RU"/>
        </w:rPr>
        <w:t>КубГАУ</w:t>
      </w:r>
      <w:proofErr w:type="spellEnd"/>
      <w:r w:rsidRPr="00485A40">
        <w:rPr>
          <w:rFonts w:ascii="Times New Roman" w:eastAsia="Times New Roman" w:hAnsi="Times New Roman" w:cs="Times New Roman"/>
          <w:color w:val="000000"/>
          <w:sz w:val="24"/>
          <w:szCs w:val="24"/>
          <w:lang w:eastAsia="ru-RU"/>
        </w:rPr>
        <w:t xml:space="preserve"> – Краснодар, 2012. – 280 с</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6. Тарасенко Б. Ф. Универсальное средство для обработки почвы / Б.Ф. Тарасенко, С.В. Оськин, Н.Ф. Яковлев // Патент РФ №2597200, A01B13/14, A01B49/02, 2016</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7. Тарасенко Б. Ф. Устройство для безотвальной обработки почвы / Б.Ф. Тарасенко, В.В. </w:t>
      </w:r>
      <w:proofErr w:type="spellStart"/>
      <w:r w:rsidRPr="00485A40">
        <w:rPr>
          <w:rFonts w:ascii="Times New Roman" w:eastAsia="Times New Roman" w:hAnsi="Times New Roman" w:cs="Times New Roman"/>
          <w:color w:val="000000"/>
          <w:sz w:val="24"/>
          <w:szCs w:val="24"/>
          <w:lang w:eastAsia="ru-RU"/>
        </w:rPr>
        <w:t>Цыбулевский</w:t>
      </w:r>
      <w:proofErr w:type="spellEnd"/>
      <w:r w:rsidRPr="00485A40">
        <w:rPr>
          <w:rFonts w:ascii="Times New Roman" w:eastAsia="Times New Roman" w:hAnsi="Times New Roman" w:cs="Times New Roman"/>
          <w:color w:val="000000"/>
          <w:sz w:val="24"/>
          <w:szCs w:val="24"/>
          <w:lang w:eastAsia="ru-RU"/>
        </w:rPr>
        <w:t>, С.А. Моргунов // Патент РФ №2478276, А01D34/53, 2013</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8. Тарасенко Б.Ф. Формирование ресурсосберегающих комплексов агрегатов для обработки почвы на основе имитационного моделирования в условиях степной зоны северного Кавказа: </w:t>
      </w:r>
      <w:proofErr w:type="spellStart"/>
      <w:r w:rsidRPr="00485A40">
        <w:rPr>
          <w:rFonts w:ascii="Times New Roman" w:eastAsia="Times New Roman" w:hAnsi="Times New Roman" w:cs="Times New Roman"/>
          <w:color w:val="000000"/>
          <w:sz w:val="24"/>
          <w:szCs w:val="24"/>
          <w:lang w:eastAsia="ru-RU"/>
        </w:rPr>
        <w:t>дис</w:t>
      </w:r>
      <w:proofErr w:type="spellEnd"/>
      <w:r w:rsidRPr="00485A40">
        <w:rPr>
          <w:rFonts w:ascii="Times New Roman" w:eastAsia="Times New Roman" w:hAnsi="Times New Roman" w:cs="Times New Roman"/>
          <w:color w:val="000000"/>
          <w:sz w:val="24"/>
          <w:szCs w:val="24"/>
          <w:lang w:eastAsia="ru-RU"/>
        </w:rPr>
        <w:t>. … д-ра т.-х. наук /. Б.Ф. Тарасенко. – Краснодар, 2015. – 370 с</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9. Рис: Новые сорта и энергосберегающие технологии его возделывания в Краснодарском крае (научно-методическая разработка). / Г.Л. Зеленский, М.И. Чеботарёв, Е.И. Трубилин и др. Краснодар: </w:t>
      </w:r>
      <w:proofErr w:type="spellStart"/>
      <w:r w:rsidRPr="00485A40">
        <w:rPr>
          <w:rFonts w:ascii="Times New Roman" w:eastAsia="Times New Roman" w:hAnsi="Times New Roman" w:cs="Times New Roman"/>
          <w:color w:val="000000"/>
          <w:sz w:val="24"/>
          <w:szCs w:val="24"/>
          <w:lang w:eastAsia="ru-RU"/>
        </w:rPr>
        <w:t>КубГАУ</w:t>
      </w:r>
      <w:proofErr w:type="spellEnd"/>
      <w:r w:rsidRPr="00485A40">
        <w:rPr>
          <w:rFonts w:ascii="Times New Roman" w:eastAsia="Times New Roman" w:hAnsi="Times New Roman" w:cs="Times New Roman"/>
          <w:color w:val="000000"/>
          <w:sz w:val="24"/>
          <w:szCs w:val="24"/>
          <w:lang w:eastAsia="ru-RU"/>
        </w:rPr>
        <w:t>. 1997. 96с</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10. Тарасенко, Б. Ф. Комплексный подход к технологии производства зерновых колосовых культур / Б. Ф. Тарасенко, С. В. Оськин // Политематический сетевой электронный научный журнал Кубанского государственного аграрного университета 2013. – №87(03). – С. 123-137</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11. Патент РФ №2316921, МПК А01В49/02. Рыхлитель </w:t>
      </w:r>
      <w:proofErr w:type="spellStart"/>
      <w:r w:rsidRPr="00485A40">
        <w:rPr>
          <w:rFonts w:ascii="Times New Roman" w:eastAsia="Times New Roman" w:hAnsi="Times New Roman" w:cs="Times New Roman"/>
          <w:color w:val="000000"/>
          <w:sz w:val="24"/>
          <w:szCs w:val="24"/>
          <w:lang w:eastAsia="ru-RU"/>
        </w:rPr>
        <w:t>чизельный</w:t>
      </w:r>
      <w:proofErr w:type="spellEnd"/>
      <w:r w:rsidRPr="00485A40">
        <w:rPr>
          <w:rFonts w:ascii="Times New Roman" w:eastAsia="Times New Roman" w:hAnsi="Times New Roman" w:cs="Times New Roman"/>
          <w:color w:val="000000"/>
          <w:sz w:val="24"/>
          <w:szCs w:val="24"/>
          <w:lang w:eastAsia="ru-RU"/>
        </w:rPr>
        <w:t xml:space="preserve"> / Б.Ф. Тарасенко, А.Н. </w:t>
      </w:r>
      <w:proofErr w:type="spellStart"/>
      <w:r w:rsidRPr="00485A40">
        <w:rPr>
          <w:rFonts w:ascii="Times New Roman" w:eastAsia="Times New Roman" w:hAnsi="Times New Roman" w:cs="Times New Roman"/>
          <w:color w:val="000000"/>
          <w:sz w:val="24"/>
          <w:szCs w:val="24"/>
          <w:lang w:eastAsia="ru-RU"/>
        </w:rPr>
        <w:t>Медовник</w:t>
      </w:r>
      <w:proofErr w:type="spellEnd"/>
      <w:r w:rsidRPr="00485A40">
        <w:rPr>
          <w:rFonts w:ascii="Times New Roman" w:eastAsia="Times New Roman" w:hAnsi="Times New Roman" w:cs="Times New Roman"/>
          <w:color w:val="000000"/>
          <w:sz w:val="24"/>
          <w:szCs w:val="24"/>
          <w:lang w:eastAsia="ru-RU"/>
        </w:rPr>
        <w:t xml:space="preserve">, В.Д. Карпенко и др.; </w:t>
      </w:r>
      <w:proofErr w:type="spellStart"/>
      <w:r w:rsidRPr="00485A40">
        <w:rPr>
          <w:rFonts w:ascii="Times New Roman" w:eastAsia="Times New Roman" w:hAnsi="Times New Roman" w:cs="Times New Roman"/>
          <w:color w:val="000000"/>
          <w:sz w:val="24"/>
          <w:szCs w:val="24"/>
          <w:lang w:eastAsia="ru-RU"/>
        </w:rPr>
        <w:t>опубл</w:t>
      </w:r>
      <w:proofErr w:type="spellEnd"/>
      <w:r w:rsidRPr="00485A40">
        <w:rPr>
          <w:rFonts w:ascii="Times New Roman" w:eastAsia="Times New Roman" w:hAnsi="Times New Roman" w:cs="Times New Roman"/>
          <w:color w:val="000000"/>
          <w:sz w:val="24"/>
          <w:szCs w:val="24"/>
          <w:lang w:eastAsia="ru-RU"/>
        </w:rPr>
        <w:t>. 20.02.2008, БИ №5</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12. Патент РФ №2297127, МПК А01В49/06, А01С7/00. Посевной агрегат / Б.Ф. Тарасенко, В.С. Курасов, Е.И. Трубилин и др.; </w:t>
      </w:r>
      <w:proofErr w:type="spellStart"/>
      <w:r w:rsidRPr="00485A40">
        <w:rPr>
          <w:rFonts w:ascii="Times New Roman" w:eastAsia="Times New Roman" w:hAnsi="Times New Roman" w:cs="Times New Roman"/>
          <w:color w:val="000000"/>
          <w:sz w:val="24"/>
          <w:szCs w:val="24"/>
          <w:lang w:eastAsia="ru-RU"/>
        </w:rPr>
        <w:t>опубл</w:t>
      </w:r>
      <w:proofErr w:type="spellEnd"/>
      <w:r w:rsidRPr="00485A40">
        <w:rPr>
          <w:rFonts w:ascii="Times New Roman" w:eastAsia="Times New Roman" w:hAnsi="Times New Roman" w:cs="Times New Roman"/>
          <w:color w:val="000000"/>
          <w:sz w:val="24"/>
          <w:szCs w:val="24"/>
          <w:lang w:eastAsia="ru-RU"/>
        </w:rPr>
        <w:t>. 20.04.2007, БИ №11</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13. Патент РФ №2214076, МПК А01В13/08. Устройство для безотвальной вспашки / Б.Ф. Тарасенко, М.И. Чеботарёв, И.А. Ключников и др.; </w:t>
      </w:r>
      <w:proofErr w:type="spellStart"/>
      <w:r w:rsidRPr="00485A40">
        <w:rPr>
          <w:rFonts w:ascii="Times New Roman" w:eastAsia="Times New Roman" w:hAnsi="Times New Roman" w:cs="Times New Roman"/>
          <w:color w:val="000000"/>
          <w:sz w:val="24"/>
          <w:szCs w:val="24"/>
          <w:lang w:eastAsia="ru-RU"/>
        </w:rPr>
        <w:t>опубл</w:t>
      </w:r>
      <w:proofErr w:type="spellEnd"/>
      <w:r w:rsidRPr="00485A40">
        <w:rPr>
          <w:rFonts w:ascii="Times New Roman" w:eastAsia="Times New Roman" w:hAnsi="Times New Roman" w:cs="Times New Roman"/>
          <w:color w:val="000000"/>
          <w:sz w:val="24"/>
          <w:szCs w:val="24"/>
          <w:lang w:eastAsia="ru-RU"/>
        </w:rPr>
        <w:t>. 20.10.2003, БИ №29</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14. Патент РФ №2267893, МПК А01В79/02, А01В49/06. Способ безотвальной обработки почвы и устройство для его осуществления / Б.Ф. Тарасенко, В.М. </w:t>
      </w:r>
      <w:proofErr w:type="spellStart"/>
      <w:r w:rsidRPr="00485A40">
        <w:rPr>
          <w:rFonts w:ascii="Times New Roman" w:eastAsia="Times New Roman" w:hAnsi="Times New Roman" w:cs="Times New Roman"/>
          <w:color w:val="000000"/>
          <w:sz w:val="24"/>
          <w:szCs w:val="24"/>
          <w:lang w:eastAsia="ru-RU"/>
        </w:rPr>
        <w:t>Прощак</w:t>
      </w:r>
      <w:proofErr w:type="spellEnd"/>
      <w:r w:rsidRPr="00485A40">
        <w:rPr>
          <w:rFonts w:ascii="Times New Roman" w:eastAsia="Times New Roman" w:hAnsi="Times New Roman" w:cs="Times New Roman"/>
          <w:color w:val="000000"/>
          <w:sz w:val="24"/>
          <w:szCs w:val="24"/>
          <w:lang w:eastAsia="ru-RU"/>
        </w:rPr>
        <w:t xml:space="preserve">, Ю.М. Щуров и др.; </w:t>
      </w:r>
      <w:proofErr w:type="spellStart"/>
      <w:r w:rsidRPr="00485A40">
        <w:rPr>
          <w:rFonts w:ascii="Times New Roman" w:eastAsia="Times New Roman" w:hAnsi="Times New Roman" w:cs="Times New Roman"/>
          <w:color w:val="000000"/>
          <w:sz w:val="24"/>
          <w:szCs w:val="24"/>
          <w:lang w:eastAsia="ru-RU"/>
        </w:rPr>
        <w:t>опубл</w:t>
      </w:r>
      <w:proofErr w:type="spellEnd"/>
      <w:r w:rsidRPr="00485A40">
        <w:rPr>
          <w:rFonts w:ascii="Times New Roman" w:eastAsia="Times New Roman" w:hAnsi="Times New Roman" w:cs="Times New Roman"/>
          <w:color w:val="000000"/>
          <w:sz w:val="24"/>
          <w:szCs w:val="24"/>
          <w:lang w:eastAsia="ru-RU"/>
        </w:rPr>
        <w:t>. 20.01.2006, БИ №2</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lastRenderedPageBreak/>
        <w:t xml:space="preserve">15. Патент РФ №2189127, МПК А01В49/02, А01В3/36. Плуг навесной / В.П. </w:t>
      </w:r>
      <w:proofErr w:type="spellStart"/>
      <w:r w:rsidRPr="00485A40">
        <w:rPr>
          <w:rFonts w:ascii="Times New Roman" w:eastAsia="Times New Roman" w:hAnsi="Times New Roman" w:cs="Times New Roman"/>
          <w:color w:val="000000"/>
          <w:sz w:val="24"/>
          <w:szCs w:val="24"/>
          <w:lang w:eastAsia="ru-RU"/>
        </w:rPr>
        <w:t>Заярский</w:t>
      </w:r>
      <w:proofErr w:type="spellEnd"/>
      <w:r w:rsidRPr="00485A40">
        <w:rPr>
          <w:rFonts w:ascii="Times New Roman" w:eastAsia="Times New Roman" w:hAnsi="Times New Roman" w:cs="Times New Roman"/>
          <w:color w:val="000000"/>
          <w:sz w:val="24"/>
          <w:szCs w:val="24"/>
          <w:lang w:eastAsia="ru-RU"/>
        </w:rPr>
        <w:t xml:space="preserve">, О.Б. </w:t>
      </w:r>
      <w:proofErr w:type="spellStart"/>
      <w:r w:rsidRPr="00485A40">
        <w:rPr>
          <w:rFonts w:ascii="Times New Roman" w:eastAsia="Times New Roman" w:hAnsi="Times New Roman" w:cs="Times New Roman"/>
          <w:color w:val="000000"/>
          <w:sz w:val="24"/>
          <w:szCs w:val="24"/>
          <w:lang w:eastAsia="ru-RU"/>
        </w:rPr>
        <w:t>Селивановский</w:t>
      </w:r>
      <w:proofErr w:type="spellEnd"/>
      <w:r w:rsidRPr="00485A40">
        <w:rPr>
          <w:rFonts w:ascii="Times New Roman" w:eastAsia="Times New Roman" w:hAnsi="Times New Roman" w:cs="Times New Roman"/>
          <w:color w:val="000000"/>
          <w:sz w:val="24"/>
          <w:szCs w:val="24"/>
          <w:lang w:eastAsia="ru-RU"/>
        </w:rPr>
        <w:t>, Б.Ф. Тарасенко и др.; опубл.20.09.2002, БИ №26</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16. Патент РФ №2298302, МПК А01В 35/28, А01В35/26. Устройство для обработки почвы / А.Н. </w:t>
      </w:r>
      <w:proofErr w:type="spellStart"/>
      <w:r w:rsidRPr="00485A40">
        <w:rPr>
          <w:rFonts w:ascii="Times New Roman" w:eastAsia="Times New Roman" w:hAnsi="Times New Roman" w:cs="Times New Roman"/>
          <w:color w:val="000000"/>
          <w:sz w:val="24"/>
          <w:szCs w:val="24"/>
          <w:lang w:eastAsia="ru-RU"/>
        </w:rPr>
        <w:t>Медовник</w:t>
      </w:r>
      <w:proofErr w:type="spellEnd"/>
      <w:r w:rsidRPr="00485A40">
        <w:rPr>
          <w:rFonts w:ascii="Times New Roman" w:eastAsia="Times New Roman" w:hAnsi="Times New Roman" w:cs="Times New Roman"/>
          <w:color w:val="000000"/>
          <w:sz w:val="24"/>
          <w:szCs w:val="24"/>
          <w:lang w:eastAsia="ru-RU"/>
        </w:rPr>
        <w:t xml:space="preserve">, Б.Ф. Тарасенко, С.А. Твердохлебов; </w:t>
      </w:r>
      <w:proofErr w:type="spellStart"/>
      <w:r w:rsidRPr="00485A40">
        <w:rPr>
          <w:rFonts w:ascii="Times New Roman" w:eastAsia="Times New Roman" w:hAnsi="Times New Roman" w:cs="Times New Roman"/>
          <w:color w:val="000000"/>
          <w:sz w:val="24"/>
          <w:szCs w:val="24"/>
          <w:lang w:eastAsia="ru-RU"/>
        </w:rPr>
        <w:t>опубл</w:t>
      </w:r>
      <w:proofErr w:type="spellEnd"/>
      <w:r w:rsidRPr="00485A40">
        <w:rPr>
          <w:rFonts w:ascii="Times New Roman" w:eastAsia="Times New Roman" w:hAnsi="Times New Roman" w:cs="Times New Roman"/>
          <w:color w:val="000000"/>
          <w:sz w:val="24"/>
          <w:szCs w:val="24"/>
          <w:lang w:eastAsia="ru-RU"/>
        </w:rPr>
        <w:t>. 10.05.2007, БИ №13</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17. Патент РФ №2436270, А01В63/112, 5/13. Полевая установка для испытаний почвообрабатывающих рабочих органов. / Б.Ф. Тарасенко, Н.И. </w:t>
      </w:r>
      <w:proofErr w:type="spellStart"/>
      <w:r w:rsidRPr="00485A40">
        <w:rPr>
          <w:rFonts w:ascii="Times New Roman" w:eastAsia="Times New Roman" w:hAnsi="Times New Roman" w:cs="Times New Roman"/>
          <w:color w:val="000000"/>
          <w:sz w:val="24"/>
          <w:szCs w:val="24"/>
          <w:lang w:eastAsia="ru-RU"/>
        </w:rPr>
        <w:t>Богатырёв</w:t>
      </w:r>
      <w:proofErr w:type="spellEnd"/>
      <w:r w:rsidRPr="00485A40">
        <w:rPr>
          <w:rFonts w:ascii="Times New Roman" w:eastAsia="Times New Roman" w:hAnsi="Times New Roman" w:cs="Times New Roman"/>
          <w:color w:val="000000"/>
          <w:sz w:val="24"/>
          <w:szCs w:val="24"/>
          <w:lang w:eastAsia="ru-RU"/>
        </w:rPr>
        <w:t xml:space="preserve">, А.Н. </w:t>
      </w:r>
      <w:proofErr w:type="spellStart"/>
      <w:r w:rsidRPr="00485A40">
        <w:rPr>
          <w:rFonts w:ascii="Times New Roman" w:eastAsia="Times New Roman" w:hAnsi="Times New Roman" w:cs="Times New Roman"/>
          <w:color w:val="000000"/>
          <w:sz w:val="24"/>
          <w:szCs w:val="24"/>
          <w:lang w:eastAsia="ru-RU"/>
        </w:rPr>
        <w:t>Медовник</w:t>
      </w:r>
      <w:proofErr w:type="spellEnd"/>
      <w:r w:rsidRPr="00485A40">
        <w:rPr>
          <w:rFonts w:ascii="Times New Roman" w:eastAsia="Times New Roman" w:hAnsi="Times New Roman" w:cs="Times New Roman"/>
          <w:color w:val="000000"/>
          <w:sz w:val="24"/>
          <w:szCs w:val="24"/>
          <w:lang w:eastAsia="ru-RU"/>
        </w:rPr>
        <w:t xml:space="preserve"> и др.; </w:t>
      </w:r>
      <w:proofErr w:type="spellStart"/>
      <w:r w:rsidRPr="00485A40">
        <w:rPr>
          <w:rFonts w:ascii="Times New Roman" w:eastAsia="Times New Roman" w:hAnsi="Times New Roman" w:cs="Times New Roman"/>
          <w:color w:val="000000"/>
          <w:sz w:val="24"/>
          <w:szCs w:val="24"/>
          <w:lang w:eastAsia="ru-RU"/>
        </w:rPr>
        <w:t>опубл</w:t>
      </w:r>
      <w:proofErr w:type="spellEnd"/>
      <w:r w:rsidRPr="00485A40">
        <w:rPr>
          <w:rFonts w:ascii="Times New Roman" w:eastAsia="Times New Roman" w:hAnsi="Times New Roman" w:cs="Times New Roman"/>
          <w:color w:val="000000"/>
          <w:sz w:val="24"/>
          <w:szCs w:val="24"/>
          <w:lang w:eastAsia="ru-RU"/>
        </w:rPr>
        <w:t>. 20.12.2011, БИ №35</w:t>
      </w:r>
    </w:p>
    <w:p w:rsidR="00655BBD" w:rsidRPr="00485A40"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18. Оськин, С.В. Эффективные комплексы почвообрабатывающих агрегатов (монография для магистрантов и аспирантов высших учебных заведений по направлению «</w:t>
      </w:r>
      <w:proofErr w:type="spellStart"/>
      <w:r w:rsidRPr="00485A40">
        <w:rPr>
          <w:rFonts w:ascii="Times New Roman" w:eastAsia="Times New Roman" w:hAnsi="Times New Roman" w:cs="Times New Roman"/>
          <w:color w:val="000000"/>
          <w:sz w:val="24"/>
          <w:szCs w:val="24"/>
          <w:lang w:eastAsia="ru-RU"/>
        </w:rPr>
        <w:t>Агроинженерия</w:t>
      </w:r>
      <w:proofErr w:type="spellEnd"/>
      <w:r w:rsidRPr="00485A40">
        <w:rPr>
          <w:rFonts w:ascii="Times New Roman" w:eastAsia="Times New Roman" w:hAnsi="Times New Roman" w:cs="Times New Roman"/>
          <w:color w:val="000000"/>
          <w:sz w:val="24"/>
          <w:szCs w:val="24"/>
          <w:lang w:eastAsia="ru-RU"/>
        </w:rPr>
        <w:t xml:space="preserve">») / С.В. Оськин, Б.Ф. Тарасенко // Краснодар, </w:t>
      </w:r>
      <w:proofErr w:type="spellStart"/>
      <w:r w:rsidRPr="00485A40">
        <w:rPr>
          <w:rFonts w:ascii="Times New Roman" w:eastAsia="Times New Roman" w:hAnsi="Times New Roman" w:cs="Times New Roman"/>
          <w:color w:val="000000"/>
          <w:sz w:val="24"/>
          <w:szCs w:val="24"/>
          <w:lang w:eastAsia="ru-RU"/>
        </w:rPr>
        <w:t>КубГАУ</w:t>
      </w:r>
      <w:proofErr w:type="spellEnd"/>
      <w:r w:rsidRPr="00485A40">
        <w:rPr>
          <w:rFonts w:ascii="Times New Roman" w:eastAsia="Times New Roman" w:hAnsi="Times New Roman" w:cs="Times New Roman"/>
          <w:color w:val="000000"/>
          <w:sz w:val="24"/>
          <w:szCs w:val="24"/>
          <w:lang w:eastAsia="ru-RU"/>
        </w:rPr>
        <w:t>. - 2016. -380 с</w:t>
      </w:r>
    </w:p>
    <w:p w:rsidR="00655BBD" w:rsidRPr="009C5CDB" w:rsidRDefault="00655BBD" w:rsidP="00CB27FB">
      <w:pPr>
        <w:spacing w:after="0" w:line="240" w:lineRule="auto"/>
        <w:ind w:firstLine="709"/>
        <w:rPr>
          <w:rFonts w:ascii="Times New Roman" w:eastAsia="Times New Roman" w:hAnsi="Times New Roman" w:cs="Times New Roman"/>
          <w:color w:val="000000"/>
          <w:sz w:val="24"/>
          <w:szCs w:val="24"/>
          <w:lang w:eastAsia="ru-RU"/>
        </w:rPr>
      </w:pPr>
      <w:r w:rsidRPr="00485A40">
        <w:rPr>
          <w:rFonts w:ascii="Times New Roman" w:eastAsia="Times New Roman" w:hAnsi="Times New Roman" w:cs="Times New Roman"/>
          <w:color w:val="000000"/>
          <w:sz w:val="24"/>
          <w:szCs w:val="24"/>
          <w:lang w:eastAsia="ru-RU"/>
        </w:rPr>
        <w:t xml:space="preserve">19. Патент РФ №2482663, МПК A01G 16/00 (2006.01). Способ мелиорации почвы рисовой оросительной системы к посеву риса / М.И. Чеботарев, И.А. Приходько; </w:t>
      </w:r>
      <w:proofErr w:type="spellStart"/>
      <w:r w:rsidRPr="00485A40">
        <w:rPr>
          <w:rFonts w:ascii="Times New Roman" w:eastAsia="Times New Roman" w:hAnsi="Times New Roman" w:cs="Times New Roman"/>
          <w:color w:val="000000"/>
          <w:sz w:val="24"/>
          <w:szCs w:val="24"/>
          <w:lang w:eastAsia="ru-RU"/>
        </w:rPr>
        <w:t>опубл</w:t>
      </w:r>
      <w:proofErr w:type="spellEnd"/>
      <w:r w:rsidRPr="00485A40">
        <w:rPr>
          <w:rFonts w:ascii="Times New Roman" w:eastAsia="Times New Roman" w:hAnsi="Times New Roman" w:cs="Times New Roman"/>
          <w:color w:val="000000"/>
          <w:sz w:val="24"/>
          <w:szCs w:val="24"/>
          <w:lang w:eastAsia="ru-RU"/>
        </w:rPr>
        <w:t xml:space="preserve">. 27.05.2013 </w:t>
      </w:r>
      <w:proofErr w:type="spellStart"/>
      <w:r w:rsidRPr="00485A40">
        <w:rPr>
          <w:rFonts w:ascii="Times New Roman" w:eastAsia="Times New Roman" w:hAnsi="Times New Roman" w:cs="Times New Roman"/>
          <w:color w:val="000000"/>
          <w:sz w:val="24"/>
          <w:szCs w:val="24"/>
          <w:lang w:eastAsia="ru-RU"/>
        </w:rPr>
        <w:t>Бюл</w:t>
      </w:r>
      <w:proofErr w:type="spellEnd"/>
      <w:r w:rsidRPr="00485A40">
        <w:rPr>
          <w:rFonts w:ascii="Times New Roman" w:eastAsia="Times New Roman" w:hAnsi="Times New Roman" w:cs="Times New Roman"/>
          <w:color w:val="000000"/>
          <w:sz w:val="24"/>
          <w:szCs w:val="24"/>
          <w:lang w:eastAsia="ru-RU"/>
        </w:rPr>
        <w:t>. № 15</w:t>
      </w:r>
    </w:p>
    <w:p w:rsidR="00655BBD" w:rsidRDefault="00655BBD" w:rsidP="00CB27FB">
      <w:pPr>
        <w:pStyle w:val="NormalWeb"/>
        <w:spacing w:before="0" w:beforeAutospacing="0" w:after="0" w:afterAutospacing="0"/>
        <w:ind w:firstLine="709"/>
        <w:rPr>
          <w:color w:val="000000"/>
        </w:rPr>
      </w:pPr>
      <w:r w:rsidRPr="009C5CDB">
        <w:rPr>
          <w:color w:val="000000"/>
        </w:rPr>
        <w:t xml:space="preserve">20. Патент РФ №2618342, A01В 79/00. Многофункциональный плуг с поворотным брусом / Б.Ф. Тарасенко, С.В. Оськин, А.В. Зубко и др.: патентообладатель Кубанский государственный аграрный университет. </w:t>
      </w:r>
      <w:proofErr w:type="spellStart"/>
      <w:r w:rsidRPr="009C5CDB">
        <w:rPr>
          <w:color w:val="000000"/>
        </w:rPr>
        <w:t>опубл</w:t>
      </w:r>
      <w:proofErr w:type="spellEnd"/>
      <w:r w:rsidRPr="009C5CDB">
        <w:rPr>
          <w:color w:val="000000"/>
        </w:rPr>
        <w:t>. 2017</w:t>
      </w:r>
      <w:r>
        <w:rPr>
          <w:color w:val="000000"/>
        </w:rPr>
        <w:t>.-</w:t>
      </w:r>
      <w:r w:rsidRPr="00105B31">
        <w:rPr>
          <w:color w:val="000000"/>
          <w:spacing w:val="6"/>
          <w:shd w:val="clear" w:color="auto" w:fill="FFFFFF"/>
        </w:rPr>
        <w:t xml:space="preserve"> </w:t>
      </w:r>
      <w:proofErr w:type="spellStart"/>
      <w:r>
        <w:rPr>
          <w:color w:val="000000"/>
          <w:spacing w:val="6"/>
          <w:shd w:val="clear" w:color="auto" w:fill="FFFFFF"/>
        </w:rPr>
        <w:t>Бюл</w:t>
      </w:r>
      <w:proofErr w:type="spellEnd"/>
      <w:r>
        <w:rPr>
          <w:color w:val="000000"/>
          <w:spacing w:val="6"/>
          <w:shd w:val="clear" w:color="auto" w:fill="FFFFFF"/>
        </w:rPr>
        <w:t>. №</w:t>
      </w:r>
      <w:r>
        <w:rPr>
          <w:rStyle w:val="apple-converted-space"/>
          <w:color w:val="000000"/>
          <w:spacing w:val="6"/>
          <w:shd w:val="clear" w:color="auto" w:fill="FFFFFF"/>
        </w:rPr>
        <w:t> </w:t>
      </w:r>
      <w:hyperlink r:id="rId43" w:tgtFrame="_blank" w:tooltip="Ссылка на бюллетень (открывается в отдельном окне)" w:history="1">
        <w:r w:rsidRPr="00105B31">
          <w:rPr>
            <w:rStyle w:val="Hyperlink"/>
            <w:bCs/>
            <w:spacing w:val="6"/>
            <w:shd w:val="clear" w:color="auto" w:fill="FFFFFF"/>
          </w:rPr>
          <w:t>13</w:t>
        </w:r>
      </w:hyperlink>
      <w:r w:rsidRPr="009C5CDB">
        <w:rPr>
          <w:color w:val="000000"/>
        </w:rPr>
        <w:t xml:space="preserve">. </w:t>
      </w:r>
    </w:p>
    <w:p w:rsidR="00655BBD" w:rsidRDefault="00655BBD" w:rsidP="00CB27FB">
      <w:pPr>
        <w:pStyle w:val="NormalWeb"/>
        <w:spacing w:before="0" w:beforeAutospacing="0" w:after="0" w:afterAutospacing="0"/>
        <w:ind w:firstLine="709"/>
        <w:rPr>
          <w:color w:val="000000"/>
        </w:rPr>
      </w:pPr>
      <w:r>
        <w:rPr>
          <w:color w:val="000000"/>
        </w:rPr>
        <w:t xml:space="preserve">21. </w:t>
      </w:r>
      <w:r w:rsidRPr="009C5CDB">
        <w:rPr>
          <w:color w:val="000000"/>
        </w:rPr>
        <w:t xml:space="preserve">Патент РФ №184196. Плуг с поворотным брусом / Б.Ф. Тарасенко.: патентообладатель Кубанский государственный аграрный университет, </w:t>
      </w:r>
      <w:proofErr w:type="spellStart"/>
      <w:r w:rsidRPr="009C5CDB">
        <w:rPr>
          <w:color w:val="000000"/>
        </w:rPr>
        <w:t>опубл</w:t>
      </w:r>
      <w:proofErr w:type="spellEnd"/>
      <w:r w:rsidRPr="009C5CDB">
        <w:rPr>
          <w:color w:val="000000"/>
        </w:rPr>
        <w:t>. 2018</w:t>
      </w:r>
      <w:r>
        <w:rPr>
          <w:color w:val="000000"/>
        </w:rPr>
        <w:t>.-</w:t>
      </w:r>
      <w:r w:rsidRPr="00105B31">
        <w:t xml:space="preserve"> </w:t>
      </w:r>
      <w:proofErr w:type="spellStart"/>
      <w:r w:rsidRPr="00105B31">
        <w:rPr>
          <w:color w:val="000000"/>
        </w:rPr>
        <w:t>Бюл</w:t>
      </w:r>
      <w:proofErr w:type="spellEnd"/>
      <w:r w:rsidRPr="00105B31">
        <w:rPr>
          <w:color w:val="000000"/>
        </w:rPr>
        <w:t>. № 29</w:t>
      </w:r>
      <w:r w:rsidR="00CB27FB">
        <w:rPr>
          <w:color w:val="000000"/>
        </w:rPr>
        <w:t>.</w:t>
      </w:r>
    </w:p>
    <w:p w:rsidR="00BB78A9" w:rsidRDefault="00BB78A9" w:rsidP="00CB27FB">
      <w:pPr>
        <w:pStyle w:val="NormalWeb"/>
        <w:spacing w:before="0" w:beforeAutospacing="0" w:after="0" w:afterAutospacing="0"/>
        <w:ind w:firstLine="709"/>
        <w:rPr>
          <w:color w:val="000000"/>
        </w:rPr>
      </w:pPr>
    </w:p>
    <w:p w:rsidR="00BB78A9" w:rsidRPr="00681F62" w:rsidRDefault="00681F62" w:rsidP="00BB78A9">
      <w:pPr>
        <w:pStyle w:val="NormalWeb"/>
        <w:spacing w:before="0" w:beforeAutospacing="0" w:after="0" w:afterAutospacing="0"/>
        <w:jc w:val="center"/>
        <w:rPr>
          <w:b/>
          <w:bCs/>
          <w:color w:val="000000"/>
        </w:rPr>
      </w:pPr>
      <w:r w:rsidRPr="00681F62">
        <w:rPr>
          <w:b/>
          <w:bCs/>
          <w:color w:val="000000"/>
          <w:lang w:val="en-US"/>
        </w:rPr>
        <w:t>References</w:t>
      </w:r>
    </w:p>
    <w:p w:rsidR="00BB78A9" w:rsidRPr="00BB78A9" w:rsidRDefault="00BB78A9" w:rsidP="00BB78A9">
      <w:pPr>
        <w:pStyle w:val="NormalWeb"/>
        <w:spacing w:before="0" w:beforeAutospacing="0" w:after="0" w:afterAutospacing="0"/>
        <w:ind w:firstLine="709"/>
        <w:rPr>
          <w:color w:val="000000"/>
        </w:rPr>
      </w:pPr>
      <w:r w:rsidRPr="00BB78A9">
        <w:rPr>
          <w:color w:val="000000"/>
        </w:rPr>
        <w:t xml:space="preserve">1. </w:t>
      </w:r>
      <w:proofErr w:type="spellStart"/>
      <w:r w:rsidRPr="00BB78A9">
        <w:rPr>
          <w:color w:val="000000"/>
        </w:rPr>
        <w:t>Os'kin</w:t>
      </w:r>
      <w:proofErr w:type="spellEnd"/>
      <w:r w:rsidRPr="00BB78A9">
        <w:rPr>
          <w:color w:val="000000"/>
        </w:rPr>
        <w:t xml:space="preserve"> S.V., </w:t>
      </w:r>
      <w:proofErr w:type="spellStart"/>
      <w:r w:rsidRPr="00BB78A9">
        <w:rPr>
          <w:color w:val="000000"/>
        </w:rPr>
        <w:t>Tarasenko</w:t>
      </w:r>
      <w:proofErr w:type="spellEnd"/>
      <w:r w:rsidRPr="00BB78A9">
        <w:rPr>
          <w:color w:val="000000"/>
        </w:rPr>
        <w:t xml:space="preserve"> B.F. </w:t>
      </w:r>
      <w:proofErr w:type="spellStart"/>
      <w:r w:rsidRPr="00BB78A9">
        <w:rPr>
          <w:color w:val="000000"/>
        </w:rPr>
        <w:t>Imitacionnoe</w:t>
      </w:r>
      <w:proofErr w:type="spellEnd"/>
      <w:r w:rsidRPr="00BB78A9">
        <w:rPr>
          <w:color w:val="000000"/>
        </w:rPr>
        <w:t xml:space="preserve"> </w:t>
      </w:r>
      <w:proofErr w:type="spellStart"/>
      <w:r w:rsidRPr="00BB78A9">
        <w:rPr>
          <w:color w:val="000000"/>
        </w:rPr>
        <w:t>modelirovanie</w:t>
      </w:r>
      <w:proofErr w:type="spellEnd"/>
      <w:r w:rsidRPr="00BB78A9">
        <w:rPr>
          <w:color w:val="000000"/>
        </w:rPr>
        <w:t xml:space="preserve"> </w:t>
      </w:r>
      <w:proofErr w:type="spellStart"/>
      <w:r w:rsidRPr="00BB78A9">
        <w:rPr>
          <w:color w:val="000000"/>
        </w:rPr>
        <w:t>pri</w:t>
      </w:r>
      <w:proofErr w:type="spellEnd"/>
      <w:r w:rsidRPr="00BB78A9">
        <w:rPr>
          <w:color w:val="000000"/>
        </w:rPr>
        <w:t xml:space="preserve"> </w:t>
      </w:r>
      <w:proofErr w:type="spellStart"/>
      <w:r w:rsidRPr="00BB78A9">
        <w:rPr>
          <w:color w:val="000000"/>
        </w:rPr>
        <w:t>formirovanii</w:t>
      </w:r>
      <w:proofErr w:type="spellEnd"/>
      <w:r w:rsidRPr="00BB78A9">
        <w:rPr>
          <w:color w:val="000000"/>
        </w:rPr>
        <w:t xml:space="preserve"> </w:t>
      </w:r>
      <w:proofErr w:type="spellStart"/>
      <w:r w:rsidRPr="00BB78A9">
        <w:rPr>
          <w:color w:val="000000"/>
        </w:rPr>
        <w:t>effektivnyh</w:t>
      </w:r>
      <w:proofErr w:type="spellEnd"/>
      <w:r w:rsidRPr="00BB78A9">
        <w:rPr>
          <w:color w:val="000000"/>
        </w:rPr>
        <w:t xml:space="preserve"> </w:t>
      </w:r>
      <w:proofErr w:type="spellStart"/>
      <w:r w:rsidRPr="00BB78A9">
        <w:rPr>
          <w:color w:val="000000"/>
        </w:rPr>
        <w:t>kompleksov</w:t>
      </w:r>
      <w:proofErr w:type="spellEnd"/>
      <w:r w:rsidRPr="00BB78A9">
        <w:rPr>
          <w:color w:val="000000"/>
        </w:rPr>
        <w:t xml:space="preserve"> </w:t>
      </w:r>
      <w:proofErr w:type="spellStart"/>
      <w:r w:rsidRPr="00BB78A9">
        <w:rPr>
          <w:color w:val="000000"/>
        </w:rPr>
        <w:t>pochvoobrabatyvayushchih</w:t>
      </w:r>
      <w:proofErr w:type="spellEnd"/>
      <w:r w:rsidRPr="00BB78A9">
        <w:rPr>
          <w:color w:val="000000"/>
        </w:rPr>
        <w:t xml:space="preserve"> </w:t>
      </w:r>
      <w:proofErr w:type="spellStart"/>
      <w:r w:rsidRPr="00BB78A9">
        <w:rPr>
          <w:color w:val="000000"/>
        </w:rPr>
        <w:t>agregatov</w:t>
      </w:r>
      <w:proofErr w:type="spellEnd"/>
      <w:r w:rsidRPr="00BB78A9">
        <w:rPr>
          <w:color w:val="000000"/>
        </w:rPr>
        <w:t xml:space="preserve"> – </w:t>
      </w:r>
      <w:proofErr w:type="spellStart"/>
      <w:r w:rsidRPr="00BB78A9">
        <w:rPr>
          <w:color w:val="000000"/>
        </w:rPr>
        <w:t>eshche</w:t>
      </w:r>
      <w:proofErr w:type="spellEnd"/>
      <w:r w:rsidRPr="00BB78A9">
        <w:rPr>
          <w:color w:val="000000"/>
        </w:rPr>
        <w:t xml:space="preserve"> </w:t>
      </w:r>
      <w:proofErr w:type="spellStart"/>
      <w:r w:rsidRPr="00BB78A9">
        <w:rPr>
          <w:color w:val="000000"/>
        </w:rPr>
        <w:t>odin</w:t>
      </w:r>
      <w:proofErr w:type="spellEnd"/>
      <w:r w:rsidRPr="00BB78A9">
        <w:rPr>
          <w:color w:val="000000"/>
        </w:rPr>
        <w:t xml:space="preserve"> </w:t>
      </w:r>
      <w:proofErr w:type="spellStart"/>
      <w:r w:rsidRPr="00BB78A9">
        <w:rPr>
          <w:color w:val="000000"/>
        </w:rPr>
        <w:t>shag</w:t>
      </w:r>
      <w:proofErr w:type="spellEnd"/>
      <w:r w:rsidRPr="00BB78A9">
        <w:rPr>
          <w:color w:val="000000"/>
        </w:rPr>
        <w:t xml:space="preserve"> k </w:t>
      </w:r>
      <w:proofErr w:type="spellStart"/>
      <w:r w:rsidRPr="00BB78A9">
        <w:rPr>
          <w:color w:val="000000"/>
        </w:rPr>
        <w:t>toch-nomu</w:t>
      </w:r>
      <w:proofErr w:type="spellEnd"/>
      <w:r w:rsidRPr="00BB78A9">
        <w:rPr>
          <w:color w:val="000000"/>
        </w:rPr>
        <w:t xml:space="preserve"> </w:t>
      </w:r>
      <w:proofErr w:type="spellStart"/>
      <w:r w:rsidRPr="00BB78A9">
        <w:rPr>
          <w:color w:val="000000"/>
        </w:rPr>
        <w:t>zemledeliyu</w:t>
      </w:r>
      <w:proofErr w:type="spellEnd"/>
      <w:r w:rsidRPr="00BB78A9">
        <w:rPr>
          <w:color w:val="000000"/>
        </w:rPr>
        <w:t xml:space="preserve">: </w:t>
      </w:r>
      <w:proofErr w:type="spellStart"/>
      <w:r w:rsidRPr="00BB78A9">
        <w:rPr>
          <w:color w:val="000000"/>
        </w:rPr>
        <w:t>monografiya</w:t>
      </w:r>
      <w:proofErr w:type="spellEnd"/>
      <w:r w:rsidRPr="00BB78A9">
        <w:rPr>
          <w:color w:val="000000"/>
        </w:rPr>
        <w:t xml:space="preserve">/ S. V. </w:t>
      </w:r>
      <w:proofErr w:type="spellStart"/>
      <w:r w:rsidRPr="00BB78A9">
        <w:rPr>
          <w:color w:val="000000"/>
        </w:rPr>
        <w:t>Os'kin</w:t>
      </w:r>
      <w:proofErr w:type="spellEnd"/>
      <w:r w:rsidRPr="00BB78A9">
        <w:rPr>
          <w:color w:val="000000"/>
        </w:rPr>
        <w:t xml:space="preserve">, B. F. </w:t>
      </w:r>
      <w:proofErr w:type="spellStart"/>
      <w:r w:rsidRPr="00BB78A9">
        <w:rPr>
          <w:color w:val="000000"/>
        </w:rPr>
        <w:t>Tarasenko</w:t>
      </w:r>
      <w:proofErr w:type="spellEnd"/>
      <w:r w:rsidRPr="00BB78A9">
        <w:rPr>
          <w:color w:val="000000"/>
        </w:rPr>
        <w:t xml:space="preserve">. - </w:t>
      </w:r>
      <w:proofErr w:type="spellStart"/>
      <w:r w:rsidRPr="00BB78A9">
        <w:rPr>
          <w:color w:val="000000"/>
        </w:rPr>
        <w:t>Krasnodar</w:t>
      </w:r>
      <w:proofErr w:type="spellEnd"/>
      <w:r w:rsidRPr="00BB78A9">
        <w:rPr>
          <w:color w:val="000000"/>
        </w:rPr>
        <w:t xml:space="preserve">: </w:t>
      </w:r>
      <w:proofErr w:type="spellStart"/>
      <w:r w:rsidRPr="00BB78A9">
        <w:rPr>
          <w:color w:val="000000"/>
        </w:rPr>
        <w:t>KubGAU</w:t>
      </w:r>
      <w:proofErr w:type="spellEnd"/>
      <w:r w:rsidRPr="00BB78A9">
        <w:rPr>
          <w:color w:val="000000"/>
        </w:rPr>
        <w:t>, 2014.- 287 s.</w:t>
      </w:r>
    </w:p>
    <w:p w:rsidR="00BB78A9" w:rsidRPr="00BB78A9" w:rsidRDefault="00BB78A9" w:rsidP="00BB78A9">
      <w:pPr>
        <w:pStyle w:val="NormalWeb"/>
        <w:spacing w:before="0" w:beforeAutospacing="0" w:after="0" w:afterAutospacing="0"/>
        <w:ind w:firstLine="709"/>
        <w:rPr>
          <w:color w:val="000000"/>
        </w:rPr>
      </w:pPr>
      <w:r w:rsidRPr="00BB78A9">
        <w:rPr>
          <w:color w:val="000000"/>
        </w:rPr>
        <w:t xml:space="preserve">2. </w:t>
      </w:r>
      <w:proofErr w:type="spellStart"/>
      <w:r w:rsidRPr="00BB78A9">
        <w:rPr>
          <w:color w:val="000000"/>
        </w:rPr>
        <w:t>Os'kin</w:t>
      </w:r>
      <w:proofErr w:type="spellEnd"/>
      <w:r w:rsidRPr="00BB78A9">
        <w:rPr>
          <w:color w:val="000000"/>
        </w:rPr>
        <w:t xml:space="preserve">, S.V. </w:t>
      </w:r>
      <w:proofErr w:type="spellStart"/>
      <w:r w:rsidRPr="00BB78A9">
        <w:rPr>
          <w:color w:val="000000"/>
        </w:rPr>
        <w:t>Nadezhnost</w:t>
      </w:r>
      <w:proofErr w:type="spellEnd"/>
      <w:r w:rsidRPr="00BB78A9">
        <w:rPr>
          <w:color w:val="000000"/>
        </w:rPr>
        <w:t xml:space="preserve">' </w:t>
      </w:r>
      <w:proofErr w:type="spellStart"/>
      <w:r w:rsidRPr="00BB78A9">
        <w:rPr>
          <w:color w:val="000000"/>
        </w:rPr>
        <w:t>tekhnicheskih</w:t>
      </w:r>
      <w:proofErr w:type="spellEnd"/>
      <w:r w:rsidRPr="00BB78A9">
        <w:rPr>
          <w:color w:val="000000"/>
        </w:rPr>
        <w:t xml:space="preserve"> </w:t>
      </w:r>
      <w:proofErr w:type="spellStart"/>
      <w:r w:rsidRPr="00BB78A9">
        <w:rPr>
          <w:color w:val="000000"/>
        </w:rPr>
        <w:t>sistem</w:t>
      </w:r>
      <w:proofErr w:type="spellEnd"/>
      <w:r w:rsidRPr="00BB78A9">
        <w:rPr>
          <w:color w:val="000000"/>
        </w:rPr>
        <w:t xml:space="preserve"> i </w:t>
      </w:r>
      <w:proofErr w:type="spellStart"/>
      <w:r w:rsidRPr="00BB78A9">
        <w:rPr>
          <w:color w:val="000000"/>
        </w:rPr>
        <w:t>ekologicheskij</w:t>
      </w:r>
      <w:proofErr w:type="spellEnd"/>
      <w:r w:rsidRPr="00BB78A9">
        <w:rPr>
          <w:color w:val="000000"/>
        </w:rPr>
        <w:t xml:space="preserve">, </w:t>
      </w:r>
      <w:proofErr w:type="spellStart"/>
      <w:r w:rsidRPr="00BB78A9">
        <w:rPr>
          <w:color w:val="000000"/>
        </w:rPr>
        <w:t>ekonomicheskij</w:t>
      </w:r>
      <w:proofErr w:type="spellEnd"/>
      <w:r w:rsidRPr="00BB78A9">
        <w:rPr>
          <w:color w:val="000000"/>
        </w:rPr>
        <w:t xml:space="preserve"> </w:t>
      </w:r>
      <w:proofErr w:type="spellStart"/>
      <w:r w:rsidRPr="00BB78A9">
        <w:rPr>
          <w:color w:val="000000"/>
        </w:rPr>
        <w:t>ushcherby</w:t>
      </w:r>
      <w:proofErr w:type="spellEnd"/>
      <w:r w:rsidRPr="00BB78A9">
        <w:rPr>
          <w:color w:val="000000"/>
        </w:rPr>
        <w:t xml:space="preserve"> v </w:t>
      </w:r>
      <w:proofErr w:type="spellStart"/>
      <w:r w:rsidRPr="00BB78A9">
        <w:rPr>
          <w:color w:val="000000"/>
        </w:rPr>
        <w:t>sel'skom</w:t>
      </w:r>
      <w:proofErr w:type="spellEnd"/>
      <w:r w:rsidRPr="00BB78A9">
        <w:rPr>
          <w:color w:val="000000"/>
        </w:rPr>
        <w:t xml:space="preserve"> </w:t>
      </w:r>
      <w:proofErr w:type="spellStart"/>
      <w:r w:rsidRPr="00BB78A9">
        <w:rPr>
          <w:color w:val="000000"/>
        </w:rPr>
        <w:t>hozyajstve</w:t>
      </w:r>
      <w:proofErr w:type="spellEnd"/>
      <w:r w:rsidRPr="00BB78A9">
        <w:rPr>
          <w:color w:val="000000"/>
        </w:rPr>
        <w:t xml:space="preserve">. / S. V. </w:t>
      </w:r>
      <w:proofErr w:type="spellStart"/>
      <w:r w:rsidRPr="00BB78A9">
        <w:rPr>
          <w:color w:val="000000"/>
        </w:rPr>
        <w:t>Os'kin</w:t>
      </w:r>
      <w:proofErr w:type="spellEnd"/>
      <w:r w:rsidRPr="00BB78A9">
        <w:rPr>
          <w:color w:val="000000"/>
        </w:rPr>
        <w:t xml:space="preserve">, B. F. </w:t>
      </w:r>
      <w:proofErr w:type="spellStart"/>
      <w:r w:rsidRPr="00BB78A9">
        <w:rPr>
          <w:color w:val="000000"/>
        </w:rPr>
        <w:t>Tarasenko</w:t>
      </w:r>
      <w:proofErr w:type="spellEnd"/>
      <w:r w:rsidRPr="00BB78A9">
        <w:rPr>
          <w:color w:val="000000"/>
        </w:rPr>
        <w:t xml:space="preserve"> // </w:t>
      </w:r>
      <w:proofErr w:type="spellStart"/>
      <w:r w:rsidRPr="00BB78A9">
        <w:rPr>
          <w:color w:val="000000"/>
        </w:rPr>
        <w:t>Politematicheskij</w:t>
      </w:r>
      <w:proofErr w:type="spellEnd"/>
      <w:r w:rsidRPr="00BB78A9">
        <w:rPr>
          <w:color w:val="000000"/>
        </w:rPr>
        <w:t xml:space="preserve"> </w:t>
      </w:r>
      <w:proofErr w:type="spellStart"/>
      <w:r w:rsidRPr="00BB78A9">
        <w:rPr>
          <w:color w:val="000000"/>
        </w:rPr>
        <w:t>setevoj</w:t>
      </w:r>
      <w:proofErr w:type="spellEnd"/>
      <w:r w:rsidRPr="00BB78A9">
        <w:rPr>
          <w:color w:val="000000"/>
        </w:rPr>
        <w:t xml:space="preserve"> </w:t>
      </w:r>
      <w:proofErr w:type="spellStart"/>
      <w:r w:rsidRPr="00BB78A9">
        <w:rPr>
          <w:color w:val="000000"/>
        </w:rPr>
        <w:t>elektronnyj</w:t>
      </w:r>
      <w:proofErr w:type="spellEnd"/>
      <w:r w:rsidRPr="00BB78A9">
        <w:rPr>
          <w:color w:val="000000"/>
        </w:rPr>
        <w:t xml:space="preserve"> </w:t>
      </w:r>
      <w:proofErr w:type="spellStart"/>
      <w:r w:rsidRPr="00BB78A9">
        <w:rPr>
          <w:color w:val="000000"/>
        </w:rPr>
        <w:t>nauchnyj</w:t>
      </w:r>
      <w:proofErr w:type="spellEnd"/>
      <w:r w:rsidRPr="00BB78A9">
        <w:rPr>
          <w:color w:val="000000"/>
        </w:rPr>
        <w:t xml:space="preserve"> </w:t>
      </w:r>
      <w:proofErr w:type="spellStart"/>
      <w:r w:rsidRPr="00BB78A9">
        <w:rPr>
          <w:color w:val="000000"/>
        </w:rPr>
        <w:t>zhurnal</w:t>
      </w:r>
      <w:proofErr w:type="spellEnd"/>
      <w:r w:rsidRPr="00BB78A9">
        <w:rPr>
          <w:color w:val="000000"/>
        </w:rPr>
        <w:t xml:space="preserve"> </w:t>
      </w:r>
      <w:proofErr w:type="spellStart"/>
      <w:r w:rsidRPr="00BB78A9">
        <w:rPr>
          <w:color w:val="000000"/>
        </w:rPr>
        <w:t>Kubanskogo</w:t>
      </w:r>
      <w:proofErr w:type="spellEnd"/>
      <w:r w:rsidRPr="00BB78A9">
        <w:rPr>
          <w:color w:val="000000"/>
        </w:rPr>
        <w:t xml:space="preserve"> </w:t>
      </w:r>
      <w:proofErr w:type="spellStart"/>
      <w:r w:rsidRPr="00BB78A9">
        <w:rPr>
          <w:color w:val="000000"/>
        </w:rPr>
        <w:t>gosudarstvennogo</w:t>
      </w:r>
      <w:proofErr w:type="spellEnd"/>
      <w:r w:rsidRPr="00BB78A9">
        <w:rPr>
          <w:color w:val="000000"/>
        </w:rPr>
        <w:t xml:space="preserve"> </w:t>
      </w:r>
      <w:proofErr w:type="spellStart"/>
      <w:r w:rsidRPr="00BB78A9">
        <w:rPr>
          <w:color w:val="000000"/>
        </w:rPr>
        <w:t>agrarnogo</w:t>
      </w:r>
      <w:proofErr w:type="spellEnd"/>
      <w:r w:rsidRPr="00BB78A9">
        <w:rPr>
          <w:color w:val="000000"/>
        </w:rPr>
        <w:t xml:space="preserve"> </w:t>
      </w:r>
      <w:proofErr w:type="spellStart"/>
      <w:r w:rsidRPr="00BB78A9">
        <w:rPr>
          <w:color w:val="000000"/>
        </w:rPr>
        <w:t>universiteta</w:t>
      </w:r>
      <w:proofErr w:type="spellEnd"/>
      <w:r w:rsidRPr="00BB78A9">
        <w:rPr>
          <w:color w:val="000000"/>
        </w:rPr>
        <w:t xml:space="preserve"> 2014. – №85(01). – 18 s.</w:t>
      </w:r>
    </w:p>
    <w:p w:rsidR="00BB78A9" w:rsidRPr="00BB78A9" w:rsidRDefault="00BB78A9" w:rsidP="00BB78A9">
      <w:pPr>
        <w:pStyle w:val="NormalWeb"/>
        <w:spacing w:before="0" w:beforeAutospacing="0" w:after="0" w:afterAutospacing="0"/>
        <w:ind w:firstLine="709"/>
        <w:rPr>
          <w:color w:val="000000"/>
        </w:rPr>
      </w:pPr>
      <w:r w:rsidRPr="00BB78A9">
        <w:rPr>
          <w:color w:val="000000"/>
        </w:rPr>
        <w:t xml:space="preserve">3. </w:t>
      </w:r>
      <w:proofErr w:type="spellStart"/>
      <w:r w:rsidRPr="00BB78A9">
        <w:rPr>
          <w:color w:val="000000"/>
        </w:rPr>
        <w:t>Os'kin</w:t>
      </w:r>
      <w:proofErr w:type="spellEnd"/>
      <w:r w:rsidRPr="00BB78A9">
        <w:rPr>
          <w:color w:val="000000"/>
        </w:rPr>
        <w:t xml:space="preserve"> S.V., </w:t>
      </w:r>
      <w:proofErr w:type="spellStart"/>
      <w:r w:rsidRPr="00BB78A9">
        <w:rPr>
          <w:color w:val="000000"/>
        </w:rPr>
        <w:t>Tarasenko</w:t>
      </w:r>
      <w:proofErr w:type="spellEnd"/>
      <w:r w:rsidRPr="00BB78A9">
        <w:rPr>
          <w:color w:val="000000"/>
        </w:rPr>
        <w:t xml:space="preserve"> B.F. </w:t>
      </w:r>
      <w:proofErr w:type="spellStart"/>
      <w:r w:rsidRPr="00BB78A9">
        <w:rPr>
          <w:color w:val="000000"/>
        </w:rPr>
        <w:t>Effektivnye</w:t>
      </w:r>
      <w:proofErr w:type="spellEnd"/>
      <w:r w:rsidRPr="00BB78A9">
        <w:rPr>
          <w:color w:val="000000"/>
        </w:rPr>
        <w:t xml:space="preserve"> </w:t>
      </w:r>
      <w:proofErr w:type="spellStart"/>
      <w:r w:rsidRPr="00BB78A9">
        <w:rPr>
          <w:color w:val="000000"/>
        </w:rPr>
        <w:t>kompleksy</w:t>
      </w:r>
      <w:proofErr w:type="spellEnd"/>
      <w:r w:rsidRPr="00BB78A9">
        <w:rPr>
          <w:color w:val="000000"/>
        </w:rPr>
        <w:t xml:space="preserve"> </w:t>
      </w:r>
      <w:proofErr w:type="spellStart"/>
      <w:r w:rsidRPr="00BB78A9">
        <w:rPr>
          <w:color w:val="000000"/>
        </w:rPr>
        <w:t>pochvoobrabatyvayushchih</w:t>
      </w:r>
      <w:proofErr w:type="spellEnd"/>
      <w:r w:rsidRPr="00BB78A9">
        <w:rPr>
          <w:color w:val="000000"/>
        </w:rPr>
        <w:t xml:space="preserve"> </w:t>
      </w:r>
      <w:proofErr w:type="spellStart"/>
      <w:r w:rsidRPr="00BB78A9">
        <w:rPr>
          <w:color w:val="000000"/>
        </w:rPr>
        <w:t>agregatov</w:t>
      </w:r>
      <w:proofErr w:type="spellEnd"/>
      <w:r w:rsidRPr="00BB78A9">
        <w:rPr>
          <w:color w:val="000000"/>
        </w:rPr>
        <w:t xml:space="preserve">: </w:t>
      </w:r>
      <w:proofErr w:type="spellStart"/>
      <w:r w:rsidRPr="00BB78A9">
        <w:rPr>
          <w:color w:val="000000"/>
        </w:rPr>
        <w:t>monografiya</w:t>
      </w:r>
      <w:proofErr w:type="spellEnd"/>
      <w:r w:rsidRPr="00BB78A9">
        <w:rPr>
          <w:color w:val="000000"/>
        </w:rPr>
        <w:t xml:space="preserve">/ S. V. </w:t>
      </w:r>
      <w:proofErr w:type="spellStart"/>
      <w:r w:rsidRPr="00BB78A9">
        <w:rPr>
          <w:color w:val="000000"/>
        </w:rPr>
        <w:t>Os'kin</w:t>
      </w:r>
      <w:proofErr w:type="spellEnd"/>
      <w:r w:rsidRPr="00BB78A9">
        <w:rPr>
          <w:color w:val="000000"/>
        </w:rPr>
        <w:t xml:space="preserve">, B. F. </w:t>
      </w:r>
      <w:proofErr w:type="spellStart"/>
      <w:r w:rsidRPr="00BB78A9">
        <w:rPr>
          <w:color w:val="000000"/>
        </w:rPr>
        <w:t>Tarasenko</w:t>
      </w:r>
      <w:proofErr w:type="spellEnd"/>
      <w:r w:rsidRPr="00BB78A9">
        <w:rPr>
          <w:color w:val="000000"/>
        </w:rPr>
        <w:t xml:space="preserve">. - </w:t>
      </w:r>
      <w:proofErr w:type="spellStart"/>
      <w:r w:rsidRPr="00BB78A9">
        <w:rPr>
          <w:color w:val="000000"/>
        </w:rPr>
        <w:t>Krasnodar</w:t>
      </w:r>
      <w:proofErr w:type="spellEnd"/>
      <w:r w:rsidRPr="00BB78A9">
        <w:rPr>
          <w:color w:val="000000"/>
        </w:rPr>
        <w:t xml:space="preserve">: </w:t>
      </w:r>
      <w:proofErr w:type="spellStart"/>
      <w:r w:rsidRPr="00BB78A9">
        <w:rPr>
          <w:color w:val="000000"/>
        </w:rPr>
        <w:t>KubGAU</w:t>
      </w:r>
      <w:proofErr w:type="spellEnd"/>
      <w:r w:rsidRPr="00BB78A9">
        <w:rPr>
          <w:color w:val="000000"/>
        </w:rPr>
        <w:t>, 2016.– 381 s</w:t>
      </w:r>
    </w:p>
    <w:p w:rsidR="00BB78A9" w:rsidRPr="00BB78A9" w:rsidRDefault="00BB78A9" w:rsidP="00BB78A9">
      <w:pPr>
        <w:pStyle w:val="NormalWeb"/>
        <w:spacing w:before="0" w:beforeAutospacing="0" w:after="0" w:afterAutospacing="0"/>
        <w:ind w:firstLine="709"/>
        <w:rPr>
          <w:color w:val="000000"/>
        </w:rPr>
      </w:pPr>
      <w:r w:rsidRPr="00BB78A9">
        <w:rPr>
          <w:color w:val="000000"/>
        </w:rPr>
        <w:t xml:space="preserve">4. </w:t>
      </w:r>
      <w:proofErr w:type="spellStart"/>
      <w:r w:rsidRPr="00BB78A9">
        <w:rPr>
          <w:color w:val="000000"/>
        </w:rPr>
        <w:t>Sel'skohozyajstvennye</w:t>
      </w:r>
      <w:proofErr w:type="spellEnd"/>
      <w:r w:rsidRPr="00BB78A9">
        <w:rPr>
          <w:color w:val="000000"/>
        </w:rPr>
        <w:t xml:space="preserve"> </w:t>
      </w:r>
      <w:proofErr w:type="spellStart"/>
      <w:r w:rsidRPr="00BB78A9">
        <w:rPr>
          <w:color w:val="000000"/>
        </w:rPr>
        <w:t>mashiny</w:t>
      </w:r>
      <w:proofErr w:type="spellEnd"/>
      <w:r w:rsidRPr="00BB78A9">
        <w:rPr>
          <w:color w:val="000000"/>
        </w:rPr>
        <w:t xml:space="preserve">: </w:t>
      </w:r>
      <w:proofErr w:type="spellStart"/>
      <w:r w:rsidRPr="00BB78A9">
        <w:rPr>
          <w:color w:val="000000"/>
        </w:rPr>
        <w:t>uchebniki</w:t>
      </w:r>
      <w:proofErr w:type="spellEnd"/>
      <w:r w:rsidRPr="00BB78A9">
        <w:rPr>
          <w:color w:val="000000"/>
        </w:rPr>
        <w:t xml:space="preserve"> i </w:t>
      </w:r>
      <w:proofErr w:type="spellStart"/>
      <w:r w:rsidRPr="00BB78A9">
        <w:rPr>
          <w:color w:val="000000"/>
        </w:rPr>
        <w:t>ucheb</w:t>
      </w:r>
      <w:proofErr w:type="spellEnd"/>
      <w:r w:rsidRPr="00BB78A9">
        <w:rPr>
          <w:color w:val="000000"/>
        </w:rPr>
        <w:t xml:space="preserve">. </w:t>
      </w:r>
      <w:proofErr w:type="spellStart"/>
      <w:r w:rsidRPr="00BB78A9">
        <w:rPr>
          <w:color w:val="000000"/>
        </w:rPr>
        <w:t>posobiya</w:t>
      </w:r>
      <w:proofErr w:type="spellEnd"/>
      <w:r w:rsidRPr="00BB78A9">
        <w:rPr>
          <w:color w:val="000000"/>
        </w:rPr>
        <w:t xml:space="preserve"> </w:t>
      </w:r>
      <w:proofErr w:type="spellStart"/>
      <w:r w:rsidRPr="00BB78A9">
        <w:rPr>
          <w:color w:val="000000"/>
        </w:rPr>
        <w:t>dlya</w:t>
      </w:r>
      <w:proofErr w:type="spellEnd"/>
      <w:r w:rsidRPr="00BB78A9">
        <w:rPr>
          <w:color w:val="000000"/>
        </w:rPr>
        <w:t xml:space="preserve"> </w:t>
      </w:r>
      <w:proofErr w:type="spellStart"/>
      <w:r w:rsidRPr="00BB78A9">
        <w:rPr>
          <w:color w:val="000000"/>
        </w:rPr>
        <w:t>studentov</w:t>
      </w:r>
      <w:proofErr w:type="spellEnd"/>
      <w:r w:rsidRPr="00BB78A9">
        <w:rPr>
          <w:color w:val="000000"/>
        </w:rPr>
        <w:t xml:space="preserve"> </w:t>
      </w:r>
      <w:proofErr w:type="spellStart"/>
      <w:r w:rsidRPr="00BB78A9">
        <w:rPr>
          <w:color w:val="000000"/>
        </w:rPr>
        <w:t>vyssh</w:t>
      </w:r>
      <w:proofErr w:type="spellEnd"/>
      <w:r w:rsidRPr="00BB78A9">
        <w:rPr>
          <w:color w:val="000000"/>
        </w:rPr>
        <w:t xml:space="preserve">. </w:t>
      </w:r>
      <w:proofErr w:type="spellStart"/>
      <w:r w:rsidRPr="00BB78A9">
        <w:rPr>
          <w:color w:val="000000"/>
        </w:rPr>
        <w:t>ucheb</w:t>
      </w:r>
      <w:proofErr w:type="spellEnd"/>
      <w:r w:rsidRPr="00BB78A9">
        <w:rPr>
          <w:color w:val="000000"/>
        </w:rPr>
        <w:t xml:space="preserve">. </w:t>
      </w:r>
      <w:proofErr w:type="spellStart"/>
      <w:r w:rsidRPr="00BB78A9">
        <w:rPr>
          <w:color w:val="000000"/>
        </w:rPr>
        <w:t>zavedenij</w:t>
      </w:r>
      <w:proofErr w:type="spellEnd"/>
      <w:r w:rsidRPr="00BB78A9">
        <w:rPr>
          <w:color w:val="000000"/>
        </w:rPr>
        <w:t xml:space="preserve">. / V. M. </w:t>
      </w:r>
      <w:proofErr w:type="spellStart"/>
      <w:r w:rsidRPr="00BB78A9">
        <w:rPr>
          <w:color w:val="000000"/>
        </w:rPr>
        <w:t>Halanskij</w:t>
      </w:r>
      <w:proofErr w:type="spellEnd"/>
      <w:r w:rsidRPr="00BB78A9">
        <w:rPr>
          <w:color w:val="000000"/>
        </w:rPr>
        <w:t xml:space="preserve">, I. V. </w:t>
      </w:r>
      <w:proofErr w:type="spellStart"/>
      <w:r w:rsidRPr="00BB78A9">
        <w:rPr>
          <w:color w:val="000000"/>
        </w:rPr>
        <w:t>Gorbachyov</w:t>
      </w:r>
      <w:proofErr w:type="spellEnd"/>
      <w:r w:rsidRPr="00BB78A9">
        <w:rPr>
          <w:color w:val="000000"/>
        </w:rPr>
        <w:t xml:space="preserve">. – M.: </w:t>
      </w:r>
      <w:proofErr w:type="spellStart"/>
      <w:r w:rsidRPr="00BB78A9">
        <w:rPr>
          <w:color w:val="000000"/>
        </w:rPr>
        <w:t>Kolos</w:t>
      </w:r>
      <w:proofErr w:type="spellEnd"/>
      <w:r w:rsidRPr="00BB78A9">
        <w:rPr>
          <w:color w:val="000000"/>
        </w:rPr>
        <w:t>, 2004. – 624 s.</w:t>
      </w:r>
    </w:p>
    <w:p w:rsidR="00BB78A9" w:rsidRPr="00BB78A9" w:rsidRDefault="00BB78A9" w:rsidP="00BB78A9">
      <w:pPr>
        <w:pStyle w:val="NormalWeb"/>
        <w:spacing w:before="0" w:beforeAutospacing="0" w:after="0" w:afterAutospacing="0"/>
        <w:ind w:firstLine="709"/>
        <w:rPr>
          <w:color w:val="000000"/>
        </w:rPr>
      </w:pPr>
      <w:r w:rsidRPr="00BB78A9">
        <w:rPr>
          <w:color w:val="000000"/>
        </w:rPr>
        <w:t xml:space="preserve">5. </w:t>
      </w:r>
      <w:proofErr w:type="spellStart"/>
      <w:r w:rsidRPr="00BB78A9">
        <w:rPr>
          <w:color w:val="000000"/>
        </w:rPr>
        <w:t>Tarasenko</w:t>
      </w:r>
      <w:proofErr w:type="spellEnd"/>
      <w:r w:rsidRPr="00BB78A9">
        <w:rPr>
          <w:color w:val="000000"/>
        </w:rPr>
        <w:t xml:space="preserve">, B. F. </w:t>
      </w:r>
      <w:proofErr w:type="spellStart"/>
      <w:r w:rsidRPr="00BB78A9">
        <w:rPr>
          <w:color w:val="000000"/>
        </w:rPr>
        <w:t>Konstruktivno-tekhnologicheskie</w:t>
      </w:r>
      <w:proofErr w:type="spellEnd"/>
      <w:r w:rsidRPr="00BB78A9">
        <w:rPr>
          <w:color w:val="000000"/>
        </w:rPr>
        <w:t xml:space="preserve"> </w:t>
      </w:r>
      <w:proofErr w:type="spellStart"/>
      <w:r w:rsidRPr="00BB78A9">
        <w:rPr>
          <w:color w:val="000000"/>
        </w:rPr>
        <w:t>resheniya</w:t>
      </w:r>
      <w:proofErr w:type="spellEnd"/>
      <w:r w:rsidRPr="00BB78A9">
        <w:rPr>
          <w:color w:val="000000"/>
        </w:rPr>
        <w:t xml:space="preserve"> </w:t>
      </w:r>
      <w:proofErr w:type="spellStart"/>
      <w:r w:rsidRPr="00BB78A9">
        <w:rPr>
          <w:color w:val="000000"/>
        </w:rPr>
        <w:t>energosberegayushchego</w:t>
      </w:r>
      <w:proofErr w:type="spellEnd"/>
      <w:r w:rsidRPr="00BB78A9">
        <w:rPr>
          <w:color w:val="000000"/>
        </w:rPr>
        <w:t xml:space="preserve"> </w:t>
      </w:r>
      <w:proofErr w:type="spellStart"/>
      <w:r w:rsidRPr="00BB78A9">
        <w:rPr>
          <w:color w:val="000000"/>
        </w:rPr>
        <w:t>kompleksa</w:t>
      </w:r>
      <w:proofErr w:type="spellEnd"/>
      <w:r w:rsidRPr="00BB78A9">
        <w:rPr>
          <w:color w:val="000000"/>
        </w:rPr>
        <w:t xml:space="preserve"> </w:t>
      </w:r>
      <w:proofErr w:type="spellStart"/>
      <w:r w:rsidRPr="00BB78A9">
        <w:rPr>
          <w:color w:val="000000"/>
        </w:rPr>
        <w:t>mashin</w:t>
      </w:r>
      <w:proofErr w:type="spellEnd"/>
      <w:r w:rsidRPr="00BB78A9">
        <w:rPr>
          <w:color w:val="000000"/>
        </w:rPr>
        <w:t xml:space="preserve"> </w:t>
      </w:r>
      <w:proofErr w:type="spellStart"/>
      <w:r w:rsidRPr="00BB78A9">
        <w:rPr>
          <w:color w:val="000000"/>
        </w:rPr>
        <w:t>dlya</w:t>
      </w:r>
      <w:proofErr w:type="spellEnd"/>
      <w:r w:rsidRPr="00BB78A9">
        <w:rPr>
          <w:color w:val="000000"/>
        </w:rPr>
        <w:t xml:space="preserve"> </w:t>
      </w:r>
      <w:proofErr w:type="spellStart"/>
      <w:r w:rsidRPr="00BB78A9">
        <w:rPr>
          <w:color w:val="000000"/>
        </w:rPr>
        <w:t>preduprezhdeniya</w:t>
      </w:r>
      <w:proofErr w:type="spellEnd"/>
      <w:r w:rsidRPr="00BB78A9">
        <w:rPr>
          <w:color w:val="000000"/>
        </w:rPr>
        <w:t xml:space="preserve"> </w:t>
      </w:r>
      <w:proofErr w:type="spellStart"/>
      <w:r w:rsidRPr="00BB78A9">
        <w:rPr>
          <w:color w:val="000000"/>
        </w:rPr>
        <w:t>degradacii</w:t>
      </w:r>
      <w:proofErr w:type="spellEnd"/>
      <w:r w:rsidRPr="00BB78A9">
        <w:rPr>
          <w:color w:val="000000"/>
        </w:rPr>
        <w:t xml:space="preserve"> </w:t>
      </w:r>
      <w:proofErr w:type="spellStart"/>
      <w:r w:rsidRPr="00BB78A9">
        <w:rPr>
          <w:color w:val="000000"/>
        </w:rPr>
        <w:t>pochv</w:t>
      </w:r>
      <w:proofErr w:type="spellEnd"/>
      <w:r w:rsidRPr="00BB78A9">
        <w:rPr>
          <w:color w:val="000000"/>
        </w:rPr>
        <w:t xml:space="preserve"> v </w:t>
      </w:r>
      <w:proofErr w:type="spellStart"/>
      <w:r w:rsidRPr="00BB78A9">
        <w:rPr>
          <w:color w:val="000000"/>
        </w:rPr>
        <w:t>Krasnodarskom</w:t>
      </w:r>
      <w:proofErr w:type="spellEnd"/>
      <w:r w:rsidRPr="00BB78A9">
        <w:rPr>
          <w:color w:val="000000"/>
        </w:rPr>
        <w:t xml:space="preserve"> </w:t>
      </w:r>
      <w:proofErr w:type="spellStart"/>
      <w:r w:rsidRPr="00BB78A9">
        <w:rPr>
          <w:color w:val="000000"/>
        </w:rPr>
        <w:t>krae</w:t>
      </w:r>
      <w:proofErr w:type="spellEnd"/>
      <w:r w:rsidRPr="00BB78A9">
        <w:rPr>
          <w:color w:val="000000"/>
        </w:rPr>
        <w:t xml:space="preserve">: </w:t>
      </w:r>
      <w:proofErr w:type="spellStart"/>
      <w:r w:rsidRPr="00BB78A9">
        <w:rPr>
          <w:color w:val="000000"/>
        </w:rPr>
        <w:t>monografiya</w:t>
      </w:r>
      <w:proofErr w:type="spellEnd"/>
      <w:r w:rsidRPr="00BB78A9">
        <w:rPr>
          <w:color w:val="000000"/>
        </w:rPr>
        <w:t xml:space="preserve"> / B. F. </w:t>
      </w:r>
      <w:proofErr w:type="spellStart"/>
      <w:r w:rsidRPr="00BB78A9">
        <w:rPr>
          <w:color w:val="000000"/>
        </w:rPr>
        <w:t>Tarasenko</w:t>
      </w:r>
      <w:proofErr w:type="spellEnd"/>
      <w:r w:rsidRPr="00BB78A9">
        <w:rPr>
          <w:color w:val="000000"/>
        </w:rPr>
        <w:t xml:space="preserve">; </w:t>
      </w:r>
      <w:proofErr w:type="spellStart"/>
      <w:r w:rsidRPr="00BB78A9">
        <w:rPr>
          <w:color w:val="000000"/>
        </w:rPr>
        <w:t>KubGAU</w:t>
      </w:r>
      <w:proofErr w:type="spellEnd"/>
      <w:r w:rsidRPr="00BB78A9">
        <w:rPr>
          <w:color w:val="000000"/>
        </w:rPr>
        <w:t xml:space="preserve"> – </w:t>
      </w:r>
      <w:proofErr w:type="spellStart"/>
      <w:r w:rsidRPr="00BB78A9">
        <w:rPr>
          <w:color w:val="000000"/>
        </w:rPr>
        <w:t>Krasnodar</w:t>
      </w:r>
      <w:proofErr w:type="spellEnd"/>
      <w:r w:rsidRPr="00BB78A9">
        <w:rPr>
          <w:color w:val="000000"/>
        </w:rPr>
        <w:t>, 2012. – 280 s</w:t>
      </w:r>
    </w:p>
    <w:p w:rsidR="00BB78A9" w:rsidRPr="00BB78A9" w:rsidRDefault="00BB78A9" w:rsidP="00BB78A9">
      <w:pPr>
        <w:pStyle w:val="NormalWeb"/>
        <w:spacing w:before="0" w:beforeAutospacing="0" w:after="0" w:afterAutospacing="0"/>
        <w:ind w:firstLine="709"/>
        <w:rPr>
          <w:color w:val="000000"/>
        </w:rPr>
      </w:pPr>
      <w:r w:rsidRPr="00BB78A9">
        <w:rPr>
          <w:color w:val="000000"/>
        </w:rPr>
        <w:t xml:space="preserve">6. </w:t>
      </w:r>
      <w:proofErr w:type="spellStart"/>
      <w:r w:rsidRPr="00BB78A9">
        <w:rPr>
          <w:color w:val="000000"/>
        </w:rPr>
        <w:t>Tarasenko</w:t>
      </w:r>
      <w:proofErr w:type="spellEnd"/>
      <w:r w:rsidRPr="00BB78A9">
        <w:rPr>
          <w:color w:val="000000"/>
        </w:rPr>
        <w:t xml:space="preserve"> B. F. </w:t>
      </w:r>
      <w:proofErr w:type="spellStart"/>
      <w:r w:rsidRPr="00BB78A9">
        <w:rPr>
          <w:color w:val="000000"/>
        </w:rPr>
        <w:t>Universal'noe</w:t>
      </w:r>
      <w:proofErr w:type="spellEnd"/>
      <w:r w:rsidRPr="00BB78A9">
        <w:rPr>
          <w:color w:val="000000"/>
        </w:rPr>
        <w:t xml:space="preserve"> </w:t>
      </w:r>
      <w:proofErr w:type="spellStart"/>
      <w:r w:rsidRPr="00BB78A9">
        <w:rPr>
          <w:color w:val="000000"/>
        </w:rPr>
        <w:t>sredstvo</w:t>
      </w:r>
      <w:proofErr w:type="spellEnd"/>
      <w:r w:rsidRPr="00BB78A9">
        <w:rPr>
          <w:color w:val="000000"/>
        </w:rPr>
        <w:t xml:space="preserve"> </w:t>
      </w:r>
      <w:proofErr w:type="spellStart"/>
      <w:r w:rsidRPr="00BB78A9">
        <w:rPr>
          <w:color w:val="000000"/>
        </w:rPr>
        <w:t>dlya</w:t>
      </w:r>
      <w:proofErr w:type="spellEnd"/>
      <w:r w:rsidRPr="00BB78A9">
        <w:rPr>
          <w:color w:val="000000"/>
        </w:rPr>
        <w:t xml:space="preserve"> </w:t>
      </w:r>
      <w:proofErr w:type="spellStart"/>
      <w:r w:rsidRPr="00BB78A9">
        <w:rPr>
          <w:color w:val="000000"/>
        </w:rPr>
        <w:t>obrabotki</w:t>
      </w:r>
      <w:proofErr w:type="spellEnd"/>
      <w:r w:rsidRPr="00BB78A9">
        <w:rPr>
          <w:color w:val="000000"/>
        </w:rPr>
        <w:t xml:space="preserve"> </w:t>
      </w:r>
      <w:proofErr w:type="spellStart"/>
      <w:r w:rsidRPr="00BB78A9">
        <w:rPr>
          <w:color w:val="000000"/>
        </w:rPr>
        <w:t>pochvy</w:t>
      </w:r>
      <w:proofErr w:type="spellEnd"/>
      <w:r w:rsidRPr="00BB78A9">
        <w:rPr>
          <w:color w:val="000000"/>
        </w:rPr>
        <w:t xml:space="preserve"> / B.F. </w:t>
      </w:r>
      <w:proofErr w:type="spellStart"/>
      <w:r w:rsidRPr="00BB78A9">
        <w:rPr>
          <w:color w:val="000000"/>
        </w:rPr>
        <w:t>Tarasenko</w:t>
      </w:r>
      <w:proofErr w:type="spellEnd"/>
      <w:r w:rsidRPr="00BB78A9">
        <w:rPr>
          <w:color w:val="000000"/>
        </w:rPr>
        <w:t xml:space="preserve">, S.V. </w:t>
      </w:r>
      <w:proofErr w:type="spellStart"/>
      <w:r w:rsidRPr="00BB78A9">
        <w:rPr>
          <w:color w:val="000000"/>
        </w:rPr>
        <w:t>Os'kin</w:t>
      </w:r>
      <w:proofErr w:type="spellEnd"/>
      <w:r w:rsidRPr="00BB78A9">
        <w:rPr>
          <w:color w:val="000000"/>
        </w:rPr>
        <w:t xml:space="preserve">, N.F. </w:t>
      </w:r>
      <w:proofErr w:type="spellStart"/>
      <w:r w:rsidRPr="00BB78A9">
        <w:rPr>
          <w:color w:val="000000"/>
        </w:rPr>
        <w:t>YAkovlev</w:t>
      </w:r>
      <w:proofErr w:type="spellEnd"/>
      <w:r w:rsidRPr="00BB78A9">
        <w:rPr>
          <w:color w:val="000000"/>
        </w:rPr>
        <w:t xml:space="preserve"> // </w:t>
      </w:r>
      <w:proofErr w:type="spellStart"/>
      <w:r w:rsidRPr="00BB78A9">
        <w:rPr>
          <w:color w:val="000000"/>
        </w:rPr>
        <w:t>Patent</w:t>
      </w:r>
      <w:proofErr w:type="spellEnd"/>
      <w:r w:rsidRPr="00BB78A9">
        <w:rPr>
          <w:color w:val="000000"/>
        </w:rPr>
        <w:t xml:space="preserve"> RF №2597200, A01B13/14, A01B49/02, 2016</w:t>
      </w:r>
    </w:p>
    <w:p w:rsidR="00BB78A9" w:rsidRPr="00BB78A9" w:rsidRDefault="00BB78A9" w:rsidP="00BB78A9">
      <w:pPr>
        <w:pStyle w:val="NormalWeb"/>
        <w:spacing w:before="0" w:beforeAutospacing="0" w:after="0" w:afterAutospacing="0"/>
        <w:ind w:firstLine="709"/>
        <w:rPr>
          <w:color w:val="000000"/>
        </w:rPr>
      </w:pPr>
      <w:r w:rsidRPr="00BB78A9">
        <w:rPr>
          <w:color w:val="000000"/>
        </w:rPr>
        <w:t xml:space="preserve">7. </w:t>
      </w:r>
      <w:proofErr w:type="spellStart"/>
      <w:r w:rsidRPr="00BB78A9">
        <w:rPr>
          <w:color w:val="000000"/>
        </w:rPr>
        <w:t>Tarasenko</w:t>
      </w:r>
      <w:proofErr w:type="spellEnd"/>
      <w:r w:rsidRPr="00BB78A9">
        <w:rPr>
          <w:color w:val="000000"/>
        </w:rPr>
        <w:t xml:space="preserve"> B. F. </w:t>
      </w:r>
      <w:proofErr w:type="spellStart"/>
      <w:r w:rsidRPr="00BB78A9">
        <w:rPr>
          <w:color w:val="000000"/>
        </w:rPr>
        <w:t>Ustrojstvo</w:t>
      </w:r>
      <w:proofErr w:type="spellEnd"/>
      <w:r w:rsidRPr="00BB78A9">
        <w:rPr>
          <w:color w:val="000000"/>
        </w:rPr>
        <w:t xml:space="preserve"> </w:t>
      </w:r>
      <w:proofErr w:type="spellStart"/>
      <w:r w:rsidRPr="00BB78A9">
        <w:rPr>
          <w:color w:val="000000"/>
        </w:rPr>
        <w:t>dlya</w:t>
      </w:r>
      <w:proofErr w:type="spellEnd"/>
      <w:r w:rsidRPr="00BB78A9">
        <w:rPr>
          <w:color w:val="000000"/>
        </w:rPr>
        <w:t xml:space="preserve"> </w:t>
      </w:r>
      <w:proofErr w:type="spellStart"/>
      <w:r w:rsidRPr="00BB78A9">
        <w:rPr>
          <w:color w:val="000000"/>
        </w:rPr>
        <w:t>bezotval'noj</w:t>
      </w:r>
      <w:proofErr w:type="spellEnd"/>
      <w:r w:rsidRPr="00BB78A9">
        <w:rPr>
          <w:color w:val="000000"/>
        </w:rPr>
        <w:t xml:space="preserve"> </w:t>
      </w:r>
      <w:proofErr w:type="spellStart"/>
      <w:r w:rsidRPr="00BB78A9">
        <w:rPr>
          <w:color w:val="000000"/>
        </w:rPr>
        <w:t>obrabotki</w:t>
      </w:r>
      <w:proofErr w:type="spellEnd"/>
      <w:r w:rsidRPr="00BB78A9">
        <w:rPr>
          <w:color w:val="000000"/>
        </w:rPr>
        <w:t xml:space="preserve"> </w:t>
      </w:r>
      <w:proofErr w:type="spellStart"/>
      <w:r w:rsidRPr="00BB78A9">
        <w:rPr>
          <w:color w:val="000000"/>
        </w:rPr>
        <w:t>pochvy</w:t>
      </w:r>
      <w:proofErr w:type="spellEnd"/>
      <w:r w:rsidRPr="00BB78A9">
        <w:rPr>
          <w:color w:val="000000"/>
        </w:rPr>
        <w:t xml:space="preserve"> / B.F. </w:t>
      </w:r>
      <w:proofErr w:type="spellStart"/>
      <w:r w:rsidRPr="00BB78A9">
        <w:rPr>
          <w:color w:val="000000"/>
        </w:rPr>
        <w:t>Tarasenko</w:t>
      </w:r>
      <w:proofErr w:type="spellEnd"/>
      <w:r w:rsidRPr="00BB78A9">
        <w:rPr>
          <w:color w:val="000000"/>
        </w:rPr>
        <w:t xml:space="preserve">, V.V. </w:t>
      </w:r>
      <w:proofErr w:type="spellStart"/>
      <w:r w:rsidRPr="00BB78A9">
        <w:rPr>
          <w:color w:val="000000"/>
        </w:rPr>
        <w:t>Cybulevskij</w:t>
      </w:r>
      <w:proofErr w:type="spellEnd"/>
      <w:r w:rsidRPr="00BB78A9">
        <w:rPr>
          <w:color w:val="000000"/>
        </w:rPr>
        <w:t xml:space="preserve">, S.A. </w:t>
      </w:r>
      <w:proofErr w:type="spellStart"/>
      <w:r w:rsidRPr="00BB78A9">
        <w:rPr>
          <w:color w:val="000000"/>
        </w:rPr>
        <w:t>Morgunov</w:t>
      </w:r>
      <w:proofErr w:type="spellEnd"/>
      <w:r w:rsidRPr="00BB78A9">
        <w:rPr>
          <w:color w:val="000000"/>
        </w:rPr>
        <w:t xml:space="preserve"> // </w:t>
      </w:r>
      <w:proofErr w:type="spellStart"/>
      <w:r w:rsidRPr="00BB78A9">
        <w:rPr>
          <w:color w:val="000000"/>
        </w:rPr>
        <w:t>Patent</w:t>
      </w:r>
      <w:proofErr w:type="spellEnd"/>
      <w:r w:rsidRPr="00BB78A9">
        <w:rPr>
          <w:color w:val="000000"/>
        </w:rPr>
        <w:t xml:space="preserve"> RF №2478276, A01D34/53, 2013</w:t>
      </w:r>
    </w:p>
    <w:p w:rsidR="00BB78A9" w:rsidRPr="00BB78A9" w:rsidRDefault="00BB78A9" w:rsidP="00BB78A9">
      <w:pPr>
        <w:pStyle w:val="NormalWeb"/>
        <w:spacing w:before="0" w:beforeAutospacing="0" w:after="0" w:afterAutospacing="0"/>
        <w:ind w:firstLine="709"/>
        <w:rPr>
          <w:color w:val="000000"/>
        </w:rPr>
      </w:pPr>
      <w:r w:rsidRPr="00BB78A9">
        <w:rPr>
          <w:color w:val="000000"/>
        </w:rPr>
        <w:t xml:space="preserve">8. </w:t>
      </w:r>
      <w:proofErr w:type="spellStart"/>
      <w:r w:rsidRPr="00BB78A9">
        <w:rPr>
          <w:color w:val="000000"/>
        </w:rPr>
        <w:t>Tarasenko</w:t>
      </w:r>
      <w:proofErr w:type="spellEnd"/>
      <w:r w:rsidRPr="00BB78A9">
        <w:rPr>
          <w:color w:val="000000"/>
        </w:rPr>
        <w:t xml:space="preserve"> B.F. </w:t>
      </w:r>
      <w:proofErr w:type="spellStart"/>
      <w:r w:rsidRPr="00BB78A9">
        <w:rPr>
          <w:color w:val="000000"/>
        </w:rPr>
        <w:t>Formirovanie</w:t>
      </w:r>
      <w:proofErr w:type="spellEnd"/>
      <w:r w:rsidRPr="00BB78A9">
        <w:rPr>
          <w:color w:val="000000"/>
        </w:rPr>
        <w:t xml:space="preserve"> </w:t>
      </w:r>
      <w:proofErr w:type="spellStart"/>
      <w:r w:rsidRPr="00BB78A9">
        <w:rPr>
          <w:color w:val="000000"/>
        </w:rPr>
        <w:t>resursosberegayushchih</w:t>
      </w:r>
      <w:proofErr w:type="spellEnd"/>
      <w:r w:rsidRPr="00BB78A9">
        <w:rPr>
          <w:color w:val="000000"/>
        </w:rPr>
        <w:t xml:space="preserve"> </w:t>
      </w:r>
      <w:proofErr w:type="spellStart"/>
      <w:r w:rsidRPr="00BB78A9">
        <w:rPr>
          <w:color w:val="000000"/>
        </w:rPr>
        <w:t>kompleksov</w:t>
      </w:r>
      <w:proofErr w:type="spellEnd"/>
      <w:r w:rsidRPr="00BB78A9">
        <w:rPr>
          <w:color w:val="000000"/>
        </w:rPr>
        <w:t xml:space="preserve"> </w:t>
      </w:r>
      <w:proofErr w:type="spellStart"/>
      <w:r w:rsidRPr="00BB78A9">
        <w:rPr>
          <w:color w:val="000000"/>
        </w:rPr>
        <w:t>agregatov</w:t>
      </w:r>
      <w:proofErr w:type="spellEnd"/>
      <w:r w:rsidRPr="00BB78A9">
        <w:rPr>
          <w:color w:val="000000"/>
        </w:rPr>
        <w:t xml:space="preserve"> </w:t>
      </w:r>
      <w:proofErr w:type="spellStart"/>
      <w:r w:rsidRPr="00BB78A9">
        <w:rPr>
          <w:color w:val="000000"/>
        </w:rPr>
        <w:t>dlya</w:t>
      </w:r>
      <w:proofErr w:type="spellEnd"/>
      <w:r w:rsidRPr="00BB78A9">
        <w:rPr>
          <w:color w:val="000000"/>
        </w:rPr>
        <w:t xml:space="preserve"> </w:t>
      </w:r>
      <w:proofErr w:type="spellStart"/>
      <w:r w:rsidRPr="00BB78A9">
        <w:rPr>
          <w:color w:val="000000"/>
        </w:rPr>
        <w:t>obrabotki</w:t>
      </w:r>
      <w:proofErr w:type="spellEnd"/>
      <w:r w:rsidRPr="00BB78A9">
        <w:rPr>
          <w:color w:val="000000"/>
        </w:rPr>
        <w:t xml:space="preserve"> </w:t>
      </w:r>
      <w:proofErr w:type="spellStart"/>
      <w:r w:rsidRPr="00BB78A9">
        <w:rPr>
          <w:color w:val="000000"/>
        </w:rPr>
        <w:t>pochvy</w:t>
      </w:r>
      <w:proofErr w:type="spellEnd"/>
      <w:r w:rsidRPr="00BB78A9">
        <w:rPr>
          <w:color w:val="000000"/>
        </w:rPr>
        <w:t xml:space="preserve"> </w:t>
      </w:r>
      <w:proofErr w:type="spellStart"/>
      <w:r w:rsidRPr="00BB78A9">
        <w:rPr>
          <w:color w:val="000000"/>
        </w:rPr>
        <w:t>na</w:t>
      </w:r>
      <w:proofErr w:type="spellEnd"/>
      <w:r w:rsidRPr="00BB78A9">
        <w:rPr>
          <w:color w:val="000000"/>
        </w:rPr>
        <w:t xml:space="preserve"> </w:t>
      </w:r>
      <w:proofErr w:type="spellStart"/>
      <w:r w:rsidRPr="00BB78A9">
        <w:rPr>
          <w:color w:val="000000"/>
        </w:rPr>
        <w:t>osnove</w:t>
      </w:r>
      <w:proofErr w:type="spellEnd"/>
      <w:r w:rsidRPr="00BB78A9">
        <w:rPr>
          <w:color w:val="000000"/>
        </w:rPr>
        <w:t xml:space="preserve"> </w:t>
      </w:r>
      <w:proofErr w:type="spellStart"/>
      <w:r w:rsidRPr="00BB78A9">
        <w:rPr>
          <w:color w:val="000000"/>
        </w:rPr>
        <w:t>imitacionnogo</w:t>
      </w:r>
      <w:proofErr w:type="spellEnd"/>
      <w:r w:rsidRPr="00BB78A9">
        <w:rPr>
          <w:color w:val="000000"/>
        </w:rPr>
        <w:t xml:space="preserve"> </w:t>
      </w:r>
      <w:proofErr w:type="spellStart"/>
      <w:r w:rsidRPr="00BB78A9">
        <w:rPr>
          <w:color w:val="000000"/>
        </w:rPr>
        <w:t>modelirovaniya</w:t>
      </w:r>
      <w:proofErr w:type="spellEnd"/>
      <w:r w:rsidRPr="00BB78A9">
        <w:rPr>
          <w:color w:val="000000"/>
        </w:rPr>
        <w:t xml:space="preserve"> v </w:t>
      </w:r>
      <w:proofErr w:type="spellStart"/>
      <w:r w:rsidRPr="00BB78A9">
        <w:rPr>
          <w:color w:val="000000"/>
        </w:rPr>
        <w:t>usloviyah</w:t>
      </w:r>
      <w:proofErr w:type="spellEnd"/>
      <w:r w:rsidRPr="00BB78A9">
        <w:rPr>
          <w:color w:val="000000"/>
        </w:rPr>
        <w:t xml:space="preserve"> </w:t>
      </w:r>
      <w:proofErr w:type="spellStart"/>
      <w:r w:rsidRPr="00BB78A9">
        <w:rPr>
          <w:color w:val="000000"/>
        </w:rPr>
        <w:t>stepnoj</w:t>
      </w:r>
      <w:proofErr w:type="spellEnd"/>
      <w:r w:rsidRPr="00BB78A9">
        <w:rPr>
          <w:color w:val="000000"/>
        </w:rPr>
        <w:t xml:space="preserve"> </w:t>
      </w:r>
      <w:proofErr w:type="spellStart"/>
      <w:r w:rsidRPr="00BB78A9">
        <w:rPr>
          <w:color w:val="000000"/>
        </w:rPr>
        <w:t>zony</w:t>
      </w:r>
      <w:proofErr w:type="spellEnd"/>
      <w:r w:rsidRPr="00BB78A9">
        <w:rPr>
          <w:color w:val="000000"/>
        </w:rPr>
        <w:t xml:space="preserve"> </w:t>
      </w:r>
      <w:proofErr w:type="spellStart"/>
      <w:r w:rsidRPr="00BB78A9">
        <w:rPr>
          <w:color w:val="000000"/>
        </w:rPr>
        <w:t>severnogo</w:t>
      </w:r>
      <w:proofErr w:type="spellEnd"/>
      <w:r w:rsidRPr="00BB78A9">
        <w:rPr>
          <w:color w:val="000000"/>
        </w:rPr>
        <w:t xml:space="preserve"> </w:t>
      </w:r>
      <w:proofErr w:type="spellStart"/>
      <w:r w:rsidRPr="00BB78A9">
        <w:rPr>
          <w:color w:val="000000"/>
        </w:rPr>
        <w:t>Kavkaza</w:t>
      </w:r>
      <w:proofErr w:type="spellEnd"/>
      <w:r w:rsidRPr="00BB78A9">
        <w:rPr>
          <w:color w:val="000000"/>
        </w:rPr>
        <w:t xml:space="preserve">: </w:t>
      </w:r>
      <w:proofErr w:type="spellStart"/>
      <w:r w:rsidRPr="00BB78A9">
        <w:rPr>
          <w:color w:val="000000"/>
        </w:rPr>
        <w:t>dis</w:t>
      </w:r>
      <w:proofErr w:type="spellEnd"/>
      <w:r w:rsidRPr="00BB78A9">
        <w:rPr>
          <w:color w:val="000000"/>
        </w:rPr>
        <w:t>. … d-</w:t>
      </w:r>
      <w:proofErr w:type="spellStart"/>
      <w:r w:rsidRPr="00BB78A9">
        <w:rPr>
          <w:color w:val="000000"/>
        </w:rPr>
        <w:t>ra</w:t>
      </w:r>
      <w:proofErr w:type="spellEnd"/>
      <w:r w:rsidRPr="00BB78A9">
        <w:rPr>
          <w:color w:val="000000"/>
        </w:rPr>
        <w:t xml:space="preserve"> t.-h. </w:t>
      </w:r>
      <w:proofErr w:type="spellStart"/>
      <w:r w:rsidRPr="00BB78A9">
        <w:rPr>
          <w:color w:val="000000"/>
        </w:rPr>
        <w:t>nauk</w:t>
      </w:r>
      <w:proofErr w:type="spellEnd"/>
      <w:r w:rsidRPr="00BB78A9">
        <w:rPr>
          <w:color w:val="000000"/>
        </w:rPr>
        <w:t xml:space="preserve"> /. B.F. </w:t>
      </w:r>
      <w:proofErr w:type="spellStart"/>
      <w:r w:rsidRPr="00BB78A9">
        <w:rPr>
          <w:color w:val="000000"/>
        </w:rPr>
        <w:t>Tarasenko</w:t>
      </w:r>
      <w:proofErr w:type="spellEnd"/>
      <w:r w:rsidRPr="00BB78A9">
        <w:rPr>
          <w:color w:val="000000"/>
        </w:rPr>
        <w:t xml:space="preserve">. – </w:t>
      </w:r>
      <w:proofErr w:type="spellStart"/>
      <w:r w:rsidRPr="00BB78A9">
        <w:rPr>
          <w:color w:val="000000"/>
        </w:rPr>
        <w:t>Krasnodar</w:t>
      </w:r>
      <w:proofErr w:type="spellEnd"/>
      <w:r w:rsidRPr="00BB78A9">
        <w:rPr>
          <w:color w:val="000000"/>
        </w:rPr>
        <w:t>, 2015. – 370 s</w:t>
      </w:r>
    </w:p>
    <w:p w:rsidR="00BB78A9" w:rsidRPr="00BB78A9" w:rsidRDefault="00BB78A9" w:rsidP="00BB78A9">
      <w:pPr>
        <w:pStyle w:val="NormalWeb"/>
        <w:spacing w:before="0" w:beforeAutospacing="0" w:after="0" w:afterAutospacing="0"/>
        <w:ind w:firstLine="709"/>
        <w:rPr>
          <w:color w:val="000000"/>
        </w:rPr>
      </w:pPr>
      <w:r w:rsidRPr="00BB78A9">
        <w:rPr>
          <w:color w:val="000000"/>
        </w:rPr>
        <w:t xml:space="preserve">9. </w:t>
      </w:r>
      <w:proofErr w:type="spellStart"/>
      <w:r w:rsidRPr="00BB78A9">
        <w:rPr>
          <w:color w:val="000000"/>
        </w:rPr>
        <w:t>Ris</w:t>
      </w:r>
      <w:proofErr w:type="spellEnd"/>
      <w:r w:rsidRPr="00BB78A9">
        <w:rPr>
          <w:color w:val="000000"/>
        </w:rPr>
        <w:t xml:space="preserve">: </w:t>
      </w:r>
      <w:proofErr w:type="spellStart"/>
      <w:r w:rsidRPr="00BB78A9">
        <w:rPr>
          <w:color w:val="000000"/>
        </w:rPr>
        <w:t>Novye</w:t>
      </w:r>
      <w:proofErr w:type="spellEnd"/>
      <w:r w:rsidRPr="00BB78A9">
        <w:rPr>
          <w:color w:val="000000"/>
        </w:rPr>
        <w:t xml:space="preserve"> </w:t>
      </w:r>
      <w:proofErr w:type="spellStart"/>
      <w:r w:rsidRPr="00BB78A9">
        <w:rPr>
          <w:color w:val="000000"/>
        </w:rPr>
        <w:t>sorta</w:t>
      </w:r>
      <w:proofErr w:type="spellEnd"/>
      <w:r w:rsidRPr="00BB78A9">
        <w:rPr>
          <w:color w:val="000000"/>
        </w:rPr>
        <w:t xml:space="preserve"> i </w:t>
      </w:r>
      <w:proofErr w:type="spellStart"/>
      <w:r w:rsidRPr="00BB78A9">
        <w:rPr>
          <w:color w:val="000000"/>
        </w:rPr>
        <w:t>energosberegayushchie</w:t>
      </w:r>
      <w:proofErr w:type="spellEnd"/>
      <w:r w:rsidRPr="00BB78A9">
        <w:rPr>
          <w:color w:val="000000"/>
        </w:rPr>
        <w:t xml:space="preserve"> </w:t>
      </w:r>
      <w:proofErr w:type="spellStart"/>
      <w:r w:rsidRPr="00BB78A9">
        <w:rPr>
          <w:color w:val="000000"/>
        </w:rPr>
        <w:t>tekhnologii</w:t>
      </w:r>
      <w:proofErr w:type="spellEnd"/>
      <w:r w:rsidRPr="00BB78A9">
        <w:rPr>
          <w:color w:val="000000"/>
        </w:rPr>
        <w:t xml:space="preserve"> </w:t>
      </w:r>
      <w:proofErr w:type="spellStart"/>
      <w:r w:rsidRPr="00BB78A9">
        <w:rPr>
          <w:color w:val="000000"/>
        </w:rPr>
        <w:t>ego</w:t>
      </w:r>
      <w:proofErr w:type="spellEnd"/>
      <w:r w:rsidRPr="00BB78A9">
        <w:rPr>
          <w:color w:val="000000"/>
        </w:rPr>
        <w:t xml:space="preserve"> </w:t>
      </w:r>
      <w:proofErr w:type="spellStart"/>
      <w:r w:rsidRPr="00BB78A9">
        <w:rPr>
          <w:color w:val="000000"/>
        </w:rPr>
        <w:t>vozdelyvaniya</w:t>
      </w:r>
      <w:proofErr w:type="spellEnd"/>
      <w:r w:rsidRPr="00BB78A9">
        <w:rPr>
          <w:color w:val="000000"/>
        </w:rPr>
        <w:t xml:space="preserve"> v </w:t>
      </w:r>
      <w:proofErr w:type="spellStart"/>
      <w:r w:rsidRPr="00BB78A9">
        <w:rPr>
          <w:color w:val="000000"/>
        </w:rPr>
        <w:t>Krasnodarskom</w:t>
      </w:r>
      <w:proofErr w:type="spellEnd"/>
      <w:r w:rsidRPr="00BB78A9">
        <w:rPr>
          <w:color w:val="000000"/>
        </w:rPr>
        <w:t xml:space="preserve"> </w:t>
      </w:r>
      <w:proofErr w:type="spellStart"/>
      <w:r w:rsidRPr="00BB78A9">
        <w:rPr>
          <w:color w:val="000000"/>
        </w:rPr>
        <w:t>krae</w:t>
      </w:r>
      <w:proofErr w:type="spellEnd"/>
      <w:r w:rsidRPr="00BB78A9">
        <w:rPr>
          <w:color w:val="000000"/>
        </w:rPr>
        <w:t xml:space="preserve"> (</w:t>
      </w:r>
      <w:proofErr w:type="spellStart"/>
      <w:r w:rsidRPr="00BB78A9">
        <w:rPr>
          <w:color w:val="000000"/>
        </w:rPr>
        <w:t>nauchno-metodicheskaya</w:t>
      </w:r>
      <w:proofErr w:type="spellEnd"/>
      <w:r w:rsidRPr="00BB78A9">
        <w:rPr>
          <w:color w:val="000000"/>
        </w:rPr>
        <w:t xml:space="preserve"> </w:t>
      </w:r>
      <w:proofErr w:type="spellStart"/>
      <w:r w:rsidRPr="00BB78A9">
        <w:rPr>
          <w:color w:val="000000"/>
        </w:rPr>
        <w:t>razrabotka</w:t>
      </w:r>
      <w:proofErr w:type="spellEnd"/>
      <w:r w:rsidRPr="00BB78A9">
        <w:rPr>
          <w:color w:val="000000"/>
        </w:rPr>
        <w:t xml:space="preserve">). / G.L. </w:t>
      </w:r>
      <w:proofErr w:type="spellStart"/>
      <w:r w:rsidRPr="00BB78A9">
        <w:rPr>
          <w:color w:val="000000"/>
        </w:rPr>
        <w:t>Zelenskij</w:t>
      </w:r>
      <w:proofErr w:type="spellEnd"/>
      <w:r w:rsidRPr="00BB78A9">
        <w:rPr>
          <w:color w:val="000000"/>
        </w:rPr>
        <w:t xml:space="preserve">, M.I. </w:t>
      </w:r>
      <w:proofErr w:type="spellStart"/>
      <w:r w:rsidRPr="00BB78A9">
        <w:rPr>
          <w:color w:val="000000"/>
        </w:rPr>
        <w:t>CHebotaryov</w:t>
      </w:r>
      <w:proofErr w:type="spellEnd"/>
      <w:r w:rsidRPr="00BB78A9">
        <w:rPr>
          <w:color w:val="000000"/>
        </w:rPr>
        <w:t xml:space="preserve">, E.I. </w:t>
      </w:r>
      <w:proofErr w:type="spellStart"/>
      <w:r w:rsidRPr="00BB78A9">
        <w:rPr>
          <w:color w:val="000000"/>
        </w:rPr>
        <w:t>Trubilin</w:t>
      </w:r>
      <w:proofErr w:type="spellEnd"/>
      <w:r w:rsidRPr="00BB78A9">
        <w:rPr>
          <w:color w:val="000000"/>
        </w:rPr>
        <w:t xml:space="preserve"> i </w:t>
      </w:r>
      <w:proofErr w:type="spellStart"/>
      <w:r w:rsidRPr="00BB78A9">
        <w:rPr>
          <w:color w:val="000000"/>
        </w:rPr>
        <w:t>dr</w:t>
      </w:r>
      <w:proofErr w:type="spellEnd"/>
      <w:r w:rsidRPr="00BB78A9">
        <w:rPr>
          <w:color w:val="000000"/>
        </w:rPr>
        <w:t xml:space="preserve">. </w:t>
      </w:r>
      <w:proofErr w:type="spellStart"/>
      <w:r w:rsidRPr="00BB78A9">
        <w:rPr>
          <w:color w:val="000000"/>
        </w:rPr>
        <w:t>Krasnodar</w:t>
      </w:r>
      <w:proofErr w:type="spellEnd"/>
      <w:r w:rsidRPr="00BB78A9">
        <w:rPr>
          <w:color w:val="000000"/>
        </w:rPr>
        <w:t xml:space="preserve">: </w:t>
      </w:r>
      <w:proofErr w:type="spellStart"/>
      <w:r w:rsidRPr="00BB78A9">
        <w:rPr>
          <w:color w:val="000000"/>
        </w:rPr>
        <w:t>KubGAU</w:t>
      </w:r>
      <w:proofErr w:type="spellEnd"/>
      <w:r w:rsidRPr="00BB78A9">
        <w:rPr>
          <w:color w:val="000000"/>
        </w:rPr>
        <w:t>. 1997. 96s</w:t>
      </w:r>
    </w:p>
    <w:p w:rsidR="00BB78A9" w:rsidRPr="00BB78A9" w:rsidRDefault="00BB78A9" w:rsidP="00BB78A9">
      <w:pPr>
        <w:pStyle w:val="NormalWeb"/>
        <w:spacing w:before="0" w:beforeAutospacing="0" w:after="0" w:afterAutospacing="0"/>
        <w:ind w:firstLine="709"/>
        <w:rPr>
          <w:color w:val="000000"/>
        </w:rPr>
      </w:pPr>
      <w:r w:rsidRPr="00BB78A9">
        <w:rPr>
          <w:color w:val="000000"/>
        </w:rPr>
        <w:t xml:space="preserve">10. </w:t>
      </w:r>
      <w:proofErr w:type="spellStart"/>
      <w:r w:rsidRPr="00BB78A9">
        <w:rPr>
          <w:color w:val="000000"/>
        </w:rPr>
        <w:t>Tarasenko</w:t>
      </w:r>
      <w:proofErr w:type="spellEnd"/>
      <w:r w:rsidRPr="00BB78A9">
        <w:rPr>
          <w:color w:val="000000"/>
        </w:rPr>
        <w:t xml:space="preserve">, B. F. </w:t>
      </w:r>
      <w:proofErr w:type="spellStart"/>
      <w:r w:rsidRPr="00BB78A9">
        <w:rPr>
          <w:color w:val="000000"/>
        </w:rPr>
        <w:t>Kompleksnyj</w:t>
      </w:r>
      <w:proofErr w:type="spellEnd"/>
      <w:r w:rsidRPr="00BB78A9">
        <w:rPr>
          <w:color w:val="000000"/>
        </w:rPr>
        <w:t xml:space="preserve"> </w:t>
      </w:r>
      <w:proofErr w:type="spellStart"/>
      <w:r w:rsidRPr="00BB78A9">
        <w:rPr>
          <w:color w:val="000000"/>
        </w:rPr>
        <w:t>podhod</w:t>
      </w:r>
      <w:proofErr w:type="spellEnd"/>
      <w:r w:rsidRPr="00BB78A9">
        <w:rPr>
          <w:color w:val="000000"/>
        </w:rPr>
        <w:t xml:space="preserve"> k </w:t>
      </w:r>
      <w:proofErr w:type="spellStart"/>
      <w:r w:rsidRPr="00BB78A9">
        <w:rPr>
          <w:color w:val="000000"/>
        </w:rPr>
        <w:t>tekhnologii</w:t>
      </w:r>
      <w:proofErr w:type="spellEnd"/>
      <w:r w:rsidRPr="00BB78A9">
        <w:rPr>
          <w:color w:val="000000"/>
        </w:rPr>
        <w:t xml:space="preserve"> </w:t>
      </w:r>
      <w:proofErr w:type="spellStart"/>
      <w:r w:rsidRPr="00BB78A9">
        <w:rPr>
          <w:color w:val="000000"/>
        </w:rPr>
        <w:t>proizvodstva</w:t>
      </w:r>
      <w:proofErr w:type="spellEnd"/>
      <w:r w:rsidRPr="00BB78A9">
        <w:rPr>
          <w:color w:val="000000"/>
        </w:rPr>
        <w:t xml:space="preserve"> </w:t>
      </w:r>
      <w:proofErr w:type="spellStart"/>
      <w:r w:rsidRPr="00BB78A9">
        <w:rPr>
          <w:color w:val="000000"/>
        </w:rPr>
        <w:t>zernovyh</w:t>
      </w:r>
      <w:proofErr w:type="spellEnd"/>
      <w:r w:rsidRPr="00BB78A9">
        <w:rPr>
          <w:color w:val="000000"/>
        </w:rPr>
        <w:t xml:space="preserve"> </w:t>
      </w:r>
      <w:proofErr w:type="spellStart"/>
      <w:r w:rsidRPr="00BB78A9">
        <w:rPr>
          <w:color w:val="000000"/>
        </w:rPr>
        <w:t>kolosovyh</w:t>
      </w:r>
      <w:proofErr w:type="spellEnd"/>
      <w:r w:rsidRPr="00BB78A9">
        <w:rPr>
          <w:color w:val="000000"/>
        </w:rPr>
        <w:t xml:space="preserve"> </w:t>
      </w:r>
      <w:proofErr w:type="spellStart"/>
      <w:r w:rsidRPr="00BB78A9">
        <w:rPr>
          <w:color w:val="000000"/>
        </w:rPr>
        <w:t>kul'tur</w:t>
      </w:r>
      <w:proofErr w:type="spellEnd"/>
      <w:r w:rsidRPr="00BB78A9">
        <w:rPr>
          <w:color w:val="000000"/>
        </w:rPr>
        <w:t xml:space="preserve"> / B. F. </w:t>
      </w:r>
      <w:proofErr w:type="spellStart"/>
      <w:r w:rsidRPr="00BB78A9">
        <w:rPr>
          <w:color w:val="000000"/>
        </w:rPr>
        <w:t>Tarasenko</w:t>
      </w:r>
      <w:proofErr w:type="spellEnd"/>
      <w:r w:rsidRPr="00BB78A9">
        <w:rPr>
          <w:color w:val="000000"/>
        </w:rPr>
        <w:t xml:space="preserve">, S. V. </w:t>
      </w:r>
      <w:proofErr w:type="spellStart"/>
      <w:r w:rsidRPr="00BB78A9">
        <w:rPr>
          <w:color w:val="000000"/>
        </w:rPr>
        <w:t>Os'kin</w:t>
      </w:r>
      <w:proofErr w:type="spellEnd"/>
      <w:r w:rsidRPr="00BB78A9">
        <w:rPr>
          <w:color w:val="000000"/>
        </w:rPr>
        <w:t xml:space="preserve"> // </w:t>
      </w:r>
      <w:proofErr w:type="spellStart"/>
      <w:r w:rsidRPr="00BB78A9">
        <w:rPr>
          <w:color w:val="000000"/>
        </w:rPr>
        <w:t>Politematicheskij</w:t>
      </w:r>
      <w:proofErr w:type="spellEnd"/>
      <w:r w:rsidRPr="00BB78A9">
        <w:rPr>
          <w:color w:val="000000"/>
        </w:rPr>
        <w:t xml:space="preserve"> </w:t>
      </w:r>
      <w:proofErr w:type="spellStart"/>
      <w:r w:rsidRPr="00BB78A9">
        <w:rPr>
          <w:color w:val="000000"/>
        </w:rPr>
        <w:t>setevoj</w:t>
      </w:r>
      <w:proofErr w:type="spellEnd"/>
      <w:r w:rsidRPr="00BB78A9">
        <w:rPr>
          <w:color w:val="000000"/>
        </w:rPr>
        <w:t xml:space="preserve"> </w:t>
      </w:r>
      <w:proofErr w:type="spellStart"/>
      <w:r w:rsidRPr="00BB78A9">
        <w:rPr>
          <w:color w:val="000000"/>
        </w:rPr>
        <w:t>elektronnyj</w:t>
      </w:r>
      <w:proofErr w:type="spellEnd"/>
      <w:r w:rsidRPr="00BB78A9">
        <w:rPr>
          <w:color w:val="000000"/>
        </w:rPr>
        <w:t xml:space="preserve"> </w:t>
      </w:r>
      <w:proofErr w:type="spellStart"/>
      <w:r w:rsidRPr="00BB78A9">
        <w:rPr>
          <w:color w:val="000000"/>
        </w:rPr>
        <w:lastRenderedPageBreak/>
        <w:t>nauchnyj</w:t>
      </w:r>
      <w:proofErr w:type="spellEnd"/>
      <w:r w:rsidRPr="00BB78A9">
        <w:rPr>
          <w:color w:val="000000"/>
        </w:rPr>
        <w:t xml:space="preserve"> </w:t>
      </w:r>
      <w:proofErr w:type="spellStart"/>
      <w:r w:rsidRPr="00BB78A9">
        <w:rPr>
          <w:color w:val="000000"/>
        </w:rPr>
        <w:t>zhurnal</w:t>
      </w:r>
      <w:proofErr w:type="spellEnd"/>
      <w:r w:rsidRPr="00BB78A9">
        <w:rPr>
          <w:color w:val="000000"/>
        </w:rPr>
        <w:t xml:space="preserve"> </w:t>
      </w:r>
      <w:proofErr w:type="spellStart"/>
      <w:r w:rsidRPr="00BB78A9">
        <w:rPr>
          <w:color w:val="000000"/>
        </w:rPr>
        <w:t>Kubanskogo</w:t>
      </w:r>
      <w:proofErr w:type="spellEnd"/>
      <w:r w:rsidRPr="00BB78A9">
        <w:rPr>
          <w:color w:val="000000"/>
        </w:rPr>
        <w:t xml:space="preserve"> </w:t>
      </w:r>
      <w:proofErr w:type="spellStart"/>
      <w:r w:rsidRPr="00BB78A9">
        <w:rPr>
          <w:color w:val="000000"/>
        </w:rPr>
        <w:t>gosudarstvennogo</w:t>
      </w:r>
      <w:proofErr w:type="spellEnd"/>
      <w:r w:rsidRPr="00BB78A9">
        <w:rPr>
          <w:color w:val="000000"/>
        </w:rPr>
        <w:t xml:space="preserve"> </w:t>
      </w:r>
      <w:proofErr w:type="spellStart"/>
      <w:r w:rsidRPr="00BB78A9">
        <w:rPr>
          <w:color w:val="000000"/>
        </w:rPr>
        <w:t>agrarnogo</w:t>
      </w:r>
      <w:proofErr w:type="spellEnd"/>
      <w:r w:rsidRPr="00BB78A9">
        <w:rPr>
          <w:color w:val="000000"/>
        </w:rPr>
        <w:t xml:space="preserve"> </w:t>
      </w:r>
      <w:proofErr w:type="spellStart"/>
      <w:r w:rsidRPr="00BB78A9">
        <w:rPr>
          <w:color w:val="000000"/>
        </w:rPr>
        <w:t>universiteta</w:t>
      </w:r>
      <w:proofErr w:type="spellEnd"/>
      <w:r w:rsidRPr="00BB78A9">
        <w:rPr>
          <w:color w:val="000000"/>
        </w:rPr>
        <w:t xml:space="preserve"> 2013. – №87(03). – S. 123-137</w:t>
      </w:r>
    </w:p>
    <w:p w:rsidR="00BB78A9" w:rsidRPr="00BB78A9" w:rsidRDefault="00BB78A9" w:rsidP="00BB78A9">
      <w:pPr>
        <w:pStyle w:val="NormalWeb"/>
        <w:spacing w:before="0" w:beforeAutospacing="0" w:after="0" w:afterAutospacing="0"/>
        <w:ind w:firstLine="709"/>
        <w:rPr>
          <w:color w:val="000000"/>
          <w:lang w:val="en-US"/>
        </w:rPr>
      </w:pPr>
      <w:r w:rsidRPr="00BB78A9">
        <w:rPr>
          <w:color w:val="000000"/>
          <w:lang w:val="en-US"/>
        </w:rPr>
        <w:t xml:space="preserve">11. Patent RF №2316921, MPK A01V49/02. </w:t>
      </w:r>
      <w:proofErr w:type="spellStart"/>
      <w:r w:rsidRPr="00BB78A9">
        <w:rPr>
          <w:color w:val="000000"/>
          <w:lang w:val="en-US"/>
        </w:rPr>
        <w:t>Ryhlitel</w:t>
      </w:r>
      <w:proofErr w:type="spellEnd"/>
      <w:r w:rsidRPr="00BB78A9">
        <w:rPr>
          <w:color w:val="000000"/>
          <w:lang w:val="en-US"/>
        </w:rPr>
        <w:t xml:space="preserve">' </w:t>
      </w:r>
      <w:proofErr w:type="spellStart"/>
      <w:r w:rsidRPr="00BB78A9">
        <w:rPr>
          <w:color w:val="000000"/>
          <w:lang w:val="en-US"/>
        </w:rPr>
        <w:t>chizel'nyj</w:t>
      </w:r>
      <w:proofErr w:type="spellEnd"/>
      <w:r w:rsidRPr="00BB78A9">
        <w:rPr>
          <w:color w:val="000000"/>
          <w:lang w:val="en-US"/>
        </w:rPr>
        <w:t xml:space="preserve"> / B.F. Tarasenko, A.N. </w:t>
      </w:r>
      <w:proofErr w:type="spellStart"/>
      <w:r w:rsidRPr="00BB78A9">
        <w:rPr>
          <w:color w:val="000000"/>
          <w:lang w:val="en-US"/>
        </w:rPr>
        <w:t>Medovnik</w:t>
      </w:r>
      <w:proofErr w:type="spellEnd"/>
      <w:r w:rsidRPr="00BB78A9">
        <w:rPr>
          <w:color w:val="000000"/>
          <w:lang w:val="en-US"/>
        </w:rPr>
        <w:t xml:space="preserve">, V.D. Karpenko </w:t>
      </w:r>
      <w:proofErr w:type="spellStart"/>
      <w:r w:rsidRPr="00BB78A9">
        <w:rPr>
          <w:color w:val="000000"/>
          <w:lang w:val="en-US"/>
        </w:rPr>
        <w:t>i</w:t>
      </w:r>
      <w:proofErr w:type="spellEnd"/>
      <w:r w:rsidRPr="00BB78A9">
        <w:rPr>
          <w:color w:val="000000"/>
          <w:lang w:val="en-US"/>
        </w:rPr>
        <w:t xml:space="preserve"> dr.; </w:t>
      </w:r>
      <w:proofErr w:type="spellStart"/>
      <w:r w:rsidRPr="00BB78A9">
        <w:rPr>
          <w:color w:val="000000"/>
          <w:lang w:val="en-US"/>
        </w:rPr>
        <w:t>opubl</w:t>
      </w:r>
      <w:proofErr w:type="spellEnd"/>
      <w:r w:rsidRPr="00BB78A9">
        <w:rPr>
          <w:color w:val="000000"/>
          <w:lang w:val="en-US"/>
        </w:rPr>
        <w:t>. 20.02.2008, BI №5</w:t>
      </w:r>
    </w:p>
    <w:p w:rsidR="00BB78A9" w:rsidRPr="00BB78A9" w:rsidRDefault="00BB78A9" w:rsidP="00BB78A9">
      <w:pPr>
        <w:pStyle w:val="NormalWeb"/>
        <w:spacing w:before="0" w:beforeAutospacing="0" w:after="0" w:afterAutospacing="0"/>
        <w:ind w:firstLine="709"/>
        <w:rPr>
          <w:color w:val="000000"/>
          <w:lang w:val="en-US"/>
        </w:rPr>
      </w:pPr>
      <w:r w:rsidRPr="00BB78A9">
        <w:rPr>
          <w:color w:val="000000"/>
          <w:lang w:val="en-US"/>
        </w:rPr>
        <w:t xml:space="preserve">12. Patent RF №2297127, MPK A01V49/06, A01S7/00. </w:t>
      </w:r>
      <w:proofErr w:type="spellStart"/>
      <w:r w:rsidRPr="00BB78A9">
        <w:rPr>
          <w:color w:val="000000"/>
          <w:lang w:val="en-US"/>
        </w:rPr>
        <w:t>Posevnoj</w:t>
      </w:r>
      <w:proofErr w:type="spellEnd"/>
      <w:r w:rsidRPr="00BB78A9">
        <w:rPr>
          <w:color w:val="000000"/>
          <w:lang w:val="en-US"/>
        </w:rPr>
        <w:t xml:space="preserve"> </w:t>
      </w:r>
      <w:proofErr w:type="spellStart"/>
      <w:r w:rsidRPr="00BB78A9">
        <w:rPr>
          <w:color w:val="000000"/>
          <w:lang w:val="en-US"/>
        </w:rPr>
        <w:t>agregat</w:t>
      </w:r>
      <w:proofErr w:type="spellEnd"/>
      <w:r w:rsidRPr="00BB78A9">
        <w:rPr>
          <w:color w:val="000000"/>
          <w:lang w:val="en-US"/>
        </w:rPr>
        <w:t xml:space="preserve"> / B.F. Tarasenko, V.S. </w:t>
      </w:r>
      <w:proofErr w:type="spellStart"/>
      <w:r w:rsidRPr="00BB78A9">
        <w:rPr>
          <w:color w:val="000000"/>
          <w:lang w:val="en-US"/>
        </w:rPr>
        <w:t>Kurasov</w:t>
      </w:r>
      <w:proofErr w:type="spellEnd"/>
      <w:r w:rsidRPr="00BB78A9">
        <w:rPr>
          <w:color w:val="000000"/>
          <w:lang w:val="en-US"/>
        </w:rPr>
        <w:t xml:space="preserve">, E.I. </w:t>
      </w:r>
      <w:proofErr w:type="spellStart"/>
      <w:r w:rsidRPr="00BB78A9">
        <w:rPr>
          <w:color w:val="000000"/>
          <w:lang w:val="en-US"/>
        </w:rPr>
        <w:t>Trubilin</w:t>
      </w:r>
      <w:proofErr w:type="spellEnd"/>
      <w:r w:rsidRPr="00BB78A9">
        <w:rPr>
          <w:color w:val="000000"/>
          <w:lang w:val="en-US"/>
        </w:rPr>
        <w:t xml:space="preserve"> </w:t>
      </w:r>
      <w:proofErr w:type="spellStart"/>
      <w:r w:rsidRPr="00BB78A9">
        <w:rPr>
          <w:color w:val="000000"/>
          <w:lang w:val="en-US"/>
        </w:rPr>
        <w:t>i</w:t>
      </w:r>
      <w:proofErr w:type="spellEnd"/>
      <w:r w:rsidRPr="00BB78A9">
        <w:rPr>
          <w:color w:val="000000"/>
          <w:lang w:val="en-US"/>
        </w:rPr>
        <w:t xml:space="preserve"> dr.; </w:t>
      </w:r>
      <w:proofErr w:type="spellStart"/>
      <w:r w:rsidRPr="00BB78A9">
        <w:rPr>
          <w:color w:val="000000"/>
          <w:lang w:val="en-US"/>
        </w:rPr>
        <w:t>opubl</w:t>
      </w:r>
      <w:proofErr w:type="spellEnd"/>
      <w:r w:rsidRPr="00BB78A9">
        <w:rPr>
          <w:color w:val="000000"/>
          <w:lang w:val="en-US"/>
        </w:rPr>
        <w:t>. 20.04.2007, BI №11</w:t>
      </w:r>
    </w:p>
    <w:p w:rsidR="00BB78A9" w:rsidRPr="00BB78A9" w:rsidRDefault="00BB78A9" w:rsidP="00BB78A9">
      <w:pPr>
        <w:pStyle w:val="NormalWeb"/>
        <w:spacing w:before="0" w:beforeAutospacing="0" w:after="0" w:afterAutospacing="0"/>
        <w:ind w:firstLine="709"/>
        <w:rPr>
          <w:color w:val="000000"/>
          <w:lang w:val="en-US"/>
        </w:rPr>
      </w:pPr>
      <w:r w:rsidRPr="00BB78A9">
        <w:rPr>
          <w:color w:val="000000"/>
          <w:lang w:val="en-US"/>
        </w:rPr>
        <w:t xml:space="preserve">13. Patent RF №2214076, MPK A01V13/08. </w:t>
      </w:r>
      <w:proofErr w:type="spellStart"/>
      <w:r w:rsidRPr="00BB78A9">
        <w:rPr>
          <w:color w:val="000000"/>
          <w:lang w:val="en-US"/>
        </w:rPr>
        <w:t>Ustrojstvo</w:t>
      </w:r>
      <w:proofErr w:type="spellEnd"/>
      <w:r w:rsidRPr="00BB78A9">
        <w:rPr>
          <w:color w:val="000000"/>
          <w:lang w:val="en-US"/>
        </w:rPr>
        <w:t xml:space="preserve"> </w:t>
      </w:r>
      <w:proofErr w:type="spellStart"/>
      <w:r w:rsidRPr="00BB78A9">
        <w:rPr>
          <w:color w:val="000000"/>
          <w:lang w:val="en-US"/>
        </w:rPr>
        <w:t>dlya</w:t>
      </w:r>
      <w:proofErr w:type="spellEnd"/>
      <w:r w:rsidRPr="00BB78A9">
        <w:rPr>
          <w:color w:val="000000"/>
          <w:lang w:val="en-US"/>
        </w:rPr>
        <w:t xml:space="preserve"> </w:t>
      </w:r>
      <w:proofErr w:type="spellStart"/>
      <w:r w:rsidRPr="00BB78A9">
        <w:rPr>
          <w:color w:val="000000"/>
          <w:lang w:val="en-US"/>
        </w:rPr>
        <w:t>bezotval'noj</w:t>
      </w:r>
      <w:proofErr w:type="spellEnd"/>
      <w:r w:rsidRPr="00BB78A9">
        <w:rPr>
          <w:color w:val="000000"/>
          <w:lang w:val="en-US"/>
        </w:rPr>
        <w:t xml:space="preserve"> </w:t>
      </w:r>
      <w:proofErr w:type="spellStart"/>
      <w:r w:rsidRPr="00BB78A9">
        <w:rPr>
          <w:color w:val="000000"/>
          <w:lang w:val="en-US"/>
        </w:rPr>
        <w:t>vspashki</w:t>
      </w:r>
      <w:proofErr w:type="spellEnd"/>
      <w:r w:rsidRPr="00BB78A9">
        <w:rPr>
          <w:color w:val="000000"/>
          <w:lang w:val="en-US"/>
        </w:rPr>
        <w:t xml:space="preserve"> / B.F. Tarasenko, M.I. </w:t>
      </w:r>
      <w:proofErr w:type="spellStart"/>
      <w:r w:rsidRPr="00BB78A9">
        <w:rPr>
          <w:color w:val="000000"/>
          <w:lang w:val="en-US"/>
        </w:rPr>
        <w:t>CHebotaryov</w:t>
      </w:r>
      <w:proofErr w:type="spellEnd"/>
      <w:r w:rsidRPr="00BB78A9">
        <w:rPr>
          <w:color w:val="000000"/>
          <w:lang w:val="en-US"/>
        </w:rPr>
        <w:t xml:space="preserve">, I.A. </w:t>
      </w:r>
      <w:proofErr w:type="spellStart"/>
      <w:r w:rsidRPr="00BB78A9">
        <w:rPr>
          <w:color w:val="000000"/>
          <w:lang w:val="en-US"/>
        </w:rPr>
        <w:t>Klyuchnikov</w:t>
      </w:r>
      <w:proofErr w:type="spellEnd"/>
      <w:r w:rsidRPr="00BB78A9">
        <w:rPr>
          <w:color w:val="000000"/>
          <w:lang w:val="en-US"/>
        </w:rPr>
        <w:t xml:space="preserve"> </w:t>
      </w:r>
      <w:proofErr w:type="spellStart"/>
      <w:r w:rsidRPr="00BB78A9">
        <w:rPr>
          <w:color w:val="000000"/>
          <w:lang w:val="en-US"/>
        </w:rPr>
        <w:t>i</w:t>
      </w:r>
      <w:proofErr w:type="spellEnd"/>
      <w:r w:rsidRPr="00BB78A9">
        <w:rPr>
          <w:color w:val="000000"/>
          <w:lang w:val="en-US"/>
        </w:rPr>
        <w:t xml:space="preserve"> dr.; </w:t>
      </w:r>
      <w:proofErr w:type="spellStart"/>
      <w:r w:rsidRPr="00BB78A9">
        <w:rPr>
          <w:color w:val="000000"/>
          <w:lang w:val="en-US"/>
        </w:rPr>
        <w:t>opubl</w:t>
      </w:r>
      <w:proofErr w:type="spellEnd"/>
      <w:r w:rsidRPr="00BB78A9">
        <w:rPr>
          <w:color w:val="000000"/>
          <w:lang w:val="en-US"/>
        </w:rPr>
        <w:t>. 20.10.2003, BI №29</w:t>
      </w:r>
    </w:p>
    <w:p w:rsidR="00BB78A9" w:rsidRPr="00BB78A9" w:rsidRDefault="00BB78A9" w:rsidP="00BB78A9">
      <w:pPr>
        <w:pStyle w:val="NormalWeb"/>
        <w:spacing w:before="0" w:beforeAutospacing="0" w:after="0" w:afterAutospacing="0"/>
        <w:ind w:firstLine="709"/>
        <w:rPr>
          <w:color w:val="000000"/>
          <w:lang w:val="en-US"/>
        </w:rPr>
      </w:pPr>
      <w:r w:rsidRPr="00BB78A9">
        <w:rPr>
          <w:color w:val="000000"/>
          <w:lang w:val="en-US"/>
        </w:rPr>
        <w:t xml:space="preserve">14. Patent RF №2267893, MPK A01V79/02, A01V49/06. </w:t>
      </w:r>
      <w:proofErr w:type="spellStart"/>
      <w:r w:rsidRPr="00BB78A9">
        <w:rPr>
          <w:color w:val="000000"/>
          <w:lang w:val="en-US"/>
        </w:rPr>
        <w:t>Sposob</w:t>
      </w:r>
      <w:proofErr w:type="spellEnd"/>
      <w:r w:rsidRPr="00BB78A9">
        <w:rPr>
          <w:color w:val="000000"/>
          <w:lang w:val="en-US"/>
        </w:rPr>
        <w:t xml:space="preserve"> </w:t>
      </w:r>
      <w:proofErr w:type="spellStart"/>
      <w:r w:rsidRPr="00BB78A9">
        <w:rPr>
          <w:color w:val="000000"/>
          <w:lang w:val="en-US"/>
        </w:rPr>
        <w:t>bezotval'noj</w:t>
      </w:r>
      <w:proofErr w:type="spellEnd"/>
      <w:r w:rsidRPr="00BB78A9">
        <w:rPr>
          <w:color w:val="000000"/>
          <w:lang w:val="en-US"/>
        </w:rPr>
        <w:t xml:space="preserve"> </w:t>
      </w:r>
      <w:proofErr w:type="spellStart"/>
      <w:r w:rsidRPr="00BB78A9">
        <w:rPr>
          <w:color w:val="000000"/>
          <w:lang w:val="en-US"/>
        </w:rPr>
        <w:t>obrabotki</w:t>
      </w:r>
      <w:proofErr w:type="spellEnd"/>
      <w:r w:rsidRPr="00BB78A9">
        <w:rPr>
          <w:color w:val="000000"/>
          <w:lang w:val="en-US"/>
        </w:rPr>
        <w:t xml:space="preserve"> </w:t>
      </w:r>
      <w:proofErr w:type="spellStart"/>
      <w:r w:rsidRPr="00BB78A9">
        <w:rPr>
          <w:color w:val="000000"/>
          <w:lang w:val="en-US"/>
        </w:rPr>
        <w:t>pochvy</w:t>
      </w:r>
      <w:proofErr w:type="spellEnd"/>
      <w:r w:rsidRPr="00BB78A9">
        <w:rPr>
          <w:color w:val="000000"/>
          <w:lang w:val="en-US"/>
        </w:rPr>
        <w:t xml:space="preserve"> </w:t>
      </w:r>
      <w:proofErr w:type="spellStart"/>
      <w:r w:rsidRPr="00BB78A9">
        <w:rPr>
          <w:color w:val="000000"/>
          <w:lang w:val="en-US"/>
        </w:rPr>
        <w:t>i</w:t>
      </w:r>
      <w:proofErr w:type="spellEnd"/>
      <w:r w:rsidRPr="00BB78A9">
        <w:rPr>
          <w:color w:val="000000"/>
          <w:lang w:val="en-US"/>
        </w:rPr>
        <w:t xml:space="preserve"> </w:t>
      </w:r>
      <w:proofErr w:type="spellStart"/>
      <w:r w:rsidRPr="00BB78A9">
        <w:rPr>
          <w:color w:val="000000"/>
          <w:lang w:val="en-US"/>
        </w:rPr>
        <w:t>ustrojstvo</w:t>
      </w:r>
      <w:proofErr w:type="spellEnd"/>
      <w:r w:rsidRPr="00BB78A9">
        <w:rPr>
          <w:color w:val="000000"/>
          <w:lang w:val="en-US"/>
        </w:rPr>
        <w:t xml:space="preserve"> </w:t>
      </w:r>
      <w:proofErr w:type="spellStart"/>
      <w:r w:rsidRPr="00BB78A9">
        <w:rPr>
          <w:color w:val="000000"/>
          <w:lang w:val="en-US"/>
        </w:rPr>
        <w:t>dlya</w:t>
      </w:r>
      <w:proofErr w:type="spellEnd"/>
      <w:r w:rsidRPr="00BB78A9">
        <w:rPr>
          <w:color w:val="000000"/>
          <w:lang w:val="en-US"/>
        </w:rPr>
        <w:t xml:space="preserve"> ego </w:t>
      </w:r>
      <w:proofErr w:type="spellStart"/>
      <w:r w:rsidRPr="00BB78A9">
        <w:rPr>
          <w:color w:val="000000"/>
          <w:lang w:val="en-US"/>
        </w:rPr>
        <w:t>osushchestvleniya</w:t>
      </w:r>
      <w:proofErr w:type="spellEnd"/>
      <w:r w:rsidRPr="00BB78A9">
        <w:rPr>
          <w:color w:val="000000"/>
          <w:lang w:val="en-US"/>
        </w:rPr>
        <w:t xml:space="preserve"> / B.F. Tarasenko, V.M. </w:t>
      </w:r>
      <w:proofErr w:type="spellStart"/>
      <w:r w:rsidRPr="00BB78A9">
        <w:rPr>
          <w:color w:val="000000"/>
          <w:lang w:val="en-US"/>
        </w:rPr>
        <w:t>Proshchak</w:t>
      </w:r>
      <w:proofErr w:type="spellEnd"/>
      <w:r w:rsidRPr="00BB78A9">
        <w:rPr>
          <w:color w:val="000000"/>
          <w:lang w:val="en-US"/>
        </w:rPr>
        <w:t xml:space="preserve">, YU.M. </w:t>
      </w:r>
      <w:proofErr w:type="spellStart"/>
      <w:r w:rsidRPr="00BB78A9">
        <w:rPr>
          <w:color w:val="000000"/>
          <w:lang w:val="en-US"/>
        </w:rPr>
        <w:t>SHCHurov</w:t>
      </w:r>
      <w:proofErr w:type="spellEnd"/>
      <w:r w:rsidRPr="00BB78A9">
        <w:rPr>
          <w:color w:val="000000"/>
          <w:lang w:val="en-US"/>
        </w:rPr>
        <w:t xml:space="preserve"> </w:t>
      </w:r>
      <w:proofErr w:type="spellStart"/>
      <w:r w:rsidRPr="00BB78A9">
        <w:rPr>
          <w:color w:val="000000"/>
          <w:lang w:val="en-US"/>
        </w:rPr>
        <w:t>i</w:t>
      </w:r>
      <w:proofErr w:type="spellEnd"/>
      <w:r w:rsidRPr="00BB78A9">
        <w:rPr>
          <w:color w:val="000000"/>
          <w:lang w:val="en-US"/>
        </w:rPr>
        <w:t xml:space="preserve"> dr.; </w:t>
      </w:r>
      <w:proofErr w:type="spellStart"/>
      <w:r w:rsidRPr="00BB78A9">
        <w:rPr>
          <w:color w:val="000000"/>
          <w:lang w:val="en-US"/>
        </w:rPr>
        <w:t>opubl</w:t>
      </w:r>
      <w:proofErr w:type="spellEnd"/>
      <w:r w:rsidRPr="00BB78A9">
        <w:rPr>
          <w:color w:val="000000"/>
          <w:lang w:val="en-US"/>
        </w:rPr>
        <w:t>. 20.01.2006, BI №2</w:t>
      </w:r>
    </w:p>
    <w:p w:rsidR="00BB78A9" w:rsidRPr="00BB78A9" w:rsidRDefault="00BB78A9" w:rsidP="00BB78A9">
      <w:pPr>
        <w:pStyle w:val="NormalWeb"/>
        <w:spacing w:before="0" w:beforeAutospacing="0" w:after="0" w:afterAutospacing="0"/>
        <w:ind w:firstLine="709"/>
        <w:rPr>
          <w:color w:val="000000"/>
          <w:lang w:val="en-US"/>
        </w:rPr>
      </w:pPr>
      <w:r w:rsidRPr="00BB78A9">
        <w:rPr>
          <w:color w:val="000000"/>
          <w:lang w:val="en-US"/>
        </w:rPr>
        <w:t xml:space="preserve">15. Patent RF №2189127, MPK A01V49/02, A01V3/36. Plug </w:t>
      </w:r>
      <w:proofErr w:type="spellStart"/>
      <w:r w:rsidRPr="00BB78A9">
        <w:rPr>
          <w:color w:val="000000"/>
          <w:lang w:val="en-US"/>
        </w:rPr>
        <w:t>navesnoj</w:t>
      </w:r>
      <w:proofErr w:type="spellEnd"/>
      <w:r w:rsidRPr="00BB78A9">
        <w:rPr>
          <w:color w:val="000000"/>
          <w:lang w:val="en-US"/>
        </w:rPr>
        <w:t xml:space="preserve"> / V.P. Za-</w:t>
      </w:r>
      <w:proofErr w:type="spellStart"/>
      <w:r w:rsidRPr="00BB78A9">
        <w:rPr>
          <w:color w:val="000000"/>
          <w:lang w:val="en-US"/>
        </w:rPr>
        <w:t>yarskij</w:t>
      </w:r>
      <w:proofErr w:type="spellEnd"/>
      <w:r w:rsidRPr="00BB78A9">
        <w:rPr>
          <w:color w:val="000000"/>
          <w:lang w:val="en-US"/>
        </w:rPr>
        <w:t xml:space="preserve">, O.B. </w:t>
      </w:r>
      <w:proofErr w:type="spellStart"/>
      <w:r w:rsidRPr="00BB78A9">
        <w:rPr>
          <w:color w:val="000000"/>
          <w:lang w:val="en-US"/>
        </w:rPr>
        <w:t>Selivanovskij</w:t>
      </w:r>
      <w:proofErr w:type="spellEnd"/>
      <w:r w:rsidRPr="00BB78A9">
        <w:rPr>
          <w:color w:val="000000"/>
          <w:lang w:val="en-US"/>
        </w:rPr>
        <w:t xml:space="preserve">, B.F. Tarasenko </w:t>
      </w:r>
      <w:proofErr w:type="spellStart"/>
      <w:r w:rsidRPr="00BB78A9">
        <w:rPr>
          <w:color w:val="000000"/>
          <w:lang w:val="en-US"/>
        </w:rPr>
        <w:t>i</w:t>
      </w:r>
      <w:proofErr w:type="spellEnd"/>
      <w:r w:rsidRPr="00BB78A9">
        <w:rPr>
          <w:color w:val="000000"/>
          <w:lang w:val="en-US"/>
        </w:rPr>
        <w:t xml:space="preserve"> dr.; opubl.20.09.2002, BI №26</w:t>
      </w:r>
    </w:p>
    <w:p w:rsidR="00BB78A9" w:rsidRPr="00BB78A9" w:rsidRDefault="00BB78A9" w:rsidP="00BB78A9">
      <w:pPr>
        <w:pStyle w:val="NormalWeb"/>
        <w:spacing w:before="0" w:beforeAutospacing="0" w:after="0" w:afterAutospacing="0"/>
        <w:ind w:firstLine="709"/>
        <w:rPr>
          <w:color w:val="000000"/>
          <w:lang w:val="en-US"/>
        </w:rPr>
      </w:pPr>
      <w:r w:rsidRPr="00BB78A9">
        <w:rPr>
          <w:color w:val="000000"/>
          <w:lang w:val="en-US"/>
        </w:rPr>
        <w:t xml:space="preserve">16. Patent RF №2298302, MPK A01V 35/28, A01V35/26. </w:t>
      </w:r>
      <w:proofErr w:type="spellStart"/>
      <w:r w:rsidRPr="00BB78A9">
        <w:rPr>
          <w:color w:val="000000"/>
          <w:lang w:val="en-US"/>
        </w:rPr>
        <w:t>Ustrojstvo</w:t>
      </w:r>
      <w:proofErr w:type="spellEnd"/>
      <w:r w:rsidRPr="00BB78A9">
        <w:rPr>
          <w:color w:val="000000"/>
          <w:lang w:val="en-US"/>
        </w:rPr>
        <w:t xml:space="preserve"> </w:t>
      </w:r>
      <w:proofErr w:type="spellStart"/>
      <w:r w:rsidRPr="00BB78A9">
        <w:rPr>
          <w:color w:val="000000"/>
          <w:lang w:val="en-US"/>
        </w:rPr>
        <w:t>dlya</w:t>
      </w:r>
      <w:proofErr w:type="spellEnd"/>
      <w:r w:rsidRPr="00BB78A9">
        <w:rPr>
          <w:color w:val="000000"/>
          <w:lang w:val="en-US"/>
        </w:rPr>
        <w:t xml:space="preserve"> </w:t>
      </w:r>
      <w:proofErr w:type="spellStart"/>
      <w:r w:rsidRPr="00BB78A9">
        <w:rPr>
          <w:color w:val="000000"/>
          <w:lang w:val="en-US"/>
        </w:rPr>
        <w:t>obra-botki</w:t>
      </w:r>
      <w:proofErr w:type="spellEnd"/>
      <w:r w:rsidRPr="00BB78A9">
        <w:rPr>
          <w:color w:val="000000"/>
          <w:lang w:val="en-US"/>
        </w:rPr>
        <w:t xml:space="preserve"> </w:t>
      </w:r>
      <w:proofErr w:type="spellStart"/>
      <w:r w:rsidRPr="00BB78A9">
        <w:rPr>
          <w:color w:val="000000"/>
          <w:lang w:val="en-US"/>
        </w:rPr>
        <w:t>pochvy</w:t>
      </w:r>
      <w:proofErr w:type="spellEnd"/>
      <w:r w:rsidRPr="00BB78A9">
        <w:rPr>
          <w:color w:val="000000"/>
          <w:lang w:val="en-US"/>
        </w:rPr>
        <w:t xml:space="preserve"> / A.N. </w:t>
      </w:r>
      <w:proofErr w:type="spellStart"/>
      <w:r w:rsidRPr="00BB78A9">
        <w:rPr>
          <w:color w:val="000000"/>
          <w:lang w:val="en-US"/>
        </w:rPr>
        <w:t>Medovnik</w:t>
      </w:r>
      <w:proofErr w:type="spellEnd"/>
      <w:r w:rsidRPr="00BB78A9">
        <w:rPr>
          <w:color w:val="000000"/>
          <w:lang w:val="en-US"/>
        </w:rPr>
        <w:t xml:space="preserve">, B.F. Tarasenko, S.A. </w:t>
      </w:r>
      <w:proofErr w:type="spellStart"/>
      <w:r w:rsidRPr="00BB78A9">
        <w:rPr>
          <w:color w:val="000000"/>
          <w:lang w:val="en-US"/>
        </w:rPr>
        <w:t>Tverdohlebov</w:t>
      </w:r>
      <w:proofErr w:type="spellEnd"/>
      <w:r w:rsidRPr="00BB78A9">
        <w:rPr>
          <w:color w:val="000000"/>
          <w:lang w:val="en-US"/>
        </w:rPr>
        <w:t xml:space="preserve">; </w:t>
      </w:r>
      <w:proofErr w:type="spellStart"/>
      <w:r w:rsidRPr="00BB78A9">
        <w:rPr>
          <w:color w:val="000000"/>
          <w:lang w:val="en-US"/>
        </w:rPr>
        <w:t>opubl</w:t>
      </w:r>
      <w:proofErr w:type="spellEnd"/>
      <w:r w:rsidRPr="00BB78A9">
        <w:rPr>
          <w:color w:val="000000"/>
          <w:lang w:val="en-US"/>
        </w:rPr>
        <w:t>. 10.05.2007, BI №13</w:t>
      </w:r>
    </w:p>
    <w:p w:rsidR="00BB78A9" w:rsidRPr="00BB78A9" w:rsidRDefault="00BB78A9" w:rsidP="00BB78A9">
      <w:pPr>
        <w:pStyle w:val="NormalWeb"/>
        <w:spacing w:before="0" w:beforeAutospacing="0" w:after="0" w:afterAutospacing="0"/>
        <w:ind w:firstLine="709"/>
        <w:rPr>
          <w:color w:val="000000"/>
          <w:lang w:val="en-US"/>
        </w:rPr>
      </w:pPr>
      <w:r w:rsidRPr="00BB78A9">
        <w:rPr>
          <w:color w:val="000000"/>
          <w:lang w:val="en-US"/>
        </w:rPr>
        <w:t xml:space="preserve">17. Patent RF №2436270, A01V63/112, 5/13. </w:t>
      </w:r>
      <w:proofErr w:type="spellStart"/>
      <w:r w:rsidRPr="00BB78A9">
        <w:rPr>
          <w:color w:val="000000"/>
          <w:lang w:val="en-US"/>
        </w:rPr>
        <w:t>Polevaya</w:t>
      </w:r>
      <w:proofErr w:type="spellEnd"/>
      <w:r w:rsidRPr="00BB78A9">
        <w:rPr>
          <w:color w:val="000000"/>
          <w:lang w:val="en-US"/>
        </w:rPr>
        <w:t xml:space="preserve"> </w:t>
      </w:r>
      <w:proofErr w:type="spellStart"/>
      <w:r w:rsidRPr="00BB78A9">
        <w:rPr>
          <w:color w:val="000000"/>
          <w:lang w:val="en-US"/>
        </w:rPr>
        <w:t>ustanovka</w:t>
      </w:r>
      <w:proofErr w:type="spellEnd"/>
      <w:r w:rsidRPr="00BB78A9">
        <w:rPr>
          <w:color w:val="000000"/>
          <w:lang w:val="en-US"/>
        </w:rPr>
        <w:t xml:space="preserve"> </w:t>
      </w:r>
      <w:proofErr w:type="spellStart"/>
      <w:r w:rsidRPr="00BB78A9">
        <w:rPr>
          <w:color w:val="000000"/>
          <w:lang w:val="en-US"/>
        </w:rPr>
        <w:t>dlya</w:t>
      </w:r>
      <w:proofErr w:type="spellEnd"/>
      <w:r w:rsidRPr="00BB78A9">
        <w:rPr>
          <w:color w:val="000000"/>
          <w:lang w:val="en-US"/>
        </w:rPr>
        <w:t xml:space="preserve"> </w:t>
      </w:r>
      <w:proofErr w:type="spellStart"/>
      <w:r w:rsidRPr="00BB78A9">
        <w:rPr>
          <w:color w:val="000000"/>
          <w:lang w:val="en-US"/>
        </w:rPr>
        <w:t>ispytanij</w:t>
      </w:r>
      <w:proofErr w:type="spellEnd"/>
      <w:r w:rsidRPr="00BB78A9">
        <w:rPr>
          <w:color w:val="000000"/>
          <w:lang w:val="en-US"/>
        </w:rPr>
        <w:t xml:space="preserve"> </w:t>
      </w:r>
      <w:proofErr w:type="spellStart"/>
      <w:r w:rsidRPr="00BB78A9">
        <w:rPr>
          <w:color w:val="000000"/>
          <w:lang w:val="en-US"/>
        </w:rPr>
        <w:t>pochvoobrabatyvayushchih</w:t>
      </w:r>
      <w:proofErr w:type="spellEnd"/>
      <w:r w:rsidRPr="00BB78A9">
        <w:rPr>
          <w:color w:val="000000"/>
          <w:lang w:val="en-US"/>
        </w:rPr>
        <w:t xml:space="preserve"> </w:t>
      </w:r>
      <w:proofErr w:type="spellStart"/>
      <w:r w:rsidRPr="00BB78A9">
        <w:rPr>
          <w:color w:val="000000"/>
          <w:lang w:val="en-US"/>
        </w:rPr>
        <w:t>rabochih</w:t>
      </w:r>
      <w:proofErr w:type="spellEnd"/>
      <w:r w:rsidRPr="00BB78A9">
        <w:rPr>
          <w:color w:val="000000"/>
          <w:lang w:val="en-US"/>
        </w:rPr>
        <w:t xml:space="preserve"> </w:t>
      </w:r>
      <w:proofErr w:type="spellStart"/>
      <w:r w:rsidRPr="00BB78A9">
        <w:rPr>
          <w:color w:val="000000"/>
          <w:lang w:val="en-US"/>
        </w:rPr>
        <w:t>organov</w:t>
      </w:r>
      <w:proofErr w:type="spellEnd"/>
      <w:r w:rsidRPr="00BB78A9">
        <w:rPr>
          <w:color w:val="000000"/>
          <w:lang w:val="en-US"/>
        </w:rPr>
        <w:t xml:space="preserve">. / B.F. Tarasenko, N.I. </w:t>
      </w:r>
      <w:proofErr w:type="spellStart"/>
      <w:r w:rsidRPr="00BB78A9">
        <w:rPr>
          <w:color w:val="000000"/>
          <w:lang w:val="en-US"/>
        </w:rPr>
        <w:t>Bogatyryov</w:t>
      </w:r>
      <w:proofErr w:type="spellEnd"/>
      <w:r w:rsidRPr="00BB78A9">
        <w:rPr>
          <w:color w:val="000000"/>
          <w:lang w:val="en-US"/>
        </w:rPr>
        <w:t>, A.N. Me-</w:t>
      </w:r>
      <w:proofErr w:type="spellStart"/>
      <w:r w:rsidRPr="00BB78A9">
        <w:rPr>
          <w:color w:val="000000"/>
          <w:lang w:val="en-US"/>
        </w:rPr>
        <w:t>dovnik</w:t>
      </w:r>
      <w:proofErr w:type="spellEnd"/>
      <w:r w:rsidRPr="00BB78A9">
        <w:rPr>
          <w:color w:val="000000"/>
          <w:lang w:val="en-US"/>
        </w:rPr>
        <w:t xml:space="preserve"> </w:t>
      </w:r>
      <w:proofErr w:type="spellStart"/>
      <w:r w:rsidRPr="00BB78A9">
        <w:rPr>
          <w:color w:val="000000"/>
          <w:lang w:val="en-US"/>
        </w:rPr>
        <w:t>i</w:t>
      </w:r>
      <w:proofErr w:type="spellEnd"/>
      <w:r w:rsidRPr="00BB78A9">
        <w:rPr>
          <w:color w:val="000000"/>
          <w:lang w:val="en-US"/>
        </w:rPr>
        <w:t xml:space="preserve"> dr.; </w:t>
      </w:r>
      <w:proofErr w:type="spellStart"/>
      <w:r w:rsidRPr="00BB78A9">
        <w:rPr>
          <w:color w:val="000000"/>
          <w:lang w:val="en-US"/>
        </w:rPr>
        <w:t>opubl</w:t>
      </w:r>
      <w:proofErr w:type="spellEnd"/>
      <w:r w:rsidRPr="00BB78A9">
        <w:rPr>
          <w:color w:val="000000"/>
          <w:lang w:val="en-US"/>
        </w:rPr>
        <w:t>. 20.12.2011, BI №35</w:t>
      </w:r>
    </w:p>
    <w:p w:rsidR="00BB78A9" w:rsidRPr="00BB78A9" w:rsidRDefault="00BB78A9" w:rsidP="00BB78A9">
      <w:pPr>
        <w:pStyle w:val="NormalWeb"/>
        <w:spacing w:before="0" w:beforeAutospacing="0" w:after="0" w:afterAutospacing="0"/>
        <w:ind w:firstLine="709"/>
        <w:rPr>
          <w:color w:val="000000"/>
          <w:lang w:val="en-US"/>
        </w:rPr>
      </w:pPr>
      <w:r w:rsidRPr="00BB78A9">
        <w:rPr>
          <w:color w:val="000000"/>
          <w:lang w:val="en-US"/>
        </w:rPr>
        <w:t xml:space="preserve">18. </w:t>
      </w:r>
      <w:proofErr w:type="spellStart"/>
      <w:r w:rsidRPr="00BB78A9">
        <w:rPr>
          <w:color w:val="000000"/>
          <w:lang w:val="en-US"/>
        </w:rPr>
        <w:t>Os'kin</w:t>
      </w:r>
      <w:proofErr w:type="spellEnd"/>
      <w:r w:rsidRPr="00BB78A9">
        <w:rPr>
          <w:color w:val="000000"/>
          <w:lang w:val="en-US"/>
        </w:rPr>
        <w:t xml:space="preserve">, S.V. </w:t>
      </w:r>
      <w:proofErr w:type="spellStart"/>
      <w:r w:rsidRPr="00BB78A9">
        <w:rPr>
          <w:color w:val="000000"/>
          <w:lang w:val="en-US"/>
        </w:rPr>
        <w:t>Effektivnye</w:t>
      </w:r>
      <w:proofErr w:type="spellEnd"/>
      <w:r w:rsidRPr="00BB78A9">
        <w:rPr>
          <w:color w:val="000000"/>
          <w:lang w:val="en-US"/>
        </w:rPr>
        <w:t xml:space="preserve"> </w:t>
      </w:r>
      <w:proofErr w:type="spellStart"/>
      <w:r w:rsidRPr="00BB78A9">
        <w:rPr>
          <w:color w:val="000000"/>
          <w:lang w:val="en-US"/>
        </w:rPr>
        <w:t>kompleksy</w:t>
      </w:r>
      <w:proofErr w:type="spellEnd"/>
      <w:r w:rsidRPr="00BB78A9">
        <w:rPr>
          <w:color w:val="000000"/>
          <w:lang w:val="en-US"/>
        </w:rPr>
        <w:t xml:space="preserve"> </w:t>
      </w:r>
      <w:proofErr w:type="spellStart"/>
      <w:r w:rsidRPr="00BB78A9">
        <w:rPr>
          <w:color w:val="000000"/>
          <w:lang w:val="en-US"/>
        </w:rPr>
        <w:t>pochvoobrabatyvayushchih</w:t>
      </w:r>
      <w:proofErr w:type="spellEnd"/>
      <w:r w:rsidRPr="00BB78A9">
        <w:rPr>
          <w:color w:val="000000"/>
          <w:lang w:val="en-US"/>
        </w:rPr>
        <w:t xml:space="preserve"> </w:t>
      </w:r>
      <w:proofErr w:type="spellStart"/>
      <w:r w:rsidRPr="00BB78A9">
        <w:rPr>
          <w:color w:val="000000"/>
          <w:lang w:val="en-US"/>
        </w:rPr>
        <w:t>agregatov</w:t>
      </w:r>
      <w:proofErr w:type="spellEnd"/>
      <w:r w:rsidRPr="00BB78A9">
        <w:rPr>
          <w:color w:val="000000"/>
          <w:lang w:val="en-US"/>
        </w:rPr>
        <w:t xml:space="preserve"> (</w:t>
      </w:r>
      <w:proofErr w:type="spellStart"/>
      <w:r w:rsidRPr="00BB78A9">
        <w:rPr>
          <w:color w:val="000000"/>
          <w:lang w:val="en-US"/>
        </w:rPr>
        <w:t>monografiya</w:t>
      </w:r>
      <w:proofErr w:type="spellEnd"/>
      <w:r w:rsidRPr="00BB78A9">
        <w:rPr>
          <w:color w:val="000000"/>
          <w:lang w:val="en-US"/>
        </w:rPr>
        <w:t xml:space="preserve"> </w:t>
      </w:r>
      <w:proofErr w:type="spellStart"/>
      <w:r w:rsidRPr="00BB78A9">
        <w:rPr>
          <w:color w:val="000000"/>
          <w:lang w:val="en-US"/>
        </w:rPr>
        <w:t>dlya</w:t>
      </w:r>
      <w:proofErr w:type="spellEnd"/>
      <w:r w:rsidRPr="00BB78A9">
        <w:rPr>
          <w:color w:val="000000"/>
          <w:lang w:val="en-US"/>
        </w:rPr>
        <w:t xml:space="preserve"> </w:t>
      </w:r>
      <w:proofErr w:type="spellStart"/>
      <w:r w:rsidRPr="00BB78A9">
        <w:rPr>
          <w:color w:val="000000"/>
          <w:lang w:val="en-US"/>
        </w:rPr>
        <w:t>magistrantov</w:t>
      </w:r>
      <w:proofErr w:type="spellEnd"/>
      <w:r w:rsidRPr="00BB78A9">
        <w:rPr>
          <w:color w:val="000000"/>
          <w:lang w:val="en-US"/>
        </w:rPr>
        <w:t xml:space="preserve"> </w:t>
      </w:r>
      <w:proofErr w:type="spellStart"/>
      <w:r w:rsidRPr="00BB78A9">
        <w:rPr>
          <w:color w:val="000000"/>
          <w:lang w:val="en-US"/>
        </w:rPr>
        <w:t>i</w:t>
      </w:r>
      <w:proofErr w:type="spellEnd"/>
      <w:r w:rsidRPr="00BB78A9">
        <w:rPr>
          <w:color w:val="000000"/>
          <w:lang w:val="en-US"/>
        </w:rPr>
        <w:t xml:space="preserve"> </w:t>
      </w:r>
      <w:proofErr w:type="spellStart"/>
      <w:r w:rsidRPr="00BB78A9">
        <w:rPr>
          <w:color w:val="000000"/>
          <w:lang w:val="en-US"/>
        </w:rPr>
        <w:t>aspirantov</w:t>
      </w:r>
      <w:proofErr w:type="spellEnd"/>
      <w:r w:rsidRPr="00BB78A9">
        <w:rPr>
          <w:color w:val="000000"/>
          <w:lang w:val="en-US"/>
        </w:rPr>
        <w:t xml:space="preserve"> </w:t>
      </w:r>
      <w:proofErr w:type="spellStart"/>
      <w:r w:rsidRPr="00BB78A9">
        <w:rPr>
          <w:color w:val="000000"/>
          <w:lang w:val="en-US"/>
        </w:rPr>
        <w:t>vysshih</w:t>
      </w:r>
      <w:proofErr w:type="spellEnd"/>
      <w:r w:rsidRPr="00BB78A9">
        <w:rPr>
          <w:color w:val="000000"/>
          <w:lang w:val="en-US"/>
        </w:rPr>
        <w:t xml:space="preserve"> </w:t>
      </w:r>
      <w:proofErr w:type="spellStart"/>
      <w:r w:rsidRPr="00BB78A9">
        <w:rPr>
          <w:color w:val="000000"/>
          <w:lang w:val="en-US"/>
        </w:rPr>
        <w:t>uchebnyh</w:t>
      </w:r>
      <w:proofErr w:type="spellEnd"/>
      <w:r w:rsidRPr="00BB78A9">
        <w:rPr>
          <w:color w:val="000000"/>
          <w:lang w:val="en-US"/>
        </w:rPr>
        <w:t xml:space="preserve"> </w:t>
      </w:r>
      <w:proofErr w:type="spellStart"/>
      <w:r w:rsidRPr="00BB78A9">
        <w:rPr>
          <w:color w:val="000000"/>
          <w:lang w:val="en-US"/>
        </w:rPr>
        <w:t>zavedenij</w:t>
      </w:r>
      <w:proofErr w:type="spellEnd"/>
      <w:r w:rsidRPr="00BB78A9">
        <w:rPr>
          <w:color w:val="000000"/>
          <w:lang w:val="en-US"/>
        </w:rPr>
        <w:t xml:space="preserve"> po </w:t>
      </w:r>
      <w:proofErr w:type="spellStart"/>
      <w:r w:rsidRPr="00BB78A9">
        <w:rPr>
          <w:color w:val="000000"/>
          <w:lang w:val="en-US"/>
        </w:rPr>
        <w:t>napravleniyu</w:t>
      </w:r>
      <w:proofErr w:type="spellEnd"/>
      <w:r w:rsidRPr="00BB78A9">
        <w:rPr>
          <w:color w:val="000000"/>
          <w:lang w:val="en-US"/>
        </w:rPr>
        <w:t xml:space="preserve"> «</w:t>
      </w:r>
      <w:proofErr w:type="spellStart"/>
      <w:r w:rsidRPr="00BB78A9">
        <w:rPr>
          <w:color w:val="000000"/>
          <w:lang w:val="en-US"/>
        </w:rPr>
        <w:t>Agroinzheneriya</w:t>
      </w:r>
      <w:proofErr w:type="spellEnd"/>
      <w:r w:rsidRPr="00BB78A9">
        <w:rPr>
          <w:color w:val="000000"/>
          <w:lang w:val="en-US"/>
        </w:rPr>
        <w:t xml:space="preserve">») / S.V. </w:t>
      </w:r>
      <w:proofErr w:type="spellStart"/>
      <w:r w:rsidRPr="00BB78A9">
        <w:rPr>
          <w:color w:val="000000"/>
          <w:lang w:val="en-US"/>
        </w:rPr>
        <w:t>Os'kin</w:t>
      </w:r>
      <w:proofErr w:type="spellEnd"/>
      <w:r w:rsidRPr="00BB78A9">
        <w:rPr>
          <w:color w:val="000000"/>
          <w:lang w:val="en-US"/>
        </w:rPr>
        <w:t xml:space="preserve">, B.F. Tarasenko // Krasnodar, </w:t>
      </w:r>
      <w:proofErr w:type="spellStart"/>
      <w:r w:rsidRPr="00BB78A9">
        <w:rPr>
          <w:color w:val="000000"/>
          <w:lang w:val="en-US"/>
        </w:rPr>
        <w:t>KubGAU</w:t>
      </w:r>
      <w:proofErr w:type="spellEnd"/>
      <w:r w:rsidRPr="00BB78A9">
        <w:rPr>
          <w:color w:val="000000"/>
          <w:lang w:val="en-US"/>
        </w:rPr>
        <w:t>. - 2016. -380 s</w:t>
      </w:r>
    </w:p>
    <w:p w:rsidR="00BB78A9" w:rsidRPr="00BB78A9" w:rsidRDefault="00BB78A9" w:rsidP="00BB78A9">
      <w:pPr>
        <w:pStyle w:val="NormalWeb"/>
        <w:spacing w:before="0" w:beforeAutospacing="0" w:after="0" w:afterAutospacing="0"/>
        <w:ind w:firstLine="709"/>
        <w:rPr>
          <w:color w:val="000000"/>
          <w:lang w:val="en-US"/>
        </w:rPr>
      </w:pPr>
      <w:r w:rsidRPr="00BB78A9">
        <w:rPr>
          <w:color w:val="000000"/>
          <w:lang w:val="en-US"/>
        </w:rPr>
        <w:t xml:space="preserve">19. Patent RF №2482663, MPK A01G 16/00 (2006.01). </w:t>
      </w:r>
      <w:proofErr w:type="spellStart"/>
      <w:r w:rsidRPr="00BB78A9">
        <w:rPr>
          <w:color w:val="000000"/>
          <w:lang w:val="en-US"/>
        </w:rPr>
        <w:t>Sposob</w:t>
      </w:r>
      <w:proofErr w:type="spellEnd"/>
      <w:r w:rsidRPr="00BB78A9">
        <w:rPr>
          <w:color w:val="000000"/>
          <w:lang w:val="en-US"/>
        </w:rPr>
        <w:t xml:space="preserve"> </w:t>
      </w:r>
      <w:proofErr w:type="spellStart"/>
      <w:r w:rsidRPr="00BB78A9">
        <w:rPr>
          <w:color w:val="000000"/>
          <w:lang w:val="en-US"/>
        </w:rPr>
        <w:t>melioracii</w:t>
      </w:r>
      <w:proofErr w:type="spellEnd"/>
      <w:r w:rsidRPr="00BB78A9">
        <w:rPr>
          <w:color w:val="000000"/>
          <w:lang w:val="en-US"/>
        </w:rPr>
        <w:t xml:space="preserve"> </w:t>
      </w:r>
      <w:proofErr w:type="spellStart"/>
      <w:r w:rsidRPr="00BB78A9">
        <w:rPr>
          <w:color w:val="000000"/>
          <w:lang w:val="en-US"/>
        </w:rPr>
        <w:t>pochvy</w:t>
      </w:r>
      <w:proofErr w:type="spellEnd"/>
      <w:r w:rsidRPr="00BB78A9">
        <w:rPr>
          <w:color w:val="000000"/>
          <w:lang w:val="en-US"/>
        </w:rPr>
        <w:t xml:space="preserve"> </w:t>
      </w:r>
      <w:proofErr w:type="spellStart"/>
      <w:r w:rsidRPr="00BB78A9">
        <w:rPr>
          <w:color w:val="000000"/>
          <w:lang w:val="en-US"/>
        </w:rPr>
        <w:t>risovoj</w:t>
      </w:r>
      <w:proofErr w:type="spellEnd"/>
      <w:r w:rsidRPr="00BB78A9">
        <w:rPr>
          <w:color w:val="000000"/>
          <w:lang w:val="en-US"/>
        </w:rPr>
        <w:t xml:space="preserve"> </w:t>
      </w:r>
      <w:proofErr w:type="spellStart"/>
      <w:r w:rsidRPr="00BB78A9">
        <w:rPr>
          <w:color w:val="000000"/>
          <w:lang w:val="en-US"/>
        </w:rPr>
        <w:t>orositel'noj</w:t>
      </w:r>
      <w:proofErr w:type="spellEnd"/>
      <w:r w:rsidRPr="00BB78A9">
        <w:rPr>
          <w:color w:val="000000"/>
          <w:lang w:val="en-US"/>
        </w:rPr>
        <w:t xml:space="preserve"> </w:t>
      </w:r>
      <w:proofErr w:type="spellStart"/>
      <w:r w:rsidRPr="00BB78A9">
        <w:rPr>
          <w:color w:val="000000"/>
          <w:lang w:val="en-US"/>
        </w:rPr>
        <w:t>sistemy</w:t>
      </w:r>
      <w:proofErr w:type="spellEnd"/>
      <w:r w:rsidRPr="00BB78A9">
        <w:rPr>
          <w:color w:val="000000"/>
          <w:lang w:val="en-US"/>
        </w:rPr>
        <w:t xml:space="preserve"> k </w:t>
      </w:r>
      <w:proofErr w:type="spellStart"/>
      <w:r w:rsidRPr="00BB78A9">
        <w:rPr>
          <w:color w:val="000000"/>
          <w:lang w:val="en-US"/>
        </w:rPr>
        <w:t>posevu</w:t>
      </w:r>
      <w:proofErr w:type="spellEnd"/>
      <w:r w:rsidRPr="00BB78A9">
        <w:rPr>
          <w:color w:val="000000"/>
          <w:lang w:val="en-US"/>
        </w:rPr>
        <w:t xml:space="preserve"> </w:t>
      </w:r>
      <w:proofErr w:type="spellStart"/>
      <w:r w:rsidRPr="00BB78A9">
        <w:rPr>
          <w:color w:val="000000"/>
          <w:lang w:val="en-US"/>
        </w:rPr>
        <w:t>risa</w:t>
      </w:r>
      <w:proofErr w:type="spellEnd"/>
      <w:r w:rsidRPr="00BB78A9">
        <w:rPr>
          <w:color w:val="000000"/>
          <w:lang w:val="en-US"/>
        </w:rPr>
        <w:t xml:space="preserve"> / M.I. </w:t>
      </w:r>
      <w:proofErr w:type="spellStart"/>
      <w:r w:rsidRPr="00BB78A9">
        <w:rPr>
          <w:color w:val="000000"/>
          <w:lang w:val="en-US"/>
        </w:rPr>
        <w:t>CHebotarev</w:t>
      </w:r>
      <w:proofErr w:type="spellEnd"/>
      <w:r w:rsidRPr="00BB78A9">
        <w:rPr>
          <w:color w:val="000000"/>
          <w:lang w:val="en-US"/>
        </w:rPr>
        <w:t xml:space="preserve">, I.A. </w:t>
      </w:r>
      <w:proofErr w:type="spellStart"/>
      <w:r w:rsidRPr="00BB78A9">
        <w:rPr>
          <w:color w:val="000000"/>
          <w:lang w:val="en-US"/>
        </w:rPr>
        <w:t>Prihod'ko</w:t>
      </w:r>
      <w:proofErr w:type="spellEnd"/>
      <w:r w:rsidRPr="00BB78A9">
        <w:rPr>
          <w:color w:val="000000"/>
          <w:lang w:val="en-US"/>
        </w:rPr>
        <w:t xml:space="preserve">; </w:t>
      </w:r>
      <w:proofErr w:type="spellStart"/>
      <w:r w:rsidRPr="00BB78A9">
        <w:rPr>
          <w:color w:val="000000"/>
          <w:lang w:val="en-US"/>
        </w:rPr>
        <w:t>opubl</w:t>
      </w:r>
      <w:proofErr w:type="spellEnd"/>
      <w:r w:rsidRPr="00BB78A9">
        <w:rPr>
          <w:color w:val="000000"/>
          <w:lang w:val="en-US"/>
        </w:rPr>
        <w:t xml:space="preserve">. 27.05.2013 </w:t>
      </w:r>
      <w:proofErr w:type="spellStart"/>
      <w:r w:rsidRPr="00BB78A9">
        <w:rPr>
          <w:color w:val="000000"/>
          <w:lang w:val="en-US"/>
        </w:rPr>
        <w:t>Byul</w:t>
      </w:r>
      <w:proofErr w:type="spellEnd"/>
      <w:r w:rsidRPr="00BB78A9">
        <w:rPr>
          <w:color w:val="000000"/>
          <w:lang w:val="en-US"/>
        </w:rPr>
        <w:t>. № 15</w:t>
      </w:r>
    </w:p>
    <w:p w:rsidR="00BB78A9" w:rsidRPr="004774E6" w:rsidRDefault="00BB78A9" w:rsidP="00BB78A9">
      <w:pPr>
        <w:pStyle w:val="NormalWeb"/>
        <w:spacing w:before="0" w:beforeAutospacing="0" w:after="0" w:afterAutospacing="0"/>
        <w:ind w:firstLine="709"/>
        <w:rPr>
          <w:color w:val="000000"/>
          <w:lang w:val="en-US"/>
        </w:rPr>
      </w:pPr>
      <w:r w:rsidRPr="00BB78A9">
        <w:rPr>
          <w:color w:val="000000"/>
          <w:lang w:val="en-US"/>
        </w:rPr>
        <w:t xml:space="preserve">20. Patent RF №2618342, A01V 79/00. </w:t>
      </w:r>
      <w:proofErr w:type="spellStart"/>
      <w:r w:rsidRPr="00BB78A9">
        <w:rPr>
          <w:color w:val="000000"/>
          <w:lang w:val="en-US"/>
        </w:rPr>
        <w:t>Mnogofunkcional'nyj</w:t>
      </w:r>
      <w:proofErr w:type="spellEnd"/>
      <w:r w:rsidRPr="00BB78A9">
        <w:rPr>
          <w:color w:val="000000"/>
          <w:lang w:val="en-US"/>
        </w:rPr>
        <w:t xml:space="preserve"> plug s </w:t>
      </w:r>
      <w:proofErr w:type="spellStart"/>
      <w:r w:rsidRPr="00BB78A9">
        <w:rPr>
          <w:color w:val="000000"/>
          <w:lang w:val="en-US"/>
        </w:rPr>
        <w:t>povorotnym</w:t>
      </w:r>
      <w:proofErr w:type="spellEnd"/>
      <w:r w:rsidRPr="00BB78A9">
        <w:rPr>
          <w:color w:val="000000"/>
          <w:lang w:val="en-US"/>
        </w:rPr>
        <w:t xml:space="preserve"> </w:t>
      </w:r>
      <w:proofErr w:type="spellStart"/>
      <w:r w:rsidRPr="00BB78A9">
        <w:rPr>
          <w:color w:val="000000"/>
          <w:lang w:val="en-US"/>
        </w:rPr>
        <w:t>brusom</w:t>
      </w:r>
      <w:proofErr w:type="spellEnd"/>
      <w:r w:rsidRPr="00BB78A9">
        <w:rPr>
          <w:color w:val="000000"/>
          <w:lang w:val="en-US"/>
        </w:rPr>
        <w:t xml:space="preserve"> / B.F. Tarasenko, S.V. </w:t>
      </w:r>
      <w:proofErr w:type="spellStart"/>
      <w:r w:rsidRPr="00BB78A9">
        <w:rPr>
          <w:color w:val="000000"/>
          <w:lang w:val="en-US"/>
        </w:rPr>
        <w:t>Os'kin</w:t>
      </w:r>
      <w:proofErr w:type="spellEnd"/>
      <w:r w:rsidRPr="00BB78A9">
        <w:rPr>
          <w:color w:val="000000"/>
          <w:lang w:val="en-US"/>
        </w:rPr>
        <w:t xml:space="preserve">, A.V. </w:t>
      </w:r>
      <w:proofErr w:type="spellStart"/>
      <w:r w:rsidRPr="00BB78A9">
        <w:rPr>
          <w:color w:val="000000"/>
          <w:lang w:val="en-US"/>
        </w:rPr>
        <w:t>Zubko</w:t>
      </w:r>
      <w:proofErr w:type="spellEnd"/>
      <w:r w:rsidRPr="00BB78A9">
        <w:rPr>
          <w:color w:val="000000"/>
          <w:lang w:val="en-US"/>
        </w:rPr>
        <w:t xml:space="preserve"> </w:t>
      </w:r>
      <w:proofErr w:type="spellStart"/>
      <w:r w:rsidRPr="00BB78A9">
        <w:rPr>
          <w:color w:val="000000"/>
          <w:lang w:val="en-US"/>
        </w:rPr>
        <w:t>i</w:t>
      </w:r>
      <w:proofErr w:type="spellEnd"/>
      <w:r w:rsidRPr="00BB78A9">
        <w:rPr>
          <w:color w:val="000000"/>
          <w:lang w:val="en-US"/>
        </w:rPr>
        <w:t xml:space="preserve"> dr.: </w:t>
      </w:r>
      <w:proofErr w:type="spellStart"/>
      <w:r w:rsidRPr="00BB78A9">
        <w:rPr>
          <w:color w:val="000000"/>
          <w:lang w:val="en-US"/>
        </w:rPr>
        <w:t>patentoobladatel</w:t>
      </w:r>
      <w:proofErr w:type="spellEnd"/>
      <w:r w:rsidRPr="00BB78A9">
        <w:rPr>
          <w:color w:val="000000"/>
          <w:lang w:val="en-US"/>
        </w:rPr>
        <w:t xml:space="preserve">' </w:t>
      </w:r>
      <w:proofErr w:type="spellStart"/>
      <w:r w:rsidRPr="00BB78A9">
        <w:rPr>
          <w:color w:val="000000"/>
          <w:lang w:val="en-US"/>
        </w:rPr>
        <w:t>Kubanskij</w:t>
      </w:r>
      <w:proofErr w:type="spellEnd"/>
      <w:r w:rsidRPr="00BB78A9">
        <w:rPr>
          <w:color w:val="000000"/>
          <w:lang w:val="en-US"/>
        </w:rPr>
        <w:t xml:space="preserve"> </w:t>
      </w:r>
      <w:proofErr w:type="spellStart"/>
      <w:r w:rsidRPr="00BB78A9">
        <w:rPr>
          <w:color w:val="000000"/>
          <w:lang w:val="en-US"/>
        </w:rPr>
        <w:t>gosudastvennyj</w:t>
      </w:r>
      <w:proofErr w:type="spellEnd"/>
      <w:r w:rsidRPr="00BB78A9">
        <w:rPr>
          <w:color w:val="000000"/>
          <w:lang w:val="en-US"/>
        </w:rPr>
        <w:t xml:space="preserve"> </w:t>
      </w:r>
      <w:proofErr w:type="spellStart"/>
      <w:r w:rsidRPr="00BB78A9">
        <w:rPr>
          <w:color w:val="000000"/>
          <w:lang w:val="en-US"/>
        </w:rPr>
        <w:t>agrarnyj</w:t>
      </w:r>
      <w:proofErr w:type="spellEnd"/>
      <w:r w:rsidRPr="00BB78A9">
        <w:rPr>
          <w:color w:val="000000"/>
          <w:lang w:val="en-US"/>
        </w:rPr>
        <w:t xml:space="preserve"> </w:t>
      </w:r>
      <w:proofErr w:type="spellStart"/>
      <w:r w:rsidRPr="00BB78A9">
        <w:rPr>
          <w:color w:val="000000"/>
          <w:lang w:val="en-US"/>
        </w:rPr>
        <w:t>universitet</w:t>
      </w:r>
      <w:proofErr w:type="spellEnd"/>
      <w:r w:rsidRPr="00BB78A9">
        <w:rPr>
          <w:color w:val="000000"/>
          <w:lang w:val="en-US"/>
        </w:rPr>
        <w:t xml:space="preserve">. </w:t>
      </w:r>
      <w:proofErr w:type="spellStart"/>
      <w:r w:rsidRPr="00BB78A9">
        <w:rPr>
          <w:color w:val="000000"/>
          <w:lang w:val="en-US"/>
        </w:rPr>
        <w:t>opubl</w:t>
      </w:r>
      <w:proofErr w:type="spellEnd"/>
      <w:r w:rsidRPr="00BB78A9">
        <w:rPr>
          <w:color w:val="000000"/>
          <w:lang w:val="en-US"/>
        </w:rPr>
        <w:t xml:space="preserve">. </w:t>
      </w:r>
      <w:r w:rsidRPr="004774E6">
        <w:rPr>
          <w:color w:val="000000"/>
          <w:lang w:val="en-US"/>
        </w:rPr>
        <w:t xml:space="preserve">2017.- </w:t>
      </w:r>
      <w:proofErr w:type="spellStart"/>
      <w:r w:rsidRPr="004774E6">
        <w:rPr>
          <w:color w:val="000000"/>
          <w:lang w:val="en-US"/>
        </w:rPr>
        <w:t>Byul</w:t>
      </w:r>
      <w:proofErr w:type="spellEnd"/>
      <w:r w:rsidRPr="004774E6">
        <w:rPr>
          <w:color w:val="000000"/>
          <w:lang w:val="en-US"/>
        </w:rPr>
        <w:t xml:space="preserve">. № 13. </w:t>
      </w:r>
    </w:p>
    <w:p w:rsidR="00BB78A9" w:rsidRPr="009C5CDB" w:rsidRDefault="00BB78A9" w:rsidP="00BB78A9">
      <w:pPr>
        <w:pStyle w:val="NormalWeb"/>
        <w:spacing w:before="0" w:beforeAutospacing="0" w:after="0" w:afterAutospacing="0"/>
        <w:ind w:firstLine="709"/>
        <w:rPr>
          <w:color w:val="000000"/>
        </w:rPr>
      </w:pPr>
      <w:r w:rsidRPr="00BB78A9">
        <w:rPr>
          <w:color w:val="000000"/>
          <w:lang w:val="en-US"/>
        </w:rPr>
        <w:t xml:space="preserve">21. Patent RF №184196. Plug s </w:t>
      </w:r>
      <w:proofErr w:type="spellStart"/>
      <w:r w:rsidRPr="00BB78A9">
        <w:rPr>
          <w:color w:val="000000"/>
          <w:lang w:val="en-US"/>
        </w:rPr>
        <w:t>povorotnym</w:t>
      </w:r>
      <w:proofErr w:type="spellEnd"/>
      <w:r w:rsidRPr="00BB78A9">
        <w:rPr>
          <w:color w:val="000000"/>
          <w:lang w:val="en-US"/>
        </w:rPr>
        <w:t xml:space="preserve"> </w:t>
      </w:r>
      <w:proofErr w:type="spellStart"/>
      <w:r w:rsidRPr="00BB78A9">
        <w:rPr>
          <w:color w:val="000000"/>
          <w:lang w:val="en-US"/>
        </w:rPr>
        <w:t>brusom</w:t>
      </w:r>
      <w:proofErr w:type="spellEnd"/>
      <w:r w:rsidRPr="00BB78A9">
        <w:rPr>
          <w:color w:val="000000"/>
          <w:lang w:val="en-US"/>
        </w:rPr>
        <w:t xml:space="preserve"> / B.F. Tarasenko.: </w:t>
      </w:r>
      <w:proofErr w:type="spellStart"/>
      <w:r w:rsidRPr="00BB78A9">
        <w:rPr>
          <w:color w:val="000000"/>
          <w:lang w:val="en-US"/>
        </w:rPr>
        <w:t>patento-obladatel</w:t>
      </w:r>
      <w:proofErr w:type="spellEnd"/>
      <w:r w:rsidRPr="00BB78A9">
        <w:rPr>
          <w:color w:val="000000"/>
          <w:lang w:val="en-US"/>
        </w:rPr>
        <w:t xml:space="preserve">' </w:t>
      </w:r>
      <w:proofErr w:type="spellStart"/>
      <w:r w:rsidRPr="00BB78A9">
        <w:rPr>
          <w:color w:val="000000"/>
          <w:lang w:val="en-US"/>
        </w:rPr>
        <w:t>Kubanskij</w:t>
      </w:r>
      <w:proofErr w:type="spellEnd"/>
      <w:r w:rsidRPr="00BB78A9">
        <w:rPr>
          <w:color w:val="000000"/>
          <w:lang w:val="en-US"/>
        </w:rPr>
        <w:t xml:space="preserve"> </w:t>
      </w:r>
      <w:proofErr w:type="spellStart"/>
      <w:r w:rsidRPr="00BB78A9">
        <w:rPr>
          <w:color w:val="000000"/>
          <w:lang w:val="en-US"/>
        </w:rPr>
        <w:t>gosudarstvennyj</w:t>
      </w:r>
      <w:proofErr w:type="spellEnd"/>
      <w:r w:rsidRPr="00BB78A9">
        <w:rPr>
          <w:color w:val="000000"/>
          <w:lang w:val="en-US"/>
        </w:rPr>
        <w:t xml:space="preserve"> </w:t>
      </w:r>
      <w:proofErr w:type="spellStart"/>
      <w:r w:rsidRPr="00BB78A9">
        <w:rPr>
          <w:color w:val="000000"/>
          <w:lang w:val="en-US"/>
        </w:rPr>
        <w:t>agrarnyj</w:t>
      </w:r>
      <w:proofErr w:type="spellEnd"/>
      <w:r w:rsidRPr="00BB78A9">
        <w:rPr>
          <w:color w:val="000000"/>
          <w:lang w:val="en-US"/>
        </w:rPr>
        <w:t xml:space="preserve"> </w:t>
      </w:r>
      <w:proofErr w:type="spellStart"/>
      <w:r w:rsidRPr="00BB78A9">
        <w:rPr>
          <w:color w:val="000000"/>
          <w:lang w:val="en-US"/>
        </w:rPr>
        <w:t>universitet</w:t>
      </w:r>
      <w:proofErr w:type="spellEnd"/>
      <w:r w:rsidRPr="00BB78A9">
        <w:rPr>
          <w:color w:val="000000"/>
          <w:lang w:val="en-US"/>
        </w:rPr>
        <w:t xml:space="preserve">, </w:t>
      </w:r>
      <w:proofErr w:type="spellStart"/>
      <w:r w:rsidRPr="00BB78A9">
        <w:rPr>
          <w:color w:val="000000"/>
          <w:lang w:val="en-US"/>
        </w:rPr>
        <w:t>opubl</w:t>
      </w:r>
      <w:proofErr w:type="spellEnd"/>
      <w:r w:rsidRPr="00BB78A9">
        <w:rPr>
          <w:color w:val="000000"/>
          <w:lang w:val="en-US"/>
        </w:rPr>
        <w:t xml:space="preserve">. </w:t>
      </w:r>
      <w:r w:rsidRPr="00BB78A9">
        <w:rPr>
          <w:color w:val="000000"/>
        </w:rPr>
        <w:t xml:space="preserve">2018.- </w:t>
      </w:r>
      <w:proofErr w:type="spellStart"/>
      <w:r w:rsidRPr="00BB78A9">
        <w:rPr>
          <w:color w:val="000000"/>
        </w:rPr>
        <w:t>Byul</w:t>
      </w:r>
      <w:proofErr w:type="spellEnd"/>
      <w:r w:rsidRPr="00BB78A9">
        <w:rPr>
          <w:color w:val="000000"/>
        </w:rPr>
        <w:t>. № 29.</w:t>
      </w:r>
    </w:p>
    <w:sectPr w:rsidR="00BB78A9" w:rsidRPr="009C5CDB" w:rsidSect="00F26A7C">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A13DC2" w:rsidRDefault="00A13DC2" w:rsidP="006D4671">
      <w:pPr>
        <w:spacing w:after="0" w:line="240" w:lineRule="auto"/>
      </w:pPr>
      <w:r>
        <w:separator/>
      </w:r>
    </w:p>
  </w:endnote>
  <w:endnote w:type="continuationSeparator" w:id="0">
    <w:p w:rsidR="00A13DC2" w:rsidRDefault="00A13DC2" w:rsidP="006D46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CF3C52" w:usb2="00000016" w:usb3="00000000" w:csb0="0004001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D4671" w:rsidRPr="00E21DB8" w:rsidRDefault="00A13DC2">
    <w:pPr>
      <w:pStyle w:val="Footer"/>
      <w:rPr>
        <w:lang w:val="en-US"/>
      </w:rPr>
    </w:pPr>
    <w:hyperlink r:id="rId1" w:history="1">
      <w:r w:rsidR="00E21DB8" w:rsidRPr="00C10D53">
        <w:rPr>
          <w:rStyle w:val="Hyperlink"/>
          <w:rFonts w:ascii="Times New Roman" w:hAnsi="Times New Roman"/>
          <w:sz w:val="24"/>
          <w:szCs w:val="24"/>
        </w:rPr>
        <w:t>http://ej.kubagro.ru/2020/03/pdf/</w:t>
      </w:r>
      <w:r w:rsidR="00E21DB8" w:rsidRPr="00C10D53">
        <w:rPr>
          <w:rStyle w:val="Hyperlink"/>
          <w:rFonts w:ascii="Times New Roman" w:hAnsi="Times New Roman"/>
          <w:sz w:val="24"/>
          <w:szCs w:val="24"/>
          <w:lang w:val="en-US"/>
        </w:rPr>
        <w:t>14</w:t>
      </w:r>
      <w:r w:rsidR="00E21DB8" w:rsidRPr="00C10D53">
        <w:rPr>
          <w:rStyle w:val="Hyperlink"/>
          <w:rFonts w:ascii="Times New Roman" w:hAnsi="Times New Roman"/>
          <w:sz w:val="24"/>
          <w:szCs w:val="24"/>
        </w:rPr>
        <w:t>.</w:t>
      </w:r>
      <w:proofErr w:type="spellStart"/>
      <w:r w:rsidR="00E21DB8" w:rsidRPr="00C10D53">
        <w:rPr>
          <w:rStyle w:val="Hyperlink"/>
          <w:rFonts w:ascii="Times New Roman" w:hAnsi="Times New Roman"/>
          <w:sz w:val="24"/>
          <w:szCs w:val="24"/>
        </w:rPr>
        <w:t>pdf</w:t>
      </w:r>
      <w:proofErr w:type="spellEnd"/>
    </w:hyperlink>
    <w:r w:rsidR="00E21DB8">
      <w:rPr>
        <w:rFonts w:ascii="Times New Roman" w:hAnsi="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A13DC2" w:rsidRDefault="00A13DC2" w:rsidP="006D4671">
      <w:pPr>
        <w:spacing w:after="0" w:line="240" w:lineRule="auto"/>
      </w:pPr>
      <w:r>
        <w:separator/>
      </w:r>
    </w:p>
  </w:footnote>
  <w:footnote w:type="continuationSeparator" w:id="0">
    <w:p w:rsidR="00A13DC2" w:rsidRDefault="00A13DC2" w:rsidP="006D46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898013153"/>
      <w:docPartObj>
        <w:docPartGallery w:val="Page Numbers (Top of Page)"/>
        <w:docPartUnique/>
      </w:docPartObj>
    </w:sdtPr>
    <w:sdtEndPr>
      <w:rPr>
        <w:rStyle w:val="PageNumber"/>
      </w:rPr>
    </w:sdtEndPr>
    <w:sdtContent>
      <w:p w:rsidR="006D4671" w:rsidRDefault="006D4671" w:rsidP="00C10D53">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6D4671" w:rsidRDefault="006D4671" w:rsidP="006D467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171638378"/>
      <w:docPartObj>
        <w:docPartGallery w:val="Page Numbers (Top of Page)"/>
        <w:docPartUnique/>
      </w:docPartObj>
    </w:sdtPr>
    <w:sdtEndPr>
      <w:rPr>
        <w:rStyle w:val="PageNumber"/>
      </w:rPr>
    </w:sdtEndPr>
    <w:sdtContent>
      <w:p w:rsidR="006D4671" w:rsidRPr="006D4671" w:rsidRDefault="006D4671" w:rsidP="00C10D53">
        <w:pPr>
          <w:pStyle w:val="Header"/>
          <w:framePr w:wrap="none" w:vAnchor="text" w:hAnchor="margin" w:xAlign="right" w:y="1"/>
          <w:rPr>
            <w:rStyle w:val="PageNumber"/>
            <w:rFonts w:ascii="Times New Roman" w:hAnsi="Times New Roman" w:cs="Times New Roman"/>
            <w:sz w:val="28"/>
            <w:szCs w:val="28"/>
          </w:rPr>
        </w:pPr>
        <w:r w:rsidRPr="006D4671">
          <w:rPr>
            <w:rStyle w:val="PageNumber"/>
            <w:rFonts w:ascii="Times New Roman" w:hAnsi="Times New Roman" w:cs="Times New Roman"/>
            <w:sz w:val="28"/>
            <w:szCs w:val="28"/>
          </w:rPr>
          <w:fldChar w:fldCharType="begin"/>
        </w:r>
        <w:r w:rsidRPr="006D4671">
          <w:rPr>
            <w:rStyle w:val="PageNumber"/>
            <w:rFonts w:ascii="Times New Roman" w:hAnsi="Times New Roman" w:cs="Times New Roman"/>
            <w:sz w:val="28"/>
            <w:szCs w:val="28"/>
          </w:rPr>
          <w:instrText xml:space="preserve"> PAGE </w:instrText>
        </w:r>
        <w:r w:rsidRPr="006D4671">
          <w:rPr>
            <w:rStyle w:val="PageNumber"/>
            <w:rFonts w:ascii="Times New Roman" w:hAnsi="Times New Roman" w:cs="Times New Roman"/>
            <w:sz w:val="28"/>
            <w:szCs w:val="28"/>
          </w:rPr>
          <w:fldChar w:fldCharType="separate"/>
        </w:r>
        <w:r w:rsidRPr="006D4671">
          <w:rPr>
            <w:rStyle w:val="PageNumber"/>
            <w:rFonts w:ascii="Times New Roman" w:hAnsi="Times New Roman" w:cs="Times New Roman"/>
            <w:noProof/>
            <w:sz w:val="28"/>
            <w:szCs w:val="28"/>
          </w:rPr>
          <w:t>1</w:t>
        </w:r>
        <w:r w:rsidRPr="006D4671">
          <w:rPr>
            <w:rStyle w:val="PageNumber"/>
            <w:rFonts w:ascii="Times New Roman" w:hAnsi="Times New Roman" w:cs="Times New Roman"/>
            <w:sz w:val="28"/>
            <w:szCs w:val="28"/>
          </w:rPr>
          <w:fldChar w:fldCharType="end"/>
        </w:r>
      </w:p>
    </w:sdtContent>
  </w:sdt>
  <w:sdt>
    <w:sdtPr>
      <w:rPr>
        <w:rFonts w:ascii="Times New Roman" w:hAnsi="Times New Roman" w:cs="Times New Roman"/>
      </w:rPr>
      <w:id w:val="65012475"/>
      <w:docPartObj>
        <w:docPartGallery w:val="Page Numbers (Top of Page)"/>
        <w:docPartUnique/>
      </w:docPartObj>
    </w:sdtPr>
    <w:sdtEndPr/>
    <w:sdtContent>
      <w:p w:rsidR="006D4671" w:rsidRPr="006D4671" w:rsidRDefault="006D4671" w:rsidP="006D4671">
        <w:pPr>
          <w:pStyle w:val="Header"/>
          <w:ind w:right="360"/>
          <w:rPr>
            <w:rFonts w:ascii="Times New Roman" w:hAnsi="Times New Roman" w:cs="Times New Roman"/>
          </w:rPr>
        </w:pPr>
        <w:r w:rsidRPr="006D4671">
          <w:rPr>
            <w:rFonts w:ascii="Times New Roman" w:hAnsi="Times New Roman" w:cs="Times New Roman"/>
            <w:sz w:val="24"/>
            <w:szCs w:val="24"/>
          </w:rPr>
          <w:t xml:space="preserve">Научный журнал </w:t>
        </w:r>
        <w:proofErr w:type="spellStart"/>
        <w:r w:rsidRPr="006D4671">
          <w:rPr>
            <w:rFonts w:ascii="Times New Roman" w:hAnsi="Times New Roman" w:cs="Times New Roman"/>
            <w:sz w:val="24"/>
            <w:szCs w:val="24"/>
          </w:rPr>
          <w:t>КубГАУ</w:t>
        </w:r>
        <w:proofErr w:type="spellEnd"/>
        <w:r w:rsidRPr="006D4671">
          <w:rPr>
            <w:rFonts w:ascii="Times New Roman" w:hAnsi="Times New Roman" w:cs="Times New Roman"/>
            <w:sz w:val="24"/>
            <w:szCs w:val="24"/>
          </w:rPr>
          <w:t>, №</w:t>
        </w:r>
        <w:r w:rsidRPr="006D4671">
          <w:rPr>
            <w:rFonts w:ascii="Times New Roman" w:hAnsi="Times New Roman" w:cs="Times New Roman"/>
            <w:sz w:val="24"/>
            <w:szCs w:val="24"/>
            <w:lang w:val="en-US"/>
          </w:rPr>
          <w:t>15</w:t>
        </w:r>
        <w:r w:rsidRPr="006D4671">
          <w:rPr>
            <w:rFonts w:ascii="Times New Roman" w:hAnsi="Times New Roman" w:cs="Times New Roman"/>
            <w:sz w:val="24"/>
            <w:szCs w:val="24"/>
          </w:rPr>
          <w:t>7(03), 2020 год</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B2A7313"/>
    <w:multiLevelType w:val="hybridMultilevel"/>
    <w:tmpl w:val="24E4B968"/>
    <w:lvl w:ilvl="0" w:tplc="FA448F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3"/>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8111F"/>
    <w:rsid w:val="000401F8"/>
    <w:rsid w:val="001214AD"/>
    <w:rsid w:val="0018111F"/>
    <w:rsid w:val="0018499F"/>
    <w:rsid w:val="00195553"/>
    <w:rsid w:val="001A236E"/>
    <w:rsid w:val="001D0344"/>
    <w:rsid w:val="001D137E"/>
    <w:rsid w:val="00265B7D"/>
    <w:rsid w:val="002F15D5"/>
    <w:rsid w:val="002F2DE7"/>
    <w:rsid w:val="00312F3D"/>
    <w:rsid w:val="004774E6"/>
    <w:rsid w:val="004F6949"/>
    <w:rsid w:val="005072F7"/>
    <w:rsid w:val="00572810"/>
    <w:rsid w:val="00573354"/>
    <w:rsid w:val="00574533"/>
    <w:rsid w:val="00581772"/>
    <w:rsid w:val="005C1594"/>
    <w:rsid w:val="0061704A"/>
    <w:rsid w:val="00652A16"/>
    <w:rsid w:val="00655BBD"/>
    <w:rsid w:val="00681F62"/>
    <w:rsid w:val="006A0159"/>
    <w:rsid w:val="006B2157"/>
    <w:rsid w:val="006D4671"/>
    <w:rsid w:val="00706A7B"/>
    <w:rsid w:val="00734C03"/>
    <w:rsid w:val="0073736C"/>
    <w:rsid w:val="00740D3B"/>
    <w:rsid w:val="007F40D5"/>
    <w:rsid w:val="00930F01"/>
    <w:rsid w:val="00A13DC2"/>
    <w:rsid w:val="00AD0784"/>
    <w:rsid w:val="00B01C80"/>
    <w:rsid w:val="00B83636"/>
    <w:rsid w:val="00BA1736"/>
    <w:rsid w:val="00BA1EB0"/>
    <w:rsid w:val="00BB78A9"/>
    <w:rsid w:val="00BD6741"/>
    <w:rsid w:val="00BE4642"/>
    <w:rsid w:val="00C2734A"/>
    <w:rsid w:val="00C70134"/>
    <w:rsid w:val="00CB27FB"/>
    <w:rsid w:val="00D848CF"/>
    <w:rsid w:val="00E13F85"/>
    <w:rsid w:val="00E16146"/>
    <w:rsid w:val="00E21DB8"/>
    <w:rsid w:val="00E70566"/>
    <w:rsid w:val="00EA3D0C"/>
    <w:rsid w:val="00F26A7C"/>
    <w:rsid w:val="00F33AC8"/>
    <w:rsid w:val="00F7357E"/>
    <w:rsid w:val="00FE1C2C"/>
    <w:rsid w:val="00FF05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EA8D7F"/>
  <w15:docId w15:val="{7F37B0BB-C509-1E43-910F-7A72589996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3AC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33A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DefaultParagraphFont"/>
    <w:rsid w:val="00F33AC8"/>
  </w:style>
  <w:style w:type="character" w:styleId="Hyperlink">
    <w:name w:val="Hyperlink"/>
    <w:basedOn w:val="DefaultParagraphFont"/>
    <w:uiPriority w:val="99"/>
    <w:unhideWhenUsed/>
    <w:rsid w:val="00F33AC8"/>
    <w:rPr>
      <w:color w:val="0000FF"/>
      <w:u w:val="single"/>
    </w:rPr>
  </w:style>
  <w:style w:type="paragraph" w:styleId="BalloonText">
    <w:name w:val="Balloon Text"/>
    <w:basedOn w:val="Normal"/>
    <w:link w:val="BalloonTextChar"/>
    <w:uiPriority w:val="99"/>
    <w:semiHidden/>
    <w:unhideWhenUsed/>
    <w:rsid w:val="00F33AC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3AC8"/>
    <w:rPr>
      <w:rFonts w:ascii="Tahoma" w:hAnsi="Tahoma" w:cs="Tahoma"/>
      <w:sz w:val="16"/>
      <w:szCs w:val="16"/>
    </w:rPr>
  </w:style>
  <w:style w:type="table" w:styleId="TableGrid">
    <w:name w:val="Table Grid"/>
    <w:basedOn w:val="TableNormal"/>
    <w:uiPriority w:val="59"/>
    <w:rsid w:val="00BE464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
    <w:name w:val="Plain Table 41"/>
    <w:basedOn w:val="TableNormal"/>
    <w:uiPriority w:val="44"/>
    <w:rsid w:val="0057335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740D3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Header">
    <w:name w:val="header"/>
    <w:basedOn w:val="Normal"/>
    <w:link w:val="HeaderChar"/>
    <w:uiPriority w:val="99"/>
    <w:unhideWhenUsed/>
    <w:rsid w:val="006D4671"/>
    <w:pPr>
      <w:tabs>
        <w:tab w:val="center" w:pos="4677"/>
        <w:tab w:val="right" w:pos="9355"/>
      </w:tabs>
      <w:spacing w:after="0" w:line="240" w:lineRule="auto"/>
    </w:pPr>
  </w:style>
  <w:style w:type="character" w:customStyle="1" w:styleId="HeaderChar">
    <w:name w:val="Header Char"/>
    <w:basedOn w:val="DefaultParagraphFont"/>
    <w:link w:val="Header"/>
    <w:uiPriority w:val="99"/>
    <w:rsid w:val="006D4671"/>
  </w:style>
  <w:style w:type="paragraph" w:styleId="Footer">
    <w:name w:val="footer"/>
    <w:basedOn w:val="Normal"/>
    <w:link w:val="FooterChar"/>
    <w:uiPriority w:val="99"/>
    <w:unhideWhenUsed/>
    <w:rsid w:val="006D4671"/>
    <w:pPr>
      <w:tabs>
        <w:tab w:val="center" w:pos="4677"/>
        <w:tab w:val="right" w:pos="9355"/>
      </w:tabs>
      <w:spacing w:after="0" w:line="240" w:lineRule="auto"/>
    </w:pPr>
  </w:style>
  <w:style w:type="character" w:customStyle="1" w:styleId="FooterChar">
    <w:name w:val="Footer Char"/>
    <w:basedOn w:val="DefaultParagraphFont"/>
    <w:link w:val="Footer"/>
    <w:uiPriority w:val="99"/>
    <w:rsid w:val="006D4671"/>
  </w:style>
  <w:style w:type="character" w:styleId="PageNumber">
    <w:name w:val="page number"/>
    <w:basedOn w:val="DefaultParagraphFont"/>
    <w:uiPriority w:val="99"/>
    <w:semiHidden/>
    <w:unhideWhenUsed/>
    <w:rsid w:val="006D4671"/>
  </w:style>
  <w:style w:type="character" w:styleId="UnresolvedMention">
    <w:name w:val="Unresolved Mention"/>
    <w:basedOn w:val="DefaultParagraphFont"/>
    <w:uiPriority w:val="99"/>
    <w:semiHidden/>
    <w:unhideWhenUsed/>
    <w:rsid w:val="00E21D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565489">
      <w:bodyDiv w:val="1"/>
      <w:marLeft w:val="0"/>
      <w:marRight w:val="0"/>
      <w:marTop w:val="0"/>
      <w:marBottom w:val="0"/>
      <w:divBdr>
        <w:top w:val="none" w:sz="0" w:space="0" w:color="auto"/>
        <w:left w:val="none" w:sz="0" w:space="0" w:color="auto"/>
        <w:bottom w:val="none" w:sz="0" w:space="0" w:color="auto"/>
        <w:right w:val="none" w:sz="0" w:space="0" w:color="auto"/>
      </w:divBdr>
    </w:div>
    <w:div w:id="62027271">
      <w:bodyDiv w:val="1"/>
      <w:marLeft w:val="0"/>
      <w:marRight w:val="0"/>
      <w:marTop w:val="0"/>
      <w:marBottom w:val="0"/>
      <w:divBdr>
        <w:top w:val="none" w:sz="0" w:space="0" w:color="auto"/>
        <w:left w:val="none" w:sz="0" w:space="0" w:color="auto"/>
        <w:bottom w:val="none" w:sz="0" w:space="0" w:color="auto"/>
        <w:right w:val="none" w:sz="0" w:space="0" w:color="auto"/>
      </w:divBdr>
    </w:div>
    <w:div w:id="182938794">
      <w:bodyDiv w:val="1"/>
      <w:marLeft w:val="0"/>
      <w:marRight w:val="0"/>
      <w:marTop w:val="0"/>
      <w:marBottom w:val="0"/>
      <w:divBdr>
        <w:top w:val="none" w:sz="0" w:space="0" w:color="auto"/>
        <w:left w:val="none" w:sz="0" w:space="0" w:color="auto"/>
        <w:bottom w:val="none" w:sz="0" w:space="0" w:color="auto"/>
        <w:right w:val="none" w:sz="0" w:space="0" w:color="auto"/>
      </w:divBdr>
      <w:divsChild>
        <w:div w:id="1662807696">
          <w:marLeft w:val="547"/>
          <w:marRight w:val="0"/>
          <w:marTop w:val="0"/>
          <w:marBottom w:val="0"/>
          <w:divBdr>
            <w:top w:val="none" w:sz="0" w:space="0" w:color="auto"/>
            <w:left w:val="none" w:sz="0" w:space="0" w:color="auto"/>
            <w:bottom w:val="none" w:sz="0" w:space="0" w:color="auto"/>
            <w:right w:val="none" w:sz="0" w:space="0" w:color="auto"/>
          </w:divBdr>
        </w:div>
        <w:div w:id="357853189">
          <w:marLeft w:val="547"/>
          <w:marRight w:val="0"/>
          <w:marTop w:val="0"/>
          <w:marBottom w:val="0"/>
          <w:divBdr>
            <w:top w:val="none" w:sz="0" w:space="0" w:color="auto"/>
            <w:left w:val="none" w:sz="0" w:space="0" w:color="auto"/>
            <w:bottom w:val="none" w:sz="0" w:space="0" w:color="auto"/>
            <w:right w:val="none" w:sz="0" w:space="0" w:color="auto"/>
          </w:divBdr>
        </w:div>
        <w:div w:id="712071815">
          <w:marLeft w:val="547"/>
          <w:marRight w:val="0"/>
          <w:marTop w:val="0"/>
          <w:marBottom w:val="0"/>
          <w:divBdr>
            <w:top w:val="none" w:sz="0" w:space="0" w:color="auto"/>
            <w:left w:val="none" w:sz="0" w:space="0" w:color="auto"/>
            <w:bottom w:val="none" w:sz="0" w:space="0" w:color="auto"/>
            <w:right w:val="none" w:sz="0" w:space="0" w:color="auto"/>
          </w:divBdr>
        </w:div>
        <w:div w:id="1016885630">
          <w:marLeft w:val="547"/>
          <w:marRight w:val="0"/>
          <w:marTop w:val="0"/>
          <w:marBottom w:val="0"/>
          <w:divBdr>
            <w:top w:val="none" w:sz="0" w:space="0" w:color="auto"/>
            <w:left w:val="none" w:sz="0" w:space="0" w:color="auto"/>
            <w:bottom w:val="none" w:sz="0" w:space="0" w:color="auto"/>
            <w:right w:val="none" w:sz="0" w:space="0" w:color="auto"/>
          </w:divBdr>
        </w:div>
      </w:divsChild>
    </w:div>
    <w:div w:id="211698075">
      <w:bodyDiv w:val="1"/>
      <w:marLeft w:val="0"/>
      <w:marRight w:val="0"/>
      <w:marTop w:val="0"/>
      <w:marBottom w:val="0"/>
      <w:divBdr>
        <w:top w:val="none" w:sz="0" w:space="0" w:color="auto"/>
        <w:left w:val="none" w:sz="0" w:space="0" w:color="auto"/>
        <w:bottom w:val="none" w:sz="0" w:space="0" w:color="auto"/>
        <w:right w:val="none" w:sz="0" w:space="0" w:color="auto"/>
      </w:divBdr>
      <w:divsChild>
        <w:div w:id="1428309965">
          <w:marLeft w:val="547"/>
          <w:marRight w:val="0"/>
          <w:marTop w:val="0"/>
          <w:marBottom w:val="0"/>
          <w:divBdr>
            <w:top w:val="none" w:sz="0" w:space="0" w:color="auto"/>
            <w:left w:val="none" w:sz="0" w:space="0" w:color="auto"/>
            <w:bottom w:val="none" w:sz="0" w:space="0" w:color="auto"/>
            <w:right w:val="none" w:sz="0" w:space="0" w:color="auto"/>
          </w:divBdr>
        </w:div>
        <w:div w:id="594359040">
          <w:marLeft w:val="547"/>
          <w:marRight w:val="0"/>
          <w:marTop w:val="0"/>
          <w:marBottom w:val="0"/>
          <w:divBdr>
            <w:top w:val="none" w:sz="0" w:space="0" w:color="auto"/>
            <w:left w:val="none" w:sz="0" w:space="0" w:color="auto"/>
            <w:bottom w:val="none" w:sz="0" w:space="0" w:color="auto"/>
            <w:right w:val="none" w:sz="0" w:space="0" w:color="auto"/>
          </w:divBdr>
        </w:div>
        <w:div w:id="1748650597">
          <w:marLeft w:val="547"/>
          <w:marRight w:val="0"/>
          <w:marTop w:val="0"/>
          <w:marBottom w:val="0"/>
          <w:divBdr>
            <w:top w:val="none" w:sz="0" w:space="0" w:color="auto"/>
            <w:left w:val="none" w:sz="0" w:space="0" w:color="auto"/>
            <w:bottom w:val="none" w:sz="0" w:space="0" w:color="auto"/>
            <w:right w:val="none" w:sz="0" w:space="0" w:color="auto"/>
          </w:divBdr>
        </w:div>
        <w:div w:id="681275271">
          <w:marLeft w:val="547"/>
          <w:marRight w:val="0"/>
          <w:marTop w:val="0"/>
          <w:marBottom w:val="0"/>
          <w:divBdr>
            <w:top w:val="none" w:sz="0" w:space="0" w:color="auto"/>
            <w:left w:val="none" w:sz="0" w:space="0" w:color="auto"/>
            <w:bottom w:val="none" w:sz="0" w:space="0" w:color="auto"/>
            <w:right w:val="none" w:sz="0" w:space="0" w:color="auto"/>
          </w:divBdr>
        </w:div>
        <w:div w:id="878787041">
          <w:marLeft w:val="547"/>
          <w:marRight w:val="0"/>
          <w:marTop w:val="0"/>
          <w:marBottom w:val="0"/>
          <w:divBdr>
            <w:top w:val="none" w:sz="0" w:space="0" w:color="auto"/>
            <w:left w:val="none" w:sz="0" w:space="0" w:color="auto"/>
            <w:bottom w:val="none" w:sz="0" w:space="0" w:color="auto"/>
            <w:right w:val="none" w:sz="0" w:space="0" w:color="auto"/>
          </w:divBdr>
        </w:div>
      </w:divsChild>
    </w:div>
    <w:div w:id="461920258">
      <w:bodyDiv w:val="1"/>
      <w:marLeft w:val="0"/>
      <w:marRight w:val="0"/>
      <w:marTop w:val="0"/>
      <w:marBottom w:val="0"/>
      <w:divBdr>
        <w:top w:val="none" w:sz="0" w:space="0" w:color="auto"/>
        <w:left w:val="none" w:sz="0" w:space="0" w:color="auto"/>
        <w:bottom w:val="none" w:sz="0" w:space="0" w:color="auto"/>
        <w:right w:val="none" w:sz="0" w:space="0" w:color="auto"/>
      </w:divBdr>
    </w:div>
    <w:div w:id="465507200">
      <w:bodyDiv w:val="1"/>
      <w:marLeft w:val="0"/>
      <w:marRight w:val="0"/>
      <w:marTop w:val="0"/>
      <w:marBottom w:val="0"/>
      <w:divBdr>
        <w:top w:val="none" w:sz="0" w:space="0" w:color="auto"/>
        <w:left w:val="none" w:sz="0" w:space="0" w:color="auto"/>
        <w:bottom w:val="none" w:sz="0" w:space="0" w:color="auto"/>
        <w:right w:val="none" w:sz="0" w:space="0" w:color="auto"/>
      </w:divBdr>
    </w:div>
    <w:div w:id="501043581">
      <w:bodyDiv w:val="1"/>
      <w:marLeft w:val="0"/>
      <w:marRight w:val="0"/>
      <w:marTop w:val="0"/>
      <w:marBottom w:val="0"/>
      <w:divBdr>
        <w:top w:val="none" w:sz="0" w:space="0" w:color="auto"/>
        <w:left w:val="none" w:sz="0" w:space="0" w:color="auto"/>
        <w:bottom w:val="none" w:sz="0" w:space="0" w:color="auto"/>
        <w:right w:val="none" w:sz="0" w:space="0" w:color="auto"/>
      </w:divBdr>
    </w:div>
    <w:div w:id="610749482">
      <w:bodyDiv w:val="1"/>
      <w:marLeft w:val="0"/>
      <w:marRight w:val="0"/>
      <w:marTop w:val="0"/>
      <w:marBottom w:val="0"/>
      <w:divBdr>
        <w:top w:val="none" w:sz="0" w:space="0" w:color="auto"/>
        <w:left w:val="none" w:sz="0" w:space="0" w:color="auto"/>
        <w:bottom w:val="none" w:sz="0" w:space="0" w:color="auto"/>
        <w:right w:val="none" w:sz="0" w:space="0" w:color="auto"/>
      </w:divBdr>
    </w:div>
    <w:div w:id="715541231">
      <w:bodyDiv w:val="1"/>
      <w:marLeft w:val="0"/>
      <w:marRight w:val="0"/>
      <w:marTop w:val="0"/>
      <w:marBottom w:val="0"/>
      <w:divBdr>
        <w:top w:val="none" w:sz="0" w:space="0" w:color="auto"/>
        <w:left w:val="none" w:sz="0" w:space="0" w:color="auto"/>
        <w:bottom w:val="none" w:sz="0" w:space="0" w:color="auto"/>
        <w:right w:val="none" w:sz="0" w:space="0" w:color="auto"/>
      </w:divBdr>
    </w:div>
    <w:div w:id="882205432">
      <w:bodyDiv w:val="1"/>
      <w:marLeft w:val="0"/>
      <w:marRight w:val="0"/>
      <w:marTop w:val="0"/>
      <w:marBottom w:val="0"/>
      <w:divBdr>
        <w:top w:val="none" w:sz="0" w:space="0" w:color="auto"/>
        <w:left w:val="none" w:sz="0" w:space="0" w:color="auto"/>
        <w:bottom w:val="none" w:sz="0" w:space="0" w:color="auto"/>
        <w:right w:val="none" w:sz="0" w:space="0" w:color="auto"/>
      </w:divBdr>
    </w:div>
    <w:div w:id="956523673">
      <w:bodyDiv w:val="1"/>
      <w:marLeft w:val="0"/>
      <w:marRight w:val="0"/>
      <w:marTop w:val="0"/>
      <w:marBottom w:val="0"/>
      <w:divBdr>
        <w:top w:val="none" w:sz="0" w:space="0" w:color="auto"/>
        <w:left w:val="none" w:sz="0" w:space="0" w:color="auto"/>
        <w:bottom w:val="none" w:sz="0" w:space="0" w:color="auto"/>
        <w:right w:val="none" w:sz="0" w:space="0" w:color="auto"/>
      </w:divBdr>
    </w:div>
    <w:div w:id="1477524611">
      <w:bodyDiv w:val="1"/>
      <w:marLeft w:val="0"/>
      <w:marRight w:val="0"/>
      <w:marTop w:val="0"/>
      <w:marBottom w:val="0"/>
      <w:divBdr>
        <w:top w:val="none" w:sz="0" w:space="0" w:color="auto"/>
        <w:left w:val="none" w:sz="0" w:space="0" w:color="auto"/>
        <w:bottom w:val="none" w:sz="0" w:space="0" w:color="auto"/>
        <w:right w:val="none" w:sz="0" w:space="0" w:color="auto"/>
      </w:divBdr>
    </w:div>
    <w:div w:id="1496072255">
      <w:bodyDiv w:val="1"/>
      <w:marLeft w:val="0"/>
      <w:marRight w:val="0"/>
      <w:marTop w:val="0"/>
      <w:marBottom w:val="0"/>
      <w:divBdr>
        <w:top w:val="none" w:sz="0" w:space="0" w:color="auto"/>
        <w:left w:val="none" w:sz="0" w:space="0" w:color="auto"/>
        <w:bottom w:val="none" w:sz="0" w:space="0" w:color="auto"/>
        <w:right w:val="none" w:sz="0" w:space="0" w:color="auto"/>
      </w:divBdr>
    </w:div>
    <w:div w:id="1588884229">
      <w:bodyDiv w:val="1"/>
      <w:marLeft w:val="0"/>
      <w:marRight w:val="0"/>
      <w:marTop w:val="0"/>
      <w:marBottom w:val="0"/>
      <w:divBdr>
        <w:top w:val="none" w:sz="0" w:space="0" w:color="auto"/>
        <w:left w:val="none" w:sz="0" w:space="0" w:color="auto"/>
        <w:bottom w:val="none" w:sz="0" w:space="0" w:color="auto"/>
        <w:right w:val="none" w:sz="0" w:space="0" w:color="auto"/>
      </w:divBdr>
    </w:div>
    <w:div w:id="1961955760">
      <w:bodyDiv w:val="1"/>
      <w:marLeft w:val="0"/>
      <w:marRight w:val="0"/>
      <w:marTop w:val="0"/>
      <w:marBottom w:val="0"/>
      <w:divBdr>
        <w:top w:val="none" w:sz="0" w:space="0" w:color="auto"/>
        <w:left w:val="none" w:sz="0" w:space="0" w:color="auto"/>
        <w:bottom w:val="none" w:sz="0" w:space="0" w:color="auto"/>
        <w:right w:val="none" w:sz="0" w:space="0" w:color="auto"/>
      </w:divBdr>
    </w:div>
    <w:div w:id="2088108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4.png"/><Relationship Id="rId39" Type="http://schemas.openxmlformats.org/officeDocument/2006/relationships/header" Target="header1.xml"/><Relationship Id="rId21" Type="http://schemas.openxmlformats.org/officeDocument/2006/relationships/image" Target="media/image11.png"/><Relationship Id="rId34" Type="http://schemas.openxmlformats.org/officeDocument/2006/relationships/image" Target="media/image22.jpeg"/><Relationship Id="rId42"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1.fips.ru/ofpstorage/Doc/IZPM/RUNWU1/000/000/000/193/872/%D0%9F%D0%9C-00193872-00001/00000002.jpg" TargetMode="External"/><Relationship Id="rId24" Type="http://schemas.openxmlformats.org/officeDocument/2006/relationships/image" Target="media/image13.pn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header" Target="header2.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image" Target="media/image16.jpeg"/><Relationship Id="rId36" Type="http://schemas.openxmlformats.org/officeDocument/2006/relationships/image" Target="media/image24.jpeg"/><Relationship Id="rId10" Type="http://schemas.openxmlformats.org/officeDocument/2006/relationships/image" Target="media/image1.png"/><Relationship Id="rId19" Type="http://schemas.openxmlformats.org/officeDocument/2006/relationships/image" Target="media/image9.emf"/><Relationship Id="rId31" Type="http://schemas.openxmlformats.org/officeDocument/2006/relationships/image" Target="media/image19.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fermerland.com/rastenievodstvo/zernovye-kultury/pshenitsa/336-%D1%81%D1%80%D0%BE%D0%BA%D0%B8-%D0%BF%D0%BE%D1%81%D0%B5%D0%B2%D0%B0-%D0%BE%D0%B7%D0%B8%D0%BC%D0%BE%D0%B9-%D0%BF%D1%88%D0%B5%D0%BD%D0%B8%D1%86%D1%8B.html" TargetMode="Externa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hyperlink" Target="http://www1.fips.ru/wps/PA_FipsPub/res/BULLETIN/IZPM/2017/05/10/INDEX_RU.HTM" TargetMode="External"/><Relationship Id="rId8" Type="http://schemas.openxmlformats.org/officeDocument/2006/relationships/hyperlink" Target="http://dx.doi.org/10.21515/1990-4665-157-014" TargetMode="Externa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oleObject" Target="embeddings/oleObject2.bin"/><Relationship Id="rId33" Type="http://schemas.openxmlformats.org/officeDocument/2006/relationships/image" Target="media/image21.jpeg"/><Relationship Id="rId38" Type="http://schemas.openxmlformats.org/officeDocument/2006/relationships/image" Target="media/image26.jpeg"/><Relationship Id="rId20" Type="http://schemas.openxmlformats.org/officeDocument/2006/relationships/image" Target="media/image10.emf"/><Relationship Id="rId41"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03/pdf/1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DBA9A8-3C98-8F41-B8B9-5440306920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311</TotalTime>
  <Pages>24</Pages>
  <Words>5105</Words>
  <Characters>29100</Characters>
  <Application>Microsoft Office Word</Application>
  <DocSecurity>0</DocSecurity>
  <Lines>242</Lines>
  <Paragraphs>68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34137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Office User</cp:lastModifiedBy>
  <cp:revision>20</cp:revision>
  <dcterms:created xsi:type="dcterms:W3CDTF">2019-11-19T17:39:00Z</dcterms:created>
  <dcterms:modified xsi:type="dcterms:W3CDTF">2020-03-22T22:36:00Z</dcterms:modified>
</cp:coreProperties>
</file>