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A2337" w:rsidRPr="00D10A1D" w:rsidTr="005F40E2">
        <w:trPr>
          <w:trHeight w:val="410"/>
        </w:trPr>
        <w:tc>
          <w:tcPr>
            <w:tcW w:w="4530" w:type="dxa"/>
          </w:tcPr>
          <w:p w:rsidR="001A2337" w:rsidRPr="00D0078A" w:rsidRDefault="005746C6" w:rsidP="005F40E2">
            <w:pPr>
              <w:rPr>
                <w:rFonts w:ascii="Times New Roman" w:hAnsi="Times New Roman" w:cs="Times New Roman"/>
                <w:color w:val="000000" w:themeColor="text1"/>
                <w:sz w:val="20"/>
                <w:szCs w:val="20"/>
                <w:lang w:val="en-US"/>
              </w:rPr>
            </w:pPr>
            <w:r w:rsidRPr="00D0078A">
              <w:rPr>
                <w:rFonts w:ascii="Times New Roman" w:hAnsi="Times New Roman" w:cs="Times New Roman"/>
                <w:color w:val="000000" w:themeColor="text1"/>
                <w:sz w:val="20"/>
                <w:szCs w:val="20"/>
              </w:rPr>
              <w:t>УДК</w:t>
            </w:r>
            <w:r w:rsidR="00D0078A" w:rsidRPr="00D0078A">
              <w:rPr>
                <w:rFonts w:ascii="Times New Roman" w:hAnsi="Times New Roman" w:cs="Times New Roman"/>
                <w:color w:val="000000" w:themeColor="text1"/>
                <w:sz w:val="20"/>
                <w:szCs w:val="20"/>
                <w:lang w:val="en-US"/>
              </w:rPr>
              <w:t xml:space="preserve"> 636</w:t>
            </w:r>
          </w:p>
        </w:tc>
        <w:tc>
          <w:tcPr>
            <w:tcW w:w="4530" w:type="dxa"/>
          </w:tcPr>
          <w:p w:rsidR="001A2337" w:rsidRPr="00D0078A" w:rsidRDefault="002F06C1" w:rsidP="005F40E2">
            <w:pPr>
              <w:rPr>
                <w:rFonts w:ascii="Times New Roman" w:hAnsi="Times New Roman" w:cs="Times New Roman"/>
                <w:color w:val="000000" w:themeColor="text1"/>
                <w:sz w:val="20"/>
                <w:szCs w:val="20"/>
                <w:lang w:val="en-US"/>
              </w:rPr>
            </w:pPr>
            <w:r w:rsidRPr="00D0078A">
              <w:rPr>
                <w:rFonts w:ascii="Times New Roman" w:hAnsi="Times New Roman" w:cs="Times New Roman"/>
                <w:color w:val="000000" w:themeColor="text1"/>
                <w:sz w:val="20"/>
                <w:szCs w:val="20"/>
                <w:lang w:val="en-US"/>
              </w:rPr>
              <w:t>UD</w:t>
            </w:r>
            <w:r w:rsidR="00D0078A" w:rsidRPr="00D0078A">
              <w:rPr>
                <w:rFonts w:ascii="Times New Roman" w:hAnsi="Times New Roman" w:cs="Times New Roman"/>
                <w:color w:val="000000" w:themeColor="text1"/>
                <w:sz w:val="20"/>
                <w:szCs w:val="20"/>
                <w:lang w:val="en-US"/>
              </w:rPr>
              <w:t>C 636</w:t>
            </w:r>
          </w:p>
        </w:tc>
      </w:tr>
      <w:tr w:rsidR="001A2337" w:rsidRPr="00D0078A" w:rsidTr="005F40E2">
        <w:trPr>
          <w:trHeight w:val="841"/>
        </w:trPr>
        <w:tc>
          <w:tcPr>
            <w:tcW w:w="4530" w:type="dxa"/>
          </w:tcPr>
          <w:p w:rsidR="001A2337" w:rsidRPr="00D10A1D" w:rsidRDefault="005746C6" w:rsidP="005F40E2">
            <w:pPr>
              <w:rPr>
                <w:rFonts w:ascii="Times New Roman" w:hAnsi="Times New Roman" w:cs="Times New Roman"/>
                <w:sz w:val="20"/>
                <w:szCs w:val="20"/>
              </w:rPr>
            </w:pPr>
            <w:r w:rsidRPr="00D10A1D">
              <w:rPr>
                <w:rFonts w:ascii="Times New Roman" w:hAnsi="Times New Roman" w:cs="Times New Roman"/>
                <w:sz w:val="20"/>
                <w:szCs w:val="20"/>
              </w:rPr>
              <w:t xml:space="preserve">06.02.10 </w:t>
            </w:r>
            <w:r w:rsidRPr="00D10A1D">
              <w:rPr>
                <w:rFonts w:ascii="Times New Roman" w:hAnsi="Times New Roman" w:cs="Times New Roman"/>
                <w:color w:val="000000"/>
                <w:sz w:val="20"/>
                <w:szCs w:val="20"/>
                <w:shd w:val="clear" w:color="auto" w:fill="FFFFFF"/>
              </w:rPr>
              <w:t>– Частная зоотехния, технология производства продуктов животноводства (сельскохозяйственные науки)</w:t>
            </w:r>
          </w:p>
        </w:tc>
        <w:tc>
          <w:tcPr>
            <w:tcW w:w="4530" w:type="dxa"/>
          </w:tcPr>
          <w:p w:rsidR="001A2337" w:rsidRPr="003A5560" w:rsidRDefault="003A5560" w:rsidP="005F40E2">
            <w:pPr>
              <w:rPr>
                <w:rFonts w:ascii="Times New Roman" w:hAnsi="Times New Roman" w:cs="Times New Roman"/>
                <w:sz w:val="20"/>
                <w:szCs w:val="20"/>
                <w:lang w:val="en-US"/>
              </w:rPr>
            </w:pPr>
            <w:r w:rsidRPr="003A5560">
              <w:rPr>
                <w:rFonts w:ascii="Times New Roman" w:hAnsi="Times New Roman" w:cs="Times New Roman"/>
                <w:sz w:val="20"/>
                <w:szCs w:val="20"/>
                <w:lang w:val="en-US"/>
              </w:rPr>
              <w:t>06.02.10 – Private zootechnics,</w:t>
            </w:r>
            <w:r>
              <w:rPr>
                <w:rFonts w:ascii="Times New Roman" w:hAnsi="Times New Roman" w:cs="Times New Roman"/>
                <w:sz w:val="20"/>
                <w:szCs w:val="20"/>
                <w:lang w:val="en-US"/>
              </w:rPr>
              <w:t xml:space="preserve"> technology of production of animal products (agricultural sciences)</w:t>
            </w:r>
          </w:p>
        </w:tc>
      </w:tr>
      <w:tr w:rsidR="001A2337" w:rsidRPr="00D0078A" w:rsidTr="00663BF2">
        <w:trPr>
          <w:trHeight w:val="1302"/>
        </w:trPr>
        <w:tc>
          <w:tcPr>
            <w:tcW w:w="4530" w:type="dxa"/>
          </w:tcPr>
          <w:p w:rsidR="00927C88" w:rsidRPr="00927C88" w:rsidRDefault="00927C88" w:rsidP="005F40E2">
            <w:pPr>
              <w:rPr>
                <w:rFonts w:ascii="Times New Roman" w:hAnsi="Times New Roman" w:cs="Times New Roman"/>
                <w:b/>
                <w:sz w:val="20"/>
                <w:szCs w:val="20"/>
              </w:rPr>
            </w:pPr>
            <w:r>
              <w:rPr>
                <w:rFonts w:ascii="Times New Roman" w:hAnsi="Times New Roman" w:cs="Times New Roman"/>
                <w:b/>
                <w:sz w:val="20"/>
                <w:szCs w:val="20"/>
              </w:rPr>
              <w:t xml:space="preserve">ИНТЕНСИВНОСТЬ РОСТА И РАЗВИТИЯ </w:t>
            </w:r>
            <w:r w:rsidRPr="00927C88">
              <w:rPr>
                <w:rFonts w:ascii="Times New Roman" w:hAnsi="Times New Roman" w:cs="Times New Roman"/>
                <w:b/>
                <w:sz w:val="20"/>
                <w:szCs w:val="20"/>
              </w:rPr>
              <w:t xml:space="preserve">ИНДЮШАТ-БРОЙЛЕРОВ КРОССА </w:t>
            </w:r>
            <w:r w:rsidRPr="00927C88">
              <w:rPr>
                <w:rFonts w:ascii="Times New Roman" w:hAnsi="Times New Roman" w:cs="Times New Roman"/>
                <w:b/>
                <w:sz w:val="20"/>
                <w:szCs w:val="20"/>
                <w:lang w:val="en-US"/>
              </w:rPr>
              <w:t>BIG</w:t>
            </w:r>
            <w:r w:rsidRPr="00927C88">
              <w:rPr>
                <w:rFonts w:ascii="Times New Roman" w:hAnsi="Times New Roman" w:cs="Times New Roman"/>
                <w:b/>
                <w:sz w:val="20"/>
                <w:szCs w:val="20"/>
              </w:rPr>
              <w:t xml:space="preserve">-6 ПРИ ИСПОЛЬЗОВАНИИ БЕЛКА ИЗ ЛИЧИНОК МУХ ПОПУЛЯЦИИ </w:t>
            </w:r>
            <w:r w:rsidRPr="00927C88">
              <w:rPr>
                <w:rFonts w:ascii="Times New Roman" w:hAnsi="Times New Roman" w:cs="Times New Roman"/>
                <w:b/>
                <w:sz w:val="20"/>
                <w:szCs w:val="20"/>
                <w:lang w:val="en-US"/>
              </w:rPr>
              <w:t>LUCILIA</w:t>
            </w:r>
            <w:r w:rsidRPr="00927C88">
              <w:rPr>
                <w:rFonts w:ascii="Times New Roman" w:hAnsi="Times New Roman" w:cs="Times New Roman"/>
                <w:b/>
                <w:sz w:val="20"/>
                <w:szCs w:val="20"/>
              </w:rPr>
              <w:t xml:space="preserve"> </w:t>
            </w:r>
            <w:r w:rsidRPr="00927C88">
              <w:rPr>
                <w:rFonts w:ascii="Times New Roman" w:hAnsi="Times New Roman" w:cs="Times New Roman"/>
                <w:b/>
                <w:sz w:val="20"/>
                <w:szCs w:val="20"/>
                <w:lang w:val="en-US"/>
              </w:rPr>
              <w:t>CAESAR</w:t>
            </w:r>
          </w:p>
        </w:tc>
        <w:tc>
          <w:tcPr>
            <w:tcW w:w="4530" w:type="dxa"/>
          </w:tcPr>
          <w:p w:rsidR="001A2337" w:rsidRPr="0049244A" w:rsidRDefault="00AE7569" w:rsidP="005F40E2">
            <w:pPr>
              <w:rPr>
                <w:rFonts w:ascii="Times New Roman" w:hAnsi="Times New Roman" w:cs="Times New Roman"/>
                <w:b/>
                <w:i/>
                <w:sz w:val="20"/>
                <w:szCs w:val="20"/>
                <w:lang w:val="en"/>
              </w:rPr>
            </w:pPr>
            <w:r w:rsidRPr="0049244A">
              <w:rPr>
                <w:rStyle w:val="tlid-translation"/>
                <w:rFonts w:ascii="Times New Roman" w:hAnsi="Times New Roman" w:cs="Times New Roman"/>
                <w:b/>
                <w:sz w:val="20"/>
                <w:szCs w:val="20"/>
                <w:lang w:val="en"/>
              </w:rPr>
              <w:t xml:space="preserve">INTENSITY OF GROWTH AND DEVELOPMENT OF </w:t>
            </w:r>
            <w:r w:rsidR="003C0C15" w:rsidRPr="0049244A">
              <w:rPr>
                <w:rStyle w:val="tlid-translation"/>
                <w:rFonts w:ascii="Times New Roman" w:hAnsi="Times New Roman" w:cs="Times New Roman"/>
                <w:b/>
                <w:sz w:val="20"/>
                <w:szCs w:val="20"/>
                <w:lang w:val="en"/>
              </w:rPr>
              <w:t xml:space="preserve">BIG-6 </w:t>
            </w:r>
            <w:r w:rsidR="00663BF2" w:rsidRPr="0049244A">
              <w:rPr>
                <w:rStyle w:val="tlid-translation"/>
                <w:rFonts w:ascii="Times New Roman" w:hAnsi="Times New Roman" w:cs="Times New Roman"/>
                <w:b/>
                <w:sz w:val="20"/>
                <w:szCs w:val="20"/>
                <w:lang w:val="en"/>
              </w:rPr>
              <w:t>TURKEY</w:t>
            </w:r>
            <w:r w:rsidR="00663BF2">
              <w:rPr>
                <w:rStyle w:val="tlid-translation"/>
                <w:rFonts w:ascii="Times New Roman" w:hAnsi="Times New Roman" w:cs="Times New Roman"/>
                <w:b/>
                <w:sz w:val="20"/>
                <w:szCs w:val="20"/>
                <w:lang w:val="en"/>
              </w:rPr>
              <w:t xml:space="preserve"> </w:t>
            </w:r>
            <w:r w:rsidR="00663BF2" w:rsidRPr="0049244A">
              <w:rPr>
                <w:rStyle w:val="tlid-translation"/>
                <w:rFonts w:ascii="Times New Roman" w:hAnsi="Times New Roman" w:cs="Times New Roman"/>
                <w:b/>
                <w:sz w:val="20"/>
                <w:szCs w:val="20"/>
                <w:lang w:val="en"/>
              </w:rPr>
              <w:t xml:space="preserve">BROILERS CROSS </w:t>
            </w:r>
            <w:r w:rsidRPr="0049244A">
              <w:rPr>
                <w:rStyle w:val="tlid-translation"/>
                <w:rFonts w:ascii="Times New Roman" w:hAnsi="Times New Roman" w:cs="Times New Roman"/>
                <w:b/>
                <w:sz w:val="20"/>
                <w:szCs w:val="20"/>
                <w:lang w:val="en"/>
              </w:rPr>
              <w:t>BY USING THE PROTEIN FROM THE LAR</w:t>
            </w:r>
            <w:r w:rsidRPr="0049244A">
              <w:rPr>
                <w:rStyle w:val="tlid-translation"/>
                <w:rFonts w:ascii="Times New Roman" w:hAnsi="Times New Roman" w:cs="Times New Roman"/>
                <w:b/>
                <w:sz w:val="20"/>
                <w:szCs w:val="20"/>
                <w:lang w:val="en-US"/>
              </w:rPr>
              <w:t>VA</w:t>
            </w:r>
            <w:r w:rsidRPr="0049244A">
              <w:rPr>
                <w:rStyle w:val="tlid-translation"/>
                <w:rFonts w:ascii="Times New Roman" w:hAnsi="Times New Roman" w:cs="Times New Roman"/>
                <w:b/>
                <w:sz w:val="20"/>
                <w:szCs w:val="20"/>
                <w:lang w:val="en"/>
              </w:rPr>
              <w:t xml:space="preserve">S OF THE </w:t>
            </w:r>
            <w:r w:rsidR="00663BF2" w:rsidRPr="0049244A">
              <w:rPr>
                <w:rStyle w:val="tlid-translation"/>
                <w:rFonts w:ascii="Times New Roman" w:hAnsi="Times New Roman" w:cs="Times New Roman"/>
                <w:b/>
                <w:sz w:val="20"/>
                <w:szCs w:val="20"/>
                <w:lang w:val="en"/>
              </w:rPr>
              <w:t xml:space="preserve">LUCILIA CAESAR </w:t>
            </w:r>
            <w:r w:rsidRPr="0049244A">
              <w:rPr>
                <w:rStyle w:val="tlid-translation"/>
                <w:rFonts w:ascii="Times New Roman" w:hAnsi="Times New Roman" w:cs="Times New Roman"/>
                <w:b/>
                <w:sz w:val="20"/>
                <w:szCs w:val="20"/>
                <w:lang w:val="en"/>
              </w:rPr>
              <w:t>FLIES</w:t>
            </w:r>
          </w:p>
        </w:tc>
      </w:tr>
      <w:tr w:rsidR="001A2337" w:rsidRPr="00D0078A" w:rsidTr="005F40E2">
        <w:trPr>
          <w:trHeight w:val="1112"/>
        </w:trPr>
        <w:tc>
          <w:tcPr>
            <w:tcW w:w="4530" w:type="dxa"/>
          </w:tcPr>
          <w:p w:rsidR="00D10A1D" w:rsidRDefault="005746C6" w:rsidP="005F40E2">
            <w:pPr>
              <w:rPr>
                <w:rFonts w:ascii="Times New Roman" w:hAnsi="Times New Roman" w:cs="Times New Roman"/>
                <w:sz w:val="20"/>
                <w:szCs w:val="20"/>
              </w:rPr>
            </w:pPr>
            <w:r w:rsidRPr="00D10A1D">
              <w:rPr>
                <w:rFonts w:ascii="Times New Roman" w:hAnsi="Times New Roman" w:cs="Times New Roman"/>
                <w:sz w:val="20"/>
                <w:szCs w:val="20"/>
              </w:rPr>
              <w:t>Романенко Евгения Александровна</w:t>
            </w:r>
          </w:p>
          <w:p w:rsidR="002F06C1" w:rsidRDefault="00927C88" w:rsidP="005F40E2">
            <w:pPr>
              <w:rPr>
                <w:rFonts w:ascii="Times New Roman" w:hAnsi="Times New Roman" w:cs="Times New Roman"/>
                <w:sz w:val="20"/>
                <w:szCs w:val="20"/>
              </w:rPr>
            </w:pPr>
            <w:r>
              <w:rPr>
                <w:rFonts w:ascii="Times New Roman" w:hAnsi="Times New Roman" w:cs="Times New Roman"/>
                <w:sz w:val="20"/>
                <w:szCs w:val="20"/>
              </w:rPr>
              <w:t>заместитель директора</w:t>
            </w:r>
          </w:p>
          <w:p w:rsidR="005746C6" w:rsidRPr="00D10A1D" w:rsidRDefault="002F06C1" w:rsidP="005F40E2">
            <w:pPr>
              <w:rPr>
                <w:rFonts w:ascii="Times New Roman" w:hAnsi="Times New Roman" w:cs="Times New Roman"/>
                <w:sz w:val="20"/>
                <w:szCs w:val="20"/>
              </w:rPr>
            </w:pPr>
            <w:proofErr w:type="spellStart"/>
            <w:r w:rsidRPr="002F06C1">
              <w:rPr>
                <w:rFonts w:ascii="Times New Roman" w:hAnsi="Times New Roman" w:cs="Times New Roman"/>
                <w:color w:val="5B9BD5" w:themeColor="accent1"/>
                <w:sz w:val="20"/>
                <w:szCs w:val="20"/>
                <w:u w:val="single"/>
                <w:lang w:val="en-US"/>
              </w:rPr>
              <w:t>cnmvl</w:t>
            </w:r>
            <w:proofErr w:type="spellEnd"/>
            <w:r w:rsidRPr="002F06C1">
              <w:rPr>
                <w:rFonts w:ascii="Times New Roman" w:hAnsi="Times New Roman" w:cs="Times New Roman"/>
                <w:color w:val="5B9BD5" w:themeColor="accent1"/>
                <w:sz w:val="20"/>
                <w:szCs w:val="20"/>
                <w:u w:val="single"/>
              </w:rPr>
              <w:t>@</w:t>
            </w:r>
            <w:proofErr w:type="spellStart"/>
            <w:r w:rsidRPr="002F06C1">
              <w:rPr>
                <w:rFonts w:ascii="Times New Roman" w:hAnsi="Times New Roman" w:cs="Times New Roman"/>
                <w:color w:val="5B9BD5" w:themeColor="accent1"/>
                <w:sz w:val="20"/>
                <w:szCs w:val="20"/>
                <w:u w:val="single"/>
                <w:lang w:val="en-US"/>
              </w:rPr>
              <w:t>cnmvl</w:t>
            </w:r>
            <w:proofErr w:type="spellEnd"/>
            <w:r w:rsidRPr="002F06C1">
              <w:rPr>
                <w:rFonts w:ascii="Times New Roman" w:hAnsi="Times New Roman" w:cs="Times New Roman"/>
                <w:color w:val="5B9BD5" w:themeColor="accent1"/>
                <w:sz w:val="20"/>
                <w:szCs w:val="20"/>
                <w:u w:val="single"/>
              </w:rPr>
              <w:t>.</w:t>
            </w:r>
            <w:proofErr w:type="spellStart"/>
            <w:r w:rsidRPr="002F06C1">
              <w:rPr>
                <w:rFonts w:ascii="Times New Roman" w:hAnsi="Times New Roman" w:cs="Times New Roman"/>
                <w:color w:val="5B9BD5" w:themeColor="accent1"/>
                <w:sz w:val="20"/>
                <w:szCs w:val="20"/>
                <w:u w:val="single"/>
                <w:lang w:val="en-US"/>
              </w:rPr>
              <w:t>ru</w:t>
            </w:r>
            <w:proofErr w:type="spellEnd"/>
          </w:p>
          <w:p w:rsidR="00402599" w:rsidRDefault="005746C6" w:rsidP="005F40E2">
            <w:pPr>
              <w:rPr>
                <w:rFonts w:ascii="Times New Roman" w:hAnsi="Times New Roman" w:cs="Times New Roman"/>
                <w:i/>
                <w:sz w:val="20"/>
                <w:szCs w:val="20"/>
              </w:rPr>
            </w:pPr>
            <w:r w:rsidRPr="002F06C1">
              <w:rPr>
                <w:rFonts w:ascii="Times New Roman" w:hAnsi="Times New Roman" w:cs="Times New Roman"/>
                <w:i/>
                <w:sz w:val="20"/>
                <w:szCs w:val="20"/>
              </w:rPr>
              <w:t>Центральная научно-методическая ветеринарная лаборатория</w:t>
            </w:r>
            <w:r w:rsidR="00402599" w:rsidRPr="002F06C1">
              <w:rPr>
                <w:rFonts w:ascii="Times New Roman" w:hAnsi="Times New Roman" w:cs="Times New Roman"/>
                <w:i/>
                <w:sz w:val="20"/>
                <w:szCs w:val="20"/>
              </w:rPr>
              <w:t>, Москва, Россия</w:t>
            </w:r>
          </w:p>
          <w:p w:rsidR="002F06C1" w:rsidRPr="00927C88" w:rsidRDefault="002F06C1" w:rsidP="005F40E2">
            <w:pPr>
              <w:rPr>
                <w:rFonts w:ascii="Times New Roman" w:hAnsi="Times New Roman" w:cs="Times New Roman"/>
                <w:sz w:val="20"/>
                <w:szCs w:val="20"/>
                <w:u w:val="single"/>
              </w:rPr>
            </w:pPr>
          </w:p>
        </w:tc>
        <w:tc>
          <w:tcPr>
            <w:tcW w:w="4530" w:type="dxa"/>
          </w:tcPr>
          <w:p w:rsidR="00D10A1D" w:rsidRDefault="005746C6" w:rsidP="005F40E2">
            <w:pPr>
              <w:rPr>
                <w:rFonts w:ascii="Times New Roman" w:hAnsi="Times New Roman" w:cs="Times New Roman"/>
                <w:sz w:val="20"/>
                <w:szCs w:val="20"/>
                <w:lang w:val="en-US"/>
              </w:rPr>
            </w:pPr>
            <w:proofErr w:type="spellStart"/>
            <w:r w:rsidRPr="00D10A1D">
              <w:rPr>
                <w:rFonts w:ascii="Times New Roman" w:hAnsi="Times New Roman" w:cs="Times New Roman"/>
                <w:sz w:val="20"/>
                <w:szCs w:val="20"/>
                <w:lang w:val="en-US"/>
              </w:rPr>
              <w:t>Romanenko</w:t>
            </w:r>
            <w:proofErr w:type="spellEnd"/>
            <w:r w:rsidRPr="00D10A1D">
              <w:rPr>
                <w:rFonts w:ascii="Times New Roman" w:hAnsi="Times New Roman" w:cs="Times New Roman"/>
                <w:sz w:val="20"/>
                <w:szCs w:val="20"/>
                <w:lang w:val="en-US"/>
              </w:rPr>
              <w:t xml:space="preserve"> </w:t>
            </w:r>
            <w:r w:rsidRPr="00D10A1D">
              <w:rPr>
                <w:rFonts w:ascii="Times New Roman" w:hAnsi="Times New Roman" w:cs="Times New Roman"/>
                <w:sz w:val="20"/>
                <w:szCs w:val="20"/>
              </w:rPr>
              <w:t>Е</w:t>
            </w:r>
            <w:proofErr w:type="spellStart"/>
            <w:r w:rsidRPr="00D10A1D">
              <w:rPr>
                <w:rFonts w:ascii="Times New Roman" w:hAnsi="Times New Roman" w:cs="Times New Roman"/>
                <w:sz w:val="20"/>
                <w:szCs w:val="20"/>
                <w:lang w:val="en-US"/>
              </w:rPr>
              <w:t>vgenia</w:t>
            </w:r>
            <w:proofErr w:type="spellEnd"/>
            <w:r w:rsidRPr="00D10A1D">
              <w:rPr>
                <w:rFonts w:ascii="Times New Roman" w:hAnsi="Times New Roman" w:cs="Times New Roman"/>
                <w:sz w:val="20"/>
                <w:szCs w:val="20"/>
                <w:lang w:val="en-US"/>
              </w:rPr>
              <w:t xml:space="preserve"> </w:t>
            </w:r>
            <w:r w:rsidRPr="00D10A1D">
              <w:rPr>
                <w:rFonts w:ascii="Times New Roman" w:hAnsi="Times New Roman" w:cs="Times New Roman"/>
                <w:sz w:val="20"/>
                <w:szCs w:val="20"/>
              </w:rPr>
              <w:t>А</w:t>
            </w:r>
            <w:proofErr w:type="spellStart"/>
            <w:r w:rsidRPr="00D10A1D">
              <w:rPr>
                <w:rFonts w:ascii="Times New Roman" w:hAnsi="Times New Roman" w:cs="Times New Roman"/>
                <w:sz w:val="20"/>
                <w:szCs w:val="20"/>
                <w:lang w:val="en-US"/>
              </w:rPr>
              <w:t>lexandrovna</w:t>
            </w:r>
            <w:proofErr w:type="spellEnd"/>
            <w:r w:rsidRPr="00D10A1D">
              <w:rPr>
                <w:rFonts w:ascii="Times New Roman" w:hAnsi="Times New Roman" w:cs="Times New Roman"/>
                <w:sz w:val="20"/>
                <w:szCs w:val="20"/>
                <w:lang w:val="en-US"/>
              </w:rPr>
              <w:t xml:space="preserve"> </w:t>
            </w:r>
          </w:p>
          <w:p w:rsidR="005746C6" w:rsidRDefault="005746C6" w:rsidP="005F40E2">
            <w:pPr>
              <w:rPr>
                <w:rFonts w:ascii="Times New Roman" w:hAnsi="Times New Roman" w:cs="Times New Roman"/>
                <w:sz w:val="20"/>
                <w:szCs w:val="20"/>
                <w:lang w:val="en-US"/>
              </w:rPr>
            </w:pPr>
            <w:r w:rsidRPr="00D10A1D">
              <w:rPr>
                <w:rFonts w:ascii="Times New Roman" w:hAnsi="Times New Roman" w:cs="Times New Roman"/>
                <w:sz w:val="20"/>
                <w:szCs w:val="20"/>
                <w:lang w:val="en-US"/>
              </w:rPr>
              <w:t>alternate director</w:t>
            </w:r>
          </w:p>
          <w:p w:rsidR="002F06C1" w:rsidRPr="002F06C1" w:rsidRDefault="002F06C1" w:rsidP="005F40E2">
            <w:pPr>
              <w:rPr>
                <w:rFonts w:ascii="Times New Roman" w:hAnsi="Times New Roman" w:cs="Times New Roman"/>
                <w:sz w:val="20"/>
                <w:szCs w:val="20"/>
                <w:lang w:val="en-US"/>
              </w:rPr>
            </w:pPr>
            <w:r w:rsidRPr="002F06C1">
              <w:rPr>
                <w:rFonts w:ascii="Times New Roman" w:hAnsi="Times New Roman" w:cs="Times New Roman"/>
                <w:color w:val="5B9BD5" w:themeColor="accent1"/>
                <w:sz w:val="20"/>
                <w:szCs w:val="20"/>
                <w:u w:val="single"/>
                <w:lang w:val="en-US"/>
              </w:rPr>
              <w:t>cnmvl@cnmvl.ru</w:t>
            </w:r>
          </w:p>
          <w:p w:rsidR="005746C6" w:rsidRPr="002F06C1" w:rsidRDefault="005746C6" w:rsidP="005F40E2">
            <w:pPr>
              <w:rPr>
                <w:rStyle w:val="headersubtitle"/>
                <w:rFonts w:ascii="Times New Roman" w:hAnsi="Times New Roman" w:cs="Times New Roman"/>
                <w:i/>
                <w:sz w:val="20"/>
                <w:szCs w:val="20"/>
                <w:lang w:val="en-US"/>
              </w:rPr>
            </w:pPr>
            <w:r w:rsidRPr="002F06C1">
              <w:rPr>
                <w:rStyle w:val="headersubtitle"/>
                <w:rFonts w:ascii="Times New Roman" w:hAnsi="Times New Roman" w:cs="Times New Roman"/>
                <w:i/>
                <w:sz w:val="20"/>
                <w:szCs w:val="20"/>
                <w:lang w:val="en-US"/>
              </w:rPr>
              <w:t>Central scientific and methodical</w:t>
            </w:r>
          </w:p>
          <w:p w:rsidR="001A2337" w:rsidRPr="00D10A1D" w:rsidRDefault="005746C6" w:rsidP="005F40E2">
            <w:pPr>
              <w:rPr>
                <w:rFonts w:ascii="Times New Roman" w:hAnsi="Times New Roman" w:cs="Times New Roman"/>
                <w:sz w:val="20"/>
                <w:szCs w:val="20"/>
                <w:lang w:val="en-US"/>
              </w:rPr>
            </w:pPr>
            <w:r w:rsidRPr="002F06C1">
              <w:rPr>
                <w:rStyle w:val="headersubtitle"/>
                <w:rFonts w:ascii="Times New Roman" w:hAnsi="Times New Roman" w:cs="Times New Roman"/>
                <w:i/>
                <w:sz w:val="20"/>
                <w:szCs w:val="20"/>
                <w:lang w:val="en-US"/>
              </w:rPr>
              <w:t>veterinary laboratory</w:t>
            </w:r>
            <w:r w:rsidR="00402599" w:rsidRPr="002F06C1">
              <w:rPr>
                <w:rFonts w:ascii="Times New Roman" w:hAnsi="Times New Roman" w:cs="Times New Roman"/>
                <w:i/>
                <w:sz w:val="20"/>
                <w:szCs w:val="20"/>
                <w:lang w:val="en-US"/>
              </w:rPr>
              <w:t>, Moscow, Russia</w:t>
            </w:r>
          </w:p>
        </w:tc>
      </w:tr>
      <w:tr w:rsidR="005746C6" w:rsidRPr="00D0078A" w:rsidTr="005F40E2">
        <w:trPr>
          <w:trHeight w:val="985"/>
        </w:trPr>
        <w:tc>
          <w:tcPr>
            <w:tcW w:w="4530" w:type="dxa"/>
          </w:tcPr>
          <w:p w:rsidR="002F06C1" w:rsidRPr="003A5462" w:rsidRDefault="005746C6" w:rsidP="005F40E2">
            <w:pPr>
              <w:rPr>
                <w:rFonts w:ascii="Times New Roman" w:hAnsi="Times New Roman" w:cs="Times New Roman"/>
                <w:sz w:val="20"/>
                <w:szCs w:val="20"/>
              </w:rPr>
            </w:pPr>
            <w:r w:rsidRPr="003A5462">
              <w:rPr>
                <w:rFonts w:ascii="Times New Roman" w:hAnsi="Times New Roman" w:cs="Times New Roman"/>
                <w:sz w:val="20"/>
                <w:szCs w:val="20"/>
              </w:rPr>
              <w:t xml:space="preserve">Истомин Алексей Игоревич </w:t>
            </w:r>
          </w:p>
          <w:p w:rsidR="005746C6" w:rsidRPr="003A5462" w:rsidRDefault="005746C6" w:rsidP="005F40E2">
            <w:pPr>
              <w:rPr>
                <w:rFonts w:ascii="Times New Roman" w:hAnsi="Times New Roman" w:cs="Times New Roman"/>
                <w:sz w:val="20"/>
                <w:szCs w:val="20"/>
              </w:rPr>
            </w:pPr>
            <w:r w:rsidRPr="003A5462">
              <w:rPr>
                <w:rFonts w:ascii="Times New Roman" w:hAnsi="Times New Roman" w:cs="Times New Roman"/>
                <w:sz w:val="20"/>
                <w:szCs w:val="20"/>
              </w:rPr>
              <w:t>руководитель</w:t>
            </w:r>
          </w:p>
          <w:p w:rsidR="00402599" w:rsidRPr="003A5462" w:rsidRDefault="005746C6" w:rsidP="005F40E2">
            <w:pPr>
              <w:rPr>
                <w:rFonts w:ascii="Times New Roman" w:hAnsi="Times New Roman" w:cs="Times New Roman"/>
                <w:i/>
                <w:sz w:val="20"/>
                <w:szCs w:val="20"/>
              </w:rPr>
            </w:pPr>
            <w:r w:rsidRPr="003A5462">
              <w:rPr>
                <w:rFonts w:ascii="Times New Roman" w:hAnsi="Times New Roman" w:cs="Times New Roman"/>
                <w:i/>
                <w:sz w:val="20"/>
                <w:szCs w:val="20"/>
              </w:rPr>
              <w:t>ООО «Новые Биотехнологии»</w:t>
            </w:r>
            <w:r w:rsidR="00402599" w:rsidRPr="003A5462">
              <w:rPr>
                <w:rFonts w:ascii="Times New Roman" w:hAnsi="Times New Roman" w:cs="Times New Roman"/>
                <w:i/>
                <w:sz w:val="20"/>
                <w:szCs w:val="20"/>
              </w:rPr>
              <w:t>, Липецк, Россия</w:t>
            </w:r>
          </w:p>
        </w:tc>
        <w:tc>
          <w:tcPr>
            <w:tcW w:w="4530" w:type="dxa"/>
          </w:tcPr>
          <w:p w:rsidR="005746C6" w:rsidRPr="00D10A1D" w:rsidRDefault="005746C6" w:rsidP="005F40E2">
            <w:pPr>
              <w:rPr>
                <w:rFonts w:ascii="Times New Roman" w:hAnsi="Times New Roman" w:cs="Times New Roman"/>
                <w:sz w:val="20"/>
                <w:szCs w:val="20"/>
                <w:lang w:val="en-US"/>
              </w:rPr>
            </w:pPr>
            <w:r w:rsidRPr="00D10A1D">
              <w:rPr>
                <w:rFonts w:ascii="Times New Roman" w:hAnsi="Times New Roman" w:cs="Times New Roman"/>
                <w:sz w:val="20"/>
                <w:szCs w:val="20"/>
                <w:lang w:val="en-US"/>
              </w:rPr>
              <w:t xml:space="preserve">Istomin </w:t>
            </w:r>
            <w:r w:rsidRPr="00D10A1D">
              <w:rPr>
                <w:rFonts w:ascii="Times New Roman" w:hAnsi="Times New Roman" w:cs="Times New Roman"/>
                <w:sz w:val="20"/>
                <w:szCs w:val="20"/>
              </w:rPr>
              <w:t>А</w:t>
            </w:r>
            <w:proofErr w:type="spellStart"/>
            <w:r w:rsidRPr="00D10A1D">
              <w:rPr>
                <w:rFonts w:ascii="Times New Roman" w:hAnsi="Times New Roman" w:cs="Times New Roman"/>
                <w:sz w:val="20"/>
                <w:szCs w:val="20"/>
                <w:lang w:val="en-US"/>
              </w:rPr>
              <w:t>lexey</w:t>
            </w:r>
            <w:proofErr w:type="spellEnd"/>
            <w:r w:rsidRPr="00D10A1D">
              <w:rPr>
                <w:rFonts w:ascii="Times New Roman" w:hAnsi="Times New Roman" w:cs="Times New Roman"/>
                <w:sz w:val="20"/>
                <w:szCs w:val="20"/>
                <w:lang w:val="en-US"/>
              </w:rPr>
              <w:t xml:space="preserve"> </w:t>
            </w:r>
            <w:proofErr w:type="spellStart"/>
            <w:r w:rsidRPr="00D10A1D">
              <w:rPr>
                <w:rFonts w:ascii="Times New Roman" w:hAnsi="Times New Roman" w:cs="Times New Roman"/>
                <w:sz w:val="20"/>
                <w:szCs w:val="20"/>
                <w:lang w:val="en-US"/>
              </w:rPr>
              <w:t>Igorevich</w:t>
            </w:r>
            <w:proofErr w:type="spellEnd"/>
          </w:p>
          <w:p w:rsidR="005746C6" w:rsidRPr="00D10A1D" w:rsidRDefault="00663BF2" w:rsidP="005F40E2">
            <w:pPr>
              <w:rPr>
                <w:rFonts w:ascii="Times New Roman" w:hAnsi="Times New Roman" w:cs="Times New Roman"/>
                <w:sz w:val="20"/>
                <w:szCs w:val="20"/>
                <w:lang w:val="en-US"/>
              </w:rPr>
            </w:pPr>
            <w:r>
              <w:rPr>
                <w:rFonts w:ascii="Times New Roman" w:hAnsi="Times New Roman" w:cs="Times New Roman"/>
                <w:sz w:val="20"/>
                <w:szCs w:val="20"/>
                <w:lang w:val="en-US"/>
              </w:rPr>
              <w:t>director</w:t>
            </w:r>
          </w:p>
          <w:p w:rsidR="005746C6" w:rsidRPr="002F06C1" w:rsidRDefault="005746C6" w:rsidP="005F40E2">
            <w:pPr>
              <w:rPr>
                <w:rFonts w:ascii="Times New Roman" w:hAnsi="Times New Roman" w:cs="Times New Roman"/>
                <w:i/>
                <w:sz w:val="20"/>
                <w:szCs w:val="20"/>
                <w:lang w:val="en-US"/>
              </w:rPr>
            </w:pPr>
            <w:r w:rsidRPr="002F06C1">
              <w:rPr>
                <w:rFonts w:ascii="Times New Roman" w:hAnsi="Times New Roman" w:cs="Times New Roman"/>
                <w:i/>
                <w:sz w:val="20"/>
                <w:szCs w:val="20"/>
                <w:lang w:val="en-US"/>
              </w:rPr>
              <w:t>LLC «New Biotechnology»</w:t>
            </w:r>
            <w:r w:rsidR="00402599" w:rsidRPr="002F06C1">
              <w:rPr>
                <w:rFonts w:ascii="Times New Roman" w:hAnsi="Times New Roman" w:cs="Times New Roman"/>
                <w:i/>
                <w:sz w:val="20"/>
                <w:szCs w:val="20"/>
                <w:lang w:val="en-US"/>
              </w:rPr>
              <w:t>, Lipet</w:t>
            </w:r>
            <w:r w:rsidR="002F06C1">
              <w:rPr>
                <w:rFonts w:ascii="Times New Roman" w:hAnsi="Times New Roman" w:cs="Times New Roman"/>
                <w:i/>
                <w:sz w:val="20"/>
                <w:szCs w:val="20"/>
                <w:lang w:val="en-US"/>
              </w:rPr>
              <w:t>s</w:t>
            </w:r>
            <w:r w:rsidR="00402599" w:rsidRPr="002F06C1">
              <w:rPr>
                <w:rFonts w:ascii="Times New Roman" w:hAnsi="Times New Roman" w:cs="Times New Roman"/>
                <w:i/>
                <w:sz w:val="20"/>
                <w:szCs w:val="20"/>
                <w:lang w:val="en-US"/>
              </w:rPr>
              <w:t>k, Russia</w:t>
            </w:r>
          </w:p>
        </w:tc>
      </w:tr>
      <w:tr w:rsidR="005746C6" w:rsidRPr="00D0078A" w:rsidTr="005F40E2">
        <w:trPr>
          <w:trHeight w:val="560"/>
        </w:trPr>
        <w:tc>
          <w:tcPr>
            <w:tcW w:w="4530" w:type="dxa"/>
          </w:tcPr>
          <w:p w:rsidR="000F7289" w:rsidRPr="003A5462" w:rsidRDefault="000F7289" w:rsidP="00F3587E">
            <w:pPr>
              <w:rPr>
                <w:rFonts w:ascii="Times New Roman" w:hAnsi="Times New Roman" w:cs="Times New Roman"/>
                <w:sz w:val="20"/>
                <w:szCs w:val="20"/>
              </w:rPr>
            </w:pPr>
            <w:r w:rsidRPr="003A5462">
              <w:rPr>
                <w:rFonts w:ascii="Times New Roman" w:hAnsi="Times New Roman" w:cs="Times New Roman"/>
                <w:sz w:val="20"/>
                <w:szCs w:val="20"/>
              </w:rPr>
              <w:t xml:space="preserve">Одним из актуальных направлений изыскания перспективных сырьевых ингредиентов в кормлении сельскохозяйственных животных и птиц является использование личинок мух, как источника альтернативного белка. В России переработкой органических отходов с помощью личинок мух популяции </w:t>
            </w:r>
            <w:r w:rsidRPr="003A5462">
              <w:rPr>
                <w:rFonts w:ascii="Times New Roman" w:hAnsi="Times New Roman" w:cs="Times New Roman"/>
                <w:sz w:val="20"/>
                <w:szCs w:val="20"/>
                <w:lang w:val="en-US"/>
              </w:rPr>
              <w:t>Lucilia</w:t>
            </w:r>
            <w:r w:rsidRPr="003A5462">
              <w:rPr>
                <w:rFonts w:ascii="Times New Roman" w:hAnsi="Times New Roman" w:cs="Times New Roman"/>
                <w:sz w:val="20"/>
                <w:szCs w:val="20"/>
              </w:rPr>
              <w:t xml:space="preserve"> </w:t>
            </w:r>
            <w:r w:rsidRPr="003A5462">
              <w:rPr>
                <w:rFonts w:ascii="Times New Roman" w:hAnsi="Times New Roman" w:cs="Times New Roman"/>
                <w:sz w:val="20"/>
                <w:szCs w:val="20"/>
                <w:lang w:val="en-US"/>
              </w:rPr>
              <w:t>Caesar</w:t>
            </w:r>
            <w:r w:rsidRPr="003A5462">
              <w:rPr>
                <w:rFonts w:ascii="Times New Roman" w:hAnsi="Times New Roman" w:cs="Times New Roman"/>
                <w:sz w:val="20"/>
                <w:szCs w:val="20"/>
              </w:rPr>
              <w:t xml:space="preserve"> занимается ООО «Новые Биотехнологии» по проекту, аккредитованному в инновационном центре Сколково, которое после глобальной реконструкции запустило свое производство. Использование муки из личинок мух в кормлении сельскохозяйственной птицы, в том числе индеек – это новое направление, которое получает все большее распространение среди ведущих мировых производителей. Авторами установлена высокая эффективность использования белково-липидного концентрата (БЛК) из личинок мух популяции </w:t>
            </w:r>
            <w:r w:rsidRPr="003A5462">
              <w:rPr>
                <w:rFonts w:ascii="Times New Roman" w:hAnsi="Times New Roman" w:cs="Times New Roman"/>
                <w:sz w:val="20"/>
                <w:szCs w:val="20"/>
                <w:lang w:val="en-US"/>
              </w:rPr>
              <w:t>Lucilia</w:t>
            </w:r>
            <w:r w:rsidRPr="003A5462">
              <w:rPr>
                <w:rFonts w:ascii="Times New Roman" w:hAnsi="Times New Roman" w:cs="Times New Roman"/>
                <w:sz w:val="20"/>
                <w:szCs w:val="20"/>
              </w:rPr>
              <w:t xml:space="preserve"> </w:t>
            </w:r>
            <w:r w:rsidRPr="003A5462">
              <w:rPr>
                <w:rFonts w:ascii="Times New Roman" w:hAnsi="Times New Roman" w:cs="Times New Roman"/>
                <w:sz w:val="20"/>
                <w:szCs w:val="20"/>
                <w:lang w:val="en-US"/>
              </w:rPr>
              <w:t>Caesar</w:t>
            </w:r>
            <w:r w:rsidRPr="003A5462">
              <w:rPr>
                <w:rFonts w:ascii="Times New Roman" w:hAnsi="Times New Roman" w:cs="Times New Roman"/>
                <w:sz w:val="20"/>
                <w:szCs w:val="20"/>
              </w:rPr>
              <w:t xml:space="preserve">, при производстве мяса индеек кросса </w:t>
            </w:r>
            <w:r w:rsidRPr="003A5462">
              <w:rPr>
                <w:rFonts w:ascii="Times New Roman" w:hAnsi="Times New Roman" w:cs="Times New Roman"/>
                <w:sz w:val="20"/>
                <w:szCs w:val="20"/>
                <w:lang w:val="en-US"/>
              </w:rPr>
              <w:t>BIG</w:t>
            </w:r>
            <w:r w:rsidRPr="003A5462">
              <w:rPr>
                <w:rFonts w:ascii="Times New Roman" w:hAnsi="Times New Roman" w:cs="Times New Roman"/>
                <w:sz w:val="20"/>
                <w:szCs w:val="20"/>
              </w:rPr>
              <w:t xml:space="preserve">-6. Доказано, что использование изучаемой добавки в количестве 5,0 и 7,5% в рационах индюшат на откорме позволяет повысить живую массу самок и самцов опытных групп. К концу откорма, превышение по живой массе самок опытных групп, относительно контроля составило 858 (8,67%) и 1211г (12,24%), самцов – 980 (6,17%) и 1362г (8,58%) соответственно. Среднесуточный прирост живой массы самок опытных групп за период откорма превышал контроль на 6,7 и 9,8г, самцов – на 8,8 и 12,2г, а затраты корма на 1кг прироста снизились: у самок – на 0,06 и 0,17кг, у самцов – на 0,09 и 0,18кг. Уровень содержания белка в средней пробе мяса повысился в </w:t>
            </w:r>
            <w:r w:rsidRPr="003A5462">
              <w:rPr>
                <w:rFonts w:ascii="Times New Roman" w:hAnsi="Times New Roman" w:cs="Times New Roman"/>
                <w:sz w:val="20"/>
                <w:szCs w:val="20"/>
                <w:lang w:val="en-US"/>
              </w:rPr>
              <w:t>I</w:t>
            </w:r>
            <w:r w:rsidRPr="003A5462">
              <w:rPr>
                <w:rFonts w:ascii="Times New Roman" w:hAnsi="Times New Roman" w:cs="Times New Roman"/>
                <w:sz w:val="20"/>
                <w:szCs w:val="20"/>
              </w:rPr>
              <w:t xml:space="preserve"> опытной группе на 1,26, во </w:t>
            </w:r>
            <w:r w:rsidRPr="003A5462">
              <w:rPr>
                <w:rFonts w:ascii="Times New Roman" w:hAnsi="Times New Roman" w:cs="Times New Roman"/>
                <w:sz w:val="20"/>
                <w:szCs w:val="20"/>
                <w:lang w:val="en-US"/>
              </w:rPr>
              <w:t>II</w:t>
            </w:r>
            <w:r w:rsidRPr="003A5462">
              <w:rPr>
                <w:rFonts w:ascii="Times New Roman" w:hAnsi="Times New Roman" w:cs="Times New Roman"/>
                <w:sz w:val="20"/>
                <w:szCs w:val="20"/>
              </w:rPr>
              <w:t xml:space="preserve"> опытной – на 1,57%, а уровень холестерина снизился на 7,21 и 10,95%. Полученные результаты исследования позволили заключить, что белково-липидный концентрат (БЛК) из личинок мух популяции </w:t>
            </w:r>
            <w:proofErr w:type="spellStart"/>
            <w:r w:rsidRPr="003A5462">
              <w:rPr>
                <w:rFonts w:ascii="Times New Roman" w:hAnsi="Times New Roman" w:cs="Times New Roman"/>
                <w:sz w:val="20"/>
                <w:szCs w:val="20"/>
                <w:lang w:val="en-US"/>
              </w:rPr>
              <w:t>Lucilia</w:t>
            </w:r>
            <w:proofErr w:type="spellEnd"/>
            <w:r w:rsidRPr="003A5462">
              <w:rPr>
                <w:rFonts w:ascii="Times New Roman" w:hAnsi="Times New Roman" w:cs="Times New Roman"/>
                <w:sz w:val="20"/>
                <w:szCs w:val="20"/>
              </w:rPr>
              <w:t xml:space="preserve"> </w:t>
            </w:r>
            <w:r w:rsidRPr="003A5462">
              <w:rPr>
                <w:rFonts w:ascii="Times New Roman" w:hAnsi="Times New Roman" w:cs="Times New Roman"/>
                <w:sz w:val="20"/>
                <w:szCs w:val="20"/>
                <w:lang w:val="en-US"/>
              </w:rPr>
              <w:t>Caesar</w:t>
            </w:r>
            <w:r w:rsidRPr="003A5462">
              <w:rPr>
                <w:rFonts w:ascii="Times New Roman" w:hAnsi="Times New Roman" w:cs="Times New Roman"/>
                <w:sz w:val="20"/>
                <w:szCs w:val="20"/>
              </w:rPr>
              <w:t xml:space="preserve"> </w:t>
            </w:r>
            <w:r w:rsidRPr="003A5462">
              <w:rPr>
                <w:rFonts w:ascii="Times New Roman" w:hAnsi="Times New Roman" w:cs="Times New Roman"/>
                <w:sz w:val="20"/>
                <w:szCs w:val="20"/>
              </w:rPr>
              <w:lastRenderedPageBreak/>
              <w:t>способствует повышению интенсивности роста и развития индюшат, снижению затрат корма и улучшению качественных показателей мяса</w:t>
            </w:r>
          </w:p>
          <w:p w:rsidR="005746C6" w:rsidRPr="003A5462" w:rsidRDefault="005746C6" w:rsidP="005F40E2">
            <w:pPr>
              <w:rPr>
                <w:rFonts w:ascii="Times New Roman" w:hAnsi="Times New Roman" w:cs="Times New Roman"/>
                <w:sz w:val="20"/>
                <w:szCs w:val="20"/>
              </w:rPr>
            </w:pPr>
          </w:p>
        </w:tc>
        <w:tc>
          <w:tcPr>
            <w:tcW w:w="4530" w:type="dxa"/>
          </w:tcPr>
          <w:p w:rsidR="0074716D" w:rsidRPr="0049244A" w:rsidRDefault="0049244A" w:rsidP="00F3587E">
            <w:pPr>
              <w:rPr>
                <w:rFonts w:ascii="Times New Roman" w:hAnsi="Times New Roman" w:cs="Times New Roman"/>
                <w:sz w:val="20"/>
                <w:szCs w:val="20"/>
                <w:lang w:val="en-US"/>
              </w:rPr>
            </w:pPr>
            <w:r w:rsidRPr="002D3056">
              <w:rPr>
                <w:rFonts w:ascii="Times New Roman" w:hAnsi="Times New Roman" w:cs="Times New Roman"/>
                <w:sz w:val="20"/>
                <w:szCs w:val="20"/>
                <w:lang w:val="en-US"/>
              </w:rPr>
              <w:lastRenderedPageBreak/>
              <w:t xml:space="preserve">One of the urgent directions of finding promising raw ingredients in the feeding of farm animals and birds is the use of larvae of flies as a source of alternative protein. In Russia, LLC «New Biotechnology» is engaged in the processing of organic waste using the larvae of the flies of the population </w:t>
            </w:r>
            <w:proofErr w:type="spellStart"/>
            <w:r w:rsidRPr="002D3056">
              <w:rPr>
                <w:rFonts w:ascii="Times New Roman" w:hAnsi="Times New Roman" w:cs="Times New Roman"/>
                <w:sz w:val="20"/>
                <w:szCs w:val="20"/>
                <w:lang w:val="en-US"/>
              </w:rPr>
              <w:t>Lucilia</w:t>
            </w:r>
            <w:proofErr w:type="spellEnd"/>
            <w:r w:rsidRPr="002D3056">
              <w:rPr>
                <w:rFonts w:ascii="Times New Roman" w:hAnsi="Times New Roman" w:cs="Times New Roman"/>
                <w:sz w:val="20"/>
                <w:szCs w:val="20"/>
                <w:lang w:val="en-US"/>
              </w:rPr>
              <w:t xml:space="preserve"> Caesar under a project accredited at the Skolkovo Innovation Center, which, after a global reconstruction, started its production. The use of flour from larvae of flies in feeding poultry, including turkeys, is a new direction that is becoming more widespread among leading world producers. The authors established the high efficiency of using protein-lipid concentrate (</w:t>
            </w:r>
            <w:r>
              <w:rPr>
                <w:rFonts w:ascii="Times New Roman" w:hAnsi="Times New Roman" w:cs="Times New Roman"/>
                <w:sz w:val="20"/>
                <w:szCs w:val="20"/>
                <w:lang w:val="en-US"/>
              </w:rPr>
              <w:t>PLC</w:t>
            </w:r>
            <w:r w:rsidRPr="002D3056">
              <w:rPr>
                <w:rFonts w:ascii="Times New Roman" w:hAnsi="Times New Roman" w:cs="Times New Roman"/>
                <w:sz w:val="20"/>
                <w:szCs w:val="20"/>
                <w:lang w:val="en-US"/>
              </w:rPr>
              <w:t xml:space="preserve">) from the larvae of flies of the population </w:t>
            </w:r>
            <w:proofErr w:type="spellStart"/>
            <w:r w:rsidRPr="002D3056">
              <w:rPr>
                <w:rFonts w:ascii="Times New Roman" w:hAnsi="Times New Roman" w:cs="Times New Roman"/>
                <w:sz w:val="20"/>
                <w:szCs w:val="20"/>
                <w:lang w:val="en-US"/>
              </w:rPr>
              <w:t>Lucilia</w:t>
            </w:r>
            <w:proofErr w:type="spellEnd"/>
            <w:r w:rsidRPr="002D3056">
              <w:rPr>
                <w:rFonts w:ascii="Times New Roman" w:hAnsi="Times New Roman" w:cs="Times New Roman"/>
                <w:sz w:val="20"/>
                <w:szCs w:val="20"/>
                <w:lang w:val="en-US"/>
              </w:rPr>
              <w:t xml:space="preserve"> Caesar in the production of </w:t>
            </w:r>
            <w:r>
              <w:rPr>
                <w:rFonts w:ascii="Times New Roman" w:hAnsi="Times New Roman" w:cs="Times New Roman"/>
                <w:sz w:val="20"/>
                <w:szCs w:val="20"/>
                <w:lang w:val="en-US"/>
              </w:rPr>
              <w:t>cross</w:t>
            </w:r>
            <w:r w:rsidRPr="002D3056">
              <w:rPr>
                <w:rFonts w:ascii="Times New Roman" w:hAnsi="Times New Roman" w:cs="Times New Roman"/>
                <w:sz w:val="20"/>
                <w:szCs w:val="20"/>
                <w:lang w:val="en-US"/>
              </w:rPr>
              <w:t xml:space="preserve"> BIG</w:t>
            </w:r>
            <w:r>
              <w:rPr>
                <w:rFonts w:ascii="Times New Roman" w:hAnsi="Times New Roman" w:cs="Times New Roman"/>
                <w:sz w:val="20"/>
                <w:szCs w:val="20"/>
                <w:lang w:val="en-US"/>
              </w:rPr>
              <w:t xml:space="preserve">-6 </w:t>
            </w:r>
            <w:r w:rsidRPr="002D3056">
              <w:rPr>
                <w:rFonts w:ascii="Times New Roman" w:hAnsi="Times New Roman" w:cs="Times New Roman"/>
                <w:sz w:val="20"/>
                <w:szCs w:val="20"/>
                <w:lang w:val="en-US"/>
              </w:rPr>
              <w:t xml:space="preserve">turkey meat. </w:t>
            </w:r>
            <w:r w:rsidR="0074716D" w:rsidRPr="0074716D">
              <w:rPr>
                <w:rFonts w:ascii="Times New Roman" w:hAnsi="Times New Roman" w:cs="Times New Roman"/>
                <w:sz w:val="20"/>
                <w:szCs w:val="20"/>
                <w:lang w:val="en-US"/>
              </w:rPr>
              <w:t>It is proved that the use of the studied additives in the amount of 5.0 and 7.5% in the diets of turkey</w:t>
            </w:r>
            <w:r w:rsidR="0074716D">
              <w:rPr>
                <w:rFonts w:ascii="Times New Roman" w:hAnsi="Times New Roman" w:cs="Times New Roman"/>
                <w:sz w:val="20"/>
                <w:szCs w:val="20"/>
                <w:lang w:val="en-US"/>
              </w:rPr>
              <w:t>-</w:t>
            </w:r>
            <w:proofErr w:type="spellStart"/>
            <w:r w:rsidR="0074716D">
              <w:rPr>
                <w:rFonts w:ascii="Times New Roman" w:hAnsi="Times New Roman" w:cs="Times New Roman"/>
                <w:sz w:val="20"/>
                <w:szCs w:val="20"/>
                <w:lang w:val="en-US"/>
              </w:rPr>
              <w:t>poult</w:t>
            </w:r>
            <w:r w:rsidR="0074716D" w:rsidRPr="0074716D">
              <w:rPr>
                <w:rFonts w:ascii="Times New Roman" w:hAnsi="Times New Roman" w:cs="Times New Roman"/>
                <w:sz w:val="20"/>
                <w:szCs w:val="20"/>
                <w:lang w:val="en-US"/>
              </w:rPr>
              <w:t>s</w:t>
            </w:r>
            <w:proofErr w:type="spellEnd"/>
            <w:r w:rsidR="0074716D" w:rsidRPr="0074716D">
              <w:rPr>
                <w:rFonts w:ascii="Times New Roman" w:hAnsi="Times New Roman" w:cs="Times New Roman"/>
                <w:sz w:val="20"/>
                <w:szCs w:val="20"/>
                <w:lang w:val="en-US"/>
              </w:rPr>
              <w:t xml:space="preserve"> for fattening can increase the live weight of females and males of the experimental groups. By the end of the feeding, the excess in live weight of the females of the experimental groups relative to the control was 858 (8.67%) and 1211g (12.24%), males - 980 (6.17%) and 1362g (8.58%), respectively. The average daily gain in live weight of females of the experimental groups during the feeding period exceeded the control by 6.7 and 9.8 g, males - by 8.8 and 12.2 g, and feed costs per 1 kg of growth decreased: in females - by 0.06 and 0, 17 kg, for males - 0.09 and 0.18 kg. The protein level in the average meat sample increased in the I experimental group by 1.26, in the II experimental group - by 1.57%, and the cholesterol level decreased by 7.21 and 10.95%. The results of the study allowed us to conclude that the protein-lipid concentrate (</w:t>
            </w:r>
            <w:r w:rsidR="003A5462">
              <w:rPr>
                <w:rFonts w:ascii="Times New Roman" w:hAnsi="Times New Roman" w:cs="Times New Roman"/>
                <w:sz w:val="20"/>
                <w:szCs w:val="20"/>
                <w:lang w:val="en-US"/>
              </w:rPr>
              <w:t>PLC</w:t>
            </w:r>
            <w:r w:rsidR="0074716D" w:rsidRPr="0074716D">
              <w:rPr>
                <w:rFonts w:ascii="Times New Roman" w:hAnsi="Times New Roman" w:cs="Times New Roman"/>
                <w:sz w:val="20"/>
                <w:szCs w:val="20"/>
                <w:lang w:val="en-US"/>
              </w:rPr>
              <w:t xml:space="preserve">) from the larvae of flies of the </w:t>
            </w:r>
            <w:proofErr w:type="spellStart"/>
            <w:r w:rsidR="0074716D" w:rsidRPr="0074716D">
              <w:rPr>
                <w:rFonts w:ascii="Times New Roman" w:hAnsi="Times New Roman" w:cs="Times New Roman"/>
                <w:sz w:val="20"/>
                <w:szCs w:val="20"/>
                <w:lang w:val="en-US"/>
              </w:rPr>
              <w:t>Lucilia</w:t>
            </w:r>
            <w:proofErr w:type="spellEnd"/>
            <w:r w:rsidR="0074716D" w:rsidRPr="0074716D">
              <w:rPr>
                <w:rFonts w:ascii="Times New Roman" w:hAnsi="Times New Roman" w:cs="Times New Roman"/>
                <w:sz w:val="20"/>
                <w:szCs w:val="20"/>
                <w:lang w:val="en-US"/>
              </w:rPr>
              <w:t xml:space="preserve"> Caesar population contributes to an increase in the growth and development of turkey poultry, lower feed costs and improve the quality of meat</w:t>
            </w:r>
          </w:p>
        </w:tc>
      </w:tr>
      <w:tr w:rsidR="005746C6" w:rsidRPr="00D0078A" w:rsidTr="005F40E2">
        <w:tc>
          <w:tcPr>
            <w:tcW w:w="4530" w:type="dxa"/>
          </w:tcPr>
          <w:p w:rsidR="005746C6" w:rsidRDefault="005746C6" w:rsidP="005F40E2">
            <w:pPr>
              <w:rPr>
                <w:rFonts w:ascii="Times New Roman" w:hAnsi="Times New Roman" w:cs="Times New Roman"/>
                <w:sz w:val="20"/>
                <w:szCs w:val="20"/>
              </w:rPr>
            </w:pPr>
            <w:r w:rsidRPr="00D10A1D">
              <w:rPr>
                <w:rFonts w:ascii="Times New Roman" w:hAnsi="Times New Roman" w:cs="Times New Roman"/>
                <w:sz w:val="20"/>
                <w:szCs w:val="20"/>
              </w:rPr>
              <w:t>Ключевые слова:</w:t>
            </w:r>
            <w:r w:rsidR="002F06C1" w:rsidRPr="002F06C1">
              <w:rPr>
                <w:rFonts w:ascii="Times New Roman" w:hAnsi="Times New Roman" w:cs="Times New Roman"/>
                <w:sz w:val="20"/>
                <w:szCs w:val="20"/>
              </w:rPr>
              <w:t xml:space="preserve"> </w:t>
            </w:r>
            <w:r w:rsidR="002F06C1" w:rsidRPr="00927C88">
              <w:rPr>
                <w:rFonts w:ascii="Times New Roman" w:hAnsi="Times New Roman" w:cs="Times New Roman"/>
                <w:sz w:val="20"/>
                <w:szCs w:val="20"/>
              </w:rPr>
              <w:t>МУКА ЛИЧИНОК</w:t>
            </w:r>
            <w:r w:rsidR="00927C88" w:rsidRPr="00927C88">
              <w:rPr>
                <w:rFonts w:ascii="Times New Roman" w:hAnsi="Times New Roman" w:cs="Times New Roman"/>
                <w:sz w:val="20"/>
                <w:szCs w:val="20"/>
              </w:rPr>
              <w:t xml:space="preserve"> МУХ, ИСТОЧНИК ПРОТЕИНА, ИНДЮШАТА-БРОЙЛЕРЫ</w:t>
            </w:r>
            <w:r w:rsidR="002F06C1" w:rsidRPr="00927C88">
              <w:rPr>
                <w:rFonts w:ascii="Times New Roman" w:hAnsi="Times New Roman" w:cs="Times New Roman"/>
                <w:sz w:val="20"/>
                <w:szCs w:val="20"/>
              </w:rPr>
              <w:t xml:space="preserve">, </w:t>
            </w:r>
            <w:r w:rsidR="00927C88" w:rsidRPr="00927C88">
              <w:rPr>
                <w:rFonts w:ascii="Times New Roman" w:hAnsi="Times New Roman" w:cs="Times New Roman"/>
                <w:sz w:val="20"/>
                <w:szCs w:val="20"/>
              </w:rPr>
              <w:t>РОСТ И РАЗВИТИЕ</w:t>
            </w:r>
            <w:r w:rsidR="00927C88">
              <w:rPr>
                <w:rFonts w:ascii="Times New Roman" w:hAnsi="Times New Roman" w:cs="Times New Roman"/>
                <w:sz w:val="20"/>
                <w:szCs w:val="20"/>
              </w:rPr>
              <w:t>, ХИМИЧЕСКИЙ СОСТАВ МЯСА</w:t>
            </w:r>
          </w:p>
          <w:p w:rsidR="006B0BEE" w:rsidRDefault="006B0BEE" w:rsidP="005F40E2">
            <w:pPr>
              <w:rPr>
                <w:rFonts w:ascii="Times New Roman" w:hAnsi="Times New Roman" w:cs="Times New Roman"/>
                <w:sz w:val="20"/>
                <w:szCs w:val="20"/>
              </w:rPr>
            </w:pPr>
          </w:p>
          <w:p w:rsidR="006B0BEE" w:rsidRPr="006B0BEE" w:rsidRDefault="006B0BEE" w:rsidP="005F40E2">
            <w:pPr>
              <w:rPr>
                <w:rFonts w:ascii="Times New Roman" w:hAnsi="Times New Roman" w:cs="Times New Roman"/>
                <w:sz w:val="20"/>
                <w:szCs w:val="20"/>
                <w:lang w:val="en-US"/>
              </w:rPr>
            </w:pPr>
            <w:r w:rsidRPr="004C682D">
              <w:rPr>
                <w:rFonts w:ascii="Times New Roman" w:eastAsia="Times New Roman" w:hAnsi="Times New Roman" w:cs="Times New Roman"/>
                <w:sz w:val="20"/>
                <w:szCs w:val="20"/>
                <w:lang w:val="en-US" w:eastAsia="ru-RU"/>
              </w:rPr>
              <w:t xml:space="preserve">DOI: </w:t>
            </w:r>
            <w:hyperlink r:id="rId7" w:history="1">
              <w:r w:rsidRPr="00C10D53">
                <w:rPr>
                  <w:rStyle w:val="Hyperlink"/>
                  <w:rFonts w:ascii="Times New Roman" w:hAnsi="Times New Roman" w:cs="Times New Roman"/>
                  <w:sz w:val="20"/>
                  <w:szCs w:val="20"/>
                  <w:lang w:val="en-US" w:eastAsia="ru-RU"/>
                </w:rPr>
                <w:t>http://dx.doi.org/10.21515/1990-4665-157-0</w:t>
              </w:r>
              <w:r w:rsidRPr="00C10D53">
                <w:rPr>
                  <w:rStyle w:val="Hyperlink"/>
                  <w:rFonts w:ascii="Times New Roman" w:hAnsi="Times New Roman" w:cs="Times New Roman"/>
                  <w:sz w:val="20"/>
                  <w:szCs w:val="20"/>
                  <w:lang w:val="en-US"/>
                </w:rPr>
                <w:t>11</w:t>
              </w:r>
            </w:hyperlink>
            <w:r>
              <w:rPr>
                <w:rFonts w:ascii="Times New Roman" w:hAnsi="Times New Roman" w:cs="Times New Roman"/>
                <w:sz w:val="20"/>
                <w:szCs w:val="20"/>
                <w:lang w:val="en-US" w:eastAsia="ru-RU"/>
              </w:rPr>
              <w:t xml:space="preserve"> </w:t>
            </w:r>
            <w:r>
              <w:rPr>
                <w:rFonts w:ascii="Times New Roman" w:hAnsi="Times New Roman" w:cs="Times New Roman"/>
                <w:sz w:val="20"/>
                <w:szCs w:val="20"/>
                <w:lang w:val="en-US"/>
              </w:rPr>
              <w:t xml:space="preserve"> </w:t>
            </w:r>
          </w:p>
        </w:tc>
        <w:tc>
          <w:tcPr>
            <w:tcW w:w="4530" w:type="dxa"/>
          </w:tcPr>
          <w:p w:rsidR="005746C6" w:rsidRPr="003A5462" w:rsidRDefault="00D10A1D" w:rsidP="005F40E2">
            <w:pPr>
              <w:rPr>
                <w:rFonts w:ascii="Times New Roman" w:hAnsi="Times New Roman" w:cs="Times New Roman"/>
                <w:sz w:val="20"/>
                <w:szCs w:val="20"/>
                <w:lang w:val="en-US"/>
              </w:rPr>
            </w:pPr>
            <w:r w:rsidRPr="00D10A1D">
              <w:rPr>
                <w:rFonts w:ascii="Times New Roman" w:hAnsi="Times New Roman" w:cs="Times New Roman"/>
                <w:sz w:val="20"/>
                <w:szCs w:val="20"/>
                <w:lang w:val="en-US"/>
              </w:rPr>
              <w:t>Keywords</w:t>
            </w:r>
            <w:r w:rsidRPr="003A5462">
              <w:rPr>
                <w:rFonts w:ascii="Times New Roman" w:hAnsi="Times New Roman" w:cs="Times New Roman"/>
                <w:sz w:val="20"/>
                <w:szCs w:val="20"/>
                <w:lang w:val="en-US"/>
              </w:rPr>
              <w:t>:</w:t>
            </w:r>
            <w:r w:rsidR="003A5462">
              <w:rPr>
                <w:rFonts w:ascii="Times New Roman" w:hAnsi="Times New Roman" w:cs="Times New Roman"/>
                <w:sz w:val="20"/>
                <w:szCs w:val="20"/>
                <w:lang w:val="en-US"/>
              </w:rPr>
              <w:t xml:space="preserve"> </w:t>
            </w:r>
            <w:r w:rsidR="003A5462" w:rsidRPr="00453C7F">
              <w:rPr>
                <w:rFonts w:ascii="Times New Roman" w:hAnsi="Times New Roman" w:cs="Times New Roman"/>
                <w:sz w:val="20"/>
                <w:szCs w:val="20"/>
                <w:lang w:val="en-US"/>
              </w:rPr>
              <w:t>FLY LARVAE MEAL, PROTEIN SOURCE, TURKEY</w:t>
            </w:r>
            <w:r w:rsidR="003A5462">
              <w:rPr>
                <w:rFonts w:ascii="Times New Roman" w:hAnsi="Times New Roman" w:cs="Times New Roman"/>
                <w:sz w:val="20"/>
                <w:szCs w:val="20"/>
                <w:lang w:val="en-US"/>
              </w:rPr>
              <w:t>-POULTS-BROILERS</w:t>
            </w:r>
            <w:r w:rsidR="003A5462" w:rsidRPr="00453C7F">
              <w:rPr>
                <w:rFonts w:ascii="Times New Roman" w:hAnsi="Times New Roman" w:cs="Times New Roman"/>
                <w:sz w:val="20"/>
                <w:szCs w:val="20"/>
                <w:lang w:val="en-US"/>
              </w:rPr>
              <w:t xml:space="preserve">, </w:t>
            </w:r>
            <w:r w:rsidR="003A5462" w:rsidRPr="003A5462">
              <w:rPr>
                <w:rFonts w:ascii="Times New Roman" w:hAnsi="Times New Roman" w:cs="Times New Roman"/>
                <w:sz w:val="20"/>
                <w:szCs w:val="20"/>
                <w:lang w:val="en-US"/>
              </w:rPr>
              <w:t>GROWTH AND DEVELOPMENT, CHEMICAL COMPOSITION OF MEAT</w:t>
            </w:r>
          </w:p>
        </w:tc>
      </w:tr>
    </w:tbl>
    <w:p w:rsidR="00FD0DE5" w:rsidRPr="00663BF2" w:rsidRDefault="00FD0DE5">
      <w:pPr>
        <w:rPr>
          <w:rFonts w:ascii="Times New Roman" w:hAnsi="Times New Roman" w:cs="Times New Roman"/>
          <w:lang w:val="en-US"/>
        </w:rPr>
      </w:pPr>
    </w:p>
    <w:p w:rsidR="0086286E" w:rsidRPr="001A2337" w:rsidRDefault="001A2337" w:rsidP="001A2337">
      <w:pPr>
        <w:spacing w:after="0" w:line="360" w:lineRule="auto"/>
        <w:jc w:val="both"/>
        <w:rPr>
          <w:rFonts w:ascii="Times New Roman" w:hAnsi="Times New Roman" w:cs="Times New Roman"/>
          <w:sz w:val="28"/>
          <w:szCs w:val="28"/>
        </w:rPr>
      </w:pPr>
      <w:r w:rsidRPr="00663BF2">
        <w:rPr>
          <w:rFonts w:ascii="Times New Roman" w:hAnsi="Times New Roman" w:cs="Times New Roman"/>
          <w:b/>
          <w:sz w:val="28"/>
          <w:szCs w:val="28"/>
          <w:lang w:val="en-US"/>
        </w:rPr>
        <w:tab/>
      </w:r>
      <w:r w:rsidR="00F16572" w:rsidRPr="001A2337">
        <w:rPr>
          <w:rFonts w:ascii="Times New Roman" w:hAnsi="Times New Roman" w:cs="Times New Roman"/>
          <w:b/>
          <w:sz w:val="28"/>
          <w:szCs w:val="28"/>
        </w:rPr>
        <w:t>Введение</w:t>
      </w:r>
      <w:r w:rsidR="0086286E" w:rsidRPr="001A2337">
        <w:rPr>
          <w:rFonts w:ascii="Times New Roman" w:hAnsi="Times New Roman" w:cs="Times New Roman"/>
          <w:sz w:val="28"/>
          <w:szCs w:val="28"/>
        </w:rPr>
        <w:tab/>
      </w:r>
    </w:p>
    <w:p w:rsidR="0086286E" w:rsidRPr="001A2337" w:rsidRDefault="0086286E" w:rsidP="001A2337">
      <w:pPr>
        <w:spacing w:after="0" w:line="360" w:lineRule="auto"/>
        <w:jc w:val="both"/>
        <w:rPr>
          <w:rFonts w:ascii="Times New Roman" w:hAnsi="Times New Roman" w:cs="Times New Roman"/>
          <w:sz w:val="28"/>
          <w:szCs w:val="28"/>
        </w:rPr>
      </w:pPr>
      <w:r w:rsidRPr="001A2337">
        <w:rPr>
          <w:rFonts w:ascii="Times New Roman" w:hAnsi="Times New Roman" w:cs="Times New Roman"/>
          <w:sz w:val="28"/>
          <w:szCs w:val="28"/>
        </w:rPr>
        <w:tab/>
        <w:t xml:space="preserve">Индейководство – как отрасль птицеводства имеет неисчерпаемые резервы по увеличению ценного диетического продукта, качество которого во многом зависит как от наследуемых факторов, так и </w:t>
      </w:r>
      <w:r w:rsidR="009E1F4A" w:rsidRPr="001A2337">
        <w:rPr>
          <w:rFonts w:ascii="Times New Roman" w:hAnsi="Times New Roman" w:cs="Times New Roman"/>
          <w:sz w:val="28"/>
          <w:szCs w:val="28"/>
        </w:rPr>
        <w:t>условий содержания и кормления</w:t>
      </w:r>
      <w:r w:rsidRPr="001A2337">
        <w:rPr>
          <w:rFonts w:ascii="Times New Roman" w:hAnsi="Times New Roman" w:cs="Times New Roman"/>
          <w:sz w:val="28"/>
          <w:szCs w:val="28"/>
        </w:rPr>
        <w:t xml:space="preserve">. </w:t>
      </w:r>
    </w:p>
    <w:p w:rsidR="0086286E" w:rsidRPr="001A2337" w:rsidRDefault="0086286E" w:rsidP="001A2337">
      <w:pPr>
        <w:spacing w:after="0" w:line="360" w:lineRule="auto"/>
        <w:jc w:val="both"/>
        <w:rPr>
          <w:rFonts w:ascii="Times New Roman" w:hAnsi="Times New Roman" w:cs="Times New Roman"/>
          <w:sz w:val="28"/>
          <w:szCs w:val="28"/>
        </w:rPr>
      </w:pPr>
      <w:r w:rsidRPr="001A2337">
        <w:rPr>
          <w:rFonts w:ascii="Times New Roman" w:hAnsi="Times New Roman" w:cs="Times New Roman"/>
          <w:sz w:val="28"/>
          <w:szCs w:val="28"/>
        </w:rPr>
        <w:tab/>
        <w:t>В последнее время во всем мире наблюдается повышенный интерес к насекомым, как к источнику высокоусвояемого кормового белка, жира с уникальными свойствами, антиоксидантов, иммуномодуляторов, сырья для получения новых лекарственных препаратов [</w:t>
      </w:r>
      <w:r w:rsidR="00DA728E" w:rsidRPr="001A2337">
        <w:rPr>
          <w:rFonts w:ascii="Times New Roman" w:hAnsi="Times New Roman" w:cs="Times New Roman"/>
          <w:sz w:val="28"/>
          <w:szCs w:val="28"/>
        </w:rPr>
        <w:t>7</w:t>
      </w:r>
      <w:r w:rsidRPr="001A2337">
        <w:rPr>
          <w:rFonts w:ascii="Times New Roman" w:hAnsi="Times New Roman" w:cs="Times New Roman"/>
          <w:sz w:val="28"/>
          <w:szCs w:val="28"/>
        </w:rPr>
        <w:t>,</w:t>
      </w:r>
      <w:r w:rsidR="00DA728E" w:rsidRPr="001A2337">
        <w:rPr>
          <w:rFonts w:ascii="Times New Roman" w:hAnsi="Times New Roman" w:cs="Times New Roman"/>
          <w:sz w:val="28"/>
          <w:szCs w:val="28"/>
        </w:rPr>
        <w:t>8,9</w:t>
      </w:r>
      <w:r w:rsidRPr="001A2337">
        <w:rPr>
          <w:rFonts w:ascii="Times New Roman" w:hAnsi="Times New Roman" w:cs="Times New Roman"/>
          <w:sz w:val="28"/>
          <w:szCs w:val="28"/>
        </w:rPr>
        <w:t>]. В личинке мух содержится около 40% аминокислот, которые оказывают благоприятное действие на рост и развитие сельскохозяйственных животных и птиц и подтверждают возможность использования сухих личинок в виде кормовой добавки [1,</w:t>
      </w:r>
      <w:r w:rsidR="001428C6" w:rsidRPr="001A2337">
        <w:rPr>
          <w:rFonts w:ascii="Times New Roman" w:hAnsi="Times New Roman" w:cs="Times New Roman"/>
          <w:sz w:val="28"/>
          <w:szCs w:val="28"/>
        </w:rPr>
        <w:t>3,5,6</w:t>
      </w:r>
      <w:r w:rsidRPr="001A2337">
        <w:rPr>
          <w:rFonts w:ascii="Times New Roman" w:hAnsi="Times New Roman" w:cs="Times New Roman"/>
          <w:sz w:val="28"/>
          <w:szCs w:val="28"/>
        </w:rPr>
        <w:t xml:space="preserve">]. </w:t>
      </w:r>
    </w:p>
    <w:p w:rsidR="009E1F4A" w:rsidRPr="001A2337" w:rsidRDefault="009E1F4A"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t xml:space="preserve">В мире наблюдается постепенный переход стран к экономике замкнутого цикла с развитой системой вторичной переработки продуктов, например, переработка органических отходов сельского хозяйства с получением животного белка для кормления животных и птицы. Так называемый тренд перехода на высокобелковые корма с низкой себестоимостью для сельскохозяйственных животных </w:t>
      </w:r>
      <w:r w:rsidR="001428C6" w:rsidRPr="001A2337">
        <w:rPr>
          <w:rFonts w:ascii="Times New Roman" w:hAnsi="Times New Roman" w:cs="Times New Roman"/>
          <w:sz w:val="28"/>
          <w:szCs w:val="28"/>
        </w:rPr>
        <w:t>[4]</w:t>
      </w:r>
      <w:r w:rsidRPr="001A2337">
        <w:rPr>
          <w:rFonts w:ascii="Times New Roman" w:hAnsi="Times New Roman" w:cs="Times New Roman"/>
          <w:sz w:val="28"/>
          <w:szCs w:val="28"/>
        </w:rPr>
        <w:t xml:space="preserve">. </w:t>
      </w:r>
    </w:p>
    <w:p w:rsidR="0091572D" w:rsidRPr="001A2337" w:rsidRDefault="00E0330B"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t>П</w:t>
      </w:r>
      <w:r w:rsidR="0091572D" w:rsidRPr="001A2337">
        <w:rPr>
          <w:rFonts w:ascii="Times New Roman" w:hAnsi="Times New Roman" w:cs="Times New Roman"/>
          <w:sz w:val="28"/>
          <w:szCs w:val="28"/>
        </w:rPr>
        <w:t>ереработк</w:t>
      </w:r>
      <w:r w:rsidRPr="001A2337">
        <w:rPr>
          <w:rFonts w:ascii="Times New Roman" w:hAnsi="Times New Roman" w:cs="Times New Roman"/>
          <w:sz w:val="28"/>
          <w:szCs w:val="28"/>
        </w:rPr>
        <w:t>а</w:t>
      </w:r>
      <w:r w:rsidR="0091572D" w:rsidRPr="001A2337">
        <w:rPr>
          <w:rFonts w:ascii="Times New Roman" w:hAnsi="Times New Roman" w:cs="Times New Roman"/>
          <w:sz w:val="28"/>
          <w:szCs w:val="28"/>
        </w:rPr>
        <w:t xml:space="preserve"> органических отходов сельского </w:t>
      </w:r>
      <w:r w:rsidRPr="001A2337">
        <w:rPr>
          <w:rFonts w:ascii="Times New Roman" w:hAnsi="Times New Roman" w:cs="Times New Roman"/>
          <w:sz w:val="28"/>
          <w:szCs w:val="28"/>
        </w:rPr>
        <w:t>хозяйства с помощью личинок мух</w:t>
      </w:r>
      <w:r w:rsidR="0091572D" w:rsidRPr="001A2337">
        <w:rPr>
          <w:rFonts w:ascii="Times New Roman" w:hAnsi="Times New Roman" w:cs="Times New Roman"/>
          <w:sz w:val="28"/>
          <w:szCs w:val="28"/>
        </w:rPr>
        <w:t xml:space="preserve"> решает несколько критических задач развития сельского хозяйства: производство дешевого и качественного животного белка; </w:t>
      </w:r>
      <w:r w:rsidR="0091572D" w:rsidRPr="001A2337">
        <w:rPr>
          <w:rFonts w:ascii="Times New Roman" w:hAnsi="Times New Roman" w:cs="Times New Roman"/>
          <w:sz w:val="28"/>
          <w:szCs w:val="28"/>
        </w:rPr>
        <w:lastRenderedPageBreak/>
        <w:t xml:space="preserve">вовлечение биологических отходов во вторичную обработку; снижение нагрузки на экологию </w:t>
      </w:r>
      <w:r w:rsidR="001428C6" w:rsidRPr="001A2337">
        <w:rPr>
          <w:rFonts w:ascii="Times New Roman" w:hAnsi="Times New Roman" w:cs="Times New Roman"/>
          <w:sz w:val="28"/>
          <w:szCs w:val="28"/>
        </w:rPr>
        <w:t>[2]</w:t>
      </w:r>
      <w:r w:rsidR="0091572D" w:rsidRPr="001A2337">
        <w:rPr>
          <w:rFonts w:ascii="Times New Roman" w:hAnsi="Times New Roman" w:cs="Times New Roman"/>
          <w:sz w:val="28"/>
          <w:szCs w:val="28"/>
        </w:rPr>
        <w:t>.</w:t>
      </w:r>
    </w:p>
    <w:p w:rsidR="009E1F4A" w:rsidRPr="001A2337" w:rsidRDefault="009E1F4A"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t xml:space="preserve">Испытания по использованию муки из личинок мух в качестве добавки в корм проводились многими учеными на разных видах сельскохозяйственных животных, однако белково-липидный концентрат (БЛК) на основе личинок мух в рационах индеек проводится впервые. </w:t>
      </w:r>
    </w:p>
    <w:p w:rsidR="0086286E" w:rsidRDefault="0086286E"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t xml:space="preserve">Целью наших исследований явилось: изучить влияние </w:t>
      </w:r>
      <w:r w:rsidR="00C90C6A" w:rsidRPr="001A2337">
        <w:rPr>
          <w:rFonts w:ascii="Times New Roman" w:hAnsi="Times New Roman" w:cs="Times New Roman"/>
          <w:sz w:val="28"/>
          <w:szCs w:val="28"/>
        </w:rPr>
        <w:t>белково-</w:t>
      </w:r>
      <w:r w:rsidR="00A23B5B" w:rsidRPr="001A2337">
        <w:rPr>
          <w:rFonts w:ascii="Times New Roman" w:hAnsi="Times New Roman" w:cs="Times New Roman"/>
          <w:sz w:val="28"/>
          <w:szCs w:val="28"/>
        </w:rPr>
        <w:t>липид</w:t>
      </w:r>
      <w:r w:rsidR="00C90C6A" w:rsidRPr="001A2337">
        <w:rPr>
          <w:rFonts w:ascii="Times New Roman" w:hAnsi="Times New Roman" w:cs="Times New Roman"/>
          <w:sz w:val="28"/>
          <w:szCs w:val="28"/>
        </w:rPr>
        <w:t xml:space="preserve">ного концентрата </w:t>
      </w:r>
      <w:r w:rsidRPr="001A2337">
        <w:rPr>
          <w:rFonts w:ascii="Times New Roman" w:hAnsi="Times New Roman" w:cs="Times New Roman"/>
          <w:sz w:val="28"/>
          <w:szCs w:val="28"/>
        </w:rPr>
        <w:t xml:space="preserve">из личинок мух популяции </w:t>
      </w:r>
      <w:r w:rsidRPr="001A2337">
        <w:rPr>
          <w:rFonts w:ascii="Times New Roman" w:hAnsi="Times New Roman" w:cs="Times New Roman"/>
          <w:sz w:val="28"/>
          <w:szCs w:val="28"/>
          <w:lang w:val="en-US"/>
        </w:rPr>
        <w:t>Lucilia</w:t>
      </w:r>
      <w:r w:rsidRPr="001A2337">
        <w:rPr>
          <w:rFonts w:ascii="Times New Roman" w:hAnsi="Times New Roman" w:cs="Times New Roman"/>
          <w:sz w:val="28"/>
          <w:szCs w:val="28"/>
        </w:rPr>
        <w:t xml:space="preserve"> </w:t>
      </w:r>
      <w:r w:rsidRPr="001A2337">
        <w:rPr>
          <w:rFonts w:ascii="Times New Roman" w:hAnsi="Times New Roman" w:cs="Times New Roman"/>
          <w:sz w:val="28"/>
          <w:szCs w:val="28"/>
          <w:lang w:val="en-US"/>
        </w:rPr>
        <w:t>Caesar</w:t>
      </w:r>
      <w:r w:rsidRPr="001A2337">
        <w:rPr>
          <w:rFonts w:ascii="Times New Roman" w:hAnsi="Times New Roman" w:cs="Times New Roman"/>
          <w:sz w:val="28"/>
          <w:szCs w:val="28"/>
        </w:rPr>
        <w:t xml:space="preserve"> на </w:t>
      </w:r>
      <w:r w:rsidR="00927C88">
        <w:rPr>
          <w:rFonts w:ascii="Times New Roman" w:hAnsi="Times New Roman" w:cs="Times New Roman"/>
          <w:sz w:val="28"/>
          <w:szCs w:val="28"/>
        </w:rPr>
        <w:t>рост и развитие, а также качественные показатели мяса индюшат-бройлеров</w:t>
      </w:r>
      <w:r w:rsidR="00C90C6A" w:rsidRPr="001A2337">
        <w:rPr>
          <w:rFonts w:ascii="Times New Roman" w:hAnsi="Times New Roman" w:cs="Times New Roman"/>
          <w:sz w:val="28"/>
          <w:szCs w:val="28"/>
        </w:rPr>
        <w:t xml:space="preserve"> кросса </w:t>
      </w:r>
      <w:r w:rsidR="00C90C6A" w:rsidRPr="001A2337">
        <w:rPr>
          <w:rFonts w:ascii="Times New Roman" w:hAnsi="Times New Roman" w:cs="Times New Roman"/>
          <w:sz w:val="28"/>
          <w:szCs w:val="28"/>
          <w:lang w:val="en-US"/>
        </w:rPr>
        <w:t>BIG</w:t>
      </w:r>
      <w:r w:rsidR="00C90C6A" w:rsidRPr="001A2337">
        <w:rPr>
          <w:rFonts w:ascii="Times New Roman" w:hAnsi="Times New Roman" w:cs="Times New Roman"/>
          <w:sz w:val="28"/>
          <w:szCs w:val="28"/>
        </w:rPr>
        <w:t>-6</w:t>
      </w:r>
      <w:r w:rsidRPr="001A2337">
        <w:rPr>
          <w:rFonts w:ascii="Times New Roman" w:hAnsi="Times New Roman" w:cs="Times New Roman"/>
          <w:sz w:val="28"/>
          <w:szCs w:val="28"/>
        </w:rPr>
        <w:t xml:space="preserve">. </w:t>
      </w:r>
    </w:p>
    <w:p w:rsidR="00FD0DE5" w:rsidRPr="001A2337" w:rsidRDefault="00FD0DE5" w:rsidP="001A2337">
      <w:pPr>
        <w:spacing w:after="0" w:line="360" w:lineRule="auto"/>
        <w:ind w:firstLine="567"/>
        <w:jc w:val="both"/>
        <w:rPr>
          <w:rFonts w:ascii="Times New Roman" w:hAnsi="Times New Roman" w:cs="Times New Roman"/>
          <w:sz w:val="28"/>
          <w:szCs w:val="28"/>
        </w:rPr>
      </w:pPr>
    </w:p>
    <w:p w:rsidR="00F16572" w:rsidRPr="001A2337" w:rsidRDefault="00F16572" w:rsidP="001A2337">
      <w:pPr>
        <w:spacing w:after="0" w:line="360" w:lineRule="auto"/>
        <w:ind w:firstLine="567"/>
        <w:jc w:val="both"/>
        <w:rPr>
          <w:rFonts w:ascii="Times New Roman" w:hAnsi="Times New Roman" w:cs="Times New Roman"/>
          <w:b/>
          <w:sz w:val="28"/>
          <w:szCs w:val="28"/>
        </w:rPr>
      </w:pPr>
      <w:r w:rsidRPr="001A2337">
        <w:rPr>
          <w:rFonts w:ascii="Times New Roman" w:hAnsi="Times New Roman" w:cs="Times New Roman"/>
          <w:b/>
          <w:sz w:val="28"/>
          <w:szCs w:val="28"/>
        </w:rPr>
        <w:t>Материал и методы</w:t>
      </w:r>
    </w:p>
    <w:p w:rsidR="0086286E" w:rsidRDefault="0086286E"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t xml:space="preserve">Экспериментальные исследования проводились в условиях одного из крупнейших индейководческих предприятий России ЗАО «Краснобор» Тульской области на индюшатах кросса </w:t>
      </w:r>
      <w:r w:rsidRPr="001A2337">
        <w:rPr>
          <w:rFonts w:ascii="Times New Roman" w:hAnsi="Times New Roman" w:cs="Times New Roman"/>
          <w:sz w:val="28"/>
          <w:szCs w:val="28"/>
          <w:lang w:val="en-US"/>
        </w:rPr>
        <w:t>BIG</w:t>
      </w:r>
      <w:r w:rsidRPr="001A2337">
        <w:rPr>
          <w:rFonts w:ascii="Times New Roman" w:hAnsi="Times New Roman" w:cs="Times New Roman"/>
          <w:sz w:val="28"/>
          <w:szCs w:val="28"/>
        </w:rPr>
        <w:t xml:space="preserve">-6. В качестве испытуемой добавки в структуре рациона использовали муку из личинок мух </w:t>
      </w:r>
      <w:r w:rsidRPr="001A2337">
        <w:rPr>
          <w:rFonts w:ascii="Times New Roman" w:hAnsi="Times New Roman" w:cs="Times New Roman"/>
          <w:sz w:val="28"/>
          <w:szCs w:val="28"/>
          <w:lang w:val="en-US"/>
        </w:rPr>
        <w:t>Lucilia</w:t>
      </w:r>
      <w:r w:rsidRPr="001A2337">
        <w:rPr>
          <w:rFonts w:ascii="Times New Roman" w:hAnsi="Times New Roman" w:cs="Times New Roman"/>
          <w:sz w:val="28"/>
          <w:szCs w:val="28"/>
        </w:rPr>
        <w:t xml:space="preserve"> </w:t>
      </w:r>
      <w:r w:rsidRPr="001A2337">
        <w:rPr>
          <w:rFonts w:ascii="Times New Roman" w:hAnsi="Times New Roman" w:cs="Times New Roman"/>
          <w:sz w:val="28"/>
          <w:szCs w:val="28"/>
          <w:lang w:val="en-US"/>
        </w:rPr>
        <w:t>Caesar</w:t>
      </w:r>
      <w:r w:rsidRPr="001A2337">
        <w:rPr>
          <w:rFonts w:ascii="Times New Roman" w:hAnsi="Times New Roman" w:cs="Times New Roman"/>
          <w:sz w:val="28"/>
          <w:szCs w:val="28"/>
        </w:rPr>
        <w:t xml:space="preserve"> (белково-липидный концентрат, БЛК), питательная ценность которого, в сравнительном аспекте представлена в таблице 1.</w:t>
      </w: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Default="00663BF2" w:rsidP="001A2337">
      <w:pPr>
        <w:spacing w:after="0" w:line="360" w:lineRule="auto"/>
        <w:ind w:firstLine="567"/>
        <w:jc w:val="both"/>
        <w:rPr>
          <w:rFonts w:ascii="Times New Roman" w:hAnsi="Times New Roman" w:cs="Times New Roman"/>
          <w:sz w:val="28"/>
          <w:szCs w:val="28"/>
        </w:rPr>
      </w:pPr>
    </w:p>
    <w:p w:rsidR="00663BF2" w:rsidRPr="001A2337" w:rsidRDefault="00663BF2" w:rsidP="001A2337">
      <w:pPr>
        <w:spacing w:after="0" w:line="360" w:lineRule="auto"/>
        <w:ind w:firstLine="567"/>
        <w:jc w:val="both"/>
        <w:rPr>
          <w:rFonts w:ascii="Times New Roman" w:hAnsi="Times New Roman" w:cs="Times New Roman"/>
          <w:sz w:val="28"/>
          <w:szCs w:val="28"/>
        </w:rPr>
      </w:pPr>
    </w:p>
    <w:p w:rsidR="0086286E" w:rsidRPr="00FD0DE5" w:rsidRDefault="0086286E" w:rsidP="00FD0DE5">
      <w:pPr>
        <w:spacing w:after="0" w:line="360" w:lineRule="auto"/>
        <w:jc w:val="center"/>
        <w:rPr>
          <w:rFonts w:ascii="Times New Roman" w:hAnsi="Times New Roman" w:cs="Times New Roman"/>
          <w:sz w:val="28"/>
          <w:szCs w:val="28"/>
        </w:rPr>
      </w:pPr>
      <w:r w:rsidRPr="00FD0DE5">
        <w:rPr>
          <w:rFonts w:ascii="Times New Roman" w:hAnsi="Times New Roman" w:cs="Times New Roman"/>
          <w:sz w:val="28"/>
          <w:szCs w:val="28"/>
        </w:rPr>
        <w:lastRenderedPageBreak/>
        <w:t>Таблица 1</w:t>
      </w:r>
      <w:r w:rsidR="00FD0DE5" w:rsidRPr="00FD0DE5">
        <w:rPr>
          <w:rFonts w:ascii="Times New Roman" w:hAnsi="Times New Roman" w:cs="Times New Roman"/>
          <w:sz w:val="28"/>
          <w:szCs w:val="28"/>
        </w:rPr>
        <w:t xml:space="preserve"> – </w:t>
      </w:r>
      <w:r w:rsidRPr="00FD0DE5">
        <w:rPr>
          <w:rFonts w:ascii="Times New Roman" w:hAnsi="Times New Roman" w:cs="Times New Roman"/>
          <w:sz w:val="28"/>
          <w:szCs w:val="28"/>
        </w:rPr>
        <w:t>Химический состав и питательная ценность источников животного белка</w:t>
      </w:r>
    </w:p>
    <w:tbl>
      <w:tblPr>
        <w:tblStyle w:val="TableGrid"/>
        <w:tblW w:w="0" w:type="auto"/>
        <w:jc w:val="center"/>
        <w:tblLook w:val="04A0" w:firstRow="1" w:lastRow="0" w:firstColumn="1" w:lastColumn="0" w:noHBand="0" w:noVBand="1"/>
      </w:tblPr>
      <w:tblGrid>
        <w:gridCol w:w="3823"/>
        <w:gridCol w:w="1417"/>
        <w:gridCol w:w="1843"/>
        <w:gridCol w:w="1977"/>
      </w:tblGrid>
      <w:tr w:rsidR="0086286E" w:rsidRPr="001A2337" w:rsidTr="00FD0DE5">
        <w:trPr>
          <w:jc w:val="center"/>
        </w:trPr>
        <w:tc>
          <w:tcPr>
            <w:tcW w:w="3823" w:type="dxa"/>
            <w:vAlign w:val="center"/>
          </w:tcPr>
          <w:p w:rsidR="0086286E" w:rsidRPr="00FD0DE5" w:rsidRDefault="0086286E" w:rsidP="00FD0DE5">
            <w:pPr>
              <w:spacing w:line="276" w:lineRule="auto"/>
              <w:jc w:val="center"/>
              <w:rPr>
                <w:rFonts w:ascii="Times New Roman" w:hAnsi="Times New Roman" w:cs="Times New Roman"/>
                <w:sz w:val="28"/>
                <w:szCs w:val="28"/>
              </w:rPr>
            </w:pPr>
            <w:r w:rsidRPr="00FD0DE5">
              <w:rPr>
                <w:rFonts w:ascii="Times New Roman" w:hAnsi="Times New Roman" w:cs="Times New Roman"/>
                <w:sz w:val="28"/>
                <w:szCs w:val="28"/>
              </w:rPr>
              <w:t>Показатели</w:t>
            </w:r>
          </w:p>
        </w:tc>
        <w:tc>
          <w:tcPr>
            <w:tcW w:w="1417" w:type="dxa"/>
          </w:tcPr>
          <w:p w:rsidR="0086286E" w:rsidRPr="00FD0DE5" w:rsidRDefault="0086286E" w:rsidP="00FD0DE5">
            <w:pPr>
              <w:spacing w:line="276" w:lineRule="auto"/>
              <w:jc w:val="center"/>
              <w:rPr>
                <w:rFonts w:ascii="Times New Roman" w:hAnsi="Times New Roman" w:cs="Times New Roman"/>
                <w:sz w:val="28"/>
                <w:szCs w:val="28"/>
              </w:rPr>
            </w:pPr>
            <w:r w:rsidRPr="00FD0DE5">
              <w:rPr>
                <w:rFonts w:ascii="Times New Roman" w:hAnsi="Times New Roman" w:cs="Times New Roman"/>
                <w:sz w:val="28"/>
                <w:szCs w:val="28"/>
              </w:rPr>
              <w:t>БЛК</w:t>
            </w:r>
          </w:p>
          <w:p w:rsidR="0086286E" w:rsidRPr="00FD0DE5" w:rsidRDefault="0086286E" w:rsidP="00FD0DE5">
            <w:pPr>
              <w:spacing w:line="276" w:lineRule="auto"/>
              <w:jc w:val="center"/>
              <w:rPr>
                <w:rFonts w:ascii="Times New Roman" w:hAnsi="Times New Roman" w:cs="Times New Roman"/>
                <w:sz w:val="28"/>
                <w:szCs w:val="28"/>
              </w:rPr>
            </w:pPr>
            <w:r w:rsidRPr="00FD0DE5">
              <w:rPr>
                <w:rFonts w:ascii="Times New Roman" w:hAnsi="Times New Roman" w:cs="Times New Roman"/>
                <w:sz w:val="28"/>
                <w:szCs w:val="28"/>
              </w:rPr>
              <w:t>(Россия)</w:t>
            </w:r>
          </w:p>
        </w:tc>
        <w:tc>
          <w:tcPr>
            <w:tcW w:w="1843" w:type="dxa"/>
          </w:tcPr>
          <w:p w:rsidR="0086286E" w:rsidRPr="00FD0DE5" w:rsidRDefault="0086286E" w:rsidP="00FD0DE5">
            <w:pPr>
              <w:spacing w:line="276" w:lineRule="auto"/>
              <w:jc w:val="center"/>
              <w:rPr>
                <w:rFonts w:ascii="Times New Roman" w:hAnsi="Times New Roman" w:cs="Times New Roman"/>
                <w:sz w:val="28"/>
                <w:szCs w:val="28"/>
                <w:lang w:val="en-US"/>
              </w:rPr>
            </w:pPr>
            <w:r w:rsidRPr="00FD0DE5">
              <w:rPr>
                <w:rFonts w:ascii="Times New Roman" w:hAnsi="Times New Roman" w:cs="Times New Roman"/>
                <w:sz w:val="28"/>
                <w:szCs w:val="28"/>
              </w:rPr>
              <w:t>Рыбная</w:t>
            </w:r>
            <w:r w:rsidRPr="00FD0DE5">
              <w:rPr>
                <w:rFonts w:ascii="Times New Roman" w:hAnsi="Times New Roman" w:cs="Times New Roman"/>
                <w:sz w:val="28"/>
                <w:szCs w:val="28"/>
                <w:lang w:val="en-US"/>
              </w:rPr>
              <w:t xml:space="preserve"> </w:t>
            </w:r>
            <w:r w:rsidRPr="00FD0DE5">
              <w:rPr>
                <w:rFonts w:ascii="Times New Roman" w:hAnsi="Times New Roman" w:cs="Times New Roman"/>
                <w:sz w:val="28"/>
                <w:szCs w:val="28"/>
              </w:rPr>
              <w:t>мука</w:t>
            </w:r>
          </w:p>
          <w:p w:rsidR="0086286E" w:rsidRPr="00FD0DE5" w:rsidRDefault="0086286E" w:rsidP="00FD0DE5">
            <w:pPr>
              <w:spacing w:line="276" w:lineRule="auto"/>
              <w:jc w:val="center"/>
              <w:rPr>
                <w:rFonts w:ascii="Times New Roman" w:hAnsi="Times New Roman" w:cs="Times New Roman"/>
                <w:sz w:val="28"/>
                <w:szCs w:val="28"/>
                <w:lang w:val="en-US"/>
              </w:rPr>
            </w:pPr>
            <w:r w:rsidRPr="00FD0DE5">
              <w:rPr>
                <w:rFonts w:ascii="Times New Roman" w:hAnsi="Times New Roman" w:cs="Times New Roman"/>
                <w:sz w:val="28"/>
                <w:szCs w:val="28"/>
                <w:lang w:val="en-US"/>
              </w:rPr>
              <w:t>(</w:t>
            </w:r>
            <w:r w:rsidRPr="00FD0DE5">
              <w:rPr>
                <w:rFonts w:ascii="Times New Roman" w:hAnsi="Times New Roman" w:cs="Times New Roman"/>
                <w:sz w:val="28"/>
                <w:szCs w:val="28"/>
              </w:rPr>
              <w:t>Марокко</w:t>
            </w:r>
            <w:r w:rsidRPr="00FD0DE5">
              <w:rPr>
                <w:rFonts w:ascii="Times New Roman" w:hAnsi="Times New Roman" w:cs="Times New Roman"/>
                <w:sz w:val="28"/>
                <w:szCs w:val="28"/>
                <w:lang w:val="en-US"/>
              </w:rPr>
              <w:t>)</w:t>
            </w:r>
          </w:p>
        </w:tc>
        <w:tc>
          <w:tcPr>
            <w:tcW w:w="1977" w:type="dxa"/>
          </w:tcPr>
          <w:p w:rsidR="0086286E" w:rsidRPr="00FD0DE5" w:rsidRDefault="0086286E" w:rsidP="00FD0DE5">
            <w:pPr>
              <w:spacing w:line="276" w:lineRule="auto"/>
              <w:jc w:val="center"/>
              <w:rPr>
                <w:rFonts w:ascii="Times New Roman" w:hAnsi="Times New Roman" w:cs="Times New Roman"/>
                <w:sz w:val="28"/>
                <w:szCs w:val="28"/>
              </w:rPr>
            </w:pPr>
            <w:r w:rsidRPr="00FD0DE5">
              <w:rPr>
                <w:rFonts w:ascii="Times New Roman" w:hAnsi="Times New Roman" w:cs="Times New Roman"/>
                <w:sz w:val="28"/>
                <w:szCs w:val="28"/>
              </w:rPr>
              <w:t>Мясокостная мука</w:t>
            </w:r>
          </w:p>
          <w:p w:rsidR="0086286E" w:rsidRPr="00FD0DE5" w:rsidRDefault="0086286E" w:rsidP="00FD0DE5">
            <w:pPr>
              <w:spacing w:line="276" w:lineRule="auto"/>
              <w:jc w:val="center"/>
              <w:rPr>
                <w:rFonts w:ascii="Times New Roman" w:hAnsi="Times New Roman" w:cs="Times New Roman"/>
                <w:sz w:val="28"/>
                <w:szCs w:val="28"/>
              </w:rPr>
            </w:pPr>
            <w:r w:rsidRPr="00FD0DE5">
              <w:rPr>
                <w:rFonts w:ascii="Times New Roman" w:hAnsi="Times New Roman" w:cs="Times New Roman"/>
                <w:sz w:val="28"/>
                <w:szCs w:val="28"/>
              </w:rPr>
              <w:t>(Германия)</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Массовая доля,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p>
        </w:tc>
      </w:tr>
      <w:tr w:rsidR="0086286E" w:rsidRPr="001A2337" w:rsidTr="00FD0DE5">
        <w:trPr>
          <w:jc w:val="center"/>
        </w:trPr>
        <w:tc>
          <w:tcPr>
            <w:tcW w:w="3823" w:type="dxa"/>
          </w:tcPr>
          <w:p w:rsidR="0086286E" w:rsidRPr="001A2337" w:rsidRDefault="0086286E" w:rsidP="00FD0DE5">
            <w:pPr>
              <w:spacing w:line="276" w:lineRule="auto"/>
              <w:ind w:firstLine="1163"/>
              <w:rPr>
                <w:rFonts w:ascii="Times New Roman" w:hAnsi="Times New Roman" w:cs="Times New Roman"/>
                <w:sz w:val="28"/>
                <w:szCs w:val="28"/>
              </w:rPr>
            </w:pPr>
            <w:r w:rsidRPr="001A2337">
              <w:rPr>
                <w:rFonts w:ascii="Times New Roman" w:hAnsi="Times New Roman" w:cs="Times New Roman"/>
                <w:sz w:val="28"/>
                <w:szCs w:val="28"/>
              </w:rPr>
              <w:t>влаги</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5,00</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8,00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8,00</w:t>
            </w:r>
          </w:p>
        </w:tc>
      </w:tr>
      <w:tr w:rsidR="0086286E" w:rsidRPr="001A2337" w:rsidTr="00FD0DE5">
        <w:trPr>
          <w:jc w:val="center"/>
        </w:trPr>
        <w:tc>
          <w:tcPr>
            <w:tcW w:w="3823" w:type="dxa"/>
          </w:tcPr>
          <w:p w:rsidR="0086286E" w:rsidRPr="001A2337" w:rsidRDefault="0086286E" w:rsidP="00FD0DE5">
            <w:pPr>
              <w:spacing w:line="276" w:lineRule="auto"/>
              <w:ind w:firstLine="1163"/>
              <w:rPr>
                <w:rFonts w:ascii="Times New Roman" w:hAnsi="Times New Roman" w:cs="Times New Roman"/>
                <w:sz w:val="28"/>
                <w:szCs w:val="28"/>
              </w:rPr>
            </w:pPr>
            <w:r w:rsidRPr="001A2337">
              <w:rPr>
                <w:rFonts w:ascii="Times New Roman" w:hAnsi="Times New Roman" w:cs="Times New Roman"/>
                <w:sz w:val="28"/>
                <w:szCs w:val="28"/>
              </w:rPr>
              <w:t>протеина</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52,04</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67,74</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56,10</w:t>
            </w:r>
          </w:p>
        </w:tc>
      </w:tr>
      <w:tr w:rsidR="0086286E" w:rsidRPr="001A2337" w:rsidTr="00FD0DE5">
        <w:trPr>
          <w:jc w:val="center"/>
        </w:trPr>
        <w:tc>
          <w:tcPr>
            <w:tcW w:w="3823" w:type="dxa"/>
          </w:tcPr>
          <w:p w:rsidR="0086286E" w:rsidRPr="001A2337" w:rsidRDefault="0086286E" w:rsidP="00FD0DE5">
            <w:pPr>
              <w:spacing w:line="276" w:lineRule="auto"/>
              <w:ind w:firstLine="1163"/>
              <w:rPr>
                <w:rFonts w:ascii="Times New Roman" w:hAnsi="Times New Roman" w:cs="Times New Roman"/>
                <w:sz w:val="28"/>
                <w:szCs w:val="28"/>
              </w:rPr>
            </w:pPr>
            <w:r w:rsidRPr="001A2337">
              <w:rPr>
                <w:rFonts w:ascii="Times New Roman" w:hAnsi="Times New Roman" w:cs="Times New Roman"/>
                <w:sz w:val="28"/>
                <w:szCs w:val="28"/>
              </w:rPr>
              <w:t>жира</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30,50</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8,50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10,30</w:t>
            </w:r>
          </w:p>
        </w:tc>
      </w:tr>
      <w:tr w:rsidR="0086286E" w:rsidRPr="001A2337" w:rsidTr="00FD0DE5">
        <w:trPr>
          <w:jc w:val="center"/>
        </w:trPr>
        <w:tc>
          <w:tcPr>
            <w:tcW w:w="3823" w:type="dxa"/>
          </w:tcPr>
          <w:p w:rsidR="0086286E" w:rsidRPr="001A2337" w:rsidRDefault="0086286E" w:rsidP="00FD0DE5">
            <w:pPr>
              <w:spacing w:line="276" w:lineRule="auto"/>
              <w:ind w:firstLine="1163"/>
              <w:rPr>
                <w:rFonts w:ascii="Times New Roman" w:hAnsi="Times New Roman" w:cs="Times New Roman"/>
                <w:sz w:val="28"/>
                <w:szCs w:val="28"/>
              </w:rPr>
            </w:pPr>
            <w:r w:rsidRPr="001A2337">
              <w:rPr>
                <w:rFonts w:ascii="Times New Roman" w:hAnsi="Times New Roman" w:cs="Times New Roman"/>
                <w:sz w:val="28"/>
                <w:szCs w:val="28"/>
              </w:rPr>
              <w:t>золы</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5,80</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15,70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21,42</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Обменная энергия, МДж/кг</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15,20</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12,30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11,50</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Кормовые единицы, </w:t>
            </w:r>
            <w:proofErr w:type="spellStart"/>
            <w:r w:rsidRPr="001A2337">
              <w:rPr>
                <w:rFonts w:ascii="Times New Roman" w:hAnsi="Times New Roman" w:cs="Times New Roman"/>
                <w:sz w:val="28"/>
                <w:szCs w:val="28"/>
              </w:rPr>
              <w:t>к.ед</w:t>
            </w:r>
            <w:proofErr w:type="spellEnd"/>
            <w:r w:rsidRPr="001A2337">
              <w:rPr>
                <w:rFonts w:ascii="Times New Roman" w:hAnsi="Times New Roman" w:cs="Times New Roman"/>
                <w:sz w:val="28"/>
                <w:szCs w:val="28"/>
              </w:rPr>
              <w:t>/кг</w:t>
            </w:r>
            <w:r w:rsidRPr="001A2337">
              <w:rPr>
                <w:rStyle w:val="tlid-translation"/>
                <w:rFonts w:ascii="Times New Roman" w:hAnsi="Times New Roman" w:cs="Times New Roman"/>
                <w:sz w:val="28"/>
                <w:szCs w:val="28"/>
              </w:rPr>
              <w:t xml:space="preserve">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1,57</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1,00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0,80</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Переваримый протеин,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95,00</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92,00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70,00</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lang w:val="en"/>
              </w:rPr>
            </w:pPr>
            <w:r w:rsidRPr="001A2337">
              <w:rPr>
                <w:rFonts w:ascii="Times New Roman" w:hAnsi="Times New Roman" w:cs="Times New Roman"/>
                <w:sz w:val="28"/>
                <w:szCs w:val="28"/>
              </w:rPr>
              <w:t>Аргинин</w:t>
            </w:r>
            <w:r w:rsidRPr="001A2337">
              <w:rPr>
                <w:rStyle w:val="tlid-translation"/>
                <w:rFonts w:ascii="Times New Roman" w:hAnsi="Times New Roman" w:cs="Times New Roman"/>
                <w:sz w:val="28"/>
                <w:szCs w:val="28"/>
                <w:lang w:val="en"/>
              </w:rPr>
              <w:t xml:space="preserve">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5,302</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3,62</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4,62</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Лизин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6,022</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5,65</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2,93</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Тиразин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5,973</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1,94</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1,27</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lang w:val="en"/>
              </w:rPr>
            </w:pPr>
            <w:r w:rsidRPr="001A2337">
              <w:rPr>
                <w:rFonts w:ascii="Times New Roman" w:hAnsi="Times New Roman" w:cs="Times New Roman"/>
                <w:sz w:val="28"/>
                <w:szCs w:val="28"/>
              </w:rPr>
              <w:t>Фенилаланин</w:t>
            </w:r>
            <w:r w:rsidRPr="001A2337">
              <w:rPr>
                <w:rStyle w:val="tlid-translation"/>
                <w:rFonts w:ascii="Times New Roman" w:hAnsi="Times New Roman" w:cs="Times New Roman"/>
                <w:sz w:val="28"/>
                <w:szCs w:val="28"/>
                <w:lang w:val="en"/>
              </w:rPr>
              <w:t xml:space="preserve">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4,899</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2,36</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1,78</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Гистидин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2,964</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1,98</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1,27</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lang w:val="en"/>
              </w:rPr>
            </w:pPr>
            <w:r w:rsidRPr="001A2337">
              <w:rPr>
                <w:rFonts w:ascii="Times New Roman" w:hAnsi="Times New Roman" w:cs="Times New Roman"/>
                <w:sz w:val="28"/>
                <w:szCs w:val="28"/>
              </w:rPr>
              <w:t>Лейцин + изолейцин</w:t>
            </w:r>
            <w:r w:rsidRPr="001A2337">
              <w:rPr>
                <w:rStyle w:val="tlid-translation"/>
                <w:rFonts w:ascii="Times New Roman" w:hAnsi="Times New Roman" w:cs="Times New Roman"/>
                <w:sz w:val="28"/>
                <w:szCs w:val="28"/>
                <w:lang w:val="en"/>
              </w:rPr>
              <w:t xml:space="preserve">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9,252</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6,81</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4,94</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Метионин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2,025</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2,30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0,91</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Валин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4,066</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2,99</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2,27</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Пролин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3,848</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2,59</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4,15</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Треонин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3,762</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4,60</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1,78</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Серин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5,501</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2,42</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2,12</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Аланин</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3,583</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3,92</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3,76</w:t>
            </w:r>
          </w:p>
        </w:tc>
      </w:tr>
      <w:tr w:rsidR="0086286E" w:rsidRPr="001A2337" w:rsidTr="00FD0DE5">
        <w:trPr>
          <w:jc w:val="center"/>
        </w:trPr>
        <w:tc>
          <w:tcPr>
            <w:tcW w:w="3823" w:type="dxa"/>
          </w:tcPr>
          <w:p w:rsidR="0086286E" w:rsidRPr="001A2337" w:rsidRDefault="0086286E" w:rsidP="00FD0DE5">
            <w:pPr>
              <w:spacing w:line="276" w:lineRule="auto"/>
              <w:rPr>
                <w:rFonts w:ascii="Times New Roman" w:hAnsi="Times New Roman" w:cs="Times New Roman"/>
                <w:sz w:val="28"/>
                <w:szCs w:val="28"/>
              </w:rPr>
            </w:pPr>
            <w:r w:rsidRPr="001A2337">
              <w:rPr>
                <w:rFonts w:ascii="Times New Roman" w:hAnsi="Times New Roman" w:cs="Times New Roman"/>
                <w:sz w:val="28"/>
                <w:szCs w:val="28"/>
              </w:rPr>
              <w:t xml:space="preserve">Глицин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3,497</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3,96</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5,32</w:t>
            </w:r>
          </w:p>
        </w:tc>
      </w:tr>
      <w:tr w:rsidR="0086286E" w:rsidRPr="001A2337" w:rsidTr="00FD0DE5">
        <w:trPr>
          <w:jc w:val="center"/>
        </w:trPr>
        <w:tc>
          <w:tcPr>
            <w:tcW w:w="3823" w:type="dxa"/>
          </w:tcPr>
          <w:p w:rsidR="0086286E" w:rsidRPr="001A2337" w:rsidRDefault="0086286E" w:rsidP="00FD0DE5">
            <w:pPr>
              <w:spacing w:line="276" w:lineRule="auto"/>
              <w:jc w:val="both"/>
              <w:rPr>
                <w:rFonts w:ascii="Times New Roman" w:hAnsi="Times New Roman" w:cs="Times New Roman"/>
                <w:sz w:val="28"/>
                <w:szCs w:val="28"/>
              </w:rPr>
            </w:pPr>
            <w:r w:rsidRPr="001A2337">
              <w:rPr>
                <w:rFonts w:ascii="Times New Roman" w:hAnsi="Times New Roman" w:cs="Times New Roman"/>
                <w:sz w:val="28"/>
                <w:szCs w:val="28"/>
              </w:rPr>
              <w:t xml:space="preserve">Триптофан </w:t>
            </w:r>
          </w:p>
        </w:tc>
        <w:tc>
          <w:tcPr>
            <w:tcW w:w="141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1,084</w:t>
            </w:r>
          </w:p>
        </w:tc>
        <w:tc>
          <w:tcPr>
            <w:tcW w:w="1843"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0,71</w:t>
            </w:r>
          </w:p>
        </w:tc>
        <w:tc>
          <w:tcPr>
            <w:tcW w:w="1977" w:type="dxa"/>
            <w:vAlign w:val="center"/>
          </w:tcPr>
          <w:p w:rsidR="0086286E" w:rsidRPr="001A2337" w:rsidRDefault="0086286E" w:rsidP="00FD0DE5">
            <w:pPr>
              <w:spacing w:line="276" w:lineRule="auto"/>
              <w:jc w:val="center"/>
              <w:rPr>
                <w:rFonts w:ascii="Times New Roman" w:hAnsi="Times New Roman" w:cs="Times New Roman"/>
                <w:sz w:val="28"/>
                <w:szCs w:val="28"/>
              </w:rPr>
            </w:pPr>
            <w:r w:rsidRPr="001A2337">
              <w:rPr>
                <w:rFonts w:ascii="Times New Roman" w:hAnsi="Times New Roman" w:cs="Times New Roman"/>
                <w:sz w:val="28"/>
                <w:szCs w:val="28"/>
              </w:rPr>
              <w:t>0,52</w:t>
            </w:r>
          </w:p>
        </w:tc>
      </w:tr>
    </w:tbl>
    <w:p w:rsidR="00A23B5B" w:rsidRPr="001A2337" w:rsidRDefault="0086286E"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br/>
      </w:r>
      <w:r w:rsidRPr="001A2337">
        <w:rPr>
          <w:rFonts w:ascii="Times New Roman" w:hAnsi="Times New Roman" w:cs="Times New Roman"/>
          <w:sz w:val="28"/>
          <w:szCs w:val="28"/>
        </w:rPr>
        <w:tab/>
        <w:t>В опыте были задействованы три группы индюшат по 20 голов</w:t>
      </w:r>
      <w:r w:rsidR="00C7644D">
        <w:rPr>
          <w:rFonts w:ascii="Times New Roman" w:hAnsi="Times New Roman" w:cs="Times New Roman"/>
          <w:sz w:val="28"/>
          <w:szCs w:val="28"/>
        </w:rPr>
        <w:t xml:space="preserve"> (10 самок и 10 самцов)</w:t>
      </w:r>
      <w:r w:rsidRPr="001A2337">
        <w:rPr>
          <w:rFonts w:ascii="Times New Roman" w:hAnsi="Times New Roman" w:cs="Times New Roman"/>
          <w:sz w:val="28"/>
          <w:szCs w:val="28"/>
        </w:rPr>
        <w:t xml:space="preserve"> в каждой. Контрольная группа получала общехозяйственный рацион (ОР). Опытные группы, получали белково-липидный концентрат (БЛК): </w:t>
      </w:r>
      <w:r w:rsidRPr="001A2337">
        <w:rPr>
          <w:rFonts w:ascii="Times New Roman" w:hAnsi="Times New Roman" w:cs="Times New Roman"/>
          <w:sz w:val="28"/>
          <w:szCs w:val="28"/>
          <w:lang w:val="en-US"/>
        </w:rPr>
        <w:t>I</w:t>
      </w:r>
      <w:r w:rsidRPr="001A2337">
        <w:rPr>
          <w:rFonts w:ascii="Times New Roman" w:hAnsi="Times New Roman" w:cs="Times New Roman"/>
          <w:sz w:val="28"/>
          <w:szCs w:val="28"/>
        </w:rPr>
        <w:t xml:space="preserve"> опытная – 5%, </w:t>
      </w:r>
      <w:r w:rsidRPr="001A2337">
        <w:rPr>
          <w:rFonts w:ascii="Times New Roman" w:hAnsi="Times New Roman" w:cs="Times New Roman"/>
          <w:sz w:val="28"/>
          <w:szCs w:val="28"/>
          <w:lang w:val="en-US"/>
        </w:rPr>
        <w:t>II</w:t>
      </w:r>
      <w:r w:rsidRPr="001A2337">
        <w:rPr>
          <w:rFonts w:ascii="Times New Roman" w:hAnsi="Times New Roman" w:cs="Times New Roman"/>
          <w:sz w:val="28"/>
          <w:szCs w:val="28"/>
        </w:rPr>
        <w:t xml:space="preserve"> опытная – 7,5% по массе комбикорма. </w:t>
      </w:r>
    </w:p>
    <w:p w:rsidR="0086286E" w:rsidRDefault="0086286E"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lastRenderedPageBreak/>
        <w:t xml:space="preserve">Лабораторные исследования белково-липидного концентрата (БЛК) </w:t>
      </w:r>
      <w:r w:rsidR="00A23B5B" w:rsidRPr="001A2337">
        <w:rPr>
          <w:rFonts w:ascii="Times New Roman" w:hAnsi="Times New Roman" w:cs="Times New Roman"/>
          <w:sz w:val="28"/>
          <w:szCs w:val="28"/>
        </w:rPr>
        <w:t>морфо-биохимическ</w:t>
      </w:r>
      <w:r w:rsidR="009E1F4A" w:rsidRPr="001A2337">
        <w:rPr>
          <w:rFonts w:ascii="Times New Roman" w:hAnsi="Times New Roman" w:cs="Times New Roman"/>
          <w:sz w:val="28"/>
          <w:szCs w:val="28"/>
        </w:rPr>
        <w:t>ий</w:t>
      </w:r>
      <w:r w:rsidR="00A23B5B" w:rsidRPr="001A2337">
        <w:rPr>
          <w:rFonts w:ascii="Times New Roman" w:hAnsi="Times New Roman" w:cs="Times New Roman"/>
          <w:sz w:val="28"/>
          <w:szCs w:val="28"/>
        </w:rPr>
        <w:t xml:space="preserve"> </w:t>
      </w:r>
      <w:r w:rsidR="009E1F4A" w:rsidRPr="001A2337">
        <w:rPr>
          <w:rFonts w:ascii="Times New Roman" w:hAnsi="Times New Roman" w:cs="Times New Roman"/>
          <w:sz w:val="28"/>
          <w:szCs w:val="28"/>
        </w:rPr>
        <w:t>состав</w:t>
      </w:r>
      <w:r w:rsidRPr="001A2337">
        <w:rPr>
          <w:rFonts w:ascii="Times New Roman" w:hAnsi="Times New Roman" w:cs="Times New Roman"/>
          <w:sz w:val="28"/>
          <w:szCs w:val="28"/>
        </w:rPr>
        <w:t xml:space="preserve"> </w:t>
      </w:r>
      <w:r w:rsidR="00A23B5B" w:rsidRPr="001A2337">
        <w:rPr>
          <w:rFonts w:ascii="Times New Roman" w:hAnsi="Times New Roman" w:cs="Times New Roman"/>
          <w:sz w:val="28"/>
          <w:szCs w:val="28"/>
        </w:rPr>
        <w:t>крови</w:t>
      </w:r>
      <w:r w:rsidRPr="001A2337">
        <w:rPr>
          <w:rFonts w:ascii="Times New Roman" w:hAnsi="Times New Roman" w:cs="Times New Roman"/>
          <w:sz w:val="28"/>
          <w:szCs w:val="28"/>
        </w:rPr>
        <w:t xml:space="preserve"> индеек</w:t>
      </w:r>
      <w:r w:rsidR="00A23B5B" w:rsidRPr="001A2337">
        <w:rPr>
          <w:rFonts w:ascii="Times New Roman" w:hAnsi="Times New Roman" w:cs="Times New Roman"/>
          <w:sz w:val="28"/>
          <w:szCs w:val="28"/>
        </w:rPr>
        <w:t>,</w:t>
      </w:r>
      <w:r w:rsidRPr="001A2337">
        <w:rPr>
          <w:rFonts w:ascii="Times New Roman" w:hAnsi="Times New Roman" w:cs="Times New Roman"/>
          <w:sz w:val="28"/>
          <w:szCs w:val="28"/>
        </w:rPr>
        <w:t xml:space="preserve"> </w:t>
      </w:r>
      <w:r w:rsidR="00A23B5B" w:rsidRPr="001A2337">
        <w:rPr>
          <w:rFonts w:ascii="Times New Roman" w:hAnsi="Times New Roman" w:cs="Times New Roman"/>
          <w:sz w:val="28"/>
          <w:szCs w:val="28"/>
        </w:rPr>
        <w:t xml:space="preserve">химический состав корма, помета, мышц </w:t>
      </w:r>
      <w:r w:rsidRPr="001A2337">
        <w:rPr>
          <w:rFonts w:ascii="Times New Roman" w:hAnsi="Times New Roman" w:cs="Times New Roman"/>
          <w:sz w:val="28"/>
          <w:szCs w:val="28"/>
        </w:rPr>
        <w:t>были проведены в условиях ФГБУ Центральная научно-методическая ветеринарная лаборатория (Москва) и НИИ П</w:t>
      </w:r>
      <w:r w:rsidRPr="001A2337">
        <w:rPr>
          <w:rFonts w:ascii="Times New Roman" w:hAnsi="Times New Roman" w:cs="Times New Roman"/>
          <w:sz w:val="28"/>
          <w:szCs w:val="28"/>
          <w:shd w:val="clear" w:color="auto" w:fill="FCFCFC"/>
        </w:rPr>
        <w:t>рикладной ветеринарной медицины и биотехнологии </w:t>
      </w:r>
      <w:r w:rsidRPr="001A2337">
        <w:rPr>
          <w:rFonts w:ascii="Times New Roman" w:hAnsi="Times New Roman" w:cs="Times New Roman"/>
          <w:sz w:val="28"/>
          <w:szCs w:val="28"/>
        </w:rPr>
        <w:t>(Витебск).</w:t>
      </w:r>
    </w:p>
    <w:p w:rsidR="00FD0DE5" w:rsidRPr="001A2337" w:rsidRDefault="00FD0DE5" w:rsidP="001A2337">
      <w:pPr>
        <w:spacing w:after="0" w:line="360" w:lineRule="auto"/>
        <w:ind w:firstLine="567"/>
        <w:jc w:val="both"/>
        <w:rPr>
          <w:rFonts w:ascii="Times New Roman" w:hAnsi="Times New Roman" w:cs="Times New Roman"/>
          <w:sz w:val="28"/>
          <w:szCs w:val="28"/>
        </w:rPr>
      </w:pPr>
    </w:p>
    <w:p w:rsidR="0019728C" w:rsidRPr="001A2337" w:rsidRDefault="0019728C" w:rsidP="001A2337">
      <w:pPr>
        <w:spacing w:after="0" w:line="360" w:lineRule="auto"/>
        <w:ind w:firstLine="567"/>
        <w:jc w:val="both"/>
        <w:rPr>
          <w:rFonts w:ascii="Times New Roman" w:hAnsi="Times New Roman" w:cs="Times New Roman"/>
          <w:b/>
          <w:sz w:val="28"/>
          <w:szCs w:val="28"/>
        </w:rPr>
      </w:pPr>
      <w:r w:rsidRPr="001A2337">
        <w:rPr>
          <w:rFonts w:ascii="Times New Roman" w:hAnsi="Times New Roman" w:cs="Times New Roman"/>
          <w:b/>
          <w:sz w:val="28"/>
          <w:szCs w:val="28"/>
        </w:rPr>
        <w:t>Результаты и обсуждения</w:t>
      </w:r>
    </w:p>
    <w:p w:rsidR="00C7644D" w:rsidRDefault="00C7644D" w:rsidP="001A233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Одним из основных показателей, характеризующих эффективность использования кормовых добавок в рационах сельскохозяйственных животных и птиц является мониторинг живой массы в процессе выращивания. Нами установлено, что живая масса и самок и самцов опытных групп, как в разрезе групп, так и в возрастном аспекте превышала контрольные показатели (таблица 2).</w:t>
      </w:r>
    </w:p>
    <w:p w:rsidR="00C7644D" w:rsidRDefault="00C7644D" w:rsidP="00FD0DE5">
      <w:pPr>
        <w:spacing w:after="0" w:line="360" w:lineRule="auto"/>
        <w:ind w:firstLine="142"/>
        <w:rPr>
          <w:rFonts w:ascii="Times New Roman" w:hAnsi="Times New Roman" w:cs="Times New Roman"/>
          <w:sz w:val="28"/>
          <w:szCs w:val="28"/>
        </w:rPr>
      </w:pPr>
      <w:r>
        <w:rPr>
          <w:rFonts w:ascii="Times New Roman" w:hAnsi="Times New Roman" w:cs="Times New Roman"/>
          <w:sz w:val="28"/>
          <w:szCs w:val="28"/>
        </w:rPr>
        <w:t>Таблица 2 –– Изменение живой массы в процессе выращивания, г (</w:t>
      </w:r>
      <w:r>
        <w:rPr>
          <w:rFonts w:ascii="Times New Roman" w:hAnsi="Times New Roman" w:cs="Times New Roman"/>
          <w:sz w:val="28"/>
          <w:szCs w:val="28"/>
          <w:lang w:val="en-US"/>
        </w:rPr>
        <w:t>n</w:t>
      </w:r>
      <w:r>
        <w:rPr>
          <w:rFonts w:ascii="Times New Roman" w:hAnsi="Times New Roman" w:cs="Times New Roman"/>
          <w:sz w:val="28"/>
          <w:szCs w:val="28"/>
        </w:rPr>
        <w:t>=10)</w:t>
      </w:r>
    </w:p>
    <w:tbl>
      <w:tblPr>
        <w:tblStyle w:val="TableGrid"/>
        <w:tblW w:w="0" w:type="auto"/>
        <w:tblLook w:val="04A0" w:firstRow="1" w:lastRow="0" w:firstColumn="1" w:lastColumn="0" w:noHBand="0" w:noVBand="1"/>
      </w:tblPr>
      <w:tblGrid>
        <w:gridCol w:w="2240"/>
        <w:gridCol w:w="980"/>
        <w:gridCol w:w="2066"/>
        <w:gridCol w:w="1968"/>
        <w:gridCol w:w="1968"/>
      </w:tblGrid>
      <w:tr w:rsidR="00C7644D" w:rsidRPr="00AB2EA8" w:rsidTr="00C7644D">
        <w:tc>
          <w:tcPr>
            <w:tcW w:w="3220" w:type="dxa"/>
            <w:gridSpan w:val="2"/>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Возраст, недель</w:t>
            </w:r>
          </w:p>
        </w:tc>
        <w:tc>
          <w:tcPr>
            <w:tcW w:w="2066" w:type="dxa"/>
          </w:tcPr>
          <w:p w:rsidR="00C7644D" w:rsidRPr="00AB2EA8" w:rsidRDefault="00816A87" w:rsidP="00C7644D">
            <w:pPr>
              <w:spacing w:line="360" w:lineRule="auto"/>
              <w:jc w:val="center"/>
              <w:rPr>
                <w:rFonts w:ascii="Times New Roman" w:hAnsi="Times New Roman" w:cs="Times New Roman"/>
                <w:sz w:val="24"/>
                <w:szCs w:val="24"/>
              </w:rPr>
            </w:pPr>
            <w:r>
              <w:rPr>
                <w:rFonts w:ascii="Times New Roman" w:hAnsi="Times New Roman" w:cs="Times New Roman"/>
                <w:sz w:val="24"/>
                <w:szCs w:val="24"/>
              </w:rPr>
              <w:t>К</w:t>
            </w:r>
            <w:r w:rsidR="00C7644D" w:rsidRPr="00AB2EA8">
              <w:rPr>
                <w:rFonts w:ascii="Times New Roman" w:hAnsi="Times New Roman" w:cs="Times New Roman"/>
                <w:sz w:val="24"/>
                <w:szCs w:val="24"/>
              </w:rPr>
              <w:t>онтрольная</w:t>
            </w:r>
          </w:p>
        </w:tc>
        <w:tc>
          <w:tcPr>
            <w:tcW w:w="1887"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lang w:val="en-US"/>
              </w:rPr>
              <w:t xml:space="preserve">I </w:t>
            </w:r>
            <w:r w:rsidRPr="00AB2EA8">
              <w:rPr>
                <w:rFonts w:ascii="Times New Roman" w:hAnsi="Times New Roman" w:cs="Times New Roman"/>
                <w:sz w:val="24"/>
                <w:szCs w:val="24"/>
              </w:rPr>
              <w:t>опытная</w:t>
            </w:r>
          </w:p>
        </w:tc>
        <w:tc>
          <w:tcPr>
            <w:tcW w:w="1887"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lang w:val="en-US"/>
              </w:rPr>
              <w:t>II</w:t>
            </w:r>
            <w:r w:rsidRPr="00AB2EA8">
              <w:rPr>
                <w:rFonts w:ascii="Times New Roman" w:hAnsi="Times New Roman" w:cs="Times New Roman"/>
                <w:sz w:val="24"/>
                <w:szCs w:val="24"/>
              </w:rPr>
              <w:t xml:space="preserve"> опытная</w:t>
            </w:r>
          </w:p>
        </w:tc>
      </w:tr>
      <w:tr w:rsidR="00C7644D" w:rsidRPr="00AB2EA8" w:rsidTr="00C7644D">
        <w:trPr>
          <w:trHeight w:val="250"/>
        </w:trPr>
        <w:tc>
          <w:tcPr>
            <w:tcW w:w="2240" w:type="dxa"/>
            <w:vMerge w:val="restart"/>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w:t>
            </w: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самки</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165</w:t>
            </w:r>
            <w:r w:rsidR="00C7644D" w:rsidRPr="00AB2EA8">
              <w:rPr>
                <w:rFonts w:ascii="Times New Roman" w:hAnsi="Times New Roman" w:cs="Times New Roman"/>
                <w:sz w:val="24"/>
                <w:szCs w:val="24"/>
              </w:rPr>
              <w:t>±</w:t>
            </w:r>
            <w:r w:rsidRPr="00AB2EA8">
              <w:rPr>
                <w:rFonts w:ascii="Times New Roman" w:hAnsi="Times New Roman" w:cs="Times New Roman"/>
                <w:sz w:val="24"/>
                <w:szCs w:val="24"/>
              </w:rPr>
              <w:t>3,15</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170±2,89</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175±3,04</w:t>
            </w:r>
          </w:p>
        </w:tc>
      </w:tr>
      <w:tr w:rsidR="00C7644D" w:rsidRPr="00AB2EA8" w:rsidTr="00C7644D">
        <w:trPr>
          <w:trHeight w:val="238"/>
        </w:trPr>
        <w:tc>
          <w:tcPr>
            <w:tcW w:w="2240" w:type="dxa"/>
            <w:vMerge/>
          </w:tcPr>
          <w:p w:rsidR="00C7644D" w:rsidRPr="00AB2EA8" w:rsidRDefault="00C7644D" w:rsidP="00C7644D">
            <w:pPr>
              <w:spacing w:line="360" w:lineRule="auto"/>
              <w:jc w:val="center"/>
              <w:rPr>
                <w:rFonts w:ascii="Times New Roman" w:hAnsi="Times New Roman" w:cs="Times New Roman"/>
                <w:sz w:val="24"/>
                <w:szCs w:val="24"/>
              </w:rPr>
            </w:pP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самцы</w:t>
            </w:r>
          </w:p>
        </w:tc>
        <w:tc>
          <w:tcPr>
            <w:tcW w:w="2066" w:type="dxa"/>
          </w:tcPr>
          <w:p w:rsidR="00C7644D" w:rsidRPr="00AB2EA8" w:rsidRDefault="00AB2EA8" w:rsidP="00AB2EA8">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175 ±3,28</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180±3,11</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185±4,12</w:t>
            </w:r>
          </w:p>
        </w:tc>
      </w:tr>
      <w:tr w:rsidR="00C7644D" w:rsidRPr="00AB2EA8" w:rsidTr="00C7644D">
        <w:trPr>
          <w:trHeight w:val="226"/>
        </w:trPr>
        <w:tc>
          <w:tcPr>
            <w:tcW w:w="2240" w:type="dxa"/>
            <w:vMerge w:val="restart"/>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4</w:t>
            </w: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самки</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925±12,15</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980±14,84*</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1010±27,32**</w:t>
            </w:r>
          </w:p>
        </w:tc>
      </w:tr>
      <w:tr w:rsidR="00C7644D" w:rsidRPr="00AB2EA8" w:rsidTr="00C7644D">
        <w:trPr>
          <w:trHeight w:val="250"/>
        </w:trPr>
        <w:tc>
          <w:tcPr>
            <w:tcW w:w="2240" w:type="dxa"/>
            <w:vMerge/>
          </w:tcPr>
          <w:p w:rsidR="00C7644D" w:rsidRPr="00AB2EA8" w:rsidRDefault="00C7644D" w:rsidP="00C7644D">
            <w:pPr>
              <w:spacing w:line="360" w:lineRule="auto"/>
              <w:jc w:val="center"/>
              <w:rPr>
                <w:rFonts w:ascii="Times New Roman" w:hAnsi="Times New Roman" w:cs="Times New Roman"/>
                <w:sz w:val="24"/>
                <w:szCs w:val="24"/>
              </w:rPr>
            </w:pP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самцы</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968±15,9</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1040±19,27**</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1090±37,81**</w:t>
            </w:r>
          </w:p>
        </w:tc>
      </w:tr>
      <w:tr w:rsidR="00C7644D" w:rsidRPr="00AB2EA8" w:rsidTr="00C7644D">
        <w:trPr>
          <w:trHeight w:val="201"/>
        </w:trPr>
        <w:tc>
          <w:tcPr>
            <w:tcW w:w="2240" w:type="dxa"/>
            <w:vMerge w:val="restart"/>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8</w:t>
            </w: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самки</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3210±49,67</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3690±51,32**</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3762±50,98***</w:t>
            </w:r>
          </w:p>
        </w:tc>
      </w:tr>
      <w:tr w:rsidR="00C7644D" w:rsidRPr="00AB2EA8" w:rsidTr="00C7644D">
        <w:trPr>
          <w:trHeight w:val="275"/>
        </w:trPr>
        <w:tc>
          <w:tcPr>
            <w:tcW w:w="2240" w:type="dxa"/>
            <w:vMerge/>
          </w:tcPr>
          <w:p w:rsidR="00C7644D" w:rsidRPr="00AB2EA8" w:rsidRDefault="00C7644D" w:rsidP="00C7644D">
            <w:pPr>
              <w:spacing w:line="360" w:lineRule="auto"/>
              <w:jc w:val="center"/>
              <w:rPr>
                <w:rFonts w:ascii="Times New Roman" w:hAnsi="Times New Roman" w:cs="Times New Roman"/>
                <w:sz w:val="24"/>
                <w:szCs w:val="24"/>
              </w:rPr>
            </w:pP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самцы</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4150±61,19</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4730±74,11***</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4980±68,46***</w:t>
            </w:r>
          </w:p>
        </w:tc>
      </w:tr>
      <w:tr w:rsidR="00C7644D" w:rsidRPr="00AB2EA8" w:rsidTr="00C7644D">
        <w:trPr>
          <w:trHeight w:val="213"/>
        </w:trPr>
        <w:tc>
          <w:tcPr>
            <w:tcW w:w="2240" w:type="dxa"/>
            <w:vMerge w:val="restart"/>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12</w:t>
            </w: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самки</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6321±141,13</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7145±154,17***</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7490±173,08***</w:t>
            </w:r>
          </w:p>
        </w:tc>
      </w:tr>
      <w:tr w:rsidR="00C7644D" w:rsidRPr="00AB2EA8" w:rsidTr="00C7644D">
        <w:trPr>
          <w:trHeight w:val="263"/>
        </w:trPr>
        <w:tc>
          <w:tcPr>
            <w:tcW w:w="2240" w:type="dxa"/>
            <w:vMerge/>
          </w:tcPr>
          <w:p w:rsidR="00C7644D" w:rsidRPr="00AB2EA8" w:rsidRDefault="00C7644D" w:rsidP="00C7644D">
            <w:pPr>
              <w:spacing w:line="360" w:lineRule="auto"/>
              <w:jc w:val="center"/>
              <w:rPr>
                <w:rFonts w:ascii="Times New Roman" w:hAnsi="Times New Roman" w:cs="Times New Roman"/>
                <w:sz w:val="24"/>
                <w:szCs w:val="24"/>
              </w:rPr>
            </w:pP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самцы</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9050±144,21</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9964±157,39***</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10350±169,13***</w:t>
            </w:r>
          </w:p>
        </w:tc>
      </w:tr>
      <w:tr w:rsidR="00C7644D" w:rsidRPr="00AB2EA8" w:rsidTr="00C7644D">
        <w:trPr>
          <w:trHeight w:val="263"/>
        </w:trPr>
        <w:tc>
          <w:tcPr>
            <w:tcW w:w="2240" w:type="dxa"/>
            <w:vMerge w:val="restart"/>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17</w:t>
            </w: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самки</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9894±153,61</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10752±166,12***</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11105±181,54***</w:t>
            </w:r>
          </w:p>
        </w:tc>
      </w:tr>
      <w:tr w:rsidR="00C7644D" w:rsidRPr="00AB2EA8" w:rsidTr="00C7644D">
        <w:trPr>
          <w:trHeight w:val="225"/>
        </w:trPr>
        <w:tc>
          <w:tcPr>
            <w:tcW w:w="2240" w:type="dxa"/>
            <w:vMerge/>
          </w:tcPr>
          <w:p w:rsidR="00C7644D" w:rsidRPr="00AB2EA8" w:rsidRDefault="00C7644D" w:rsidP="00C7644D">
            <w:pPr>
              <w:spacing w:line="360" w:lineRule="auto"/>
              <w:jc w:val="center"/>
              <w:rPr>
                <w:rFonts w:ascii="Times New Roman" w:hAnsi="Times New Roman" w:cs="Times New Roman"/>
                <w:sz w:val="24"/>
                <w:szCs w:val="24"/>
              </w:rPr>
            </w:pP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самцы</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15877±201,73</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16857±227,45***</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17239±243,14***</w:t>
            </w:r>
          </w:p>
        </w:tc>
      </w:tr>
      <w:tr w:rsidR="00C7644D" w:rsidRPr="00AB2EA8" w:rsidTr="00AB2EA8">
        <w:trPr>
          <w:trHeight w:val="424"/>
        </w:trPr>
        <w:tc>
          <w:tcPr>
            <w:tcW w:w="2240" w:type="dxa"/>
            <w:vMerge w:val="restart"/>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Среднесуточный прирост за 1-17</w:t>
            </w: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самки</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87,8</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94,5</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97,6</w:t>
            </w:r>
          </w:p>
        </w:tc>
      </w:tr>
      <w:tr w:rsidR="00C7644D" w:rsidRPr="00AB2EA8" w:rsidTr="00C7644D">
        <w:trPr>
          <w:trHeight w:val="376"/>
        </w:trPr>
        <w:tc>
          <w:tcPr>
            <w:tcW w:w="2240" w:type="dxa"/>
            <w:vMerge/>
          </w:tcPr>
          <w:p w:rsidR="00C7644D" w:rsidRPr="00AB2EA8" w:rsidRDefault="00C7644D" w:rsidP="00C7644D">
            <w:pPr>
              <w:spacing w:line="360" w:lineRule="auto"/>
              <w:jc w:val="center"/>
              <w:rPr>
                <w:rFonts w:ascii="Times New Roman" w:hAnsi="Times New Roman" w:cs="Times New Roman"/>
                <w:sz w:val="24"/>
                <w:szCs w:val="24"/>
              </w:rPr>
            </w:pP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самцы</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140,2</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149,0</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152,4</w:t>
            </w:r>
          </w:p>
        </w:tc>
      </w:tr>
      <w:tr w:rsidR="00C7644D" w:rsidRPr="00AB2EA8" w:rsidTr="00AB2EA8">
        <w:trPr>
          <w:trHeight w:val="396"/>
        </w:trPr>
        <w:tc>
          <w:tcPr>
            <w:tcW w:w="2240" w:type="dxa"/>
            <w:vMerge w:val="restart"/>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Затраты корма на 1 кг прироста, кг</w:t>
            </w: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самки</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2,21</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2,15</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2,04</w:t>
            </w:r>
          </w:p>
        </w:tc>
      </w:tr>
      <w:tr w:rsidR="00C7644D" w:rsidRPr="00AB2EA8" w:rsidTr="00AB2EA8">
        <w:trPr>
          <w:trHeight w:val="403"/>
        </w:trPr>
        <w:tc>
          <w:tcPr>
            <w:tcW w:w="2240" w:type="dxa"/>
            <w:vMerge/>
          </w:tcPr>
          <w:p w:rsidR="00C7644D" w:rsidRPr="00AB2EA8" w:rsidRDefault="00C7644D" w:rsidP="00C7644D">
            <w:pPr>
              <w:spacing w:line="360" w:lineRule="auto"/>
              <w:jc w:val="center"/>
              <w:rPr>
                <w:rFonts w:ascii="Times New Roman" w:hAnsi="Times New Roman" w:cs="Times New Roman"/>
                <w:sz w:val="24"/>
                <w:szCs w:val="24"/>
              </w:rPr>
            </w:pPr>
          </w:p>
        </w:tc>
        <w:tc>
          <w:tcPr>
            <w:tcW w:w="980" w:type="dxa"/>
          </w:tcPr>
          <w:p w:rsidR="00C7644D" w:rsidRPr="00AB2EA8" w:rsidRDefault="00C7644D"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самцы</w:t>
            </w:r>
          </w:p>
        </w:tc>
        <w:tc>
          <w:tcPr>
            <w:tcW w:w="2066"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2,28</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2,19</w:t>
            </w:r>
          </w:p>
        </w:tc>
        <w:tc>
          <w:tcPr>
            <w:tcW w:w="1887" w:type="dxa"/>
          </w:tcPr>
          <w:p w:rsidR="00C7644D" w:rsidRPr="00AB2EA8" w:rsidRDefault="00AB2EA8" w:rsidP="00C7644D">
            <w:pPr>
              <w:spacing w:line="360" w:lineRule="auto"/>
              <w:jc w:val="center"/>
              <w:rPr>
                <w:rFonts w:ascii="Times New Roman" w:hAnsi="Times New Roman" w:cs="Times New Roman"/>
                <w:sz w:val="24"/>
                <w:szCs w:val="24"/>
              </w:rPr>
            </w:pPr>
            <w:r w:rsidRPr="00AB2EA8">
              <w:rPr>
                <w:rFonts w:ascii="Times New Roman" w:hAnsi="Times New Roman" w:cs="Times New Roman"/>
                <w:sz w:val="24"/>
                <w:szCs w:val="24"/>
              </w:rPr>
              <w:t>2,10</w:t>
            </w:r>
          </w:p>
        </w:tc>
      </w:tr>
    </w:tbl>
    <w:p w:rsidR="00C7644D" w:rsidRDefault="00AB2EA8" w:rsidP="002A6643">
      <w:pPr>
        <w:spacing w:before="240"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ab/>
        <w:t xml:space="preserve">Уже после 4-х недельного скармливания белково-липидного концентрата из личинок мух </w:t>
      </w:r>
      <w:r w:rsidRPr="001A2337">
        <w:rPr>
          <w:rFonts w:ascii="Times New Roman" w:hAnsi="Times New Roman" w:cs="Times New Roman"/>
          <w:sz w:val="28"/>
          <w:szCs w:val="28"/>
        </w:rPr>
        <w:t xml:space="preserve">популяции </w:t>
      </w:r>
      <w:proofErr w:type="spellStart"/>
      <w:r w:rsidRPr="001A2337">
        <w:rPr>
          <w:rFonts w:ascii="Times New Roman" w:hAnsi="Times New Roman" w:cs="Times New Roman"/>
          <w:sz w:val="28"/>
          <w:szCs w:val="28"/>
          <w:lang w:val="en-US"/>
        </w:rPr>
        <w:t>Lucilia</w:t>
      </w:r>
      <w:proofErr w:type="spellEnd"/>
      <w:r w:rsidRPr="001A2337">
        <w:rPr>
          <w:rFonts w:ascii="Times New Roman" w:hAnsi="Times New Roman" w:cs="Times New Roman"/>
          <w:sz w:val="28"/>
          <w:szCs w:val="28"/>
        </w:rPr>
        <w:t xml:space="preserve"> </w:t>
      </w:r>
      <w:r w:rsidRPr="001A2337">
        <w:rPr>
          <w:rFonts w:ascii="Times New Roman" w:hAnsi="Times New Roman" w:cs="Times New Roman"/>
          <w:sz w:val="28"/>
          <w:szCs w:val="28"/>
          <w:lang w:val="en-US"/>
        </w:rPr>
        <w:t>Caesar</w:t>
      </w:r>
      <w:r w:rsidR="00D0078A">
        <w:rPr>
          <w:rFonts w:ascii="Times New Roman" w:hAnsi="Times New Roman" w:cs="Times New Roman"/>
          <w:sz w:val="28"/>
          <w:szCs w:val="28"/>
          <w:lang w:val="en-US"/>
        </w:rPr>
        <w:t>,</w:t>
      </w:r>
      <w:bookmarkStart w:id="0" w:name="_GoBack"/>
      <w:bookmarkEnd w:id="0"/>
      <w:r>
        <w:rPr>
          <w:rFonts w:ascii="Times New Roman" w:hAnsi="Times New Roman" w:cs="Times New Roman"/>
          <w:sz w:val="28"/>
          <w:szCs w:val="28"/>
        </w:rPr>
        <w:t xml:space="preserve"> наблюдалось достоверное превышение по живой массе самок опытных групп, относительно контрольн</w:t>
      </w:r>
      <w:r w:rsidR="000075C1">
        <w:rPr>
          <w:rFonts w:ascii="Times New Roman" w:hAnsi="Times New Roman" w:cs="Times New Roman"/>
          <w:sz w:val="28"/>
          <w:szCs w:val="28"/>
        </w:rPr>
        <w:t>ой</w:t>
      </w:r>
      <w:r>
        <w:rPr>
          <w:rFonts w:ascii="Times New Roman" w:hAnsi="Times New Roman" w:cs="Times New Roman"/>
          <w:sz w:val="28"/>
          <w:szCs w:val="28"/>
        </w:rPr>
        <w:t xml:space="preserve">. В </w:t>
      </w:r>
      <w:r>
        <w:rPr>
          <w:rFonts w:ascii="Times New Roman" w:hAnsi="Times New Roman" w:cs="Times New Roman"/>
          <w:sz w:val="28"/>
          <w:szCs w:val="28"/>
          <w:lang w:val="en-US"/>
        </w:rPr>
        <w:t>I</w:t>
      </w:r>
      <w:r>
        <w:rPr>
          <w:rFonts w:ascii="Times New Roman" w:hAnsi="Times New Roman" w:cs="Times New Roman"/>
          <w:sz w:val="28"/>
          <w:szCs w:val="28"/>
        </w:rPr>
        <w:t xml:space="preserve"> опытной группе разница составила 55 (5,95%;</w:t>
      </w:r>
      <w:r w:rsidR="002A6643">
        <w:rPr>
          <w:rFonts w:ascii="Times New Roman" w:hAnsi="Times New Roman" w:cs="Times New Roman"/>
          <w:sz w:val="28"/>
          <w:szCs w:val="28"/>
        </w:rPr>
        <w:t xml:space="preserve"> </w:t>
      </w:r>
      <w:r>
        <w:rPr>
          <w:rFonts w:ascii="Times New Roman" w:hAnsi="Times New Roman" w:cs="Times New Roman"/>
          <w:sz w:val="28"/>
          <w:szCs w:val="28"/>
        </w:rPr>
        <w:t>Р&lt;0,05)</w:t>
      </w:r>
      <w:r w:rsidR="002A6643">
        <w:rPr>
          <w:rFonts w:ascii="Times New Roman" w:hAnsi="Times New Roman" w:cs="Times New Roman"/>
          <w:sz w:val="28"/>
          <w:szCs w:val="28"/>
        </w:rPr>
        <w:t xml:space="preserve">, во </w:t>
      </w:r>
      <w:r w:rsidR="002A6643">
        <w:rPr>
          <w:rFonts w:ascii="Times New Roman" w:hAnsi="Times New Roman" w:cs="Times New Roman"/>
          <w:sz w:val="28"/>
          <w:szCs w:val="28"/>
          <w:lang w:val="en-US"/>
        </w:rPr>
        <w:t>II</w:t>
      </w:r>
      <w:r w:rsidR="002A6643">
        <w:rPr>
          <w:rFonts w:ascii="Times New Roman" w:hAnsi="Times New Roman" w:cs="Times New Roman"/>
          <w:sz w:val="28"/>
          <w:szCs w:val="28"/>
        </w:rPr>
        <w:t xml:space="preserve"> опытной – 85г (9,19%; Р&lt;0,01), после 8-ми недель – 480 (14,95%; Р&lt;0,001) и 552г (17,19%; Р&lt;0,001), после 12-ти недель – 824 (13,04%; Р&lt;0,001) и 1169г (18,49%; Р&lt;0,001), а к концу откорма, через 17-ть недель – 858 (8,67%; Р&lt;0,001) и 1211г (12,24%; Р&lt;0,001). Аналогичная динамика живой массы </w:t>
      </w:r>
      <w:r w:rsidR="008B5B86">
        <w:rPr>
          <w:rFonts w:ascii="Times New Roman" w:hAnsi="Times New Roman" w:cs="Times New Roman"/>
          <w:sz w:val="28"/>
          <w:szCs w:val="28"/>
        </w:rPr>
        <w:t xml:space="preserve">в процессе откорма </w:t>
      </w:r>
      <w:r w:rsidR="002A6643">
        <w:rPr>
          <w:rFonts w:ascii="Times New Roman" w:hAnsi="Times New Roman" w:cs="Times New Roman"/>
          <w:sz w:val="28"/>
          <w:szCs w:val="28"/>
        </w:rPr>
        <w:t>наблюдалась и у самцов: в возрасте 4-х недель разница составила 72 (7,44%; Р&lt;0,01) и 122г (12,60%;Р&lt;0,01), в возрасте 8-ми недель – 580 (13,98%; Р&lt;0,001) и 830г (20,00%; Р&lt;0,001), в возрасте 12-ти недель – 914 (10,09%; Р&lt;0,001) и 1300г (14,36%; Р&lt;0,001),</w:t>
      </w:r>
      <w:r w:rsidR="008B5B86">
        <w:rPr>
          <w:rFonts w:ascii="Times New Roman" w:hAnsi="Times New Roman" w:cs="Times New Roman"/>
          <w:sz w:val="28"/>
          <w:szCs w:val="28"/>
        </w:rPr>
        <w:t xml:space="preserve"> в возрасте 17-ти недель –</w:t>
      </w:r>
      <w:r w:rsidR="002A6643">
        <w:rPr>
          <w:rFonts w:ascii="Times New Roman" w:hAnsi="Times New Roman" w:cs="Times New Roman"/>
          <w:sz w:val="28"/>
          <w:szCs w:val="28"/>
        </w:rPr>
        <w:t xml:space="preserve"> 980 (6,17%; Р&lt;0,001) и 1362г (8,58%; Р&lt;0,001) соответственно.</w:t>
      </w:r>
    </w:p>
    <w:p w:rsidR="008B5B86" w:rsidRDefault="008B5B86" w:rsidP="008B5B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Среднесуточный прирост живой массы самок опытных групп за период откорма составил 94,5 и 97,6г, что выше контрольного показателя на 6,7 и 9,8г, самцов – 149,0 и 152,4г, что выше, чем в контроле на 8,8 и 12,2г соответственно. Преимущество по приросту живой массы как самок, так и самцов опытных групп позволило снизить затраты корма на 1кг прироста: у самок – на 0,06 и 0,17кг, у самцов – на 0,09 и 0,18кг.</w:t>
      </w:r>
    </w:p>
    <w:p w:rsidR="008B5B86" w:rsidRDefault="008B5B86" w:rsidP="008B5B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Исходя из полученных данных можно заключить, что индюшата (и самки и самцы) </w:t>
      </w:r>
      <w:r>
        <w:rPr>
          <w:rFonts w:ascii="Times New Roman" w:hAnsi="Times New Roman" w:cs="Times New Roman"/>
          <w:sz w:val="28"/>
          <w:szCs w:val="28"/>
          <w:lang w:val="en-US"/>
        </w:rPr>
        <w:t>II</w:t>
      </w:r>
      <w:r>
        <w:rPr>
          <w:rFonts w:ascii="Times New Roman" w:hAnsi="Times New Roman" w:cs="Times New Roman"/>
          <w:sz w:val="28"/>
          <w:szCs w:val="28"/>
        </w:rPr>
        <w:t xml:space="preserve"> опытной группы, получавшие в структуре рациона 7,5% муки из личинок мух </w:t>
      </w:r>
      <w:r w:rsidRPr="001A2337">
        <w:rPr>
          <w:rFonts w:ascii="Times New Roman" w:hAnsi="Times New Roman" w:cs="Times New Roman"/>
          <w:sz w:val="28"/>
          <w:szCs w:val="28"/>
        </w:rPr>
        <w:t xml:space="preserve">популяции </w:t>
      </w:r>
      <w:proofErr w:type="spellStart"/>
      <w:r w:rsidRPr="001A2337">
        <w:rPr>
          <w:rFonts w:ascii="Times New Roman" w:hAnsi="Times New Roman" w:cs="Times New Roman"/>
          <w:sz w:val="28"/>
          <w:szCs w:val="28"/>
          <w:lang w:val="en-US"/>
        </w:rPr>
        <w:t>Lucilia</w:t>
      </w:r>
      <w:proofErr w:type="spellEnd"/>
      <w:r w:rsidRPr="001A2337">
        <w:rPr>
          <w:rFonts w:ascii="Times New Roman" w:hAnsi="Times New Roman" w:cs="Times New Roman"/>
          <w:sz w:val="28"/>
          <w:szCs w:val="28"/>
        </w:rPr>
        <w:t xml:space="preserve"> </w:t>
      </w:r>
      <w:r w:rsidRPr="001A2337">
        <w:rPr>
          <w:rFonts w:ascii="Times New Roman" w:hAnsi="Times New Roman" w:cs="Times New Roman"/>
          <w:sz w:val="28"/>
          <w:szCs w:val="28"/>
          <w:lang w:val="en-US"/>
        </w:rPr>
        <w:t>Caesar</w:t>
      </w:r>
      <w:r>
        <w:rPr>
          <w:rFonts w:ascii="Times New Roman" w:hAnsi="Times New Roman" w:cs="Times New Roman"/>
          <w:sz w:val="28"/>
          <w:szCs w:val="28"/>
        </w:rPr>
        <w:t xml:space="preserve"> росли и развивались лучше сверстников из контрольной и </w:t>
      </w:r>
      <w:r>
        <w:rPr>
          <w:rFonts w:ascii="Times New Roman" w:hAnsi="Times New Roman" w:cs="Times New Roman"/>
          <w:sz w:val="28"/>
          <w:szCs w:val="28"/>
          <w:lang w:val="en-US"/>
        </w:rPr>
        <w:t>I</w:t>
      </w:r>
      <w:r>
        <w:rPr>
          <w:rFonts w:ascii="Times New Roman" w:hAnsi="Times New Roman" w:cs="Times New Roman"/>
          <w:sz w:val="28"/>
          <w:szCs w:val="28"/>
        </w:rPr>
        <w:t xml:space="preserve"> опытной групп. </w:t>
      </w:r>
    </w:p>
    <w:p w:rsidR="008B5B86" w:rsidRDefault="008B5B86" w:rsidP="008B5B86">
      <w:pPr>
        <w:spacing w:after="0" w:line="360" w:lineRule="auto"/>
        <w:ind w:firstLine="567"/>
        <w:jc w:val="both"/>
        <w:rPr>
          <w:rFonts w:ascii="Times New Roman" w:hAnsi="Times New Roman" w:cs="Times New Roman"/>
          <w:sz w:val="28"/>
          <w:szCs w:val="28"/>
        </w:rPr>
      </w:pPr>
      <w:r w:rsidRPr="008B5B86">
        <w:rPr>
          <w:rFonts w:ascii="Times New Roman" w:hAnsi="Times New Roman" w:cs="Times New Roman"/>
          <w:sz w:val="28"/>
          <w:szCs w:val="28"/>
        </w:rPr>
        <w:t>Поскольку химический состав мяса является своеобразным «отражением» состава корма, мы изучили его состав, который представлен в таблице 3.</w:t>
      </w:r>
    </w:p>
    <w:p w:rsidR="00663BF2" w:rsidRPr="008B5B86" w:rsidRDefault="00663BF2" w:rsidP="008B5B86">
      <w:pPr>
        <w:spacing w:after="0" w:line="360" w:lineRule="auto"/>
        <w:ind w:firstLine="567"/>
        <w:jc w:val="both"/>
        <w:rPr>
          <w:rFonts w:ascii="Times New Roman" w:hAnsi="Times New Roman" w:cs="Times New Roman"/>
          <w:sz w:val="28"/>
          <w:szCs w:val="28"/>
        </w:rPr>
      </w:pPr>
    </w:p>
    <w:p w:rsidR="00C7644D" w:rsidRDefault="008B5B86" w:rsidP="00C7644D">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Таблица  3 – Химический состав средней пробы мышечной ткани подопытных индеек, (</w:t>
      </w:r>
      <w:r>
        <w:rPr>
          <w:rFonts w:ascii="Times New Roman" w:hAnsi="Times New Roman" w:cs="Times New Roman"/>
          <w:sz w:val="28"/>
          <w:szCs w:val="28"/>
          <w:lang w:val="en-US"/>
        </w:rPr>
        <w:t>n</w:t>
      </w:r>
      <w:r w:rsidRPr="008B5B86">
        <w:rPr>
          <w:rFonts w:ascii="Times New Roman" w:hAnsi="Times New Roman" w:cs="Times New Roman"/>
          <w:sz w:val="28"/>
          <w:szCs w:val="28"/>
        </w:rPr>
        <w:t>=3</w:t>
      </w:r>
      <w:r>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2547"/>
        <w:gridCol w:w="1983"/>
        <w:gridCol w:w="2265"/>
        <w:gridCol w:w="2265"/>
      </w:tblGrid>
      <w:tr w:rsidR="008B5B86" w:rsidRPr="00816A87" w:rsidTr="00816A87">
        <w:tc>
          <w:tcPr>
            <w:tcW w:w="2547" w:type="dxa"/>
          </w:tcPr>
          <w:p w:rsidR="008B5B86" w:rsidRPr="00816A87" w:rsidRDefault="00816A87" w:rsidP="00C7644D">
            <w:pPr>
              <w:spacing w:line="360" w:lineRule="auto"/>
              <w:jc w:val="center"/>
              <w:rPr>
                <w:rFonts w:ascii="Times New Roman" w:hAnsi="Times New Roman" w:cs="Times New Roman"/>
                <w:sz w:val="24"/>
                <w:szCs w:val="28"/>
              </w:rPr>
            </w:pPr>
            <w:r w:rsidRPr="00816A87">
              <w:rPr>
                <w:rFonts w:ascii="Times New Roman" w:hAnsi="Times New Roman" w:cs="Times New Roman"/>
                <w:sz w:val="24"/>
                <w:szCs w:val="28"/>
              </w:rPr>
              <w:t xml:space="preserve">Показатели </w:t>
            </w:r>
          </w:p>
        </w:tc>
        <w:tc>
          <w:tcPr>
            <w:tcW w:w="1983" w:type="dxa"/>
          </w:tcPr>
          <w:p w:rsidR="008B5B86" w:rsidRPr="00816A87" w:rsidRDefault="00816A87" w:rsidP="00C7644D">
            <w:pPr>
              <w:spacing w:line="360" w:lineRule="auto"/>
              <w:jc w:val="center"/>
              <w:rPr>
                <w:rFonts w:ascii="Times New Roman" w:hAnsi="Times New Roman" w:cs="Times New Roman"/>
                <w:sz w:val="24"/>
                <w:szCs w:val="28"/>
              </w:rPr>
            </w:pPr>
            <w:r w:rsidRPr="00816A87">
              <w:rPr>
                <w:rFonts w:ascii="Times New Roman" w:hAnsi="Times New Roman" w:cs="Times New Roman"/>
                <w:sz w:val="24"/>
                <w:szCs w:val="28"/>
              </w:rPr>
              <w:t>Контрольная</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sidRPr="00816A87">
              <w:rPr>
                <w:rFonts w:ascii="Times New Roman" w:hAnsi="Times New Roman" w:cs="Times New Roman"/>
                <w:sz w:val="24"/>
                <w:szCs w:val="28"/>
                <w:lang w:val="en-US"/>
              </w:rPr>
              <w:t>I</w:t>
            </w:r>
            <w:r w:rsidRPr="00816A87">
              <w:rPr>
                <w:rFonts w:ascii="Times New Roman" w:hAnsi="Times New Roman" w:cs="Times New Roman"/>
                <w:sz w:val="24"/>
                <w:szCs w:val="28"/>
              </w:rPr>
              <w:t xml:space="preserve"> опытная</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sidRPr="00816A87">
              <w:rPr>
                <w:rFonts w:ascii="Times New Roman" w:hAnsi="Times New Roman" w:cs="Times New Roman"/>
                <w:sz w:val="24"/>
                <w:szCs w:val="28"/>
                <w:lang w:val="en-US"/>
              </w:rPr>
              <w:t>II</w:t>
            </w:r>
            <w:r w:rsidRPr="00816A87">
              <w:rPr>
                <w:rFonts w:ascii="Times New Roman" w:hAnsi="Times New Roman" w:cs="Times New Roman"/>
                <w:sz w:val="24"/>
                <w:szCs w:val="28"/>
              </w:rPr>
              <w:t xml:space="preserve"> опытная</w:t>
            </w:r>
          </w:p>
        </w:tc>
      </w:tr>
      <w:tr w:rsidR="008B5B86" w:rsidRPr="00816A87" w:rsidTr="00816A87">
        <w:tc>
          <w:tcPr>
            <w:tcW w:w="2547" w:type="dxa"/>
          </w:tcPr>
          <w:p w:rsidR="008B5B86" w:rsidRPr="00816A87" w:rsidRDefault="00816A87" w:rsidP="00816A87">
            <w:pPr>
              <w:spacing w:line="360" w:lineRule="auto"/>
              <w:rPr>
                <w:rFonts w:ascii="Times New Roman" w:hAnsi="Times New Roman" w:cs="Times New Roman"/>
                <w:sz w:val="24"/>
                <w:szCs w:val="28"/>
              </w:rPr>
            </w:pPr>
            <w:r w:rsidRPr="00816A87">
              <w:rPr>
                <w:rFonts w:ascii="Times New Roman" w:hAnsi="Times New Roman" w:cs="Times New Roman"/>
                <w:sz w:val="24"/>
                <w:szCs w:val="28"/>
              </w:rPr>
              <w:t xml:space="preserve">Влага, % </w:t>
            </w:r>
          </w:p>
        </w:tc>
        <w:tc>
          <w:tcPr>
            <w:tcW w:w="1983"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71,85±0,37</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69,74±0,41</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69,31±0,45</w:t>
            </w:r>
          </w:p>
        </w:tc>
      </w:tr>
      <w:tr w:rsidR="008B5B86" w:rsidRPr="00816A87" w:rsidTr="00816A87">
        <w:tc>
          <w:tcPr>
            <w:tcW w:w="2547" w:type="dxa"/>
          </w:tcPr>
          <w:p w:rsidR="008B5B86" w:rsidRPr="00816A87" w:rsidRDefault="00816A87" w:rsidP="00816A87">
            <w:pPr>
              <w:spacing w:line="360" w:lineRule="auto"/>
              <w:rPr>
                <w:rFonts w:ascii="Times New Roman" w:hAnsi="Times New Roman" w:cs="Times New Roman"/>
                <w:sz w:val="24"/>
                <w:szCs w:val="28"/>
              </w:rPr>
            </w:pPr>
            <w:r w:rsidRPr="00816A87">
              <w:rPr>
                <w:rFonts w:ascii="Times New Roman" w:hAnsi="Times New Roman" w:cs="Times New Roman"/>
                <w:sz w:val="24"/>
                <w:szCs w:val="28"/>
              </w:rPr>
              <w:t>Сухое вещество, %</w:t>
            </w:r>
          </w:p>
        </w:tc>
        <w:tc>
          <w:tcPr>
            <w:tcW w:w="1983"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28,15±0,36</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30,26±0,44*</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30,69±0,39**</w:t>
            </w:r>
          </w:p>
        </w:tc>
      </w:tr>
      <w:tr w:rsidR="008B5B86" w:rsidRPr="00816A87" w:rsidTr="00816A87">
        <w:tc>
          <w:tcPr>
            <w:tcW w:w="2547" w:type="dxa"/>
          </w:tcPr>
          <w:p w:rsidR="008B5B86" w:rsidRPr="00816A87" w:rsidRDefault="00816A87" w:rsidP="00816A87">
            <w:pPr>
              <w:spacing w:line="360" w:lineRule="auto"/>
              <w:rPr>
                <w:rFonts w:ascii="Times New Roman" w:hAnsi="Times New Roman" w:cs="Times New Roman"/>
                <w:sz w:val="24"/>
                <w:szCs w:val="28"/>
              </w:rPr>
            </w:pPr>
            <w:r w:rsidRPr="00816A87">
              <w:rPr>
                <w:rFonts w:ascii="Times New Roman" w:hAnsi="Times New Roman" w:cs="Times New Roman"/>
                <w:sz w:val="24"/>
                <w:szCs w:val="28"/>
              </w:rPr>
              <w:t>Белок, %</w:t>
            </w:r>
          </w:p>
        </w:tc>
        <w:tc>
          <w:tcPr>
            <w:tcW w:w="1983"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21,86±0,27</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23,12±0,19*</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23,43±0,21**</w:t>
            </w:r>
          </w:p>
        </w:tc>
      </w:tr>
      <w:tr w:rsidR="008B5B86" w:rsidRPr="00816A87" w:rsidTr="00816A87">
        <w:tc>
          <w:tcPr>
            <w:tcW w:w="2547" w:type="dxa"/>
          </w:tcPr>
          <w:p w:rsidR="008B5B86" w:rsidRPr="00816A87" w:rsidRDefault="00816A87" w:rsidP="00816A87">
            <w:pPr>
              <w:spacing w:line="360" w:lineRule="auto"/>
              <w:rPr>
                <w:rFonts w:ascii="Times New Roman" w:hAnsi="Times New Roman" w:cs="Times New Roman"/>
                <w:sz w:val="24"/>
                <w:szCs w:val="28"/>
              </w:rPr>
            </w:pPr>
            <w:r w:rsidRPr="00816A87">
              <w:rPr>
                <w:rFonts w:ascii="Times New Roman" w:hAnsi="Times New Roman" w:cs="Times New Roman"/>
                <w:sz w:val="24"/>
                <w:szCs w:val="28"/>
              </w:rPr>
              <w:t>Жир, %</w:t>
            </w:r>
          </w:p>
        </w:tc>
        <w:tc>
          <w:tcPr>
            <w:tcW w:w="1983"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5,15±0,41</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5,67±0,37</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6,72±0,49</w:t>
            </w:r>
          </w:p>
        </w:tc>
      </w:tr>
      <w:tr w:rsidR="008B5B86" w:rsidRPr="00816A87" w:rsidTr="00816A87">
        <w:tc>
          <w:tcPr>
            <w:tcW w:w="2547" w:type="dxa"/>
          </w:tcPr>
          <w:p w:rsidR="008B5B86" w:rsidRPr="00816A87" w:rsidRDefault="00816A87" w:rsidP="00816A87">
            <w:pPr>
              <w:spacing w:line="360" w:lineRule="auto"/>
              <w:rPr>
                <w:rFonts w:ascii="Times New Roman" w:hAnsi="Times New Roman" w:cs="Times New Roman"/>
                <w:sz w:val="24"/>
                <w:szCs w:val="28"/>
              </w:rPr>
            </w:pPr>
            <w:r>
              <w:rPr>
                <w:rFonts w:ascii="Times New Roman" w:hAnsi="Times New Roman" w:cs="Times New Roman"/>
                <w:sz w:val="24"/>
                <w:szCs w:val="28"/>
              </w:rPr>
              <w:t>Холестерин, мг/100г</w:t>
            </w:r>
          </w:p>
        </w:tc>
        <w:tc>
          <w:tcPr>
            <w:tcW w:w="1983"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223,0±3,49</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208,0±2,96*</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201,0±2,13**</w:t>
            </w:r>
          </w:p>
        </w:tc>
      </w:tr>
      <w:tr w:rsidR="008B5B86" w:rsidRPr="00816A87" w:rsidTr="00816A87">
        <w:tc>
          <w:tcPr>
            <w:tcW w:w="2547" w:type="dxa"/>
          </w:tcPr>
          <w:p w:rsidR="008B5B86" w:rsidRPr="00816A87" w:rsidRDefault="00816A87" w:rsidP="00816A87">
            <w:pPr>
              <w:spacing w:line="360" w:lineRule="auto"/>
              <w:rPr>
                <w:rFonts w:ascii="Times New Roman" w:hAnsi="Times New Roman" w:cs="Times New Roman"/>
                <w:sz w:val="24"/>
                <w:szCs w:val="28"/>
              </w:rPr>
            </w:pPr>
            <w:r>
              <w:rPr>
                <w:rFonts w:ascii="Times New Roman" w:hAnsi="Times New Roman" w:cs="Times New Roman"/>
                <w:sz w:val="24"/>
                <w:szCs w:val="28"/>
              </w:rPr>
              <w:t>Зола, %</w:t>
            </w:r>
          </w:p>
        </w:tc>
        <w:tc>
          <w:tcPr>
            <w:tcW w:w="1983"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1,14±0,08</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1,17±0,07</w:t>
            </w:r>
          </w:p>
        </w:tc>
        <w:tc>
          <w:tcPr>
            <w:tcW w:w="2265" w:type="dxa"/>
          </w:tcPr>
          <w:p w:rsidR="008B5B86" w:rsidRPr="00816A87" w:rsidRDefault="00816A87" w:rsidP="00C7644D">
            <w:pPr>
              <w:spacing w:line="360" w:lineRule="auto"/>
              <w:jc w:val="center"/>
              <w:rPr>
                <w:rFonts w:ascii="Times New Roman" w:hAnsi="Times New Roman" w:cs="Times New Roman"/>
                <w:sz w:val="24"/>
                <w:szCs w:val="28"/>
              </w:rPr>
            </w:pPr>
            <w:r>
              <w:rPr>
                <w:rFonts w:ascii="Times New Roman" w:hAnsi="Times New Roman" w:cs="Times New Roman"/>
                <w:sz w:val="24"/>
                <w:szCs w:val="28"/>
              </w:rPr>
              <w:t>1,19±0,09</w:t>
            </w:r>
          </w:p>
        </w:tc>
      </w:tr>
    </w:tbl>
    <w:p w:rsidR="00AE7569" w:rsidRDefault="00AE7569" w:rsidP="00816A87">
      <w:pPr>
        <w:spacing w:after="0" w:line="360" w:lineRule="auto"/>
        <w:ind w:firstLine="567"/>
        <w:jc w:val="both"/>
        <w:rPr>
          <w:rFonts w:ascii="Times New Roman" w:hAnsi="Times New Roman" w:cs="Times New Roman"/>
          <w:sz w:val="28"/>
          <w:szCs w:val="28"/>
        </w:rPr>
      </w:pPr>
    </w:p>
    <w:p w:rsidR="008B5B86" w:rsidRDefault="00816A87" w:rsidP="00816A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Результаты исследований химического состава средней пробы мышечной ткани подопытных индюшат позволили установить, что уровень содержания белка повысился в </w:t>
      </w:r>
      <w:r>
        <w:rPr>
          <w:rFonts w:ascii="Times New Roman" w:hAnsi="Times New Roman" w:cs="Times New Roman"/>
          <w:sz w:val="28"/>
          <w:szCs w:val="28"/>
          <w:lang w:val="en-US"/>
        </w:rPr>
        <w:t>I</w:t>
      </w:r>
      <w:r w:rsidRPr="00816A87">
        <w:rPr>
          <w:rFonts w:ascii="Times New Roman" w:hAnsi="Times New Roman" w:cs="Times New Roman"/>
          <w:sz w:val="28"/>
          <w:szCs w:val="28"/>
        </w:rPr>
        <w:t xml:space="preserve"> </w:t>
      </w:r>
      <w:r>
        <w:rPr>
          <w:rFonts w:ascii="Times New Roman" w:hAnsi="Times New Roman" w:cs="Times New Roman"/>
          <w:sz w:val="28"/>
          <w:szCs w:val="28"/>
        </w:rPr>
        <w:t xml:space="preserve">опытной группе на 1,26 (Р&lt;0,05), во </w:t>
      </w:r>
      <w:r>
        <w:rPr>
          <w:rFonts w:ascii="Times New Roman" w:hAnsi="Times New Roman" w:cs="Times New Roman"/>
          <w:sz w:val="28"/>
          <w:szCs w:val="28"/>
          <w:lang w:val="en-US"/>
        </w:rPr>
        <w:t>II</w:t>
      </w:r>
      <w:r>
        <w:rPr>
          <w:rFonts w:ascii="Times New Roman" w:hAnsi="Times New Roman" w:cs="Times New Roman"/>
          <w:sz w:val="28"/>
          <w:szCs w:val="28"/>
        </w:rPr>
        <w:t xml:space="preserve"> опытной – на 1,57% (Р&lt;0,01) при незначительном увеличении содержания жира и золы. Некоторое увеличение уровня жира в образцах средней пробы мяса можно объяснить достаточно высоким содержанием жира в белково-липидном концентрате, которое составило 30,5%. </w:t>
      </w:r>
      <w:r w:rsidR="00A86F87">
        <w:rPr>
          <w:rFonts w:ascii="Times New Roman" w:hAnsi="Times New Roman" w:cs="Times New Roman"/>
          <w:sz w:val="28"/>
          <w:szCs w:val="28"/>
        </w:rPr>
        <w:t>Однако более оптимальное соотношение в составе жира насыщенных и ненасыщенных жирных кислот в изучаемой добавке, позволило снизить уровень холестерина в средней пробе мяса индюшат опытных групп на 7,21 (Р&lt;0,05) и 10,95% (Р&lt;0,01) соответственно.</w:t>
      </w:r>
    </w:p>
    <w:p w:rsidR="00AE7569" w:rsidRPr="00816A87" w:rsidRDefault="00AE7569" w:rsidP="00816A87">
      <w:pPr>
        <w:spacing w:after="0" w:line="360" w:lineRule="auto"/>
        <w:ind w:firstLine="567"/>
        <w:jc w:val="both"/>
        <w:rPr>
          <w:rFonts w:ascii="Times New Roman" w:hAnsi="Times New Roman" w:cs="Times New Roman"/>
          <w:sz w:val="28"/>
          <w:szCs w:val="28"/>
        </w:rPr>
      </w:pPr>
    </w:p>
    <w:p w:rsidR="0019728C" w:rsidRPr="008B5B86" w:rsidRDefault="0019728C" w:rsidP="001A2337">
      <w:pPr>
        <w:spacing w:after="0" w:line="360" w:lineRule="auto"/>
        <w:ind w:firstLine="567"/>
        <w:jc w:val="both"/>
        <w:rPr>
          <w:rFonts w:ascii="Times New Roman" w:hAnsi="Times New Roman" w:cs="Times New Roman"/>
          <w:b/>
          <w:sz w:val="28"/>
          <w:szCs w:val="28"/>
        </w:rPr>
      </w:pPr>
      <w:r w:rsidRPr="008B5B86">
        <w:rPr>
          <w:rFonts w:ascii="Times New Roman" w:hAnsi="Times New Roman" w:cs="Times New Roman"/>
          <w:b/>
          <w:sz w:val="28"/>
          <w:szCs w:val="28"/>
        </w:rPr>
        <w:t>Заключение</w:t>
      </w:r>
    </w:p>
    <w:p w:rsidR="0019728C" w:rsidRDefault="000B626F" w:rsidP="001A2337">
      <w:pPr>
        <w:spacing w:after="0" w:line="360" w:lineRule="auto"/>
        <w:ind w:firstLine="567"/>
        <w:jc w:val="both"/>
        <w:rPr>
          <w:rFonts w:ascii="Times New Roman" w:hAnsi="Times New Roman" w:cs="Times New Roman"/>
          <w:sz w:val="28"/>
          <w:szCs w:val="28"/>
        </w:rPr>
      </w:pPr>
      <w:r w:rsidRPr="001A2337">
        <w:rPr>
          <w:rFonts w:ascii="Times New Roman" w:hAnsi="Times New Roman" w:cs="Times New Roman"/>
          <w:sz w:val="28"/>
          <w:szCs w:val="28"/>
        </w:rPr>
        <w:t xml:space="preserve">Использование муки из личинок мух популяции </w:t>
      </w:r>
      <w:r w:rsidRPr="001A2337">
        <w:rPr>
          <w:rFonts w:ascii="Times New Roman" w:hAnsi="Times New Roman" w:cs="Times New Roman"/>
          <w:sz w:val="28"/>
          <w:szCs w:val="28"/>
          <w:lang w:val="en-US"/>
        </w:rPr>
        <w:t>Lucilia</w:t>
      </w:r>
      <w:r w:rsidRPr="001A2337">
        <w:rPr>
          <w:rFonts w:ascii="Times New Roman" w:hAnsi="Times New Roman" w:cs="Times New Roman"/>
          <w:sz w:val="28"/>
          <w:szCs w:val="28"/>
        </w:rPr>
        <w:t xml:space="preserve"> </w:t>
      </w:r>
      <w:r w:rsidRPr="001A2337">
        <w:rPr>
          <w:rFonts w:ascii="Times New Roman" w:hAnsi="Times New Roman" w:cs="Times New Roman"/>
          <w:sz w:val="28"/>
          <w:szCs w:val="28"/>
          <w:lang w:val="en-US"/>
        </w:rPr>
        <w:t>Caesar</w:t>
      </w:r>
      <w:r w:rsidRPr="001A2337">
        <w:rPr>
          <w:rFonts w:ascii="Times New Roman" w:hAnsi="Times New Roman" w:cs="Times New Roman"/>
          <w:sz w:val="28"/>
          <w:szCs w:val="28"/>
        </w:rPr>
        <w:t xml:space="preserve"> в количестве 5,0 и 7,5% в составе рациона индеек на откорме, за счет содержания в ней высокоэффективного белка, незаменимых аминокислот, </w:t>
      </w:r>
      <w:r w:rsidR="00FD33E3" w:rsidRPr="001A2337">
        <w:rPr>
          <w:rFonts w:ascii="Times New Roman" w:hAnsi="Times New Roman" w:cs="Times New Roman"/>
          <w:sz w:val="28"/>
          <w:szCs w:val="28"/>
        </w:rPr>
        <w:t xml:space="preserve">а также </w:t>
      </w:r>
      <w:r w:rsidR="00FD33E3">
        <w:rPr>
          <w:rFonts w:ascii="Times New Roman" w:hAnsi="Times New Roman" w:cs="Times New Roman"/>
          <w:sz w:val="28"/>
          <w:szCs w:val="28"/>
        </w:rPr>
        <w:t xml:space="preserve">ненасыщенных жирных кислот </w:t>
      </w:r>
      <w:r w:rsidRPr="001A2337">
        <w:rPr>
          <w:rFonts w:ascii="Times New Roman" w:hAnsi="Times New Roman" w:cs="Times New Roman"/>
          <w:sz w:val="28"/>
          <w:szCs w:val="28"/>
        </w:rPr>
        <w:t>способствовали активизации повышению</w:t>
      </w:r>
      <w:r w:rsidR="00FD33E3">
        <w:rPr>
          <w:rFonts w:ascii="Times New Roman" w:hAnsi="Times New Roman" w:cs="Times New Roman"/>
          <w:sz w:val="28"/>
          <w:szCs w:val="28"/>
        </w:rPr>
        <w:t xml:space="preserve"> интенсивности роста, развития, снижению затрат корма и улучшению</w:t>
      </w:r>
      <w:r w:rsidRPr="001A2337">
        <w:rPr>
          <w:rFonts w:ascii="Times New Roman" w:hAnsi="Times New Roman" w:cs="Times New Roman"/>
          <w:sz w:val="28"/>
          <w:szCs w:val="28"/>
        </w:rPr>
        <w:t xml:space="preserve"> качественных показателей мяса.</w:t>
      </w:r>
    </w:p>
    <w:p w:rsidR="00AE7569" w:rsidRPr="001A2337" w:rsidRDefault="00AE7569" w:rsidP="001A2337">
      <w:pPr>
        <w:spacing w:after="0" w:line="360" w:lineRule="auto"/>
        <w:ind w:firstLine="567"/>
        <w:jc w:val="both"/>
        <w:rPr>
          <w:rFonts w:ascii="Times New Roman" w:hAnsi="Times New Roman" w:cs="Times New Roman"/>
          <w:sz w:val="28"/>
          <w:szCs w:val="28"/>
        </w:rPr>
      </w:pPr>
    </w:p>
    <w:p w:rsidR="0086286E" w:rsidRPr="001A2337" w:rsidRDefault="0086286E" w:rsidP="009931D4">
      <w:pPr>
        <w:spacing w:after="0" w:line="240" w:lineRule="auto"/>
        <w:ind w:firstLine="567"/>
        <w:jc w:val="center"/>
        <w:rPr>
          <w:rFonts w:ascii="Times New Roman" w:hAnsi="Times New Roman" w:cs="Times New Roman"/>
          <w:b/>
          <w:sz w:val="24"/>
          <w:szCs w:val="24"/>
        </w:rPr>
      </w:pPr>
      <w:r w:rsidRPr="001A2337">
        <w:rPr>
          <w:rFonts w:ascii="Times New Roman" w:hAnsi="Times New Roman" w:cs="Times New Roman"/>
          <w:b/>
          <w:sz w:val="24"/>
          <w:szCs w:val="24"/>
        </w:rPr>
        <w:lastRenderedPageBreak/>
        <w:t>Список литературы</w:t>
      </w:r>
    </w:p>
    <w:p w:rsidR="001F2814" w:rsidRPr="001A2337" w:rsidRDefault="001F2814" w:rsidP="009C79F2">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A2337">
        <w:rPr>
          <w:rFonts w:ascii="Times New Roman" w:hAnsi="Times New Roman" w:cs="Times New Roman"/>
          <w:sz w:val="24"/>
          <w:szCs w:val="24"/>
        </w:rPr>
        <w:t xml:space="preserve">Антонов А.М. Адаптация и перспектива разведения мухи Черная </w:t>
      </w:r>
      <w:proofErr w:type="spellStart"/>
      <w:r w:rsidRPr="001A2337">
        <w:rPr>
          <w:rFonts w:ascii="Times New Roman" w:hAnsi="Times New Roman" w:cs="Times New Roman"/>
          <w:sz w:val="24"/>
          <w:szCs w:val="24"/>
        </w:rPr>
        <w:t>львинка</w:t>
      </w:r>
      <w:proofErr w:type="spellEnd"/>
      <w:r w:rsidRPr="001A2337">
        <w:rPr>
          <w:rFonts w:ascii="Times New Roman" w:hAnsi="Times New Roman" w:cs="Times New Roman"/>
          <w:sz w:val="24"/>
          <w:szCs w:val="24"/>
        </w:rPr>
        <w:t xml:space="preserve"> (</w:t>
      </w:r>
      <w:proofErr w:type="spellStart"/>
      <w:r w:rsidRPr="001A2337">
        <w:rPr>
          <w:rFonts w:ascii="Times New Roman" w:hAnsi="Times New Roman" w:cs="Times New Roman"/>
          <w:sz w:val="24"/>
          <w:szCs w:val="24"/>
          <w:lang w:val="en-US"/>
        </w:rPr>
        <w:t>Hermetia</w:t>
      </w:r>
      <w:proofErr w:type="spellEnd"/>
      <w:r w:rsidRPr="001A2337">
        <w:rPr>
          <w:rFonts w:ascii="Times New Roman" w:hAnsi="Times New Roman" w:cs="Times New Roman"/>
          <w:sz w:val="24"/>
          <w:szCs w:val="24"/>
        </w:rPr>
        <w:t xml:space="preserve"> </w:t>
      </w:r>
      <w:proofErr w:type="spellStart"/>
      <w:r w:rsidRPr="001A2337">
        <w:rPr>
          <w:rFonts w:ascii="Times New Roman" w:hAnsi="Times New Roman" w:cs="Times New Roman"/>
          <w:sz w:val="24"/>
          <w:szCs w:val="24"/>
          <w:lang w:val="en-US"/>
        </w:rPr>
        <w:t>illucens</w:t>
      </w:r>
      <w:proofErr w:type="spellEnd"/>
      <w:r w:rsidRPr="001A2337">
        <w:rPr>
          <w:rFonts w:ascii="Times New Roman" w:hAnsi="Times New Roman" w:cs="Times New Roman"/>
          <w:sz w:val="24"/>
          <w:szCs w:val="24"/>
        </w:rPr>
        <w:t xml:space="preserve">) в циркумполярном регионе / А.М. Антонов, </w:t>
      </w:r>
      <w:r w:rsidRPr="001A2337">
        <w:rPr>
          <w:rFonts w:ascii="Times New Roman" w:hAnsi="Times New Roman" w:cs="Times New Roman"/>
          <w:sz w:val="24"/>
          <w:szCs w:val="24"/>
          <w:lang w:val="en-US"/>
        </w:rPr>
        <w:t>E</w:t>
      </w:r>
      <w:r w:rsidRPr="001A2337">
        <w:rPr>
          <w:rFonts w:ascii="Times New Roman" w:hAnsi="Times New Roman" w:cs="Times New Roman"/>
          <w:sz w:val="24"/>
          <w:szCs w:val="24"/>
        </w:rPr>
        <w:t xml:space="preserve">. </w:t>
      </w:r>
      <w:proofErr w:type="spellStart"/>
      <w:r w:rsidRPr="001A2337">
        <w:rPr>
          <w:rFonts w:ascii="Times New Roman" w:hAnsi="Times New Roman" w:cs="Times New Roman"/>
          <w:sz w:val="24"/>
          <w:szCs w:val="24"/>
          <w:lang w:val="en-US"/>
        </w:rPr>
        <w:t>Lutovinovas</w:t>
      </w:r>
      <w:proofErr w:type="spellEnd"/>
      <w:r w:rsidRPr="001A2337">
        <w:rPr>
          <w:rFonts w:ascii="Times New Roman" w:hAnsi="Times New Roman" w:cs="Times New Roman"/>
          <w:sz w:val="24"/>
          <w:szCs w:val="24"/>
        </w:rPr>
        <w:t xml:space="preserve">, Г.А. Иванов, Н.О. Пастухова // Принципы экологии. – 2017. – № 3. – С. 4-19. </w:t>
      </w:r>
      <w:r w:rsidRPr="001A2337">
        <w:rPr>
          <w:rFonts w:ascii="Times New Roman" w:hAnsi="Times New Roman" w:cs="Times New Roman"/>
          <w:sz w:val="24"/>
          <w:szCs w:val="24"/>
          <w:lang w:val="en-US"/>
        </w:rPr>
        <w:t>DOI</w:t>
      </w:r>
      <w:r w:rsidRPr="001A2337">
        <w:rPr>
          <w:rFonts w:ascii="Times New Roman" w:hAnsi="Times New Roman" w:cs="Times New Roman"/>
          <w:sz w:val="24"/>
          <w:szCs w:val="24"/>
        </w:rPr>
        <w:t>: 10.15393/</w:t>
      </w:r>
      <w:r w:rsidRPr="001A2337">
        <w:rPr>
          <w:rFonts w:ascii="Times New Roman" w:hAnsi="Times New Roman" w:cs="Times New Roman"/>
          <w:sz w:val="24"/>
          <w:szCs w:val="24"/>
          <w:lang w:val="en-US"/>
        </w:rPr>
        <w:t>j</w:t>
      </w:r>
      <w:r w:rsidRPr="001A2337">
        <w:rPr>
          <w:rFonts w:ascii="Times New Roman" w:hAnsi="Times New Roman" w:cs="Times New Roman"/>
          <w:sz w:val="24"/>
          <w:szCs w:val="24"/>
        </w:rPr>
        <w:t>1.</w:t>
      </w:r>
      <w:r w:rsidRPr="001A2337">
        <w:rPr>
          <w:rFonts w:ascii="Times New Roman" w:hAnsi="Times New Roman" w:cs="Times New Roman"/>
          <w:sz w:val="24"/>
          <w:szCs w:val="24"/>
          <w:lang w:val="en-US"/>
        </w:rPr>
        <w:t>art</w:t>
      </w:r>
      <w:r w:rsidRPr="001A2337">
        <w:rPr>
          <w:rFonts w:ascii="Times New Roman" w:hAnsi="Times New Roman" w:cs="Times New Roman"/>
          <w:sz w:val="24"/>
          <w:szCs w:val="24"/>
        </w:rPr>
        <w:t>.2017.6302</w:t>
      </w:r>
    </w:p>
    <w:p w:rsidR="001F2814" w:rsidRPr="001A2337" w:rsidRDefault="001F2814" w:rsidP="009C79F2">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1A2337">
        <w:rPr>
          <w:rFonts w:ascii="Times New Roman" w:hAnsi="Times New Roman" w:cs="Times New Roman"/>
          <w:sz w:val="24"/>
          <w:szCs w:val="24"/>
        </w:rPr>
        <w:t>Дедяева</w:t>
      </w:r>
      <w:proofErr w:type="spellEnd"/>
      <w:r w:rsidRPr="001A2337">
        <w:rPr>
          <w:rFonts w:ascii="Times New Roman" w:hAnsi="Times New Roman" w:cs="Times New Roman"/>
          <w:sz w:val="24"/>
          <w:szCs w:val="24"/>
        </w:rPr>
        <w:t xml:space="preserve">, В. Новые подходы к утилизации биологических отходов / В. </w:t>
      </w:r>
      <w:proofErr w:type="spellStart"/>
      <w:r w:rsidRPr="001A2337">
        <w:rPr>
          <w:rFonts w:ascii="Times New Roman" w:hAnsi="Times New Roman" w:cs="Times New Roman"/>
          <w:sz w:val="24"/>
          <w:szCs w:val="24"/>
        </w:rPr>
        <w:t>Дедяева</w:t>
      </w:r>
      <w:proofErr w:type="spellEnd"/>
      <w:r w:rsidRPr="001A2337">
        <w:rPr>
          <w:rFonts w:ascii="Times New Roman" w:hAnsi="Times New Roman" w:cs="Times New Roman"/>
          <w:sz w:val="24"/>
          <w:szCs w:val="24"/>
        </w:rPr>
        <w:t xml:space="preserve">, М. Аргунов, А. </w:t>
      </w:r>
      <w:proofErr w:type="spellStart"/>
      <w:r w:rsidRPr="001A2337">
        <w:rPr>
          <w:rFonts w:ascii="Times New Roman" w:hAnsi="Times New Roman" w:cs="Times New Roman"/>
          <w:sz w:val="24"/>
          <w:szCs w:val="24"/>
        </w:rPr>
        <w:t>Варенцова</w:t>
      </w:r>
      <w:proofErr w:type="spellEnd"/>
      <w:r w:rsidRPr="001A2337">
        <w:rPr>
          <w:rFonts w:ascii="Times New Roman" w:hAnsi="Times New Roman" w:cs="Times New Roman"/>
          <w:sz w:val="24"/>
          <w:szCs w:val="24"/>
        </w:rPr>
        <w:t>, И. Жуков, А. Истомин // Комбикорма. – 2018. – № 11. – С. 74-75.</w:t>
      </w:r>
    </w:p>
    <w:p w:rsidR="001F2814" w:rsidRPr="001A2337" w:rsidRDefault="001F2814" w:rsidP="009C79F2">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A2337">
        <w:rPr>
          <w:rFonts w:ascii="Times New Roman" w:hAnsi="Times New Roman" w:cs="Times New Roman"/>
          <w:sz w:val="24"/>
          <w:szCs w:val="24"/>
        </w:rPr>
        <w:t xml:space="preserve">Ушакова Н.А. Перспективы использования насекомых в кормлении сельскохозяйственных животных / Н.А. Некрасова, Р.В. Некрасов // В сб. Биотехнология: состояние и перспективы развития. Материалы </w:t>
      </w:r>
      <w:r w:rsidRPr="001A2337">
        <w:rPr>
          <w:rFonts w:ascii="Times New Roman" w:hAnsi="Times New Roman" w:cs="Times New Roman"/>
          <w:sz w:val="24"/>
          <w:szCs w:val="24"/>
          <w:lang w:val="en-US"/>
        </w:rPr>
        <w:t>VIII</w:t>
      </w:r>
      <w:r w:rsidRPr="001A2337">
        <w:rPr>
          <w:rFonts w:ascii="Times New Roman" w:hAnsi="Times New Roman" w:cs="Times New Roman"/>
          <w:sz w:val="24"/>
          <w:szCs w:val="24"/>
        </w:rPr>
        <w:t xml:space="preserve"> Московского Международного Конгресса. ЗАО «Экспо-</w:t>
      </w:r>
      <w:proofErr w:type="spellStart"/>
      <w:r w:rsidRPr="001A2337">
        <w:rPr>
          <w:rFonts w:ascii="Times New Roman" w:hAnsi="Times New Roman" w:cs="Times New Roman"/>
          <w:sz w:val="24"/>
          <w:szCs w:val="24"/>
        </w:rPr>
        <w:t>биохим</w:t>
      </w:r>
      <w:proofErr w:type="spellEnd"/>
      <w:r w:rsidRPr="001A2337">
        <w:rPr>
          <w:rFonts w:ascii="Times New Roman" w:hAnsi="Times New Roman" w:cs="Times New Roman"/>
          <w:sz w:val="24"/>
          <w:szCs w:val="24"/>
        </w:rPr>
        <w:t>-технологии», РХТУ им. Д.И. Менделеева. – 2015. – С. 147-149.</w:t>
      </w:r>
    </w:p>
    <w:p w:rsidR="001F2814" w:rsidRPr="001A2337" w:rsidRDefault="001F2814" w:rsidP="009C79F2">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1A2337">
        <w:rPr>
          <w:rFonts w:ascii="Times New Roman" w:hAnsi="Times New Roman" w:cs="Times New Roman"/>
          <w:sz w:val="24"/>
          <w:szCs w:val="24"/>
        </w:rPr>
        <w:t>Хатунцев</w:t>
      </w:r>
      <w:proofErr w:type="spellEnd"/>
      <w:r w:rsidRPr="001A2337">
        <w:rPr>
          <w:rFonts w:ascii="Times New Roman" w:hAnsi="Times New Roman" w:cs="Times New Roman"/>
          <w:sz w:val="24"/>
          <w:szCs w:val="24"/>
        </w:rPr>
        <w:t xml:space="preserve"> А.И. Перспективы использования муки из личинок мух в животноводстве / А.И. </w:t>
      </w:r>
      <w:proofErr w:type="spellStart"/>
      <w:r w:rsidRPr="001A2337">
        <w:rPr>
          <w:rFonts w:ascii="Times New Roman" w:hAnsi="Times New Roman" w:cs="Times New Roman"/>
          <w:sz w:val="24"/>
          <w:szCs w:val="24"/>
        </w:rPr>
        <w:t>Хатунцев</w:t>
      </w:r>
      <w:proofErr w:type="spellEnd"/>
      <w:r w:rsidRPr="001A2337">
        <w:rPr>
          <w:rFonts w:ascii="Times New Roman" w:hAnsi="Times New Roman" w:cs="Times New Roman"/>
          <w:sz w:val="24"/>
          <w:szCs w:val="24"/>
        </w:rPr>
        <w:t>, В.П. Старухин, В.А. Саакян, М.Н. Аргунов // В сб.: Инновационные технологии и технические средства для АПК материалы Международной научно-практической конференции молодых ученых и специалистов. –2016. –С. 174-176.</w:t>
      </w:r>
    </w:p>
    <w:p w:rsidR="0086286E" w:rsidRPr="001A2337" w:rsidRDefault="0086286E" w:rsidP="009C79F2">
      <w:pPr>
        <w:pStyle w:val="ListParagraph"/>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i/>
          <w:iCs/>
          <w:sz w:val="24"/>
          <w:szCs w:val="24"/>
          <w:lang w:val="en-US"/>
        </w:rPr>
      </w:pPr>
      <w:r w:rsidRPr="001A2337">
        <w:rPr>
          <w:rFonts w:ascii="Times New Roman" w:hAnsi="Times New Roman" w:cs="Times New Roman"/>
          <w:sz w:val="24"/>
          <w:szCs w:val="24"/>
          <w:lang w:val="en-US"/>
        </w:rPr>
        <w:t xml:space="preserve">Diener S., </w:t>
      </w:r>
      <w:proofErr w:type="spellStart"/>
      <w:r w:rsidRPr="001A2337">
        <w:rPr>
          <w:rFonts w:ascii="Times New Roman" w:hAnsi="Times New Roman" w:cs="Times New Roman"/>
          <w:sz w:val="24"/>
          <w:szCs w:val="24"/>
          <w:lang w:val="en-US"/>
        </w:rPr>
        <w:t>Zurbrügg</w:t>
      </w:r>
      <w:proofErr w:type="spellEnd"/>
      <w:r w:rsidRPr="001A2337">
        <w:rPr>
          <w:rFonts w:ascii="Times New Roman" w:hAnsi="Times New Roman" w:cs="Times New Roman"/>
          <w:sz w:val="24"/>
          <w:szCs w:val="24"/>
          <w:lang w:val="en-US"/>
        </w:rPr>
        <w:t xml:space="preserve"> C., </w:t>
      </w:r>
      <w:proofErr w:type="spellStart"/>
      <w:r w:rsidRPr="001A2337">
        <w:rPr>
          <w:rFonts w:ascii="Times New Roman" w:hAnsi="Times New Roman" w:cs="Times New Roman"/>
          <w:sz w:val="24"/>
          <w:szCs w:val="24"/>
          <w:lang w:val="en-US"/>
        </w:rPr>
        <w:t>Tockner</w:t>
      </w:r>
      <w:proofErr w:type="spellEnd"/>
      <w:r w:rsidRPr="001A2337">
        <w:rPr>
          <w:rFonts w:ascii="Times New Roman" w:hAnsi="Times New Roman" w:cs="Times New Roman"/>
          <w:sz w:val="24"/>
          <w:szCs w:val="24"/>
          <w:lang w:val="en-US"/>
        </w:rPr>
        <w:t xml:space="preserve"> K. Bioaccumulation of heavy metals in the black soldier fly, </w:t>
      </w:r>
      <w:proofErr w:type="spellStart"/>
      <w:r w:rsidRPr="001A2337">
        <w:rPr>
          <w:rFonts w:ascii="Times New Roman" w:hAnsi="Times New Roman" w:cs="Times New Roman"/>
          <w:i/>
          <w:iCs/>
          <w:sz w:val="24"/>
          <w:szCs w:val="24"/>
          <w:lang w:val="en-US"/>
        </w:rPr>
        <w:t>Hermetia</w:t>
      </w:r>
      <w:proofErr w:type="spellEnd"/>
      <w:r w:rsidRPr="001A2337">
        <w:rPr>
          <w:rFonts w:ascii="Times New Roman" w:hAnsi="Times New Roman" w:cs="Times New Roman"/>
          <w:i/>
          <w:iCs/>
          <w:sz w:val="24"/>
          <w:szCs w:val="24"/>
          <w:lang w:val="en-US"/>
        </w:rPr>
        <w:t xml:space="preserve"> </w:t>
      </w:r>
      <w:proofErr w:type="spellStart"/>
      <w:r w:rsidRPr="001A2337">
        <w:rPr>
          <w:rFonts w:ascii="Times New Roman" w:hAnsi="Times New Roman" w:cs="Times New Roman"/>
          <w:i/>
          <w:iCs/>
          <w:sz w:val="24"/>
          <w:szCs w:val="24"/>
          <w:lang w:val="en-US"/>
        </w:rPr>
        <w:t>illucens</w:t>
      </w:r>
      <w:proofErr w:type="spellEnd"/>
      <w:r w:rsidRPr="001A2337">
        <w:rPr>
          <w:rFonts w:ascii="Times New Roman" w:hAnsi="Times New Roman" w:cs="Times New Roman"/>
          <w:i/>
          <w:iCs/>
          <w:sz w:val="24"/>
          <w:szCs w:val="24"/>
          <w:lang w:val="en-US"/>
        </w:rPr>
        <w:t xml:space="preserve"> </w:t>
      </w:r>
      <w:r w:rsidRPr="001A2337">
        <w:rPr>
          <w:rFonts w:ascii="Times New Roman" w:hAnsi="Times New Roman" w:cs="Times New Roman"/>
          <w:sz w:val="24"/>
          <w:szCs w:val="24"/>
          <w:lang w:val="en-US"/>
        </w:rPr>
        <w:t>and effects on its life cycle // Journal of Insects as Food and Feed. 2015. Vol. 1(4). P.261–270.</w:t>
      </w:r>
    </w:p>
    <w:p w:rsidR="0086286E" w:rsidRPr="001A2337" w:rsidRDefault="0086286E" w:rsidP="009C79F2">
      <w:pPr>
        <w:pStyle w:val="ListParagraph"/>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A2337">
        <w:rPr>
          <w:rFonts w:ascii="Times New Roman" w:hAnsi="Times New Roman" w:cs="Times New Roman"/>
          <w:sz w:val="24"/>
          <w:szCs w:val="24"/>
          <w:lang w:val="en-US"/>
        </w:rPr>
        <w:t xml:space="preserve">Fernanda O., Klaus D., Richard L., Joseph R. O. Assessment of </w:t>
      </w:r>
      <w:proofErr w:type="spellStart"/>
      <w:r w:rsidRPr="001A2337">
        <w:rPr>
          <w:rFonts w:ascii="Times New Roman" w:hAnsi="Times New Roman" w:cs="Times New Roman"/>
          <w:sz w:val="24"/>
          <w:szCs w:val="24"/>
          <w:lang w:val="en-US"/>
        </w:rPr>
        <w:t>diptera</w:t>
      </w:r>
      <w:proofErr w:type="spellEnd"/>
      <w:r w:rsidRPr="001A2337">
        <w:rPr>
          <w:rFonts w:ascii="Times New Roman" w:hAnsi="Times New Roman" w:cs="Times New Roman"/>
          <w:sz w:val="24"/>
          <w:szCs w:val="24"/>
          <w:lang w:val="en-US"/>
        </w:rPr>
        <w:t xml:space="preserve">: </w:t>
      </w:r>
      <w:proofErr w:type="spellStart"/>
      <w:r w:rsidRPr="001A2337">
        <w:rPr>
          <w:rFonts w:ascii="Times New Roman" w:hAnsi="Times New Roman" w:cs="Times New Roman"/>
          <w:sz w:val="24"/>
          <w:szCs w:val="24"/>
          <w:lang w:val="en-US"/>
        </w:rPr>
        <w:t>Stratiomyidae</w:t>
      </w:r>
      <w:proofErr w:type="spellEnd"/>
      <w:r w:rsidRPr="001A2337">
        <w:rPr>
          <w:rFonts w:ascii="Times New Roman" w:hAnsi="Times New Roman" w:cs="Times New Roman"/>
          <w:sz w:val="24"/>
          <w:szCs w:val="24"/>
          <w:lang w:val="en-US"/>
        </w:rPr>
        <w:t xml:space="preserve">, genus </w:t>
      </w:r>
      <w:proofErr w:type="spellStart"/>
      <w:r w:rsidRPr="001A2337">
        <w:rPr>
          <w:rFonts w:ascii="Times New Roman" w:hAnsi="Times New Roman" w:cs="Times New Roman"/>
          <w:i/>
          <w:iCs/>
          <w:sz w:val="24"/>
          <w:szCs w:val="24"/>
          <w:lang w:val="en-US"/>
        </w:rPr>
        <w:t>Hermetia</w:t>
      </w:r>
      <w:proofErr w:type="spellEnd"/>
      <w:r w:rsidRPr="001A2337">
        <w:rPr>
          <w:rFonts w:ascii="Times New Roman" w:hAnsi="Times New Roman" w:cs="Times New Roman"/>
          <w:i/>
          <w:iCs/>
          <w:sz w:val="24"/>
          <w:szCs w:val="24"/>
          <w:lang w:val="en-US"/>
        </w:rPr>
        <w:t xml:space="preserve"> </w:t>
      </w:r>
      <w:proofErr w:type="spellStart"/>
      <w:r w:rsidRPr="001A2337">
        <w:rPr>
          <w:rFonts w:ascii="Times New Roman" w:hAnsi="Times New Roman" w:cs="Times New Roman"/>
          <w:i/>
          <w:iCs/>
          <w:sz w:val="24"/>
          <w:szCs w:val="24"/>
          <w:lang w:val="en-US"/>
        </w:rPr>
        <w:t>illucens</w:t>
      </w:r>
      <w:proofErr w:type="spellEnd"/>
      <w:r w:rsidRPr="001A2337">
        <w:rPr>
          <w:rFonts w:ascii="Times New Roman" w:hAnsi="Times New Roman" w:cs="Times New Roman"/>
          <w:i/>
          <w:iCs/>
          <w:sz w:val="24"/>
          <w:szCs w:val="24"/>
          <w:lang w:val="en-US"/>
        </w:rPr>
        <w:t xml:space="preserve"> </w:t>
      </w:r>
      <w:r w:rsidRPr="001A2337">
        <w:rPr>
          <w:rFonts w:ascii="Times New Roman" w:hAnsi="Times New Roman" w:cs="Times New Roman"/>
          <w:sz w:val="24"/>
          <w:szCs w:val="24"/>
          <w:lang w:val="en-US"/>
        </w:rPr>
        <w:t>(l., 1758) using electron microscopy // Journal of entomology and zoology studies. 2015. Vol. 3(5). P. 147–152.</w:t>
      </w:r>
    </w:p>
    <w:p w:rsidR="0086286E" w:rsidRPr="001A2337" w:rsidRDefault="0086286E" w:rsidP="009C79F2">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1A2337">
        <w:rPr>
          <w:rFonts w:ascii="Times New Roman" w:hAnsi="Times New Roman" w:cs="Times New Roman"/>
          <w:sz w:val="24"/>
          <w:szCs w:val="24"/>
          <w:lang w:val="en-US"/>
        </w:rPr>
        <w:t>Józefiak</w:t>
      </w:r>
      <w:proofErr w:type="spellEnd"/>
      <w:r w:rsidRPr="001A2337">
        <w:rPr>
          <w:rFonts w:ascii="Times New Roman" w:hAnsi="Times New Roman" w:cs="Times New Roman"/>
          <w:sz w:val="24"/>
          <w:szCs w:val="24"/>
          <w:lang w:val="en-US"/>
        </w:rPr>
        <w:t xml:space="preserve"> D., </w:t>
      </w:r>
      <w:proofErr w:type="spellStart"/>
      <w:r w:rsidRPr="001A2337">
        <w:rPr>
          <w:rFonts w:ascii="Times New Roman" w:hAnsi="Times New Roman" w:cs="Times New Roman"/>
          <w:sz w:val="24"/>
          <w:szCs w:val="24"/>
          <w:lang w:val="en-US"/>
        </w:rPr>
        <w:t>Józefiak</w:t>
      </w:r>
      <w:proofErr w:type="spellEnd"/>
      <w:r w:rsidRPr="001A2337">
        <w:rPr>
          <w:rFonts w:ascii="Times New Roman" w:hAnsi="Times New Roman" w:cs="Times New Roman"/>
          <w:sz w:val="24"/>
          <w:szCs w:val="24"/>
          <w:lang w:val="en-US"/>
        </w:rPr>
        <w:t xml:space="preserve"> A., </w:t>
      </w:r>
      <w:proofErr w:type="spellStart"/>
      <w:r w:rsidRPr="001A2337">
        <w:rPr>
          <w:rFonts w:ascii="Times New Roman" w:hAnsi="Times New Roman" w:cs="Times New Roman"/>
          <w:sz w:val="24"/>
          <w:szCs w:val="24"/>
          <w:lang w:val="en-US"/>
        </w:rPr>
        <w:t>Kierończyk</w:t>
      </w:r>
      <w:proofErr w:type="spellEnd"/>
      <w:r w:rsidRPr="001A2337">
        <w:rPr>
          <w:rFonts w:ascii="Times New Roman" w:hAnsi="Times New Roman" w:cs="Times New Roman"/>
          <w:sz w:val="24"/>
          <w:szCs w:val="24"/>
          <w:lang w:val="en-US"/>
        </w:rPr>
        <w:t xml:space="preserve"> B., Rawski M., </w:t>
      </w:r>
      <w:proofErr w:type="spellStart"/>
      <w:r w:rsidRPr="001A2337">
        <w:rPr>
          <w:rFonts w:ascii="Times New Roman" w:hAnsi="Times New Roman" w:cs="Times New Roman"/>
          <w:sz w:val="24"/>
          <w:szCs w:val="24"/>
          <w:lang w:val="en-US"/>
        </w:rPr>
        <w:t>Świątkiewicz</w:t>
      </w:r>
      <w:proofErr w:type="spellEnd"/>
      <w:r w:rsidRPr="001A2337">
        <w:rPr>
          <w:rFonts w:ascii="Times New Roman" w:hAnsi="Times New Roman" w:cs="Times New Roman"/>
          <w:sz w:val="24"/>
          <w:szCs w:val="24"/>
          <w:lang w:val="en-US"/>
        </w:rPr>
        <w:t xml:space="preserve"> S., </w:t>
      </w:r>
      <w:proofErr w:type="spellStart"/>
      <w:r w:rsidRPr="001A2337">
        <w:rPr>
          <w:rFonts w:ascii="Times New Roman" w:hAnsi="Times New Roman" w:cs="Times New Roman"/>
          <w:sz w:val="24"/>
          <w:szCs w:val="24"/>
          <w:lang w:val="en-US"/>
        </w:rPr>
        <w:t>Długosz</w:t>
      </w:r>
      <w:proofErr w:type="spellEnd"/>
      <w:r w:rsidRPr="001A2337">
        <w:rPr>
          <w:rFonts w:ascii="Times New Roman" w:hAnsi="Times New Roman" w:cs="Times New Roman"/>
          <w:sz w:val="24"/>
          <w:szCs w:val="24"/>
          <w:lang w:val="en-US"/>
        </w:rPr>
        <w:t xml:space="preserve"> J., Engberg R.M. Insects – a natural nutrient source for poultry – a review // Annals of Animal Science. 2016. P. 36.</w:t>
      </w:r>
    </w:p>
    <w:p w:rsidR="0086286E" w:rsidRPr="001A2337" w:rsidRDefault="0086286E" w:rsidP="009C79F2">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1A2337">
        <w:rPr>
          <w:rFonts w:ascii="Times New Roman" w:hAnsi="Times New Roman" w:cs="Times New Roman"/>
          <w:sz w:val="24"/>
          <w:szCs w:val="24"/>
          <w:lang w:val="en-US"/>
        </w:rPr>
        <w:t>Kroeckel</w:t>
      </w:r>
      <w:proofErr w:type="spellEnd"/>
      <w:r w:rsidRPr="001A2337">
        <w:rPr>
          <w:rFonts w:ascii="Times New Roman" w:hAnsi="Times New Roman" w:cs="Times New Roman"/>
          <w:sz w:val="24"/>
          <w:szCs w:val="24"/>
          <w:lang w:val="en-US"/>
        </w:rPr>
        <w:t xml:space="preserve"> S., Harjes A, G.E., Roth I., Katz H., </w:t>
      </w:r>
      <w:proofErr w:type="spellStart"/>
      <w:r w:rsidRPr="001A2337">
        <w:rPr>
          <w:rFonts w:ascii="Times New Roman" w:hAnsi="Times New Roman" w:cs="Times New Roman"/>
          <w:sz w:val="24"/>
          <w:szCs w:val="24"/>
          <w:lang w:val="en-US"/>
        </w:rPr>
        <w:t>Wuertz</w:t>
      </w:r>
      <w:proofErr w:type="spellEnd"/>
      <w:r w:rsidRPr="001A2337">
        <w:rPr>
          <w:rFonts w:ascii="Times New Roman" w:hAnsi="Times New Roman" w:cs="Times New Roman"/>
          <w:sz w:val="24"/>
          <w:szCs w:val="24"/>
          <w:lang w:val="en-US"/>
        </w:rPr>
        <w:t xml:space="preserve"> S., </w:t>
      </w:r>
      <w:proofErr w:type="spellStart"/>
      <w:r w:rsidRPr="001A2337">
        <w:rPr>
          <w:rFonts w:ascii="Times New Roman" w:hAnsi="Times New Roman" w:cs="Times New Roman"/>
          <w:sz w:val="24"/>
          <w:szCs w:val="24"/>
          <w:lang w:val="en-US"/>
        </w:rPr>
        <w:t>Susenbeth</w:t>
      </w:r>
      <w:proofErr w:type="spellEnd"/>
      <w:r w:rsidRPr="001A2337">
        <w:rPr>
          <w:rFonts w:ascii="Times New Roman" w:hAnsi="Times New Roman" w:cs="Times New Roman"/>
          <w:sz w:val="24"/>
          <w:szCs w:val="24"/>
          <w:lang w:val="en-US"/>
        </w:rPr>
        <w:t xml:space="preserve"> A., Schulz C. When a turbot catches a fly: Evaluation of a pre-pupae meal of the Black Soldier Fly (</w:t>
      </w:r>
      <w:proofErr w:type="spellStart"/>
      <w:r w:rsidRPr="001A2337">
        <w:rPr>
          <w:rFonts w:ascii="Times New Roman" w:hAnsi="Times New Roman" w:cs="Times New Roman"/>
          <w:sz w:val="24"/>
          <w:szCs w:val="24"/>
          <w:lang w:val="en-US"/>
        </w:rPr>
        <w:t>Hermetia</w:t>
      </w:r>
      <w:proofErr w:type="spellEnd"/>
      <w:r w:rsidRPr="001A2337">
        <w:rPr>
          <w:rFonts w:ascii="Times New Roman" w:hAnsi="Times New Roman" w:cs="Times New Roman"/>
          <w:sz w:val="24"/>
          <w:szCs w:val="24"/>
          <w:lang w:val="en-US"/>
        </w:rPr>
        <w:t xml:space="preserve"> </w:t>
      </w:r>
      <w:proofErr w:type="spellStart"/>
      <w:r w:rsidRPr="001A2337">
        <w:rPr>
          <w:rFonts w:ascii="Times New Roman" w:hAnsi="Times New Roman" w:cs="Times New Roman"/>
          <w:sz w:val="24"/>
          <w:szCs w:val="24"/>
          <w:lang w:val="en-US"/>
        </w:rPr>
        <w:t>illucens</w:t>
      </w:r>
      <w:proofErr w:type="spellEnd"/>
      <w:r w:rsidRPr="001A2337">
        <w:rPr>
          <w:rFonts w:ascii="Times New Roman" w:hAnsi="Times New Roman" w:cs="Times New Roman"/>
          <w:sz w:val="24"/>
          <w:szCs w:val="24"/>
          <w:lang w:val="en-US"/>
        </w:rPr>
        <w:t xml:space="preserve">) as fish meal substitute – Growth performance and </w:t>
      </w:r>
      <w:proofErr w:type="spellStart"/>
      <w:r w:rsidRPr="001A2337">
        <w:rPr>
          <w:rFonts w:ascii="Times New Roman" w:hAnsi="Times New Roman" w:cs="Times New Roman"/>
          <w:sz w:val="24"/>
          <w:szCs w:val="24"/>
          <w:lang w:val="en-US"/>
        </w:rPr>
        <w:t>chiting</w:t>
      </w:r>
      <w:proofErr w:type="spellEnd"/>
      <w:r w:rsidRPr="001A2337">
        <w:rPr>
          <w:rFonts w:ascii="Times New Roman" w:hAnsi="Times New Roman" w:cs="Times New Roman"/>
          <w:sz w:val="24"/>
          <w:szCs w:val="24"/>
          <w:lang w:val="en-US"/>
        </w:rPr>
        <w:t xml:space="preserve"> degradation in juvenile turbot (</w:t>
      </w:r>
      <w:proofErr w:type="spellStart"/>
      <w:r w:rsidRPr="001A2337">
        <w:rPr>
          <w:rFonts w:ascii="Times New Roman" w:hAnsi="Times New Roman" w:cs="Times New Roman"/>
          <w:sz w:val="24"/>
          <w:szCs w:val="24"/>
          <w:lang w:val="en-US"/>
        </w:rPr>
        <w:t>Psetta</w:t>
      </w:r>
      <w:proofErr w:type="spellEnd"/>
      <w:r w:rsidRPr="001A2337">
        <w:rPr>
          <w:rFonts w:ascii="Times New Roman" w:hAnsi="Times New Roman" w:cs="Times New Roman"/>
          <w:sz w:val="24"/>
          <w:szCs w:val="24"/>
          <w:lang w:val="en-US"/>
        </w:rPr>
        <w:t xml:space="preserve"> maxima), Aquaculture. 2012. P.345-352.</w:t>
      </w:r>
    </w:p>
    <w:p w:rsidR="0086286E" w:rsidRPr="001A2337" w:rsidRDefault="0086286E" w:rsidP="009C79F2">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1A2337">
        <w:rPr>
          <w:rFonts w:ascii="Times New Roman" w:hAnsi="Times New Roman" w:cs="Times New Roman"/>
          <w:sz w:val="24"/>
          <w:szCs w:val="24"/>
          <w:lang w:val="en-US"/>
        </w:rPr>
        <w:t>Stamer</w:t>
      </w:r>
      <w:proofErr w:type="spellEnd"/>
      <w:r w:rsidRPr="001A2337">
        <w:rPr>
          <w:rFonts w:ascii="Times New Roman" w:hAnsi="Times New Roman" w:cs="Times New Roman"/>
          <w:sz w:val="24"/>
          <w:szCs w:val="24"/>
          <w:lang w:val="en-US"/>
        </w:rPr>
        <w:t xml:space="preserve"> A., </w:t>
      </w:r>
      <w:proofErr w:type="spellStart"/>
      <w:r w:rsidRPr="001A2337">
        <w:rPr>
          <w:rFonts w:ascii="Times New Roman" w:hAnsi="Times New Roman" w:cs="Times New Roman"/>
          <w:sz w:val="24"/>
          <w:szCs w:val="24"/>
          <w:lang w:val="en-US"/>
        </w:rPr>
        <w:t>Wesseless</w:t>
      </w:r>
      <w:proofErr w:type="spellEnd"/>
      <w:r w:rsidRPr="001A2337">
        <w:rPr>
          <w:rFonts w:ascii="Times New Roman" w:hAnsi="Times New Roman" w:cs="Times New Roman"/>
          <w:sz w:val="24"/>
          <w:szCs w:val="24"/>
          <w:lang w:val="en-US"/>
        </w:rPr>
        <w:t xml:space="preserve"> S., </w:t>
      </w:r>
      <w:proofErr w:type="spellStart"/>
      <w:r w:rsidRPr="001A2337">
        <w:rPr>
          <w:rFonts w:ascii="Times New Roman" w:hAnsi="Times New Roman" w:cs="Times New Roman"/>
          <w:sz w:val="24"/>
          <w:szCs w:val="24"/>
          <w:lang w:val="en-US"/>
        </w:rPr>
        <w:t>Neidigk</w:t>
      </w:r>
      <w:proofErr w:type="spellEnd"/>
      <w:r w:rsidRPr="001A2337">
        <w:rPr>
          <w:rFonts w:ascii="Times New Roman" w:hAnsi="Times New Roman" w:cs="Times New Roman"/>
          <w:sz w:val="24"/>
          <w:szCs w:val="24"/>
          <w:lang w:val="en-US"/>
        </w:rPr>
        <w:t xml:space="preserve"> R., </w:t>
      </w:r>
      <w:proofErr w:type="spellStart"/>
      <w:r w:rsidRPr="001A2337">
        <w:rPr>
          <w:rFonts w:ascii="Times New Roman" w:hAnsi="Times New Roman" w:cs="Times New Roman"/>
          <w:sz w:val="24"/>
          <w:szCs w:val="24"/>
          <w:lang w:val="en-US"/>
        </w:rPr>
        <w:t>Hoerstgen-Schwark</w:t>
      </w:r>
      <w:proofErr w:type="spellEnd"/>
      <w:r w:rsidRPr="001A2337">
        <w:rPr>
          <w:rFonts w:ascii="Times New Roman" w:hAnsi="Times New Roman" w:cs="Times New Roman"/>
          <w:sz w:val="24"/>
          <w:szCs w:val="24"/>
          <w:lang w:val="en-US"/>
        </w:rPr>
        <w:t xml:space="preserve"> G. Black Soldier Fly (</w:t>
      </w:r>
      <w:proofErr w:type="spellStart"/>
      <w:r w:rsidRPr="001A2337">
        <w:rPr>
          <w:rFonts w:ascii="Times New Roman" w:hAnsi="Times New Roman" w:cs="Times New Roman"/>
          <w:sz w:val="24"/>
          <w:szCs w:val="24"/>
          <w:lang w:val="en-US"/>
        </w:rPr>
        <w:t>Hermetia</w:t>
      </w:r>
      <w:proofErr w:type="spellEnd"/>
      <w:r w:rsidRPr="001A2337">
        <w:rPr>
          <w:rFonts w:ascii="Times New Roman" w:hAnsi="Times New Roman" w:cs="Times New Roman"/>
          <w:sz w:val="24"/>
          <w:szCs w:val="24"/>
          <w:lang w:val="en-US"/>
        </w:rPr>
        <w:t xml:space="preserve"> </w:t>
      </w:r>
      <w:proofErr w:type="spellStart"/>
      <w:r w:rsidRPr="001A2337">
        <w:rPr>
          <w:rFonts w:ascii="Times New Roman" w:hAnsi="Times New Roman" w:cs="Times New Roman"/>
          <w:sz w:val="24"/>
          <w:szCs w:val="24"/>
          <w:lang w:val="en-US"/>
        </w:rPr>
        <w:t>illucens</w:t>
      </w:r>
      <w:proofErr w:type="spellEnd"/>
      <w:r w:rsidRPr="001A2337">
        <w:rPr>
          <w:rFonts w:ascii="Times New Roman" w:hAnsi="Times New Roman" w:cs="Times New Roman"/>
          <w:sz w:val="24"/>
          <w:szCs w:val="24"/>
          <w:lang w:val="en-US"/>
        </w:rPr>
        <w:t xml:space="preserve">) larvae-meal as an example for a new feeding ingredients’ class in aquaculture diets, </w:t>
      </w:r>
      <w:proofErr w:type="spellStart"/>
      <w:r w:rsidRPr="001A2337">
        <w:rPr>
          <w:rFonts w:ascii="Times New Roman" w:hAnsi="Times New Roman" w:cs="Times New Roman"/>
          <w:sz w:val="24"/>
          <w:szCs w:val="24"/>
          <w:lang w:val="en-US"/>
        </w:rPr>
        <w:t>Rahmann</w:t>
      </w:r>
      <w:proofErr w:type="spellEnd"/>
      <w:r w:rsidRPr="001A2337">
        <w:rPr>
          <w:rFonts w:ascii="Times New Roman" w:hAnsi="Times New Roman" w:cs="Times New Roman"/>
          <w:sz w:val="24"/>
          <w:szCs w:val="24"/>
          <w:lang w:val="en-US"/>
        </w:rPr>
        <w:t xml:space="preserve"> G., Aksoy U. (Eds.). Proceedings of the 4</w:t>
      </w:r>
      <w:r w:rsidRPr="001A2337">
        <w:rPr>
          <w:rFonts w:ascii="Times New Roman" w:hAnsi="Times New Roman" w:cs="Times New Roman"/>
          <w:sz w:val="24"/>
          <w:szCs w:val="24"/>
          <w:vertAlign w:val="superscript"/>
          <w:lang w:val="en-US"/>
        </w:rPr>
        <w:t>th</w:t>
      </w:r>
      <w:r w:rsidRPr="001A2337">
        <w:rPr>
          <w:rFonts w:ascii="Times New Roman" w:hAnsi="Times New Roman" w:cs="Times New Roman"/>
          <w:sz w:val="24"/>
          <w:szCs w:val="24"/>
          <w:lang w:val="en-US"/>
        </w:rPr>
        <w:t xml:space="preserve"> ISOFAR Scientific Conference. ‘Building Organic Bridges’, at the Organic world Congress 2014, 13-15 Oct. Istanbul, Turkey, 2014. P.1043-1046.</w:t>
      </w:r>
    </w:p>
    <w:p w:rsidR="00033E6A" w:rsidRDefault="00033E6A" w:rsidP="009C79F2">
      <w:pPr>
        <w:shd w:val="clear" w:color="auto" w:fill="FFFFFF"/>
        <w:tabs>
          <w:tab w:val="left" w:pos="993"/>
        </w:tabs>
        <w:spacing w:after="0" w:line="240" w:lineRule="auto"/>
        <w:ind w:firstLine="567"/>
        <w:rPr>
          <w:rFonts w:ascii="Times New Roman" w:hAnsi="Times New Roman" w:cs="Times New Roman"/>
          <w:sz w:val="28"/>
          <w:szCs w:val="28"/>
          <w:lang w:val="en-US"/>
        </w:rPr>
      </w:pPr>
    </w:p>
    <w:p w:rsidR="009433D5" w:rsidRDefault="009433D5" w:rsidP="009C79F2">
      <w:pPr>
        <w:pStyle w:val="western"/>
        <w:tabs>
          <w:tab w:val="left" w:pos="993"/>
        </w:tabs>
        <w:spacing w:before="0" w:beforeAutospacing="0" w:after="0" w:line="240" w:lineRule="auto"/>
        <w:ind w:firstLine="567"/>
        <w:jc w:val="center"/>
        <w:rPr>
          <w:b/>
          <w:lang w:val="en-US"/>
        </w:rPr>
      </w:pPr>
      <w:r>
        <w:rPr>
          <w:b/>
          <w:lang w:val="en-US"/>
        </w:rPr>
        <w:t>References</w:t>
      </w:r>
    </w:p>
    <w:p w:rsidR="009433D5" w:rsidRPr="009433D5" w:rsidRDefault="009433D5" w:rsidP="009C79F2">
      <w:pPr>
        <w:pStyle w:val="ListParagraph"/>
        <w:numPr>
          <w:ilvl w:val="0"/>
          <w:numId w:val="3"/>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r w:rsidRPr="009433D5">
        <w:rPr>
          <w:rFonts w:ascii="Times New Roman" w:hAnsi="Times New Roman" w:cs="Times New Roman"/>
          <w:sz w:val="24"/>
          <w:szCs w:val="24"/>
          <w:lang w:val="en-US"/>
        </w:rPr>
        <w:t xml:space="preserve">Antonov A.M. </w:t>
      </w:r>
      <w:proofErr w:type="spellStart"/>
      <w:r w:rsidRPr="009433D5">
        <w:rPr>
          <w:rFonts w:ascii="Times New Roman" w:hAnsi="Times New Roman" w:cs="Times New Roman"/>
          <w:sz w:val="24"/>
          <w:szCs w:val="24"/>
          <w:lang w:val="en-US"/>
        </w:rPr>
        <w:t>Adaptaciya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perspektiva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razvedeniya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muxi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Chernaya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l`vinka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Hermetia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illucens</w:t>
      </w:r>
      <w:proofErr w:type="spellEnd"/>
      <w:r w:rsidRPr="009433D5">
        <w:rPr>
          <w:rFonts w:ascii="Times New Roman" w:hAnsi="Times New Roman" w:cs="Times New Roman"/>
          <w:sz w:val="24"/>
          <w:szCs w:val="24"/>
          <w:lang w:val="en-US"/>
        </w:rPr>
        <w:t xml:space="preserve">) v </w:t>
      </w:r>
      <w:proofErr w:type="spellStart"/>
      <w:r w:rsidRPr="009433D5">
        <w:rPr>
          <w:rFonts w:ascii="Times New Roman" w:hAnsi="Times New Roman" w:cs="Times New Roman"/>
          <w:sz w:val="24"/>
          <w:szCs w:val="24"/>
          <w:lang w:val="en-US"/>
        </w:rPr>
        <w:t>cirkumpolyarnom</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regione</w:t>
      </w:r>
      <w:proofErr w:type="spellEnd"/>
      <w:r w:rsidRPr="009433D5">
        <w:rPr>
          <w:rFonts w:ascii="Times New Roman" w:hAnsi="Times New Roman" w:cs="Times New Roman"/>
          <w:sz w:val="24"/>
          <w:szCs w:val="24"/>
          <w:lang w:val="en-US"/>
        </w:rPr>
        <w:t xml:space="preserve"> / A.M. Antonov, E. </w:t>
      </w:r>
      <w:proofErr w:type="spellStart"/>
      <w:r w:rsidRPr="009433D5">
        <w:rPr>
          <w:rFonts w:ascii="Times New Roman" w:hAnsi="Times New Roman" w:cs="Times New Roman"/>
          <w:sz w:val="24"/>
          <w:szCs w:val="24"/>
          <w:lang w:val="en-US"/>
        </w:rPr>
        <w:t>Lutovinovas</w:t>
      </w:r>
      <w:proofErr w:type="spellEnd"/>
      <w:r w:rsidRPr="009433D5">
        <w:rPr>
          <w:rFonts w:ascii="Times New Roman" w:hAnsi="Times New Roman" w:cs="Times New Roman"/>
          <w:sz w:val="24"/>
          <w:szCs w:val="24"/>
          <w:lang w:val="en-US"/>
        </w:rPr>
        <w:t xml:space="preserve">, G.A. Ivanov, N.O. </w:t>
      </w:r>
      <w:proofErr w:type="spellStart"/>
      <w:r w:rsidRPr="009433D5">
        <w:rPr>
          <w:rFonts w:ascii="Times New Roman" w:hAnsi="Times New Roman" w:cs="Times New Roman"/>
          <w:sz w:val="24"/>
          <w:szCs w:val="24"/>
          <w:lang w:val="en-US"/>
        </w:rPr>
        <w:t>Pastuxova</w:t>
      </w:r>
      <w:proofErr w:type="spellEnd"/>
      <w:r w:rsidRPr="009433D5">
        <w:rPr>
          <w:rFonts w:ascii="Times New Roman" w:hAnsi="Times New Roman" w:cs="Times New Roman"/>
          <w:sz w:val="24"/>
          <w:szCs w:val="24"/>
          <w:lang w:val="en-US"/>
        </w:rPr>
        <w:t xml:space="preserve"> // </w:t>
      </w:r>
      <w:proofErr w:type="spellStart"/>
      <w:r w:rsidRPr="009433D5">
        <w:rPr>
          <w:rFonts w:ascii="Times New Roman" w:hAnsi="Times New Roman" w:cs="Times New Roman"/>
          <w:sz w:val="24"/>
          <w:szCs w:val="24"/>
          <w:lang w:val="en-US"/>
        </w:rPr>
        <w:t>Principy</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e`kologii</w:t>
      </w:r>
      <w:proofErr w:type="spellEnd"/>
      <w:r w:rsidRPr="009433D5">
        <w:rPr>
          <w:rFonts w:ascii="Times New Roman" w:hAnsi="Times New Roman" w:cs="Times New Roman"/>
          <w:sz w:val="24"/>
          <w:szCs w:val="24"/>
          <w:lang w:val="en-US"/>
        </w:rPr>
        <w:t>. – 2017. – № 3. – S. 4-19. DOI: 10.15393/j1.art.2017.6302</w:t>
      </w:r>
    </w:p>
    <w:p w:rsidR="009433D5" w:rsidRPr="009433D5" w:rsidRDefault="009433D5" w:rsidP="009C79F2">
      <w:pPr>
        <w:pStyle w:val="ListParagraph"/>
        <w:numPr>
          <w:ilvl w:val="0"/>
          <w:numId w:val="3"/>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proofErr w:type="spellStart"/>
      <w:r w:rsidRPr="009433D5">
        <w:rPr>
          <w:rFonts w:ascii="Times New Roman" w:hAnsi="Times New Roman" w:cs="Times New Roman"/>
          <w:sz w:val="24"/>
          <w:szCs w:val="24"/>
          <w:lang w:val="en-US"/>
        </w:rPr>
        <w:t>Dedyaeva</w:t>
      </w:r>
      <w:proofErr w:type="spellEnd"/>
      <w:r w:rsidRPr="009433D5">
        <w:rPr>
          <w:rFonts w:ascii="Times New Roman" w:hAnsi="Times New Roman" w:cs="Times New Roman"/>
          <w:sz w:val="24"/>
          <w:szCs w:val="24"/>
          <w:lang w:val="en-US"/>
        </w:rPr>
        <w:t xml:space="preserve">, V. </w:t>
      </w:r>
      <w:proofErr w:type="spellStart"/>
      <w:r w:rsidRPr="009433D5">
        <w:rPr>
          <w:rFonts w:ascii="Times New Roman" w:hAnsi="Times New Roman" w:cs="Times New Roman"/>
          <w:sz w:val="24"/>
          <w:szCs w:val="24"/>
          <w:lang w:val="en-US"/>
        </w:rPr>
        <w:t>Novy`e</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podxody</w:t>
      </w:r>
      <w:proofErr w:type="spellEnd"/>
      <w:r w:rsidRPr="009433D5">
        <w:rPr>
          <w:rFonts w:ascii="Times New Roman" w:hAnsi="Times New Roman" w:cs="Times New Roman"/>
          <w:sz w:val="24"/>
          <w:szCs w:val="24"/>
          <w:lang w:val="en-US"/>
        </w:rPr>
        <w:t xml:space="preserve">` k </w:t>
      </w:r>
      <w:proofErr w:type="spellStart"/>
      <w:r w:rsidRPr="009433D5">
        <w:rPr>
          <w:rFonts w:ascii="Times New Roman" w:hAnsi="Times New Roman" w:cs="Times New Roman"/>
          <w:sz w:val="24"/>
          <w:szCs w:val="24"/>
          <w:lang w:val="en-US"/>
        </w:rPr>
        <w:t>utilizacii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biologicheskix</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otxodov</w:t>
      </w:r>
      <w:proofErr w:type="spellEnd"/>
      <w:r w:rsidRPr="009433D5">
        <w:rPr>
          <w:rFonts w:ascii="Times New Roman" w:hAnsi="Times New Roman" w:cs="Times New Roman"/>
          <w:sz w:val="24"/>
          <w:szCs w:val="24"/>
          <w:lang w:val="en-US"/>
        </w:rPr>
        <w:t xml:space="preserve"> / V. </w:t>
      </w:r>
      <w:proofErr w:type="spellStart"/>
      <w:r w:rsidRPr="009433D5">
        <w:rPr>
          <w:rFonts w:ascii="Times New Roman" w:hAnsi="Times New Roman" w:cs="Times New Roman"/>
          <w:sz w:val="24"/>
          <w:szCs w:val="24"/>
          <w:lang w:val="en-US"/>
        </w:rPr>
        <w:t>Dedyaeva</w:t>
      </w:r>
      <w:proofErr w:type="spellEnd"/>
      <w:r w:rsidRPr="009433D5">
        <w:rPr>
          <w:rFonts w:ascii="Times New Roman" w:hAnsi="Times New Roman" w:cs="Times New Roman"/>
          <w:sz w:val="24"/>
          <w:szCs w:val="24"/>
          <w:lang w:val="en-US"/>
        </w:rPr>
        <w:t xml:space="preserve">, M. </w:t>
      </w:r>
      <w:proofErr w:type="spellStart"/>
      <w:r w:rsidRPr="009433D5">
        <w:rPr>
          <w:rFonts w:ascii="Times New Roman" w:hAnsi="Times New Roman" w:cs="Times New Roman"/>
          <w:sz w:val="24"/>
          <w:szCs w:val="24"/>
          <w:lang w:val="en-US"/>
        </w:rPr>
        <w:t>Argunov</w:t>
      </w:r>
      <w:proofErr w:type="spellEnd"/>
      <w:r w:rsidRPr="009433D5">
        <w:rPr>
          <w:rFonts w:ascii="Times New Roman" w:hAnsi="Times New Roman" w:cs="Times New Roman"/>
          <w:sz w:val="24"/>
          <w:szCs w:val="24"/>
          <w:lang w:val="en-US"/>
        </w:rPr>
        <w:t xml:space="preserve">, A. </w:t>
      </w:r>
      <w:proofErr w:type="spellStart"/>
      <w:r w:rsidRPr="009433D5">
        <w:rPr>
          <w:rFonts w:ascii="Times New Roman" w:hAnsi="Times New Roman" w:cs="Times New Roman"/>
          <w:sz w:val="24"/>
          <w:szCs w:val="24"/>
          <w:lang w:val="en-US"/>
        </w:rPr>
        <w:t>Varenczova</w:t>
      </w:r>
      <w:proofErr w:type="spellEnd"/>
      <w:r w:rsidRPr="009433D5">
        <w:rPr>
          <w:rFonts w:ascii="Times New Roman" w:hAnsi="Times New Roman" w:cs="Times New Roman"/>
          <w:sz w:val="24"/>
          <w:szCs w:val="24"/>
          <w:lang w:val="en-US"/>
        </w:rPr>
        <w:t xml:space="preserve">, I. Zhukov, A. Istomin // </w:t>
      </w:r>
      <w:proofErr w:type="spellStart"/>
      <w:r w:rsidRPr="009433D5">
        <w:rPr>
          <w:rFonts w:ascii="Times New Roman" w:hAnsi="Times New Roman" w:cs="Times New Roman"/>
          <w:sz w:val="24"/>
          <w:szCs w:val="24"/>
          <w:lang w:val="en-US"/>
        </w:rPr>
        <w:t>Kombikorma</w:t>
      </w:r>
      <w:proofErr w:type="spellEnd"/>
      <w:r w:rsidRPr="009433D5">
        <w:rPr>
          <w:rFonts w:ascii="Times New Roman" w:hAnsi="Times New Roman" w:cs="Times New Roman"/>
          <w:sz w:val="24"/>
          <w:szCs w:val="24"/>
          <w:lang w:val="en-US"/>
        </w:rPr>
        <w:t>. – 2018. – № 11. – S. 74-75.</w:t>
      </w:r>
    </w:p>
    <w:p w:rsidR="009433D5" w:rsidRPr="009433D5" w:rsidRDefault="009433D5" w:rsidP="009C79F2">
      <w:pPr>
        <w:pStyle w:val="ListParagraph"/>
        <w:numPr>
          <w:ilvl w:val="0"/>
          <w:numId w:val="3"/>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proofErr w:type="spellStart"/>
      <w:r w:rsidRPr="009433D5">
        <w:rPr>
          <w:rFonts w:ascii="Times New Roman" w:hAnsi="Times New Roman" w:cs="Times New Roman"/>
          <w:sz w:val="24"/>
          <w:szCs w:val="24"/>
          <w:lang w:val="en-US"/>
        </w:rPr>
        <w:t>Ushakova</w:t>
      </w:r>
      <w:proofErr w:type="spellEnd"/>
      <w:r w:rsidRPr="009433D5">
        <w:rPr>
          <w:rFonts w:ascii="Times New Roman" w:hAnsi="Times New Roman" w:cs="Times New Roman"/>
          <w:sz w:val="24"/>
          <w:szCs w:val="24"/>
          <w:lang w:val="en-US"/>
        </w:rPr>
        <w:t xml:space="preserve"> N.A. </w:t>
      </w:r>
      <w:proofErr w:type="spellStart"/>
      <w:r w:rsidRPr="009433D5">
        <w:rPr>
          <w:rFonts w:ascii="Times New Roman" w:hAnsi="Times New Roman" w:cs="Times New Roman"/>
          <w:sz w:val="24"/>
          <w:szCs w:val="24"/>
          <w:lang w:val="en-US"/>
        </w:rPr>
        <w:t>Perspektivy</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ispol`zovaniya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nasekomy`x</w:t>
      </w:r>
      <w:proofErr w:type="spellEnd"/>
      <w:r w:rsidRPr="009433D5">
        <w:rPr>
          <w:rFonts w:ascii="Times New Roman" w:hAnsi="Times New Roman" w:cs="Times New Roman"/>
          <w:sz w:val="24"/>
          <w:szCs w:val="24"/>
          <w:lang w:val="en-US"/>
        </w:rPr>
        <w:t xml:space="preserve"> v </w:t>
      </w:r>
      <w:proofErr w:type="spellStart"/>
      <w:r w:rsidRPr="009433D5">
        <w:rPr>
          <w:rFonts w:ascii="Times New Roman" w:hAnsi="Times New Roman" w:cs="Times New Roman"/>
          <w:sz w:val="24"/>
          <w:szCs w:val="24"/>
          <w:lang w:val="en-US"/>
        </w:rPr>
        <w:t>kormlenii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sel`skoxozyajstvenny`x</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zhivotny`x</w:t>
      </w:r>
      <w:proofErr w:type="spellEnd"/>
      <w:r w:rsidRPr="009433D5">
        <w:rPr>
          <w:rFonts w:ascii="Times New Roman" w:hAnsi="Times New Roman" w:cs="Times New Roman"/>
          <w:sz w:val="24"/>
          <w:szCs w:val="24"/>
          <w:lang w:val="en-US"/>
        </w:rPr>
        <w:t xml:space="preserve"> / N.A. </w:t>
      </w:r>
      <w:proofErr w:type="spellStart"/>
      <w:r w:rsidRPr="009433D5">
        <w:rPr>
          <w:rFonts w:ascii="Times New Roman" w:hAnsi="Times New Roman" w:cs="Times New Roman"/>
          <w:sz w:val="24"/>
          <w:szCs w:val="24"/>
          <w:lang w:val="en-US"/>
        </w:rPr>
        <w:t>Nekrasova</w:t>
      </w:r>
      <w:proofErr w:type="spellEnd"/>
      <w:r w:rsidRPr="009433D5">
        <w:rPr>
          <w:rFonts w:ascii="Times New Roman" w:hAnsi="Times New Roman" w:cs="Times New Roman"/>
          <w:sz w:val="24"/>
          <w:szCs w:val="24"/>
          <w:lang w:val="en-US"/>
        </w:rPr>
        <w:t xml:space="preserve">, R.V. Nekrasov // V sb. </w:t>
      </w:r>
      <w:proofErr w:type="spellStart"/>
      <w:r w:rsidRPr="009433D5">
        <w:rPr>
          <w:rFonts w:ascii="Times New Roman" w:hAnsi="Times New Roman" w:cs="Times New Roman"/>
          <w:sz w:val="24"/>
          <w:szCs w:val="24"/>
          <w:lang w:val="en-US"/>
        </w:rPr>
        <w:t>Biotexnologiya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sostoyanie</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perspektivy</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razvitiya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Materialy</w:t>
      </w:r>
      <w:proofErr w:type="spellEnd"/>
      <w:r w:rsidRPr="009433D5">
        <w:rPr>
          <w:rFonts w:ascii="Times New Roman" w:hAnsi="Times New Roman" w:cs="Times New Roman"/>
          <w:sz w:val="24"/>
          <w:szCs w:val="24"/>
          <w:lang w:val="en-US"/>
        </w:rPr>
        <w:t xml:space="preserve">` VIII </w:t>
      </w:r>
      <w:proofErr w:type="spellStart"/>
      <w:r w:rsidRPr="009433D5">
        <w:rPr>
          <w:rFonts w:ascii="Times New Roman" w:hAnsi="Times New Roman" w:cs="Times New Roman"/>
          <w:sz w:val="24"/>
          <w:szCs w:val="24"/>
          <w:lang w:val="en-US"/>
        </w:rPr>
        <w:t>Moskovskogo</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Mezhdunarodnogo</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Kongressa</w:t>
      </w:r>
      <w:proofErr w:type="spellEnd"/>
      <w:r w:rsidRPr="009433D5">
        <w:rPr>
          <w:rFonts w:ascii="Times New Roman" w:hAnsi="Times New Roman" w:cs="Times New Roman"/>
          <w:sz w:val="24"/>
          <w:szCs w:val="24"/>
          <w:lang w:val="en-US"/>
        </w:rPr>
        <w:t>. ZAO «</w:t>
      </w:r>
      <w:proofErr w:type="spellStart"/>
      <w:r w:rsidRPr="009433D5">
        <w:rPr>
          <w:rFonts w:ascii="Times New Roman" w:hAnsi="Times New Roman" w:cs="Times New Roman"/>
          <w:sz w:val="24"/>
          <w:szCs w:val="24"/>
          <w:lang w:val="en-US"/>
        </w:rPr>
        <w:t>E`kspo-bioxim-texnologii</w:t>
      </w:r>
      <w:proofErr w:type="spellEnd"/>
      <w:r w:rsidRPr="009433D5">
        <w:rPr>
          <w:rFonts w:ascii="Times New Roman" w:hAnsi="Times New Roman" w:cs="Times New Roman"/>
          <w:sz w:val="24"/>
          <w:szCs w:val="24"/>
          <w:lang w:val="en-US"/>
        </w:rPr>
        <w:t xml:space="preserve">», RXTU </w:t>
      </w:r>
      <w:proofErr w:type="spellStart"/>
      <w:r w:rsidRPr="009433D5">
        <w:rPr>
          <w:rFonts w:ascii="Times New Roman" w:hAnsi="Times New Roman" w:cs="Times New Roman"/>
          <w:sz w:val="24"/>
          <w:szCs w:val="24"/>
          <w:lang w:val="en-US"/>
        </w:rPr>
        <w:t>im</w:t>
      </w:r>
      <w:proofErr w:type="spellEnd"/>
      <w:r w:rsidRPr="009433D5">
        <w:rPr>
          <w:rFonts w:ascii="Times New Roman" w:hAnsi="Times New Roman" w:cs="Times New Roman"/>
          <w:sz w:val="24"/>
          <w:szCs w:val="24"/>
          <w:lang w:val="en-US"/>
        </w:rPr>
        <w:t xml:space="preserve">. D.I. </w:t>
      </w:r>
      <w:proofErr w:type="spellStart"/>
      <w:r w:rsidRPr="009433D5">
        <w:rPr>
          <w:rFonts w:ascii="Times New Roman" w:hAnsi="Times New Roman" w:cs="Times New Roman"/>
          <w:sz w:val="24"/>
          <w:szCs w:val="24"/>
          <w:lang w:val="en-US"/>
        </w:rPr>
        <w:t>Mendeleeva</w:t>
      </w:r>
      <w:proofErr w:type="spellEnd"/>
      <w:r w:rsidRPr="009433D5">
        <w:rPr>
          <w:rFonts w:ascii="Times New Roman" w:hAnsi="Times New Roman" w:cs="Times New Roman"/>
          <w:sz w:val="24"/>
          <w:szCs w:val="24"/>
          <w:lang w:val="en-US"/>
        </w:rPr>
        <w:t>. – 2015. – S. 147-149.</w:t>
      </w:r>
    </w:p>
    <w:p w:rsidR="009433D5" w:rsidRPr="009433D5" w:rsidRDefault="009433D5" w:rsidP="009C79F2">
      <w:pPr>
        <w:pStyle w:val="ListParagraph"/>
        <w:numPr>
          <w:ilvl w:val="0"/>
          <w:numId w:val="3"/>
        </w:numPr>
        <w:shd w:val="clear" w:color="auto" w:fill="FFFFFF"/>
        <w:tabs>
          <w:tab w:val="left" w:pos="993"/>
        </w:tabs>
        <w:spacing w:after="0" w:line="240" w:lineRule="auto"/>
        <w:ind w:left="0" w:firstLine="567"/>
        <w:jc w:val="both"/>
        <w:rPr>
          <w:rFonts w:ascii="Times New Roman" w:hAnsi="Times New Roman" w:cs="Times New Roman"/>
          <w:sz w:val="24"/>
          <w:szCs w:val="24"/>
          <w:lang w:val="en-US"/>
        </w:rPr>
      </w:pPr>
      <w:proofErr w:type="spellStart"/>
      <w:r w:rsidRPr="009433D5">
        <w:rPr>
          <w:rFonts w:ascii="Times New Roman" w:hAnsi="Times New Roman" w:cs="Times New Roman"/>
          <w:sz w:val="24"/>
          <w:szCs w:val="24"/>
          <w:lang w:val="en-US"/>
        </w:rPr>
        <w:lastRenderedPageBreak/>
        <w:t>Xatuncev</w:t>
      </w:r>
      <w:proofErr w:type="spellEnd"/>
      <w:r w:rsidRPr="009433D5">
        <w:rPr>
          <w:rFonts w:ascii="Times New Roman" w:hAnsi="Times New Roman" w:cs="Times New Roman"/>
          <w:sz w:val="24"/>
          <w:szCs w:val="24"/>
          <w:lang w:val="en-US"/>
        </w:rPr>
        <w:t xml:space="preserve"> A.I. </w:t>
      </w:r>
      <w:proofErr w:type="spellStart"/>
      <w:r w:rsidRPr="009433D5">
        <w:rPr>
          <w:rFonts w:ascii="Times New Roman" w:hAnsi="Times New Roman" w:cs="Times New Roman"/>
          <w:sz w:val="24"/>
          <w:szCs w:val="24"/>
          <w:lang w:val="en-US"/>
        </w:rPr>
        <w:t>Perspektivy</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ispol`zovaniya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muki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iz</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lichinok</w:t>
      </w:r>
      <w:proofErr w:type="spellEnd"/>
      <w:r w:rsidRPr="009433D5">
        <w:rPr>
          <w:rFonts w:ascii="Times New Roman" w:hAnsi="Times New Roman" w:cs="Times New Roman"/>
          <w:sz w:val="24"/>
          <w:szCs w:val="24"/>
          <w:lang w:val="en-US"/>
        </w:rPr>
        <w:t xml:space="preserve"> mux v </w:t>
      </w:r>
      <w:proofErr w:type="spellStart"/>
      <w:r w:rsidRPr="009433D5">
        <w:rPr>
          <w:rFonts w:ascii="Times New Roman" w:hAnsi="Times New Roman" w:cs="Times New Roman"/>
          <w:sz w:val="24"/>
          <w:szCs w:val="24"/>
          <w:lang w:val="en-US"/>
        </w:rPr>
        <w:t>zhivotnovodstve</w:t>
      </w:r>
      <w:proofErr w:type="spellEnd"/>
      <w:r w:rsidRPr="009433D5">
        <w:rPr>
          <w:rFonts w:ascii="Times New Roman" w:hAnsi="Times New Roman" w:cs="Times New Roman"/>
          <w:sz w:val="24"/>
          <w:szCs w:val="24"/>
          <w:lang w:val="en-US"/>
        </w:rPr>
        <w:t xml:space="preserve"> / A.I. </w:t>
      </w:r>
      <w:proofErr w:type="spellStart"/>
      <w:r w:rsidRPr="009433D5">
        <w:rPr>
          <w:rFonts w:ascii="Times New Roman" w:hAnsi="Times New Roman" w:cs="Times New Roman"/>
          <w:sz w:val="24"/>
          <w:szCs w:val="24"/>
          <w:lang w:val="en-US"/>
        </w:rPr>
        <w:t>Xatuncev</w:t>
      </w:r>
      <w:proofErr w:type="spellEnd"/>
      <w:r w:rsidRPr="009433D5">
        <w:rPr>
          <w:rFonts w:ascii="Times New Roman" w:hAnsi="Times New Roman" w:cs="Times New Roman"/>
          <w:sz w:val="24"/>
          <w:szCs w:val="24"/>
          <w:lang w:val="en-US"/>
        </w:rPr>
        <w:t xml:space="preserve">, V.P. </w:t>
      </w:r>
      <w:proofErr w:type="spellStart"/>
      <w:r w:rsidRPr="009433D5">
        <w:rPr>
          <w:rFonts w:ascii="Times New Roman" w:hAnsi="Times New Roman" w:cs="Times New Roman"/>
          <w:sz w:val="24"/>
          <w:szCs w:val="24"/>
          <w:lang w:val="en-US"/>
        </w:rPr>
        <w:t>Staruxin</w:t>
      </w:r>
      <w:proofErr w:type="spellEnd"/>
      <w:r w:rsidRPr="009433D5">
        <w:rPr>
          <w:rFonts w:ascii="Times New Roman" w:hAnsi="Times New Roman" w:cs="Times New Roman"/>
          <w:sz w:val="24"/>
          <w:szCs w:val="24"/>
          <w:lang w:val="en-US"/>
        </w:rPr>
        <w:t xml:space="preserve">, V.A. </w:t>
      </w:r>
      <w:proofErr w:type="spellStart"/>
      <w:r w:rsidRPr="009433D5">
        <w:rPr>
          <w:rFonts w:ascii="Times New Roman" w:hAnsi="Times New Roman" w:cs="Times New Roman"/>
          <w:sz w:val="24"/>
          <w:szCs w:val="24"/>
          <w:lang w:val="en-US"/>
        </w:rPr>
        <w:t>Saakyan</w:t>
      </w:r>
      <w:proofErr w:type="spellEnd"/>
      <w:r w:rsidRPr="009433D5">
        <w:rPr>
          <w:rFonts w:ascii="Times New Roman" w:hAnsi="Times New Roman" w:cs="Times New Roman"/>
          <w:sz w:val="24"/>
          <w:szCs w:val="24"/>
          <w:lang w:val="en-US"/>
        </w:rPr>
        <w:t xml:space="preserve">, M.N. </w:t>
      </w:r>
      <w:proofErr w:type="spellStart"/>
      <w:r w:rsidRPr="009433D5">
        <w:rPr>
          <w:rFonts w:ascii="Times New Roman" w:hAnsi="Times New Roman" w:cs="Times New Roman"/>
          <w:sz w:val="24"/>
          <w:szCs w:val="24"/>
          <w:lang w:val="en-US"/>
        </w:rPr>
        <w:t>Argunov</w:t>
      </w:r>
      <w:proofErr w:type="spellEnd"/>
      <w:r w:rsidRPr="009433D5">
        <w:rPr>
          <w:rFonts w:ascii="Times New Roman" w:hAnsi="Times New Roman" w:cs="Times New Roman"/>
          <w:sz w:val="24"/>
          <w:szCs w:val="24"/>
          <w:lang w:val="en-US"/>
        </w:rPr>
        <w:t xml:space="preserve"> // V sb.: </w:t>
      </w:r>
      <w:proofErr w:type="spellStart"/>
      <w:r w:rsidRPr="009433D5">
        <w:rPr>
          <w:rFonts w:ascii="Times New Roman" w:hAnsi="Times New Roman" w:cs="Times New Roman"/>
          <w:sz w:val="24"/>
          <w:szCs w:val="24"/>
          <w:lang w:val="en-US"/>
        </w:rPr>
        <w:t>Innovacionny`e</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texnologii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texnicheskie</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sredstva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dlya</w:t>
      </w:r>
      <w:proofErr w:type="spellEnd"/>
      <w:r w:rsidRPr="009433D5">
        <w:rPr>
          <w:rFonts w:ascii="Times New Roman" w:hAnsi="Times New Roman" w:cs="Times New Roman"/>
          <w:sz w:val="24"/>
          <w:szCs w:val="24"/>
          <w:lang w:val="en-US"/>
        </w:rPr>
        <w:t xml:space="preserve"> APK </w:t>
      </w:r>
      <w:proofErr w:type="spellStart"/>
      <w:r w:rsidRPr="009433D5">
        <w:rPr>
          <w:rFonts w:ascii="Times New Roman" w:hAnsi="Times New Roman" w:cs="Times New Roman"/>
          <w:sz w:val="24"/>
          <w:szCs w:val="24"/>
          <w:lang w:val="en-US"/>
        </w:rPr>
        <w:t>materialy</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Mezhdunarodnoj</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nauchno-prakticheskoj</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konferencii</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molody`x</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ucheny`x</w:t>
      </w:r>
      <w:proofErr w:type="spellEnd"/>
      <w:r w:rsidRPr="009433D5">
        <w:rPr>
          <w:rFonts w:ascii="Times New Roman" w:hAnsi="Times New Roman" w:cs="Times New Roman"/>
          <w:sz w:val="24"/>
          <w:szCs w:val="24"/>
          <w:lang w:val="en-US"/>
        </w:rPr>
        <w:t xml:space="preserve"> i </w:t>
      </w:r>
      <w:proofErr w:type="spellStart"/>
      <w:r w:rsidRPr="009433D5">
        <w:rPr>
          <w:rFonts w:ascii="Times New Roman" w:hAnsi="Times New Roman" w:cs="Times New Roman"/>
          <w:sz w:val="24"/>
          <w:szCs w:val="24"/>
          <w:lang w:val="en-US"/>
        </w:rPr>
        <w:t>specialistov</w:t>
      </w:r>
      <w:proofErr w:type="spellEnd"/>
      <w:r w:rsidRPr="009433D5">
        <w:rPr>
          <w:rFonts w:ascii="Times New Roman" w:hAnsi="Times New Roman" w:cs="Times New Roman"/>
          <w:sz w:val="24"/>
          <w:szCs w:val="24"/>
          <w:lang w:val="en-US"/>
        </w:rPr>
        <w:t>. –2016. –S. 174-176.</w:t>
      </w:r>
    </w:p>
    <w:p w:rsidR="009433D5" w:rsidRPr="009433D5" w:rsidRDefault="009433D5" w:rsidP="009C79F2">
      <w:pPr>
        <w:pStyle w:val="ListParagraph"/>
        <w:numPr>
          <w:ilvl w:val="0"/>
          <w:numId w:val="3"/>
        </w:numPr>
        <w:tabs>
          <w:tab w:val="left" w:pos="993"/>
        </w:tabs>
        <w:autoSpaceDE w:val="0"/>
        <w:autoSpaceDN w:val="0"/>
        <w:adjustRightInd w:val="0"/>
        <w:spacing w:after="0" w:line="240" w:lineRule="auto"/>
        <w:ind w:left="0" w:firstLine="567"/>
        <w:jc w:val="both"/>
        <w:rPr>
          <w:rFonts w:ascii="Times New Roman" w:hAnsi="Times New Roman" w:cs="Times New Roman"/>
          <w:i/>
          <w:iCs/>
          <w:sz w:val="24"/>
          <w:szCs w:val="24"/>
          <w:lang w:val="en-US"/>
        </w:rPr>
      </w:pPr>
      <w:r w:rsidRPr="009433D5">
        <w:rPr>
          <w:rFonts w:ascii="Times New Roman" w:hAnsi="Times New Roman" w:cs="Times New Roman"/>
          <w:sz w:val="24"/>
          <w:szCs w:val="24"/>
          <w:lang w:val="en-US"/>
        </w:rPr>
        <w:t xml:space="preserve">Diener S., </w:t>
      </w:r>
      <w:proofErr w:type="spellStart"/>
      <w:r w:rsidRPr="009433D5">
        <w:rPr>
          <w:rFonts w:ascii="Times New Roman" w:hAnsi="Times New Roman" w:cs="Times New Roman"/>
          <w:sz w:val="24"/>
          <w:szCs w:val="24"/>
          <w:lang w:val="en-US"/>
        </w:rPr>
        <w:t>Zurbrügg</w:t>
      </w:r>
      <w:proofErr w:type="spellEnd"/>
      <w:r w:rsidRPr="009433D5">
        <w:rPr>
          <w:rFonts w:ascii="Times New Roman" w:hAnsi="Times New Roman" w:cs="Times New Roman"/>
          <w:sz w:val="24"/>
          <w:szCs w:val="24"/>
          <w:lang w:val="en-US"/>
        </w:rPr>
        <w:t xml:space="preserve"> C., </w:t>
      </w:r>
      <w:proofErr w:type="spellStart"/>
      <w:r w:rsidRPr="009433D5">
        <w:rPr>
          <w:rFonts w:ascii="Times New Roman" w:hAnsi="Times New Roman" w:cs="Times New Roman"/>
          <w:sz w:val="24"/>
          <w:szCs w:val="24"/>
          <w:lang w:val="en-US"/>
        </w:rPr>
        <w:t>Tockner</w:t>
      </w:r>
      <w:proofErr w:type="spellEnd"/>
      <w:r w:rsidRPr="009433D5">
        <w:rPr>
          <w:rFonts w:ascii="Times New Roman" w:hAnsi="Times New Roman" w:cs="Times New Roman"/>
          <w:sz w:val="24"/>
          <w:szCs w:val="24"/>
          <w:lang w:val="en-US"/>
        </w:rPr>
        <w:t xml:space="preserve"> K. Bioaccumulation of heavy metals in the black soldier fly, </w:t>
      </w:r>
      <w:proofErr w:type="spellStart"/>
      <w:r w:rsidRPr="009433D5">
        <w:rPr>
          <w:rFonts w:ascii="Times New Roman" w:hAnsi="Times New Roman" w:cs="Times New Roman"/>
          <w:i/>
          <w:iCs/>
          <w:sz w:val="24"/>
          <w:szCs w:val="24"/>
          <w:lang w:val="en-US"/>
        </w:rPr>
        <w:t>Hermetia</w:t>
      </w:r>
      <w:proofErr w:type="spellEnd"/>
      <w:r w:rsidRPr="009433D5">
        <w:rPr>
          <w:rFonts w:ascii="Times New Roman" w:hAnsi="Times New Roman" w:cs="Times New Roman"/>
          <w:i/>
          <w:iCs/>
          <w:sz w:val="24"/>
          <w:szCs w:val="24"/>
          <w:lang w:val="en-US"/>
        </w:rPr>
        <w:t xml:space="preserve"> </w:t>
      </w:r>
      <w:proofErr w:type="spellStart"/>
      <w:r w:rsidRPr="009433D5">
        <w:rPr>
          <w:rFonts w:ascii="Times New Roman" w:hAnsi="Times New Roman" w:cs="Times New Roman"/>
          <w:i/>
          <w:iCs/>
          <w:sz w:val="24"/>
          <w:szCs w:val="24"/>
          <w:lang w:val="en-US"/>
        </w:rPr>
        <w:t>illucens</w:t>
      </w:r>
      <w:proofErr w:type="spellEnd"/>
      <w:r w:rsidRPr="009433D5">
        <w:rPr>
          <w:rFonts w:ascii="Times New Roman" w:hAnsi="Times New Roman" w:cs="Times New Roman"/>
          <w:i/>
          <w:iCs/>
          <w:sz w:val="24"/>
          <w:szCs w:val="24"/>
          <w:lang w:val="en-US"/>
        </w:rPr>
        <w:t xml:space="preserve"> </w:t>
      </w:r>
      <w:r w:rsidRPr="009433D5">
        <w:rPr>
          <w:rFonts w:ascii="Times New Roman" w:hAnsi="Times New Roman" w:cs="Times New Roman"/>
          <w:sz w:val="24"/>
          <w:szCs w:val="24"/>
          <w:lang w:val="en-US"/>
        </w:rPr>
        <w:t>and effects on its life cycle // Journal of Insects as Food and Feed. 2015. Vol. 1(4). P.261–270.</w:t>
      </w:r>
    </w:p>
    <w:p w:rsidR="009433D5" w:rsidRPr="009433D5" w:rsidRDefault="009433D5" w:rsidP="009C79F2">
      <w:pPr>
        <w:pStyle w:val="ListParagraph"/>
        <w:numPr>
          <w:ilvl w:val="0"/>
          <w:numId w:val="3"/>
        </w:numPr>
        <w:tabs>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9433D5">
        <w:rPr>
          <w:rFonts w:ascii="Times New Roman" w:hAnsi="Times New Roman" w:cs="Times New Roman"/>
          <w:sz w:val="24"/>
          <w:szCs w:val="24"/>
          <w:lang w:val="en-US"/>
        </w:rPr>
        <w:t xml:space="preserve">Fernanda O., Klaus D., Richard L., Joseph R. O. Assessment of </w:t>
      </w:r>
      <w:proofErr w:type="spellStart"/>
      <w:r w:rsidRPr="009433D5">
        <w:rPr>
          <w:rFonts w:ascii="Times New Roman" w:hAnsi="Times New Roman" w:cs="Times New Roman"/>
          <w:sz w:val="24"/>
          <w:szCs w:val="24"/>
          <w:lang w:val="en-US"/>
        </w:rPr>
        <w:t>diptera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Stratiomyidae</w:t>
      </w:r>
      <w:proofErr w:type="spellEnd"/>
      <w:r w:rsidRPr="009433D5">
        <w:rPr>
          <w:rFonts w:ascii="Times New Roman" w:hAnsi="Times New Roman" w:cs="Times New Roman"/>
          <w:sz w:val="24"/>
          <w:szCs w:val="24"/>
          <w:lang w:val="en-US"/>
        </w:rPr>
        <w:t xml:space="preserve">, genus </w:t>
      </w:r>
      <w:proofErr w:type="spellStart"/>
      <w:r w:rsidRPr="009433D5">
        <w:rPr>
          <w:rFonts w:ascii="Times New Roman" w:hAnsi="Times New Roman" w:cs="Times New Roman"/>
          <w:i/>
          <w:iCs/>
          <w:sz w:val="24"/>
          <w:szCs w:val="24"/>
          <w:lang w:val="en-US"/>
        </w:rPr>
        <w:t>Hermetia</w:t>
      </w:r>
      <w:proofErr w:type="spellEnd"/>
      <w:r w:rsidRPr="009433D5">
        <w:rPr>
          <w:rFonts w:ascii="Times New Roman" w:hAnsi="Times New Roman" w:cs="Times New Roman"/>
          <w:i/>
          <w:iCs/>
          <w:sz w:val="24"/>
          <w:szCs w:val="24"/>
          <w:lang w:val="en-US"/>
        </w:rPr>
        <w:t xml:space="preserve"> </w:t>
      </w:r>
      <w:proofErr w:type="spellStart"/>
      <w:r w:rsidRPr="009433D5">
        <w:rPr>
          <w:rFonts w:ascii="Times New Roman" w:hAnsi="Times New Roman" w:cs="Times New Roman"/>
          <w:i/>
          <w:iCs/>
          <w:sz w:val="24"/>
          <w:szCs w:val="24"/>
          <w:lang w:val="en-US"/>
        </w:rPr>
        <w:t>illucens</w:t>
      </w:r>
      <w:proofErr w:type="spellEnd"/>
      <w:r w:rsidRPr="009433D5">
        <w:rPr>
          <w:rFonts w:ascii="Times New Roman" w:hAnsi="Times New Roman" w:cs="Times New Roman"/>
          <w:i/>
          <w:iCs/>
          <w:sz w:val="24"/>
          <w:szCs w:val="24"/>
          <w:lang w:val="en-US"/>
        </w:rPr>
        <w:t xml:space="preserve"> </w:t>
      </w:r>
      <w:r w:rsidRPr="009433D5">
        <w:rPr>
          <w:rFonts w:ascii="Times New Roman" w:hAnsi="Times New Roman" w:cs="Times New Roman"/>
          <w:sz w:val="24"/>
          <w:szCs w:val="24"/>
          <w:lang w:val="en-US"/>
        </w:rPr>
        <w:t>(l., 1758) using electron microscopy // Journal of entomology and zoology studies. 2015. Vol. 3(5). P. 147–152.</w:t>
      </w:r>
    </w:p>
    <w:p w:rsidR="009433D5" w:rsidRPr="009433D5" w:rsidRDefault="009433D5" w:rsidP="009C79F2">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9433D5">
        <w:rPr>
          <w:rFonts w:ascii="Times New Roman" w:hAnsi="Times New Roman" w:cs="Times New Roman"/>
          <w:sz w:val="24"/>
          <w:szCs w:val="24"/>
          <w:lang w:val="en-US"/>
        </w:rPr>
        <w:t>Józefiak</w:t>
      </w:r>
      <w:proofErr w:type="spellEnd"/>
      <w:r w:rsidRPr="009433D5">
        <w:rPr>
          <w:rFonts w:ascii="Times New Roman" w:hAnsi="Times New Roman" w:cs="Times New Roman"/>
          <w:sz w:val="24"/>
          <w:szCs w:val="24"/>
          <w:lang w:val="en-US"/>
        </w:rPr>
        <w:t xml:space="preserve"> D., </w:t>
      </w:r>
      <w:proofErr w:type="spellStart"/>
      <w:r w:rsidRPr="009433D5">
        <w:rPr>
          <w:rFonts w:ascii="Times New Roman" w:hAnsi="Times New Roman" w:cs="Times New Roman"/>
          <w:sz w:val="24"/>
          <w:szCs w:val="24"/>
          <w:lang w:val="en-US"/>
        </w:rPr>
        <w:t>Józefiak</w:t>
      </w:r>
      <w:proofErr w:type="spellEnd"/>
      <w:r w:rsidRPr="009433D5">
        <w:rPr>
          <w:rFonts w:ascii="Times New Roman" w:hAnsi="Times New Roman" w:cs="Times New Roman"/>
          <w:sz w:val="24"/>
          <w:szCs w:val="24"/>
          <w:lang w:val="en-US"/>
        </w:rPr>
        <w:t xml:space="preserve"> A., </w:t>
      </w:r>
      <w:proofErr w:type="spellStart"/>
      <w:r w:rsidRPr="009433D5">
        <w:rPr>
          <w:rFonts w:ascii="Times New Roman" w:hAnsi="Times New Roman" w:cs="Times New Roman"/>
          <w:sz w:val="24"/>
          <w:szCs w:val="24"/>
          <w:lang w:val="en-US"/>
        </w:rPr>
        <w:t>Kierończyk</w:t>
      </w:r>
      <w:proofErr w:type="spellEnd"/>
      <w:r w:rsidRPr="009433D5">
        <w:rPr>
          <w:rFonts w:ascii="Times New Roman" w:hAnsi="Times New Roman" w:cs="Times New Roman"/>
          <w:sz w:val="24"/>
          <w:szCs w:val="24"/>
          <w:lang w:val="en-US"/>
        </w:rPr>
        <w:t xml:space="preserve"> B., Rawski M., </w:t>
      </w:r>
      <w:proofErr w:type="spellStart"/>
      <w:r w:rsidRPr="009433D5">
        <w:rPr>
          <w:rFonts w:ascii="Times New Roman" w:hAnsi="Times New Roman" w:cs="Times New Roman"/>
          <w:sz w:val="24"/>
          <w:szCs w:val="24"/>
          <w:lang w:val="en-US"/>
        </w:rPr>
        <w:t>Świątkiewicz</w:t>
      </w:r>
      <w:proofErr w:type="spellEnd"/>
      <w:r w:rsidRPr="009433D5">
        <w:rPr>
          <w:rFonts w:ascii="Times New Roman" w:hAnsi="Times New Roman" w:cs="Times New Roman"/>
          <w:sz w:val="24"/>
          <w:szCs w:val="24"/>
          <w:lang w:val="en-US"/>
        </w:rPr>
        <w:t xml:space="preserve"> S., </w:t>
      </w:r>
      <w:proofErr w:type="spellStart"/>
      <w:r w:rsidRPr="009433D5">
        <w:rPr>
          <w:rFonts w:ascii="Times New Roman" w:hAnsi="Times New Roman" w:cs="Times New Roman"/>
          <w:sz w:val="24"/>
          <w:szCs w:val="24"/>
          <w:lang w:val="en-US"/>
        </w:rPr>
        <w:t>Długosz</w:t>
      </w:r>
      <w:proofErr w:type="spellEnd"/>
      <w:r w:rsidRPr="009433D5">
        <w:rPr>
          <w:rFonts w:ascii="Times New Roman" w:hAnsi="Times New Roman" w:cs="Times New Roman"/>
          <w:sz w:val="24"/>
          <w:szCs w:val="24"/>
          <w:lang w:val="en-US"/>
        </w:rPr>
        <w:t xml:space="preserve"> J., Engberg R.M. Insects – a natural nutrient source for poultry – a review // Annals of Animal Science. 2016. P. 36.</w:t>
      </w:r>
    </w:p>
    <w:p w:rsidR="009433D5" w:rsidRPr="009433D5" w:rsidRDefault="009433D5" w:rsidP="009C79F2">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9433D5">
        <w:rPr>
          <w:rFonts w:ascii="Times New Roman" w:hAnsi="Times New Roman" w:cs="Times New Roman"/>
          <w:sz w:val="24"/>
          <w:szCs w:val="24"/>
          <w:lang w:val="en-US"/>
        </w:rPr>
        <w:t>Kroeckel</w:t>
      </w:r>
      <w:proofErr w:type="spellEnd"/>
      <w:r w:rsidRPr="009433D5">
        <w:rPr>
          <w:rFonts w:ascii="Times New Roman" w:hAnsi="Times New Roman" w:cs="Times New Roman"/>
          <w:sz w:val="24"/>
          <w:szCs w:val="24"/>
          <w:lang w:val="en-US"/>
        </w:rPr>
        <w:t xml:space="preserve"> S., Harjes A, G.E., Roth I., Katz H., </w:t>
      </w:r>
      <w:proofErr w:type="spellStart"/>
      <w:r w:rsidRPr="009433D5">
        <w:rPr>
          <w:rFonts w:ascii="Times New Roman" w:hAnsi="Times New Roman" w:cs="Times New Roman"/>
          <w:sz w:val="24"/>
          <w:szCs w:val="24"/>
          <w:lang w:val="en-US"/>
        </w:rPr>
        <w:t>Wuertz</w:t>
      </w:r>
      <w:proofErr w:type="spellEnd"/>
      <w:r w:rsidRPr="009433D5">
        <w:rPr>
          <w:rFonts w:ascii="Times New Roman" w:hAnsi="Times New Roman" w:cs="Times New Roman"/>
          <w:sz w:val="24"/>
          <w:szCs w:val="24"/>
          <w:lang w:val="en-US"/>
        </w:rPr>
        <w:t xml:space="preserve"> S., </w:t>
      </w:r>
      <w:proofErr w:type="spellStart"/>
      <w:r w:rsidRPr="009433D5">
        <w:rPr>
          <w:rFonts w:ascii="Times New Roman" w:hAnsi="Times New Roman" w:cs="Times New Roman"/>
          <w:sz w:val="24"/>
          <w:szCs w:val="24"/>
          <w:lang w:val="en-US"/>
        </w:rPr>
        <w:t>Susenbeth</w:t>
      </w:r>
      <w:proofErr w:type="spellEnd"/>
      <w:r w:rsidRPr="009433D5">
        <w:rPr>
          <w:rFonts w:ascii="Times New Roman" w:hAnsi="Times New Roman" w:cs="Times New Roman"/>
          <w:sz w:val="24"/>
          <w:szCs w:val="24"/>
          <w:lang w:val="en-US"/>
        </w:rPr>
        <w:t xml:space="preserve"> A., Schulz C. When a turbot catches a fly: Evaluation of a pre-pupae meal of the Black Soldier Fly (</w:t>
      </w:r>
      <w:proofErr w:type="spellStart"/>
      <w:r w:rsidRPr="009433D5">
        <w:rPr>
          <w:rFonts w:ascii="Times New Roman" w:hAnsi="Times New Roman" w:cs="Times New Roman"/>
          <w:sz w:val="24"/>
          <w:szCs w:val="24"/>
          <w:lang w:val="en-US"/>
        </w:rPr>
        <w:t>Hermetia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illucens</w:t>
      </w:r>
      <w:proofErr w:type="spellEnd"/>
      <w:r w:rsidRPr="009433D5">
        <w:rPr>
          <w:rFonts w:ascii="Times New Roman" w:hAnsi="Times New Roman" w:cs="Times New Roman"/>
          <w:sz w:val="24"/>
          <w:szCs w:val="24"/>
          <w:lang w:val="en-US"/>
        </w:rPr>
        <w:t xml:space="preserve">) as fish meal substitute – Growth performance and </w:t>
      </w:r>
      <w:proofErr w:type="spellStart"/>
      <w:r w:rsidRPr="009433D5">
        <w:rPr>
          <w:rFonts w:ascii="Times New Roman" w:hAnsi="Times New Roman" w:cs="Times New Roman"/>
          <w:sz w:val="24"/>
          <w:szCs w:val="24"/>
          <w:lang w:val="en-US"/>
        </w:rPr>
        <w:t>chiting</w:t>
      </w:r>
      <w:proofErr w:type="spellEnd"/>
      <w:r w:rsidRPr="009433D5">
        <w:rPr>
          <w:rFonts w:ascii="Times New Roman" w:hAnsi="Times New Roman" w:cs="Times New Roman"/>
          <w:sz w:val="24"/>
          <w:szCs w:val="24"/>
          <w:lang w:val="en-US"/>
        </w:rPr>
        <w:t xml:space="preserve"> degradation in juvenile turbot (</w:t>
      </w:r>
      <w:proofErr w:type="spellStart"/>
      <w:r w:rsidRPr="009433D5">
        <w:rPr>
          <w:rFonts w:ascii="Times New Roman" w:hAnsi="Times New Roman" w:cs="Times New Roman"/>
          <w:sz w:val="24"/>
          <w:szCs w:val="24"/>
          <w:lang w:val="en-US"/>
        </w:rPr>
        <w:t>Psetta</w:t>
      </w:r>
      <w:proofErr w:type="spellEnd"/>
      <w:r w:rsidRPr="009433D5">
        <w:rPr>
          <w:rFonts w:ascii="Times New Roman" w:hAnsi="Times New Roman" w:cs="Times New Roman"/>
          <w:sz w:val="24"/>
          <w:szCs w:val="24"/>
          <w:lang w:val="en-US"/>
        </w:rPr>
        <w:t xml:space="preserve"> maxima), Aquaculture. 2012. P.345-352.</w:t>
      </w:r>
    </w:p>
    <w:p w:rsidR="009433D5" w:rsidRPr="009433D5" w:rsidRDefault="009433D5" w:rsidP="009C79F2">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9433D5">
        <w:rPr>
          <w:rFonts w:ascii="Times New Roman" w:hAnsi="Times New Roman" w:cs="Times New Roman"/>
          <w:sz w:val="24"/>
          <w:szCs w:val="24"/>
          <w:lang w:val="en-US"/>
        </w:rPr>
        <w:t>Stamer</w:t>
      </w:r>
      <w:proofErr w:type="spellEnd"/>
      <w:r w:rsidRPr="009433D5">
        <w:rPr>
          <w:rFonts w:ascii="Times New Roman" w:hAnsi="Times New Roman" w:cs="Times New Roman"/>
          <w:sz w:val="24"/>
          <w:szCs w:val="24"/>
          <w:lang w:val="en-US"/>
        </w:rPr>
        <w:t xml:space="preserve"> A., </w:t>
      </w:r>
      <w:proofErr w:type="spellStart"/>
      <w:r w:rsidRPr="009433D5">
        <w:rPr>
          <w:rFonts w:ascii="Times New Roman" w:hAnsi="Times New Roman" w:cs="Times New Roman"/>
          <w:sz w:val="24"/>
          <w:szCs w:val="24"/>
          <w:lang w:val="en-US"/>
        </w:rPr>
        <w:t>Wesseless</w:t>
      </w:r>
      <w:proofErr w:type="spellEnd"/>
      <w:r w:rsidRPr="009433D5">
        <w:rPr>
          <w:rFonts w:ascii="Times New Roman" w:hAnsi="Times New Roman" w:cs="Times New Roman"/>
          <w:sz w:val="24"/>
          <w:szCs w:val="24"/>
          <w:lang w:val="en-US"/>
        </w:rPr>
        <w:t xml:space="preserve"> S., </w:t>
      </w:r>
      <w:proofErr w:type="spellStart"/>
      <w:r w:rsidRPr="009433D5">
        <w:rPr>
          <w:rFonts w:ascii="Times New Roman" w:hAnsi="Times New Roman" w:cs="Times New Roman"/>
          <w:sz w:val="24"/>
          <w:szCs w:val="24"/>
          <w:lang w:val="en-US"/>
        </w:rPr>
        <w:t>Neidigk</w:t>
      </w:r>
      <w:proofErr w:type="spellEnd"/>
      <w:r w:rsidRPr="009433D5">
        <w:rPr>
          <w:rFonts w:ascii="Times New Roman" w:hAnsi="Times New Roman" w:cs="Times New Roman"/>
          <w:sz w:val="24"/>
          <w:szCs w:val="24"/>
          <w:lang w:val="en-US"/>
        </w:rPr>
        <w:t xml:space="preserve"> R., </w:t>
      </w:r>
      <w:proofErr w:type="spellStart"/>
      <w:r w:rsidRPr="009433D5">
        <w:rPr>
          <w:rFonts w:ascii="Times New Roman" w:hAnsi="Times New Roman" w:cs="Times New Roman"/>
          <w:sz w:val="24"/>
          <w:szCs w:val="24"/>
          <w:lang w:val="en-US"/>
        </w:rPr>
        <w:t>Hoerstgen-Schwark</w:t>
      </w:r>
      <w:proofErr w:type="spellEnd"/>
      <w:r w:rsidRPr="009433D5">
        <w:rPr>
          <w:rFonts w:ascii="Times New Roman" w:hAnsi="Times New Roman" w:cs="Times New Roman"/>
          <w:sz w:val="24"/>
          <w:szCs w:val="24"/>
          <w:lang w:val="en-US"/>
        </w:rPr>
        <w:t xml:space="preserve"> G. Black Soldier Fly (</w:t>
      </w:r>
      <w:proofErr w:type="spellStart"/>
      <w:r w:rsidRPr="009433D5">
        <w:rPr>
          <w:rFonts w:ascii="Times New Roman" w:hAnsi="Times New Roman" w:cs="Times New Roman"/>
          <w:sz w:val="24"/>
          <w:szCs w:val="24"/>
          <w:lang w:val="en-US"/>
        </w:rPr>
        <w:t>Hermetia</w:t>
      </w:r>
      <w:proofErr w:type="spellEnd"/>
      <w:r w:rsidRPr="009433D5">
        <w:rPr>
          <w:rFonts w:ascii="Times New Roman" w:hAnsi="Times New Roman" w:cs="Times New Roman"/>
          <w:sz w:val="24"/>
          <w:szCs w:val="24"/>
          <w:lang w:val="en-US"/>
        </w:rPr>
        <w:t xml:space="preserve"> </w:t>
      </w:r>
      <w:proofErr w:type="spellStart"/>
      <w:r w:rsidRPr="009433D5">
        <w:rPr>
          <w:rFonts w:ascii="Times New Roman" w:hAnsi="Times New Roman" w:cs="Times New Roman"/>
          <w:sz w:val="24"/>
          <w:szCs w:val="24"/>
          <w:lang w:val="en-US"/>
        </w:rPr>
        <w:t>illucens</w:t>
      </w:r>
      <w:proofErr w:type="spellEnd"/>
      <w:r w:rsidRPr="009433D5">
        <w:rPr>
          <w:rFonts w:ascii="Times New Roman" w:hAnsi="Times New Roman" w:cs="Times New Roman"/>
          <w:sz w:val="24"/>
          <w:szCs w:val="24"/>
          <w:lang w:val="en-US"/>
        </w:rPr>
        <w:t xml:space="preserve">) larvae-meal as an example for a new feeding ingredients’ class in aquaculture diets, </w:t>
      </w:r>
      <w:proofErr w:type="spellStart"/>
      <w:r w:rsidRPr="009433D5">
        <w:rPr>
          <w:rFonts w:ascii="Times New Roman" w:hAnsi="Times New Roman" w:cs="Times New Roman"/>
          <w:sz w:val="24"/>
          <w:szCs w:val="24"/>
          <w:lang w:val="en-US"/>
        </w:rPr>
        <w:t>Rahmann</w:t>
      </w:r>
      <w:proofErr w:type="spellEnd"/>
      <w:r w:rsidRPr="009433D5">
        <w:rPr>
          <w:rFonts w:ascii="Times New Roman" w:hAnsi="Times New Roman" w:cs="Times New Roman"/>
          <w:sz w:val="24"/>
          <w:szCs w:val="24"/>
          <w:lang w:val="en-US"/>
        </w:rPr>
        <w:t xml:space="preserve"> G., Aksoy U. (Eds.). Proceedings of the 4</w:t>
      </w:r>
      <w:r w:rsidRPr="009433D5">
        <w:rPr>
          <w:rFonts w:ascii="Times New Roman" w:hAnsi="Times New Roman" w:cs="Times New Roman"/>
          <w:sz w:val="24"/>
          <w:szCs w:val="24"/>
          <w:vertAlign w:val="superscript"/>
          <w:lang w:val="en-US"/>
        </w:rPr>
        <w:t>th</w:t>
      </w:r>
      <w:r w:rsidRPr="009433D5">
        <w:rPr>
          <w:rFonts w:ascii="Times New Roman" w:hAnsi="Times New Roman" w:cs="Times New Roman"/>
          <w:sz w:val="24"/>
          <w:szCs w:val="24"/>
          <w:lang w:val="en-US"/>
        </w:rPr>
        <w:t xml:space="preserve"> ISOFAR Scientific Conference. ‘Building Organic Bridges’, at the Organic world Congress 2014, 13-15 Oct. Istanbul, Turkey, 2014. P.1043-1046.</w:t>
      </w:r>
    </w:p>
    <w:p w:rsidR="009433D5" w:rsidRPr="00B00798" w:rsidRDefault="009433D5" w:rsidP="009433D5">
      <w:pPr>
        <w:shd w:val="clear" w:color="auto" w:fill="FFFFFF"/>
        <w:spacing w:after="0" w:line="240" w:lineRule="auto"/>
      </w:pPr>
    </w:p>
    <w:sectPr w:rsidR="009433D5" w:rsidRPr="00B00798" w:rsidSect="00A64CA3">
      <w:headerReference w:type="even" r:id="rId8"/>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01A0F" w:rsidRDefault="00B01A0F" w:rsidP="004723A9">
      <w:pPr>
        <w:spacing w:after="0" w:line="240" w:lineRule="auto"/>
      </w:pPr>
      <w:r>
        <w:separator/>
      </w:r>
    </w:p>
  </w:endnote>
  <w:endnote w:type="continuationSeparator" w:id="0">
    <w:p w:rsidR="00B01A0F" w:rsidRDefault="00B01A0F" w:rsidP="00472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23A9" w:rsidRPr="00B73C2D" w:rsidRDefault="00B01A0F">
    <w:pPr>
      <w:pStyle w:val="Footer"/>
      <w:rPr>
        <w:lang w:val="en-US"/>
      </w:rPr>
    </w:pPr>
    <w:hyperlink r:id="rId1" w:history="1">
      <w:r w:rsidR="00B73C2D" w:rsidRPr="00C10D53">
        <w:rPr>
          <w:rStyle w:val="Hyperlink"/>
          <w:rFonts w:ascii="Times New Roman" w:hAnsi="Times New Roman"/>
          <w:sz w:val="24"/>
          <w:szCs w:val="24"/>
        </w:rPr>
        <w:t>http://ej.kubagro.ru/2020/03/pdf/</w:t>
      </w:r>
      <w:r w:rsidR="00B73C2D" w:rsidRPr="00C10D53">
        <w:rPr>
          <w:rStyle w:val="Hyperlink"/>
          <w:rFonts w:ascii="Times New Roman" w:hAnsi="Times New Roman"/>
          <w:sz w:val="24"/>
          <w:szCs w:val="24"/>
          <w:lang w:val="en-US"/>
        </w:rPr>
        <w:t>11</w:t>
      </w:r>
      <w:r w:rsidR="00B73C2D" w:rsidRPr="00C10D53">
        <w:rPr>
          <w:rStyle w:val="Hyperlink"/>
          <w:rFonts w:ascii="Times New Roman" w:hAnsi="Times New Roman"/>
          <w:sz w:val="24"/>
          <w:szCs w:val="24"/>
        </w:rPr>
        <w:t>.</w:t>
      </w:r>
      <w:proofErr w:type="spellStart"/>
      <w:r w:rsidR="00B73C2D" w:rsidRPr="00C10D53">
        <w:rPr>
          <w:rStyle w:val="Hyperlink"/>
          <w:rFonts w:ascii="Times New Roman" w:hAnsi="Times New Roman"/>
          <w:sz w:val="24"/>
          <w:szCs w:val="24"/>
        </w:rPr>
        <w:t>pdf</w:t>
      </w:r>
      <w:proofErr w:type="spellEnd"/>
    </w:hyperlink>
    <w:r w:rsidR="00B73C2D">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01A0F" w:rsidRDefault="00B01A0F" w:rsidP="004723A9">
      <w:pPr>
        <w:spacing w:after="0" w:line="240" w:lineRule="auto"/>
      </w:pPr>
      <w:r>
        <w:separator/>
      </w:r>
    </w:p>
  </w:footnote>
  <w:footnote w:type="continuationSeparator" w:id="0">
    <w:p w:rsidR="00B01A0F" w:rsidRDefault="00B01A0F" w:rsidP="004723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26980434"/>
      <w:docPartObj>
        <w:docPartGallery w:val="Page Numbers (Top of Page)"/>
        <w:docPartUnique/>
      </w:docPartObj>
    </w:sdtPr>
    <w:sdtEndPr>
      <w:rPr>
        <w:rStyle w:val="PageNumber"/>
      </w:rPr>
    </w:sdtEndPr>
    <w:sdtContent>
      <w:p w:rsidR="004723A9" w:rsidRDefault="004723A9"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723A9" w:rsidRDefault="004723A9" w:rsidP="004723A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65277785"/>
      <w:docPartObj>
        <w:docPartGallery w:val="Page Numbers (Top of Page)"/>
        <w:docPartUnique/>
      </w:docPartObj>
    </w:sdtPr>
    <w:sdtEndPr>
      <w:rPr>
        <w:rStyle w:val="PageNumber"/>
      </w:rPr>
    </w:sdtEndPr>
    <w:sdtContent>
      <w:p w:rsidR="004723A9" w:rsidRPr="004723A9" w:rsidRDefault="004723A9" w:rsidP="00C10D53">
        <w:pPr>
          <w:pStyle w:val="Header"/>
          <w:framePr w:wrap="none" w:vAnchor="text" w:hAnchor="margin" w:xAlign="right" w:y="1"/>
          <w:rPr>
            <w:rStyle w:val="PageNumber"/>
            <w:rFonts w:ascii="Times New Roman" w:hAnsi="Times New Roman" w:cs="Times New Roman"/>
            <w:sz w:val="28"/>
            <w:szCs w:val="28"/>
          </w:rPr>
        </w:pPr>
        <w:r w:rsidRPr="004723A9">
          <w:rPr>
            <w:rStyle w:val="PageNumber"/>
            <w:rFonts w:ascii="Times New Roman" w:hAnsi="Times New Roman" w:cs="Times New Roman"/>
            <w:sz w:val="28"/>
            <w:szCs w:val="28"/>
          </w:rPr>
          <w:fldChar w:fldCharType="begin"/>
        </w:r>
        <w:r w:rsidRPr="004723A9">
          <w:rPr>
            <w:rStyle w:val="PageNumber"/>
            <w:rFonts w:ascii="Times New Roman" w:hAnsi="Times New Roman" w:cs="Times New Roman"/>
            <w:sz w:val="28"/>
            <w:szCs w:val="28"/>
          </w:rPr>
          <w:instrText xml:space="preserve"> PAGE </w:instrText>
        </w:r>
        <w:r w:rsidRPr="004723A9">
          <w:rPr>
            <w:rStyle w:val="PageNumber"/>
            <w:rFonts w:ascii="Times New Roman" w:hAnsi="Times New Roman" w:cs="Times New Roman"/>
            <w:sz w:val="28"/>
            <w:szCs w:val="28"/>
          </w:rPr>
          <w:fldChar w:fldCharType="separate"/>
        </w:r>
        <w:r w:rsidRPr="004723A9">
          <w:rPr>
            <w:rStyle w:val="PageNumber"/>
            <w:rFonts w:ascii="Times New Roman" w:hAnsi="Times New Roman" w:cs="Times New Roman"/>
            <w:noProof/>
            <w:sz w:val="28"/>
            <w:szCs w:val="28"/>
          </w:rPr>
          <w:t>1</w:t>
        </w:r>
        <w:r w:rsidRPr="004723A9">
          <w:rPr>
            <w:rStyle w:val="PageNumber"/>
            <w:rFonts w:ascii="Times New Roman" w:hAnsi="Times New Roman" w:cs="Times New Roman"/>
            <w:sz w:val="28"/>
            <w:szCs w:val="28"/>
          </w:rPr>
          <w:fldChar w:fldCharType="end"/>
        </w:r>
      </w:p>
    </w:sdtContent>
  </w:sdt>
  <w:sdt>
    <w:sdtPr>
      <w:rPr>
        <w:rFonts w:ascii="Times New Roman" w:hAnsi="Times New Roman" w:cs="Times New Roman"/>
      </w:rPr>
      <w:id w:val="65012475"/>
      <w:docPartObj>
        <w:docPartGallery w:val="Page Numbers (Top of Page)"/>
        <w:docPartUnique/>
      </w:docPartObj>
    </w:sdtPr>
    <w:sdtEndPr/>
    <w:sdtContent>
      <w:p w:rsidR="004723A9" w:rsidRPr="004723A9" w:rsidRDefault="004723A9" w:rsidP="004723A9">
        <w:pPr>
          <w:pStyle w:val="Header"/>
          <w:ind w:right="360"/>
          <w:rPr>
            <w:rFonts w:ascii="Times New Roman" w:hAnsi="Times New Roman" w:cs="Times New Roman"/>
          </w:rPr>
        </w:pPr>
        <w:r w:rsidRPr="004723A9">
          <w:rPr>
            <w:rFonts w:ascii="Times New Roman" w:hAnsi="Times New Roman" w:cs="Times New Roman"/>
            <w:sz w:val="24"/>
            <w:szCs w:val="24"/>
          </w:rPr>
          <w:t xml:space="preserve">Научный журнал </w:t>
        </w:r>
        <w:proofErr w:type="spellStart"/>
        <w:r w:rsidRPr="004723A9">
          <w:rPr>
            <w:rFonts w:ascii="Times New Roman" w:hAnsi="Times New Roman" w:cs="Times New Roman"/>
            <w:sz w:val="24"/>
            <w:szCs w:val="24"/>
          </w:rPr>
          <w:t>КубГАУ</w:t>
        </w:r>
        <w:proofErr w:type="spellEnd"/>
        <w:r w:rsidRPr="004723A9">
          <w:rPr>
            <w:rFonts w:ascii="Times New Roman" w:hAnsi="Times New Roman" w:cs="Times New Roman"/>
            <w:sz w:val="24"/>
            <w:szCs w:val="24"/>
          </w:rPr>
          <w:t>, №</w:t>
        </w:r>
        <w:r w:rsidRPr="004723A9">
          <w:rPr>
            <w:rFonts w:ascii="Times New Roman" w:hAnsi="Times New Roman" w:cs="Times New Roman"/>
            <w:sz w:val="24"/>
            <w:szCs w:val="24"/>
            <w:lang w:val="en-US"/>
          </w:rPr>
          <w:t>15</w:t>
        </w:r>
        <w:r w:rsidRPr="004723A9">
          <w:rPr>
            <w:rFonts w:ascii="Times New Roman" w:hAnsi="Times New Roman" w:cs="Times New Roman"/>
            <w:sz w:val="24"/>
            <w:szCs w:val="24"/>
          </w:rPr>
          <w:t>7(03), 2020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BD231A"/>
    <w:multiLevelType w:val="hybridMultilevel"/>
    <w:tmpl w:val="B3B84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7512B2"/>
    <w:multiLevelType w:val="hybridMultilevel"/>
    <w:tmpl w:val="9A9CD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E815C2F"/>
    <w:multiLevelType w:val="hybridMultilevel"/>
    <w:tmpl w:val="DF0A0AE8"/>
    <w:lvl w:ilvl="0" w:tplc="E312D308">
      <w:start w:val="1"/>
      <w:numFmt w:val="decimal"/>
      <w:lvlText w:val="%1."/>
      <w:lvlJc w:val="left"/>
      <w:pPr>
        <w:ind w:left="360"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activeWritingStyle w:appName="MSWord" w:lang="ru-RU" w:vendorID="64" w:dllVersion="6" w:nlCheck="1" w:checkStyle="0"/>
  <w:activeWritingStyle w:appName="MSWord" w:lang="en-US" w:vendorID="64" w:dllVersion="6" w:nlCheck="1" w:checkStyle="1"/>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F99"/>
    <w:rsid w:val="000075C1"/>
    <w:rsid w:val="000236A6"/>
    <w:rsid w:val="00033E6A"/>
    <w:rsid w:val="000B626F"/>
    <w:rsid w:val="000F7289"/>
    <w:rsid w:val="00117264"/>
    <w:rsid w:val="001428C6"/>
    <w:rsid w:val="001614A7"/>
    <w:rsid w:val="0018526F"/>
    <w:rsid w:val="00191B5C"/>
    <w:rsid w:val="0019728C"/>
    <w:rsid w:val="001A2337"/>
    <w:rsid w:val="001F2814"/>
    <w:rsid w:val="002A6643"/>
    <w:rsid w:val="002F06C1"/>
    <w:rsid w:val="00372D6E"/>
    <w:rsid w:val="003A5462"/>
    <w:rsid w:val="003A5560"/>
    <w:rsid w:val="003C0C15"/>
    <w:rsid w:val="003D59A8"/>
    <w:rsid w:val="003E2929"/>
    <w:rsid w:val="003F40CD"/>
    <w:rsid w:val="00402599"/>
    <w:rsid w:val="00404882"/>
    <w:rsid w:val="00453C7F"/>
    <w:rsid w:val="004723A9"/>
    <w:rsid w:val="0049244A"/>
    <w:rsid w:val="004D6194"/>
    <w:rsid w:val="004F48C7"/>
    <w:rsid w:val="005746C6"/>
    <w:rsid w:val="005C3F31"/>
    <w:rsid w:val="005F40E2"/>
    <w:rsid w:val="005F4C63"/>
    <w:rsid w:val="006629D1"/>
    <w:rsid w:val="00663BF2"/>
    <w:rsid w:val="006822DF"/>
    <w:rsid w:val="006835B4"/>
    <w:rsid w:val="006A415A"/>
    <w:rsid w:val="006B0BEE"/>
    <w:rsid w:val="007010A6"/>
    <w:rsid w:val="0074716D"/>
    <w:rsid w:val="007F7495"/>
    <w:rsid w:val="008062D5"/>
    <w:rsid w:val="00816A87"/>
    <w:rsid w:val="0086286E"/>
    <w:rsid w:val="0088798D"/>
    <w:rsid w:val="008A5F75"/>
    <w:rsid w:val="008B5B86"/>
    <w:rsid w:val="008B68A7"/>
    <w:rsid w:val="008D433B"/>
    <w:rsid w:val="008D7CA6"/>
    <w:rsid w:val="0091572D"/>
    <w:rsid w:val="00927C88"/>
    <w:rsid w:val="009418CB"/>
    <w:rsid w:val="009433D5"/>
    <w:rsid w:val="009931D4"/>
    <w:rsid w:val="009A66B0"/>
    <w:rsid w:val="009C79F2"/>
    <w:rsid w:val="009D0AEC"/>
    <w:rsid w:val="009E1F4A"/>
    <w:rsid w:val="00A23B5B"/>
    <w:rsid w:val="00A2561E"/>
    <w:rsid w:val="00A64CA3"/>
    <w:rsid w:val="00A86F87"/>
    <w:rsid w:val="00AB2EA8"/>
    <w:rsid w:val="00AC66FB"/>
    <w:rsid w:val="00AD227B"/>
    <w:rsid w:val="00AD4C21"/>
    <w:rsid w:val="00AE7569"/>
    <w:rsid w:val="00B00798"/>
    <w:rsid w:val="00B01A0F"/>
    <w:rsid w:val="00B238B8"/>
    <w:rsid w:val="00B36D96"/>
    <w:rsid w:val="00B44D19"/>
    <w:rsid w:val="00B4567A"/>
    <w:rsid w:val="00B73C2D"/>
    <w:rsid w:val="00BC54A4"/>
    <w:rsid w:val="00BD7745"/>
    <w:rsid w:val="00BE4F0A"/>
    <w:rsid w:val="00C05AEA"/>
    <w:rsid w:val="00C24F89"/>
    <w:rsid w:val="00C42F99"/>
    <w:rsid w:val="00C50E1A"/>
    <w:rsid w:val="00C7644D"/>
    <w:rsid w:val="00C9077E"/>
    <w:rsid w:val="00C90C6A"/>
    <w:rsid w:val="00CF797F"/>
    <w:rsid w:val="00D0078A"/>
    <w:rsid w:val="00D06672"/>
    <w:rsid w:val="00D10A1D"/>
    <w:rsid w:val="00D82738"/>
    <w:rsid w:val="00D90EBB"/>
    <w:rsid w:val="00DA728E"/>
    <w:rsid w:val="00E0330B"/>
    <w:rsid w:val="00F16572"/>
    <w:rsid w:val="00F27973"/>
    <w:rsid w:val="00F3587E"/>
    <w:rsid w:val="00F454BC"/>
    <w:rsid w:val="00F95A79"/>
    <w:rsid w:val="00FB5F4C"/>
    <w:rsid w:val="00FD0DE5"/>
    <w:rsid w:val="00FD3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517D0"/>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8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86286E"/>
  </w:style>
  <w:style w:type="character" w:customStyle="1" w:styleId="headersubtitle">
    <w:name w:val="header__subtitle"/>
    <w:basedOn w:val="DefaultParagraphFont"/>
    <w:rsid w:val="0086286E"/>
  </w:style>
  <w:style w:type="table" w:styleId="TableGrid">
    <w:name w:val="Table Grid"/>
    <w:basedOn w:val="TableNormal"/>
    <w:uiPriority w:val="39"/>
    <w:rsid w:val="0086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286E"/>
    <w:pPr>
      <w:ind w:left="720"/>
      <w:contextualSpacing/>
    </w:pPr>
  </w:style>
  <w:style w:type="paragraph" w:styleId="BalloonText">
    <w:name w:val="Balloon Text"/>
    <w:basedOn w:val="Normal"/>
    <w:link w:val="BalloonTextChar"/>
    <w:uiPriority w:val="99"/>
    <w:semiHidden/>
    <w:unhideWhenUsed/>
    <w:rsid w:val="008D43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433B"/>
    <w:rPr>
      <w:rFonts w:ascii="Segoe UI" w:hAnsi="Segoe UI" w:cs="Segoe UI"/>
      <w:sz w:val="18"/>
      <w:szCs w:val="18"/>
    </w:rPr>
  </w:style>
  <w:style w:type="character" w:customStyle="1" w:styleId="js-phone-number">
    <w:name w:val="js-phone-number"/>
    <w:basedOn w:val="DefaultParagraphFont"/>
    <w:rsid w:val="00B44D19"/>
  </w:style>
  <w:style w:type="character" w:styleId="Hyperlink">
    <w:name w:val="Hyperlink"/>
    <w:basedOn w:val="DefaultParagraphFont"/>
    <w:uiPriority w:val="99"/>
    <w:unhideWhenUsed/>
    <w:rsid w:val="006A415A"/>
    <w:rPr>
      <w:color w:val="0000FF"/>
      <w:u w:val="single"/>
    </w:rPr>
  </w:style>
  <w:style w:type="paragraph" w:customStyle="1" w:styleId="western">
    <w:name w:val="western"/>
    <w:basedOn w:val="Normal"/>
    <w:rsid w:val="009433D5"/>
    <w:pPr>
      <w:spacing w:before="100" w:beforeAutospacing="1" w:after="119" w:line="102" w:lineRule="atLeast"/>
    </w:pPr>
    <w:rPr>
      <w:rFonts w:ascii="Times New Roman" w:eastAsia="Times New Roman" w:hAnsi="Times New Roman" w:cs="Times New Roman"/>
      <w:color w:val="00000A"/>
      <w:sz w:val="24"/>
      <w:szCs w:val="24"/>
      <w:lang w:eastAsia="ru-RU"/>
    </w:rPr>
  </w:style>
  <w:style w:type="paragraph" w:styleId="Header">
    <w:name w:val="header"/>
    <w:basedOn w:val="Normal"/>
    <w:link w:val="HeaderChar"/>
    <w:uiPriority w:val="99"/>
    <w:unhideWhenUsed/>
    <w:rsid w:val="004723A9"/>
    <w:pPr>
      <w:tabs>
        <w:tab w:val="center" w:pos="4677"/>
        <w:tab w:val="right" w:pos="9355"/>
      </w:tabs>
      <w:spacing w:after="0" w:line="240" w:lineRule="auto"/>
    </w:pPr>
  </w:style>
  <w:style w:type="character" w:customStyle="1" w:styleId="HeaderChar">
    <w:name w:val="Header Char"/>
    <w:basedOn w:val="DefaultParagraphFont"/>
    <w:link w:val="Header"/>
    <w:uiPriority w:val="99"/>
    <w:rsid w:val="004723A9"/>
  </w:style>
  <w:style w:type="paragraph" w:styleId="Footer">
    <w:name w:val="footer"/>
    <w:basedOn w:val="Normal"/>
    <w:link w:val="FooterChar"/>
    <w:uiPriority w:val="99"/>
    <w:unhideWhenUsed/>
    <w:rsid w:val="004723A9"/>
    <w:pPr>
      <w:tabs>
        <w:tab w:val="center" w:pos="4677"/>
        <w:tab w:val="right" w:pos="9355"/>
      </w:tabs>
      <w:spacing w:after="0" w:line="240" w:lineRule="auto"/>
    </w:pPr>
  </w:style>
  <w:style w:type="character" w:customStyle="1" w:styleId="FooterChar">
    <w:name w:val="Footer Char"/>
    <w:basedOn w:val="DefaultParagraphFont"/>
    <w:link w:val="Footer"/>
    <w:uiPriority w:val="99"/>
    <w:rsid w:val="004723A9"/>
  </w:style>
  <w:style w:type="character" w:styleId="PageNumber">
    <w:name w:val="page number"/>
    <w:basedOn w:val="DefaultParagraphFont"/>
    <w:uiPriority w:val="99"/>
    <w:semiHidden/>
    <w:unhideWhenUsed/>
    <w:rsid w:val="004723A9"/>
  </w:style>
  <w:style w:type="character" w:styleId="UnresolvedMention">
    <w:name w:val="Unresolved Mention"/>
    <w:basedOn w:val="DefaultParagraphFont"/>
    <w:uiPriority w:val="99"/>
    <w:semiHidden/>
    <w:unhideWhenUsed/>
    <w:rsid w:val="00B73C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0799414">
      <w:bodyDiv w:val="1"/>
      <w:marLeft w:val="0"/>
      <w:marRight w:val="0"/>
      <w:marTop w:val="0"/>
      <w:marBottom w:val="0"/>
      <w:divBdr>
        <w:top w:val="none" w:sz="0" w:space="0" w:color="auto"/>
        <w:left w:val="none" w:sz="0" w:space="0" w:color="auto"/>
        <w:bottom w:val="none" w:sz="0" w:space="0" w:color="auto"/>
        <w:right w:val="none" w:sz="0" w:space="0" w:color="auto"/>
      </w:divBdr>
      <w:divsChild>
        <w:div w:id="1914655932">
          <w:marLeft w:val="0"/>
          <w:marRight w:val="0"/>
          <w:marTop w:val="0"/>
          <w:marBottom w:val="0"/>
          <w:divBdr>
            <w:top w:val="none" w:sz="0" w:space="0" w:color="auto"/>
            <w:left w:val="none" w:sz="0" w:space="0" w:color="auto"/>
            <w:bottom w:val="none" w:sz="0" w:space="0" w:color="auto"/>
            <w:right w:val="none" w:sz="0" w:space="0" w:color="auto"/>
          </w:divBdr>
        </w:div>
        <w:div w:id="1394935100">
          <w:marLeft w:val="0"/>
          <w:marRight w:val="0"/>
          <w:marTop w:val="0"/>
          <w:marBottom w:val="0"/>
          <w:divBdr>
            <w:top w:val="none" w:sz="0" w:space="0" w:color="auto"/>
            <w:left w:val="none" w:sz="0" w:space="0" w:color="auto"/>
            <w:bottom w:val="none" w:sz="0" w:space="0" w:color="auto"/>
            <w:right w:val="none" w:sz="0" w:space="0" w:color="auto"/>
          </w:divBdr>
        </w:div>
        <w:div w:id="1787578363">
          <w:marLeft w:val="0"/>
          <w:marRight w:val="0"/>
          <w:marTop w:val="0"/>
          <w:marBottom w:val="0"/>
          <w:divBdr>
            <w:top w:val="none" w:sz="0" w:space="0" w:color="auto"/>
            <w:left w:val="none" w:sz="0" w:space="0" w:color="auto"/>
            <w:bottom w:val="none" w:sz="0" w:space="0" w:color="auto"/>
            <w:right w:val="none" w:sz="0" w:space="0" w:color="auto"/>
          </w:divBdr>
        </w:div>
        <w:div w:id="213198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57-0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521</TotalTime>
  <Pages>9</Pages>
  <Words>2649</Words>
  <Characters>15104</Characters>
  <Application>Microsoft Office Word</Application>
  <DocSecurity>0</DocSecurity>
  <Lines>125</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Бакс</dc:creator>
  <cp:keywords/>
  <dc:description/>
  <cp:lastModifiedBy>Microsoft Office User</cp:lastModifiedBy>
  <cp:revision>55</cp:revision>
  <cp:lastPrinted>2020-01-25T08:51:00Z</cp:lastPrinted>
  <dcterms:created xsi:type="dcterms:W3CDTF">2020-01-18T10:40:00Z</dcterms:created>
  <dcterms:modified xsi:type="dcterms:W3CDTF">2020-03-22T22:19:00Z</dcterms:modified>
</cp:coreProperties>
</file>