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15" w:type="dxa"/>
        <w:tblLook w:val="0000" w:firstRow="0" w:lastRow="0" w:firstColumn="0" w:lastColumn="0" w:noHBand="0" w:noVBand="0"/>
      </w:tblPr>
      <w:tblGrid>
        <w:gridCol w:w="4717"/>
        <w:gridCol w:w="282"/>
        <w:gridCol w:w="4161"/>
      </w:tblGrid>
      <w:tr w:rsidR="00C27805" w:rsidRPr="00D405C9" w:rsidTr="00E24636">
        <w:trPr>
          <w:tblCellSpacing w:w="15" w:type="dxa"/>
        </w:trPr>
        <w:tc>
          <w:tcPr>
            <w:tcW w:w="4672" w:type="dxa"/>
            <w:tcMar>
              <w:top w:w="15" w:type="dxa"/>
              <w:left w:w="15" w:type="dxa"/>
              <w:bottom w:w="15" w:type="dxa"/>
              <w:right w:w="15" w:type="dxa"/>
            </w:tcMar>
          </w:tcPr>
          <w:p w:rsidR="00C27805" w:rsidRPr="00D405C9" w:rsidRDefault="006A56C2" w:rsidP="00100D3E">
            <w:pPr>
              <w:pStyle w:val="a5"/>
              <w:shd w:val="clear" w:color="auto" w:fill="FFFFFF"/>
              <w:spacing w:after="0"/>
              <w:ind w:left="0" w:right="0"/>
              <w:jc w:val="left"/>
              <w:rPr>
                <w:bCs/>
                <w:sz w:val="20"/>
                <w:szCs w:val="20"/>
              </w:rPr>
            </w:pPr>
            <w:bookmarkStart w:id="0" w:name="OLE_LINK47"/>
            <w:bookmarkStart w:id="1" w:name="OLE_LINK48"/>
            <w:r w:rsidRPr="00D405C9">
              <w:rPr>
                <w:bCs/>
                <w:sz w:val="20"/>
                <w:szCs w:val="20"/>
              </w:rPr>
              <w:t>УДК 539.3:534:532.5</w:t>
            </w:r>
            <w:bookmarkEnd w:id="0"/>
            <w:bookmarkEnd w:id="1"/>
          </w:p>
        </w:tc>
        <w:tc>
          <w:tcPr>
            <w:tcW w:w="252" w:type="dxa"/>
          </w:tcPr>
          <w:p w:rsidR="00C27805" w:rsidRPr="00D405C9" w:rsidRDefault="00C27805" w:rsidP="00100D3E">
            <w:pPr>
              <w:pStyle w:val="a5"/>
              <w:spacing w:after="0"/>
              <w:ind w:left="0" w:right="0" w:firstLine="709"/>
              <w:jc w:val="left"/>
              <w:rPr>
                <w:sz w:val="20"/>
                <w:szCs w:val="20"/>
              </w:rPr>
            </w:pPr>
          </w:p>
        </w:tc>
        <w:tc>
          <w:tcPr>
            <w:tcW w:w="4116" w:type="dxa"/>
            <w:tcMar>
              <w:top w:w="15" w:type="dxa"/>
              <w:left w:w="15" w:type="dxa"/>
              <w:bottom w:w="15" w:type="dxa"/>
              <w:right w:w="15" w:type="dxa"/>
            </w:tcMar>
          </w:tcPr>
          <w:p w:rsidR="00C27805" w:rsidRPr="00D405C9" w:rsidRDefault="00C27805" w:rsidP="00100D3E">
            <w:pPr>
              <w:pStyle w:val="a5"/>
              <w:shd w:val="clear" w:color="auto" w:fill="FFFFFF"/>
              <w:spacing w:after="0"/>
              <w:ind w:left="0" w:right="0"/>
              <w:jc w:val="left"/>
              <w:rPr>
                <w:sz w:val="20"/>
                <w:szCs w:val="20"/>
              </w:rPr>
            </w:pPr>
            <w:r w:rsidRPr="00D405C9">
              <w:rPr>
                <w:sz w:val="20"/>
                <w:szCs w:val="20"/>
              </w:rPr>
              <w:t xml:space="preserve">UDC </w:t>
            </w:r>
            <w:r w:rsidR="006A56C2" w:rsidRPr="00D405C9">
              <w:rPr>
                <w:bCs/>
                <w:sz w:val="20"/>
                <w:szCs w:val="20"/>
              </w:rPr>
              <w:t>539.3:534:532.5</w:t>
            </w:r>
          </w:p>
        </w:tc>
      </w:tr>
      <w:tr w:rsidR="00C27805" w:rsidRPr="00071717" w:rsidTr="00E24636">
        <w:trPr>
          <w:tblCellSpacing w:w="15" w:type="dxa"/>
        </w:trPr>
        <w:tc>
          <w:tcPr>
            <w:tcW w:w="4672" w:type="dxa"/>
            <w:tcMar>
              <w:top w:w="15" w:type="dxa"/>
              <w:left w:w="15" w:type="dxa"/>
              <w:bottom w:w="15" w:type="dxa"/>
              <w:right w:w="15" w:type="dxa"/>
            </w:tcMar>
          </w:tcPr>
          <w:p w:rsidR="00D405C9" w:rsidRPr="00C93699" w:rsidRDefault="00D405C9" w:rsidP="00D405C9"/>
          <w:p w:rsidR="00C661FA" w:rsidRDefault="00C661FA" w:rsidP="00C661FA">
            <w:pPr>
              <w:rPr>
                <w:rFonts w:eastAsia="Times New Roman"/>
              </w:rPr>
            </w:pPr>
            <w:r>
              <w:t>08.00.13 - Математические и инструментальные методы экономики (экономические науки)</w:t>
            </w:r>
          </w:p>
          <w:p w:rsidR="00D405C9" w:rsidRPr="00C661FA" w:rsidRDefault="00D405C9" w:rsidP="00D405C9"/>
        </w:tc>
        <w:tc>
          <w:tcPr>
            <w:tcW w:w="252" w:type="dxa"/>
          </w:tcPr>
          <w:p w:rsidR="00C27805" w:rsidRPr="00C661FA" w:rsidRDefault="00C27805" w:rsidP="00100D3E">
            <w:pPr>
              <w:ind w:firstLine="709"/>
              <w:rPr>
                <w:b/>
              </w:rPr>
            </w:pPr>
          </w:p>
        </w:tc>
        <w:tc>
          <w:tcPr>
            <w:tcW w:w="4116" w:type="dxa"/>
            <w:tcMar>
              <w:top w:w="15" w:type="dxa"/>
              <w:left w:w="15" w:type="dxa"/>
              <w:bottom w:w="15" w:type="dxa"/>
              <w:right w:w="15" w:type="dxa"/>
            </w:tcMar>
          </w:tcPr>
          <w:p w:rsidR="00C27805" w:rsidRDefault="00C27805" w:rsidP="00100D3E">
            <w:pPr>
              <w:ind w:firstLine="709"/>
              <w:rPr>
                <w:b/>
              </w:rPr>
            </w:pPr>
          </w:p>
          <w:p w:rsidR="00E56D44" w:rsidRPr="00E56D44" w:rsidRDefault="00E56D44" w:rsidP="00E56D44">
            <w:pPr>
              <w:rPr>
                <w:bCs/>
                <w:lang w:val="en-US"/>
              </w:rPr>
            </w:pPr>
            <w:r w:rsidRPr="00E56D44">
              <w:rPr>
                <w:bCs/>
                <w:lang w:val="en-US"/>
              </w:rPr>
              <w:t>Mathematical and instrumental methods of Economics</w:t>
            </w:r>
          </w:p>
        </w:tc>
      </w:tr>
      <w:tr w:rsidR="00C27805" w:rsidRPr="00071717" w:rsidTr="00E24636">
        <w:trPr>
          <w:trHeight w:val="1032"/>
          <w:tblCellSpacing w:w="15" w:type="dxa"/>
        </w:trPr>
        <w:tc>
          <w:tcPr>
            <w:tcW w:w="4672" w:type="dxa"/>
            <w:tcMar>
              <w:top w:w="15" w:type="dxa"/>
              <w:left w:w="15" w:type="dxa"/>
              <w:bottom w:w="15" w:type="dxa"/>
              <w:right w:w="15" w:type="dxa"/>
            </w:tcMar>
          </w:tcPr>
          <w:p w:rsidR="00C27805" w:rsidRPr="00D405C9" w:rsidRDefault="00D55AC0" w:rsidP="00100D3E">
            <w:pPr>
              <w:pStyle w:val="a5"/>
              <w:spacing w:after="0"/>
              <w:ind w:left="0" w:right="0"/>
              <w:jc w:val="left"/>
              <w:rPr>
                <w:sz w:val="20"/>
                <w:szCs w:val="20"/>
              </w:rPr>
            </w:pPr>
            <w:r w:rsidRPr="00D405C9">
              <w:rPr>
                <w:b/>
                <w:sz w:val="20"/>
                <w:szCs w:val="20"/>
              </w:rPr>
              <w:t>ОЦЕНКА ЭКОНОМИЧЕСКОЙ И ЭКСПЛУАТАЦИОННОЙ НАДЕЖНОСТИ СТРОИТЕЛЬНЫХ СООРУЖЕНИЙ НА ОСНОВЕ</w:t>
            </w:r>
            <w:r w:rsidRPr="00D405C9">
              <w:rPr>
                <w:rStyle w:val="af1"/>
                <w:sz w:val="20"/>
                <w:szCs w:val="20"/>
              </w:rPr>
              <w:t xml:space="preserve"> </w:t>
            </w:r>
            <w:r w:rsidRPr="00D405C9">
              <w:rPr>
                <w:b/>
                <w:sz w:val="20"/>
                <w:szCs w:val="20"/>
              </w:rPr>
              <w:t>ИССЛЕДОВАНИЯ</w:t>
            </w:r>
            <w:r w:rsidRPr="00D405C9">
              <w:rPr>
                <w:sz w:val="20"/>
                <w:szCs w:val="20"/>
              </w:rPr>
              <w:t xml:space="preserve"> </w:t>
            </w:r>
            <w:r w:rsidRPr="00D405C9">
              <w:rPr>
                <w:b/>
                <w:sz w:val="20"/>
                <w:szCs w:val="20"/>
              </w:rPr>
              <w:t>ВОЛНОВЫХ ХАРАКТЕРИСТИК</w:t>
            </w:r>
            <w:r w:rsidR="009F6C98" w:rsidRPr="00D405C9">
              <w:rPr>
                <w:b/>
                <w:sz w:val="20"/>
                <w:szCs w:val="20"/>
              </w:rPr>
              <w:t xml:space="preserve"> </w:t>
            </w:r>
            <w:r w:rsidR="00394056" w:rsidRPr="00D405C9">
              <w:rPr>
                <w:b/>
                <w:sz w:val="20"/>
                <w:szCs w:val="20"/>
              </w:rPr>
              <w:t xml:space="preserve">НЕЛИНЕЙНЫХ </w:t>
            </w:r>
            <w:r w:rsidR="009F6C98" w:rsidRPr="00D405C9">
              <w:rPr>
                <w:b/>
                <w:sz w:val="20"/>
                <w:szCs w:val="20"/>
              </w:rPr>
              <w:t>ВЯЗ</w:t>
            </w:r>
            <w:r w:rsidR="00394056" w:rsidRPr="00D405C9">
              <w:rPr>
                <w:b/>
                <w:sz w:val="20"/>
                <w:szCs w:val="20"/>
              </w:rPr>
              <w:t>К</w:t>
            </w:r>
            <w:r w:rsidR="009F6C98" w:rsidRPr="00D405C9">
              <w:rPr>
                <w:b/>
                <w:sz w:val="20"/>
                <w:szCs w:val="20"/>
              </w:rPr>
              <w:t xml:space="preserve">ОУПРУГИХ </w:t>
            </w:r>
            <w:r w:rsidRPr="00D405C9">
              <w:rPr>
                <w:b/>
                <w:sz w:val="20"/>
                <w:szCs w:val="20"/>
              </w:rPr>
              <w:t xml:space="preserve"> </w:t>
            </w:r>
            <w:r w:rsidR="00394056" w:rsidRPr="00D405C9">
              <w:rPr>
                <w:b/>
                <w:sz w:val="20"/>
                <w:szCs w:val="20"/>
              </w:rPr>
              <w:t xml:space="preserve">СТЕРЖНЕВЫХ  </w:t>
            </w:r>
            <w:r w:rsidRPr="00D405C9">
              <w:rPr>
                <w:b/>
                <w:sz w:val="20"/>
                <w:szCs w:val="20"/>
              </w:rPr>
              <w:t>ЭЛЕМЕ</w:t>
            </w:r>
            <w:r w:rsidR="00B03655" w:rsidRPr="00D405C9">
              <w:rPr>
                <w:b/>
                <w:sz w:val="20"/>
                <w:szCs w:val="20"/>
              </w:rPr>
              <w:t>Н</w:t>
            </w:r>
            <w:r w:rsidRPr="00D405C9">
              <w:rPr>
                <w:b/>
                <w:sz w:val="20"/>
                <w:szCs w:val="20"/>
              </w:rPr>
              <w:t>ТОВ КОНСТРУКЦИЙ</w:t>
            </w:r>
            <w:r w:rsidR="00A50DCA" w:rsidRPr="00D405C9">
              <w:rPr>
                <w:rStyle w:val="af1"/>
                <w:b/>
                <w:caps/>
                <w:sz w:val="20"/>
                <w:szCs w:val="20"/>
              </w:rPr>
              <w:footnoteReference w:id="1"/>
            </w:r>
            <w:r w:rsidR="00C27805" w:rsidRPr="00D405C9">
              <w:rPr>
                <w:b/>
                <w:bCs/>
                <w:sz w:val="20"/>
                <w:szCs w:val="20"/>
              </w:rPr>
              <w:t xml:space="preserve"> </w:t>
            </w:r>
          </w:p>
        </w:tc>
        <w:tc>
          <w:tcPr>
            <w:tcW w:w="252" w:type="dxa"/>
          </w:tcPr>
          <w:p w:rsidR="00C27805" w:rsidRPr="00D405C9" w:rsidRDefault="00C27805" w:rsidP="00100D3E">
            <w:pPr>
              <w:pStyle w:val="a5"/>
              <w:spacing w:after="0"/>
              <w:ind w:left="0" w:right="0"/>
              <w:jc w:val="left"/>
              <w:rPr>
                <w:b/>
                <w:bCs/>
                <w:sz w:val="20"/>
                <w:szCs w:val="20"/>
              </w:rPr>
            </w:pPr>
          </w:p>
        </w:tc>
        <w:tc>
          <w:tcPr>
            <w:tcW w:w="4116" w:type="dxa"/>
            <w:tcMar>
              <w:top w:w="15" w:type="dxa"/>
              <w:left w:w="15" w:type="dxa"/>
              <w:bottom w:w="15" w:type="dxa"/>
              <w:right w:w="15" w:type="dxa"/>
            </w:tcMar>
          </w:tcPr>
          <w:p w:rsidR="00C27805" w:rsidRPr="00D405C9" w:rsidRDefault="00394056" w:rsidP="00100D3E">
            <w:pPr>
              <w:pStyle w:val="a5"/>
              <w:spacing w:after="0"/>
              <w:ind w:left="0" w:right="0"/>
              <w:jc w:val="left"/>
              <w:rPr>
                <w:b/>
                <w:sz w:val="20"/>
                <w:szCs w:val="20"/>
                <w:lang w:val="en-US"/>
              </w:rPr>
            </w:pPr>
            <w:r w:rsidRPr="00D405C9">
              <w:rPr>
                <w:b/>
                <w:sz w:val="20"/>
                <w:szCs w:val="20"/>
                <w:lang w:val="en-US"/>
              </w:rPr>
              <w:t>ASSESSMENT OF ECONOMIC AND OPERATIONAL RELIABILITY OF BUILDING STRUCTURES BASED ON THE STUDY OF WAVE CHARACTERISTICS OF NONLINEAR VISCOELASTIC ROD ELEMENTS OF STRUCTURES</w:t>
            </w:r>
          </w:p>
        </w:tc>
      </w:tr>
      <w:tr w:rsidR="00C27805" w:rsidRPr="00071717" w:rsidTr="00E24636">
        <w:trPr>
          <w:tblCellSpacing w:w="15" w:type="dxa"/>
        </w:trPr>
        <w:tc>
          <w:tcPr>
            <w:tcW w:w="4672" w:type="dxa"/>
            <w:tcMar>
              <w:top w:w="15" w:type="dxa"/>
              <w:left w:w="15" w:type="dxa"/>
              <w:bottom w:w="15" w:type="dxa"/>
              <w:right w:w="15" w:type="dxa"/>
            </w:tcMar>
          </w:tcPr>
          <w:p w:rsidR="00C27805" w:rsidRPr="00D405C9" w:rsidRDefault="00C27805" w:rsidP="00100D3E">
            <w:pPr>
              <w:ind w:firstLine="709"/>
              <w:rPr>
                <w:lang w:val="en-US"/>
              </w:rPr>
            </w:pPr>
          </w:p>
        </w:tc>
        <w:tc>
          <w:tcPr>
            <w:tcW w:w="252" w:type="dxa"/>
          </w:tcPr>
          <w:p w:rsidR="00C27805" w:rsidRPr="00D405C9" w:rsidRDefault="00C27805" w:rsidP="00100D3E">
            <w:pPr>
              <w:ind w:firstLine="709"/>
              <w:rPr>
                <w:lang w:val="en-US"/>
              </w:rPr>
            </w:pPr>
          </w:p>
        </w:tc>
        <w:tc>
          <w:tcPr>
            <w:tcW w:w="4116" w:type="dxa"/>
            <w:tcMar>
              <w:top w:w="15" w:type="dxa"/>
              <w:left w:w="15" w:type="dxa"/>
              <w:bottom w:w="15" w:type="dxa"/>
              <w:right w:w="15" w:type="dxa"/>
            </w:tcMar>
          </w:tcPr>
          <w:p w:rsidR="00C27805" w:rsidRPr="00D405C9" w:rsidRDefault="00C27805" w:rsidP="00100D3E">
            <w:pPr>
              <w:ind w:firstLine="709"/>
              <w:rPr>
                <w:lang w:val="en-US"/>
              </w:rPr>
            </w:pPr>
          </w:p>
        </w:tc>
      </w:tr>
      <w:tr w:rsidR="00C27805" w:rsidRPr="00071717" w:rsidTr="00E24636">
        <w:trPr>
          <w:tblCellSpacing w:w="15" w:type="dxa"/>
        </w:trPr>
        <w:tc>
          <w:tcPr>
            <w:tcW w:w="4672" w:type="dxa"/>
            <w:tcMar>
              <w:top w:w="15" w:type="dxa"/>
              <w:left w:w="15" w:type="dxa"/>
              <w:bottom w:w="15" w:type="dxa"/>
              <w:right w:w="15" w:type="dxa"/>
            </w:tcMar>
          </w:tcPr>
          <w:p w:rsidR="00D405C9" w:rsidRPr="00D405C9" w:rsidRDefault="00C27805" w:rsidP="00100D3E">
            <w:pPr>
              <w:pStyle w:val="a5"/>
              <w:spacing w:after="0"/>
              <w:ind w:left="0" w:right="0"/>
              <w:jc w:val="left"/>
              <w:rPr>
                <w:sz w:val="20"/>
                <w:szCs w:val="20"/>
              </w:rPr>
            </w:pPr>
            <w:r w:rsidRPr="00D405C9">
              <w:rPr>
                <w:sz w:val="20"/>
                <w:szCs w:val="20"/>
              </w:rPr>
              <w:t>Аршинов Георгий Александрович</w:t>
            </w:r>
          </w:p>
          <w:p w:rsidR="00C27805" w:rsidRDefault="00C27805" w:rsidP="00100D3E">
            <w:pPr>
              <w:pStyle w:val="a5"/>
              <w:spacing w:after="0"/>
              <w:ind w:left="0" w:right="0"/>
              <w:jc w:val="left"/>
              <w:rPr>
                <w:sz w:val="20"/>
                <w:szCs w:val="20"/>
                <w:lang w:val="en-US"/>
              </w:rPr>
            </w:pPr>
            <w:r w:rsidRPr="00D405C9">
              <w:rPr>
                <w:sz w:val="20"/>
                <w:szCs w:val="20"/>
              </w:rPr>
              <w:t>д. т. н., профессор</w:t>
            </w:r>
          </w:p>
          <w:p w:rsidR="00071717" w:rsidRDefault="00071717" w:rsidP="00100D3E">
            <w:pPr>
              <w:pStyle w:val="a5"/>
              <w:spacing w:after="0"/>
              <w:ind w:left="0" w:right="0"/>
              <w:jc w:val="left"/>
              <w:rPr>
                <w:sz w:val="20"/>
                <w:szCs w:val="20"/>
                <w:lang w:val="en-US"/>
              </w:rPr>
            </w:pPr>
          </w:p>
          <w:p w:rsidR="00071717" w:rsidRPr="00071717" w:rsidRDefault="00071717" w:rsidP="00100D3E">
            <w:pPr>
              <w:pStyle w:val="a5"/>
              <w:spacing w:after="0"/>
              <w:ind w:left="0" w:right="0"/>
              <w:jc w:val="left"/>
              <w:rPr>
                <w:sz w:val="20"/>
                <w:szCs w:val="20"/>
                <w:lang w:val="en-US"/>
              </w:rPr>
            </w:pPr>
            <w:r>
              <w:rPr>
                <w:sz w:val="20"/>
                <w:szCs w:val="20"/>
              </w:rPr>
              <w:t>Лаптев</w:t>
            </w:r>
            <w:r w:rsidRPr="00071717">
              <w:rPr>
                <w:sz w:val="20"/>
                <w:szCs w:val="20"/>
                <w:lang w:val="en-US"/>
              </w:rPr>
              <w:t xml:space="preserve"> </w:t>
            </w:r>
            <w:r>
              <w:rPr>
                <w:sz w:val="20"/>
                <w:szCs w:val="20"/>
              </w:rPr>
              <w:t>Сергей</w:t>
            </w:r>
            <w:r w:rsidRPr="00071717">
              <w:rPr>
                <w:sz w:val="20"/>
                <w:szCs w:val="20"/>
                <w:lang w:val="en-US"/>
              </w:rPr>
              <w:t xml:space="preserve"> </w:t>
            </w:r>
            <w:r>
              <w:rPr>
                <w:sz w:val="20"/>
                <w:szCs w:val="20"/>
              </w:rPr>
              <w:t>Владимирович</w:t>
            </w:r>
            <w:r w:rsidRPr="00071717">
              <w:rPr>
                <w:sz w:val="20"/>
                <w:szCs w:val="20"/>
                <w:lang w:val="en-US"/>
              </w:rPr>
              <w:t>,</w:t>
            </w:r>
          </w:p>
          <w:p w:rsidR="00071717" w:rsidRPr="00071717" w:rsidRDefault="00071717" w:rsidP="00071717">
            <w:pPr>
              <w:pStyle w:val="a5"/>
              <w:spacing w:after="0"/>
              <w:ind w:left="0" w:right="0"/>
              <w:jc w:val="left"/>
              <w:rPr>
                <w:sz w:val="20"/>
                <w:szCs w:val="20"/>
              </w:rPr>
            </w:pPr>
            <w:r>
              <w:rPr>
                <w:sz w:val="20"/>
                <w:szCs w:val="20"/>
              </w:rPr>
              <w:t>к</w:t>
            </w:r>
            <w:r w:rsidRPr="00071717">
              <w:rPr>
                <w:sz w:val="20"/>
                <w:szCs w:val="20"/>
              </w:rPr>
              <w:t>.</w:t>
            </w:r>
            <w:r>
              <w:rPr>
                <w:sz w:val="20"/>
                <w:szCs w:val="20"/>
              </w:rPr>
              <w:t>ф</w:t>
            </w:r>
            <w:r w:rsidRPr="00071717">
              <w:rPr>
                <w:sz w:val="20"/>
                <w:szCs w:val="20"/>
              </w:rPr>
              <w:t>.-</w:t>
            </w:r>
            <w:proofErr w:type="spellStart"/>
            <w:r>
              <w:rPr>
                <w:sz w:val="20"/>
                <w:szCs w:val="20"/>
              </w:rPr>
              <w:t>м</w:t>
            </w:r>
            <w:proofErr w:type="gramStart"/>
            <w:r>
              <w:rPr>
                <w:sz w:val="20"/>
                <w:szCs w:val="20"/>
              </w:rPr>
              <w:t>.н</w:t>
            </w:r>
            <w:proofErr w:type="spellEnd"/>
            <w:proofErr w:type="gramEnd"/>
            <w:r>
              <w:rPr>
                <w:sz w:val="20"/>
                <w:szCs w:val="20"/>
              </w:rPr>
              <w:t>, доцент</w:t>
            </w:r>
          </w:p>
        </w:tc>
        <w:tc>
          <w:tcPr>
            <w:tcW w:w="252" w:type="dxa"/>
          </w:tcPr>
          <w:p w:rsidR="00C27805" w:rsidRPr="00071717" w:rsidRDefault="00C27805" w:rsidP="00100D3E">
            <w:pPr>
              <w:pStyle w:val="a5"/>
              <w:spacing w:after="0"/>
              <w:ind w:left="0" w:right="0"/>
              <w:jc w:val="left"/>
              <w:rPr>
                <w:sz w:val="20"/>
                <w:szCs w:val="20"/>
              </w:rPr>
            </w:pPr>
          </w:p>
        </w:tc>
        <w:tc>
          <w:tcPr>
            <w:tcW w:w="4116" w:type="dxa"/>
            <w:tcMar>
              <w:top w:w="15" w:type="dxa"/>
              <w:left w:w="15" w:type="dxa"/>
              <w:bottom w:w="15" w:type="dxa"/>
              <w:right w:w="15" w:type="dxa"/>
            </w:tcMar>
          </w:tcPr>
          <w:p w:rsidR="00E56D44" w:rsidRDefault="00C27805" w:rsidP="00100D3E">
            <w:pPr>
              <w:pStyle w:val="a5"/>
              <w:spacing w:after="0"/>
              <w:ind w:left="0" w:right="0"/>
              <w:jc w:val="left"/>
              <w:rPr>
                <w:sz w:val="20"/>
                <w:szCs w:val="20"/>
                <w:lang w:val="en-US"/>
              </w:rPr>
            </w:pPr>
            <w:proofErr w:type="spellStart"/>
            <w:r w:rsidRPr="00D405C9">
              <w:rPr>
                <w:sz w:val="20"/>
                <w:szCs w:val="20"/>
                <w:lang w:val="en-US"/>
              </w:rPr>
              <w:t>Arshinov</w:t>
            </w:r>
            <w:proofErr w:type="spellEnd"/>
            <w:r w:rsidRPr="00D405C9">
              <w:rPr>
                <w:sz w:val="20"/>
                <w:szCs w:val="20"/>
                <w:lang w:val="en-US"/>
              </w:rPr>
              <w:t xml:space="preserve"> </w:t>
            </w:r>
            <w:proofErr w:type="spellStart"/>
            <w:r w:rsidRPr="00D405C9">
              <w:rPr>
                <w:sz w:val="20"/>
                <w:szCs w:val="20"/>
                <w:lang w:val="en-US"/>
              </w:rPr>
              <w:t>Georgy</w:t>
            </w:r>
            <w:proofErr w:type="spellEnd"/>
            <w:r w:rsidRPr="00D405C9">
              <w:rPr>
                <w:sz w:val="20"/>
                <w:szCs w:val="20"/>
                <w:lang w:val="en-US"/>
              </w:rPr>
              <w:t xml:space="preserve"> </w:t>
            </w:r>
            <w:proofErr w:type="spellStart"/>
            <w:r w:rsidRPr="00D405C9">
              <w:rPr>
                <w:sz w:val="20"/>
                <w:szCs w:val="20"/>
                <w:lang w:val="en-US"/>
              </w:rPr>
              <w:t>Aleksandrovich</w:t>
            </w:r>
            <w:proofErr w:type="spellEnd"/>
          </w:p>
          <w:p w:rsidR="00C27805" w:rsidRDefault="00C27805" w:rsidP="00100D3E">
            <w:pPr>
              <w:pStyle w:val="a5"/>
              <w:spacing w:after="0"/>
              <w:ind w:left="0" w:right="0"/>
              <w:jc w:val="left"/>
              <w:rPr>
                <w:sz w:val="20"/>
                <w:szCs w:val="20"/>
              </w:rPr>
            </w:pPr>
            <w:proofErr w:type="spellStart"/>
            <w:r w:rsidRPr="00D405C9">
              <w:rPr>
                <w:sz w:val="20"/>
                <w:szCs w:val="20"/>
                <w:lang w:val="en-US"/>
              </w:rPr>
              <w:t>Dr.Sc</w:t>
            </w:r>
            <w:r w:rsidR="00E56D44">
              <w:rPr>
                <w:sz w:val="20"/>
                <w:szCs w:val="20"/>
                <w:lang w:val="en-US"/>
              </w:rPr>
              <w:t>i</w:t>
            </w:r>
            <w:r w:rsidRPr="00D405C9">
              <w:rPr>
                <w:sz w:val="20"/>
                <w:szCs w:val="20"/>
                <w:lang w:val="en-US"/>
              </w:rPr>
              <w:t>.Tech</w:t>
            </w:r>
            <w:proofErr w:type="spellEnd"/>
            <w:r w:rsidRPr="00D405C9">
              <w:rPr>
                <w:sz w:val="20"/>
                <w:szCs w:val="20"/>
                <w:lang w:val="en-US"/>
              </w:rPr>
              <w:t xml:space="preserve">., </w:t>
            </w:r>
            <w:r w:rsidR="00E56D44">
              <w:rPr>
                <w:sz w:val="20"/>
                <w:szCs w:val="20"/>
                <w:lang w:val="en-US"/>
              </w:rPr>
              <w:t>professor</w:t>
            </w:r>
            <w:r w:rsidRPr="00D405C9">
              <w:rPr>
                <w:sz w:val="20"/>
                <w:szCs w:val="20"/>
                <w:lang w:val="en-US"/>
              </w:rPr>
              <w:t xml:space="preserve"> </w:t>
            </w:r>
          </w:p>
          <w:p w:rsidR="00071717" w:rsidRDefault="00071717" w:rsidP="00100D3E">
            <w:pPr>
              <w:pStyle w:val="a5"/>
              <w:spacing w:after="0"/>
              <w:ind w:left="0" w:right="0"/>
              <w:jc w:val="left"/>
              <w:rPr>
                <w:sz w:val="20"/>
                <w:szCs w:val="20"/>
              </w:rPr>
            </w:pPr>
          </w:p>
          <w:p w:rsidR="00FC1D6A" w:rsidRPr="002503E9" w:rsidRDefault="00FC1D6A" w:rsidP="00FC1D6A">
            <w:pPr>
              <w:rPr>
                <w:lang w:val="en-US"/>
              </w:rPr>
            </w:pPr>
            <w:r w:rsidRPr="002503E9">
              <w:rPr>
                <w:lang w:val="en-US"/>
              </w:rPr>
              <w:t xml:space="preserve">Laptev Sergey </w:t>
            </w:r>
            <w:proofErr w:type="spellStart"/>
            <w:r w:rsidRPr="002503E9">
              <w:rPr>
                <w:lang w:val="en-US"/>
              </w:rPr>
              <w:t>Vladimirovich</w:t>
            </w:r>
            <w:proofErr w:type="spellEnd"/>
          </w:p>
          <w:p w:rsidR="00071717" w:rsidRPr="00FC1D6A" w:rsidRDefault="00FC1D6A" w:rsidP="00FC1D6A">
            <w:pPr>
              <w:pStyle w:val="a5"/>
              <w:ind w:left="0"/>
              <w:jc w:val="left"/>
              <w:rPr>
                <w:sz w:val="20"/>
                <w:szCs w:val="20"/>
                <w:lang w:val="en-US"/>
              </w:rPr>
            </w:pPr>
            <w:r w:rsidRPr="00FC1D6A">
              <w:rPr>
                <w:sz w:val="20"/>
                <w:szCs w:val="20"/>
                <w:lang w:val="en-US"/>
              </w:rPr>
              <w:t>Cand.</w:t>
            </w:r>
            <w:proofErr w:type="spellStart"/>
            <w:r w:rsidRPr="00FC1D6A">
              <w:rPr>
                <w:sz w:val="20"/>
                <w:szCs w:val="20"/>
                <w:lang w:val="en-US"/>
              </w:rPr>
              <w:t>Phys</w:t>
            </w:r>
            <w:proofErr w:type="spellEnd"/>
            <w:r w:rsidRPr="00FC1D6A">
              <w:rPr>
                <w:sz w:val="20"/>
                <w:szCs w:val="20"/>
                <w:lang w:val="en-US"/>
              </w:rPr>
              <w:t>.-</w:t>
            </w:r>
            <w:proofErr w:type="spellStart"/>
            <w:r w:rsidRPr="00FC1D6A">
              <w:rPr>
                <w:sz w:val="20"/>
                <w:szCs w:val="20"/>
                <w:lang w:val="en-US"/>
              </w:rPr>
              <w:t>Math.Sci</w:t>
            </w:r>
            <w:proofErr w:type="spellEnd"/>
            <w:r w:rsidRPr="00FC1D6A">
              <w:rPr>
                <w:sz w:val="20"/>
                <w:szCs w:val="20"/>
                <w:lang w:val="en-US"/>
              </w:rPr>
              <w:t>.</w:t>
            </w:r>
          </w:p>
        </w:tc>
      </w:tr>
      <w:tr w:rsidR="00C27805" w:rsidRPr="00071717" w:rsidTr="00E24636">
        <w:trPr>
          <w:tblCellSpacing w:w="15" w:type="dxa"/>
        </w:trPr>
        <w:tc>
          <w:tcPr>
            <w:tcW w:w="4672" w:type="dxa"/>
            <w:tcMar>
              <w:top w:w="15" w:type="dxa"/>
              <w:left w:w="15" w:type="dxa"/>
              <w:bottom w:w="15" w:type="dxa"/>
              <w:right w:w="15" w:type="dxa"/>
            </w:tcMar>
          </w:tcPr>
          <w:p w:rsidR="00C27805" w:rsidRPr="00071717" w:rsidRDefault="00C27805" w:rsidP="00100D3E">
            <w:pPr>
              <w:pStyle w:val="a5"/>
              <w:spacing w:after="0"/>
              <w:ind w:left="0" w:right="0"/>
              <w:jc w:val="left"/>
              <w:rPr>
                <w:sz w:val="20"/>
                <w:szCs w:val="20"/>
                <w:lang w:val="en-US"/>
              </w:rPr>
            </w:pPr>
            <w:r w:rsidRPr="00D405C9">
              <w:rPr>
                <w:i/>
                <w:iCs/>
                <w:sz w:val="20"/>
                <w:szCs w:val="20"/>
              </w:rPr>
              <w:t>Кубанский</w:t>
            </w:r>
            <w:r w:rsidRPr="00071717">
              <w:rPr>
                <w:i/>
                <w:iCs/>
                <w:sz w:val="20"/>
                <w:szCs w:val="20"/>
                <w:lang w:val="en-US"/>
              </w:rPr>
              <w:t xml:space="preserve"> </w:t>
            </w:r>
            <w:r w:rsidRPr="00D405C9">
              <w:rPr>
                <w:i/>
                <w:iCs/>
                <w:sz w:val="20"/>
                <w:szCs w:val="20"/>
              </w:rPr>
              <w:t>государственный</w:t>
            </w:r>
            <w:r w:rsidRPr="00071717">
              <w:rPr>
                <w:i/>
                <w:iCs/>
                <w:sz w:val="20"/>
                <w:szCs w:val="20"/>
                <w:lang w:val="en-US"/>
              </w:rPr>
              <w:t xml:space="preserve"> </w:t>
            </w:r>
            <w:r w:rsidRPr="00D405C9">
              <w:rPr>
                <w:i/>
                <w:iCs/>
                <w:sz w:val="20"/>
                <w:szCs w:val="20"/>
              </w:rPr>
              <w:t>аграрный</w:t>
            </w:r>
            <w:r w:rsidRPr="00071717">
              <w:rPr>
                <w:i/>
                <w:iCs/>
                <w:sz w:val="20"/>
                <w:szCs w:val="20"/>
                <w:lang w:val="en-US"/>
              </w:rPr>
              <w:t xml:space="preserve"> </w:t>
            </w:r>
            <w:r w:rsidRPr="00D405C9">
              <w:rPr>
                <w:i/>
                <w:iCs/>
                <w:sz w:val="20"/>
                <w:szCs w:val="20"/>
              </w:rPr>
              <w:t>университет</w:t>
            </w:r>
            <w:r w:rsidRPr="00071717">
              <w:rPr>
                <w:i/>
                <w:iCs/>
                <w:sz w:val="20"/>
                <w:szCs w:val="20"/>
                <w:lang w:val="en-US"/>
              </w:rPr>
              <w:t xml:space="preserve">, </w:t>
            </w:r>
            <w:r w:rsidRPr="00D405C9">
              <w:rPr>
                <w:i/>
                <w:iCs/>
                <w:sz w:val="20"/>
                <w:szCs w:val="20"/>
              </w:rPr>
              <w:t>Краснодар</w:t>
            </w:r>
            <w:r w:rsidRPr="00071717">
              <w:rPr>
                <w:i/>
                <w:iCs/>
                <w:sz w:val="20"/>
                <w:szCs w:val="20"/>
                <w:lang w:val="en-US"/>
              </w:rPr>
              <w:t xml:space="preserve">, </w:t>
            </w:r>
            <w:r w:rsidRPr="00D405C9">
              <w:rPr>
                <w:i/>
                <w:iCs/>
                <w:sz w:val="20"/>
                <w:szCs w:val="20"/>
              </w:rPr>
              <w:t>Россия</w:t>
            </w:r>
          </w:p>
        </w:tc>
        <w:tc>
          <w:tcPr>
            <w:tcW w:w="252" w:type="dxa"/>
          </w:tcPr>
          <w:p w:rsidR="00C27805" w:rsidRPr="00071717" w:rsidRDefault="00C27805" w:rsidP="00100D3E">
            <w:pPr>
              <w:pStyle w:val="a5"/>
              <w:spacing w:after="0"/>
              <w:ind w:left="0" w:right="0"/>
              <w:jc w:val="left"/>
              <w:rPr>
                <w:i/>
                <w:iCs/>
                <w:sz w:val="20"/>
                <w:szCs w:val="20"/>
                <w:lang w:val="en-US"/>
              </w:rPr>
            </w:pPr>
          </w:p>
        </w:tc>
        <w:tc>
          <w:tcPr>
            <w:tcW w:w="4116" w:type="dxa"/>
            <w:tcMar>
              <w:top w:w="15" w:type="dxa"/>
              <w:left w:w="15" w:type="dxa"/>
              <w:bottom w:w="15" w:type="dxa"/>
              <w:right w:w="15" w:type="dxa"/>
            </w:tcMar>
          </w:tcPr>
          <w:p w:rsidR="00C27805" w:rsidRPr="00D405C9" w:rsidRDefault="00C27805" w:rsidP="00100D3E">
            <w:pPr>
              <w:pStyle w:val="a5"/>
              <w:spacing w:after="0"/>
              <w:ind w:left="0" w:right="0"/>
              <w:jc w:val="left"/>
              <w:rPr>
                <w:sz w:val="20"/>
                <w:szCs w:val="20"/>
                <w:lang w:val="en-US"/>
              </w:rPr>
            </w:pPr>
            <w:r w:rsidRPr="00D405C9">
              <w:rPr>
                <w:i/>
                <w:iCs/>
                <w:sz w:val="20"/>
                <w:szCs w:val="20"/>
                <w:lang w:val="en-US"/>
              </w:rPr>
              <w:t>Kuban State Agrarian University, Krasnodar, Russia</w:t>
            </w:r>
          </w:p>
        </w:tc>
      </w:tr>
      <w:tr w:rsidR="00C27805" w:rsidRPr="00071717" w:rsidTr="00E24636">
        <w:trPr>
          <w:tblCellSpacing w:w="15" w:type="dxa"/>
        </w:trPr>
        <w:tc>
          <w:tcPr>
            <w:tcW w:w="4672" w:type="dxa"/>
            <w:tcMar>
              <w:top w:w="15" w:type="dxa"/>
              <w:left w:w="15" w:type="dxa"/>
              <w:bottom w:w="15" w:type="dxa"/>
              <w:right w:w="15" w:type="dxa"/>
            </w:tcMar>
          </w:tcPr>
          <w:p w:rsidR="00C27805" w:rsidRPr="00D405C9" w:rsidRDefault="00C27805" w:rsidP="00100D3E">
            <w:pPr>
              <w:pStyle w:val="a5"/>
              <w:spacing w:after="0"/>
              <w:ind w:left="0" w:right="0"/>
              <w:jc w:val="left"/>
              <w:rPr>
                <w:i/>
                <w:iCs/>
                <w:sz w:val="20"/>
                <w:szCs w:val="20"/>
                <w:lang w:val="en-US"/>
              </w:rPr>
            </w:pPr>
          </w:p>
        </w:tc>
        <w:tc>
          <w:tcPr>
            <w:tcW w:w="252" w:type="dxa"/>
          </w:tcPr>
          <w:p w:rsidR="00C27805" w:rsidRPr="00D405C9" w:rsidRDefault="00C27805" w:rsidP="00100D3E">
            <w:pPr>
              <w:pStyle w:val="a5"/>
              <w:spacing w:after="0"/>
              <w:ind w:left="0" w:right="0"/>
              <w:jc w:val="left"/>
              <w:rPr>
                <w:i/>
                <w:iCs/>
                <w:sz w:val="20"/>
                <w:szCs w:val="20"/>
                <w:lang w:val="en-US"/>
              </w:rPr>
            </w:pPr>
          </w:p>
        </w:tc>
        <w:tc>
          <w:tcPr>
            <w:tcW w:w="4116" w:type="dxa"/>
            <w:tcMar>
              <w:top w:w="15" w:type="dxa"/>
              <w:left w:w="15" w:type="dxa"/>
              <w:bottom w:w="15" w:type="dxa"/>
              <w:right w:w="15" w:type="dxa"/>
            </w:tcMar>
          </w:tcPr>
          <w:p w:rsidR="00C27805" w:rsidRPr="00D405C9" w:rsidRDefault="00C27805" w:rsidP="00100D3E">
            <w:pPr>
              <w:pStyle w:val="a5"/>
              <w:spacing w:after="0"/>
              <w:ind w:left="0" w:right="0"/>
              <w:jc w:val="left"/>
              <w:rPr>
                <w:i/>
                <w:iCs/>
                <w:sz w:val="20"/>
                <w:szCs w:val="20"/>
                <w:lang w:val="en-US"/>
              </w:rPr>
            </w:pPr>
          </w:p>
        </w:tc>
      </w:tr>
      <w:tr w:rsidR="00C27805" w:rsidRPr="00071717" w:rsidTr="00E24636">
        <w:trPr>
          <w:tblCellSpacing w:w="15" w:type="dxa"/>
        </w:trPr>
        <w:tc>
          <w:tcPr>
            <w:tcW w:w="4672" w:type="dxa"/>
            <w:tcMar>
              <w:top w:w="15" w:type="dxa"/>
              <w:left w:w="15" w:type="dxa"/>
              <w:bottom w:w="15" w:type="dxa"/>
              <w:right w:w="15" w:type="dxa"/>
            </w:tcMar>
          </w:tcPr>
          <w:p w:rsidR="00830582" w:rsidRPr="00D405C9" w:rsidRDefault="000B794C" w:rsidP="00100D3E">
            <w:pPr>
              <w:pStyle w:val="11"/>
              <w:spacing w:line="240" w:lineRule="auto"/>
              <w:ind w:firstLine="0"/>
              <w:jc w:val="left"/>
              <w:rPr>
                <w:rFonts w:ascii="Times New Roman" w:hAnsi="Times New Roman"/>
                <w:iCs/>
                <w:sz w:val="20"/>
              </w:rPr>
            </w:pPr>
            <w:bookmarkStart w:id="2" w:name="_Hlk25158306"/>
            <w:r w:rsidRPr="00D405C9">
              <w:rPr>
                <w:rFonts w:ascii="Times New Roman" w:hAnsi="Times New Roman"/>
                <w:sz w:val="20"/>
              </w:rPr>
              <w:t xml:space="preserve">В строительных </w:t>
            </w:r>
            <w:r w:rsidR="00E77514" w:rsidRPr="00D405C9">
              <w:rPr>
                <w:rFonts w:ascii="Times New Roman" w:hAnsi="Times New Roman"/>
                <w:sz w:val="20"/>
              </w:rPr>
              <w:t xml:space="preserve">наземных, подземных </w:t>
            </w:r>
            <w:r w:rsidRPr="00D405C9">
              <w:rPr>
                <w:rFonts w:ascii="Times New Roman" w:hAnsi="Times New Roman"/>
                <w:sz w:val="20"/>
              </w:rPr>
              <w:t>сооружени</w:t>
            </w:r>
            <w:r w:rsidR="00E77514" w:rsidRPr="00D405C9">
              <w:rPr>
                <w:rFonts w:ascii="Times New Roman" w:hAnsi="Times New Roman"/>
                <w:sz w:val="20"/>
              </w:rPr>
              <w:t xml:space="preserve">ях, машинах и механизмах </w:t>
            </w:r>
            <w:r w:rsidRPr="00D405C9">
              <w:rPr>
                <w:rFonts w:ascii="Times New Roman" w:hAnsi="Times New Roman"/>
                <w:sz w:val="20"/>
              </w:rPr>
              <w:t xml:space="preserve">во многих случаях используются </w:t>
            </w:r>
            <w:r w:rsidR="00691BBC" w:rsidRPr="00D405C9">
              <w:rPr>
                <w:rFonts w:ascii="Times New Roman" w:hAnsi="Times New Roman"/>
                <w:sz w:val="20"/>
              </w:rPr>
              <w:t xml:space="preserve">стержневые </w:t>
            </w:r>
            <w:r w:rsidRPr="00D405C9">
              <w:rPr>
                <w:rFonts w:ascii="Times New Roman" w:hAnsi="Times New Roman"/>
                <w:sz w:val="20"/>
              </w:rPr>
              <w:t>элементы конструкций</w:t>
            </w:r>
            <w:r w:rsidR="00691BBC" w:rsidRPr="00D405C9">
              <w:rPr>
                <w:rFonts w:ascii="Times New Roman" w:hAnsi="Times New Roman"/>
                <w:sz w:val="20"/>
              </w:rPr>
              <w:t>, изготовленные из вязкоупругих материалов</w:t>
            </w:r>
            <w:r w:rsidRPr="00D405C9">
              <w:rPr>
                <w:rFonts w:ascii="Times New Roman" w:hAnsi="Times New Roman"/>
                <w:sz w:val="20"/>
              </w:rPr>
              <w:t>.</w:t>
            </w:r>
            <w:r w:rsidR="00691BBC" w:rsidRPr="00D405C9">
              <w:rPr>
                <w:rFonts w:ascii="Times New Roman" w:hAnsi="Times New Roman"/>
                <w:sz w:val="20"/>
              </w:rPr>
              <w:t xml:space="preserve"> </w:t>
            </w:r>
            <w:r w:rsidR="000B5A02" w:rsidRPr="00D405C9">
              <w:rPr>
                <w:rFonts w:ascii="Times New Roman" w:hAnsi="Times New Roman"/>
                <w:sz w:val="20"/>
              </w:rPr>
              <w:t xml:space="preserve"> </w:t>
            </w:r>
            <w:r w:rsidR="00691BBC" w:rsidRPr="00D405C9">
              <w:rPr>
                <w:rFonts w:ascii="Times New Roman" w:hAnsi="Times New Roman"/>
                <w:sz w:val="20"/>
              </w:rPr>
              <w:t xml:space="preserve">Одним из методов </w:t>
            </w:r>
            <w:r w:rsidR="00E77514" w:rsidRPr="00D405C9">
              <w:rPr>
                <w:rFonts w:ascii="Times New Roman" w:hAnsi="Times New Roman"/>
                <w:sz w:val="20"/>
              </w:rPr>
              <w:t>исследования</w:t>
            </w:r>
            <w:r w:rsidR="00691BBC" w:rsidRPr="00D405C9">
              <w:rPr>
                <w:rFonts w:ascii="Times New Roman" w:hAnsi="Times New Roman"/>
                <w:sz w:val="20"/>
              </w:rPr>
              <w:t xml:space="preserve"> п</w:t>
            </w:r>
            <w:r w:rsidRPr="00D405C9">
              <w:rPr>
                <w:rFonts w:ascii="Times New Roman" w:hAnsi="Times New Roman"/>
                <w:sz w:val="20"/>
              </w:rPr>
              <w:t>рочностны</w:t>
            </w:r>
            <w:r w:rsidR="00691BBC" w:rsidRPr="00D405C9">
              <w:rPr>
                <w:rFonts w:ascii="Times New Roman" w:hAnsi="Times New Roman"/>
                <w:sz w:val="20"/>
              </w:rPr>
              <w:t>х</w:t>
            </w:r>
            <w:r w:rsidRPr="00D405C9">
              <w:rPr>
                <w:rFonts w:ascii="Times New Roman" w:hAnsi="Times New Roman"/>
                <w:sz w:val="20"/>
              </w:rPr>
              <w:t xml:space="preserve"> характеристик стержней</w:t>
            </w:r>
            <w:r w:rsidR="00691BBC" w:rsidRPr="00D405C9">
              <w:rPr>
                <w:rFonts w:ascii="Times New Roman" w:hAnsi="Times New Roman"/>
                <w:sz w:val="20"/>
              </w:rPr>
              <w:t xml:space="preserve"> является экспериментальное </w:t>
            </w:r>
            <w:r w:rsidRPr="00D405C9">
              <w:rPr>
                <w:rFonts w:ascii="Times New Roman" w:hAnsi="Times New Roman"/>
                <w:sz w:val="20"/>
              </w:rPr>
              <w:t>измерени</w:t>
            </w:r>
            <w:r w:rsidR="00691BBC" w:rsidRPr="00D405C9">
              <w:rPr>
                <w:rFonts w:ascii="Times New Roman" w:hAnsi="Times New Roman"/>
                <w:sz w:val="20"/>
              </w:rPr>
              <w:t>е</w:t>
            </w:r>
            <w:r w:rsidRPr="00D405C9">
              <w:rPr>
                <w:rFonts w:ascii="Times New Roman" w:hAnsi="Times New Roman"/>
                <w:sz w:val="20"/>
              </w:rPr>
              <w:t xml:space="preserve"> </w:t>
            </w:r>
            <w:r w:rsidR="00E77514" w:rsidRPr="00D405C9">
              <w:rPr>
                <w:rFonts w:ascii="Times New Roman" w:hAnsi="Times New Roman"/>
                <w:sz w:val="20"/>
              </w:rPr>
              <w:t xml:space="preserve">величины </w:t>
            </w:r>
            <w:r w:rsidRPr="00D405C9">
              <w:rPr>
                <w:rFonts w:ascii="Times New Roman" w:hAnsi="Times New Roman"/>
                <w:sz w:val="20"/>
              </w:rPr>
              <w:t xml:space="preserve">скорости </w:t>
            </w:r>
            <w:r w:rsidR="00691BBC" w:rsidRPr="00D405C9">
              <w:rPr>
                <w:rFonts w:ascii="Times New Roman" w:hAnsi="Times New Roman"/>
                <w:sz w:val="20"/>
              </w:rPr>
              <w:t>распространения</w:t>
            </w:r>
            <w:r w:rsidRPr="00D405C9">
              <w:rPr>
                <w:rFonts w:ascii="Times New Roman" w:hAnsi="Times New Roman"/>
                <w:sz w:val="20"/>
              </w:rPr>
              <w:t xml:space="preserve"> </w:t>
            </w:r>
            <w:r w:rsidR="00691BBC" w:rsidRPr="00D405C9">
              <w:rPr>
                <w:rFonts w:ascii="Times New Roman" w:hAnsi="Times New Roman"/>
                <w:sz w:val="20"/>
              </w:rPr>
              <w:t xml:space="preserve">в них </w:t>
            </w:r>
            <w:r w:rsidRPr="00D405C9">
              <w:rPr>
                <w:rFonts w:ascii="Times New Roman" w:hAnsi="Times New Roman"/>
                <w:sz w:val="20"/>
              </w:rPr>
              <w:t>волн</w:t>
            </w:r>
            <w:r w:rsidR="00691BBC" w:rsidRPr="00D405C9">
              <w:rPr>
                <w:rFonts w:ascii="Times New Roman" w:hAnsi="Times New Roman"/>
                <w:sz w:val="20"/>
              </w:rPr>
              <w:t xml:space="preserve"> деформации</w:t>
            </w:r>
            <w:r w:rsidR="00E77514" w:rsidRPr="00D405C9">
              <w:rPr>
                <w:rFonts w:ascii="Times New Roman" w:hAnsi="Times New Roman"/>
                <w:sz w:val="20"/>
              </w:rPr>
              <w:t xml:space="preserve"> и сравнение ее</w:t>
            </w:r>
            <w:r w:rsidRPr="00D405C9">
              <w:rPr>
                <w:rFonts w:ascii="Times New Roman" w:hAnsi="Times New Roman"/>
                <w:sz w:val="20"/>
              </w:rPr>
              <w:t xml:space="preserve"> с теоретически точными значениями скорости, определенными с учетом реальных физико-механических свойств материала</w:t>
            </w:r>
            <w:r w:rsidR="00E77514" w:rsidRPr="00D405C9">
              <w:rPr>
                <w:rFonts w:ascii="Times New Roman" w:hAnsi="Times New Roman"/>
                <w:sz w:val="20"/>
              </w:rPr>
              <w:t>.</w:t>
            </w:r>
            <w:r w:rsidRPr="00D405C9">
              <w:rPr>
                <w:rFonts w:ascii="Times New Roman" w:hAnsi="Times New Roman"/>
                <w:sz w:val="20"/>
              </w:rPr>
              <w:t xml:space="preserve"> </w:t>
            </w:r>
            <w:r w:rsidR="00E77514" w:rsidRPr="00D405C9">
              <w:rPr>
                <w:rFonts w:ascii="Times New Roman" w:hAnsi="Times New Roman"/>
                <w:sz w:val="20"/>
              </w:rPr>
              <w:t xml:space="preserve">Это сравнение </w:t>
            </w:r>
            <w:r w:rsidRPr="00D405C9">
              <w:rPr>
                <w:rFonts w:ascii="Times New Roman" w:hAnsi="Times New Roman"/>
                <w:sz w:val="20"/>
              </w:rPr>
              <w:t>позволя</w:t>
            </w:r>
            <w:r w:rsidR="00E77514" w:rsidRPr="00D405C9">
              <w:rPr>
                <w:rFonts w:ascii="Times New Roman" w:hAnsi="Times New Roman"/>
                <w:sz w:val="20"/>
              </w:rPr>
              <w:t>е</w:t>
            </w:r>
            <w:r w:rsidRPr="00D405C9">
              <w:rPr>
                <w:rFonts w:ascii="Times New Roman" w:hAnsi="Times New Roman"/>
                <w:sz w:val="20"/>
              </w:rPr>
              <w:t xml:space="preserve">т </w:t>
            </w:r>
            <w:r w:rsidR="00E77514" w:rsidRPr="00D405C9">
              <w:rPr>
                <w:rFonts w:ascii="Times New Roman" w:hAnsi="Times New Roman"/>
                <w:sz w:val="20"/>
              </w:rPr>
              <w:t>анализировать</w:t>
            </w:r>
            <w:r w:rsidRPr="00D405C9">
              <w:rPr>
                <w:rFonts w:ascii="Times New Roman" w:hAnsi="Times New Roman"/>
                <w:sz w:val="20"/>
              </w:rPr>
              <w:t xml:space="preserve"> присутствие микродефектов в стержнях.</w:t>
            </w:r>
            <w:r w:rsidR="000B5A02" w:rsidRPr="00D405C9">
              <w:rPr>
                <w:rFonts w:ascii="Times New Roman" w:hAnsi="Times New Roman"/>
                <w:sz w:val="20"/>
              </w:rPr>
              <w:t xml:space="preserve"> </w:t>
            </w:r>
            <w:r w:rsidR="00712634" w:rsidRPr="00D405C9">
              <w:rPr>
                <w:rFonts w:ascii="Times New Roman" w:hAnsi="Times New Roman"/>
                <w:iCs/>
                <w:sz w:val="20"/>
              </w:rPr>
              <w:t>Для оценки экономической и эксплуатационной надежности строительных сооружений с помощью математического моделирования</w:t>
            </w:r>
            <w:r w:rsidR="00712634" w:rsidRPr="00D405C9">
              <w:rPr>
                <w:rFonts w:ascii="Times New Roman" w:hAnsi="Times New Roman"/>
                <w:iCs/>
                <w:color w:val="000000"/>
                <w:sz w:val="20"/>
                <w:bdr w:val="none" w:sz="0" w:space="0" w:color="auto" w:frame="1"/>
              </w:rPr>
              <w:t xml:space="preserve"> исследуются характеристики нелинейных волновых процессов в вязкоупругих стержнях, </w:t>
            </w:r>
            <w:r w:rsidR="00691BBC" w:rsidRPr="00D405C9">
              <w:rPr>
                <w:rFonts w:ascii="Times New Roman" w:hAnsi="Times New Roman"/>
                <w:iCs/>
                <w:color w:val="000000"/>
                <w:sz w:val="20"/>
                <w:bdr w:val="none" w:sz="0" w:space="0" w:color="auto" w:frame="1"/>
              </w:rPr>
              <w:t xml:space="preserve">которые могут </w:t>
            </w:r>
            <w:r w:rsidR="00712634" w:rsidRPr="00D405C9">
              <w:rPr>
                <w:rFonts w:ascii="Times New Roman" w:hAnsi="Times New Roman"/>
                <w:iCs/>
                <w:color w:val="000000"/>
                <w:sz w:val="20"/>
                <w:bdr w:val="none" w:sz="0" w:space="0" w:color="auto" w:frame="1"/>
              </w:rPr>
              <w:t>использ</w:t>
            </w:r>
            <w:r w:rsidR="00691BBC" w:rsidRPr="00D405C9">
              <w:rPr>
                <w:rFonts w:ascii="Times New Roman" w:hAnsi="Times New Roman"/>
                <w:iCs/>
                <w:color w:val="000000"/>
                <w:sz w:val="20"/>
                <w:bdr w:val="none" w:sz="0" w:space="0" w:color="auto" w:frame="1"/>
              </w:rPr>
              <w:t>оваться</w:t>
            </w:r>
            <w:r w:rsidR="00712634" w:rsidRPr="00D405C9">
              <w:rPr>
                <w:rFonts w:ascii="Times New Roman" w:hAnsi="Times New Roman"/>
                <w:iCs/>
                <w:color w:val="000000"/>
                <w:sz w:val="20"/>
                <w:bdr w:val="none" w:sz="0" w:space="0" w:color="auto" w:frame="1"/>
              </w:rPr>
              <w:t xml:space="preserve"> для </w:t>
            </w:r>
            <w:r w:rsidR="00CD08FF" w:rsidRPr="00D405C9">
              <w:rPr>
                <w:rFonts w:ascii="Times New Roman" w:hAnsi="Times New Roman"/>
                <w:iCs/>
                <w:color w:val="000000"/>
                <w:sz w:val="20"/>
                <w:bdr w:val="none" w:sz="0" w:space="0" w:color="auto" w:frame="1"/>
              </w:rPr>
              <w:t xml:space="preserve">совершенствования </w:t>
            </w:r>
            <w:r w:rsidR="00E77514" w:rsidRPr="00D405C9">
              <w:rPr>
                <w:rFonts w:ascii="Times New Roman" w:hAnsi="Times New Roman"/>
                <w:iCs/>
                <w:color w:val="000000"/>
                <w:sz w:val="20"/>
                <w:bdr w:val="none" w:sz="0" w:space="0" w:color="auto" w:frame="1"/>
              </w:rPr>
              <w:t xml:space="preserve">акустической </w:t>
            </w:r>
            <w:r w:rsidR="00712634" w:rsidRPr="00D405C9">
              <w:rPr>
                <w:rFonts w:ascii="Times New Roman" w:hAnsi="Times New Roman"/>
                <w:iCs/>
                <w:color w:val="000000"/>
                <w:sz w:val="20"/>
                <w:bdr w:val="none" w:sz="0" w:space="0" w:color="auto" w:frame="1"/>
              </w:rPr>
              <w:t>диагностики микродефектов материала</w:t>
            </w:r>
          </w:p>
        </w:tc>
        <w:tc>
          <w:tcPr>
            <w:tcW w:w="252" w:type="dxa"/>
          </w:tcPr>
          <w:p w:rsidR="00C27805" w:rsidRPr="00D405C9" w:rsidRDefault="00C27805" w:rsidP="00100D3E">
            <w:pPr>
              <w:ind w:firstLine="709"/>
            </w:pPr>
          </w:p>
        </w:tc>
        <w:tc>
          <w:tcPr>
            <w:tcW w:w="4116" w:type="dxa"/>
            <w:tcMar>
              <w:top w:w="15" w:type="dxa"/>
              <w:left w:w="15" w:type="dxa"/>
              <w:bottom w:w="15" w:type="dxa"/>
              <w:right w:w="15" w:type="dxa"/>
            </w:tcMar>
          </w:tcPr>
          <w:p w:rsidR="00C27805" w:rsidRPr="00D405C9" w:rsidRDefault="00CD08FF" w:rsidP="00100D3E">
            <w:pPr>
              <w:rPr>
                <w:lang w:val="en-US"/>
              </w:rPr>
            </w:pPr>
            <w:r w:rsidRPr="00D405C9">
              <w:rPr>
                <w:lang w:val="en-US"/>
              </w:rPr>
              <w:t xml:space="preserve">In </w:t>
            </w:r>
            <w:r w:rsidR="007C1C86">
              <w:rPr>
                <w:lang w:val="en-US"/>
              </w:rPr>
              <w:t>on-</w:t>
            </w:r>
            <w:r w:rsidRPr="00D405C9">
              <w:rPr>
                <w:lang w:val="en-US"/>
              </w:rPr>
              <w:t>land</w:t>
            </w:r>
            <w:r w:rsidR="007C1C86">
              <w:rPr>
                <w:lang w:val="en-US"/>
              </w:rPr>
              <w:t xml:space="preserve"> and</w:t>
            </w:r>
            <w:r w:rsidRPr="00D405C9">
              <w:rPr>
                <w:lang w:val="en-US"/>
              </w:rPr>
              <w:t xml:space="preserve"> underground structures, machines and mechanisms, in many cases, </w:t>
            </w:r>
            <w:r w:rsidR="007C1C86">
              <w:rPr>
                <w:lang w:val="en-US"/>
              </w:rPr>
              <w:t xml:space="preserve">we use </w:t>
            </w:r>
            <w:r w:rsidRPr="00D405C9">
              <w:rPr>
                <w:lang w:val="en-US"/>
              </w:rPr>
              <w:t>rod structural elements made of viscoelastic materials.</w:t>
            </w:r>
            <w:r w:rsidR="000B5A02" w:rsidRPr="00D405C9">
              <w:rPr>
                <w:lang w:val="en-US"/>
              </w:rPr>
              <w:t xml:space="preserve"> </w:t>
            </w:r>
            <w:r w:rsidRPr="00D405C9">
              <w:rPr>
                <w:lang w:val="en-US"/>
              </w:rPr>
              <w:t>One of the methods for studying the strength characteristics of rods is the experimental measurement of the velocity of propagation of deformation waves in them and comparing it with theoretically accurate values ​​of the velocity, determined taking into account the real physical and mechanical properties of the material. This comparison allows us to analyze the presence of microdefects in the rods.</w:t>
            </w:r>
            <w:r w:rsidR="000B5A02" w:rsidRPr="00D405C9">
              <w:rPr>
                <w:lang w:val="en-US"/>
              </w:rPr>
              <w:t xml:space="preserve"> </w:t>
            </w:r>
            <w:r w:rsidRPr="00D405C9">
              <w:rPr>
                <w:lang w:val="en-US"/>
              </w:rPr>
              <w:t>To assess the economic and operational reliability of building structures using mathematical modeling, we study the characteristics of nonlinear wave processes in viscoelastic rods, which can be used to improve the acoustic diagnostics of material microdefects</w:t>
            </w:r>
          </w:p>
        </w:tc>
      </w:tr>
      <w:bookmarkEnd w:id="2"/>
      <w:tr w:rsidR="00C27805" w:rsidRPr="00071717" w:rsidTr="00E24636">
        <w:trPr>
          <w:tblCellSpacing w:w="15" w:type="dxa"/>
        </w:trPr>
        <w:tc>
          <w:tcPr>
            <w:tcW w:w="4672" w:type="dxa"/>
            <w:tcMar>
              <w:top w:w="15" w:type="dxa"/>
              <w:left w:w="15" w:type="dxa"/>
              <w:bottom w:w="15" w:type="dxa"/>
              <w:right w:w="15" w:type="dxa"/>
            </w:tcMar>
          </w:tcPr>
          <w:p w:rsidR="00C27805" w:rsidRPr="00D405C9" w:rsidRDefault="00C27805" w:rsidP="00100D3E">
            <w:pPr>
              <w:ind w:firstLine="709"/>
              <w:rPr>
                <w:lang w:val="en-US"/>
              </w:rPr>
            </w:pPr>
          </w:p>
        </w:tc>
        <w:tc>
          <w:tcPr>
            <w:tcW w:w="252" w:type="dxa"/>
          </w:tcPr>
          <w:p w:rsidR="00C27805" w:rsidRPr="00D405C9" w:rsidRDefault="00C27805" w:rsidP="00100D3E">
            <w:pPr>
              <w:ind w:firstLine="709"/>
              <w:rPr>
                <w:lang w:val="en-US"/>
              </w:rPr>
            </w:pPr>
          </w:p>
        </w:tc>
        <w:tc>
          <w:tcPr>
            <w:tcW w:w="4116" w:type="dxa"/>
            <w:tcMar>
              <w:top w:w="15" w:type="dxa"/>
              <w:left w:w="15" w:type="dxa"/>
              <w:bottom w:w="15" w:type="dxa"/>
              <w:right w:w="15" w:type="dxa"/>
            </w:tcMar>
          </w:tcPr>
          <w:p w:rsidR="00C27805" w:rsidRPr="00D405C9" w:rsidRDefault="00C27805" w:rsidP="00100D3E">
            <w:pPr>
              <w:ind w:firstLine="709"/>
              <w:rPr>
                <w:lang w:val="en-US"/>
              </w:rPr>
            </w:pPr>
          </w:p>
        </w:tc>
      </w:tr>
      <w:tr w:rsidR="00C27805" w:rsidRPr="00071717" w:rsidTr="00E24636">
        <w:trPr>
          <w:tblCellSpacing w:w="15" w:type="dxa"/>
        </w:trPr>
        <w:tc>
          <w:tcPr>
            <w:tcW w:w="4672" w:type="dxa"/>
            <w:tcMar>
              <w:top w:w="15" w:type="dxa"/>
              <w:left w:w="15" w:type="dxa"/>
              <w:bottom w:w="15" w:type="dxa"/>
              <w:right w:w="15" w:type="dxa"/>
            </w:tcMar>
          </w:tcPr>
          <w:p w:rsidR="00C27805" w:rsidRDefault="00C27805" w:rsidP="00100D3E">
            <w:pPr>
              <w:pStyle w:val="a5"/>
              <w:spacing w:after="0"/>
              <w:ind w:left="0" w:right="0"/>
              <w:jc w:val="left"/>
              <w:rPr>
                <w:sz w:val="20"/>
                <w:szCs w:val="20"/>
                <w:shd w:val="clear" w:color="auto" w:fill="FFFFFF"/>
              </w:rPr>
            </w:pPr>
            <w:r w:rsidRPr="00D405C9">
              <w:rPr>
                <w:sz w:val="20"/>
                <w:szCs w:val="20"/>
              </w:rPr>
              <w:t xml:space="preserve">Ключевые слова: </w:t>
            </w:r>
            <w:r w:rsidR="00712634" w:rsidRPr="00D405C9">
              <w:rPr>
                <w:sz w:val="20"/>
                <w:szCs w:val="20"/>
                <w:shd w:val="clear" w:color="auto" w:fill="FFFFFF"/>
              </w:rPr>
              <w:t>СТРОИТЕЛЬНЫЕ СООРУЖЕНИЯ, ЭКОНОМИЧЕСКАЯ И ЭКСПЛУАТАЦИОННАЯ НАДЕЖНОСТЬ, ВЯЗКОУПРУГИЙ СТЕРЖЕНЬ, СКРЫТЫЕ МИКРОДЕФЕКТЫ, ПРОЧНОСТЬ, АКУСТИЧЕСКАЯ ДИАГНОСТИКА, ВОЛНЫ ДЕФОРМАЦИИ, ВОЛНОВЫЕ ХАРАКТЕРИСТИКИ</w:t>
            </w:r>
          </w:p>
          <w:p w:rsidR="00E93C07" w:rsidRDefault="00E93C07" w:rsidP="00100D3E">
            <w:pPr>
              <w:pStyle w:val="a5"/>
              <w:spacing w:after="0"/>
              <w:ind w:left="0" w:right="0"/>
              <w:jc w:val="left"/>
              <w:rPr>
                <w:sz w:val="20"/>
                <w:szCs w:val="20"/>
                <w:shd w:val="clear" w:color="auto" w:fill="FFFFFF"/>
              </w:rPr>
            </w:pPr>
          </w:p>
          <w:p w:rsidR="00E93C07" w:rsidRPr="00E93C07" w:rsidRDefault="00E93C07" w:rsidP="00100D3E">
            <w:pPr>
              <w:pStyle w:val="a5"/>
              <w:spacing w:after="0"/>
              <w:ind w:left="0" w:right="0"/>
              <w:jc w:val="left"/>
              <w:rPr>
                <w:sz w:val="20"/>
                <w:szCs w:val="20"/>
                <w:shd w:val="clear" w:color="auto" w:fill="FFFFFF"/>
                <w:lang w:val="en-US"/>
              </w:rPr>
            </w:pPr>
            <w:bookmarkStart w:id="3" w:name="OLE_LINK1"/>
            <w:bookmarkStart w:id="4" w:name="OLE_LINK2"/>
            <w:r w:rsidRPr="00E61EBB">
              <w:rPr>
                <w:sz w:val="20"/>
                <w:szCs w:val="20"/>
                <w:lang w:val="en-US"/>
              </w:rPr>
              <w:t xml:space="preserve">DOI: </w:t>
            </w:r>
            <w:bookmarkEnd w:id="3"/>
            <w:bookmarkEnd w:id="4"/>
            <w:r>
              <w:rPr>
                <w:sz w:val="20"/>
                <w:lang w:val="en-US"/>
              </w:rPr>
              <w:fldChar w:fldCharType="begin"/>
            </w:r>
            <w:r>
              <w:rPr>
                <w:sz w:val="20"/>
                <w:lang w:val="en-US"/>
              </w:rPr>
              <w:instrText xml:space="preserve"> HYPERLINK "</w:instrText>
            </w:r>
            <w:r w:rsidRPr="005D5C92">
              <w:rPr>
                <w:sz w:val="20"/>
                <w:lang w:val="en-US"/>
              </w:rPr>
              <w:instrText>http://dx.doi.org/10.21515/1990-4665-15</w:instrText>
            </w:r>
            <w:r w:rsidRPr="005D5C92">
              <w:rPr>
                <w:rFonts w:eastAsia="Times New Roman"/>
                <w:sz w:val="20"/>
                <w:lang w:val="en-US"/>
              </w:rPr>
              <w:instrText>3</w:instrText>
            </w:r>
            <w:r w:rsidRPr="005D5C92">
              <w:rPr>
                <w:sz w:val="20"/>
                <w:lang w:val="en-US"/>
              </w:rPr>
              <w:instrText>-0</w:instrText>
            </w:r>
            <w:r w:rsidRPr="00E93C07">
              <w:rPr>
                <w:sz w:val="20"/>
                <w:lang w:val="en-US"/>
              </w:rPr>
              <w:instrText>11</w:instrText>
            </w:r>
            <w:r>
              <w:rPr>
                <w:sz w:val="20"/>
                <w:lang w:val="en-US"/>
              </w:rPr>
              <w:instrText xml:space="preserve">" </w:instrText>
            </w:r>
            <w:r>
              <w:rPr>
                <w:sz w:val="20"/>
                <w:lang w:val="en-US"/>
              </w:rPr>
              <w:fldChar w:fldCharType="separate"/>
            </w:r>
            <w:r w:rsidRPr="008714AF">
              <w:rPr>
                <w:rStyle w:val="ab"/>
                <w:sz w:val="20"/>
                <w:lang w:val="en-US"/>
              </w:rPr>
              <w:t>http://dx.doi.org/10.21515/1990-4665-15</w:t>
            </w:r>
            <w:r w:rsidRPr="008714AF">
              <w:rPr>
                <w:rStyle w:val="ab"/>
                <w:rFonts w:eastAsia="Times New Roman"/>
                <w:sz w:val="20"/>
                <w:lang w:val="en-US"/>
              </w:rPr>
              <w:t>3</w:t>
            </w:r>
            <w:r w:rsidRPr="008714AF">
              <w:rPr>
                <w:rStyle w:val="ab"/>
                <w:sz w:val="20"/>
                <w:lang w:val="en-US"/>
              </w:rPr>
              <w:t>-0</w:t>
            </w:r>
            <w:r w:rsidRPr="00E93C07">
              <w:rPr>
                <w:rStyle w:val="ab"/>
                <w:sz w:val="20"/>
                <w:lang w:val="en-US"/>
              </w:rPr>
              <w:t>11</w:t>
            </w:r>
            <w:r>
              <w:rPr>
                <w:sz w:val="20"/>
                <w:lang w:val="en-US"/>
              </w:rPr>
              <w:fldChar w:fldCharType="end"/>
            </w:r>
            <w:r w:rsidRPr="00E93C07">
              <w:rPr>
                <w:sz w:val="20"/>
                <w:lang w:val="en-US"/>
              </w:rPr>
              <w:t xml:space="preserve"> </w:t>
            </w:r>
          </w:p>
          <w:p w:rsidR="00D405C9" w:rsidRPr="00E93C07" w:rsidRDefault="00D405C9" w:rsidP="00100D3E">
            <w:pPr>
              <w:pStyle w:val="a5"/>
              <w:spacing w:after="0"/>
              <w:ind w:left="0" w:right="0"/>
              <w:jc w:val="left"/>
              <w:rPr>
                <w:sz w:val="20"/>
                <w:szCs w:val="20"/>
                <w:shd w:val="clear" w:color="auto" w:fill="FFFFFF"/>
                <w:lang w:val="en-US"/>
              </w:rPr>
            </w:pPr>
          </w:p>
          <w:p w:rsidR="00D405C9" w:rsidRPr="00E93C07" w:rsidRDefault="00D405C9" w:rsidP="00100D3E">
            <w:pPr>
              <w:pStyle w:val="a5"/>
              <w:spacing w:after="0"/>
              <w:ind w:left="0" w:right="0"/>
              <w:jc w:val="left"/>
              <w:rPr>
                <w:sz w:val="20"/>
                <w:szCs w:val="20"/>
                <w:lang w:val="en-US"/>
              </w:rPr>
            </w:pPr>
          </w:p>
        </w:tc>
        <w:tc>
          <w:tcPr>
            <w:tcW w:w="252" w:type="dxa"/>
          </w:tcPr>
          <w:p w:rsidR="00C27805" w:rsidRPr="00E93C07" w:rsidRDefault="00C27805" w:rsidP="00100D3E">
            <w:pPr>
              <w:pStyle w:val="a5"/>
              <w:spacing w:after="0"/>
              <w:ind w:left="0" w:right="0"/>
              <w:jc w:val="left"/>
              <w:rPr>
                <w:sz w:val="20"/>
                <w:szCs w:val="20"/>
                <w:lang w:val="en-US"/>
              </w:rPr>
            </w:pPr>
          </w:p>
        </w:tc>
        <w:tc>
          <w:tcPr>
            <w:tcW w:w="4116" w:type="dxa"/>
            <w:tcMar>
              <w:top w:w="15" w:type="dxa"/>
              <w:left w:w="15" w:type="dxa"/>
              <w:bottom w:w="15" w:type="dxa"/>
              <w:right w:w="15" w:type="dxa"/>
            </w:tcMar>
          </w:tcPr>
          <w:p w:rsidR="00C27805" w:rsidRPr="00D405C9" w:rsidRDefault="00BE4689" w:rsidP="00100D3E">
            <w:pPr>
              <w:pStyle w:val="a5"/>
              <w:spacing w:after="0"/>
              <w:ind w:left="0" w:right="0"/>
              <w:jc w:val="left"/>
              <w:rPr>
                <w:sz w:val="20"/>
                <w:szCs w:val="20"/>
                <w:lang w:val="en-US"/>
              </w:rPr>
            </w:pPr>
            <w:r w:rsidRPr="00D405C9">
              <w:rPr>
                <w:sz w:val="20"/>
                <w:szCs w:val="20"/>
                <w:lang w:val="en-US"/>
              </w:rPr>
              <w:t>Keywords: CONSTRUCTION STRUCTURES, ECONOMIC AND OPERATIONAL RELIABILITY, VISCOELASTIC ROD, HIDDEN MICRODEFECTS, STRENGTH, ACOUSTIC DIAGNOSTICS, DEFORMATION WAVES, WAVE CHARACTERISTICS</w:t>
            </w:r>
          </w:p>
        </w:tc>
      </w:tr>
    </w:tbl>
    <w:p w:rsidR="00FA1C6F" w:rsidRPr="00416279" w:rsidRDefault="00FA1C6F" w:rsidP="00EB47CF">
      <w:pPr>
        <w:pStyle w:val="3"/>
        <w:widowControl w:val="0"/>
        <w:spacing w:after="0" w:line="360" w:lineRule="auto"/>
        <w:ind w:left="0" w:firstLine="709"/>
        <w:jc w:val="both"/>
        <w:rPr>
          <w:rFonts w:ascii="Times New Roman" w:hAnsi="Times New Roman" w:cs="Times New Roman"/>
          <w:sz w:val="28"/>
          <w:szCs w:val="28"/>
        </w:rPr>
      </w:pPr>
      <w:bookmarkStart w:id="5" w:name="_GoBack"/>
      <w:bookmarkEnd w:id="5"/>
      <w:r>
        <w:rPr>
          <w:rFonts w:ascii="Times New Roman" w:hAnsi="Times New Roman" w:cs="Times New Roman"/>
          <w:sz w:val="28"/>
          <w:szCs w:val="28"/>
        </w:rPr>
        <w:lastRenderedPageBreak/>
        <w:t xml:space="preserve">Во многих строительных </w:t>
      </w:r>
      <w:r w:rsidRPr="00416279">
        <w:rPr>
          <w:rFonts w:ascii="Times New Roman" w:hAnsi="Times New Roman" w:cs="Times New Roman"/>
          <w:sz w:val="28"/>
          <w:szCs w:val="28"/>
        </w:rPr>
        <w:t>сооружени</w:t>
      </w:r>
      <w:r>
        <w:rPr>
          <w:rFonts w:ascii="Times New Roman" w:hAnsi="Times New Roman" w:cs="Times New Roman"/>
          <w:sz w:val="28"/>
          <w:szCs w:val="28"/>
        </w:rPr>
        <w:t>ях используются несущие тонкостенные элементы конструкций в виде</w:t>
      </w:r>
      <w:r w:rsidRPr="00416279">
        <w:rPr>
          <w:rFonts w:ascii="Times New Roman" w:hAnsi="Times New Roman" w:cs="Times New Roman"/>
          <w:sz w:val="28"/>
          <w:szCs w:val="28"/>
        </w:rPr>
        <w:t xml:space="preserve"> стержн</w:t>
      </w:r>
      <w:r>
        <w:rPr>
          <w:rFonts w:ascii="Times New Roman" w:hAnsi="Times New Roman" w:cs="Times New Roman"/>
          <w:sz w:val="28"/>
          <w:szCs w:val="28"/>
        </w:rPr>
        <w:t>ей</w:t>
      </w:r>
      <w:r w:rsidRPr="00416279">
        <w:rPr>
          <w:rFonts w:ascii="Times New Roman" w:hAnsi="Times New Roman" w:cs="Times New Roman"/>
          <w:sz w:val="28"/>
          <w:szCs w:val="28"/>
        </w:rPr>
        <w:t>, пластин, оболоч</w:t>
      </w:r>
      <w:r>
        <w:rPr>
          <w:rFonts w:ascii="Times New Roman" w:hAnsi="Times New Roman" w:cs="Times New Roman"/>
          <w:sz w:val="28"/>
          <w:szCs w:val="28"/>
        </w:rPr>
        <w:t xml:space="preserve">ек, выполненных из </w:t>
      </w:r>
      <w:r w:rsidRPr="00416279">
        <w:rPr>
          <w:rFonts w:ascii="Times New Roman" w:hAnsi="Times New Roman" w:cs="Times New Roman"/>
          <w:sz w:val="28"/>
          <w:szCs w:val="28"/>
        </w:rPr>
        <w:t>вязкоупруги</w:t>
      </w:r>
      <w:r>
        <w:rPr>
          <w:rFonts w:ascii="Times New Roman" w:hAnsi="Times New Roman" w:cs="Times New Roman"/>
          <w:sz w:val="28"/>
          <w:szCs w:val="28"/>
        </w:rPr>
        <w:t>х материалов</w:t>
      </w:r>
      <w:r w:rsidR="004F4BB0">
        <w:rPr>
          <w:rFonts w:ascii="Times New Roman" w:hAnsi="Times New Roman" w:cs="Times New Roman"/>
          <w:sz w:val="28"/>
          <w:szCs w:val="28"/>
        </w:rPr>
        <w:t xml:space="preserve">, прочность которых обеспечивает безаварийность работы </w:t>
      </w:r>
      <w:r w:rsidR="006B5FCE">
        <w:rPr>
          <w:rFonts w:ascii="Times New Roman" w:hAnsi="Times New Roman" w:cs="Times New Roman"/>
          <w:sz w:val="28"/>
          <w:szCs w:val="28"/>
        </w:rPr>
        <w:t xml:space="preserve">конструкций </w:t>
      </w:r>
      <w:r w:rsidR="004F4BB0">
        <w:rPr>
          <w:rFonts w:ascii="Times New Roman" w:hAnsi="Times New Roman" w:cs="Times New Roman"/>
          <w:sz w:val="28"/>
          <w:szCs w:val="28"/>
        </w:rPr>
        <w:t xml:space="preserve">при внешних </w:t>
      </w:r>
      <w:r w:rsidR="00DE1522">
        <w:rPr>
          <w:rFonts w:ascii="Times New Roman" w:hAnsi="Times New Roman" w:cs="Times New Roman"/>
          <w:sz w:val="28"/>
          <w:szCs w:val="28"/>
        </w:rPr>
        <w:t xml:space="preserve">силовых </w:t>
      </w:r>
      <w:r w:rsidR="004F4BB0">
        <w:rPr>
          <w:rFonts w:ascii="Times New Roman" w:hAnsi="Times New Roman" w:cs="Times New Roman"/>
          <w:sz w:val="28"/>
          <w:szCs w:val="28"/>
        </w:rPr>
        <w:t>воздействиях</w:t>
      </w:r>
      <w:r>
        <w:rPr>
          <w:rFonts w:ascii="Times New Roman" w:hAnsi="Times New Roman" w:cs="Times New Roman"/>
          <w:sz w:val="28"/>
          <w:szCs w:val="28"/>
        </w:rPr>
        <w:t>.</w:t>
      </w:r>
    </w:p>
    <w:p w:rsidR="00FA1C6F" w:rsidRDefault="00FA1C6F" w:rsidP="00EB47CF">
      <w:pPr>
        <w:spacing w:line="360" w:lineRule="auto"/>
        <w:ind w:firstLine="709"/>
        <w:jc w:val="both"/>
        <w:rPr>
          <w:color w:val="000000"/>
          <w:sz w:val="28"/>
          <w:szCs w:val="28"/>
          <w:shd w:val="clear" w:color="auto" w:fill="FFFFFF"/>
        </w:rPr>
      </w:pPr>
      <w:r>
        <w:rPr>
          <w:color w:val="000000"/>
          <w:sz w:val="28"/>
          <w:szCs w:val="28"/>
          <w:shd w:val="clear" w:color="auto" w:fill="FFFFFF"/>
        </w:rPr>
        <w:t xml:space="preserve">Поэтому одной из актуальных </w:t>
      </w:r>
      <w:r w:rsidR="00CF5D79" w:rsidRPr="00CF5D79">
        <w:rPr>
          <w:color w:val="000000"/>
          <w:sz w:val="28"/>
          <w:szCs w:val="28"/>
          <w:shd w:val="clear" w:color="auto" w:fill="FFFFFF"/>
        </w:rPr>
        <w:t>научн</w:t>
      </w:r>
      <w:r>
        <w:rPr>
          <w:color w:val="000000"/>
          <w:sz w:val="28"/>
          <w:szCs w:val="28"/>
          <w:shd w:val="clear" w:color="auto" w:fill="FFFFFF"/>
        </w:rPr>
        <w:t>ых</w:t>
      </w:r>
      <w:r w:rsidR="00CF5D79" w:rsidRPr="00CF5D79">
        <w:rPr>
          <w:color w:val="000000"/>
          <w:sz w:val="28"/>
          <w:szCs w:val="28"/>
          <w:shd w:val="clear" w:color="auto" w:fill="FFFFFF"/>
        </w:rPr>
        <w:t xml:space="preserve"> </w:t>
      </w:r>
      <w:r>
        <w:rPr>
          <w:color w:val="000000"/>
          <w:sz w:val="28"/>
          <w:szCs w:val="28"/>
          <w:shd w:val="clear" w:color="auto" w:fill="FFFFFF"/>
        </w:rPr>
        <w:t>проблем</w:t>
      </w:r>
      <w:r w:rsidR="00CF5D79" w:rsidRPr="00CF5D79">
        <w:rPr>
          <w:color w:val="000000"/>
          <w:sz w:val="28"/>
          <w:szCs w:val="28"/>
          <w:shd w:val="clear" w:color="auto" w:fill="FFFFFF"/>
        </w:rPr>
        <w:t xml:space="preserve"> является повышение экономической и эксплуатационной надежности строительных и вод</w:t>
      </w:r>
      <w:proofErr w:type="gramStart"/>
      <w:r w:rsidR="00CF5D79" w:rsidRPr="00CF5D79">
        <w:rPr>
          <w:color w:val="000000"/>
          <w:sz w:val="28"/>
          <w:szCs w:val="28"/>
          <w:shd w:val="clear" w:color="auto" w:fill="FFFFFF"/>
        </w:rPr>
        <w:t>о-</w:t>
      </w:r>
      <w:proofErr w:type="gramEnd"/>
      <w:r w:rsidR="00CF5D79" w:rsidRPr="00CF5D79">
        <w:rPr>
          <w:color w:val="000000"/>
          <w:sz w:val="28"/>
          <w:szCs w:val="28"/>
          <w:shd w:val="clear" w:color="auto" w:fill="FFFFFF"/>
        </w:rPr>
        <w:t xml:space="preserve">, </w:t>
      </w:r>
      <w:proofErr w:type="spellStart"/>
      <w:r w:rsidR="00CF5D79" w:rsidRPr="00CF5D79">
        <w:rPr>
          <w:color w:val="000000"/>
          <w:sz w:val="28"/>
          <w:szCs w:val="28"/>
          <w:shd w:val="clear" w:color="auto" w:fill="FFFFFF"/>
        </w:rPr>
        <w:t>нефте</w:t>
      </w:r>
      <w:proofErr w:type="spellEnd"/>
      <w:r w:rsidR="00CF5D79" w:rsidRPr="00CF5D79">
        <w:rPr>
          <w:color w:val="000000"/>
          <w:sz w:val="28"/>
          <w:szCs w:val="28"/>
          <w:shd w:val="clear" w:color="auto" w:fill="FFFFFF"/>
        </w:rPr>
        <w:t xml:space="preserve">-, газопроводных сооружений путем совершенствования неразрушающих акустических методов диагностики </w:t>
      </w:r>
      <w:r w:rsidR="006B5FCE">
        <w:rPr>
          <w:color w:val="000000"/>
          <w:sz w:val="28"/>
          <w:szCs w:val="28"/>
          <w:shd w:val="clear" w:color="auto" w:fill="FFFFFF"/>
        </w:rPr>
        <w:t xml:space="preserve">микродефектов </w:t>
      </w:r>
      <w:r w:rsidR="00CF5D79" w:rsidRPr="00CF5D79">
        <w:rPr>
          <w:color w:val="000000"/>
          <w:sz w:val="28"/>
          <w:szCs w:val="28"/>
          <w:shd w:val="clear" w:color="auto" w:fill="FFFFFF"/>
        </w:rPr>
        <w:t xml:space="preserve">на основе разработки и исследования математических моделей распространения нелинейных волн в тонкостенных вязкоупругих элементах конструкций </w:t>
      </w:r>
      <w:r w:rsidR="00680655">
        <w:rPr>
          <w:color w:val="000000"/>
          <w:sz w:val="28"/>
          <w:szCs w:val="28"/>
          <w:shd w:val="clear" w:color="auto" w:fill="FFFFFF"/>
        </w:rPr>
        <w:t>–</w:t>
      </w:r>
      <w:r w:rsidR="00CF5D79" w:rsidRPr="00CF5D79">
        <w:rPr>
          <w:color w:val="000000"/>
          <w:sz w:val="28"/>
          <w:szCs w:val="28"/>
          <w:shd w:val="clear" w:color="auto" w:fill="FFFFFF"/>
        </w:rPr>
        <w:t xml:space="preserve"> стержнях и цилиндрических оболочках с учетом реальных физических свойств материала и применения строгих методов механики деформируемого твердого тела</w:t>
      </w:r>
      <w:r>
        <w:rPr>
          <w:color w:val="000000"/>
          <w:sz w:val="28"/>
          <w:szCs w:val="28"/>
          <w:shd w:val="clear" w:color="auto" w:fill="FFFFFF"/>
        </w:rPr>
        <w:t xml:space="preserve">. </w:t>
      </w:r>
    </w:p>
    <w:p w:rsidR="00FA1C6F" w:rsidRDefault="00FA1C6F" w:rsidP="00EB47CF">
      <w:pPr>
        <w:spacing w:line="360" w:lineRule="auto"/>
        <w:ind w:firstLine="709"/>
        <w:jc w:val="both"/>
        <w:rPr>
          <w:color w:val="000000"/>
          <w:sz w:val="28"/>
          <w:szCs w:val="28"/>
          <w:shd w:val="clear" w:color="auto" w:fill="FFFFFF"/>
        </w:rPr>
      </w:pPr>
      <w:r>
        <w:rPr>
          <w:color w:val="000000"/>
          <w:sz w:val="28"/>
          <w:szCs w:val="28"/>
          <w:shd w:val="clear" w:color="auto" w:fill="FFFFFF"/>
        </w:rPr>
        <w:t>Данный подход</w:t>
      </w:r>
      <w:r w:rsidR="00CF5D79" w:rsidRPr="00CF5D79">
        <w:rPr>
          <w:color w:val="000000"/>
          <w:sz w:val="28"/>
          <w:szCs w:val="28"/>
          <w:shd w:val="clear" w:color="auto" w:fill="FFFFFF"/>
        </w:rPr>
        <w:t xml:space="preserve"> позволя</w:t>
      </w:r>
      <w:r>
        <w:rPr>
          <w:color w:val="000000"/>
          <w:sz w:val="28"/>
          <w:szCs w:val="28"/>
          <w:shd w:val="clear" w:color="auto" w:fill="FFFFFF"/>
        </w:rPr>
        <w:t>ет</w:t>
      </w:r>
      <w:r w:rsidR="00CF5D79" w:rsidRPr="00CF5D79">
        <w:rPr>
          <w:color w:val="000000"/>
          <w:sz w:val="28"/>
          <w:szCs w:val="28"/>
          <w:shd w:val="clear" w:color="auto" w:fill="FFFFFF"/>
        </w:rPr>
        <w:t xml:space="preserve"> более точно определить значения волновых характеристик для неразрушающих исследуемый объект акустических методов диагностики скрытых микродефектов в материале конструкций, наличие которых может вызвать </w:t>
      </w:r>
      <w:r w:rsidR="0046687D">
        <w:rPr>
          <w:color w:val="000000"/>
          <w:sz w:val="28"/>
          <w:szCs w:val="28"/>
          <w:shd w:val="clear" w:color="auto" w:fill="FFFFFF"/>
        </w:rPr>
        <w:t xml:space="preserve">развитие </w:t>
      </w:r>
      <w:r w:rsidR="00CF5D79" w:rsidRPr="00CF5D79">
        <w:rPr>
          <w:color w:val="000000"/>
          <w:sz w:val="28"/>
          <w:szCs w:val="28"/>
          <w:shd w:val="clear" w:color="auto" w:fill="FFFFFF"/>
        </w:rPr>
        <w:t>аварийно</w:t>
      </w:r>
      <w:r w:rsidR="0046687D">
        <w:rPr>
          <w:color w:val="000000"/>
          <w:sz w:val="28"/>
          <w:szCs w:val="28"/>
          <w:shd w:val="clear" w:color="auto" w:fill="FFFFFF"/>
        </w:rPr>
        <w:t>го</w:t>
      </w:r>
      <w:r w:rsidR="00CF5D79" w:rsidRPr="00CF5D79">
        <w:rPr>
          <w:color w:val="000000"/>
          <w:sz w:val="28"/>
          <w:szCs w:val="28"/>
          <w:shd w:val="clear" w:color="auto" w:fill="FFFFFF"/>
        </w:rPr>
        <w:t xml:space="preserve"> разрушени</w:t>
      </w:r>
      <w:r w:rsidR="0046687D">
        <w:rPr>
          <w:color w:val="000000"/>
          <w:sz w:val="28"/>
          <w:szCs w:val="28"/>
          <w:shd w:val="clear" w:color="auto" w:fill="FFFFFF"/>
        </w:rPr>
        <w:t>я</w:t>
      </w:r>
      <w:r w:rsidR="00CF5D79" w:rsidRPr="00CF5D79">
        <w:rPr>
          <w:color w:val="000000"/>
          <w:sz w:val="28"/>
          <w:szCs w:val="28"/>
          <w:shd w:val="clear" w:color="auto" w:fill="FFFFFF"/>
        </w:rPr>
        <w:t xml:space="preserve"> сооружений при нагрузке.</w:t>
      </w:r>
    </w:p>
    <w:p w:rsidR="002065B2" w:rsidRPr="00416279" w:rsidRDefault="002065B2" w:rsidP="00EB47CF">
      <w:pPr>
        <w:pStyle w:val="3"/>
        <w:widowControl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Измерение величины скорости волн деформации в стержнях экспериментальными </w:t>
      </w:r>
      <w:r w:rsidRPr="003C4233">
        <w:rPr>
          <w:rFonts w:ascii="Times New Roman" w:hAnsi="Times New Roman" w:cs="Times New Roman"/>
          <w:sz w:val="28"/>
          <w:szCs w:val="28"/>
        </w:rPr>
        <w:t>метод</w:t>
      </w:r>
      <w:r>
        <w:rPr>
          <w:rFonts w:ascii="Times New Roman" w:hAnsi="Times New Roman" w:cs="Times New Roman"/>
          <w:sz w:val="28"/>
          <w:szCs w:val="28"/>
        </w:rPr>
        <w:t>ами</w:t>
      </w:r>
      <w:r w:rsidRPr="003C4233">
        <w:rPr>
          <w:rFonts w:ascii="Times New Roman" w:hAnsi="Times New Roman" w:cs="Times New Roman"/>
          <w:sz w:val="28"/>
          <w:szCs w:val="28"/>
        </w:rPr>
        <w:t xml:space="preserve"> нелинейной акуст</w:t>
      </w:r>
      <w:r>
        <w:rPr>
          <w:rFonts w:ascii="Times New Roman" w:hAnsi="Times New Roman" w:cs="Times New Roman"/>
          <w:sz w:val="28"/>
          <w:szCs w:val="28"/>
        </w:rPr>
        <w:t xml:space="preserve">ической </w:t>
      </w:r>
      <w:r w:rsidRPr="003C4233">
        <w:rPr>
          <w:rFonts w:ascii="Times New Roman" w:hAnsi="Times New Roman" w:cs="Times New Roman"/>
          <w:sz w:val="28"/>
          <w:szCs w:val="28"/>
        </w:rPr>
        <w:t xml:space="preserve">диагностики </w:t>
      </w:r>
      <w:r>
        <w:rPr>
          <w:rFonts w:ascii="Times New Roman" w:hAnsi="Times New Roman" w:cs="Times New Roman"/>
          <w:sz w:val="28"/>
          <w:szCs w:val="28"/>
        </w:rPr>
        <w:t xml:space="preserve">и сравнение ее с полученными теоретически </w:t>
      </w:r>
      <w:r w:rsidR="009A0485">
        <w:rPr>
          <w:rFonts w:ascii="Times New Roman" w:hAnsi="Times New Roman" w:cs="Times New Roman"/>
          <w:sz w:val="28"/>
          <w:szCs w:val="28"/>
        </w:rPr>
        <w:t>обоснованными</w:t>
      </w:r>
      <w:r w:rsidRPr="003C4233">
        <w:rPr>
          <w:rFonts w:ascii="Times New Roman" w:hAnsi="Times New Roman" w:cs="Times New Roman"/>
          <w:sz w:val="28"/>
          <w:szCs w:val="28"/>
        </w:rPr>
        <w:t xml:space="preserve"> </w:t>
      </w:r>
      <w:r>
        <w:rPr>
          <w:rFonts w:ascii="Times New Roman" w:hAnsi="Times New Roman" w:cs="Times New Roman"/>
          <w:sz w:val="28"/>
          <w:szCs w:val="28"/>
        </w:rPr>
        <w:t xml:space="preserve">значениями скорости, определенными с учетом </w:t>
      </w:r>
      <w:r w:rsidR="003D61E7">
        <w:rPr>
          <w:rFonts w:ascii="Times New Roman" w:hAnsi="Times New Roman" w:cs="Times New Roman"/>
          <w:sz w:val="28"/>
          <w:szCs w:val="28"/>
        </w:rPr>
        <w:t xml:space="preserve">реальных </w:t>
      </w:r>
      <w:r w:rsidR="003D61E7" w:rsidRPr="003C4233">
        <w:rPr>
          <w:rFonts w:ascii="Times New Roman" w:hAnsi="Times New Roman" w:cs="Times New Roman"/>
          <w:sz w:val="28"/>
          <w:szCs w:val="28"/>
        </w:rPr>
        <w:t>физико</w:t>
      </w:r>
      <w:r w:rsidRPr="003C4233">
        <w:rPr>
          <w:rFonts w:ascii="Times New Roman" w:hAnsi="Times New Roman" w:cs="Times New Roman"/>
          <w:sz w:val="28"/>
          <w:szCs w:val="28"/>
        </w:rPr>
        <w:t>-механически</w:t>
      </w:r>
      <w:r>
        <w:rPr>
          <w:rFonts w:ascii="Times New Roman" w:hAnsi="Times New Roman" w:cs="Times New Roman"/>
          <w:sz w:val="28"/>
          <w:szCs w:val="28"/>
        </w:rPr>
        <w:t>х</w:t>
      </w:r>
      <w:r w:rsidRPr="003C4233">
        <w:rPr>
          <w:rFonts w:ascii="Times New Roman" w:hAnsi="Times New Roman" w:cs="Times New Roman"/>
          <w:sz w:val="28"/>
          <w:szCs w:val="28"/>
        </w:rPr>
        <w:t xml:space="preserve"> </w:t>
      </w:r>
      <w:r>
        <w:rPr>
          <w:rFonts w:ascii="Times New Roman" w:hAnsi="Times New Roman" w:cs="Times New Roman"/>
          <w:sz w:val="28"/>
          <w:szCs w:val="28"/>
        </w:rPr>
        <w:t xml:space="preserve">свойств материала, позволяют </w:t>
      </w:r>
      <w:r w:rsidR="004F4BB0">
        <w:rPr>
          <w:rFonts w:ascii="Times New Roman" w:hAnsi="Times New Roman" w:cs="Times New Roman"/>
          <w:sz w:val="28"/>
          <w:szCs w:val="28"/>
        </w:rPr>
        <w:t xml:space="preserve">более точно </w:t>
      </w:r>
      <w:r>
        <w:rPr>
          <w:rFonts w:ascii="Times New Roman" w:hAnsi="Times New Roman" w:cs="Times New Roman"/>
          <w:sz w:val="28"/>
          <w:szCs w:val="28"/>
        </w:rPr>
        <w:t xml:space="preserve">установить </w:t>
      </w:r>
      <w:r w:rsidR="003D61E7">
        <w:rPr>
          <w:rFonts w:ascii="Times New Roman" w:hAnsi="Times New Roman" w:cs="Times New Roman"/>
          <w:sz w:val="28"/>
          <w:szCs w:val="28"/>
        </w:rPr>
        <w:t>присутствие</w:t>
      </w:r>
      <w:r w:rsidR="003D61E7" w:rsidRPr="003C4233">
        <w:rPr>
          <w:rFonts w:ascii="Times New Roman" w:hAnsi="Times New Roman" w:cs="Times New Roman"/>
          <w:sz w:val="28"/>
          <w:szCs w:val="28"/>
        </w:rPr>
        <w:t xml:space="preserve"> микродефектов</w:t>
      </w:r>
      <w:r w:rsidRPr="003C4233">
        <w:rPr>
          <w:rFonts w:ascii="Times New Roman" w:hAnsi="Times New Roman" w:cs="Times New Roman"/>
          <w:sz w:val="28"/>
          <w:szCs w:val="28"/>
        </w:rPr>
        <w:t xml:space="preserve"> в </w:t>
      </w:r>
      <w:r>
        <w:rPr>
          <w:rFonts w:ascii="Times New Roman" w:hAnsi="Times New Roman" w:cs="Times New Roman"/>
          <w:sz w:val="28"/>
          <w:szCs w:val="28"/>
        </w:rPr>
        <w:t>стержнях</w:t>
      </w:r>
      <w:r w:rsidRPr="003C4233">
        <w:rPr>
          <w:rFonts w:ascii="Times New Roman" w:hAnsi="Times New Roman" w:cs="Times New Roman"/>
          <w:sz w:val="28"/>
          <w:szCs w:val="28"/>
        </w:rPr>
        <w:t>.</w:t>
      </w:r>
      <w:r w:rsidRPr="00416279">
        <w:rPr>
          <w:rFonts w:ascii="Times New Roman" w:hAnsi="Times New Roman" w:cs="Times New Roman"/>
          <w:sz w:val="28"/>
          <w:szCs w:val="28"/>
        </w:rPr>
        <w:t xml:space="preserve"> </w:t>
      </w:r>
    </w:p>
    <w:p w:rsidR="002065B2" w:rsidRDefault="002065B2" w:rsidP="00EB47CF">
      <w:pPr>
        <w:pStyle w:val="3"/>
        <w:widowControl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Pr="003C4233">
        <w:rPr>
          <w:rFonts w:ascii="Times New Roman" w:hAnsi="Times New Roman" w:cs="Times New Roman"/>
          <w:sz w:val="28"/>
          <w:szCs w:val="28"/>
        </w:rPr>
        <w:t>тклонени</w:t>
      </w:r>
      <w:r>
        <w:rPr>
          <w:rFonts w:ascii="Times New Roman" w:hAnsi="Times New Roman" w:cs="Times New Roman"/>
          <w:sz w:val="28"/>
          <w:szCs w:val="28"/>
        </w:rPr>
        <w:t xml:space="preserve">е </w:t>
      </w:r>
      <w:proofErr w:type="gramStart"/>
      <w:r>
        <w:rPr>
          <w:rFonts w:ascii="Times New Roman" w:hAnsi="Times New Roman" w:cs="Times New Roman"/>
          <w:sz w:val="28"/>
          <w:szCs w:val="28"/>
        </w:rPr>
        <w:t>последней</w:t>
      </w:r>
      <w:proofErr w:type="gramEnd"/>
      <w:r>
        <w:rPr>
          <w:rFonts w:ascii="Times New Roman" w:hAnsi="Times New Roman" w:cs="Times New Roman"/>
          <w:sz w:val="28"/>
          <w:szCs w:val="28"/>
        </w:rPr>
        <w:t xml:space="preserve"> от </w:t>
      </w:r>
      <w:r w:rsidR="00165C2F">
        <w:rPr>
          <w:rFonts w:ascii="Times New Roman" w:hAnsi="Times New Roman" w:cs="Times New Roman"/>
          <w:sz w:val="28"/>
          <w:szCs w:val="28"/>
        </w:rPr>
        <w:t>теоретической</w:t>
      </w:r>
      <w:r w:rsidR="00165C2F" w:rsidRPr="003C4233">
        <w:rPr>
          <w:rFonts w:ascii="Times New Roman" w:hAnsi="Times New Roman" w:cs="Times New Roman"/>
          <w:sz w:val="28"/>
          <w:szCs w:val="28"/>
        </w:rPr>
        <w:t xml:space="preserve"> </w:t>
      </w:r>
      <w:r w:rsidR="009703F3">
        <w:rPr>
          <w:rFonts w:ascii="Times New Roman" w:hAnsi="Times New Roman" w:cs="Times New Roman"/>
          <w:sz w:val="28"/>
          <w:szCs w:val="28"/>
        </w:rPr>
        <w:t xml:space="preserve">может </w:t>
      </w:r>
      <w:r w:rsidR="00165C2F">
        <w:rPr>
          <w:rFonts w:ascii="Times New Roman" w:hAnsi="Times New Roman" w:cs="Times New Roman"/>
          <w:sz w:val="28"/>
          <w:szCs w:val="28"/>
        </w:rPr>
        <w:t>свидетельств</w:t>
      </w:r>
      <w:r w:rsidR="009703F3">
        <w:rPr>
          <w:rFonts w:ascii="Times New Roman" w:hAnsi="Times New Roman" w:cs="Times New Roman"/>
          <w:sz w:val="28"/>
          <w:szCs w:val="28"/>
        </w:rPr>
        <w:t>овать</w:t>
      </w:r>
      <w:r>
        <w:rPr>
          <w:rFonts w:ascii="Times New Roman" w:hAnsi="Times New Roman" w:cs="Times New Roman"/>
          <w:sz w:val="28"/>
          <w:szCs w:val="28"/>
        </w:rPr>
        <w:t xml:space="preserve"> о </w:t>
      </w:r>
      <w:proofErr w:type="gramStart"/>
      <w:r>
        <w:rPr>
          <w:rFonts w:ascii="Times New Roman" w:hAnsi="Times New Roman" w:cs="Times New Roman"/>
          <w:sz w:val="28"/>
          <w:szCs w:val="28"/>
        </w:rPr>
        <w:t>наличии</w:t>
      </w:r>
      <w:proofErr w:type="gramEnd"/>
      <w:r>
        <w:rPr>
          <w:rFonts w:ascii="Times New Roman" w:hAnsi="Times New Roman" w:cs="Times New Roman"/>
          <w:sz w:val="28"/>
          <w:szCs w:val="28"/>
        </w:rPr>
        <w:t xml:space="preserve"> в материале стержня</w:t>
      </w:r>
      <w:r w:rsidRPr="003C4233">
        <w:rPr>
          <w:rFonts w:ascii="Times New Roman" w:hAnsi="Times New Roman" w:cs="Times New Roman"/>
          <w:sz w:val="28"/>
          <w:szCs w:val="28"/>
        </w:rPr>
        <w:t xml:space="preserve"> </w:t>
      </w:r>
      <w:r>
        <w:rPr>
          <w:rFonts w:ascii="Times New Roman" w:hAnsi="Times New Roman" w:cs="Times New Roman"/>
          <w:sz w:val="28"/>
          <w:szCs w:val="28"/>
        </w:rPr>
        <w:t>невидимых</w:t>
      </w:r>
      <w:r w:rsidRPr="003C4233">
        <w:rPr>
          <w:rFonts w:ascii="Times New Roman" w:hAnsi="Times New Roman" w:cs="Times New Roman"/>
          <w:sz w:val="28"/>
          <w:szCs w:val="28"/>
        </w:rPr>
        <w:t xml:space="preserve"> </w:t>
      </w:r>
      <w:r w:rsidR="00165C2F">
        <w:rPr>
          <w:rFonts w:ascii="Times New Roman" w:hAnsi="Times New Roman" w:cs="Times New Roman"/>
          <w:sz w:val="28"/>
          <w:szCs w:val="28"/>
        </w:rPr>
        <w:t>микрод</w:t>
      </w:r>
      <w:r w:rsidR="00165C2F" w:rsidRPr="003C4233">
        <w:rPr>
          <w:rFonts w:ascii="Times New Roman" w:hAnsi="Times New Roman" w:cs="Times New Roman"/>
          <w:sz w:val="28"/>
          <w:szCs w:val="28"/>
        </w:rPr>
        <w:t>ефекто</w:t>
      </w:r>
      <w:r w:rsidR="00165C2F">
        <w:rPr>
          <w:rFonts w:ascii="Times New Roman" w:hAnsi="Times New Roman" w:cs="Times New Roman"/>
          <w:sz w:val="28"/>
          <w:szCs w:val="28"/>
        </w:rPr>
        <w:t>в</w:t>
      </w:r>
      <w:r>
        <w:rPr>
          <w:rFonts w:ascii="Times New Roman" w:hAnsi="Times New Roman" w:cs="Times New Roman"/>
          <w:sz w:val="28"/>
          <w:szCs w:val="28"/>
        </w:rPr>
        <w:t xml:space="preserve">, в окрестности которых возможно развитие </w:t>
      </w:r>
      <w:r w:rsidR="009703F3">
        <w:rPr>
          <w:rFonts w:ascii="Times New Roman" w:hAnsi="Times New Roman" w:cs="Times New Roman"/>
          <w:sz w:val="28"/>
          <w:szCs w:val="28"/>
        </w:rPr>
        <w:t xml:space="preserve">прогрессирующего </w:t>
      </w:r>
      <w:r>
        <w:rPr>
          <w:rFonts w:ascii="Times New Roman" w:hAnsi="Times New Roman" w:cs="Times New Roman"/>
          <w:sz w:val="28"/>
          <w:szCs w:val="28"/>
        </w:rPr>
        <w:t xml:space="preserve">разрушения материала </w:t>
      </w:r>
      <w:r w:rsidR="009703F3">
        <w:rPr>
          <w:rFonts w:ascii="Times New Roman" w:hAnsi="Times New Roman" w:cs="Times New Roman"/>
          <w:sz w:val="28"/>
          <w:szCs w:val="28"/>
        </w:rPr>
        <w:t>несущих элементов конструкции</w:t>
      </w:r>
      <w:r w:rsidRPr="003C4233">
        <w:rPr>
          <w:rFonts w:ascii="Times New Roman" w:hAnsi="Times New Roman" w:cs="Times New Roman"/>
          <w:sz w:val="28"/>
          <w:szCs w:val="28"/>
        </w:rPr>
        <w:t>.</w:t>
      </w:r>
    </w:p>
    <w:p w:rsidR="002065B2" w:rsidRPr="003C4233" w:rsidRDefault="002065B2" w:rsidP="00EB47CF">
      <w:pPr>
        <w:pStyle w:val="3"/>
        <w:widowControl w:val="0"/>
        <w:spacing w:after="0" w:line="360" w:lineRule="auto"/>
        <w:ind w:left="0" w:firstLine="709"/>
        <w:jc w:val="both"/>
        <w:rPr>
          <w:rFonts w:ascii="Times New Roman" w:hAnsi="Times New Roman" w:cs="Times New Roman"/>
          <w:sz w:val="28"/>
          <w:szCs w:val="28"/>
        </w:rPr>
      </w:pPr>
      <w:r w:rsidRPr="003C4233">
        <w:rPr>
          <w:rFonts w:ascii="Times New Roman" w:hAnsi="Times New Roman" w:cs="Times New Roman"/>
          <w:sz w:val="28"/>
          <w:szCs w:val="28"/>
        </w:rPr>
        <w:lastRenderedPageBreak/>
        <w:t>Поэтому задач</w:t>
      </w:r>
      <w:r>
        <w:rPr>
          <w:rFonts w:ascii="Times New Roman" w:hAnsi="Times New Roman" w:cs="Times New Roman"/>
          <w:sz w:val="28"/>
          <w:szCs w:val="28"/>
        </w:rPr>
        <w:t xml:space="preserve">а </w:t>
      </w:r>
      <w:proofErr w:type="gramStart"/>
      <w:r w:rsidR="00165C2F">
        <w:rPr>
          <w:rFonts w:ascii="Times New Roman" w:hAnsi="Times New Roman" w:cs="Times New Roman"/>
          <w:sz w:val="28"/>
          <w:szCs w:val="28"/>
        </w:rPr>
        <w:t>определения</w:t>
      </w:r>
      <w:r w:rsidRPr="003C4233">
        <w:rPr>
          <w:rFonts w:ascii="Times New Roman" w:hAnsi="Times New Roman" w:cs="Times New Roman"/>
          <w:sz w:val="28"/>
          <w:szCs w:val="28"/>
        </w:rPr>
        <w:t xml:space="preserve"> точн</w:t>
      </w:r>
      <w:r>
        <w:rPr>
          <w:rFonts w:ascii="Times New Roman" w:hAnsi="Times New Roman" w:cs="Times New Roman"/>
          <w:sz w:val="28"/>
          <w:szCs w:val="28"/>
        </w:rPr>
        <w:t>ых</w:t>
      </w:r>
      <w:r w:rsidRPr="003C4233">
        <w:rPr>
          <w:rFonts w:ascii="Times New Roman" w:hAnsi="Times New Roman" w:cs="Times New Roman"/>
          <w:sz w:val="28"/>
          <w:szCs w:val="28"/>
        </w:rPr>
        <w:t xml:space="preserve"> </w:t>
      </w:r>
      <w:r>
        <w:rPr>
          <w:rFonts w:ascii="Times New Roman" w:hAnsi="Times New Roman" w:cs="Times New Roman"/>
          <w:sz w:val="28"/>
          <w:szCs w:val="28"/>
        </w:rPr>
        <w:t>аналитических</w:t>
      </w:r>
      <w:r w:rsidRPr="003C4233">
        <w:rPr>
          <w:rFonts w:ascii="Times New Roman" w:hAnsi="Times New Roman" w:cs="Times New Roman"/>
          <w:sz w:val="28"/>
          <w:szCs w:val="28"/>
        </w:rPr>
        <w:t xml:space="preserve"> </w:t>
      </w:r>
      <w:r>
        <w:rPr>
          <w:rFonts w:ascii="Times New Roman" w:hAnsi="Times New Roman" w:cs="Times New Roman"/>
          <w:sz w:val="28"/>
          <w:szCs w:val="28"/>
        </w:rPr>
        <w:t>значений</w:t>
      </w:r>
      <w:r w:rsidRPr="003C4233">
        <w:rPr>
          <w:rFonts w:ascii="Times New Roman" w:hAnsi="Times New Roman" w:cs="Times New Roman"/>
          <w:sz w:val="28"/>
          <w:szCs w:val="28"/>
        </w:rPr>
        <w:t xml:space="preserve"> скорости </w:t>
      </w:r>
      <w:r>
        <w:rPr>
          <w:rFonts w:ascii="Times New Roman" w:hAnsi="Times New Roman" w:cs="Times New Roman"/>
          <w:sz w:val="28"/>
          <w:szCs w:val="28"/>
        </w:rPr>
        <w:t>перемещения</w:t>
      </w:r>
      <w:r w:rsidRPr="003C4233">
        <w:rPr>
          <w:rFonts w:ascii="Times New Roman" w:hAnsi="Times New Roman" w:cs="Times New Roman"/>
          <w:sz w:val="28"/>
          <w:szCs w:val="28"/>
        </w:rPr>
        <w:t xml:space="preserve"> волн</w:t>
      </w:r>
      <w:r>
        <w:rPr>
          <w:rFonts w:ascii="Times New Roman" w:hAnsi="Times New Roman" w:cs="Times New Roman"/>
          <w:sz w:val="28"/>
          <w:szCs w:val="28"/>
        </w:rPr>
        <w:t xml:space="preserve"> деформации</w:t>
      </w:r>
      <w:proofErr w:type="gramEnd"/>
      <w:r>
        <w:rPr>
          <w:rFonts w:ascii="Times New Roman" w:hAnsi="Times New Roman" w:cs="Times New Roman"/>
          <w:sz w:val="28"/>
          <w:szCs w:val="28"/>
        </w:rPr>
        <w:t xml:space="preserve"> в стержнях, когда</w:t>
      </w:r>
      <w:r w:rsidRPr="003C4233">
        <w:rPr>
          <w:rFonts w:ascii="Times New Roman" w:hAnsi="Times New Roman" w:cs="Times New Roman"/>
          <w:sz w:val="28"/>
          <w:szCs w:val="28"/>
        </w:rPr>
        <w:t xml:space="preserve"> </w:t>
      </w:r>
      <w:r>
        <w:rPr>
          <w:rFonts w:ascii="Times New Roman" w:hAnsi="Times New Roman" w:cs="Times New Roman"/>
          <w:sz w:val="28"/>
          <w:szCs w:val="28"/>
        </w:rPr>
        <w:t>учитываются</w:t>
      </w:r>
      <w:r w:rsidRPr="003C4233">
        <w:rPr>
          <w:rFonts w:ascii="Times New Roman" w:hAnsi="Times New Roman" w:cs="Times New Roman"/>
          <w:sz w:val="28"/>
          <w:szCs w:val="28"/>
        </w:rPr>
        <w:t xml:space="preserve"> реальны</w:t>
      </w:r>
      <w:r>
        <w:rPr>
          <w:rFonts w:ascii="Times New Roman" w:hAnsi="Times New Roman" w:cs="Times New Roman"/>
          <w:sz w:val="28"/>
          <w:szCs w:val="28"/>
        </w:rPr>
        <w:t>е</w:t>
      </w:r>
      <w:r w:rsidRPr="003C4233">
        <w:rPr>
          <w:rFonts w:ascii="Times New Roman" w:hAnsi="Times New Roman" w:cs="Times New Roman"/>
          <w:sz w:val="28"/>
          <w:szCs w:val="28"/>
        </w:rPr>
        <w:t xml:space="preserve"> физико-механически</w:t>
      </w:r>
      <w:r>
        <w:rPr>
          <w:rFonts w:ascii="Times New Roman" w:hAnsi="Times New Roman" w:cs="Times New Roman"/>
          <w:sz w:val="28"/>
          <w:szCs w:val="28"/>
        </w:rPr>
        <w:t>е</w:t>
      </w:r>
      <w:r w:rsidRPr="003C4233">
        <w:rPr>
          <w:rFonts w:ascii="Times New Roman" w:hAnsi="Times New Roman" w:cs="Times New Roman"/>
          <w:sz w:val="28"/>
          <w:szCs w:val="28"/>
        </w:rPr>
        <w:t xml:space="preserve"> свойств</w:t>
      </w:r>
      <w:r>
        <w:rPr>
          <w:rFonts w:ascii="Times New Roman" w:hAnsi="Times New Roman" w:cs="Times New Roman"/>
          <w:sz w:val="28"/>
          <w:szCs w:val="28"/>
        </w:rPr>
        <w:t>а</w:t>
      </w:r>
      <w:r w:rsidRPr="003C4233">
        <w:rPr>
          <w:rFonts w:ascii="Times New Roman" w:hAnsi="Times New Roman" w:cs="Times New Roman"/>
          <w:sz w:val="28"/>
          <w:szCs w:val="28"/>
        </w:rPr>
        <w:t xml:space="preserve"> материал</w:t>
      </w:r>
      <w:r>
        <w:rPr>
          <w:rFonts w:ascii="Times New Roman" w:hAnsi="Times New Roman" w:cs="Times New Roman"/>
          <w:sz w:val="28"/>
          <w:szCs w:val="28"/>
        </w:rPr>
        <w:t>ов,</w:t>
      </w:r>
      <w:r w:rsidRPr="003C4233">
        <w:rPr>
          <w:rFonts w:ascii="Times New Roman" w:hAnsi="Times New Roman" w:cs="Times New Roman"/>
          <w:sz w:val="28"/>
          <w:szCs w:val="28"/>
        </w:rPr>
        <w:t xml:space="preserve"> является </w:t>
      </w:r>
      <w:r>
        <w:rPr>
          <w:rFonts w:ascii="Times New Roman" w:hAnsi="Times New Roman" w:cs="Times New Roman"/>
          <w:sz w:val="28"/>
          <w:szCs w:val="28"/>
        </w:rPr>
        <w:t xml:space="preserve">весьма </w:t>
      </w:r>
      <w:r w:rsidRPr="003C4233">
        <w:rPr>
          <w:rFonts w:ascii="Times New Roman" w:hAnsi="Times New Roman" w:cs="Times New Roman"/>
          <w:sz w:val="28"/>
          <w:szCs w:val="28"/>
        </w:rPr>
        <w:t>актуальной.</w:t>
      </w:r>
    </w:p>
    <w:p w:rsidR="002065B2" w:rsidRPr="004D3DE8" w:rsidRDefault="002065B2" w:rsidP="00EB47CF">
      <w:pPr>
        <w:pStyle w:val="a6"/>
        <w:widowControl w:val="0"/>
        <w:spacing w:after="0" w:line="360" w:lineRule="auto"/>
        <w:ind w:firstLine="709"/>
        <w:jc w:val="both"/>
        <w:rPr>
          <w:sz w:val="28"/>
          <w:szCs w:val="28"/>
        </w:rPr>
      </w:pPr>
      <w:r>
        <w:rPr>
          <w:sz w:val="28"/>
          <w:szCs w:val="28"/>
        </w:rPr>
        <w:t>Обоснованное</w:t>
      </w:r>
      <w:r w:rsidRPr="003C4233">
        <w:rPr>
          <w:sz w:val="28"/>
          <w:szCs w:val="28"/>
        </w:rPr>
        <w:t xml:space="preserve"> </w:t>
      </w:r>
      <w:r>
        <w:rPr>
          <w:sz w:val="28"/>
          <w:szCs w:val="28"/>
        </w:rPr>
        <w:t>определение</w:t>
      </w:r>
      <w:r w:rsidRPr="003C4233">
        <w:rPr>
          <w:sz w:val="28"/>
          <w:szCs w:val="28"/>
        </w:rPr>
        <w:t xml:space="preserve"> </w:t>
      </w:r>
      <w:r>
        <w:rPr>
          <w:sz w:val="28"/>
          <w:szCs w:val="28"/>
        </w:rPr>
        <w:t>точных значений скорости волнового процесса</w:t>
      </w:r>
      <w:r w:rsidRPr="003C4233">
        <w:rPr>
          <w:sz w:val="28"/>
          <w:szCs w:val="28"/>
        </w:rPr>
        <w:t xml:space="preserve"> </w:t>
      </w:r>
      <w:r>
        <w:rPr>
          <w:sz w:val="28"/>
          <w:szCs w:val="28"/>
        </w:rPr>
        <w:t xml:space="preserve">можно выполнить путем </w:t>
      </w:r>
      <w:r w:rsidRPr="003C4233">
        <w:rPr>
          <w:sz w:val="28"/>
          <w:szCs w:val="28"/>
        </w:rPr>
        <w:t>математическ</w:t>
      </w:r>
      <w:r>
        <w:rPr>
          <w:sz w:val="28"/>
          <w:szCs w:val="28"/>
        </w:rPr>
        <w:t>ого</w:t>
      </w:r>
      <w:r w:rsidRPr="003C4233">
        <w:rPr>
          <w:sz w:val="28"/>
          <w:szCs w:val="28"/>
        </w:rPr>
        <w:t xml:space="preserve"> модел</w:t>
      </w:r>
      <w:r>
        <w:rPr>
          <w:sz w:val="28"/>
          <w:szCs w:val="28"/>
        </w:rPr>
        <w:t>ирования</w:t>
      </w:r>
      <w:r w:rsidRPr="003C4233">
        <w:rPr>
          <w:sz w:val="28"/>
          <w:szCs w:val="28"/>
        </w:rPr>
        <w:t xml:space="preserve"> </w:t>
      </w:r>
      <w:r>
        <w:rPr>
          <w:sz w:val="28"/>
          <w:szCs w:val="28"/>
        </w:rPr>
        <w:t>распространения нелинейных деформационных</w:t>
      </w:r>
      <w:r w:rsidRPr="003C4233">
        <w:rPr>
          <w:sz w:val="28"/>
          <w:szCs w:val="28"/>
        </w:rPr>
        <w:t xml:space="preserve"> </w:t>
      </w:r>
      <w:r>
        <w:rPr>
          <w:sz w:val="28"/>
          <w:szCs w:val="28"/>
        </w:rPr>
        <w:t xml:space="preserve">волн </w:t>
      </w:r>
      <w:r w:rsidRPr="003C4233">
        <w:rPr>
          <w:sz w:val="28"/>
          <w:szCs w:val="28"/>
        </w:rPr>
        <w:t>в стержнях</w:t>
      </w:r>
      <w:r>
        <w:rPr>
          <w:sz w:val="28"/>
          <w:szCs w:val="28"/>
        </w:rPr>
        <w:t xml:space="preserve"> с реологическими свойствами.</w:t>
      </w:r>
      <w:r w:rsidRPr="003C4233">
        <w:rPr>
          <w:sz w:val="28"/>
          <w:szCs w:val="28"/>
        </w:rPr>
        <w:t xml:space="preserve"> </w:t>
      </w:r>
      <w:r w:rsidR="001511AD">
        <w:rPr>
          <w:sz w:val="28"/>
          <w:szCs w:val="28"/>
        </w:rPr>
        <w:t xml:space="preserve">Некоторые аспекты этой задачи рассмотрены в работах </w:t>
      </w:r>
      <w:r w:rsidR="001511AD" w:rsidRPr="004D3DE8">
        <w:rPr>
          <w:sz w:val="28"/>
          <w:szCs w:val="28"/>
        </w:rPr>
        <w:t>[</w:t>
      </w:r>
      <w:r w:rsidR="00E70EAC">
        <w:rPr>
          <w:sz w:val="28"/>
          <w:szCs w:val="28"/>
        </w:rPr>
        <w:t>4</w:t>
      </w:r>
      <w:r w:rsidR="001511AD" w:rsidRPr="004D3DE8">
        <w:rPr>
          <w:sz w:val="28"/>
          <w:szCs w:val="28"/>
        </w:rPr>
        <w:t>–</w:t>
      </w:r>
      <w:r w:rsidR="001D421B">
        <w:rPr>
          <w:sz w:val="28"/>
          <w:szCs w:val="28"/>
        </w:rPr>
        <w:t>10</w:t>
      </w:r>
      <w:r w:rsidR="001511AD" w:rsidRPr="004D3DE8">
        <w:rPr>
          <w:sz w:val="28"/>
          <w:szCs w:val="28"/>
        </w:rPr>
        <w:t>]</w:t>
      </w:r>
      <w:r w:rsidR="00680655">
        <w:rPr>
          <w:sz w:val="28"/>
          <w:szCs w:val="28"/>
        </w:rPr>
        <w:t>.</w:t>
      </w:r>
    </w:p>
    <w:p w:rsidR="002065B2" w:rsidRPr="003C4233" w:rsidRDefault="00165C2F" w:rsidP="00EB47CF">
      <w:pPr>
        <w:pStyle w:val="af5"/>
        <w:widowControl w:val="0"/>
        <w:spacing w:line="360" w:lineRule="auto"/>
        <w:ind w:firstLine="709"/>
        <w:jc w:val="both"/>
        <w:rPr>
          <w:szCs w:val="28"/>
        </w:rPr>
      </w:pPr>
      <w:r w:rsidRPr="003C4233">
        <w:rPr>
          <w:szCs w:val="28"/>
        </w:rPr>
        <w:t>Рассматри</w:t>
      </w:r>
      <w:r>
        <w:rPr>
          <w:szCs w:val="28"/>
        </w:rPr>
        <w:t>вается</w:t>
      </w:r>
      <w:r w:rsidR="002065B2" w:rsidRPr="003C4233">
        <w:rPr>
          <w:szCs w:val="28"/>
        </w:rPr>
        <w:t xml:space="preserve"> </w:t>
      </w:r>
      <w:r w:rsidR="002065B2">
        <w:rPr>
          <w:szCs w:val="28"/>
        </w:rPr>
        <w:t>неограниченный</w:t>
      </w:r>
      <w:r w:rsidR="002065B2" w:rsidRPr="003C4233">
        <w:rPr>
          <w:szCs w:val="28"/>
        </w:rPr>
        <w:t xml:space="preserve"> стержень, </w:t>
      </w:r>
      <w:r w:rsidR="002065B2">
        <w:rPr>
          <w:szCs w:val="28"/>
        </w:rPr>
        <w:t>на который не действуют</w:t>
      </w:r>
      <w:r w:rsidR="002065B2" w:rsidRPr="003C4233">
        <w:rPr>
          <w:szCs w:val="28"/>
        </w:rPr>
        <w:t xml:space="preserve"> внешни</w:t>
      </w:r>
      <w:r w:rsidR="002065B2">
        <w:rPr>
          <w:szCs w:val="28"/>
        </w:rPr>
        <w:t>е</w:t>
      </w:r>
      <w:r w:rsidR="002065B2" w:rsidRPr="003C4233">
        <w:rPr>
          <w:szCs w:val="28"/>
        </w:rPr>
        <w:t xml:space="preserve"> </w:t>
      </w:r>
      <w:r w:rsidR="002065B2">
        <w:rPr>
          <w:szCs w:val="28"/>
        </w:rPr>
        <w:t>нагрузки</w:t>
      </w:r>
      <w:r w:rsidR="002065B2" w:rsidRPr="003C4233">
        <w:rPr>
          <w:szCs w:val="28"/>
        </w:rPr>
        <w:t xml:space="preserve">. </w:t>
      </w:r>
      <w:r w:rsidR="002065B2">
        <w:rPr>
          <w:szCs w:val="28"/>
        </w:rPr>
        <w:t>Вводится</w:t>
      </w:r>
      <w:r w:rsidR="002065B2" w:rsidRPr="003C4233">
        <w:rPr>
          <w:szCs w:val="28"/>
        </w:rPr>
        <w:t xml:space="preserve"> систем</w:t>
      </w:r>
      <w:r w:rsidR="002065B2">
        <w:rPr>
          <w:szCs w:val="28"/>
        </w:rPr>
        <w:t>а декартовых</w:t>
      </w:r>
      <w:r w:rsidR="002065B2" w:rsidRPr="003C4233">
        <w:rPr>
          <w:szCs w:val="28"/>
        </w:rPr>
        <w:t xml:space="preserve"> координат</w:t>
      </w:r>
      <w:r w:rsidR="002065B2">
        <w:rPr>
          <w:szCs w:val="28"/>
        </w:rPr>
        <w:t xml:space="preserve"> с </w:t>
      </w:r>
      <w:r w:rsidR="002065B2" w:rsidRPr="003C4233">
        <w:rPr>
          <w:szCs w:val="28"/>
        </w:rPr>
        <w:t>ось</w:t>
      </w:r>
      <w:r w:rsidR="002065B2">
        <w:rPr>
          <w:szCs w:val="28"/>
        </w:rPr>
        <w:t>ю</w:t>
      </w:r>
      <w:r w:rsidR="002065B2" w:rsidRPr="003C4233">
        <w:rPr>
          <w:szCs w:val="28"/>
        </w:rPr>
        <w:t xml:space="preserve"> </w:t>
      </w:r>
      <w:r w:rsidR="002065B2" w:rsidRPr="003C4233">
        <w:rPr>
          <w:szCs w:val="28"/>
          <w:lang w:val="en-US"/>
        </w:rPr>
        <w:t>x</w:t>
      </w:r>
      <w:r w:rsidR="002065B2">
        <w:rPr>
          <w:szCs w:val="28"/>
        </w:rPr>
        <w:t>,</w:t>
      </w:r>
      <w:r w:rsidR="002065B2" w:rsidRPr="003C4233">
        <w:rPr>
          <w:szCs w:val="28"/>
        </w:rPr>
        <w:t xml:space="preserve"> </w:t>
      </w:r>
      <w:r w:rsidR="002065B2">
        <w:rPr>
          <w:szCs w:val="28"/>
        </w:rPr>
        <w:t>совпадающей</w:t>
      </w:r>
      <w:r w:rsidR="002065B2" w:rsidRPr="003C4233">
        <w:rPr>
          <w:szCs w:val="28"/>
        </w:rPr>
        <w:t xml:space="preserve"> </w:t>
      </w:r>
      <w:r w:rsidR="002065B2">
        <w:rPr>
          <w:szCs w:val="28"/>
        </w:rPr>
        <w:t>с</w:t>
      </w:r>
      <w:r w:rsidR="002065B2" w:rsidRPr="003C4233">
        <w:rPr>
          <w:szCs w:val="28"/>
        </w:rPr>
        <w:t xml:space="preserve"> ос</w:t>
      </w:r>
      <w:r w:rsidR="002065B2">
        <w:rPr>
          <w:szCs w:val="28"/>
        </w:rPr>
        <w:t>ью</w:t>
      </w:r>
      <w:r w:rsidR="002065B2" w:rsidRPr="003C4233">
        <w:rPr>
          <w:szCs w:val="28"/>
        </w:rPr>
        <w:t xml:space="preserve"> </w:t>
      </w:r>
      <w:r w:rsidR="002065B2">
        <w:rPr>
          <w:szCs w:val="28"/>
        </w:rPr>
        <w:t xml:space="preserve">симметрии </w:t>
      </w:r>
      <w:r w:rsidR="002065B2" w:rsidRPr="003C4233">
        <w:rPr>
          <w:szCs w:val="28"/>
        </w:rPr>
        <w:t xml:space="preserve">стержня, </w:t>
      </w:r>
      <w:r w:rsidR="002065B2">
        <w:rPr>
          <w:szCs w:val="28"/>
        </w:rPr>
        <w:t>и</w:t>
      </w:r>
      <w:r w:rsidR="002065B2" w:rsidRPr="003C4233">
        <w:rPr>
          <w:szCs w:val="28"/>
        </w:rPr>
        <w:t xml:space="preserve"> ос</w:t>
      </w:r>
      <w:r w:rsidR="002065B2">
        <w:rPr>
          <w:szCs w:val="28"/>
        </w:rPr>
        <w:t>ями</w:t>
      </w:r>
      <w:r w:rsidR="002065B2" w:rsidRPr="003C4233">
        <w:rPr>
          <w:szCs w:val="28"/>
        </w:rPr>
        <w:t xml:space="preserve"> </w:t>
      </w:r>
      <w:r w:rsidR="002065B2" w:rsidRPr="003C4233">
        <w:rPr>
          <w:szCs w:val="28"/>
          <w:lang w:val="en-US"/>
        </w:rPr>
        <w:t>y</w:t>
      </w:r>
      <w:r w:rsidR="002065B2" w:rsidRPr="003C4233">
        <w:rPr>
          <w:szCs w:val="28"/>
        </w:rPr>
        <w:t xml:space="preserve"> и</w:t>
      </w:r>
      <w:r>
        <w:rPr>
          <w:szCs w:val="28"/>
        </w:rPr>
        <w:t xml:space="preserve"> </w:t>
      </w:r>
      <w:r>
        <w:rPr>
          <w:szCs w:val="28"/>
          <w:lang w:val="en-US"/>
        </w:rPr>
        <w:t>z</w:t>
      </w:r>
      <w:r w:rsidR="002065B2" w:rsidRPr="003C4233">
        <w:rPr>
          <w:szCs w:val="28"/>
        </w:rPr>
        <w:t xml:space="preserve"> –  в </w:t>
      </w:r>
      <w:r w:rsidR="002065B2">
        <w:rPr>
          <w:szCs w:val="28"/>
        </w:rPr>
        <w:t>произвольном</w:t>
      </w:r>
      <w:r w:rsidR="002065B2" w:rsidRPr="003C4233">
        <w:rPr>
          <w:szCs w:val="28"/>
        </w:rPr>
        <w:t xml:space="preserve"> поперечн</w:t>
      </w:r>
      <w:r w:rsidR="002065B2">
        <w:rPr>
          <w:szCs w:val="28"/>
        </w:rPr>
        <w:t>ом</w:t>
      </w:r>
      <w:r w:rsidR="002065B2" w:rsidRPr="003C4233">
        <w:rPr>
          <w:szCs w:val="28"/>
        </w:rPr>
        <w:t xml:space="preserve"> сечени</w:t>
      </w:r>
      <w:r w:rsidR="002065B2">
        <w:rPr>
          <w:szCs w:val="28"/>
        </w:rPr>
        <w:t>и</w:t>
      </w:r>
      <w:r w:rsidR="002065B2" w:rsidRPr="003C4233">
        <w:rPr>
          <w:szCs w:val="28"/>
        </w:rPr>
        <w:t xml:space="preserve"> (рис. 1).</w:t>
      </w:r>
    </w:p>
    <w:p w:rsidR="002065B2" w:rsidRPr="003C4233" w:rsidRDefault="002065B2" w:rsidP="00EB47CF">
      <w:pPr>
        <w:pStyle w:val="af5"/>
        <w:widowControl w:val="0"/>
        <w:spacing w:line="360" w:lineRule="auto"/>
        <w:ind w:firstLine="709"/>
        <w:jc w:val="both"/>
        <w:rPr>
          <w:szCs w:val="28"/>
        </w:rPr>
      </w:pPr>
      <w:r>
        <w:rPr>
          <w:szCs w:val="28"/>
        </w:rPr>
        <w:t>П</w:t>
      </w:r>
      <w:r w:rsidRPr="003C4233">
        <w:rPr>
          <w:szCs w:val="28"/>
        </w:rPr>
        <w:t xml:space="preserve">еремещения точек стержня </w:t>
      </w:r>
      <w:r>
        <w:rPr>
          <w:szCs w:val="28"/>
        </w:rPr>
        <w:t>задаются</w:t>
      </w:r>
      <w:r w:rsidRPr="003C4233">
        <w:rPr>
          <w:szCs w:val="28"/>
        </w:rPr>
        <w:t xml:space="preserve"> функци</w:t>
      </w:r>
      <w:r>
        <w:rPr>
          <w:szCs w:val="28"/>
        </w:rPr>
        <w:t>ями</w:t>
      </w:r>
      <w:r w:rsidRPr="003C4233">
        <w:rPr>
          <w:szCs w:val="28"/>
        </w:rPr>
        <w:t xml:space="preserve"> </w:t>
      </w:r>
    </w:p>
    <w:p w:rsidR="002065B2" w:rsidRPr="003C4233" w:rsidRDefault="00FA52E7" w:rsidP="00EB47CF">
      <w:pPr>
        <w:pStyle w:val="a6"/>
        <w:widowControl w:val="0"/>
        <w:spacing w:after="0" w:line="360" w:lineRule="auto"/>
        <w:ind w:firstLine="709"/>
        <w:jc w:val="center"/>
        <w:rPr>
          <w:sz w:val="28"/>
          <w:szCs w:val="28"/>
        </w:rPr>
      </w:pPr>
      <w:r w:rsidRPr="003C4233">
        <w:rPr>
          <w:noProof/>
          <w:position w:val="-12"/>
          <w:sz w:val="28"/>
          <w:szCs w:val="28"/>
          <w:lang w:val="en-US"/>
        </w:rPr>
        <w:object w:dxaOrig="14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2.75pt;height:20.25pt;mso-width-percent:0;mso-height-percent:0;mso-width-percent:0;mso-height-percent:0" o:ole="" fillcolor="window">
            <v:imagedata r:id="rId9" o:title=""/>
          </v:shape>
          <o:OLEObject Type="Embed" ProgID="Equation.3" ShapeID="_x0000_i1025" DrawAspect="Content" ObjectID="_1636553073" r:id="rId10"/>
        </w:object>
      </w:r>
      <w:r w:rsidR="002065B2" w:rsidRPr="003C4233">
        <w:rPr>
          <w:sz w:val="28"/>
          <w:szCs w:val="28"/>
        </w:rPr>
        <w:t xml:space="preserve">; </w:t>
      </w:r>
      <w:r w:rsidRPr="003C4233">
        <w:rPr>
          <w:noProof/>
          <w:position w:val="-12"/>
          <w:sz w:val="28"/>
          <w:szCs w:val="28"/>
          <w:lang w:val="en-US"/>
        </w:rPr>
        <w:object w:dxaOrig="1460" w:dyaOrig="400">
          <v:shape id="_x0000_i1026" type="#_x0000_t75" alt="" style="width:72.75pt;height:20.25pt;mso-width-percent:0;mso-height-percent:0;mso-width-percent:0;mso-height-percent:0" o:ole="" fillcolor="window">
            <v:imagedata r:id="rId11" o:title=""/>
          </v:shape>
          <o:OLEObject Type="Embed" ProgID="Equation.3" ShapeID="_x0000_i1026" DrawAspect="Content" ObjectID="_1636553074" r:id="rId12"/>
        </w:object>
      </w:r>
      <w:r w:rsidR="002065B2" w:rsidRPr="003C4233">
        <w:rPr>
          <w:sz w:val="28"/>
          <w:szCs w:val="28"/>
        </w:rPr>
        <w:t xml:space="preserve">; </w:t>
      </w:r>
      <w:r w:rsidRPr="003C4233">
        <w:rPr>
          <w:noProof/>
          <w:position w:val="-12"/>
          <w:sz w:val="28"/>
          <w:szCs w:val="28"/>
          <w:lang w:val="en-US"/>
        </w:rPr>
        <w:object w:dxaOrig="1440" w:dyaOrig="400">
          <v:shape id="_x0000_i1027" type="#_x0000_t75" alt="" style="width:1in;height:20.25pt;mso-width-percent:0;mso-height-percent:0;mso-width-percent:0;mso-height-percent:0" o:ole="" fillcolor="window">
            <v:imagedata r:id="rId13" o:title=""/>
          </v:shape>
          <o:OLEObject Type="Embed" ProgID="Equation.3" ShapeID="_x0000_i1027" DrawAspect="Content" ObjectID="_1636553075" r:id="rId14"/>
        </w:object>
      </w:r>
      <w:r w:rsidR="002065B2" w:rsidRPr="003C4233">
        <w:rPr>
          <w:sz w:val="28"/>
          <w:szCs w:val="28"/>
        </w:rPr>
        <w:t>,</w:t>
      </w:r>
      <w:r w:rsidR="002065B2" w:rsidRPr="003C4233">
        <w:rPr>
          <w:sz w:val="28"/>
          <w:szCs w:val="28"/>
        </w:rPr>
        <w:tab/>
      </w:r>
      <w:r w:rsidR="002065B2" w:rsidRPr="003C4233">
        <w:rPr>
          <w:sz w:val="28"/>
          <w:szCs w:val="28"/>
        </w:rPr>
        <w:tab/>
        <w:t xml:space="preserve">        (1)</w:t>
      </w:r>
    </w:p>
    <w:p w:rsidR="002065B2" w:rsidRPr="003C4233" w:rsidRDefault="002065B2" w:rsidP="00AC1D59">
      <w:pPr>
        <w:pStyle w:val="af5"/>
        <w:widowControl w:val="0"/>
        <w:spacing w:line="360" w:lineRule="auto"/>
        <w:ind w:firstLine="0"/>
        <w:jc w:val="both"/>
        <w:rPr>
          <w:szCs w:val="28"/>
        </w:rPr>
      </w:pPr>
      <w:r w:rsidRPr="003C4233">
        <w:rPr>
          <w:szCs w:val="28"/>
        </w:rPr>
        <w:t xml:space="preserve">где </w:t>
      </w:r>
      <w:r w:rsidR="00FA52E7" w:rsidRPr="003C4233">
        <w:rPr>
          <w:noProof/>
          <w:position w:val="-12"/>
          <w:szCs w:val="28"/>
        </w:rPr>
        <w:object w:dxaOrig="1160" w:dyaOrig="400">
          <v:shape id="_x0000_i1028" type="#_x0000_t75" alt="" style="width:74.25pt;height:19.5pt;mso-width-percent:0;mso-height-percent:0;mso-width-percent:0;mso-height-percent:0" o:ole="" fillcolor="window">
            <v:imagedata r:id="rId15" o:title=""/>
          </v:shape>
          <o:OLEObject Type="Embed" ProgID="Equation.3" ShapeID="_x0000_i1028" DrawAspect="Content" ObjectID="_1636553076" r:id="rId16"/>
        </w:object>
      </w:r>
      <w:r>
        <w:rPr>
          <w:szCs w:val="28"/>
        </w:rPr>
        <w:t>определяют</w:t>
      </w:r>
      <w:r w:rsidRPr="003C4233">
        <w:rPr>
          <w:szCs w:val="28"/>
        </w:rPr>
        <w:t xml:space="preserve"> </w:t>
      </w:r>
      <w:r>
        <w:rPr>
          <w:szCs w:val="28"/>
        </w:rPr>
        <w:t>с</w:t>
      </w:r>
      <w:r w:rsidRPr="003C4233">
        <w:rPr>
          <w:szCs w:val="28"/>
        </w:rPr>
        <w:t>мещения по осям</w:t>
      </w:r>
      <w:r>
        <w:rPr>
          <w:szCs w:val="28"/>
        </w:rPr>
        <w:t xml:space="preserve"> координат</w:t>
      </w:r>
      <w:r w:rsidRPr="003C4233">
        <w:rPr>
          <w:szCs w:val="28"/>
        </w:rPr>
        <w:t xml:space="preserve"> </w:t>
      </w:r>
      <w:r w:rsidRPr="003C4233">
        <w:rPr>
          <w:szCs w:val="28"/>
          <w:lang w:val="en-US"/>
        </w:rPr>
        <w:t>x</w:t>
      </w:r>
      <w:r w:rsidRPr="003C4233">
        <w:rPr>
          <w:szCs w:val="28"/>
        </w:rPr>
        <w:t xml:space="preserve">, </w:t>
      </w:r>
      <w:r w:rsidRPr="003C4233">
        <w:rPr>
          <w:szCs w:val="28"/>
          <w:lang w:val="en-US"/>
        </w:rPr>
        <w:t>y</w:t>
      </w:r>
      <w:r w:rsidRPr="003C4233">
        <w:rPr>
          <w:szCs w:val="28"/>
        </w:rPr>
        <w:t xml:space="preserve">, </w:t>
      </w:r>
      <w:r w:rsidRPr="003C4233">
        <w:rPr>
          <w:szCs w:val="28"/>
          <w:lang w:val="en-US"/>
        </w:rPr>
        <w:t>z</w:t>
      </w:r>
      <w:r w:rsidR="003D61E7">
        <w:rPr>
          <w:szCs w:val="28"/>
        </w:rPr>
        <w:t>;</w:t>
      </w:r>
      <w:r w:rsidR="00661C2B">
        <w:rPr>
          <w:szCs w:val="28"/>
        </w:rPr>
        <w:t xml:space="preserve"> </w:t>
      </w:r>
      <w:r w:rsidR="00661C2B">
        <w:rPr>
          <w:szCs w:val="28"/>
          <w:lang w:val="en-US"/>
        </w:rPr>
        <w:t>t</w:t>
      </w:r>
      <w:r w:rsidRPr="003C4233">
        <w:rPr>
          <w:szCs w:val="28"/>
        </w:rPr>
        <w:t xml:space="preserve"> – </w:t>
      </w:r>
      <w:r>
        <w:rPr>
          <w:szCs w:val="28"/>
        </w:rPr>
        <w:t xml:space="preserve">момент времени, </w:t>
      </w:r>
      <w:r w:rsidR="00FA52E7" w:rsidRPr="003C4233">
        <w:rPr>
          <w:noProof/>
          <w:position w:val="-6"/>
          <w:szCs w:val="28"/>
        </w:rPr>
        <w:object w:dxaOrig="240" w:dyaOrig="260">
          <v:shape id="_x0000_i1029" type="#_x0000_t75" alt="" style="width:12.75pt;height:12.75pt;mso-width-percent:0;mso-height-percent:0;mso-width-percent:0;mso-height-percent:0" o:ole="" fillcolor="window">
            <v:imagedata r:id="rId17" o:title=""/>
          </v:shape>
          <o:OLEObject Type="Embed" ProgID="Equation.3" ShapeID="_x0000_i1029" DrawAspect="Content" ObjectID="_1636553077" r:id="rId18"/>
        </w:object>
      </w:r>
      <w:r w:rsidRPr="003C4233">
        <w:rPr>
          <w:szCs w:val="28"/>
        </w:rPr>
        <w:t>– коэффициент Пуассона</w:t>
      </w:r>
      <w:r>
        <w:rPr>
          <w:szCs w:val="28"/>
        </w:rPr>
        <w:t>, а нижние буквенные</w:t>
      </w:r>
      <w:r w:rsidRPr="003C4233">
        <w:rPr>
          <w:szCs w:val="28"/>
        </w:rPr>
        <w:t xml:space="preserve"> </w:t>
      </w:r>
      <w:r>
        <w:rPr>
          <w:szCs w:val="28"/>
        </w:rPr>
        <w:t>символы</w:t>
      </w:r>
      <w:r w:rsidRPr="003C4233">
        <w:rPr>
          <w:szCs w:val="28"/>
        </w:rPr>
        <w:t xml:space="preserve"> </w:t>
      </w:r>
      <w:r>
        <w:rPr>
          <w:szCs w:val="28"/>
        </w:rPr>
        <w:t>обозначают</w:t>
      </w:r>
      <w:r w:rsidRPr="003C4233">
        <w:rPr>
          <w:szCs w:val="28"/>
        </w:rPr>
        <w:t xml:space="preserve"> частн</w:t>
      </w:r>
      <w:r>
        <w:rPr>
          <w:szCs w:val="28"/>
        </w:rPr>
        <w:t>ые</w:t>
      </w:r>
      <w:r w:rsidRPr="003C4233">
        <w:rPr>
          <w:szCs w:val="28"/>
        </w:rPr>
        <w:t xml:space="preserve"> производн</w:t>
      </w:r>
      <w:r>
        <w:rPr>
          <w:szCs w:val="28"/>
        </w:rPr>
        <w:t>ые</w:t>
      </w:r>
      <w:r w:rsidRPr="003C4233">
        <w:rPr>
          <w:szCs w:val="28"/>
        </w:rPr>
        <w:t xml:space="preserve"> функци</w:t>
      </w:r>
      <w:r>
        <w:rPr>
          <w:szCs w:val="28"/>
        </w:rPr>
        <w:t xml:space="preserve">й </w:t>
      </w:r>
      <w:r>
        <w:rPr>
          <w:szCs w:val="28"/>
          <w:lang w:val="en-US"/>
        </w:rPr>
        <w:t>u</w:t>
      </w:r>
      <w:r>
        <w:rPr>
          <w:szCs w:val="28"/>
        </w:rPr>
        <w:t>(</w:t>
      </w:r>
      <w:r>
        <w:rPr>
          <w:szCs w:val="28"/>
          <w:lang w:val="en-US"/>
        </w:rPr>
        <w:t>x</w:t>
      </w:r>
      <w:r w:rsidRPr="00EE6E01">
        <w:rPr>
          <w:szCs w:val="28"/>
        </w:rPr>
        <w:t>,</w:t>
      </w:r>
      <w:r>
        <w:rPr>
          <w:szCs w:val="28"/>
          <w:lang w:val="en-US"/>
        </w:rPr>
        <w:t>t</w:t>
      </w:r>
      <w:r>
        <w:rPr>
          <w:szCs w:val="28"/>
        </w:rPr>
        <w:t>)</w:t>
      </w:r>
      <w:r w:rsidRPr="003C4233">
        <w:rPr>
          <w:szCs w:val="28"/>
        </w:rPr>
        <w:t xml:space="preserve"> по </w:t>
      </w:r>
      <w:r>
        <w:rPr>
          <w:szCs w:val="28"/>
        </w:rPr>
        <w:t>соответствующим</w:t>
      </w:r>
      <w:r w:rsidRPr="003C4233">
        <w:rPr>
          <w:szCs w:val="28"/>
        </w:rPr>
        <w:t xml:space="preserve"> переменн</w:t>
      </w:r>
      <w:r>
        <w:rPr>
          <w:szCs w:val="28"/>
        </w:rPr>
        <w:t>ым</w:t>
      </w:r>
      <w:r w:rsidRPr="003C4233">
        <w:rPr>
          <w:szCs w:val="28"/>
        </w:rPr>
        <w:t xml:space="preserve">. </w:t>
      </w:r>
    </w:p>
    <w:p w:rsidR="002065B2" w:rsidRPr="003C4233" w:rsidRDefault="002065B2" w:rsidP="00EB47CF">
      <w:pPr>
        <w:widowControl w:val="0"/>
        <w:spacing w:line="360" w:lineRule="auto"/>
        <w:ind w:firstLine="709"/>
        <w:jc w:val="center"/>
        <w:rPr>
          <w:szCs w:val="28"/>
        </w:rPr>
      </w:pPr>
      <w:r w:rsidRPr="003C4233">
        <w:rPr>
          <w:noProof/>
          <w:sz w:val="28"/>
          <w:szCs w:val="28"/>
        </w:rPr>
        <w:drawing>
          <wp:inline distT="0" distB="0" distL="0" distR="0" wp14:anchorId="4A2117D5" wp14:editId="729C20BD">
            <wp:extent cx="2280646" cy="964888"/>
            <wp:effectExtent l="19050" t="0" r="5354"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srcRect/>
                    <a:stretch>
                      <a:fillRect/>
                    </a:stretch>
                  </pic:blipFill>
                  <pic:spPr bwMode="auto">
                    <a:xfrm>
                      <a:off x="0" y="0"/>
                      <a:ext cx="2292776" cy="970020"/>
                    </a:xfrm>
                    <a:prstGeom prst="rect">
                      <a:avLst/>
                    </a:prstGeom>
                    <a:noFill/>
                    <a:ln w="9525">
                      <a:noFill/>
                      <a:miter lim="800000"/>
                      <a:headEnd/>
                      <a:tailEnd/>
                    </a:ln>
                  </pic:spPr>
                </pic:pic>
              </a:graphicData>
            </a:graphic>
          </wp:inline>
        </w:drawing>
      </w:r>
    </w:p>
    <w:p w:rsidR="002065B2" w:rsidRPr="003C4233" w:rsidRDefault="002065B2" w:rsidP="00EB47CF">
      <w:pPr>
        <w:widowControl w:val="0"/>
        <w:spacing w:line="360" w:lineRule="auto"/>
        <w:ind w:firstLine="709"/>
        <w:jc w:val="center"/>
        <w:rPr>
          <w:sz w:val="28"/>
          <w:szCs w:val="28"/>
        </w:rPr>
      </w:pPr>
      <w:r w:rsidRPr="003C4233">
        <w:rPr>
          <w:sz w:val="28"/>
          <w:szCs w:val="28"/>
        </w:rPr>
        <w:t xml:space="preserve">Рис. 1. </w:t>
      </w:r>
      <w:r>
        <w:rPr>
          <w:sz w:val="28"/>
          <w:szCs w:val="28"/>
        </w:rPr>
        <w:t>Неограниченный</w:t>
      </w:r>
      <w:r w:rsidRPr="003C4233">
        <w:rPr>
          <w:sz w:val="28"/>
          <w:szCs w:val="28"/>
        </w:rPr>
        <w:t xml:space="preserve"> стержень в декартовой </w:t>
      </w:r>
      <w:r>
        <w:rPr>
          <w:sz w:val="28"/>
          <w:szCs w:val="28"/>
        </w:rPr>
        <w:t xml:space="preserve">координатной </w:t>
      </w:r>
      <w:r w:rsidRPr="003C4233">
        <w:rPr>
          <w:sz w:val="28"/>
          <w:szCs w:val="28"/>
        </w:rPr>
        <w:t xml:space="preserve">системе </w:t>
      </w:r>
    </w:p>
    <w:p w:rsidR="00AC1D59" w:rsidRDefault="00AC1D59" w:rsidP="00EB47CF">
      <w:pPr>
        <w:pStyle w:val="a6"/>
        <w:widowControl w:val="0"/>
        <w:spacing w:after="0" w:line="360" w:lineRule="auto"/>
        <w:ind w:firstLine="709"/>
        <w:jc w:val="both"/>
        <w:rPr>
          <w:sz w:val="28"/>
          <w:szCs w:val="28"/>
        </w:rPr>
      </w:pPr>
    </w:p>
    <w:p w:rsidR="002065B2" w:rsidRPr="003C4233" w:rsidRDefault="002065B2" w:rsidP="00EB47CF">
      <w:pPr>
        <w:pStyle w:val="a6"/>
        <w:widowControl w:val="0"/>
        <w:spacing w:after="0" w:line="360" w:lineRule="auto"/>
        <w:ind w:firstLine="709"/>
        <w:jc w:val="both"/>
        <w:rPr>
          <w:sz w:val="28"/>
          <w:szCs w:val="28"/>
        </w:rPr>
      </w:pPr>
      <w:r>
        <w:rPr>
          <w:sz w:val="28"/>
          <w:szCs w:val="28"/>
        </w:rPr>
        <w:t xml:space="preserve">Зададим </w:t>
      </w:r>
      <w:r w:rsidRPr="003C4233">
        <w:rPr>
          <w:sz w:val="28"/>
          <w:szCs w:val="28"/>
        </w:rPr>
        <w:t xml:space="preserve"> конечны</w:t>
      </w:r>
      <w:r>
        <w:rPr>
          <w:sz w:val="28"/>
          <w:szCs w:val="28"/>
        </w:rPr>
        <w:t>е</w:t>
      </w:r>
      <w:r w:rsidRPr="003C4233">
        <w:rPr>
          <w:sz w:val="28"/>
          <w:szCs w:val="28"/>
        </w:rPr>
        <w:t xml:space="preserve"> деформаци</w:t>
      </w:r>
      <w:r>
        <w:rPr>
          <w:sz w:val="28"/>
          <w:szCs w:val="28"/>
        </w:rPr>
        <w:t>и</w:t>
      </w:r>
      <w:r w:rsidRPr="003C4233">
        <w:rPr>
          <w:sz w:val="28"/>
          <w:szCs w:val="28"/>
        </w:rPr>
        <w:t xml:space="preserve"> </w:t>
      </w:r>
      <w:r>
        <w:rPr>
          <w:sz w:val="28"/>
          <w:szCs w:val="28"/>
        </w:rPr>
        <w:t xml:space="preserve">в </w:t>
      </w:r>
      <w:r w:rsidRPr="003C4233">
        <w:rPr>
          <w:sz w:val="28"/>
          <w:szCs w:val="28"/>
        </w:rPr>
        <w:t>стержн</w:t>
      </w:r>
      <w:r>
        <w:rPr>
          <w:sz w:val="28"/>
          <w:szCs w:val="28"/>
        </w:rPr>
        <w:t>е</w:t>
      </w:r>
      <w:r w:rsidRPr="003C4233">
        <w:rPr>
          <w:sz w:val="28"/>
          <w:szCs w:val="28"/>
        </w:rPr>
        <w:t xml:space="preserve"> тензор</w:t>
      </w:r>
      <w:r>
        <w:rPr>
          <w:sz w:val="28"/>
          <w:szCs w:val="28"/>
        </w:rPr>
        <w:t>ом</w:t>
      </w:r>
      <w:r w:rsidRPr="003C4233">
        <w:rPr>
          <w:sz w:val="28"/>
          <w:szCs w:val="28"/>
        </w:rPr>
        <w:t xml:space="preserve"> Грина:</w:t>
      </w:r>
    </w:p>
    <w:p w:rsidR="002065B2" w:rsidRPr="003C4233" w:rsidRDefault="00FA52E7" w:rsidP="00AC1D59">
      <w:pPr>
        <w:pStyle w:val="a6"/>
        <w:widowControl w:val="0"/>
        <w:spacing w:after="0" w:line="360" w:lineRule="auto"/>
        <w:ind w:left="2123" w:firstLine="709"/>
        <w:jc w:val="center"/>
        <w:rPr>
          <w:sz w:val="28"/>
          <w:szCs w:val="28"/>
        </w:rPr>
      </w:pPr>
      <w:r w:rsidRPr="003C4233">
        <w:rPr>
          <w:noProof/>
          <w:position w:val="-28"/>
          <w:sz w:val="28"/>
          <w:szCs w:val="28"/>
          <w:lang w:val="en-US"/>
        </w:rPr>
        <w:object w:dxaOrig="3400" w:dyaOrig="740">
          <v:shape id="_x0000_i1030" type="#_x0000_t75" alt="" style="width:169.5pt;height:36.75pt;mso-width-percent:0;mso-height-percent:0;mso-width-percent:0;mso-height-percent:0" o:ole="" fillcolor="window">
            <v:imagedata r:id="rId20" o:title=""/>
          </v:shape>
          <o:OLEObject Type="Embed" ProgID="Equation.3" ShapeID="_x0000_i1030" DrawAspect="Content" ObjectID="_1636553078" r:id="rId21"/>
        </w:object>
      </w:r>
      <w:r w:rsidR="002065B2" w:rsidRPr="003C4233">
        <w:rPr>
          <w:sz w:val="28"/>
          <w:szCs w:val="28"/>
        </w:rPr>
        <w:tab/>
      </w:r>
      <w:r w:rsidR="002065B2" w:rsidRPr="003C4233">
        <w:rPr>
          <w:sz w:val="28"/>
          <w:szCs w:val="28"/>
        </w:rPr>
        <w:tab/>
      </w:r>
      <w:r w:rsidR="002065B2" w:rsidRPr="003C4233">
        <w:rPr>
          <w:sz w:val="28"/>
          <w:szCs w:val="28"/>
        </w:rPr>
        <w:tab/>
      </w:r>
      <w:r w:rsidR="002065B2" w:rsidRPr="003C4233">
        <w:rPr>
          <w:sz w:val="28"/>
          <w:szCs w:val="28"/>
        </w:rPr>
        <w:tab/>
        <w:t xml:space="preserve">        </w:t>
      </w:r>
      <w:r w:rsidR="002065B2" w:rsidRPr="003C4233">
        <w:rPr>
          <w:sz w:val="28"/>
          <w:szCs w:val="28"/>
        </w:rPr>
        <w:lastRenderedPageBreak/>
        <w:t>(2)</w:t>
      </w:r>
    </w:p>
    <w:p w:rsidR="002065B2" w:rsidRPr="003C4233" w:rsidRDefault="002065B2" w:rsidP="00E95EDB">
      <w:pPr>
        <w:pStyle w:val="a6"/>
        <w:widowControl w:val="0"/>
        <w:spacing w:after="0" w:line="360" w:lineRule="auto"/>
        <w:jc w:val="both"/>
        <w:rPr>
          <w:sz w:val="28"/>
          <w:szCs w:val="28"/>
        </w:rPr>
      </w:pPr>
      <w:r>
        <w:rPr>
          <w:sz w:val="28"/>
          <w:szCs w:val="28"/>
        </w:rPr>
        <w:t>причем</w:t>
      </w:r>
      <w:r w:rsidRPr="00913F70">
        <w:rPr>
          <w:sz w:val="28"/>
          <w:szCs w:val="28"/>
        </w:rPr>
        <w:t xml:space="preserve">     </w:t>
      </w:r>
      <w:r w:rsidRPr="003C4233">
        <w:rPr>
          <w:sz w:val="28"/>
          <w:szCs w:val="28"/>
        </w:rPr>
        <w:t xml:space="preserve"> </w:t>
      </w:r>
      <w:r w:rsidR="00FA52E7" w:rsidRPr="003C4233">
        <w:rPr>
          <w:noProof/>
          <w:position w:val="-40"/>
          <w:sz w:val="28"/>
          <w:szCs w:val="28"/>
          <w:lang w:val="en-US"/>
        </w:rPr>
        <w:object w:dxaOrig="1340" w:dyaOrig="859">
          <v:shape id="_x0000_i1031" type="#_x0000_t75" alt="" style="width:66.75pt;height:42.75pt;mso-width-percent:0;mso-height-percent:0;mso-width-percent:0;mso-height-percent:0" o:ole="" fillcolor="window">
            <v:imagedata r:id="rId22" o:title=""/>
          </v:shape>
          <o:OLEObject Type="Embed" ProgID="Equation.3" ShapeID="_x0000_i1031" DrawAspect="Content" ObjectID="_1636553079" r:id="rId23"/>
        </w:object>
      </w:r>
      <w:r w:rsidRPr="003C4233">
        <w:rPr>
          <w:sz w:val="28"/>
          <w:szCs w:val="28"/>
        </w:rPr>
        <w:t xml:space="preserve">; </w:t>
      </w:r>
      <w:r w:rsidR="00FA52E7" w:rsidRPr="003C4233">
        <w:rPr>
          <w:noProof/>
          <w:position w:val="-12"/>
          <w:sz w:val="28"/>
          <w:szCs w:val="28"/>
          <w:lang w:val="en-US"/>
        </w:rPr>
        <w:object w:dxaOrig="1219" w:dyaOrig="380">
          <v:shape id="_x0000_i1032" type="#_x0000_t75" alt="" style="width:60.75pt;height:18.75pt;mso-width-percent:0;mso-height-percent:0;mso-width-percent:0;mso-height-percent:0" o:ole="" fillcolor="window">
            <v:imagedata r:id="rId24" o:title=""/>
          </v:shape>
          <o:OLEObject Type="Embed" ProgID="Equation.3" ShapeID="_x0000_i1032" DrawAspect="Content" ObjectID="_1636553080" r:id="rId25"/>
        </w:object>
      </w:r>
      <w:r w:rsidRPr="003C4233">
        <w:rPr>
          <w:sz w:val="28"/>
          <w:szCs w:val="28"/>
        </w:rPr>
        <w:t xml:space="preserve">, </w:t>
      </w:r>
      <w:r w:rsidRPr="00913F70">
        <w:rPr>
          <w:sz w:val="28"/>
          <w:szCs w:val="28"/>
        </w:rPr>
        <w:t xml:space="preserve">     </w:t>
      </w:r>
      <w:r w:rsidRPr="003C4233">
        <w:rPr>
          <w:sz w:val="28"/>
          <w:szCs w:val="28"/>
        </w:rPr>
        <w:t>и</w:t>
      </w:r>
      <w:proofErr w:type="gramStart"/>
      <w:r w:rsidRPr="003C4233">
        <w:rPr>
          <w:sz w:val="28"/>
          <w:szCs w:val="28"/>
        </w:rPr>
        <w:t xml:space="preserve"> </w:t>
      </w:r>
      <w:r w:rsidRPr="00913F70">
        <w:rPr>
          <w:sz w:val="28"/>
          <w:szCs w:val="28"/>
        </w:rPr>
        <w:t xml:space="preserve">     </w:t>
      </w:r>
      <w:r w:rsidR="00FA52E7" w:rsidRPr="003C4233">
        <w:rPr>
          <w:noProof/>
          <w:position w:val="-12"/>
          <w:sz w:val="28"/>
          <w:szCs w:val="28"/>
          <w:lang w:val="en-US"/>
        </w:rPr>
        <w:object w:dxaOrig="840" w:dyaOrig="400">
          <v:shape id="_x0000_i1033" type="#_x0000_t75" alt="" style="width:42pt;height:20.25pt;mso-width-percent:0;mso-height-percent:0;mso-width-percent:0;mso-height-percent:0" o:ole="" fillcolor="window">
            <v:imagedata r:id="rId26" o:title=""/>
          </v:shape>
          <o:OLEObject Type="Embed" ProgID="Equation.3" ShapeID="_x0000_i1033" DrawAspect="Content" ObjectID="_1636553081" r:id="rId27"/>
        </w:object>
      </w:r>
      <w:r w:rsidRPr="003C4233">
        <w:rPr>
          <w:sz w:val="28"/>
          <w:szCs w:val="28"/>
        </w:rPr>
        <w:t xml:space="preserve">; </w:t>
      </w:r>
      <w:r w:rsidR="00FA52E7" w:rsidRPr="003C4233">
        <w:rPr>
          <w:noProof/>
          <w:position w:val="-12"/>
          <w:sz w:val="28"/>
          <w:szCs w:val="28"/>
          <w:lang w:val="en-US"/>
        </w:rPr>
        <w:object w:dxaOrig="880" w:dyaOrig="400">
          <v:shape id="_x0000_i1034" type="#_x0000_t75" alt="" style="width:44.25pt;height:20.25pt;mso-width-percent:0;mso-height-percent:0;mso-width-percent:0;mso-height-percent:0" o:ole="" fillcolor="window">
            <v:imagedata r:id="rId28" o:title=""/>
          </v:shape>
          <o:OLEObject Type="Embed" ProgID="Equation.3" ShapeID="_x0000_i1034" DrawAspect="Content" ObjectID="_1636553082" r:id="rId29"/>
        </w:object>
      </w:r>
      <w:r w:rsidRPr="003C4233">
        <w:rPr>
          <w:sz w:val="28"/>
          <w:szCs w:val="28"/>
        </w:rPr>
        <w:t xml:space="preserve">;  </w:t>
      </w:r>
      <w:r w:rsidR="00FA52E7" w:rsidRPr="003C4233">
        <w:rPr>
          <w:noProof/>
          <w:position w:val="-12"/>
          <w:sz w:val="28"/>
          <w:szCs w:val="28"/>
          <w:lang w:val="en-US"/>
        </w:rPr>
        <w:object w:dxaOrig="880" w:dyaOrig="400">
          <v:shape id="_x0000_i1035" type="#_x0000_t75" alt="" style="width:44.25pt;height:20.25pt;mso-width-percent:0;mso-height-percent:0;mso-width-percent:0;mso-height-percent:0" o:ole="" fillcolor="window">
            <v:imagedata r:id="rId30" o:title=""/>
          </v:shape>
          <o:OLEObject Type="Embed" ProgID="Equation.3" ShapeID="_x0000_i1035" DrawAspect="Content" ObjectID="_1636553083" r:id="rId31"/>
        </w:object>
      </w:r>
      <w:r w:rsidRPr="003C4233">
        <w:rPr>
          <w:sz w:val="28"/>
          <w:szCs w:val="28"/>
        </w:rPr>
        <w:tab/>
      </w:r>
      <w:proofErr w:type="gramEnd"/>
    </w:p>
    <w:p w:rsidR="002065B2" w:rsidRPr="003C4233" w:rsidRDefault="002065B2" w:rsidP="00EB47CF">
      <w:pPr>
        <w:widowControl w:val="0"/>
        <w:spacing w:line="360" w:lineRule="auto"/>
        <w:ind w:firstLine="709"/>
        <w:jc w:val="both"/>
        <w:rPr>
          <w:sz w:val="28"/>
          <w:szCs w:val="28"/>
        </w:rPr>
      </w:pPr>
      <w:r>
        <w:rPr>
          <w:sz w:val="28"/>
          <w:szCs w:val="28"/>
        </w:rPr>
        <w:t>Р</w:t>
      </w:r>
      <w:r w:rsidRPr="003C4233">
        <w:rPr>
          <w:sz w:val="28"/>
          <w:szCs w:val="28"/>
        </w:rPr>
        <w:t>еологически</w:t>
      </w:r>
      <w:r>
        <w:rPr>
          <w:sz w:val="28"/>
          <w:szCs w:val="28"/>
        </w:rPr>
        <w:t>е</w:t>
      </w:r>
      <w:r w:rsidRPr="003C4233">
        <w:rPr>
          <w:sz w:val="28"/>
          <w:szCs w:val="28"/>
        </w:rPr>
        <w:t xml:space="preserve"> свойств</w:t>
      </w:r>
      <w:r>
        <w:rPr>
          <w:sz w:val="28"/>
          <w:szCs w:val="28"/>
        </w:rPr>
        <w:t>а материала</w:t>
      </w:r>
      <w:r w:rsidRPr="003C4233">
        <w:rPr>
          <w:sz w:val="28"/>
          <w:szCs w:val="28"/>
        </w:rPr>
        <w:t xml:space="preserve"> стержня </w:t>
      </w:r>
      <w:r>
        <w:rPr>
          <w:sz w:val="28"/>
          <w:szCs w:val="28"/>
        </w:rPr>
        <w:t>задаются</w:t>
      </w:r>
      <w:r w:rsidRPr="003C4233">
        <w:rPr>
          <w:sz w:val="28"/>
          <w:szCs w:val="28"/>
        </w:rPr>
        <w:t xml:space="preserve"> </w:t>
      </w:r>
      <w:r>
        <w:rPr>
          <w:sz w:val="28"/>
          <w:szCs w:val="28"/>
        </w:rPr>
        <w:t xml:space="preserve">с помощью линейных </w:t>
      </w:r>
      <w:r w:rsidRPr="003C4233">
        <w:rPr>
          <w:sz w:val="28"/>
          <w:szCs w:val="28"/>
        </w:rPr>
        <w:t>уравнени</w:t>
      </w:r>
      <w:r>
        <w:rPr>
          <w:sz w:val="28"/>
          <w:szCs w:val="28"/>
        </w:rPr>
        <w:t>й</w:t>
      </w:r>
      <w:r w:rsidRPr="003C4233">
        <w:rPr>
          <w:sz w:val="28"/>
          <w:szCs w:val="28"/>
        </w:rPr>
        <w:t xml:space="preserve"> </w:t>
      </w:r>
      <w:proofErr w:type="spellStart"/>
      <w:r w:rsidRPr="003C4233">
        <w:rPr>
          <w:sz w:val="28"/>
          <w:szCs w:val="28"/>
        </w:rPr>
        <w:t>вязкоупругости</w:t>
      </w:r>
      <w:proofErr w:type="spellEnd"/>
      <w:r w:rsidRPr="003C4233">
        <w:rPr>
          <w:sz w:val="28"/>
          <w:szCs w:val="28"/>
        </w:rPr>
        <w:t>:</w:t>
      </w:r>
    </w:p>
    <w:p w:rsidR="002065B2" w:rsidRPr="003C4233" w:rsidRDefault="00FA52E7" w:rsidP="00E95EDB">
      <w:pPr>
        <w:widowControl w:val="0"/>
        <w:spacing w:line="360" w:lineRule="auto"/>
        <w:ind w:left="707" w:firstLine="709"/>
        <w:jc w:val="center"/>
        <w:rPr>
          <w:sz w:val="28"/>
          <w:szCs w:val="28"/>
        </w:rPr>
      </w:pPr>
      <w:r w:rsidRPr="003C4233">
        <w:rPr>
          <w:noProof/>
          <w:position w:val="-104"/>
          <w:sz w:val="28"/>
          <w:szCs w:val="28"/>
        </w:rPr>
        <w:object w:dxaOrig="6240" w:dyaOrig="2220">
          <v:shape id="_x0000_i1036" type="#_x0000_t75" alt="" style="width:312pt;height:111pt;mso-width-percent:0;mso-height-percent:0;mso-width-percent:0;mso-height-percent:0" o:ole="" fillcolor="window">
            <v:imagedata r:id="rId32" o:title=""/>
          </v:shape>
          <o:OLEObject Type="Embed" ProgID="Equation.3" ShapeID="_x0000_i1036" DrawAspect="Content" ObjectID="_1636553084" r:id="rId33"/>
        </w:object>
      </w:r>
      <w:r w:rsidR="002065B2" w:rsidRPr="003C4233">
        <w:rPr>
          <w:sz w:val="28"/>
          <w:szCs w:val="28"/>
        </w:rPr>
        <w:tab/>
      </w:r>
      <w:r w:rsidR="002065B2" w:rsidRPr="003C4233">
        <w:rPr>
          <w:sz w:val="28"/>
          <w:szCs w:val="28"/>
        </w:rPr>
        <w:tab/>
        <w:t xml:space="preserve">        (3)</w:t>
      </w:r>
    </w:p>
    <w:p w:rsidR="002065B2" w:rsidRPr="003C4233" w:rsidRDefault="002065B2" w:rsidP="00E95EDB">
      <w:pPr>
        <w:widowControl w:val="0"/>
        <w:spacing w:line="360" w:lineRule="auto"/>
        <w:jc w:val="both"/>
        <w:rPr>
          <w:sz w:val="28"/>
          <w:szCs w:val="28"/>
        </w:rPr>
      </w:pPr>
      <w:r w:rsidRPr="003C4233">
        <w:rPr>
          <w:sz w:val="28"/>
          <w:szCs w:val="28"/>
        </w:rPr>
        <w:t xml:space="preserve">где </w:t>
      </w:r>
      <w:r w:rsidR="00FA52E7" w:rsidRPr="003C4233">
        <w:rPr>
          <w:noProof/>
          <w:position w:val="-16"/>
          <w:sz w:val="28"/>
          <w:szCs w:val="28"/>
        </w:rPr>
        <w:object w:dxaOrig="660" w:dyaOrig="440">
          <v:shape id="_x0000_i1037" type="#_x0000_t75" alt="" style="width:36pt;height:24pt;mso-width-percent:0;mso-height-percent:0;mso-width-percent:0;mso-height-percent:0" o:ole="" fillcolor="window">
            <v:imagedata r:id="rId34" o:title=""/>
          </v:shape>
          <o:OLEObject Type="Embed" ProgID="Equation.3" ShapeID="_x0000_i1037" DrawAspect="Content" ObjectID="_1636553085" r:id="rId35"/>
        </w:object>
      </w:r>
      <w:r w:rsidRPr="003C4233">
        <w:rPr>
          <w:sz w:val="28"/>
          <w:szCs w:val="28"/>
        </w:rPr>
        <w:t xml:space="preserve"> </w:t>
      </w:r>
      <w:r w:rsidRPr="003C4233">
        <w:rPr>
          <w:sz w:val="28"/>
          <w:szCs w:val="28"/>
          <w:lang w:val="en-US"/>
        </w:rPr>
        <w:sym w:font="Symbol" w:char="F02D"/>
      </w:r>
      <w:r w:rsidRPr="003C4233">
        <w:rPr>
          <w:sz w:val="28"/>
          <w:szCs w:val="28"/>
        </w:rPr>
        <w:t xml:space="preserve"> компоненты </w:t>
      </w:r>
      <w:proofErr w:type="spellStart"/>
      <w:r w:rsidRPr="003C4233">
        <w:rPr>
          <w:sz w:val="28"/>
          <w:szCs w:val="28"/>
        </w:rPr>
        <w:t>девиаторов</w:t>
      </w:r>
      <w:proofErr w:type="spellEnd"/>
      <w:r w:rsidRPr="003C4233">
        <w:rPr>
          <w:sz w:val="28"/>
          <w:szCs w:val="28"/>
        </w:rPr>
        <w:t xml:space="preserve"> напряжений и деформаций</w:t>
      </w:r>
      <w:proofErr w:type="gramStart"/>
      <w:r w:rsidRPr="003C4233">
        <w:rPr>
          <w:sz w:val="28"/>
          <w:szCs w:val="28"/>
        </w:rPr>
        <w:t xml:space="preserve">; </w:t>
      </w:r>
      <w:r w:rsidR="00FA52E7" w:rsidRPr="003C4233">
        <w:rPr>
          <w:noProof/>
          <w:position w:val="-28"/>
          <w:sz w:val="28"/>
          <w:szCs w:val="28"/>
        </w:rPr>
        <w:object w:dxaOrig="1060" w:dyaOrig="740">
          <v:shape id="_x0000_i1038" type="#_x0000_t75" alt="" style="width:53.25pt;height:36.75pt;mso-width-percent:0;mso-height-percent:0;mso-width-percent:0;mso-height-percent:0" o:ole="" fillcolor="window">
            <v:imagedata r:id="rId36" o:title=""/>
          </v:shape>
          <o:OLEObject Type="Embed" ProgID="Equation.3" ShapeID="_x0000_i1038" DrawAspect="Content" ObjectID="_1636553086" r:id="rId37"/>
        </w:object>
      </w:r>
      <w:r w:rsidRPr="003C4233">
        <w:rPr>
          <w:sz w:val="28"/>
          <w:szCs w:val="28"/>
        </w:rPr>
        <w:t xml:space="preserve">; </w:t>
      </w:r>
      <w:r w:rsidR="00FA52E7" w:rsidRPr="003C4233">
        <w:rPr>
          <w:noProof/>
          <w:position w:val="-12"/>
          <w:sz w:val="28"/>
          <w:szCs w:val="28"/>
        </w:rPr>
        <w:object w:dxaOrig="780" w:dyaOrig="400">
          <v:shape id="_x0000_i1039" type="#_x0000_t75" alt="" style="width:39pt;height:20.25pt;mso-width-percent:0;mso-height-percent:0;mso-width-percent:0;mso-height-percent:0" o:ole="" fillcolor="window">
            <v:imagedata r:id="rId38" o:title=""/>
          </v:shape>
          <o:OLEObject Type="Embed" ProgID="Equation.3" ShapeID="_x0000_i1039" DrawAspect="Content" ObjectID="_1636553087" r:id="rId39"/>
        </w:object>
      </w:r>
      <w:r w:rsidRPr="003C4233">
        <w:rPr>
          <w:sz w:val="28"/>
          <w:szCs w:val="28"/>
        </w:rPr>
        <w:t xml:space="preserve">; </w:t>
      </w:r>
      <w:r w:rsidR="00FA52E7" w:rsidRPr="003C4233">
        <w:rPr>
          <w:noProof/>
          <w:position w:val="-34"/>
          <w:sz w:val="28"/>
          <w:szCs w:val="28"/>
        </w:rPr>
        <w:object w:dxaOrig="1660" w:dyaOrig="800">
          <v:shape id="_x0000_i1040" type="#_x0000_t75" alt="" style="width:72.75pt;height:36.75pt;mso-width-percent:0;mso-height-percent:0;mso-width-percent:0;mso-height-percent:0" o:ole="" fillcolor="window">
            <v:imagedata r:id="rId40" o:title=""/>
          </v:shape>
          <o:OLEObject Type="Embed" ProgID="Equation.3" ShapeID="_x0000_i1040" DrawAspect="Content" ObjectID="_1636553088" r:id="rId41"/>
        </w:object>
      </w:r>
      <w:r w:rsidRPr="003C4233">
        <w:rPr>
          <w:sz w:val="28"/>
          <w:szCs w:val="28"/>
        </w:rPr>
        <w:t xml:space="preserve">; </w:t>
      </w:r>
      <w:r w:rsidR="00FA52E7" w:rsidRPr="003C4233">
        <w:rPr>
          <w:noProof/>
          <w:position w:val="-34"/>
          <w:sz w:val="28"/>
          <w:szCs w:val="28"/>
        </w:rPr>
        <w:object w:dxaOrig="1480" w:dyaOrig="800">
          <v:shape id="_x0000_i1041" type="#_x0000_t75" alt="" style="width:74.25pt;height:40.5pt;mso-width-percent:0;mso-height-percent:0;mso-width-percent:0;mso-height-percent:0" o:ole="" fillcolor="window">
            <v:imagedata r:id="rId42" o:title=""/>
          </v:shape>
          <o:OLEObject Type="Embed" ProgID="Equation.3" ShapeID="_x0000_i1041" DrawAspect="Content" ObjectID="_1636553089" r:id="rId43"/>
        </w:object>
      </w:r>
      <w:r w:rsidRPr="003C4233">
        <w:rPr>
          <w:sz w:val="28"/>
          <w:szCs w:val="28"/>
        </w:rPr>
        <w:t xml:space="preserve">; </w:t>
      </w:r>
      <w:r w:rsidR="00FA52E7" w:rsidRPr="003C4233">
        <w:rPr>
          <w:noProof/>
          <w:position w:val="-12"/>
          <w:sz w:val="28"/>
          <w:szCs w:val="28"/>
          <w:lang w:val="en-US"/>
        </w:rPr>
        <w:object w:dxaOrig="520" w:dyaOrig="380">
          <v:shape id="_x0000_i1042" type="#_x0000_t75" alt="" style="width:26.25pt;height:18.75pt;mso-width-percent:0;mso-height-percent:0;mso-width-percent:0;mso-height-percent:0" o:ole="" fillcolor="window">
            <v:imagedata r:id="rId44" o:title=""/>
          </v:shape>
          <o:OLEObject Type="Embed" ProgID="Equation.3" ShapeID="_x0000_i1042" DrawAspect="Content" ObjectID="_1636553090" r:id="rId45"/>
        </w:object>
      </w:r>
      <w:r w:rsidRPr="003C4233">
        <w:rPr>
          <w:sz w:val="28"/>
          <w:szCs w:val="28"/>
        </w:rPr>
        <w:t xml:space="preserve"> – </w:t>
      </w:r>
      <w:proofErr w:type="gramEnd"/>
      <w:r w:rsidR="00056DED">
        <w:rPr>
          <w:sz w:val="28"/>
          <w:szCs w:val="28"/>
        </w:rPr>
        <w:t>реологические</w:t>
      </w:r>
      <w:r>
        <w:rPr>
          <w:sz w:val="28"/>
          <w:szCs w:val="28"/>
        </w:rPr>
        <w:t xml:space="preserve"> постоянные материала, из которого изготовлен стержень</w:t>
      </w:r>
      <w:r w:rsidRPr="003C4233">
        <w:rPr>
          <w:sz w:val="28"/>
          <w:szCs w:val="28"/>
        </w:rPr>
        <w:t>.</w:t>
      </w:r>
    </w:p>
    <w:p w:rsidR="002065B2" w:rsidRPr="003C4233" w:rsidRDefault="00056DED" w:rsidP="00EB47CF">
      <w:pPr>
        <w:widowControl w:val="0"/>
        <w:spacing w:line="360" w:lineRule="auto"/>
        <w:ind w:firstLine="709"/>
        <w:jc w:val="both"/>
        <w:rPr>
          <w:sz w:val="28"/>
          <w:szCs w:val="28"/>
        </w:rPr>
      </w:pPr>
      <w:r>
        <w:rPr>
          <w:sz w:val="28"/>
          <w:szCs w:val="28"/>
        </w:rPr>
        <w:t>Р</w:t>
      </w:r>
      <w:r w:rsidRPr="003C4233">
        <w:rPr>
          <w:sz w:val="28"/>
          <w:szCs w:val="28"/>
        </w:rPr>
        <w:t>азл</w:t>
      </w:r>
      <w:r>
        <w:rPr>
          <w:sz w:val="28"/>
          <w:szCs w:val="28"/>
        </w:rPr>
        <w:t>агая</w:t>
      </w:r>
      <w:r w:rsidRPr="003C4233">
        <w:rPr>
          <w:sz w:val="28"/>
          <w:szCs w:val="28"/>
        </w:rPr>
        <w:t xml:space="preserve"> </w:t>
      </w:r>
      <w:r w:rsidRPr="00056DED">
        <w:rPr>
          <w:sz w:val="28"/>
          <w:szCs w:val="28"/>
        </w:rPr>
        <w:t>в</w:t>
      </w:r>
      <w:r w:rsidR="002065B2" w:rsidRPr="003C4233">
        <w:rPr>
          <w:sz w:val="28"/>
          <w:szCs w:val="28"/>
        </w:rPr>
        <w:t xml:space="preserve"> ряд Тейлора по степеням</w:t>
      </w:r>
      <w:proofErr w:type="gramStart"/>
      <w:r w:rsidR="002065B2" w:rsidRPr="003C4233">
        <w:rPr>
          <w:sz w:val="28"/>
          <w:szCs w:val="28"/>
        </w:rPr>
        <w:t xml:space="preserve">  (</w:t>
      </w:r>
      <w:r w:rsidR="00FA52E7" w:rsidRPr="003C4233">
        <w:rPr>
          <w:noProof/>
          <w:position w:val="-6"/>
          <w:sz w:val="28"/>
          <w:szCs w:val="28"/>
        </w:rPr>
        <w:object w:dxaOrig="580" w:dyaOrig="300">
          <v:shape id="_x0000_i1043" type="#_x0000_t75" alt="" style="width:29.25pt;height:15pt;mso-width-percent:0;mso-height-percent:0;mso-width-percent:0;mso-height-percent:0" o:ole="" fillcolor="window">
            <v:imagedata r:id="rId46" o:title=""/>
          </v:shape>
          <o:OLEObject Type="Embed" ProgID="Equation.3" ShapeID="_x0000_i1043" DrawAspect="Content" ObjectID="_1636553091" r:id="rId47"/>
        </w:object>
      </w:r>
      <w:r w:rsidR="002065B2" w:rsidRPr="003C4233">
        <w:rPr>
          <w:sz w:val="28"/>
          <w:szCs w:val="28"/>
        </w:rPr>
        <w:t>)</w:t>
      </w:r>
      <w:r w:rsidR="002065B2">
        <w:rPr>
          <w:sz w:val="28"/>
          <w:szCs w:val="28"/>
        </w:rPr>
        <w:t xml:space="preserve">, </w:t>
      </w:r>
      <w:proofErr w:type="gramEnd"/>
      <w:r w:rsidR="002065B2">
        <w:rPr>
          <w:sz w:val="28"/>
          <w:szCs w:val="28"/>
        </w:rPr>
        <w:t>сохраняя в разложении</w:t>
      </w:r>
      <w:r w:rsidR="002065B2" w:rsidRPr="003C4233">
        <w:rPr>
          <w:sz w:val="28"/>
          <w:szCs w:val="28"/>
        </w:rPr>
        <w:t xml:space="preserve"> </w:t>
      </w:r>
      <w:r w:rsidR="002065B2">
        <w:rPr>
          <w:sz w:val="28"/>
          <w:szCs w:val="28"/>
        </w:rPr>
        <w:t>два</w:t>
      </w:r>
      <w:r w:rsidR="002065B2" w:rsidRPr="003C4233">
        <w:rPr>
          <w:sz w:val="28"/>
          <w:szCs w:val="28"/>
        </w:rPr>
        <w:t xml:space="preserve"> </w:t>
      </w:r>
      <w:r w:rsidR="002065B2">
        <w:rPr>
          <w:sz w:val="28"/>
          <w:szCs w:val="28"/>
        </w:rPr>
        <w:t xml:space="preserve">члена и предполагая выполнение неравенства </w:t>
      </w:r>
      <w:r w:rsidR="00FA52E7" w:rsidRPr="003C4233">
        <w:rPr>
          <w:noProof/>
          <w:position w:val="-12"/>
          <w:sz w:val="28"/>
          <w:szCs w:val="28"/>
        </w:rPr>
        <w:object w:dxaOrig="320" w:dyaOrig="380">
          <v:shape id="_x0000_i1044" type="#_x0000_t75" alt="" style="width:15.75pt;height:18.75pt;mso-width-percent:0;mso-height-percent:0;mso-width-percent:0;mso-height-percent:0" o:ole="" fillcolor="window">
            <v:imagedata r:id="rId48" o:title=""/>
          </v:shape>
          <o:OLEObject Type="Embed" ProgID="Equation.3" ShapeID="_x0000_i1044" DrawAspect="Content" ObjectID="_1636553092" r:id="rId49"/>
        </w:object>
      </w:r>
      <w:r w:rsidR="002065B2" w:rsidRPr="003C4233">
        <w:rPr>
          <w:sz w:val="28"/>
          <w:szCs w:val="28"/>
        </w:rPr>
        <w:t>&gt;&gt;1</w:t>
      </w:r>
      <w:r w:rsidR="002065B2">
        <w:rPr>
          <w:sz w:val="28"/>
          <w:szCs w:val="28"/>
        </w:rPr>
        <w:t xml:space="preserve">, </w:t>
      </w:r>
      <w:r w:rsidR="002065B2" w:rsidRPr="003C4233">
        <w:rPr>
          <w:sz w:val="28"/>
          <w:szCs w:val="28"/>
        </w:rPr>
        <w:t>получ</w:t>
      </w:r>
      <w:r w:rsidR="002065B2">
        <w:rPr>
          <w:sz w:val="28"/>
          <w:szCs w:val="28"/>
        </w:rPr>
        <w:t>им</w:t>
      </w:r>
      <w:r w:rsidR="002065B2" w:rsidRPr="003C4233">
        <w:rPr>
          <w:sz w:val="28"/>
          <w:szCs w:val="28"/>
        </w:rPr>
        <w:t xml:space="preserve"> приближенные </w:t>
      </w:r>
      <w:r w:rsidR="002065B2">
        <w:rPr>
          <w:sz w:val="28"/>
          <w:szCs w:val="28"/>
        </w:rPr>
        <w:t>выражения</w:t>
      </w:r>
      <w:r w:rsidR="002065B2" w:rsidRPr="003C4233">
        <w:rPr>
          <w:sz w:val="28"/>
          <w:szCs w:val="28"/>
        </w:rPr>
        <w:t xml:space="preserve"> для компонент </w:t>
      </w:r>
      <w:r w:rsidR="002065B2">
        <w:rPr>
          <w:sz w:val="28"/>
          <w:szCs w:val="28"/>
        </w:rPr>
        <w:t xml:space="preserve">тензора </w:t>
      </w:r>
      <w:r w:rsidR="002065B2" w:rsidRPr="003C4233">
        <w:rPr>
          <w:sz w:val="28"/>
          <w:szCs w:val="28"/>
        </w:rPr>
        <w:t>напряжений:</w:t>
      </w:r>
    </w:p>
    <w:p w:rsidR="002065B2" w:rsidRPr="003C4233" w:rsidRDefault="00FA52E7" w:rsidP="00E95EDB">
      <w:pPr>
        <w:widowControl w:val="0"/>
        <w:spacing w:line="360" w:lineRule="auto"/>
        <w:ind w:left="2123" w:firstLine="709"/>
        <w:jc w:val="center"/>
        <w:rPr>
          <w:sz w:val="28"/>
          <w:szCs w:val="28"/>
        </w:rPr>
      </w:pPr>
      <w:r w:rsidRPr="003C4233">
        <w:rPr>
          <w:noProof/>
          <w:position w:val="-18"/>
          <w:sz w:val="28"/>
          <w:szCs w:val="28"/>
          <w:lang w:val="en-US"/>
        </w:rPr>
        <w:object w:dxaOrig="2780" w:dyaOrig="460">
          <v:shape id="_x0000_i1045" type="#_x0000_t75" alt="" style="width:163.5pt;height:24pt;mso-width-percent:0;mso-height-percent:0;mso-width-percent:0;mso-height-percent:0" o:ole="" fillcolor="window">
            <v:imagedata r:id="rId50" o:title=""/>
          </v:shape>
          <o:OLEObject Type="Embed" ProgID="Equation.3" ShapeID="_x0000_i1045" DrawAspect="Content" ObjectID="_1636553093" r:id="rId51"/>
        </w:object>
      </w:r>
      <w:r w:rsidR="002065B2" w:rsidRPr="003C4233">
        <w:rPr>
          <w:sz w:val="28"/>
          <w:szCs w:val="28"/>
        </w:rPr>
        <w:t>,</w:t>
      </w:r>
      <w:r w:rsidR="002065B2" w:rsidRPr="003C4233">
        <w:rPr>
          <w:sz w:val="28"/>
          <w:szCs w:val="28"/>
        </w:rPr>
        <w:tab/>
      </w:r>
      <w:r w:rsidR="002065B2" w:rsidRPr="003C4233">
        <w:rPr>
          <w:sz w:val="28"/>
          <w:szCs w:val="28"/>
        </w:rPr>
        <w:tab/>
      </w:r>
      <w:r w:rsidR="002065B2" w:rsidRPr="003C4233">
        <w:rPr>
          <w:sz w:val="28"/>
          <w:szCs w:val="28"/>
        </w:rPr>
        <w:tab/>
      </w:r>
      <w:r w:rsidR="002065B2" w:rsidRPr="003C4233">
        <w:rPr>
          <w:sz w:val="28"/>
          <w:szCs w:val="28"/>
        </w:rPr>
        <w:tab/>
        <w:t xml:space="preserve">        (4)</w:t>
      </w:r>
    </w:p>
    <w:p w:rsidR="002065B2" w:rsidRPr="003C4233" w:rsidRDefault="002065B2" w:rsidP="00E95EDB">
      <w:pPr>
        <w:widowControl w:val="0"/>
        <w:spacing w:line="360" w:lineRule="auto"/>
        <w:jc w:val="both"/>
        <w:rPr>
          <w:sz w:val="28"/>
          <w:szCs w:val="28"/>
        </w:rPr>
      </w:pPr>
      <w:r w:rsidRPr="003C4233">
        <w:rPr>
          <w:sz w:val="28"/>
          <w:szCs w:val="28"/>
        </w:rPr>
        <w:t xml:space="preserve">где </w:t>
      </w:r>
      <w:r w:rsidR="00FA52E7" w:rsidRPr="003C4233">
        <w:rPr>
          <w:noProof/>
          <w:position w:val="-34"/>
          <w:sz w:val="28"/>
          <w:szCs w:val="28"/>
        </w:rPr>
        <w:object w:dxaOrig="2240" w:dyaOrig="780">
          <v:shape id="_x0000_i1046" type="#_x0000_t75" alt="" style="width:112.5pt;height:39pt;mso-width-percent:0;mso-height-percent:0;mso-width-percent:0;mso-height-percent:0" o:ole="" fillcolor="window">
            <v:imagedata r:id="rId52" o:title=""/>
          </v:shape>
          <o:OLEObject Type="Embed" ProgID="Equation.3" ShapeID="_x0000_i1046" DrawAspect="Content" ObjectID="_1636553094" r:id="rId53"/>
        </w:object>
      </w:r>
      <w:proofErr w:type="gramStart"/>
      <w:r w:rsidRPr="003C4233">
        <w:rPr>
          <w:sz w:val="28"/>
          <w:szCs w:val="28"/>
        </w:rPr>
        <w:t xml:space="preserve"> </w:t>
      </w:r>
      <w:r>
        <w:rPr>
          <w:sz w:val="28"/>
          <w:szCs w:val="28"/>
        </w:rPr>
        <w:t>,</w:t>
      </w:r>
      <w:proofErr w:type="gramEnd"/>
      <w:r>
        <w:rPr>
          <w:sz w:val="28"/>
          <w:szCs w:val="28"/>
        </w:rPr>
        <w:t xml:space="preserve"> действие  </w:t>
      </w:r>
      <w:r w:rsidR="00FA52E7" w:rsidRPr="003C4233">
        <w:rPr>
          <w:noProof/>
          <w:position w:val="-36"/>
          <w:sz w:val="28"/>
          <w:szCs w:val="28"/>
          <w:lang w:val="en-US"/>
        </w:rPr>
        <w:object w:dxaOrig="2620" w:dyaOrig="820">
          <v:shape id="_x0000_i1047" type="#_x0000_t75" alt="" style="width:131.25pt;height:41.25pt;mso-width-percent:0;mso-height-percent:0;mso-width-percent:0;mso-height-percent:0" o:ole="" fillcolor="window">
            <v:imagedata r:id="rId54" o:title=""/>
          </v:shape>
          <o:OLEObject Type="Embed" ProgID="Equation.3" ShapeID="_x0000_i1047" DrawAspect="Content" ObjectID="_1636553095" r:id="rId55"/>
        </w:object>
      </w:r>
      <w:r w:rsidRPr="003C4233">
        <w:rPr>
          <w:sz w:val="28"/>
          <w:szCs w:val="28"/>
        </w:rPr>
        <w:t xml:space="preserve">, а </w:t>
      </w:r>
      <w:r w:rsidR="00FA52E7" w:rsidRPr="003C4233">
        <w:rPr>
          <w:noProof/>
          <w:position w:val="-34"/>
          <w:sz w:val="28"/>
          <w:szCs w:val="28"/>
        </w:rPr>
        <w:object w:dxaOrig="2200" w:dyaOrig="800">
          <v:shape id="_x0000_i1048" type="#_x0000_t75" alt="" style="width:110.25pt;height:40.5pt;mso-width-percent:0;mso-height-percent:0;mso-width-percent:0;mso-height-percent:0" o:ole="" fillcolor="window">
            <v:imagedata r:id="rId56" o:title=""/>
          </v:shape>
          <o:OLEObject Type="Embed" ProgID="Equation.3" ShapeID="_x0000_i1048" DrawAspect="Content" ObjectID="_1636553096" r:id="rId57"/>
        </w:object>
      </w:r>
      <w:r w:rsidRPr="003C4233">
        <w:rPr>
          <w:sz w:val="28"/>
          <w:szCs w:val="28"/>
        </w:rPr>
        <w:t>.</w:t>
      </w:r>
    </w:p>
    <w:p w:rsidR="002065B2" w:rsidRDefault="002065B2" w:rsidP="00EB47CF">
      <w:pPr>
        <w:widowControl w:val="0"/>
        <w:spacing w:line="360" w:lineRule="auto"/>
        <w:ind w:firstLine="709"/>
        <w:jc w:val="both"/>
        <w:rPr>
          <w:sz w:val="28"/>
          <w:szCs w:val="28"/>
        </w:rPr>
      </w:pPr>
      <w:r>
        <w:rPr>
          <w:sz w:val="28"/>
          <w:szCs w:val="28"/>
        </w:rPr>
        <w:t xml:space="preserve">Преобразуем зависимости, представленные в </w:t>
      </w:r>
      <w:r w:rsidRPr="001E13F5">
        <w:rPr>
          <w:sz w:val="28"/>
          <w:szCs w:val="28"/>
        </w:rPr>
        <w:t xml:space="preserve"> (4)</w:t>
      </w:r>
      <w:r>
        <w:rPr>
          <w:sz w:val="28"/>
          <w:szCs w:val="28"/>
        </w:rPr>
        <w:t>,</w:t>
      </w:r>
      <w:r w:rsidRPr="001E13F5">
        <w:rPr>
          <w:sz w:val="28"/>
          <w:szCs w:val="28"/>
        </w:rPr>
        <w:t xml:space="preserve"> </w:t>
      </w:r>
      <w:r>
        <w:rPr>
          <w:sz w:val="28"/>
          <w:szCs w:val="28"/>
        </w:rPr>
        <w:t>к</w:t>
      </w:r>
      <w:r w:rsidRPr="001E13F5">
        <w:rPr>
          <w:sz w:val="28"/>
          <w:szCs w:val="28"/>
        </w:rPr>
        <w:t xml:space="preserve"> вид</w:t>
      </w:r>
      <w:r>
        <w:rPr>
          <w:sz w:val="28"/>
          <w:szCs w:val="28"/>
        </w:rPr>
        <w:t>у</w:t>
      </w:r>
    </w:p>
    <w:p w:rsidR="002065B2" w:rsidRPr="001E13F5" w:rsidRDefault="00FA52E7" w:rsidP="00E95EDB">
      <w:pPr>
        <w:widowControl w:val="0"/>
        <w:spacing w:line="360" w:lineRule="auto"/>
        <w:ind w:left="707" w:firstLine="709"/>
        <w:jc w:val="both"/>
        <w:rPr>
          <w:sz w:val="28"/>
          <w:szCs w:val="28"/>
        </w:rPr>
      </w:pPr>
      <w:r w:rsidRPr="001E13F5">
        <w:rPr>
          <w:noProof/>
          <w:position w:val="-28"/>
          <w:sz w:val="28"/>
          <w:szCs w:val="28"/>
        </w:rPr>
        <w:object w:dxaOrig="7200" w:dyaOrig="740">
          <v:shape id="_x0000_i1049" type="#_x0000_t75" alt="" style="width:5in;height:36.75pt;mso-width-percent:0;mso-height-percent:0;mso-width-percent:0;mso-height-percent:0" o:ole="" fillcolor="window">
            <v:imagedata r:id="rId58" o:title=""/>
          </v:shape>
          <o:OLEObject Type="Embed" ProgID="Equation.3" ShapeID="_x0000_i1049" DrawAspect="Content" ObjectID="_1636553097" r:id="rId59"/>
        </w:object>
      </w:r>
    </w:p>
    <w:p w:rsidR="002065B2" w:rsidRPr="001E13F5" w:rsidRDefault="00FA52E7" w:rsidP="00E95EDB">
      <w:pPr>
        <w:widowControl w:val="0"/>
        <w:spacing w:line="360" w:lineRule="auto"/>
        <w:ind w:left="707" w:firstLine="709"/>
        <w:jc w:val="both"/>
        <w:rPr>
          <w:sz w:val="28"/>
          <w:szCs w:val="28"/>
        </w:rPr>
      </w:pPr>
      <w:r w:rsidRPr="001E13F5">
        <w:rPr>
          <w:noProof/>
          <w:position w:val="-28"/>
          <w:sz w:val="28"/>
          <w:szCs w:val="28"/>
        </w:rPr>
        <w:object w:dxaOrig="6200" w:dyaOrig="740">
          <v:shape id="_x0000_i1050" type="#_x0000_t75" alt="" style="width:310.5pt;height:36.75pt;mso-width-percent:0;mso-height-percent:0;mso-width-percent:0;mso-height-percent:0" o:ole="" fillcolor="window">
            <v:imagedata r:id="rId60" o:title=""/>
          </v:shape>
          <o:OLEObject Type="Embed" ProgID="Equation.3" ShapeID="_x0000_i1050" DrawAspect="Content" ObjectID="_1636553098" r:id="rId61"/>
        </w:object>
      </w:r>
      <w:r w:rsidR="002065B2" w:rsidRPr="001E13F5">
        <w:rPr>
          <w:sz w:val="28"/>
          <w:szCs w:val="28"/>
        </w:rPr>
        <w:t>;</w:t>
      </w:r>
    </w:p>
    <w:p w:rsidR="002065B2" w:rsidRPr="001E13F5" w:rsidRDefault="00FA52E7" w:rsidP="00E95EDB">
      <w:pPr>
        <w:widowControl w:val="0"/>
        <w:spacing w:line="360" w:lineRule="auto"/>
        <w:ind w:left="707" w:firstLine="709"/>
        <w:jc w:val="both"/>
        <w:rPr>
          <w:sz w:val="28"/>
          <w:szCs w:val="28"/>
        </w:rPr>
      </w:pPr>
      <w:r w:rsidRPr="001E13F5">
        <w:rPr>
          <w:noProof/>
          <w:position w:val="-12"/>
          <w:sz w:val="28"/>
          <w:szCs w:val="28"/>
        </w:rPr>
        <w:object w:dxaOrig="3879" w:dyaOrig="480">
          <v:shape id="_x0000_i1051" type="#_x0000_t75" alt="" style="width:193.5pt;height:24pt;mso-width-percent:0;mso-height-percent:0;mso-width-percent:0;mso-height-percent:0" o:ole="" fillcolor="window">
            <v:imagedata r:id="rId62" o:title=""/>
          </v:shape>
          <o:OLEObject Type="Embed" ProgID="Equation.3" ShapeID="_x0000_i1051" DrawAspect="Content" ObjectID="_1636553099" r:id="rId63"/>
        </w:object>
      </w:r>
      <w:r w:rsidR="002065B2" w:rsidRPr="001E13F5">
        <w:rPr>
          <w:sz w:val="28"/>
          <w:szCs w:val="28"/>
        </w:rPr>
        <w:t>;</w:t>
      </w:r>
      <w:r w:rsidR="002065B2" w:rsidRPr="001E13F5">
        <w:rPr>
          <w:sz w:val="28"/>
          <w:szCs w:val="28"/>
        </w:rPr>
        <w:tab/>
      </w:r>
      <w:r w:rsidRPr="001E13F5">
        <w:rPr>
          <w:noProof/>
          <w:position w:val="-12"/>
          <w:sz w:val="28"/>
          <w:szCs w:val="28"/>
        </w:rPr>
        <w:object w:dxaOrig="3879" w:dyaOrig="480">
          <v:shape id="_x0000_i1052" type="#_x0000_t75" alt="" style="width:193.5pt;height:24pt;mso-width-percent:0;mso-height-percent:0;mso-width-percent:0;mso-height-percent:0" o:ole="" fillcolor="window">
            <v:imagedata r:id="rId64" o:title=""/>
          </v:shape>
          <o:OLEObject Type="Embed" ProgID="Equation.3" ShapeID="_x0000_i1052" DrawAspect="Content" ObjectID="_1636553100" r:id="rId65"/>
        </w:object>
      </w:r>
      <w:r w:rsidR="00E95EDB">
        <w:rPr>
          <w:sz w:val="28"/>
          <w:szCs w:val="28"/>
        </w:rPr>
        <w:t>.</w:t>
      </w:r>
    </w:p>
    <w:p w:rsidR="002065B2" w:rsidRPr="001E13F5" w:rsidRDefault="002065B2" w:rsidP="00EB47CF">
      <w:pPr>
        <w:widowControl w:val="0"/>
        <w:spacing w:line="360" w:lineRule="auto"/>
        <w:ind w:firstLine="709"/>
        <w:jc w:val="both"/>
        <w:rPr>
          <w:sz w:val="28"/>
          <w:szCs w:val="28"/>
        </w:rPr>
      </w:pPr>
      <w:r>
        <w:rPr>
          <w:sz w:val="28"/>
          <w:szCs w:val="28"/>
        </w:rPr>
        <w:t xml:space="preserve"> </w:t>
      </w:r>
      <w:r w:rsidR="00E95EDB">
        <w:rPr>
          <w:sz w:val="28"/>
          <w:szCs w:val="28"/>
        </w:rPr>
        <w:t xml:space="preserve">В </w:t>
      </w:r>
      <w:r>
        <w:rPr>
          <w:sz w:val="28"/>
          <w:szCs w:val="28"/>
        </w:rPr>
        <w:t xml:space="preserve"> </w:t>
      </w:r>
      <w:r w:rsidR="00E95EDB">
        <w:rPr>
          <w:sz w:val="28"/>
          <w:szCs w:val="28"/>
        </w:rPr>
        <w:t>результате преобразований получаем соотношения</w:t>
      </w:r>
    </w:p>
    <w:p w:rsidR="002065B2" w:rsidRPr="001E13F5" w:rsidRDefault="00FA52E7" w:rsidP="00EB47CF">
      <w:pPr>
        <w:widowControl w:val="0"/>
        <w:spacing w:line="360" w:lineRule="auto"/>
        <w:ind w:firstLine="709"/>
        <w:jc w:val="both"/>
        <w:rPr>
          <w:sz w:val="28"/>
          <w:szCs w:val="28"/>
        </w:rPr>
      </w:pPr>
      <w:r w:rsidRPr="001E13F5">
        <w:rPr>
          <w:noProof/>
          <w:position w:val="-12"/>
          <w:sz w:val="28"/>
          <w:szCs w:val="28"/>
        </w:rPr>
        <w:object w:dxaOrig="4239" w:dyaOrig="480">
          <v:shape id="_x0000_i1053" type="#_x0000_t75" alt="" style="width:212.25pt;height:24pt;mso-width-percent:0;mso-height-percent:0;mso-width-percent:0;mso-height-percent:0" o:ole="" fillcolor="window">
            <v:imagedata r:id="rId66" o:title=""/>
          </v:shape>
          <o:OLEObject Type="Embed" ProgID="Equation.3" ShapeID="_x0000_i1053" DrawAspect="Content" ObjectID="_1636553101" r:id="rId67"/>
        </w:object>
      </w:r>
      <w:r w:rsidR="002065B2" w:rsidRPr="001E13F5">
        <w:rPr>
          <w:sz w:val="28"/>
          <w:szCs w:val="28"/>
        </w:rPr>
        <w:t xml:space="preserve">; </w:t>
      </w:r>
      <w:r w:rsidRPr="001E13F5">
        <w:rPr>
          <w:noProof/>
          <w:position w:val="-12"/>
          <w:sz w:val="28"/>
          <w:szCs w:val="28"/>
        </w:rPr>
        <w:object w:dxaOrig="4180" w:dyaOrig="480">
          <v:shape id="_x0000_i1054" type="#_x0000_t75" alt="" style="width:208.5pt;height:24pt;mso-width-percent:0;mso-height-percent:0;mso-width-percent:0;mso-height-percent:0" o:ole="" fillcolor="window">
            <v:imagedata r:id="rId68" o:title=""/>
          </v:shape>
          <o:OLEObject Type="Embed" ProgID="Equation.3" ShapeID="_x0000_i1054" DrawAspect="Content" ObjectID="_1636553102" r:id="rId69"/>
        </w:object>
      </w:r>
      <w:r w:rsidR="002065B2" w:rsidRPr="001E13F5">
        <w:rPr>
          <w:sz w:val="28"/>
          <w:szCs w:val="28"/>
        </w:rPr>
        <w:t>;</w:t>
      </w:r>
    </w:p>
    <w:p w:rsidR="002065B2" w:rsidRPr="001E13F5" w:rsidRDefault="00FA52E7" w:rsidP="00EB47CF">
      <w:pPr>
        <w:widowControl w:val="0"/>
        <w:spacing w:line="360" w:lineRule="auto"/>
        <w:ind w:firstLine="709"/>
        <w:jc w:val="both"/>
        <w:rPr>
          <w:sz w:val="28"/>
          <w:szCs w:val="28"/>
        </w:rPr>
      </w:pPr>
      <w:r w:rsidRPr="001E13F5">
        <w:rPr>
          <w:noProof/>
          <w:position w:val="-34"/>
          <w:sz w:val="28"/>
          <w:szCs w:val="28"/>
        </w:rPr>
        <w:object w:dxaOrig="4140" w:dyaOrig="800">
          <v:shape id="_x0000_i1055" type="#_x0000_t75" alt="" style="width:207pt;height:40.5pt;mso-width-percent:0;mso-height-percent:0;mso-width-percent:0;mso-height-percent:0" o:ole="" fillcolor="window">
            <v:imagedata r:id="rId70" o:title=""/>
          </v:shape>
          <o:OLEObject Type="Embed" ProgID="Equation.3" ShapeID="_x0000_i1055" DrawAspect="Content" ObjectID="_1636553103" r:id="rId71"/>
        </w:object>
      </w:r>
      <w:r w:rsidR="002065B2" w:rsidRPr="001E13F5">
        <w:rPr>
          <w:sz w:val="28"/>
          <w:szCs w:val="28"/>
        </w:rPr>
        <w:t xml:space="preserve">; </w:t>
      </w:r>
      <w:r w:rsidRPr="001E13F5">
        <w:rPr>
          <w:noProof/>
          <w:position w:val="-34"/>
          <w:sz w:val="28"/>
          <w:szCs w:val="28"/>
        </w:rPr>
        <w:object w:dxaOrig="4140" w:dyaOrig="800">
          <v:shape id="_x0000_i1056" type="#_x0000_t75" alt="" style="width:207pt;height:40.5pt;mso-width-percent:0;mso-height-percent:0;mso-width-percent:0;mso-height-percent:0" o:ole="" fillcolor="window">
            <v:imagedata r:id="rId72" o:title=""/>
          </v:shape>
          <o:OLEObject Type="Embed" ProgID="Equation.3" ShapeID="_x0000_i1056" DrawAspect="Content" ObjectID="_1636553104" r:id="rId73"/>
        </w:object>
      </w:r>
      <w:r w:rsidR="002065B2">
        <w:rPr>
          <w:sz w:val="28"/>
          <w:szCs w:val="28"/>
        </w:rPr>
        <w:t>.</w:t>
      </w:r>
    </w:p>
    <w:p w:rsidR="002065B2" w:rsidRPr="001E13F5" w:rsidRDefault="002065B2" w:rsidP="00EB47CF">
      <w:pPr>
        <w:widowControl w:val="0"/>
        <w:spacing w:line="360" w:lineRule="auto"/>
        <w:ind w:firstLine="709"/>
        <w:jc w:val="both"/>
        <w:rPr>
          <w:sz w:val="28"/>
          <w:szCs w:val="28"/>
        </w:rPr>
      </w:pPr>
      <w:r>
        <w:rPr>
          <w:sz w:val="28"/>
          <w:szCs w:val="28"/>
        </w:rPr>
        <w:t>В этих выражениях используются обозначения</w:t>
      </w:r>
      <w:r w:rsidRPr="001E13F5">
        <w:rPr>
          <w:sz w:val="28"/>
          <w:szCs w:val="28"/>
        </w:rPr>
        <w:tab/>
      </w:r>
    </w:p>
    <w:p w:rsidR="002065B2" w:rsidRPr="001E13F5" w:rsidRDefault="00FA52E7" w:rsidP="00EB47CF">
      <w:pPr>
        <w:widowControl w:val="0"/>
        <w:spacing w:line="360" w:lineRule="auto"/>
        <w:ind w:firstLine="709"/>
        <w:jc w:val="both"/>
        <w:rPr>
          <w:sz w:val="28"/>
          <w:szCs w:val="28"/>
        </w:rPr>
      </w:pPr>
      <w:r w:rsidRPr="001E13F5">
        <w:rPr>
          <w:noProof/>
          <w:position w:val="-12"/>
          <w:sz w:val="28"/>
          <w:szCs w:val="28"/>
        </w:rPr>
        <w:object w:dxaOrig="2360" w:dyaOrig="480">
          <v:shape id="_x0000_i1057" type="#_x0000_t75" alt="" style="width:118.5pt;height:24pt;mso-width-percent:0;mso-height-percent:0;mso-width-percent:0;mso-height-percent:0" o:ole="" fillcolor="window">
            <v:imagedata r:id="rId74" o:title=""/>
          </v:shape>
          <o:OLEObject Type="Embed" ProgID="Equation.3" ShapeID="_x0000_i1057" DrawAspect="Content" ObjectID="_1636553105" r:id="rId75"/>
        </w:object>
      </w:r>
      <w:r w:rsidR="002065B2" w:rsidRPr="001E13F5">
        <w:rPr>
          <w:sz w:val="28"/>
          <w:szCs w:val="28"/>
        </w:rPr>
        <w:t>;</w:t>
      </w:r>
      <w:r w:rsidR="002065B2" w:rsidRPr="001E13F5">
        <w:rPr>
          <w:sz w:val="28"/>
          <w:szCs w:val="28"/>
        </w:rPr>
        <w:tab/>
      </w:r>
      <w:r w:rsidRPr="001E13F5">
        <w:rPr>
          <w:noProof/>
          <w:position w:val="-12"/>
          <w:sz w:val="28"/>
          <w:szCs w:val="28"/>
        </w:rPr>
        <w:object w:dxaOrig="2659" w:dyaOrig="480">
          <v:shape id="_x0000_i1058" type="#_x0000_t75" alt="" style="width:133.5pt;height:24pt;mso-width-percent:0;mso-height-percent:0;mso-width-percent:0;mso-height-percent:0" o:ole="" fillcolor="window">
            <v:imagedata r:id="rId76" o:title=""/>
          </v:shape>
          <o:OLEObject Type="Embed" ProgID="Equation.3" ShapeID="_x0000_i1058" DrawAspect="Content" ObjectID="_1636553106" r:id="rId77"/>
        </w:object>
      </w:r>
      <w:r w:rsidR="002065B2" w:rsidRPr="001E13F5">
        <w:rPr>
          <w:sz w:val="28"/>
          <w:szCs w:val="28"/>
        </w:rPr>
        <w:t xml:space="preserve">;  </w:t>
      </w:r>
      <w:r w:rsidRPr="001E13F5">
        <w:rPr>
          <w:noProof/>
          <w:position w:val="-12"/>
          <w:sz w:val="28"/>
          <w:szCs w:val="28"/>
        </w:rPr>
        <w:object w:dxaOrig="1980" w:dyaOrig="480">
          <v:shape id="_x0000_i1059" type="#_x0000_t75" alt="" style="width:99.75pt;height:24pt;mso-width-percent:0;mso-height-percent:0;mso-width-percent:0;mso-height-percent:0" o:ole="" fillcolor="window">
            <v:imagedata r:id="rId78" o:title=""/>
          </v:shape>
          <o:OLEObject Type="Embed" ProgID="Equation.3" ShapeID="_x0000_i1059" DrawAspect="Content" ObjectID="_1636553107" r:id="rId79"/>
        </w:object>
      </w:r>
      <w:r w:rsidR="002065B2" w:rsidRPr="001E13F5">
        <w:rPr>
          <w:sz w:val="28"/>
          <w:szCs w:val="28"/>
        </w:rPr>
        <w:t>;</w:t>
      </w:r>
      <w:r w:rsidR="002065B2" w:rsidRPr="001E13F5">
        <w:rPr>
          <w:sz w:val="28"/>
          <w:szCs w:val="28"/>
        </w:rPr>
        <w:tab/>
      </w:r>
      <w:r w:rsidRPr="001E13F5">
        <w:rPr>
          <w:noProof/>
          <w:position w:val="-12"/>
          <w:sz w:val="28"/>
          <w:szCs w:val="28"/>
        </w:rPr>
        <w:object w:dxaOrig="1200" w:dyaOrig="480">
          <v:shape id="_x0000_i1060" type="#_x0000_t75" alt="" style="width:59.25pt;height:25.5pt;mso-width-percent:0;mso-height-percent:0;mso-width-percent:0;mso-height-percent:0" o:ole="" fillcolor="window">
            <v:imagedata r:id="rId80" o:title=""/>
          </v:shape>
          <o:OLEObject Type="Embed" ProgID="Equation.3" ShapeID="_x0000_i1060" DrawAspect="Content" ObjectID="_1636553108" r:id="rId81"/>
        </w:object>
      </w:r>
      <w:r w:rsidR="002065B2" w:rsidRPr="001E13F5">
        <w:rPr>
          <w:sz w:val="28"/>
          <w:szCs w:val="28"/>
        </w:rPr>
        <w:t xml:space="preserve">; </w:t>
      </w:r>
      <w:r w:rsidR="002065B2" w:rsidRPr="001E13F5">
        <w:rPr>
          <w:sz w:val="28"/>
          <w:szCs w:val="28"/>
        </w:rPr>
        <w:tab/>
      </w:r>
      <w:r w:rsidRPr="001E13F5">
        <w:rPr>
          <w:noProof/>
          <w:position w:val="-34"/>
          <w:sz w:val="28"/>
          <w:szCs w:val="28"/>
        </w:rPr>
        <w:object w:dxaOrig="2360" w:dyaOrig="800">
          <v:shape id="_x0000_i1061" type="#_x0000_t75" alt="" style="width:118.5pt;height:40.5pt;mso-width-percent:0;mso-height-percent:0;mso-width-percent:0;mso-height-percent:0" o:ole="" fillcolor="window">
            <v:imagedata r:id="rId82" o:title=""/>
          </v:shape>
          <o:OLEObject Type="Embed" ProgID="Equation.3" ShapeID="_x0000_i1061" DrawAspect="Content" ObjectID="_1636553109" r:id="rId83"/>
        </w:object>
      </w:r>
      <w:r w:rsidR="002065B2" w:rsidRPr="001E13F5">
        <w:rPr>
          <w:sz w:val="28"/>
          <w:szCs w:val="28"/>
        </w:rPr>
        <w:t xml:space="preserve">;    </w:t>
      </w:r>
      <w:r w:rsidRPr="001E13F5">
        <w:rPr>
          <w:noProof/>
          <w:position w:val="-12"/>
          <w:sz w:val="28"/>
          <w:szCs w:val="28"/>
        </w:rPr>
        <w:object w:dxaOrig="1500" w:dyaOrig="440">
          <v:shape id="_x0000_i1062" type="#_x0000_t75" alt="" style="width:74.25pt;height:21.75pt;mso-width-percent:0;mso-height-percent:0;mso-width-percent:0;mso-height-percent:0" o:ole="" fillcolor="window">
            <v:imagedata r:id="rId84" o:title=""/>
          </v:shape>
          <o:OLEObject Type="Embed" ProgID="Equation.3" ShapeID="_x0000_i1062" DrawAspect="Content" ObjectID="_1636553110" r:id="rId85"/>
        </w:object>
      </w:r>
      <w:r w:rsidR="002065B2" w:rsidRPr="001E13F5">
        <w:rPr>
          <w:sz w:val="28"/>
          <w:szCs w:val="28"/>
        </w:rPr>
        <w:t>.</w:t>
      </w:r>
    </w:p>
    <w:p w:rsidR="002065B2" w:rsidRPr="003C4233" w:rsidRDefault="002065B2" w:rsidP="00EB47CF">
      <w:pPr>
        <w:widowControl w:val="0"/>
        <w:spacing w:line="360" w:lineRule="auto"/>
        <w:ind w:firstLine="709"/>
        <w:jc w:val="both"/>
        <w:rPr>
          <w:sz w:val="28"/>
          <w:szCs w:val="28"/>
        </w:rPr>
      </w:pPr>
      <w:r>
        <w:rPr>
          <w:sz w:val="28"/>
          <w:szCs w:val="28"/>
        </w:rPr>
        <w:t>Для вывода у</w:t>
      </w:r>
      <w:r w:rsidRPr="003C4233">
        <w:rPr>
          <w:sz w:val="28"/>
          <w:szCs w:val="28"/>
        </w:rPr>
        <w:t>равнени</w:t>
      </w:r>
      <w:r>
        <w:rPr>
          <w:sz w:val="28"/>
          <w:szCs w:val="28"/>
        </w:rPr>
        <w:t>й</w:t>
      </w:r>
      <w:r w:rsidRPr="003C4233">
        <w:rPr>
          <w:sz w:val="28"/>
          <w:szCs w:val="28"/>
        </w:rPr>
        <w:t xml:space="preserve"> движения стержня </w:t>
      </w:r>
      <w:r>
        <w:rPr>
          <w:sz w:val="28"/>
          <w:szCs w:val="28"/>
        </w:rPr>
        <w:t>применим</w:t>
      </w:r>
      <w:r w:rsidRPr="003C4233">
        <w:rPr>
          <w:sz w:val="28"/>
          <w:szCs w:val="28"/>
        </w:rPr>
        <w:t xml:space="preserve"> вариационн</w:t>
      </w:r>
      <w:r>
        <w:rPr>
          <w:sz w:val="28"/>
          <w:szCs w:val="28"/>
        </w:rPr>
        <w:t>ый</w:t>
      </w:r>
      <w:r w:rsidRPr="003C4233">
        <w:rPr>
          <w:sz w:val="28"/>
          <w:szCs w:val="28"/>
        </w:rPr>
        <w:t xml:space="preserve"> принцип</w:t>
      </w:r>
    </w:p>
    <w:p w:rsidR="002065B2" w:rsidRPr="003C4233" w:rsidRDefault="00FA52E7" w:rsidP="00E95EDB">
      <w:pPr>
        <w:widowControl w:val="0"/>
        <w:spacing w:line="360" w:lineRule="auto"/>
        <w:ind w:left="1415" w:firstLine="709"/>
        <w:jc w:val="both"/>
        <w:rPr>
          <w:sz w:val="28"/>
          <w:szCs w:val="28"/>
        </w:rPr>
      </w:pPr>
      <w:r w:rsidRPr="003C4233">
        <w:rPr>
          <w:noProof/>
          <w:position w:val="-38"/>
          <w:sz w:val="28"/>
          <w:szCs w:val="28"/>
          <w:lang w:val="en-US"/>
        </w:rPr>
        <w:object w:dxaOrig="4380" w:dyaOrig="880">
          <v:shape id="_x0000_i1063" type="#_x0000_t75" alt="" style="width:251.25pt;height:44.25pt;mso-width-percent:0;mso-height-percent:0;mso-width-percent:0;mso-height-percent:0" o:ole="" fillcolor="window">
            <v:imagedata r:id="rId86" o:title=""/>
          </v:shape>
          <o:OLEObject Type="Embed" ProgID="Equation.3" ShapeID="_x0000_i1063" DrawAspect="Content" ObjectID="_1636553111" r:id="rId87"/>
        </w:object>
      </w:r>
      <w:r w:rsidR="00E95EDB">
        <w:rPr>
          <w:sz w:val="28"/>
          <w:szCs w:val="28"/>
        </w:rPr>
        <w:t>.</w:t>
      </w:r>
      <w:r w:rsidR="002065B2" w:rsidRPr="003C4233">
        <w:rPr>
          <w:sz w:val="28"/>
          <w:szCs w:val="28"/>
        </w:rPr>
        <w:tab/>
      </w:r>
      <w:r w:rsidR="002065B2">
        <w:rPr>
          <w:sz w:val="28"/>
          <w:szCs w:val="28"/>
        </w:rPr>
        <w:t xml:space="preserve">               </w:t>
      </w:r>
      <w:r w:rsidR="002065B2" w:rsidRPr="003C4233">
        <w:rPr>
          <w:sz w:val="28"/>
          <w:szCs w:val="28"/>
        </w:rPr>
        <w:t xml:space="preserve">      (5)</w:t>
      </w:r>
    </w:p>
    <w:p w:rsidR="002065B2" w:rsidRPr="001E13F5" w:rsidRDefault="002065B2" w:rsidP="00EB47CF">
      <w:pPr>
        <w:widowControl w:val="0"/>
        <w:spacing w:line="360" w:lineRule="auto"/>
        <w:ind w:firstLine="709"/>
        <w:jc w:val="both"/>
        <w:rPr>
          <w:sz w:val="28"/>
          <w:szCs w:val="28"/>
        </w:rPr>
      </w:pPr>
      <w:r>
        <w:rPr>
          <w:sz w:val="28"/>
          <w:szCs w:val="28"/>
        </w:rPr>
        <w:t>Определим</w:t>
      </w:r>
      <w:r w:rsidRPr="001E13F5">
        <w:rPr>
          <w:sz w:val="28"/>
          <w:szCs w:val="28"/>
        </w:rPr>
        <w:t xml:space="preserve"> вариации </w:t>
      </w:r>
      <w:r>
        <w:rPr>
          <w:sz w:val="28"/>
          <w:szCs w:val="28"/>
        </w:rPr>
        <w:t xml:space="preserve">компонент </w:t>
      </w:r>
      <w:r w:rsidRPr="001E13F5">
        <w:rPr>
          <w:sz w:val="28"/>
          <w:szCs w:val="28"/>
        </w:rPr>
        <w:t>деформаций:</w:t>
      </w:r>
    </w:p>
    <w:p w:rsidR="002065B2" w:rsidRPr="001E13F5" w:rsidRDefault="00FA52E7" w:rsidP="00EB47CF">
      <w:pPr>
        <w:widowControl w:val="0"/>
        <w:spacing w:line="360" w:lineRule="auto"/>
        <w:ind w:firstLine="709"/>
        <w:jc w:val="both"/>
        <w:rPr>
          <w:sz w:val="28"/>
          <w:szCs w:val="28"/>
        </w:rPr>
      </w:pPr>
      <w:r w:rsidRPr="001E13F5">
        <w:rPr>
          <w:noProof/>
          <w:position w:val="-12"/>
          <w:sz w:val="28"/>
          <w:szCs w:val="28"/>
        </w:rPr>
        <w:object w:dxaOrig="4220" w:dyaOrig="440">
          <v:shape id="_x0000_i1064" type="#_x0000_t75" alt="" style="width:210.75pt;height:21.75pt;mso-width-percent:0;mso-height-percent:0;mso-width-percent:0;mso-height-percent:0" o:ole="" fillcolor="window">
            <v:imagedata r:id="rId88" o:title=""/>
          </v:shape>
          <o:OLEObject Type="Embed" ProgID="Equation.3" ShapeID="_x0000_i1064" DrawAspect="Content" ObjectID="_1636553112" r:id="rId89"/>
        </w:object>
      </w:r>
      <w:r w:rsidR="002065B2" w:rsidRPr="001E13F5">
        <w:rPr>
          <w:sz w:val="28"/>
          <w:szCs w:val="28"/>
        </w:rPr>
        <w:t xml:space="preserve">;  </w:t>
      </w:r>
      <w:r w:rsidRPr="001E13F5">
        <w:rPr>
          <w:noProof/>
          <w:position w:val="-12"/>
          <w:sz w:val="28"/>
          <w:szCs w:val="28"/>
        </w:rPr>
        <w:object w:dxaOrig="3620" w:dyaOrig="440">
          <v:shape id="_x0000_i1065" type="#_x0000_t75" alt="" style="width:180.75pt;height:21.75pt;mso-width-percent:0;mso-height-percent:0;mso-width-percent:0;mso-height-percent:0" o:ole="" fillcolor="window">
            <v:imagedata r:id="rId90" o:title=""/>
          </v:shape>
          <o:OLEObject Type="Embed" ProgID="Equation.3" ShapeID="_x0000_i1065" DrawAspect="Content" ObjectID="_1636553113" r:id="rId91"/>
        </w:object>
      </w:r>
      <w:r w:rsidR="002065B2" w:rsidRPr="001E13F5">
        <w:rPr>
          <w:sz w:val="28"/>
          <w:szCs w:val="28"/>
        </w:rPr>
        <w:t>;</w:t>
      </w:r>
    </w:p>
    <w:p w:rsidR="002065B2" w:rsidRPr="001E13F5" w:rsidRDefault="00FA52E7" w:rsidP="00E95EDB">
      <w:pPr>
        <w:widowControl w:val="0"/>
        <w:spacing w:line="360" w:lineRule="auto"/>
        <w:ind w:left="708" w:firstLine="1"/>
        <w:jc w:val="both"/>
        <w:rPr>
          <w:sz w:val="28"/>
          <w:szCs w:val="28"/>
        </w:rPr>
      </w:pPr>
      <w:r w:rsidRPr="001E13F5">
        <w:rPr>
          <w:noProof/>
          <w:position w:val="-28"/>
          <w:sz w:val="28"/>
          <w:szCs w:val="28"/>
        </w:rPr>
        <w:object w:dxaOrig="5179" w:dyaOrig="800">
          <v:shape id="_x0000_i1066" type="#_x0000_t75" alt="" style="width:259.5pt;height:40.5pt;mso-width-percent:0;mso-height-percent:0;mso-width-percent:0;mso-height-percent:0" o:ole="" fillcolor="window">
            <v:imagedata r:id="rId92" o:title=""/>
          </v:shape>
          <o:OLEObject Type="Embed" ProgID="Equation.3" ShapeID="_x0000_i1066" DrawAspect="Content" ObjectID="_1636553114" r:id="rId93"/>
        </w:object>
      </w:r>
      <w:r w:rsidR="002065B2" w:rsidRPr="001E13F5">
        <w:rPr>
          <w:sz w:val="28"/>
          <w:szCs w:val="28"/>
        </w:rPr>
        <w:t xml:space="preserve">; </w:t>
      </w:r>
      <w:r w:rsidRPr="001E13F5">
        <w:rPr>
          <w:noProof/>
          <w:position w:val="-28"/>
          <w:sz w:val="28"/>
          <w:szCs w:val="28"/>
        </w:rPr>
        <w:object w:dxaOrig="5120" w:dyaOrig="800">
          <v:shape id="_x0000_i1067" type="#_x0000_t75" alt="" style="width:256.5pt;height:40.5pt;mso-width-percent:0;mso-height-percent:0;mso-width-percent:0;mso-height-percent:0" o:ole="" fillcolor="window">
            <v:imagedata r:id="rId94" o:title=""/>
          </v:shape>
          <o:OLEObject Type="Embed" ProgID="Equation.3" ShapeID="_x0000_i1067" DrawAspect="Content" ObjectID="_1636553115" r:id="rId95"/>
        </w:object>
      </w:r>
    </w:p>
    <w:p w:rsidR="002065B2" w:rsidRPr="001E13F5" w:rsidRDefault="002065B2" w:rsidP="00E95EDB">
      <w:pPr>
        <w:widowControl w:val="0"/>
        <w:spacing w:line="360" w:lineRule="auto"/>
        <w:jc w:val="both"/>
        <w:rPr>
          <w:sz w:val="28"/>
          <w:szCs w:val="28"/>
        </w:rPr>
      </w:pPr>
      <w:r w:rsidRPr="001E13F5">
        <w:rPr>
          <w:sz w:val="28"/>
          <w:szCs w:val="28"/>
        </w:rPr>
        <w:t xml:space="preserve">и </w:t>
      </w:r>
      <w:r>
        <w:rPr>
          <w:sz w:val="28"/>
          <w:szCs w:val="28"/>
        </w:rPr>
        <w:t>запишем</w:t>
      </w:r>
      <w:r w:rsidRPr="001E13F5">
        <w:rPr>
          <w:sz w:val="28"/>
          <w:szCs w:val="28"/>
        </w:rPr>
        <w:t xml:space="preserve"> </w:t>
      </w:r>
      <w:r>
        <w:rPr>
          <w:sz w:val="28"/>
          <w:szCs w:val="28"/>
        </w:rPr>
        <w:t>эти выражения, используя</w:t>
      </w:r>
      <w:r w:rsidRPr="001E13F5">
        <w:rPr>
          <w:sz w:val="28"/>
          <w:szCs w:val="28"/>
        </w:rPr>
        <w:t xml:space="preserve"> операторн</w:t>
      </w:r>
      <w:r>
        <w:rPr>
          <w:sz w:val="28"/>
          <w:szCs w:val="28"/>
        </w:rPr>
        <w:t>ый</w:t>
      </w:r>
      <w:r w:rsidRPr="001E13F5">
        <w:rPr>
          <w:sz w:val="28"/>
          <w:szCs w:val="28"/>
        </w:rPr>
        <w:t xml:space="preserve"> </w:t>
      </w:r>
      <w:r>
        <w:rPr>
          <w:sz w:val="28"/>
          <w:szCs w:val="28"/>
        </w:rPr>
        <w:t>вид:</w:t>
      </w:r>
      <w:r w:rsidRPr="001E13F5">
        <w:rPr>
          <w:sz w:val="28"/>
          <w:szCs w:val="28"/>
        </w:rPr>
        <w:t xml:space="preserve"> </w:t>
      </w:r>
    </w:p>
    <w:p w:rsidR="002065B2" w:rsidRPr="001E13F5" w:rsidRDefault="00FA52E7" w:rsidP="00E95EDB">
      <w:pPr>
        <w:widowControl w:val="0"/>
        <w:spacing w:line="360" w:lineRule="auto"/>
        <w:ind w:left="2124"/>
        <w:jc w:val="both"/>
        <w:rPr>
          <w:sz w:val="28"/>
          <w:szCs w:val="28"/>
        </w:rPr>
      </w:pPr>
      <w:r w:rsidRPr="001E13F5">
        <w:rPr>
          <w:noProof/>
          <w:position w:val="-30"/>
          <w:sz w:val="28"/>
          <w:szCs w:val="28"/>
        </w:rPr>
        <w:object w:dxaOrig="4760" w:dyaOrig="820">
          <v:shape id="_x0000_i1068" type="#_x0000_t75" alt="" style="width:237.75pt;height:40.5pt;mso-width-percent:0;mso-height-percent:0;mso-width-percent:0;mso-height-percent:0" o:ole="" fillcolor="window">
            <v:imagedata r:id="rId96" o:title=""/>
          </v:shape>
          <o:OLEObject Type="Embed" ProgID="Equation.3" ShapeID="_x0000_i1068" DrawAspect="Content" ObjectID="_1636553116" r:id="rId97"/>
        </w:object>
      </w:r>
      <w:r w:rsidR="002065B2" w:rsidRPr="001E13F5">
        <w:rPr>
          <w:sz w:val="28"/>
          <w:szCs w:val="28"/>
        </w:rPr>
        <w:t xml:space="preserve">; </w:t>
      </w:r>
      <w:r w:rsidRPr="001E13F5">
        <w:rPr>
          <w:noProof/>
          <w:position w:val="-28"/>
          <w:sz w:val="28"/>
          <w:szCs w:val="28"/>
        </w:rPr>
        <w:object w:dxaOrig="4080" w:dyaOrig="740">
          <v:shape id="_x0000_i1069" type="#_x0000_t75" alt="" style="width:203.25pt;height:36.75pt;mso-width-percent:0;mso-height-percent:0;mso-width-percent:0;mso-height-percent:0" o:ole="" fillcolor="window">
            <v:imagedata r:id="rId98" o:title=""/>
          </v:shape>
          <o:OLEObject Type="Embed" ProgID="Equation.3" ShapeID="_x0000_i1069" DrawAspect="Content" ObjectID="_1636553117" r:id="rId99"/>
        </w:object>
      </w:r>
      <w:r w:rsidR="002065B2" w:rsidRPr="001E13F5">
        <w:rPr>
          <w:sz w:val="28"/>
          <w:szCs w:val="28"/>
        </w:rPr>
        <w:t>;</w:t>
      </w:r>
    </w:p>
    <w:p w:rsidR="002065B2" w:rsidRPr="001E13F5" w:rsidRDefault="00FA52E7" w:rsidP="00E95EDB">
      <w:pPr>
        <w:widowControl w:val="0"/>
        <w:spacing w:line="360" w:lineRule="auto"/>
        <w:ind w:left="1415" w:firstLine="709"/>
        <w:jc w:val="both"/>
        <w:rPr>
          <w:sz w:val="28"/>
          <w:szCs w:val="28"/>
        </w:rPr>
      </w:pPr>
      <w:r w:rsidRPr="001E13F5">
        <w:rPr>
          <w:noProof/>
          <w:position w:val="-30"/>
          <w:sz w:val="28"/>
          <w:szCs w:val="28"/>
        </w:rPr>
        <w:object w:dxaOrig="5860" w:dyaOrig="820">
          <v:shape id="_x0000_i1070" type="#_x0000_t75" alt="" style="width:294pt;height:40.5pt;mso-width-percent:0;mso-height-percent:0;mso-width-percent:0;mso-height-percent:0" o:ole="" fillcolor="window">
            <v:imagedata r:id="rId100" o:title=""/>
          </v:shape>
          <o:OLEObject Type="Embed" ProgID="Equation.3" ShapeID="_x0000_i1070" DrawAspect="Content" ObjectID="_1636553118" r:id="rId101"/>
        </w:object>
      </w:r>
      <w:r w:rsidR="002065B2" w:rsidRPr="001E13F5">
        <w:rPr>
          <w:sz w:val="28"/>
          <w:szCs w:val="28"/>
        </w:rPr>
        <w:t>;</w:t>
      </w:r>
    </w:p>
    <w:p w:rsidR="002065B2" w:rsidRDefault="00FA52E7" w:rsidP="00E95EDB">
      <w:pPr>
        <w:widowControl w:val="0"/>
        <w:spacing w:line="360" w:lineRule="auto"/>
        <w:ind w:left="1415" w:firstLine="709"/>
        <w:jc w:val="both"/>
        <w:rPr>
          <w:sz w:val="28"/>
          <w:szCs w:val="28"/>
        </w:rPr>
      </w:pPr>
      <w:r w:rsidRPr="001E13F5">
        <w:rPr>
          <w:noProof/>
          <w:position w:val="-30"/>
          <w:sz w:val="28"/>
          <w:szCs w:val="28"/>
        </w:rPr>
        <w:object w:dxaOrig="5800" w:dyaOrig="820">
          <v:shape id="_x0000_i1071" type="#_x0000_t75" alt="" style="width:290.25pt;height:40.5pt;mso-width-percent:0;mso-height-percent:0;mso-width-percent:0;mso-height-percent:0" o:ole="" fillcolor="window">
            <v:imagedata r:id="rId102" o:title=""/>
          </v:shape>
          <o:OLEObject Type="Embed" ProgID="Equation.3" ShapeID="_x0000_i1071" DrawAspect="Content" ObjectID="_1636553119" r:id="rId103"/>
        </w:object>
      </w:r>
      <w:r w:rsidR="002065B2" w:rsidRPr="001E13F5">
        <w:rPr>
          <w:sz w:val="28"/>
          <w:szCs w:val="28"/>
        </w:rPr>
        <w:t>.</w:t>
      </w:r>
    </w:p>
    <w:p w:rsidR="002065B2" w:rsidRPr="003C4233" w:rsidRDefault="002065B2" w:rsidP="00EB47CF">
      <w:pPr>
        <w:widowControl w:val="0"/>
        <w:spacing w:line="360" w:lineRule="auto"/>
        <w:ind w:firstLine="709"/>
        <w:jc w:val="both"/>
        <w:rPr>
          <w:sz w:val="28"/>
          <w:szCs w:val="28"/>
        </w:rPr>
      </w:pPr>
      <w:r>
        <w:rPr>
          <w:sz w:val="28"/>
          <w:szCs w:val="28"/>
        </w:rPr>
        <w:t>Вычисляя в</w:t>
      </w:r>
      <w:r w:rsidRPr="003C4233">
        <w:rPr>
          <w:sz w:val="28"/>
          <w:szCs w:val="28"/>
        </w:rPr>
        <w:t>ариаци</w:t>
      </w:r>
      <w:r>
        <w:rPr>
          <w:sz w:val="28"/>
          <w:szCs w:val="28"/>
        </w:rPr>
        <w:t>ю</w:t>
      </w:r>
      <w:r w:rsidRPr="003C4233">
        <w:rPr>
          <w:sz w:val="28"/>
          <w:szCs w:val="28"/>
        </w:rPr>
        <w:t xml:space="preserve"> внутренней энергии стержня</w:t>
      </w:r>
      <w:r>
        <w:rPr>
          <w:sz w:val="28"/>
          <w:szCs w:val="28"/>
        </w:rPr>
        <w:t xml:space="preserve"> </w:t>
      </w:r>
    </w:p>
    <w:p w:rsidR="002065B2" w:rsidRPr="003C4233" w:rsidRDefault="00FA52E7" w:rsidP="00EB47CF">
      <w:pPr>
        <w:widowControl w:val="0"/>
        <w:spacing w:line="360" w:lineRule="auto"/>
        <w:ind w:firstLine="709"/>
        <w:jc w:val="both"/>
        <w:rPr>
          <w:sz w:val="28"/>
          <w:szCs w:val="28"/>
        </w:rPr>
      </w:pPr>
      <w:r w:rsidRPr="003C4233">
        <w:rPr>
          <w:noProof/>
          <w:position w:val="-12"/>
          <w:sz w:val="28"/>
          <w:szCs w:val="28"/>
        </w:rPr>
        <w:object w:dxaOrig="8160" w:dyaOrig="440">
          <v:shape id="_x0000_i1072" type="#_x0000_t75" alt="" style="width:408.75pt;height:21.75pt;mso-width-percent:0;mso-height-percent:0;mso-width-percent:0;mso-height-percent:0" o:ole="" fillcolor="window">
            <v:imagedata r:id="rId104" o:title=""/>
          </v:shape>
          <o:OLEObject Type="Embed" ProgID="Equation.3" ShapeID="_x0000_i1072" DrawAspect="Content" ObjectID="_1636553120" r:id="rId105"/>
        </w:object>
      </w:r>
    </w:p>
    <w:p w:rsidR="002065B2" w:rsidRPr="003C4233" w:rsidRDefault="00FA52E7" w:rsidP="00EB47CF">
      <w:pPr>
        <w:widowControl w:val="0"/>
        <w:spacing w:line="360" w:lineRule="auto"/>
        <w:ind w:firstLine="709"/>
        <w:jc w:val="both"/>
        <w:rPr>
          <w:sz w:val="28"/>
          <w:szCs w:val="28"/>
        </w:rPr>
      </w:pPr>
      <w:r w:rsidRPr="003C4233">
        <w:rPr>
          <w:noProof/>
          <w:position w:val="-12"/>
          <w:sz w:val="28"/>
          <w:szCs w:val="28"/>
        </w:rPr>
        <w:object w:dxaOrig="7980" w:dyaOrig="440">
          <v:shape id="_x0000_i1073" type="#_x0000_t75" alt="" style="width:398.25pt;height:21.75pt;mso-width-percent:0;mso-height-percent:0;mso-width-percent:0;mso-height-percent:0" o:ole="" fillcolor="window">
            <v:imagedata r:id="rId106" o:title=""/>
          </v:shape>
          <o:OLEObject Type="Embed" ProgID="Equation.3" ShapeID="_x0000_i1073" DrawAspect="Content" ObjectID="_1636553121" r:id="rId107"/>
        </w:object>
      </w:r>
    </w:p>
    <w:p w:rsidR="002065B2" w:rsidRPr="003C4233" w:rsidRDefault="00FA52E7" w:rsidP="00EB47CF">
      <w:pPr>
        <w:widowControl w:val="0"/>
        <w:spacing w:line="360" w:lineRule="auto"/>
        <w:ind w:firstLine="709"/>
        <w:jc w:val="both"/>
        <w:rPr>
          <w:sz w:val="28"/>
          <w:szCs w:val="28"/>
        </w:rPr>
      </w:pPr>
      <w:r w:rsidRPr="003C4233">
        <w:rPr>
          <w:noProof/>
          <w:position w:val="-14"/>
          <w:sz w:val="28"/>
          <w:szCs w:val="28"/>
        </w:rPr>
        <w:object w:dxaOrig="8020" w:dyaOrig="460">
          <v:shape id="_x0000_i1074" type="#_x0000_t75" alt="" style="width:401.25pt;height:23.25pt;mso-width-percent:0;mso-height-percent:0;mso-width-percent:0;mso-height-percent:0" o:ole="" fillcolor="window">
            <v:imagedata r:id="rId108" o:title=""/>
          </v:shape>
          <o:OLEObject Type="Embed" ProgID="Equation.3" ShapeID="_x0000_i1074" DrawAspect="Content" ObjectID="_1636553122" r:id="rId109"/>
        </w:object>
      </w:r>
    </w:p>
    <w:p w:rsidR="002065B2" w:rsidRPr="003C4233" w:rsidRDefault="00FA52E7" w:rsidP="00EB47CF">
      <w:pPr>
        <w:widowControl w:val="0"/>
        <w:tabs>
          <w:tab w:val="num" w:pos="720"/>
        </w:tabs>
        <w:spacing w:line="360" w:lineRule="auto"/>
        <w:ind w:firstLine="709"/>
        <w:jc w:val="both"/>
        <w:rPr>
          <w:sz w:val="28"/>
          <w:szCs w:val="28"/>
        </w:rPr>
      </w:pPr>
      <w:r w:rsidRPr="003C4233">
        <w:rPr>
          <w:noProof/>
          <w:position w:val="-12"/>
          <w:sz w:val="28"/>
          <w:szCs w:val="28"/>
        </w:rPr>
        <w:object w:dxaOrig="6020" w:dyaOrig="440">
          <v:shape id="_x0000_i1075" type="#_x0000_t75" alt="" style="width:301.5pt;height:21.75pt;mso-width-percent:0;mso-height-percent:0;mso-width-percent:0;mso-height-percent:0" o:ole="" fillcolor="window">
            <v:imagedata r:id="rId110" o:title=""/>
          </v:shape>
          <o:OLEObject Type="Embed" ProgID="Equation.3" ShapeID="_x0000_i1075" DrawAspect="Content" ObjectID="_1636553123" r:id="rId111"/>
        </w:object>
      </w:r>
    </w:p>
    <w:p w:rsidR="002065B2" w:rsidRPr="003C4233" w:rsidRDefault="002065B2" w:rsidP="00EB47CF">
      <w:pPr>
        <w:widowControl w:val="0"/>
        <w:tabs>
          <w:tab w:val="num" w:pos="720"/>
        </w:tabs>
        <w:spacing w:line="360" w:lineRule="auto"/>
        <w:ind w:firstLine="709"/>
        <w:jc w:val="both"/>
        <w:rPr>
          <w:sz w:val="28"/>
          <w:szCs w:val="28"/>
        </w:rPr>
      </w:pPr>
      <w:r w:rsidRPr="003C4233">
        <w:rPr>
          <w:sz w:val="28"/>
          <w:szCs w:val="28"/>
        </w:rPr>
        <w:t>+</w:t>
      </w:r>
      <w:r w:rsidR="00FA52E7" w:rsidRPr="003C4233">
        <w:rPr>
          <w:noProof/>
          <w:position w:val="-34"/>
          <w:sz w:val="28"/>
          <w:szCs w:val="28"/>
        </w:rPr>
        <w:object w:dxaOrig="8520" w:dyaOrig="900">
          <v:shape id="_x0000_i1076" type="#_x0000_t75" alt="" style="width:402.75pt;height:42.75pt;mso-width-percent:0;mso-height-percent:0;mso-width-percent:0;mso-height-percent:0" o:ole="" fillcolor="window">
            <v:imagedata r:id="rId112" o:title=""/>
          </v:shape>
          <o:OLEObject Type="Embed" ProgID="Equation.3" ShapeID="_x0000_i1076" DrawAspect="Content" ObjectID="_1636553124" r:id="rId113"/>
        </w:object>
      </w:r>
      <w:r w:rsidRPr="003C4233">
        <w:rPr>
          <w:sz w:val="28"/>
          <w:szCs w:val="28"/>
        </w:rPr>
        <w:t>.</w:t>
      </w:r>
    </w:p>
    <w:p w:rsidR="002065B2" w:rsidRPr="003C4233" w:rsidRDefault="002065B2" w:rsidP="00EB47CF">
      <w:pPr>
        <w:widowControl w:val="0"/>
        <w:spacing w:line="360" w:lineRule="auto"/>
        <w:ind w:firstLine="709"/>
        <w:jc w:val="both"/>
        <w:rPr>
          <w:sz w:val="28"/>
          <w:szCs w:val="28"/>
        </w:rPr>
      </w:pPr>
      <w:r>
        <w:rPr>
          <w:sz w:val="28"/>
          <w:szCs w:val="28"/>
        </w:rPr>
        <w:t xml:space="preserve"> и подставляя ее в (5), приходим к у</w:t>
      </w:r>
      <w:r w:rsidRPr="003C4233">
        <w:rPr>
          <w:sz w:val="28"/>
          <w:szCs w:val="28"/>
        </w:rPr>
        <w:t>равнени</w:t>
      </w:r>
      <w:r>
        <w:rPr>
          <w:sz w:val="28"/>
          <w:szCs w:val="28"/>
        </w:rPr>
        <w:t>ю</w:t>
      </w:r>
      <w:r w:rsidRPr="003C4233">
        <w:rPr>
          <w:sz w:val="28"/>
          <w:szCs w:val="28"/>
        </w:rPr>
        <w:t xml:space="preserve"> движения стержня: </w:t>
      </w:r>
    </w:p>
    <w:p w:rsidR="002065B2" w:rsidRPr="003C4233" w:rsidRDefault="00FA52E7" w:rsidP="00EB47CF">
      <w:pPr>
        <w:widowControl w:val="0"/>
        <w:tabs>
          <w:tab w:val="num" w:pos="720"/>
        </w:tabs>
        <w:spacing w:line="360" w:lineRule="auto"/>
        <w:ind w:firstLine="709"/>
        <w:rPr>
          <w:sz w:val="28"/>
          <w:szCs w:val="28"/>
        </w:rPr>
      </w:pPr>
      <w:r w:rsidRPr="003C4233">
        <w:rPr>
          <w:noProof/>
          <w:position w:val="-34"/>
          <w:sz w:val="28"/>
          <w:szCs w:val="28"/>
        </w:rPr>
        <w:object w:dxaOrig="9180" w:dyaOrig="900">
          <v:shape id="_x0000_i1077" type="#_x0000_t75" alt="" style="width:459.75pt;height:45pt;mso-width-percent:0;mso-height-percent:0;mso-width-percent:0;mso-height-percent:0" o:ole="" fillcolor="window">
            <v:imagedata r:id="rId114" o:title=""/>
          </v:shape>
          <o:OLEObject Type="Embed" ProgID="Equation.3" ShapeID="_x0000_i1077" DrawAspect="Content" ObjectID="_1636553125" r:id="rId115"/>
        </w:object>
      </w:r>
      <w:r w:rsidRPr="003C4233">
        <w:rPr>
          <w:noProof/>
          <w:position w:val="-28"/>
          <w:sz w:val="28"/>
          <w:szCs w:val="28"/>
        </w:rPr>
        <w:object w:dxaOrig="8600" w:dyaOrig="840">
          <v:shape id="_x0000_i1078" type="#_x0000_t75" alt="" style="width:429pt;height:42pt;mso-width-percent:0;mso-height-percent:0;mso-width-percent:0;mso-height-percent:0" o:ole="" fillcolor="window">
            <v:imagedata r:id="rId116" o:title=""/>
          </v:shape>
          <o:OLEObject Type="Embed" ProgID="Equation.3" ShapeID="_x0000_i1078" DrawAspect="Content" ObjectID="_1636553126" r:id="rId117"/>
        </w:object>
      </w:r>
      <w:r w:rsidRPr="003C4233">
        <w:rPr>
          <w:noProof/>
          <w:position w:val="-34"/>
          <w:sz w:val="28"/>
          <w:szCs w:val="28"/>
        </w:rPr>
        <w:object w:dxaOrig="8180" w:dyaOrig="900">
          <v:shape id="_x0000_i1079" type="#_x0000_t75" alt="" style="width:408.75pt;height:45pt;mso-width-percent:0;mso-height-percent:0;mso-width-percent:0;mso-height-percent:0" o:ole="" fillcolor="window">
            <v:imagedata r:id="rId118" o:title=""/>
          </v:shape>
          <o:OLEObject Type="Embed" ProgID="Equation.3" ShapeID="_x0000_i1079" DrawAspect="Content" ObjectID="_1636553127" r:id="rId119"/>
        </w:object>
      </w:r>
      <w:r w:rsidRPr="003C4233">
        <w:rPr>
          <w:noProof/>
          <w:position w:val="-34"/>
          <w:sz w:val="28"/>
          <w:szCs w:val="28"/>
        </w:rPr>
        <w:object w:dxaOrig="8140" w:dyaOrig="900">
          <v:shape id="_x0000_i1080" type="#_x0000_t75" alt="" style="width:407.25pt;height:45pt;mso-width-percent:0;mso-height-percent:0;mso-width-percent:0;mso-height-percent:0" o:ole="" fillcolor="window">
            <v:imagedata r:id="rId120" o:title=""/>
          </v:shape>
          <o:OLEObject Type="Embed" ProgID="Equation.3" ShapeID="_x0000_i1080" DrawAspect="Content" ObjectID="_1636553128" r:id="rId121"/>
        </w:object>
      </w:r>
    </w:p>
    <w:p w:rsidR="002065B2" w:rsidRPr="003C4233" w:rsidRDefault="00FA52E7" w:rsidP="00EB47CF">
      <w:pPr>
        <w:widowControl w:val="0"/>
        <w:tabs>
          <w:tab w:val="num" w:pos="720"/>
        </w:tabs>
        <w:spacing w:line="360" w:lineRule="auto"/>
        <w:ind w:firstLine="709"/>
        <w:jc w:val="both"/>
        <w:rPr>
          <w:sz w:val="28"/>
          <w:szCs w:val="28"/>
        </w:rPr>
      </w:pPr>
      <w:r w:rsidRPr="003C4233">
        <w:rPr>
          <w:noProof/>
          <w:position w:val="-34"/>
          <w:sz w:val="28"/>
          <w:szCs w:val="28"/>
        </w:rPr>
        <w:object w:dxaOrig="8160" w:dyaOrig="900">
          <v:shape id="_x0000_i1081" type="#_x0000_t75" alt="" style="width:408.75pt;height:45pt;mso-width-percent:0;mso-height-percent:0;mso-width-percent:0;mso-height-percent:0" o:ole="" fillcolor="window">
            <v:imagedata r:id="rId122" o:title=""/>
          </v:shape>
          <o:OLEObject Type="Embed" ProgID="Equation.3" ShapeID="_x0000_i1081" DrawAspect="Content" ObjectID="_1636553129" r:id="rId123"/>
        </w:object>
      </w:r>
      <w:r w:rsidR="002065B2" w:rsidRPr="003C4233">
        <w:rPr>
          <w:sz w:val="28"/>
          <w:szCs w:val="28"/>
        </w:rPr>
        <w:t>.</w:t>
      </w:r>
    </w:p>
    <w:p w:rsidR="002065B2" w:rsidRPr="003C4233" w:rsidRDefault="002065B2" w:rsidP="00EB47CF">
      <w:pPr>
        <w:widowControl w:val="0"/>
        <w:spacing w:line="360" w:lineRule="auto"/>
        <w:ind w:firstLine="709"/>
        <w:jc w:val="both"/>
        <w:rPr>
          <w:sz w:val="28"/>
          <w:szCs w:val="28"/>
        </w:rPr>
      </w:pPr>
      <w:r>
        <w:rPr>
          <w:sz w:val="28"/>
          <w:szCs w:val="28"/>
        </w:rPr>
        <w:t xml:space="preserve">Переходим к безразмерному уравнению движения путем введения </w:t>
      </w:r>
      <w:r w:rsidRPr="003C4233">
        <w:rPr>
          <w:sz w:val="28"/>
          <w:szCs w:val="28"/>
        </w:rPr>
        <w:t>безразмерны</w:t>
      </w:r>
      <w:r>
        <w:rPr>
          <w:sz w:val="28"/>
          <w:szCs w:val="28"/>
        </w:rPr>
        <w:t>х</w:t>
      </w:r>
      <w:r w:rsidRPr="003C4233">
        <w:rPr>
          <w:sz w:val="28"/>
          <w:szCs w:val="28"/>
        </w:rPr>
        <w:t xml:space="preserve"> переменны</w:t>
      </w:r>
      <w:r>
        <w:rPr>
          <w:sz w:val="28"/>
          <w:szCs w:val="28"/>
        </w:rPr>
        <w:t xml:space="preserve">х </w:t>
      </w:r>
      <w:r w:rsidRPr="003C4233">
        <w:rPr>
          <w:sz w:val="28"/>
          <w:szCs w:val="28"/>
        </w:rPr>
        <w:t xml:space="preserve"> </w:t>
      </w:r>
      <w:r w:rsidRPr="003C4233">
        <w:rPr>
          <w:sz w:val="28"/>
          <w:szCs w:val="28"/>
        </w:rPr>
        <w:tab/>
      </w:r>
      <w:r w:rsidRPr="003C4233">
        <w:rPr>
          <w:sz w:val="28"/>
          <w:szCs w:val="28"/>
        </w:rPr>
        <w:tab/>
      </w:r>
    </w:p>
    <w:p w:rsidR="002065B2" w:rsidRPr="003C4233" w:rsidRDefault="00FA52E7" w:rsidP="007148DC">
      <w:pPr>
        <w:widowControl w:val="0"/>
        <w:spacing w:line="360" w:lineRule="auto"/>
        <w:ind w:left="707" w:firstLine="709"/>
        <w:rPr>
          <w:sz w:val="28"/>
          <w:szCs w:val="28"/>
        </w:rPr>
      </w:pPr>
      <w:r w:rsidRPr="003C4233">
        <w:rPr>
          <w:noProof/>
          <w:position w:val="-24"/>
          <w:sz w:val="28"/>
          <w:szCs w:val="28"/>
          <w:lang w:val="en-US"/>
        </w:rPr>
        <w:object w:dxaOrig="1160" w:dyaOrig="620">
          <v:shape id="_x0000_i1082" type="#_x0000_t75" alt="" style="width:57.75pt;height:37.5pt;mso-width-percent:0;mso-height-percent:0;mso-width-percent:0;mso-height-percent:0" o:ole="" fillcolor="window">
            <v:imagedata r:id="rId124" o:title=""/>
          </v:shape>
          <o:OLEObject Type="Embed" ProgID="Equation.3" ShapeID="_x0000_i1082" DrawAspect="Content" ObjectID="_1636553130" r:id="rId125"/>
        </w:object>
      </w:r>
      <w:r w:rsidR="002065B2" w:rsidRPr="003C4233">
        <w:rPr>
          <w:sz w:val="28"/>
          <w:szCs w:val="28"/>
        </w:rPr>
        <w:t>;</w:t>
      </w:r>
      <w:r w:rsidR="002065B2" w:rsidRPr="003C4233">
        <w:rPr>
          <w:sz w:val="28"/>
          <w:szCs w:val="28"/>
        </w:rPr>
        <w:tab/>
      </w:r>
      <w:r w:rsidRPr="003C4233">
        <w:rPr>
          <w:noProof/>
          <w:position w:val="-24"/>
          <w:sz w:val="28"/>
          <w:szCs w:val="28"/>
          <w:lang w:val="en-US"/>
        </w:rPr>
        <w:object w:dxaOrig="880" w:dyaOrig="620">
          <v:shape id="_x0000_i1083" type="#_x0000_t75" alt="" style="width:44.25pt;height:36pt;mso-width-percent:0;mso-height-percent:0;mso-width-percent:0;mso-height-percent:0" o:ole="" fillcolor="window">
            <v:imagedata r:id="rId126" o:title=""/>
          </v:shape>
          <o:OLEObject Type="Embed" ProgID="Equation.3" ShapeID="_x0000_i1083" DrawAspect="Content" ObjectID="_1636553131" r:id="rId127"/>
        </w:object>
      </w:r>
      <w:r w:rsidR="002065B2" w:rsidRPr="003C4233">
        <w:rPr>
          <w:sz w:val="28"/>
          <w:szCs w:val="28"/>
        </w:rPr>
        <w:t>;</w:t>
      </w:r>
      <w:r w:rsidR="002065B2" w:rsidRPr="003C4233">
        <w:rPr>
          <w:sz w:val="28"/>
          <w:szCs w:val="28"/>
        </w:rPr>
        <w:tab/>
      </w:r>
      <w:r w:rsidRPr="003C4233">
        <w:rPr>
          <w:noProof/>
          <w:position w:val="-28"/>
          <w:sz w:val="28"/>
          <w:szCs w:val="28"/>
          <w:lang w:val="en-US"/>
        </w:rPr>
        <w:object w:dxaOrig="940" w:dyaOrig="760">
          <v:shape id="_x0000_i1084" type="#_x0000_t75" alt="" style="width:47.25pt;height:38.25pt;mso-width-percent:0;mso-height-percent:0;mso-width-percent:0;mso-height-percent:0" o:ole="" fillcolor="window">
            <v:imagedata r:id="rId128" o:title=""/>
          </v:shape>
          <o:OLEObject Type="Embed" ProgID="Equation.3" ShapeID="_x0000_i1084" DrawAspect="Content" ObjectID="_1636553132" r:id="rId129"/>
        </w:object>
      </w:r>
      <w:r w:rsidR="002065B2" w:rsidRPr="003C4233">
        <w:rPr>
          <w:sz w:val="28"/>
          <w:szCs w:val="28"/>
        </w:rPr>
        <w:t>;</w:t>
      </w:r>
      <w:r w:rsidR="002065B2" w:rsidRPr="003C4233">
        <w:rPr>
          <w:sz w:val="28"/>
          <w:szCs w:val="28"/>
        </w:rPr>
        <w:tab/>
      </w:r>
      <w:r w:rsidRPr="003C4233">
        <w:rPr>
          <w:noProof/>
          <w:position w:val="-30"/>
          <w:sz w:val="28"/>
          <w:szCs w:val="28"/>
          <w:lang w:val="en-US"/>
        </w:rPr>
        <w:object w:dxaOrig="900" w:dyaOrig="780">
          <v:shape id="_x0000_i1085" type="#_x0000_t75" alt="" style="width:45pt;height:39pt;mso-width-percent:0;mso-height-percent:0;mso-width-percent:0;mso-height-percent:0" o:ole="" fillcolor="window">
            <v:imagedata r:id="rId130" o:title=""/>
          </v:shape>
          <o:OLEObject Type="Embed" ProgID="Equation.3" ShapeID="_x0000_i1085" DrawAspect="Content" ObjectID="_1636553133" r:id="rId131"/>
        </w:object>
      </w:r>
      <w:r w:rsidR="002065B2" w:rsidRPr="003C4233">
        <w:rPr>
          <w:sz w:val="28"/>
          <w:szCs w:val="28"/>
        </w:rPr>
        <w:t>;</w:t>
      </w:r>
      <w:r w:rsidR="002065B2" w:rsidRPr="003C4233">
        <w:rPr>
          <w:sz w:val="28"/>
          <w:szCs w:val="28"/>
        </w:rPr>
        <w:tab/>
      </w:r>
      <w:r w:rsidRPr="003C4233">
        <w:rPr>
          <w:noProof/>
          <w:position w:val="-30"/>
          <w:sz w:val="28"/>
          <w:szCs w:val="28"/>
          <w:lang w:val="en-US"/>
        </w:rPr>
        <w:object w:dxaOrig="900" w:dyaOrig="780">
          <v:shape id="_x0000_i1086" type="#_x0000_t75" alt="" style="width:45pt;height:39pt;mso-width-percent:0;mso-height-percent:0;mso-width-percent:0;mso-height-percent:0" o:ole="" fillcolor="window">
            <v:imagedata r:id="rId132" o:title=""/>
          </v:shape>
          <o:OLEObject Type="Embed" ProgID="Equation.3" ShapeID="_x0000_i1086" DrawAspect="Content" ObjectID="_1636553134" r:id="rId133"/>
        </w:object>
      </w:r>
      <w:r w:rsidR="002065B2" w:rsidRPr="003C4233">
        <w:rPr>
          <w:sz w:val="28"/>
          <w:szCs w:val="28"/>
        </w:rPr>
        <w:t>,                (6)</w:t>
      </w:r>
    </w:p>
    <w:p w:rsidR="002065B2" w:rsidRPr="003C4233" w:rsidRDefault="002065B2" w:rsidP="007148DC">
      <w:pPr>
        <w:widowControl w:val="0"/>
        <w:spacing w:line="360" w:lineRule="auto"/>
        <w:jc w:val="both"/>
        <w:rPr>
          <w:sz w:val="28"/>
          <w:szCs w:val="28"/>
        </w:rPr>
      </w:pPr>
      <w:r w:rsidRPr="003C4233">
        <w:rPr>
          <w:sz w:val="28"/>
          <w:szCs w:val="28"/>
        </w:rPr>
        <w:t>где</w:t>
      </w:r>
      <w:proofErr w:type="gramStart"/>
      <w:r w:rsidRPr="003C4233">
        <w:rPr>
          <w:sz w:val="28"/>
          <w:szCs w:val="28"/>
        </w:rPr>
        <w:t xml:space="preserve"> А</w:t>
      </w:r>
      <w:proofErr w:type="gramEnd"/>
      <w:r w:rsidRPr="003C4233">
        <w:rPr>
          <w:sz w:val="28"/>
          <w:szCs w:val="28"/>
        </w:rPr>
        <w:t xml:space="preserve"> – амплитуд</w:t>
      </w:r>
      <w:r>
        <w:rPr>
          <w:sz w:val="28"/>
          <w:szCs w:val="28"/>
        </w:rPr>
        <w:t>а волны</w:t>
      </w:r>
      <w:r w:rsidRPr="003C4233">
        <w:rPr>
          <w:sz w:val="28"/>
          <w:szCs w:val="28"/>
        </w:rPr>
        <w:t xml:space="preserve">; </w:t>
      </w:r>
      <w:r w:rsidRPr="003C4233">
        <w:rPr>
          <w:sz w:val="28"/>
          <w:szCs w:val="28"/>
          <w:lang w:val="en-US"/>
        </w:rPr>
        <w:t>L</w:t>
      </w:r>
      <w:r w:rsidRPr="003C4233">
        <w:rPr>
          <w:sz w:val="28"/>
          <w:szCs w:val="28"/>
        </w:rPr>
        <w:t xml:space="preserve">, </w:t>
      </w:r>
      <w:r w:rsidRPr="003C4233">
        <w:rPr>
          <w:sz w:val="28"/>
          <w:szCs w:val="28"/>
          <w:lang w:val="en-US"/>
        </w:rPr>
        <w:t>d</w:t>
      </w:r>
      <w:r w:rsidRPr="003C4233">
        <w:rPr>
          <w:sz w:val="28"/>
          <w:szCs w:val="28"/>
        </w:rPr>
        <w:t xml:space="preserve"> –длина волны и </w:t>
      </w:r>
      <w:r>
        <w:rPr>
          <w:sz w:val="28"/>
          <w:szCs w:val="28"/>
        </w:rPr>
        <w:t>диаметр</w:t>
      </w:r>
      <w:r w:rsidRPr="003C4233">
        <w:rPr>
          <w:sz w:val="28"/>
          <w:szCs w:val="28"/>
        </w:rPr>
        <w:t xml:space="preserve"> стержня; </w:t>
      </w:r>
      <w:r w:rsidR="00FA52E7" w:rsidRPr="003C4233">
        <w:rPr>
          <w:noProof/>
          <w:position w:val="-6"/>
          <w:sz w:val="28"/>
          <w:szCs w:val="28"/>
        </w:rPr>
        <w:object w:dxaOrig="420" w:dyaOrig="260">
          <v:shape id="_x0000_i1087" type="#_x0000_t75" alt="" style="width:21pt;height:12.75pt;mso-width-percent:0;mso-height-percent:0;mso-width-percent:0;mso-height-percent:0" o:ole="" fillcolor="window">
            <v:imagedata r:id="rId134" o:title=""/>
          </v:shape>
          <o:OLEObject Type="Embed" ProgID="Equation.3" ShapeID="_x0000_i1087" DrawAspect="Content" ObjectID="_1636553135" r:id="rId135"/>
        </w:object>
      </w:r>
      <w:r>
        <w:rPr>
          <w:sz w:val="28"/>
          <w:szCs w:val="28"/>
        </w:rPr>
        <w:t xml:space="preserve">волновая </w:t>
      </w:r>
      <w:r w:rsidRPr="003C4233">
        <w:rPr>
          <w:sz w:val="28"/>
          <w:szCs w:val="28"/>
        </w:rPr>
        <w:t xml:space="preserve">скорость; </w:t>
      </w:r>
      <w:r w:rsidR="00FA52E7" w:rsidRPr="003C4233">
        <w:rPr>
          <w:noProof/>
          <w:position w:val="-26"/>
          <w:sz w:val="28"/>
          <w:szCs w:val="28"/>
        </w:rPr>
        <w:object w:dxaOrig="720" w:dyaOrig="700">
          <v:shape id="_x0000_i1088" type="#_x0000_t75" alt="" style="width:36.75pt;height:35.25pt;mso-width-percent:0;mso-height-percent:0;mso-width-percent:0;mso-height-percent:0" o:ole="">
            <v:imagedata r:id="rId136" o:title=""/>
          </v:shape>
          <o:OLEObject Type="Embed" ProgID="Equation.3" ShapeID="_x0000_i1088" DrawAspect="Content" ObjectID="_1636553136" r:id="rId137"/>
        </w:object>
      </w:r>
      <w:r w:rsidRPr="003C4233">
        <w:rPr>
          <w:sz w:val="28"/>
          <w:szCs w:val="28"/>
        </w:rPr>
        <w:t xml:space="preserve"> – малый параметр, </w:t>
      </w:r>
      <w:r>
        <w:rPr>
          <w:sz w:val="28"/>
          <w:szCs w:val="28"/>
        </w:rPr>
        <w:t>определяющий</w:t>
      </w:r>
      <w:r w:rsidRPr="003C4233">
        <w:rPr>
          <w:sz w:val="28"/>
          <w:szCs w:val="28"/>
        </w:rPr>
        <w:t xml:space="preserve"> нелинейность волнового процесса, т. е. длина волны </w:t>
      </w:r>
      <w:r w:rsidRPr="003C4233">
        <w:rPr>
          <w:sz w:val="28"/>
          <w:szCs w:val="28"/>
          <w:lang w:val="en-US"/>
        </w:rPr>
        <w:t>L</w:t>
      </w:r>
      <w:r w:rsidRPr="003C4233">
        <w:rPr>
          <w:i/>
          <w:sz w:val="28"/>
          <w:szCs w:val="28"/>
        </w:rPr>
        <w:t xml:space="preserve"> </w:t>
      </w:r>
      <w:r>
        <w:rPr>
          <w:sz w:val="28"/>
          <w:szCs w:val="28"/>
        </w:rPr>
        <w:t>существенно</w:t>
      </w:r>
      <w:r w:rsidRPr="003C4233">
        <w:rPr>
          <w:sz w:val="28"/>
          <w:szCs w:val="28"/>
        </w:rPr>
        <w:t xml:space="preserve"> </w:t>
      </w:r>
      <w:r>
        <w:rPr>
          <w:sz w:val="28"/>
          <w:szCs w:val="28"/>
        </w:rPr>
        <w:t>больше</w:t>
      </w:r>
      <w:r w:rsidRPr="003C4233">
        <w:rPr>
          <w:sz w:val="28"/>
          <w:szCs w:val="28"/>
        </w:rPr>
        <w:t xml:space="preserve"> амплитуд</w:t>
      </w:r>
      <w:r>
        <w:rPr>
          <w:sz w:val="28"/>
          <w:szCs w:val="28"/>
        </w:rPr>
        <w:t>ы</w:t>
      </w:r>
      <w:r w:rsidRPr="003C4233">
        <w:rPr>
          <w:sz w:val="28"/>
          <w:szCs w:val="28"/>
        </w:rPr>
        <w:t xml:space="preserve"> </w:t>
      </w:r>
      <w:r w:rsidRPr="003C4233">
        <w:rPr>
          <w:sz w:val="28"/>
          <w:szCs w:val="28"/>
          <w:lang w:val="en-US"/>
        </w:rPr>
        <w:t>A</w:t>
      </w:r>
      <w:r w:rsidRPr="003C4233">
        <w:rPr>
          <w:sz w:val="28"/>
          <w:szCs w:val="28"/>
        </w:rPr>
        <w:t xml:space="preserve">; </w:t>
      </w:r>
      <w:r>
        <w:rPr>
          <w:sz w:val="28"/>
          <w:szCs w:val="28"/>
        </w:rPr>
        <w:t>диаметр</w:t>
      </w:r>
      <w:r w:rsidRPr="003C4233">
        <w:rPr>
          <w:sz w:val="28"/>
          <w:szCs w:val="28"/>
        </w:rPr>
        <w:t xml:space="preserve"> стержня и постоянные </w:t>
      </w:r>
      <w:r w:rsidR="00FA52E7" w:rsidRPr="003C4233">
        <w:rPr>
          <w:noProof/>
          <w:position w:val="-12"/>
          <w:sz w:val="28"/>
          <w:szCs w:val="28"/>
        </w:rPr>
        <w:object w:dxaOrig="520" w:dyaOrig="380">
          <v:shape id="_x0000_i1089" type="#_x0000_t75" alt="" style="width:26.25pt;height:18.75pt;mso-width-percent:0;mso-height-percent:0;mso-width-percent:0;mso-height-percent:0" o:ole="" fillcolor="window">
            <v:imagedata r:id="rId138" o:title=""/>
          </v:shape>
          <o:OLEObject Type="Embed" ProgID="Equation.3" ShapeID="_x0000_i1089" DrawAspect="Content" ObjectID="_1636553137" r:id="rId139"/>
        </w:object>
      </w:r>
      <w:r w:rsidRPr="003C4233">
        <w:rPr>
          <w:sz w:val="28"/>
          <w:szCs w:val="28"/>
        </w:rPr>
        <w:t xml:space="preserve"> </w:t>
      </w:r>
      <w:r>
        <w:rPr>
          <w:sz w:val="28"/>
          <w:szCs w:val="28"/>
        </w:rPr>
        <w:t>удовлетворяют</w:t>
      </w:r>
      <w:r w:rsidRPr="003C4233">
        <w:rPr>
          <w:sz w:val="28"/>
          <w:szCs w:val="28"/>
        </w:rPr>
        <w:t xml:space="preserve"> отношения</w:t>
      </w:r>
      <w:r>
        <w:rPr>
          <w:sz w:val="28"/>
          <w:szCs w:val="28"/>
        </w:rPr>
        <w:t>м</w:t>
      </w:r>
      <w:r w:rsidRPr="003C4233">
        <w:rPr>
          <w:sz w:val="28"/>
          <w:szCs w:val="28"/>
        </w:rPr>
        <w:t xml:space="preserve"> порядков </w:t>
      </w:r>
      <w:r w:rsidRPr="003C4233">
        <w:rPr>
          <w:sz w:val="28"/>
          <w:szCs w:val="28"/>
        </w:rPr>
        <w:tab/>
      </w:r>
    </w:p>
    <w:p w:rsidR="002065B2" w:rsidRPr="003C4233" w:rsidRDefault="00FA52E7" w:rsidP="00EB47CF">
      <w:pPr>
        <w:widowControl w:val="0"/>
        <w:spacing w:line="360" w:lineRule="auto"/>
        <w:ind w:firstLine="709"/>
        <w:jc w:val="center"/>
        <w:rPr>
          <w:sz w:val="28"/>
          <w:szCs w:val="28"/>
        </w:rPr>
      </w:pPr>
      <w:r w:rsidRPr="003C4233">
        <w:rPr>
          <w:noProof/>
          <w:position w:val="-32"/>
          <w:sz w:val="28"/>
          <w:szCs w:val="28"/>
        </w:rPr>
        <w:object w:dxaOrig="1320" w:dyaOrig="760">
          <v:shape id="_x0000_i1090" type="#_x0000_t75" alt="" style="width:66pt;height:38.25pt;mso-width-percent:0;mso-height-percent:0;mso-width-percent:0;mso-height-percent:0" o:ole="" fillcolor="window">
            <v:imagedata r:id="rId140" o:title=""/>
          </v:shape>
          <o:OLEObject Type="Embed" ProgID="Equation.3" ShapeID="_x0000_i1090" DrawAspect="Content" ObjectID="_1636553138" r:id="rId141"/>
        </w:object>
      </w:r>
      <w:r w:rsidR="002065B2" w:rsidRPr="003C4233">
        <w:rPr>
          <w:sz w:val="28"/>
          <w:szCs w:val="28"/>
        </w:rPr>
        <w:t xml:space="preserve">; </w:t>
      </w:r>
      <w:r w:rsidRPr="003C4233">
        <w:rPr>
          <w:noProof/>
          <w:position w:val="-26"/>
          <w:sz w:val="28"/>
          <w:szCs w:val="28"/>
        </w:rPr>
        <w:object w:dxaOrig="1280" w:dyaOrig="700">
          <v:shape id="_x0000_i1091" type="#_x0000_t75" alt="" style="width:63.75pt;height:35.25pt;mso-width-percent:0;mso-height-percent:0;mso-width-percent:0;mso-height-percent:0" o:ole="" fillcolor="window">
            <v:imagedata r:id="rId142" o:title=""/>
          </v:shape>
          <o:OLEObject Type="Embed" ProgID="Equation.3" ShapeID="_x0000_i1091" DrawAspect="Content" ObjectID="_1636553139" r:id="rId143"/>
        </w:object>
      </w:r>
      <w:r w:rsidR="002065B2" w:rsidRPr="003C4233">
        <w:rPr>
          <w:sz w:val="28"/>
          <w:szCs w:val="28"/>
        </w:rPr>
        <w:t>.</w:t>
      </w:r>
    </w:p>
    <w:p w:rsidR="002065B2" w:rsidRPr="003C4233" w:rsidRDefault="002065B2" w:rsidP="00EB47CF">
      <w:pPr>
        <w:widowControl w:val="0"/>
        <w:tabs>
          <w:tab w:val="num" w:pos="720"/>
          <w:tab w:val="left" w:pos="5580"/>
        </w:tabs>
        <w:spacing w:line="360" w:lineRule="auto"/>
        <w:ind w:firstLine="709"/>
        <w:jc w:val="both"/>
        <w:rPr>
          <w:sz w:val="28"/>
          <w:szCs w:val="28"/>
        </w:rPr>
      </w:pPr>
      <w:r>
        <w:rPr>
          <w:sz w:val="28"/>
          <w:szCs w:val="28"/>
        </w:rPr>
        <w:tab/>
        <w:t>Отбрасывая</w:t>
      </w:r>
      <w:r w:rsidRPr="003C4233">
        <w:rPr>
          <w:sz w:val="28"/>
          <w:szCs w:val="28"/>
        </w:rPr>
        <w:t xml:space="preserve"> </w:t>
      </w:r>
      <w:r>
        <w:rPr>
          <w:sz w:val="28"/>
          <w:szCs w:val="28"/>
        </w:rPr>
        <w:t>слагаемые,</w:t>
      </w:r>
      <w:r w:rsidRPr="003C4233">
        <w:rPr>
          <w:sz w:val="28"/>
          <w:szCs w:val="28"/>
        </w:rPr>
        <w:t xml:space="preserve"> поряд</w:t>
      </w:r>
      <w:r>
        <w:rPr>
          <w:sz w:val="28"/>
          <w:szCs w:val="28"/>
        </w:rPr>
        <w:t>ок которых</w:t>
      </w:r>
      <w:r w:rsidRPr="003C4233">
        <w:rPr>
          <w:sz w:val="28"/>
          <w:szCs w:val="28"/>
        </w:rPr>
        <w:t xml:space="preserve"> выше</w:t>
      </w:r>
      <w:r>
        <w:rPr>
          <w:sz w:val="28"/>
          <w:szCs w:val="28"/>
        </w:rPr>
        <w:t xml:space="preserve"> </w:t>
      </w:r>
      <w:r w:rsidR="00FA52E7" w:rsidRPr="003C4233">
        <w:rPr>
          <w:noProof/>
          <w:position w:val="-6"/>
          <w:sz w:val="28"/>
          <w:szCs w:val="28"/>
        </w:rPr>
        <w:object w:dxaOrig="200" w:dyaOrig="240">
          <v:shape id="_x0000_i1092" type="#_x0000_t75" alt="" style="width:9.75pt;height:12.75pt;mso-width-percent:0;mso-height-percent:0;mso-width-percent:0;mso-height-percent:0" o:ole="" fillcolor="window">
            <v:imagedata r:id="rId144" o:title=""/>
          </v:shape>
          <o:OLEObject Type="Embed" ProgID="Equation.3" ShapeID="_x0000_i1092" DrawAspect="Content" ObjectID="_1636553140" r:id="rId145"/>
        </w:object>
      </w:r>
      <w:r>
        <w:rPr>
          <w:sz w:val="28"/>
          <w:szCs w:val="28"/>
        </w:rPr>
        <w:t>, получаем безразмерное уравнение движения стержня</w:t>
      </w:r>
    </w:p>
    <w:p w:rsidR="002065B2" w:rsidRPr="003C4233" w:rsidRDefault="00FA52E7" w:rsidP="00EB47CF">
      <w:pPr>
        <w:widowControl w:val="0"/>
        <w:tabs>
          <w:tab w:val="num" w:pos="720"/>
          <w:tab w:val="left" w:pos="5580"/>
        </w:tabs>
        <w:spacing w:line="360" w:lineRule="auto"/>
        <w:ind w:firstLine="709"/>
        <w:jc w:val="center"/>
        <w:rPr>
          <w:sz w:val="28"/>
          <w:szCs w:val="28"/>
        </w:rPr>
      </w:pPr>
      <w:r w:rsidRPr="003C4233">
        <w:rPr>
          <w:noProof/>
          <w:position w:val="-40"/>
          <w:sz w:val="28"/>
          <w:szCs w:val="28"/>
        </w:rPr>
        <w:object w:dxaOrig="7320" w:dyaOrig="960">
          <v:shape id="_x0000_i1093" type="#_x0000_t75" alt="" style="width:366.75pt;height:48pt;mso-width-percent:0;mso-height-percent:0;mso-width-percent:0;mso-height-percent:0" o:ole="" fillcolor="window">
            <v:imagedata r:id="rId146" o:title=""/>
          </v:shape>
          <o:OLEObject Type="Embed" ProgID="Equation.3" ShapeID="_x0000_i1093" DrawAspect="Content" ObjectID="_1636553141" r:id="rId147"/>
        </w:object>
      </w:r>
    </w:p>
    <w:p w:rsidR="002065B2" w:rsidRPr="003C4233" w:rsidRDefault="00FA52E7" w:rsidP="00EB47CF">
      <w:pPr>
        <w:widowControl w:val="0"/>
        <w:tabs>
          <w:tab w:val="num" w:pos="720"/>
          <w:tab w:val="left" w:pos="5580"/>
        </w:tabs>
        <w:spacing w:line="360" w:lineRule="auto"/>
        <w:ind w:firstLine="709"/>
        <w:jc w:val="center"/>
        <w:rPr>
          <w:sz w:val="28"/>
          <w:szCs w:val="28"/>
        </w:rPr>
      </w:pPr>
      <w:r w:rsidRPr="003C4233">
        <w:rPr>
          <w:noProof/>
          <w:position w:val="-40"/>
          <w:sz w:val="28"/>
          <w:szCs w:val="28"/>
        </w:rPr>
        <w:object w:dxaOrig="7580" w:dyaOrig="960">
          <v:shape id="_x0000_i1094" type="#_x0000_t75" alt="" style="width:378.75pt;height:48pt;mso-width-percent:0;mso-height-percent:0;mso-width-percent:0;mso-height-percent:0" o:ole="" fillcolor="window">
            <v:imagedata r:id="rId148" o:title=""/>
          </v:shape>
          <o:OLEObject Type="Embed" ProgID="Equation.3" ShapeID="_x0000_i1094" DrawAspect="Content" ObjectID="_1636553142" r:id="rId149"/>
        </w:object>
      </w:r>
      <w:r w:rsidR="002065B2" w:rsidRPr="003C4233">
        <w:rPr>
          <w:sz w:val="28"/>
          <w:szCs w:val="28"/>
        </w:rPr>
        <w:t>.</w:t>
      </w:r>
      <w:r w:rsidR="002065B2" w:rsidRPr="003C4233">
        <w:rPr>
          <w:sz w:val="28"/>
          <w:szCs w:val="28"/>
        </w:rPr>
        <w:tab/>
      </w:r>
      <w:r w:rsidR="002065B2" w:rsidRPr="003C4233">
        <w:rPr>
          <w:sz w:val="28"/>
          <w:szCs w:val="28"/>
        </w:rPr>
        <w:tab/>
        <w:t>(7)</w:t>
      </w:r>
    </w:p>
    <w:p w:rsidR="002065B2" w:rsidRDefault="002065B2" w:rsidP="00EB47CF">
      <w:pPr>
        <w:widowControl w:val="0"/>
        <w:spacing w:line="360" w:lineRule="auto"/>
        <w:ind w:firstLine="709"/>
        <w:jc w:val="both"/>
        <w:rPr>
          <w:sz w:val="28"/>
          <w:szCs w:val="28"/>
        </w:rPr>
      </w:pPr>
    </w:p>
    <w:p w:rsidR="002065B2" w:rsidRPr="003C4233" w:rsidRDefault="002065B2" w:rsidP="00EB47CF">
      <w:pPr>
        <w:widowControl w:val="0"/>
        <w:spacing w:line="360" w:lineRule="auto"/>
        <w:ind w:firstLine="709"/>
        <w:jc w:val="both"/>
        <w:rPr>
          <w:sz w:val="28"/>
          <w:szCs w:val="28"/>
        </w:rPr>
      </w:pPr>
      <w:r>
        <w:rPr>
          <w:sz w:val="28"/>
          <w:szCs w:val="28"/>
        </w:rPr>
        <w:t>М</w:t>
      </w:r>
      <w:r w:rsidRPr="003C4233">
        <w:rPr>
          <w:sz w:val="28"/>
          <w:szCs w:val="28"/>
        </w:rPr>
        <w:t>етод</w:t>
      </w:r>
      <w:r>
        <w:rPr>
          <w:sz w:val="28"/>
          <w:szCs w:val="28"/>
        </w:rPr>
        <w:t>ом</w:t>
      </w:r>
      <w:r w:rsidRPr="003C4233">
        <w:rPr>
          <w:sz w:val="28"/>
          <w:szCs w:val="28"/>
        </w:rPr>
        <w:t xml:space="preserve"> возмущений </w:t>
      </w:r>
      <w:r>
        <w:rPr>
          <w:sz w:val="28"/>
          <w:szCs w:val="28"/>
        </w:rPr>
        <w:t xml:space="preserve">исследуем </w:t>
      </w:r>
      <w:r w:rsidRPr="003C4233">
        <w:rPr>
          <w:sz w:val="28"/>
          <w:szCs w:val="28"/>
        </w:rPr>
        <w:t>(7)</w:t>
      </w:r>
      <w:r>
        <w:rPr>
          <w:sz w:val="28"/>
          <w:szCs w:val="28"/>
        </w:rPr>
        <w:t>, представляя</w:t>
      </w:r>
      <w:r w:rsidRPr="003C4233">
        <w:rPr>
          <w:sz w:val="28"/>
          <w:szCs w:val="28"/>
        </w:rPr>
        <w:t xml:space="preserve"> </w:t>
      </w:r>
      <w:r w:rsidR="00FA52E7" w:rsidRPr="003C4233">
        <w:rPr>
          <w:noProof/>
          <w:position w:val="-12"/>
          <w:sz w:val="28"/>
          <w:szCs w:val="28"/>
          <w:lang w:val="en-US"/>
        </w:rPr>
        <w:object w:dxaOrig="840" w:dyaOrig="380">
          <v:shape id="_x0000_i1095" type="#_x0000_t75" alt="" style="width:42pt;height:18.75pt;mso-width-percent:0;mso-height-percent:0;mso-width-percent:0;mso-height-percent:0" o:ole="" fillcolor="window">
            <v:imagedata r:id="rId150" o:title=""/>
          </v:shape>
          <o:OLEObject Type="Embed" ProgID="Equation.3" ShapeID="_x0000_i1095" DrawAspect="Content" ObjectID="_1636553143" r:id="rId151"/>
        </w:object>
      </w:r>
      <w:r w:rsidRPr="003C4233">
        <w:rPr>
          <w:sz w:val="28"/>
          <w:szCs w:val="28"/>
        </w:rPr>
        <w:t xml:space="preserve"> асимптотическ</w:t>
      </w:r>
      <w:r>
        <w:rPr>
          <w:sz w:val="28"/>
          <w:szCs w:val="28"/>
        </w:rPr>
        <w:t>им</w:t>
      </w:r>
      <w:r w:rsidRPr="003C4233">
        <w:rPr>
          <w:sz w:val="28"/>
          <w:szCs w:val="28"/>
        </w:rPr>
        <w:t xml:space="preserve"> разложени</w:t>
      </w:r>
      <w:r>
        <w:rPr>
          <w:sz w:val="28"/>
          <w:szCs w:val="28"/>
        </w:rPr>
        <w:t>ем</w:t>
      </w:r>
    </w:p>
    <w:p w:rsidR="002065B2" w:rsidRPr="003C4233" w:rsidRDefault="00FA52E7" w:rsidP="007148DC">
      <w:pPr>
        <w:widowControl w:val="0"/>
        <w:spacing w:line="360" w:lineRule="auto"/>
        <w:ind w:left="3539" w:firstLine="1"/>
        <w:jc w:val="center"/>
        <w:rPr>
          <w:sz w:val="28"/>
          <w:szCs w:val="28"/>
        </w:rPr>
      </w:pPr>
      <w:r w:rsidRPr="003C4233">
        <w:rPr>
          <w:noProof/>
          <w:position w:val="-12"/>
          <w:sz w:val="28"/>
          <w:szCs w:val="28"/>
        </w:rPr>
        <w:object w:dxaOrig="2140" w:dyaOrig="400">
          <v:shape id="_x0000_i1096" type="#_x0000_t75" alt="" style="width:107.25pt;height:20.25pt;mso-width-percent:0;mso-height-percent:0;mso-width-percent:0;mso-height-percent:0" o:ole="" fillcolor="window">
            <v:imagedata r:id="rId152" o:title=""/>
          </v:shape>
          <o:OLEObject Type="Embed" ProgID="Equation.3" ShapeID="_x0000_i1096" DrawAspect="Content" ObjectID="_1636553144" r:id="rId153"/>
        </w:object>
      </w:r>
      <w:r w:rsidR="002065B2" w:rsidRPr="003C4233">
        <w:rPr>
          <w:sz w:val="28"/>
          <w:szCs w:val="28"/>
        </w:rPr>
        <w:t>.</w:t>
      </w:r>
      <w:r w:rsidR="007148DC">
        <w:rPr>
          <w:sz w:val="28"/>
          <w:szCs w:val="28"/>
        </w:rPr>
        <w:tab/>
      </w:r>
      <w:r w:rsidR="007148DC">
        <w:rPr>
          <w:sz w:val="28"/>
          <w:szCs w:val="28"/>
        </w:rPr>
        <w:tab/>
      </w:r>
      <w:r w:rsidR="002065B2" w:rsidRPr="003C4233">
        <w:rPr>
          <w:sz w:val="28"/>
          <w:szCs w:val="28"/>
        </w:rPr>
        <w:tab/>
      </w:r>
      <w:r w:rsidR="002065B2" w:rsidRPr="003C4233">
        <w:rPr>
          <w:sz w:val="28"/>
          <w:szCs w:val="28"/>
        </w:rPr>
        <w:tab/>
        <w:t xml:space="preserve">        (8)</w:t>
      </w:r>
    </w:p>
    <w:p w:rsidR="002065B2" w:rsidRPr="003C4233" w:rsidRDefault="002065B2" w:rsidP="00EB47CF">
      <w:pPr>
        <w:widowControl w:val="0"/>
        <w:spacing w:line="360" w:lineRule="auto"/>
        <w:ind w:firstLine="709"/>
        <w:jc w:val="both"/>
        <w:rPr>
          <w:sz w:val="28"/>
          <w:szCs w:val="28"/>
        </w:rPr>
      </w:pPr>
      <w:r>
        <w:rPr>
          <w:sz w:val="28"/>
          <w:szCs w:val="28"/>
        </w:rPr>
        <w:t>Подставляя</w:t>
      </w:r>
      <w:r w:rsidRPr="003C4233">
        <w:rPr>
          <w:sz w:val="28"/>
          <w:szCs w:val="28"/>
        </w:rPr>
        <w:t xml:space="preserve"> (</w:t>
      </w:r>
      <w:r>
        <w:rPr>
          <w:sz w:val="28"/>
          <w:szCs w:val="28"/>
        </w:rPr>
        <w:t>8</w:t>
      </w:r>
      <w:r w:rsidRPr="003C4233">
        <w:rPr>
          <w:sz w:val="28"/>
          <w:szCs w:val="28"/>
        </w:rPr>
        <w:t>) в (</w:t>
      </w:r>
      <w:r>
        <w:rPr>
          <w:sz w:val="28"/>
          <w:szCs w:val="28"/>
        </w:rPr>
        <w:t>7</w:t>
      </w:r>
      <w:r w:rsidRPr="003C4233">
        <w:rPr>
          <w:sz w:val="28"/>
          <w:szCs w:val="28"/>
        </w:rPr>
        <w:t xml:space="preserve">) и </w:t>
      </w:r>
      <w:r w:rsidR="006F59C9">
        <w:rPr>
          <w:sz w:val="28"/>
          <w:szCs w:val="28"/>
        </w:rPr>
        <w:t>учитывая</w:t>
      </w:r>
      <w:r w:rsidRPr="003C4233">
        <w:rPr>
          <w:sz w:val="28"/>
          <w:szCs w:val="28"/>
        </w:rPr>
        <w:t xml:space="preserve"> соотношени</w:t>
      </w:r>
      <w:r>
        <w:rPr>
          <w:sz w:val="28"/>
          <w:szCs w:val="28"/>
        </w:rPr>
        <w:t>е</w:t>
      </w:r>
      <w:r w:rsidRPr="003C4233">
        <w:rPr>
          <w:sz w:val="28"/>
          <w:szCs w:val="28"/>
        </w:rPr>
        <w:t xml:space="preserve"> порядков</w:t>
      </w:r>
      <w:r>
        <w:rPr>
          <w:sz w:val="28"/>
          <w:szCs w:val="28"/>
        </w:rPr>
        <w:t xml:space="preserve"> слагаемых</w:t>
      </w:r>
      <w:r w:rsidR="007148DC">
        <w:rPr>
          <w:sz w:val="28"/>
          <w:szCs w:val="28"/>
        </w:rPr>
        <w:t>,</w:t>
      </w:r>
      <w:r w:rsidRPr="003C4233">
        <w:rPr>
          <w:sz w:val="28"/>
          <w:szCs w:val="28"/>
        </w:rPr>
        <w:t xml:space="preserve"> </w:t>
      </w:r>
      <w:r>
        <w:rPr>
          <w:sz w:val="28"/>
          <w:szCs w:val="28"/>
        </w:rPr>
        <w:t>из</w:t>
      </w:r>
      <w:r w:rsidRPr="003C4233">
        <w:rPr>
          <w:sz w:val="28"/>
          <w:szCs w:val="28"/>
        </w:rPr>
        <w:t xml:space="preserve"> нулево</w:t>
      </w:r>
      <w:r>
        <w:rPr>
          <w:sz w:val="28"/>
          <w:szCs w:val="28"/>
        </w:rPr>
        <w:t>го</w:t>
      </w:r>
      <w:r w:rsidRPr="003C4233">
        <w:rPr>
          <w:sz w:val="28"/>
          <w:szCs w:val="28"/>
        </w:rPr>
        <w:t xml:space="preserve"> приближени</w:t>
      </w:r>
      <w:r>
        <w:rPr>
          <w:sz w:val="28"/>
          <w:szCs w:val="28"/>
        </w:rPr>
        <w:t>я</w:t>
      </w:r>
      <w:r w:rsidRPr="003C4233">
        <w:rPr>
          <w:sz w:val="28"/>
          <w:szCs w:val="28"/>
        </w:rPr>
        <w:t xml:space="preserve"> </w:t>
      </w:r>
      <w:r w:rsidR="00F72E31">
        <w:rPr>
          <w:sz w:val="28"/>
          <w:szCs w:val="28"/>
        </w:rPr>
        <w:t>выводим</w:t>
      </w:r>
      <w:r w:rsidR="00F72E31" w:rsidRPr="003C4233">
        <w:rPr>
          <w:sz w:val="28"/>
          <w:szCs w:val="28"/>
        </w:rPr>
        <w:t xml:space="preserve"> уравнение</w:t>
      </w:r>
    </w:p>
    <w:p w:rsidR="002065B2" w:rsidRPr="003C4233" w:rsidRDefault="00FA52E7" w:rsidP="00EB47CF">
      <w:pPr>
        <w:widowControl w:val="0"/>
        <w:spacing w:line="360" w:lineRule="auto"/>
        <w:ind w:firstLine="709"/>
        <w:jc w:val="center"/>
        <w:rPr>
          <w:sz w:val="28"/>
          <w:szCs w:val="28"/>
        </w:rPr>
      </w:pPr>
      <w:r w:rsidRPr="003C4233">
        <w:rPr>
          <w:noProof/>
          <w:position w:val="-34"/>
          <w:sz w:val="28"/>
          <w:szCs w:val="28"/>
        </w:rPr>
        <w:object w:dxaOrig="3080" w:dyaOrig="900">
          <v:shape id="_x0000_i1097" type="#_x0000_t75" alt="" style="width:153.75pt;height:45pt;mso-width-percent:0;mso-height-percent:0;mso-width-percent:0;mso-height-percent:0" o:ole="" fillcolor="window">
            <v:imagedata r:id="rId154" o:title=""/>
          </v:shape>
          <o:OLEObject Type="Embed" ProgID="Equation.3" ShapeID="_x0000_i1097" DrawAspect="Content" ObjectID="_1636553145" r:id="rId155"/>
        </w:object>
      </w:r>
      <w:r w:rsidR="002065B2" w:rsidRPr="003C4233">
        <w:rPr>
          <w:sz w:val="28"/>
          <w:szCs w:val="28"/>
        </w:rPr>
        <w:t>.</w:t>
      </w:r>
    </w:p>
    <w:p w:rsidR="002065B2" w:rsidRPr="003C4233" w:rsidRDefault="002065B2" w:rsidP="00EB47CF">
      <w:pPr>
        <w:widowControl w:val="0"/>
        <w:spacing w:line="360" w:lineRule="auto"/>
        <w:ind w:firstLine="709"/>
        <w:jc w:val="both"/>
        <w:rPr>
          <w:sz w:val="28"/>
          <w:szCs w:val="28"/>
        </w:rPr>
      </w:pPr>
      <w:r>
        <w:rPr>
          <w:sz w:val="28"/>
          <w:szCs w:val="28"/>
        </w:rPr>
        <w:t>Значение</w:t>
      </w:r>
      <w:r w:rsidRPr="003C4233">
        <w:rPr>
          <w:sz w:val="28"/>
          <w:szCs w:val="28"/>
        </w:rPr>
        <w:t xml:space="preserve"> </w:t>
      </w:r>
      <w:r w:rsidR="00FA52E7" w:rsidRPr="003C4233">
        <w:rPr>
          <w:noProof/>
          <w:position w:val="-16"/>
          <w:sz w:val="28"/>
          <w:szCs w:val="28"/>
          <w:lang w:val="en-US"/>
        </w:rPr>
        <w:object w:dxaOrig="1060" w:dyaOrig="440">
          <v:shape id="_x0000_i1098" type="#_x0000_t75" alt="" style="width:53.25pt;height:21.75pt;mso-width-percent:0;mso-height-percent:0;mso-width-percent:0;mso-height-percent:0" o:ole="" fillcolor="window">
            <v:imagedata r:id="rId156" o:title=""/>
          </v:shape>
          <o:OLEObject Type="Embed" ProgID="Equation.3" ShapeID="_x0000_i1098" DrawAspect="Content" ObjectID="_1636553146" r:id="rId157"/>
        </w:object>
      </w:r>
      <w:r w:rsidRPr="003C4233">
        <w:rPr>
          <w:sz w:val="28"/>
          <w:szCs w:val="28"/>
        </w:rPr>
        <w:t>,</w:t>
      </w:r>
      <w:r>
        <w:rPr>
          <w:sz w:val="28"/>
          <w:szCs w:val="28"/>
        </w:rPr>
        <w:t xml:space="preserve"> поэтому, приравнивая скобку к нулю, определим</w:t>
      </w:r>
      <w:r w:rsidRPr="003C4233">
        <w:rPr>
          <w:sz w:val="28"/>
          <w:szCs w:val="28"/>
        </w:rPr>
        <w:t xml:space="preserve"> </w:t>
      </w:r>
      <w:r w:rsidRPr="003C4233">
        <w:rPr>
          <w:sz w:val="28"/>
          <w:szCs w:val="28"/>
        </w:rPr>
        <w:lastRenderedPageBreak/>
        <w:t xml:space="preserve">точную </w:t>
      </w:r>
      <w:r w:rsidR="006F59C9">
        <w:rPr>
          <w:sz w:val="28"/>
          <w:szCs w:val="28"/>
        </w:rPr>
        <w:t>величину</w:t>
      </w:r>
      <w:r>
        <w:rPr>
          <w:sz w:val="28"/>
          <w:szCs w:val="28"/>
        </w:rPr>
        <w:t xml:space="preserve"> </w:t>
      </w:r>
      <w:r w:rsidRPr="003C4233">
        <w:rPr>
          <w:sz w:val="28"/>
          <w:szCs w:val="28"/>
        </w:rPr>
        <w:t>скорост</w:t>
      </w:r>
      <w:r>
        <w:rPr>
          <w:sz w:val="28"/>
          <w:szCs w:val="28"/>
        </w:rPr>
        <w:t>и</w:t>
      </w:r>
      <w:r w:rsidRPr="003C4233">
        <w:rPr>
          <w:sz w:val="28"/>
          <w:szCs w:val="28"/>
        </w:rPr>
        <w:t xml:space="preserve"> продольной волны в вязкоупругом стержне:</w:t>
      </w:r>
    </w:p>
    <w:p w:rsidR="002065B2" w:rsidRPr="003C4233" w:rsidRDefault="00FA52E7" w:rsidP="00EB47CF">
      <w:pPr>
        <w:widowControl w:val="0"/>
        <w:spacing w:line="360" w:lineRule="auto"/>
        <w:ind w:firstLine="709"/>
        <w:jc w:val="center"/>
        <w:rPr>
          <w:sz w:val="28"/>
          <w:szCs w:val="28"/>
        </w:rPr>
      </w:pPr>
      <w:r w:rsidRPr="003C4233">
        <w:rPr>
          <w:noProof/>
          <w:position w:val="-12"/>
          <w:sz w:val="28"/>
          <w:szCs w:val="28"/>
          <w:lang w:val="en-US"/>
        </w:rPr>
        <w:object w:dxaOrig="1920" w:dyaOrig="400">
          <v:shape id="_x0000_i1099" type="#_x0000_t75" alt="" style="width:96pt;height:25.5pt;mso-width-percent:0;mso-height-percent:0;mso-width-percent:0;mso-height-percent:0" o:ole="" fillcolor="window">
            <v:imagedata r:id="rId158" o:title=""/>
          </v:shape>
          <o:OLEObject Type="Embed" ProgID="Equation.3" ShapeID="_x0000_i1099" DrawAspect="Content" ObjectID="_1636553147" r:id="rId159"/>
        </w:object>
      </w:r>
      <w:r w:rsidR="002065B2" w:rsidRPr="003C4233">
        <w:rPr>
          <w:sz w:val="28"/>
          <w:szCs w:val="28"/>
        </w:rPr>
        <w:t>.</w:t>
      </w:r>
    </w:p>
    <w:p w:rsidR="002065B2" w:rsidRPr="003C4233" w:rsidRDefault="002065B2" w:rsidP="00EB47CF">
      <w:pPr>
        <w:widowControl w:val="0"/>
        <w:spacing w:line="360" w:lineRule="auto"/>
        <w:ind w:firstLine="709"/>
        <w:jc w:val="both"/>
        <w:rPr>
          <w:sz w:val="28"/>
          <w:szCs w:val="28"/>
        </w:rPr>
      </w:pPr>
      <w:r>
        <w:rPr>
          <w:sz w:val="28"/>
          <w:szCs w:val="28"/>
        </w:rPr>
        <w:t>И</w:t>
      </w:r>
      <w:r w:rsidRPr="003C4233">
        <w:rPr>
          <w:sz w:val="28"/>
          <w:szCs w:val="28"/>
        </w:rPr>
        <w:t xml:space="preserve">з первого приближения </w:t>
      </w:r>
      <w:r>
        <w:rPr>
          <w:sz w:val="28"/>
          <w:szCs w:val="28"/>
        </w:rPr>
        <w:t>получаем</w:t>
      </w:r>
      <w:r w:rsidRPr="003C4233">
        <w:rPr>
          <w:sz w:val="28"/>
          <w:szCs w:val="28"/>
        </w:rPr>
        <w:t xml:space="preserve"> уравнени</w:t>
      </w:r>
      <w:r>
        <w:rPr>
          <w:sz w:val="28"/>
          <w:szCs w:val="28"/>
        </w:rPr>
        <w:t>е</w:t>
      </w:r>
      <w:r w:rsidRPr="003C4233">
        <w:rPr>
          <w:sz w:val="28"/>
          <w:szCs w:val="28"/>
        </w:rPr>
        <w:t xml:space="preserve"> </w:t>
      </w:r>
      <w:proofErr w:type="spellStart"/>
      <w:r w:rsidRPr="003C4233">
        <w:rPr>
          <w:sz w:val="28"/>
          <w:szCs w:val="28"/>
        </w:rPr>
        <w:t>Кортевега</w:t>
      </w:r>
      <w:proofErr w:type="spellEnd"/>
      <w:r w:rsidRPr="003C4233">
        <w:rPr>
          <w:sz w:val="28"/>
          <w:szCs w:val="28"/>
        </w:rPr>
        <w:t xml:space="preserve"> де </w:t>
      </w:r>
      <w:proofErr w:type="spellStart"/>
      <w:r w:rsidRPr="003C4233">
        <w:rPr>
          <w:sz w:val="28"/>
          <w:szCs w:val="28"/>
        </w:rPr>
        <w:t>Вриза</w:t>
      </w:r>
      <w:proofErr w:type="spellEnd"/>
      <w:r w:rsidRPr="003C4233">
        <w:rPr>
          <w:sz w:val="28"/>
          <w:szCs w:val="28"/>
        </w:rPr>
        <w:t xml:space="preserve"> – </w:t>
      </w:r>
      <w:proofErr w:type="spellStart"/>
      <w:r w:rsidRPr="003C4233">
        <w:rPr>
          <w:sz w:val="28"/>
          <w:szCs w:val="28"/>
        </w:rPr>
        <w:t>Бюргерса</w:t>
      </w:r>
      <w:proofErr w:type="spellEnd"/>
    </w:p>
    <w:p w:rsidR="002065B2" w:rsidRPr="003C4233" w:rsidRDefault="00FA52E7" w:rsidP="007148DC">
      <w:pPr>
        <w:widowControl w:val="0"/>
        <w:spacing w:line="360" w:lineRule="auto"/>
        <w:ind w:left="707" w:firstLine="709"/>
        <w:jc w:val="center"/>
        <w:rPr>
          <w:sz w:val="28"/>
          <w:szCs w:val="28"/>
        </w:rPr>
      </w:pPr>
      <w:r w:rsidRPr="003C4233">
        <w:rPr>
          <w:noProof/>
          <w:position w:val="-16"/>
          <w:sz w:val="28"/>
          <w:szCs w:val="28"/>
          <w:lang w:val="en-US"/>
        </w:rPr>
        <w:object w:dxaOrig="4200" w:dyaOrig="440">
          <v:shape id="_x0000_i1100" type="#_x0000_t75" alt="" style="width:210pt;height:21.75pt;mso-width-percent:0;mso-height-percent:0;mso-width-percent:0;mso-height-percent:0" o:ole="" fillcolor="window">
            <v:imagedata r:id="rId160" o:title=""/>
          </v:shape>
          <o:OLEObject Type="Embed" ProgID="Equation.3" ShapeID="_x0000_i1100" DrawAspect="Content" ObjectID="_1636553148" r:id="rId161"/>
        </w:object>
      </w:r>
      <w:r w:rsidR="002065B2" w:rsidRPr="003C4233">
        <w:rPr>
          <w:sz w:val="28"/>
          <w:szCs w:val="28"/>
        </w:rPr>
        <w:t>,</w:t>
      </w:r>
      <w:r w:rsidR="002065B2" w:rsidRPr="003C4233">
        <w:rPr>
          <w:sz w:val="28"/>
          <w:szCs w:val="28"/>
        </w:rPr>
        <w:tab/>
      </w:r>
      <w:r w:rsidR="002065B2" w:rsidRPr="003C4233">
        <w:rPr>
          <w:sz w:val="28"/>
          <w:szCs w:val="28"/>
        </w:rPr>
        <w:tab/>
      </w:r>
      <w:r w:rsidR="002065B2" w:rsidRPr="003C4233">
        <w:rPr>
          <w:sz w:val="28"/>
          <w:szCs w:val="28"/>
        </w:rPr>
        <w:tab/>
      </w:r>
    </w:p>
    <w:p w:rsidR="002065B2" w:rsidRPr="003C4233" w:rsidRDefault="002065B2" w:rsidP="007148DC">
      <w:pPr>
        <w:widowControl w:val="0"/>
        <w:spacing w:line="360" w:lineRule="auto"/>
        <w:jc w:val="both"/>
        <w:rPr>
          <w:sz w:val="28"/>
          <w:szCs w:val="28"/>
        </w:rPr>
      </w:pPr>
      <w:r w:rsidRPr="003C4233">
        <w:rPr>
          <w:sz w:val="28"/>
          <w:szCs w:val="28"/>
        </w:rPr>
        <w:t>где</w:t>
      </w:r>
      <w:proofErr w:type="gramStart"/>
      <w:r w:rsidRPr="003C4233">
        <w:rPr>
          <w:sz w:val="28"/>
          <w:szCs w:val="28"/>
        </w:rPr>
        <w:t xml:space="preserve">   </w:t>
      </w:r>
      <w:r w:rsidR="00FA52E7" w:rsidRPr="003C4233">
        <w:rPr>
          <w:noProof/>
          <w:position w:val="-16"/>
          <w:sz w:val="28"/>
          <w:szCs w:val="28"/>
          <w:lang w:val="en-US"/>
        </w:rPr>
        <w:object w:dxaOrig="999" w:dyaOrig="440">
          <v:shape id="_x0000_i1101" type="#_x0000_t75" alt="" style="width:49.5pt;height:21.75pt;mso-width-percent:0;mso-height-percent:0;mso-width-percent:0;mso-height-percent:0" o:ole="" fillcolor="window">
            <v:imagedata r:id="rId162" o:title=""/>
          </v:shape>
          <o:OLEObject Type="Embed" ProgID="Equation.3" ShapeID="_x0000_i1101" DrawAspect="Content" ObjectID="_1636553149" r:id="rId163"/>
        </w:object>
      </w:r>
      <w:r w:rsidRPr="003C4233">
        <w:rPr>
          <w:sz w:val="28"/>
          <w:szCs w:val="28"/>
        </w:rPr>
        <w:t xml:space="preserve">; </w:t>
      </w:r>
      <w:r w:rsidR="00FA52E7" w:rsidRPr="003C4233">
        <w:rPr>
          <w:noProof/>
          <w:position w:val="-32"/>
          <w:sz w:val="28"/>
          <w:szCs w:val="28"/>
          <w:lang w:val="en-US"/>
        </w:rPr>
        <w:object w:dxaOrig="1160" w:dyaOrig="760">
          <v:shape id="_x0000_i1102" type="#_x0000_t75" alt="" style="width:57.75pt;height:38.25pt;mso-width-percent:0;mso-height-percent:0;mso-width-percent:0;mso-height-percent:0" o:ole="" fillcolor="window">
            <v:imagedata r:id="rId164" o:title=""/>
          </v:shape>
          <o:OLEObject Type="Embed" ProgID="Equation.3" ShapeID="_x0000_i1102" DrawAspect="Content" ObjectID="_1636553150" r:id="rId165"/>
        </w:object>
      </w:r>
      <w:r w:rsidRPr="003C4233">
        <w:rPr>
          <w:sz w:val="28"/>
          <w:szCs w:val="28"/>
        </w:rPr>
        <w:t xml:space="preserve">; </w:t>
      </w:r>
      <w:r w:rsidR="00FA52E7" w:rsidRPr="003C4233">
        <w:rPr>
          <w:noProof/>
          <w:position w:val="-30"/>
          <w:sz w:val="28"/>
          <w:szCs w:val="28"/>
          <w:lang w:val="en-US"/>
        </w:rPr>
        <w:object w:dxaOrig="1420" w:dyaOrig="840">
          <v:shape id="_x0000_i1103" type="#_x0000_t75" alt="" style="width:71.25pt;height:42pt;mso-width-percent:0;mso-height-percent:0;mso-width-percent:0;mso-height-percent:0" o:ole="" fillcolor="window">
            <v:imagedata r:id="rId166" o:title=""/>
          </v:shape>
          <o:OLEObject Type="Embed" ProgID="Equation.3" ShapeID="_x0000_i1103" DrawAspect="Content" ObjectID="_1636553151" r:id="rId167"/>
        </w:object>
      </w:r>
      <w:r w:rsidRPr="003C4233">
        <w:rPr>
          <w:sz w:val="28"/>
          <w:szCs w:val="28"/>
        </w:rPr>
        <w:t xml:space="preserve">; </w:t>
      </w:r>
      <w:r w:rsidR="00FA52E7" w:rsidRPr="003C4233">
        <w:rPr>
          <w:noProof/>
          <w:position w:val="-38"/>
          <w:sz w:val="28"/>
          <w:szCs w:val="28"/>
          <w:lang w:val="en-US"/>
        </w:rPr>
        <w:object w:dxaOrig="1420" w:dyaOrig="840">
          <v:shape id="_x0000_i1104" type="#_x0000_t75" alt="" style="width:71.25pt;height:42pt;mso-width-percent:0;mso-height-percent:0;mso-width-percent:0;mso-height-percent:0" o:ole="" fillcolor="window">
            <v:imagedata r:id="rId168" o:title=""/>
          </v:shape>
          <o:OLEObject Type="Embed" ProgID="Equation.3" ShapeID="_x0000_i1104" DrawAspect="Content" ObjectID="_1636553152" r:id="rId169"/>
        </w:object>
      </w:r>
      <w:r w:rsidRPr="003C4233">
        <w:rPr>
          <w:sz w:val="28"/>
          <w:szCs w:val="28"/>
        </w:rPr>
        <w:t>.</w:t>
      </w:r>
      <w:proofErr w:type="gramEnd"/>
    </w:p>
    <w:p w:rsidR="002065B2" w:rsidRPr="0094098E" w:rsidRDefault="002065B2" w:rsidP="00EB47CF">
      <w:pPr>
        <w:widowControl w:val="0"/>
        <w:spacing w:line="360" w:lineRule="auto"/>
        <w:ind w:firstLine="709"/>
        <w:jc w:val="both"/>
        <w:rPr>
          <w:sz w:val="28"/>
          <w:szCs w:val="28"/>
        </w:rPr>
      </w:pPr>
      <w:r w:rsidRPr="0094098E">
        <w:rPr>
          <w:sz w:val="28"/>
          <w:szCs w:val="28"/>
        </w:rPr>
        <w:t xml:space="preserve">В результате асимптотического анализа определены </w:t>
      </w:r>
      <w:r w:rsidR="007148DC">
        <w:rPr>
          <w:sz w:val="28"/>
          <w:szCs w:val="28"/>
        </w:rPr>
        <w:t xml:space="preserve">теоретически более </w:t>
      </w:r>
      <w:r w:rsidRPr="0094098E">
        <w:rPr>
          <w:sz w:val="28"/>
          <w:szCs w:val="28"/>
        </w:rPr>
        <w:t xml:space="preserve">точные значения скорости распространения нелинейных волн </w:t>
      </w:r>
      <w:r>
        <w:rPr>
          <w:sz w:val="28"/>
          <w:szCs w:val="28"/>
        </w:rPr>
        <w:t xml:space="preserve">деформации </w:t>
      </w:r>
      <w:r w:rsidRPr="0094098E">
        <w:rPr>
          <w:sz w:val="28"/>
          <w:szCs w:val="28"/>
        </w:rPr>
        <w:t xml:space="preserve">в вязкоупругих стержнях. </w:t>
      </w:r>
    </w:p>
    <w:p w:rsidR="00A945D8" w:rsidRDefault="002065B2" w:rsidP="00EB47CF">
      <w:pPr>
        <w:spacing w:line="360" w:lineRule="auto"/>
        <w:ind w:firstLine="709"/>
        <w:jc w:val="both"/>
        <w:rPr>
          <w:color w:val="333333"/>
          <w:sz w:val="28"/>
          <w:szCs w:val="28"/>
        </w:rPr>
      </w:pPr>
      <w:r w:rsidRPr="0094098E">
        <w:rPr>
          <w:sz w:val="28"/>
          <w:szCs w:val="28"/>
        </w:rPr>
        <w:t xml:space="preserve">Полученные значения скорости </w:t>
      </w:r>
      <w:r w:rsidR="007148DC">
        <w:rPr>
          <w:sz w:val="28"/>
          <w:szCs w:val="28"/>
        </w:rPr>
        <w:t xml:space="preserve">можно использовать для совершенствования акустических методов диагностики </w:t>
      </w:r>
      <w:r w:rsidR="008B013E">
        <w:rPr>
          <w:spacing w:val="-4"/>
          <w:sz w:val="28"/>
          <w:szCs w:val="28"/>
        </w:rPr>
        <w:t>скрыты</w:t>
      </w:r>
      <w:r w:rsidR="007148DC">
        <w:rPr>
          <w:spacing w:val="-4"/>
          <w:sz w:val="28"/>
          <w:szCs w:val="28"/>
        </w:rPr>
        <w:t>х</w:t>
      </w:r>
      <w:r w:rsidR="008B013E">
        <w:rPr>
          <w:spacing w:val="-4"/>
          <w:sz w:val="28"/>
          <w:szCs w:val="28"/>
        </w:rPr>
        <w:t xml:space="preserve"> микродефект</w:t>
      </w:r>
      <w:r w:rsidR="007148DC">
        <w:rPr>
          <w:spacing w:val="-4"/>
          <w:sz w:val="28"/>
          <w:szCs w:val="28"/>
        </w:rPr>
        <w:t>ов</w:t>
      </w:r>
      <w:r w:rsidR="008B013E">
        <w:rPr>
          <w:spacing w:val="-4"/>
          <w:sz w:val="28"/>
          <w:szCs w:val="28"/>
        </w:rPr>
        <w:t xml:space="preserve"> материала </w:t>
      </w:r>
      <w:r w:rsidR="007148DC">
        <w:rPr>
          <w:spacing w:val="-4"/>
          <w:sz w:val="28"/>
          <w:szCs w:val="28"/>
        </w:rPr>
        <w:t>стержней</w:t>
      </w:r>
      <w:r w:rsidR="008B013E">
        <w:rPr>
          <w:spacing w:val="-4"/>
          <w:sz w:val="28"/>
          <w:szCs w:val="28"/>
        </w:rPr>
        <w:t>,</w:t>
      </w:r>
      <w:r w:rsidR="008B013E" w:rsidRPr="008B013E">
        <w:rPr>
          <w:spacing w:val="-4"/>
          <w:sz w:val="28"/>
          <w:szCs w:val="28"/>
        </w:rPr>
        <w:t xml:space="preserve"> </w:t>
      </w:r>
      <w:r w:rsidR="008B013E">
        <w:rPr>
          <w:spacing w:val="-4"/>
          <w:sz w:val="28"/>
          <w:szCs w:val="28"/>
        </w:rPr>
        <w:t>наличие которых</w:t>
      </w:r>
      <w:r w:rsidR="008B013E" w:rsidRPr="0094098E">
        <w:rPr>
          <w:spacing w:val="-4"/>
          <w:sz w:val="28"/>
          <w:szCs w:val="28"/>
        </w:rPr>
        <w:t xml:space="preserve"> </w:t>
      </w:r>
      <w:r w:rsidR="008B013E">
        <w:rPr>
          <w:spacing w:val="-4"/>
          <w:sz w:val="28"/>
          <w:szCs w:val="28"/>
        </w:rPr>
        <w:t>может приводить к п</w:t>
      </w:r>
      <w:r w:rsidR="008B013E" w:rsidRPr="00071304">
        <w:rPr>
          <w:rStyle w:val="af6"/>
          <w:i w:val="0"/>
          <w:color w:val="333333"/>
          <w:sz w:val="28"/>
          <w:szCs w:val="28"/>
        </w:rPr>
        <w:t>рогрессирующе</w:t>
      </w:r>
      <w:r w:rsidR="007148DC">
        <w:rPr>
          <w:rStyle w:val="af6"/>
          <w:i w:val="0"/>
          <w:color w:val="333333"/>
          <w:sz w:val="28"/>
          <w:szCs w:val="28"/>
        </w:rPr>
        <w:t>й</w:t>
      </w:r>
      <w:r w:rsidR="008B013E" w:rsidRPr="00071304">
        <w:rPr>
          <w:rStyle w:val="af6"/>
          <w:i w:val="0"/>
          <w:color w:val="333333"/>
          <w:sz w:val="28"/>
          <w:szCs w:val="28"/>
        </w:rPr>
        <w:t xml:space="preserve"> </w:t>
      </w:r>
      <w:r w:rsidR="007148DC">
        <w:rPr>
          <w:rStyle w:val="af6"/>
          <w:i w:val="0"/>
          <w:color w:val="333333"/>
          <w:sz w:val="28"/>
          <w:szCs w:val="28"/>
        </w:rPr>
        <w:t>потере несущей способности</w:t>
      </w:r>
      <w:r w:rsidR="008B013E">
        <w:rPr>
          <w:rStyle w:val="af6"/>
          <w:i w:val="0"/>
          <w:color w:val="333333"/>
          <w:sz w:val="28"/>
          <w:szCs w:val="28"/>
        </w:rPr>
        <w:t>, т.</w:t>
      </w:r>
      <w:r w:rsidR="00680655">
        <w:rPr>
          <w:rStyle w:val="af6"/>
          <w:i w:val="0"/>
          <w:color w:val="333333"/>
          <w:sz w:val="28"/>
          <w:szCs w:val="28"/>
        </w:rPr>
        <w:t xml:space="preserve"> </w:t>
      </w:r>
      <w:r w:rsidR="008B013E">
        <w:rPr>
          <w:rStyle w:val="af6"/>
          <w:i w:val="0"/>
          <w:color w:val="333333"/>
          <w:sz w:val="28"/>
          <w:szCs w:val="28"/>
        </w:rPr>
        <w:t>е. к</w:t>
      </w:r>
      <w:r w:rsidR="008B013E" w:rsidRPr="00071304">
        <w:rPr>
          <w:color w:val="333333"/>
          <w:sz w:val="28"/>
          <w:szCs w:val="28"/>
        </w:rPr>
        <w:t> последовательному разрушени</w:t>
      </w:r>
      <w:r w:rsidR="008B013E">
        <w:rPr>
          <w:color w:val="333333"/>
          <w:sz w:val="28"/>
          <w:szCs w:val="28"/>
        </w:rPr>
        <w:t>ю</w:t>
      </w:r>
      <w:r w:rsidR="008B013E" w:rsidRPr="00071304">
        <w:rPr>
          <w:color w:val="333333"/>
          <w:sz w:val="28"/>
          <w:szCs w:val="28"/>
        </w:rPr>
        <w:t xml:space="preserve"> отдельных конструктивных элементов в виде цепной реакции от элемента к элементу</w:t>
      </w:r>
      <w:r w:rsidR="007148DC">
        <w:rPr>
          <w:color w:val="333333"/>
          <w:sz w:val="28"/>
          <w:szCs w:val="28"/>
        </w:rPr>
        <w:t xml:space="preserve"> и конструкции в целом</w:t>
      </w:r>
      <w:r w:rsidR="008B013E" w:rsidRPr="00071304">
        <w:rPr>
          <w:color w:val="333333"/>
          <w:sz w:val="28"/>
          <w:szCs w:val="28"/>
        </w:rPr>
        <w:t>.</w:t>
      </w:r>
      <w:r w:rsidR="008B013E" w:rsidRPr="008B013E">
        <w:rPr>
          <w:color w:val="333333"/>
          <w:sz w:val="28"/>
          <w:szCs w:val="28"/>
        </w:rPr>
        <w:t xml:space="preserve"> </w:t>
      </w:r>
    </w:p>
    <w:p w:rsidR="00A945D8" w:rsidRDefault="008B013E" w:rsidP="00EB47CF">
      <w:pPr>
        <w:spacing w:line="360" w:lineRule="auto"/>
        <w:ind w:firstLine="709"/>
        <w:jc w:val="both"/>
        <w:rPr>
          <w:color w:val="333333"/>
          <w:sz w:val="28"/>
          <w:szCs w:val="28"/>
        </w:rPr>
      </w:pPr>
      <w:r w:rsidRPr="00071304">
        <w:rPr>
          <w:color w:val="333333"/>
          <w:sz w:val="28"/>
          <w:szCs w:val="28"/>
        </w:rPr>
        <w:t>Причиной возникновения начального локального повреждения конструктивных элементов здания</w:t>
      </w:r>
      <w:r w:rsidR="00867954">
        <w:rPr>
          <w:color w:val="333333"/>
          <w:sz w:val="28"/>
          <w:szCs w:val="28"/>
        </w:rPr>
        <w:t xml:space="preserve"> в </w:t>
      </w:r>
      <w:r w:rsidR="00BB1774">
        <w:rPr>
          <w:color w:val="333333"/>
          <w:sz w:val="28"/>
          <w:szCs w:val="28"/>
        </w:rPr>
        <w:t xml:space="preserve">области </w:t>
      </w:r>
      <w:r w:rsidR="00BB1774" w:rsidRPr="00071304">
        <w:rPr>
          <w:color w:val="333333"/>
          <w:sz w:val="28"/>
          <w:szCs w:val="28"/>
        </w:rPr>
        <w:t>микродефектов</w:t>
      </w:r>
      <w:r w:rsidR="00867954">
        <w:rPr>
          <w:spacing w:val="-4"/>
          <w:sz w:val="28"/>
          <w:szCs w:val="28"/>
        </w:rPr>
        <w:t xml:space="preserve"> </w:t>
      </w:r>
      <w:r w:rsidRPr="00071304">
        <w:rPr>
          <w:color w:val="333333"/>
          <w:sz w:val="28"/>
          <w:szCs w:val="28"/>
        </w:rPr>
        <w:t>может быть любая из множества аварийных ситуаций, дефекты проектирования, строительства или реконструкции, не предусмотренных условиями нормальной эксплуатации здания или сооружения.</w:t>
      </w:r>
      <w:r w:rsidR="00A945D8">
        <w:rPr>
          <w:color w:val="333333"/>
          <w:sz w:val="28"/>
          <w:szCs w:val="28"/>
        </w:rPr>
        <w:t xml:space="preserve"> </w:t>
      </w:r>
      <w:r>
        <w:rPr>
          <w:color w:val="333333"/>
          <w:sz w:val="28"/>
          <w:szCs w:val="28"/>
        </w:rPr>
        <w:t>Р</w:t>
      </w:r>
      <w:r w:rsidRPr="00071304">
        <w:rPr>
          <w:color w:val="333333"/>
          <w:sz w:val="28"/>
          <w:szCs w:val="28"/>
        </w:rPr>
        <w:t>азрушение</w:t>
      </w:r>
      <w:r w:rsidR="00A945D8">
        <w:rPr>
          <w:color w:val="333333"/>
          <w:sz w:val="28"/>
          <w:szCs w:val="28"/>
        </w:rPr>
        <w:t xml:space="preserve"> </w:t>
      </w:r>
      <w:r w:rsidR="00176E78">
        <w:rPr>
          <w:color w:val="333333"/>
          <w:sz w:val="28"/>
          <w:szCs w:val="28"/>
        </w:rPr>
        <w:t xml:space="preserve">сооружений </w:t>
      </w:r>
      <w:r w:rsidRPr="00071304">
        <w:rPr>
          <w:color w:val="333333"/>
          <w:sz w:val="28"/>
          <w:szCs w:val="28"/>
        </w:rPr>
        <w:t>может привести к большим социальным, эколог</w:t>
      </w:r>
      <w:r w:rsidR="00867954">
        <w:rPr>
          <w:color w:val="333333"/>
          <w:sz w:val="28"/>
          <w:szCs w:val="28"/>
        </w:rPr>
        <w:t xml:space="preserve">ическим и экономическим потерям. </w:t>
      </w:r>
    </w:p>
    <w:p w:rsidR="008B013E" w:rsidRDefault="00867954" w:rsidP="00EB47CF">
      <w:pPr>
        <w:spacing w:line="360" w:lineRule="auto"/>
        <w:ind w:firstLine="709"/>
        <w:jc w:val="both"/>
        <w:rPr>
          <w:spacing w:val="-4"/>
          <w:sz w:val="28"/>
          <w:szCs w:val="28"/>
        </w:rPr>
      </w:pPr>
      <w:r>
        <w:rPr>
          <w:color w:val="333333"/>
          <w:sz w:val="28"/>
          <w:szCs w:val="28"/>
        </w:rPr>
        <w:t xml:space="preserve">Таким образом, </w:t>
      </w:r>
      <w:r w:rsidRPr="0094098E">
        <w:rPr>
          <w:sz w:val="28"/>
          <w:szCs w:val="28"/>
        </w:rPr>
        <w:t>определен</w:t>
      </w:r>
      <w:r>
        <w:rPr>
          <w:sz w:val="28"/>
          <w:szCs w:val="28"/>
        </w:rPr>
        <w:t>ие</w:t>
      </w:r>
      <w:r w:rsidRPr="0094098E">
        <w:rPr>
          <w:sz w:val="28"/>
          <w:szCs w:val="28"/>
        </w:rPr>
        <w:t xml:space="preserve"> точны</w:t>
      </w:r>
      <w:r>
        <w:rPr>
          <w:sz w:val="28"/>
          <w:szCs w:val="28"/>
        </w:rPr>
        <w:t>х</w:t>
      </w:r>
      <w:r w:rsidRPr="0094098E">
        <w:rPr>
          <w:sz w:val="28"/>
          <w:szCs w:val="28"/>
        </w:rPr>
        <w:t xml:space="preserve"> </w:t>
      </w:r>
      <w:proofErr w:type="gramStart"/>
      <w:r w:rsidRPr="0094098E">
        <w:rPr>
          <w:sz w:val="28"/>
          <w:szCs w:val="28"/>
        </w:rPr>
        <w:t>значени</w:t>
      </w:r>
      <w:r>
        <w:rPr>
          <w:sz w:val="28"/>
          <w:szCs w:val="28"/>
        </w:rPr>
        <w:t>й</w:t>
      </w:r>
      <w:r w:rsidRPr="0094098E">
        <w:rPr>
          <w:sz w:val="28"/>
          <w:szCs w:val="28"/>
        </w:rPr>
        <w:t xml:space="preserve"> скорости распространения нелинейных волн </w:t>
      </w:r>
      <w:r>
        <w:rPr>
          <w:sz w:val="28"/>
          <w:szCs w:val="28"/>
        </w:rPr>
        <w:t>деформации</w:t>
      </w:r>
      <w:proofErr w:type="gramEnd"/>
      <w:r>
        <w:rPr>
          <w:sz w:val="28"/>
          <w:szCs w:val="28"/>
        </w:rPr>
        <w:t xml:space="preserve"> </w:t>
      </w:r>
      <w:r w:rsidRPr="0094098E">
        <w:rPr>
          <w:sz w:val="28"/>
          <w:szCs w:val="28"/>
        </w:rPr>
        <w:t>в вязкоупругих стержнях</w:t>
      </w:r>
      <w:r>
        <w:rPr>
          <w:sz w:val="28"/>
          <w:szCs w:val="28"/>
        </w:rPr>
        <w:t xml:space="preserve"> необходимо</w:t>
      </w:r>
      <w:r w:rsidR="002065B2" w:rsidRPr="0094098E">
        <w:rPr>
          <w:sz w:val="28"/>
          <w:szCs w:val="28"/>
        </w:rPr>
        <w:t xml:space="preserve"> для оценки </w:t>
      </w:r>
      <w:r w:rsidR="002977F7" w:rsidRPr="0094098E">
        <w:rPr>
          <w:sz w:val="28"/>
          <w:szCs w:val="28"/>
        </w:rPr>
        <w:t>эксплуатационной</w:t>
      </w:r>
      <w:r w:rsidR="002065B2" w:rsidRPr="0094098E">
        <w:rPr>
          <w:sz w:val="28"/>
          <w:szCs w:val="28"/>
        </w:rPr>
        <w:t xml:space="preserve"> и </w:t>
      </w:r>
      <w:r w:rsidR="002065B2" w:rsidRPr="0094098E">
        <w:rPr>
          <w:spacing w:val="-4"/>
          <w:sz w:val="28"/>
          <w:szCs w:val="28"/>
        </w:rPr>
        <w:t xml:space="preserve">экономической надежности </w:t>
      </w:r>
      <w:r w:rsidR="008B013E">
        <w:rPr>
          <w:spacing w:val="-4"/>
          <w:sz w:val="28"/>
          <w:szCs w:val="28"/>
        </w:rPr>
        <w:t xml:space="preserve">стержневых </w:t>
      </w:r>
      <w:r w:rsidR="002065B2" w:rsidRPr="0094098E">
        <w:rPr>
          <w:spacing w:val="-4"/>
          <w:sz w:val="28"/>
          <w:szCs w:val="28"/>
        </w:rPr>
        <w:t xml:space="preserve">строительных </w:t>
      </w:r>
      <w:r w:rsidR="008B013E">
        <w:rPr>
          <w:spacing w:val="-4"/>
          <w:sz w:val="28"/>
          <w:szCs w:val="28"/>
        </w:rPr>
        <w:t xml:space="preserve">элементов </w:t>
      </w:r>
      <w:r w:rsidR="002065B2" w:rsidRPr="0094098E">
        <w:rPr>
          <w:spacing w:val="-4"/>
          <w:sz w:val="28"/>
          <w:szCs w:val="28"/>
        </w:rPr>
        <w:t>конструкций</w:t>
      </w:r>
      <w:r w:rsidR="008B013E">
        <w:rPr>
          <w:spacing w:val="-4"/>
          <w:sz w:val="28"/>
          <w:szCs w:val="28"/>
        </w:rPr>
        <w:t xml:space="preserve">. </w:t>
      </w:r>
    </w:p>
    <w:p w:rsidR="00EA552E" w:rsidRPr="00100D3E" w:rsidRDefault="00EA552E" w:rsidP="00867954">
      <w:pPr>
        <w:spacing w:line="360" w:lineRule="auto"/>
        <w:ind w:firstLine="709"/>
        <w:jc w:val="both"/>
        <w:rPr>
          <w:spacing w:val="-4"/>
          <w:sz w:val="28"/>
          <w:szCs w:val="28"/>
        </w:rPr>
      </w:pPr>
    </w:p>
    <w:p w:rsidR="000F1CA8" w:rsidRPr="00100D3E" w:rsidRDefault="000F1CA8" w:rsidP="00867954">
      <w:pPr>
        <w:spacing w:line="360" w:lineRule="auto"/>
        <w:ind w:firstLine="709"/>
        <w:jc w:val="both"/>
        <w:rPr>
          <w:spacing w:val="-4"/>
          <w:sz w:val="28"/>
          <w:szCs w:val="28"/>
        </w:rPr>
      </w:pPr>
    </w:p>
    <w:p w:rsidR="00EA552E" w:rsidRDefault="00EA552E" w:rsidP="000F1CA8">
      <w:pPr>
        <w:tabs>
          <w:tab w:val="left" w:pos="993"/>
        </w:tabs>
        <w:ind w:firstLine="567"/>
        <w:jc w:val="center"/>
        <w:rPr>
          <w:spacing w:val="-4"/>
          <w:sz w:val="28"/>
          <w:szCs w:val="28"/>
        </w:rPr>
      </w:pPr>
      <w:r w:rsidRPr="00EA552E">
        <w:rPr>
          <w:b/>
          <w:spacing w:val="-4"/>
          <w:sz w:val="28"/>
          <w:szCs w:val="28"/>
        </w:rPr>
        <w:t>Литература</w:t>
      </w:r>
    </w:p>
    <w:p w:rsidR="0092558B" w:rsidRPr="00071304" w:rsidRDefault="0092558B" w:rsidP="000F1CA8">
      <w:pPr>
        <w:tabs>
          <w:tab w:val="left" w:pos="993"/>
        </w:tabs>
        <w:ind w:firstLine="567"/>
        <w:jc w:val="center"/>
        <w:rPr>
          <w:color w:val="333333"/>
          <w:sz w:val="28"/>
          <w:szCs w:val="28"/>
        </w:rPr>
      </w:pPr>
    </w:p>
    <w:p w:rsidR="002065B2" w:rsidRPr="001511AD" w:rsidRDefault="002065B2" w:rsidP="000F1CA8">
      <w:pPr>
        <w:numPr>
          <w:ilvl w:val="0"/>
          <w:numId w:val="13"/>
        </w:numPr>
        <w:tabs>
          <w:tab w:val="clear" w:pos="720"/>
          <w:tab w:val="num" w:pos="851"/>
          <w:tab w:val="left" w:pos="993"/>
        </w:tabs>
        <w:ind w:firstLine="567"/>
        <w:jc w:val="both"/>
        <w:rPr>
          <w:sz w:val="24"/>
          <w:szCs w:val="24"/>
        </w:rPr>
      </w:pPr>
      <w:proofErr w:type="spellStart"/>
      <w:r w:rsidRPr="001511AD">
        <w:rPr>
          <w:sz w:val="24"/>
          <w:szCs w:val="24"/>
        </w:rPr>
        <w:t>Нигул</w:t>
      </w:r>
      <w:proofErr w:type="spellEnd"/>
      <w:r w:rsidRPr="001511AD">
        <w:rPr>
          <w:sz w:val="24"/>
          <w:szCs w:val="24"/>
        </w:rPr>
        <w:t xml:space="preserve">, У. К. Нелинейная </w:t>
      </w:r>
      <w:proofErr w:type="spellStart"/>
      <w:r w:rsidRPr="001511AD">
        <w:rPr>
          <w:sz w:val="24"/>
          <w:szCs w:val="24"/>
        </w:rPr>
        <w:t>акустодинамика</w:t>
      </w:r>
      <w:proofErr w:type="spellEnd"/>
      <w:r w:rsidRPr="001511AD">
        <w:rPr>
          <w:sz w:val="24"/>
          <w:szCs w:val="24"/>
        </w:rPr>
        <w:t xml:space="preserve"> / У. К. </w:t>
      </w:r>
      <w:proofErr w:type="spellStart"/>
      <w:r w:rsidRPr="001511AD">
        <w:rPr>
          <w:sz w:val="24"/>
          <w:szCs w:val="24"/>
        </w:rPr>
        <w:t>Нигул</w:t>
      </w:r>
      <w:proofErr w:type="spellEnd"/>
      <w:r w:rsidRPr="001511AD">
        <w:rPr>
          <w:sz w:val="24"/>
          <w:szCs w:val="24"/>
        </w:rPr>
        <w:t>. – Л.: Судостроение, 1981. – 321 с.</w:t>
      </w:r>
    </w:p>
    <w:p w:rsidR="002065B2" w:rsidRPr="001511AD" w:rsidRDefault="002065B2" w:rsidP="000F1CA8">
      <w:pPr>
        <w:widowControl w:val="0"/>
        <w:numPr>
          <w:ilvl w:val="0"/>
          <w:numId w:val="13"/>
        </w:numPr>
        <w:tabs>
          <w:tab w:val="clear" w:pos="720"/>
          <w:tab w:val="num" w:pos="851"/>
          <w:tab w:val="left" w:pos="993"/>
        </w:tabs>
        <w:ind w:firstLine="567"/>
        <w:jc w:val="both"/>
        <w:rPr>
          <w:sz w:val="24"/>
          <w:szCs w:val="24"/>
        </w:rPr>
      </w:pPr>
      <w:r w:rsidRPr="001511AD">
        <w:rPr>
          <w:sz w:val="24"/>
          <w:szCs w:val="24"/>
        </w:rPr>
        <w:t>Москвитин, В. В. Сопротивление вязкоупругих материалов / В. В. Москвитин. – М.: Наука, 1972 – 327 с.</w:t>
      </w:r>
    </w:p>
    <w:p w:rsidR="002065B2" w:rsidRDefault="002065B2" w:rsidP="000F1CA8">
      <w:pPr>
        <w:widowControl w:val="0"/>
        <w:numPr>
          <w:ilvl w:val="0"/>
          <w:numId w:val="13"/>
        </w:numPr>
        <w:tabs>
          <w:tab w:val="clear" w:pos="720"/>
          <w:tab w:val="num" w:pos="851"/>
          <w:tab w:val="left" w:pos="993"/>
        </w:tabs>
        <w:ind w:firstLine="567"/>
        <w:jc w:val="both"/>
        <w:rPr>
          <w:sz w:val="24"/>
          <w:szCs w:val="24"/>
        </w:rPr>
      </w:pPr>
      <w:proofErr w:type="gramStart"/>
      <w:r w:rsidRPr="001511AD">
        <w:rPr>
          <w:sz w:val="24"/>
          <w:szCs w:val="24"/>
        </w:rPr>
        <w:t>Илюшин</w:t>
      </w:r>
      <w:proofErr w:type="gramEnd"/>
      <w:r w:rsidRPr="001511AD">
        <w:rPr>
          <w:sz w:val="24"/>
          <w:szCs w:val="24"/>
        </w:rPr>
        <w:t xml:space="preserve">, А. А. Основы математической теории </w:t>
      </w:r>
      <w:proofErr w:type="spellStart"/>
      <w:r w:rsidRPr="001511AD">
        <w:rPr>
          <w:sz w:val="24"/>
          <w:szCs w:val="24"/>
        </w:rPr>
        <w:t>термовязкоупругости</w:t>
      </w:r>
      <w:proofErr w:type="spellEnd"/>
      <w:r w:rsidRPr="001511AD">
        <w:rPr>
          <w:sz w:val="24"/>
          <w:szCs w:val="24"/>
        </w:rPr>
        <w:t xml:space="preserve"> / А. А. Илюшин, Б. Е. </w:t>
      </w:r>
      <w:proofErr w:type="spellStart"/>
      <w:r w:rsidRPr="001511AD">
        <w:rPr>
          <w:sz w:val="24"/>
          <w:szCs w:val="24"/>
        </w:rPr>
        <w:t>Победря</w:t>
      </w:r>
      <w:proofErr w:type="spellEnd"/>
      <w:r w:rsidRPr="001511AD">
        <w:rPr>
          <w:sz w:val="24"/>
          <w:szCs w:val="24"/>
        </w:rPr>
        <w:t>. – М.: Наука, 1970. –312 с.</w:t>
      </w:r>
    </w:p>
    <w:p w:rsidR="00B5218B" w:rsidRDefault="00B5218B" w:rsidP="000F1CA8">
      <w:pPr>
        <w:pStyle w:val="aa"/>
        <w:widowControl w:val="0"/>
        <w:numPr>
          <w:ilvl w:val="0"/>
          <w:numId w:val="13"/>
        </w:numPr>
        <w:tabs>
          <w:tab w:val="clear" w:pos="720"/>
          <w:tab w:val="num" w:pos="851"/>
          <w:tab w:val="left" w:pos="993"/>
          <w:tab w:val="left" w:pos="4922"/>
          <w:tab w:val="left" w:pos="6521"/>
        </w:tabs>
        <w:ind w:firstLine="567"/>
        <w:jc w:val="both"/>
      </w:pPr>
      <w:r w:rsidRPr="001511AD">
        <w:rPr>
          <w:iCs/>
        </w:rPr>
        <w:t xml:space="preserve">Аршинов Г.А., </w:t>
      </w:r>
      <w:proofErr w:type="spellStart"/>
      <w:r w:rsidRPr="001511AD">
        <w:rPr>
          <w:iCs/>
        </w:rPr>
        <w:t>Землянухин</w:t>
      </w:r>
      <w:proofErr w:type="spellEnd"/>
      <w:r w:rsidRPr="001511AD">
        <w:rPr>
          <w:iCs/>
        </w:rPr>
        <w:t xml:space="preserve"> А.И., Могилевич Л.И. </w:t>
      </w:r>
      <w:hyperlink r:id="rId170" w:history="1">
        <w:r w:rsidRPr="001511AD">
          <w:rPr>
            <w:bCs/>
          </w:rPr>
          <w:t>Двумерные уединенные волны в нелинейной вязкоупругой деформируемой среде</w:t>
        </w:r>
      </w:hyperlink>
      <w:r w:rsidRPr="001511AD">
        <w:t xml:space="preserve">. </w:t>
      </w:r>
      <w:hyperlink r:id="rId171" w:history="1">
        <w:r w:rsidRPr="001511AD">
          <w:t>Акустический журнал</w:t>
        </w:r>
      </w:hyperlink>
      <w:r w:rsidRPr="001511AD">
        <w:t>. 2000. Т. 46. </w:t>
      </w:r>
      <w:hyperlink r:id="rId172" w:history="1">
        <w:r w:rsidRPr="001511AD">
          <w:t>№ 1</w:t>
        </w:r>
      </w:hyperlink>
      <w:r w:rsidRPr="001511AD">
        <w:t>. С. 116-117.</w:t>
      </w:r>
    </w:p>
    <w:p w:rsidR="003D17D7" w:rsidRDefault="003D17D7" w:rsidP="000F1CA8">
      <w:pPr>
        <w:pStyle w:val="aa"/>
        <w:numPr>
          <w:ilvl w:val="0"/>
          <w:numId w:val="13"/>
        </w:numPr>
        <w:tabs>
          <w:tab w:val="clear" w:pos="720"/>
          <w:tab w:val="num" w:pos="851"/>
          <w:tab w:val="left" w:pos="993"/>
          <w:tab w:val="left" w:pos="4922"/>
          <w:tab w:val="left" w:pos="6521"/>
        </w:tabs>
        <w:ind w:firstLine="567"/>
        <w:jc w:val="both"/>
      </w:pPr>
      <w:r w:rsidRPr="001511AD">
        <w:rPr>
          <w:iCs/>
        </w:rPr>
        <w:t xml:space="preserve">Аршинов Г.А., Елисеев Н.И. </w:t>
      </w:r>
      <w:hyperlink r:id="rId173" w:history="1">
        <w:r w:rsidRPr="001511AD">
          <w:rPr>
            <w:bCs/>
          </w:rPr>
          <w:t>Уединенные волны в физически линейных и нелинейных вязкоупругих стержнях</w:t>
        </w:r>
      </w:hyperlink>
      <w:r w:rsidRPr="001511AD">
        <w:t xml:space="preserve">. </w:t>
      </w:r>
      <w:hyperlink r:id="rId174" w:history="1">
        <w:r w:rsidRPr="001511AD">
          <w:t>Политематический сетевой электронный научный журнал Кубанского государственного аграрного университета</w:t>
        </w:r>
      </w:hyperlink>
      <w:r w:rsidRPr="001511AD">
        <w:t>. 2003. </w:t>
      </w:r>
      <w:hyperlink r:id="rId175" w:history="1">
        <w:r w:rsidRPr="001511AD">
          <w:t>№ 1</w:t>
        </w:r>
      </w:hyperlink>
      <w:r w:rsidRPr="001511AD">
        <w:t>. С. 1-13.</w:t>
      </w:r>
      <w:r w:rsidRPr="001511AD">
        <w:tab/>
      </w:r>
    </w:p>
    <w:p w:rsidR="008C20D1" w:rsidRDefault="00B5218B" w:rsidP="000F1CA8">
      <w:pPr>
        <w:pStyle w:val="aa"/>
        <w:numPr>
          <w:ilvl w:val="0"/>
          <w:numId w:val="13"/>
        </w:numPr>
        <w:tabs>
          <w:tab w:val="clear" w:pos="720"/>
          <w:tab w:val="num" w:pos="851"/>
          <w:tab w:val="left" w:pos="993"/>
          <w:tab w:val="left" w:pos="5954"/>
          <w:tab w:val="left" w:pos="6521"/>
        </w:tabs>
        <w:ind w:firstLine="567"/>
        <w:jc w:val="both"/>
      </w:pPr>
      <w:r w:rsidRPr="00440B0C">
        <w:rPr>
          <w:iCs/>
        </w:rPr>
        <w:t xml:space="preserve">Аршинов Г.А., </w:t>
      </w:r>
      <w:proofErr w:type="spellStart"/>
      <w:r w:rsidRPr="00440B0C">
        <w:rPr>
          <w:iCs/>
        </w:rPr>
        <w:t>Лойко</w:t>
      </w:r>
      <w:proofErr w:type="spellEnd"/>
      <w:r w:rsidRPr="00440B0C">
        <w:rPr>
          <w:iCs/>
        </w:rPr>
        <w:t xml:space="preserve"> В.И., Аршинов В.Г., Лаптев В.Н., Лаптев С.В. </w:t>
      </w:r>
      <w:hyperlink r:id="rId176" w:history="1">
        <w:r w:rsidRPr="00440B0C">
          <w:rPr>
            <w:bCs/>
          </w:rPr>
          <w:t>Анализ современных форм интеграции сельскохозяйственных товаропроизводителей и перерабатывающих предприятий АПК</w:t>
        </w:r>
      </w:hyperlink>
      <w:r w:rsidRPr="001511AD">
        <w:t xml:space="preserve">. </w:t>
      </w:r>
      <w:hyperlink r:id="rId177" w:history="1">
        <w:r w:rsidRPr="001511AD">
          <w:t>Политематический сетевой электронный научный журнал Кубанского государственного аграрного университета</w:t>
        </w:r>
      </w:hyperlink>
      <w:r w:rsidRPr="001511AD">
        <w:t>. 2016. </w:t>
      </w:r>
      <w:hyperlink r:id="rId178" w:history="1">
        <w:r w:rsidRPr="001511AD">
          <w:t>№ 123</w:t>
        </w:r>
      </w:hyperlink>
      <w:r w:rsidRPr="001511AD">
        <w:t>. С. 1392-1421.</w:t>
      </w:r>
    </w:p>
    <w:p w:rsidR="00B5218B" w:rsidRPr="001511AD" w:rsidRDefault="008C20D1" w:rsidP="000F1CA8">
      <w:pPr>
        <w:pStyle w:val="aa"/>
        <w:numPr>
          <w:ilvl w:val="0"/>
          <w:numId w:val="13"/>
        </w:numPr>
        <w:tabs>
          <w:tab w:val="clear" w:pos="720"/>
          <w:tab w:val="num" w:pos="851"/>
          <w:tab w:val="left" w:pos="993"/>
          <w:tab w:val="left" w:pos="5954"/>
          <w:tab w:val="left" w:pos="6521"/>
        </w:tabs>
        <w:ind w:firstLine="567"/>
        <w:jc w:val="both"/>
      </w:pPr>
      <w:r>
        <w:t xml:space="preserve"> </w:t>
      </w:r>
      <w:r w:rsidR="00B5218B" w:rsidRPr="00440B0C">
        <w:rPr>
          <w:iCs/>
        </w:rPr>
        <w:t xml:space="preserve">Аршинов Г.А., </w:t>
      </w:r>
      <w:proofErr w:type="spellStart"/>
      <w:r w:rsidR="00B5218B" w:rsidRPr="00440B0C">
        <w:rPr>
          <w:iCs/>
        </w:rPr>
        <w:t>Лойко</w:t>
      </w:r>
      <w:proofErr w:type="spellEnd"/>
      <w:r w:rsidR="00B5218B" w:rsidRPr="00440B0C">
        <w:rPr>
          <w:iCs/>
        </w:rPr>
        <w:t xml:space="preserve"> В.И., Аршинов В.Г., Лаптев В.Н., Лаптев С.В. </w:t>
      </w:r>
      <w:hyperlink r:id="rId179" w:history="1">
        <w:r w:rsidR="00B5218B" w:rsidRPr="00440B0C">
          <w:rPr>
            <w:bCs/>
          </w:rPr>
          <w:t xml:space="preserve">Причины, препятствующие созданию эффективных объединений предприятий молочного </w:t>
        </w:r>
        <w:proofErr w:type="spellStart"/>
        <w:r w:rsidR="00B5218B" w:rsidRPr="00440B0C">
          <w:rPr>
            <w:bCs/>
          </w:rPr>
          <w:t>подкомплекса</w:t>
        </w:r>
        <w:proofErr w:type="spellEnd"/>
        <w:r w:rsidR="00B5218B" w:rsidRPr="00440B0C">
          <w:rPr>
            <w:bCs/>
          </w:rPr>
          <w:t xml:space="preserve"> АПК</w:t>
        </w:r>
      </w:hyperlink>
      <w:r w:rsidR="00B5218B" w:rsidRPr="001511AD">
        <w:t xml:space="preserve">. </w:t>
      </w:r>
      <w:hyperlink r:id="rId180" w:history="1">
        <w:r w:rsidR="00B5218B" w:rsidRPr="001511AD">
          <w:t>Политематический сетевой электронный научный журнал Кубанского государственного аграрного университета</w:t>
        </w:r>
      </w:hyperlink>
      <w:r w:rsidR="00B5218B" w:rsidRPr="001511AD">
        <w:t>. 2016. </w:t>
      </w:r>
      <w:hyperlink r:id="rId181" w:history="1">
        <w:r w:rsidR="00B5218B" w:rsidRPr="001511AD">
          <w:t>№ 123</w:t>
        </w:r>
      </w:hyperlink>
      <w:r w:rsidR="00B5218B" w:rsidRPr="001511AD">
        <w:t>. С. 1422-1443.</w:t>
      </w:r>
      <w:r w:rsidR="00B5218B" w:rsidRPr="001511AD">
        <w:tab/>
      </w:r>
    </w:p>
    <w:p w:rsidR="00B5218B" w:rsidRPr="001511AD" w:rsidRDefault="00B5218B" w:rsidP="000F1CA8">
      <w:pPr>
        <w:pStyle w:val="aa"/>
        <w:numPr>
          <w:ilvl w:val="0"/>
          <w:numId w:val="13"/>
        </w:numPr>
        <w:tabs>
          <w:tab w:val="clear" w:pos="720"/>
          <w:tab w:val="num" w:pos="851"/>
          <w:tab w:val="left" w:pos="993"/>
          <w:tab w:val="left" w:pos="4922"/>
          <w:tab w:val="left" w:pos="6521"/>
        </w:tabs>
        <w:ind w:firstLine="567"/>
        <w:jc w:val="both"/>
      </w:pPr>
      <w:proofErr w:type="spellStart"/>
      <w:r w:rsidRPr="001511AD">
        <w:rPr>
          <w:iCs/>
        </w:rPr>
        <w:t>Лойко</w:t>
      </w:r>
      <w:proofErr w:type="spellEnd"/>
      <w:r w:rsidRPr="001511AD">
        <w:rPr>
          <w:iCs/>
        </w:rPr>
        <w:t xml:space="preserve"> В.И., Аршинов Г.А., Аршинов В.Г. </w:t>
      </w:r>
      <w:hyperlink r:id="rId182" w:history="1">
        <w:r w:rsidRPr="001511AD">
          <w:rPr>
            <w:bCs/>
          </w:rPr>
          <w:t>Математическое моделирование взаимовыгодных отношений производителей сырья и его переработчиков на основе нелинейной функции спроса</w:t>
        </w:r>
      </w:hyperlink>
      <w:r w:rsidRPr="001511AD">
        <w:t xml:space="preserve">. </w:t>
      </w:r>
      <w:hyperlink r:id="rId183" w:history="1">
        <w:r w:rsidRPr="001511AD">
          <w:t>Политематический сетевой электронный научный журнал Кубанского государственного аграрного университета</w:t>
        </w:r>
      </w:hyperlink>
      <w:r w:rsidRPr="001511AD">
        <w:t>. 2015. </w:t>
      </w:r>
      <w:hyperlink r:id="rId184" w:history="1">
        <w:r w:rsidRPr="001511AD">
          <w:t>№ 110</w:t>
        </w:r>
      </w:hyperlink>
      <w:r w:rsidRPr="001511AD">
        <w:t>. С. 1691-1706.</w:t>
      </w:r>
    </w:p>
    <w:p w:rsidR="003D17D7" w:rsidRPr="001511AD" w:rsidRDefault="003D17D7" w:rsidP="000F1CA8">
      <w:pPr>
        <w:pStyle w:val="aa"/>
        <w:numPr>
          <w:ilvl w:val="0"/>
          <w:numId w:val="13"/>
        </w:numPr>
        <w:tabs>
          <w:tab w:val="clear" w:pos="720"/>
          <w:tab w:val="num" w:pos="851"/>
          <w:tab w:val="left" w:pos="993"/>
          <w:tab w:val="left" w:pos="4922"/>
          <w:tab w:val="left" w:pos="6521"/>
        </w:tabs>
        <w:ind w:firstLine="567"/>
        <w:jc w:val="both"/>
      </w:pPr>
      <w:r w:rsidRPr="001511AD">
        <w:rPr>
          <w:iCs/>
        </w:rPr>
        <w:t xml:space="preserve">Аршинов Г.А., Лаптев В.Н., Елисеев Н.И. </w:t>
      </w:r>
      <w:hyperlink r:id="rId185" w:history="1">
        <w:r w:rsidRPr="001511AD">
          <w:rPr>
            <w:bCs/>
          </w:rPr>
          <w:t>Нелинейные уединенные ударно-волновые структуры в вязкоупругих стержнях</w:t>
        </w:r>
      </w:hyperlink>
      <w:r w:rsidRPr="001511AD">
        <w:t xml:space="preserve">. </w:t>
      </w:r>
      <w:hyperlink r:id="rId186" w:history="1">
        <w:r w:rsidRPr="001511AD">
          <w:t>Политематический сетевой электронный научный журнал Кубанского государственного аграрного университета</w:t>
        </w:r>
      </w:hyperlink>
      <w:r w:rsidRPr="001511AD">
        <w:t>. 2003. </w:t>
      </w:r>
      <w:hyperlink r:id="rId187" w:history="1">
        <w:r w:rsidRPr="001511AD">
          <w:t>№ 2</w:t>
        </w:r>
      </w:hyperlink>
      <w:r w:rsidRPr="001511AD">
        <w:t>. С. 1-10.</w:t>
      </w:r>
    </w:p>
    <w:p w:rsidR="001511AD" w:rsidRPr="001511AD" w:rsidRDefault="001511AD" w:rsidP="000F1CA8">
      <w:pPr>
        <w:numPr>
          <w:ilvl w:val="0"/>
          <w:numId w:val="13"/>
        </w:numPr>
        <w:tabs>
          <w:tab w:val="clear" w:pos="720"/>
          <w:tab w:val="num" w:pos="851"/>
          <w:tab w:val="left" w:pos="993"/>
        </w:tabs>
        <w:ind w:firstLine="567"/>
        <w:jc w:val="both"/>
        <w:rPr>
          <w:sz w:val="24"/>
          <w:szCs w:val="24"/>
        </w:rPr>
      </w:pPr>
      <w:r w:rsidRPr="001511AD">
        <w:rPr>
          <w:iCs/>
          <w:sz w:val="24"/>
          <w:szCs w:val="24"/>
        </w:rPr>
        <w:t>Лаптев С.В.</w:t>
      </w:r>
      <w:r w:rsidRPr="001511AD">
        <w:rPr>
          <w:sz w:val="24"/>
          <w:szCs w:val="24"/>
        </w:rPr>
        <w:t xml:space="preserve"> </w:t>
      </w:r>
      <w:r>
        <w:rPr>
          <w:sz w:val="24"/>
          <w:szCs w:val="24"/>
        </w:rPr>
        <w:t>Н</w:t>
      </w:r>
      <w:r w:rsidRPr="001511AD">
        <w:rPr>
          <w:bCs/>
          <w:sz w:val="24"/>
          <w:szCs w:val="24"/>
        </w:rPr>
        <w:t>елинейные дисперсионные волны в вязкоупругих тонкостенных конструкциях</w:t>
      </w:r>
      <w:r w:rsidR="004D3DE8">
        <w:rPr>
          <w:bCs/>
          <w:sz w:val="24"/>
          <w:szCs w:val="24"/>
        </w:rPr>
        <w:t>.</w:t>
      </w:r>
      <w:r w:rsidRPr="001511AD">
        <w:rPr>
          <w:sz w:val="24"/>
          <w:szCs w:val="24"/>
        </w:rPr>
        <w:t xml:space="preserve">  </w:t>
      </w:r>
      <w:r>
        <w:rPr>
          <w:sz w:val="24"/>
          <w:szCs w:val="24"/>
        </w:rPr>
        <w:t>Д</w:t>
      </w:r>
      <w:r w:rsidRPr="001511AD">
        <w:rPr>
          <w:sz w:val="24"/>
          <w:szCs w:val="24"/>
        </w:rPr>
        <w:t>иссертация на соискание ученой степени кандидата физико-математических наук</w:t>
      </w:r>
      <w:r>
        <w:rPr>
          <w:sz w:val="24"/>
          <w:szCs w:val="24"/>
        </w:rPr>
        <w:t xml:space="preserve">. </w:t>
      </w:r>
      <w:r w:rsidRPr="001511AD">
        <w:rPr>
          <w:sz w:val="24"/>
          <w:szCs w:val="24"/>
        </w:rPr>
        <w:t>Саратов, 2000</w:t>
      </w:r>
      <w:r>
        <w:rPr>
          <w:sz w:val="24"/>
          <w:szCs w:val="24"/>
        </w:rPr>
        <w:t>.</w:t>
      </w:r>
    </w:p>
    <w:p w:rsidR="002C6C67" w:rsidRPr="00100D3E" w:rsidRDefault="002C6C67" w:rsidP="000F1CA8">
      <w:pPr>
        <w:pStyle w:val="aa"/>
        <w:widowControl w:val="0"/>
        <w:tabs>
          <w:tab w:val="num" w:pos="851"/>
          <w:tab w:val="left" w:pos="993"/>
          <w:tab w:val="left" w:pos="4922"/>
          <w:tab w:val="left" w:pos="6521"/>
        </w:tabs>
        <w:ind w:left="0" w:firstLine="567"/>
        <w:jc w:val="both"/>
      </w:pPr>
    </w:p>
    <w:p w:rsidR="000F1CA8" w:rsidRPr="000F1CA8" w:rsidRDefault="007C1C86" w:rsidP="000F1CA8">
      <w:pPr>
        <w:pStyle w:val="aa"/>
        <w:widowControl w:val="0"/>
        <w:tabs>
          <w:tab w:val="num" w:pos="851"/>
          <w:tab w:val="left" w:pos="993"/>
          <w:tab w:val="left" w:pos="4922"/>
          <w:tab w:val="left" w:pos="6521"/>
        </w:tabs>
        <w:ind w:left="0" w:firstLine="567"/>
        <w:jc w:val="both"/>
        <w:rPr>
          <w:b/>
          <w:lang w:val="en-US"/>
        </w:rPr>
      </w:pPr>
      <w:r>
        <w:rPr>
          <w:b/>
          <w:lang w:val="en-US"/>
        </w:rPr>
        <w:t>References</w:t>
      </w:r>
    </w:p>
    <w:p w:rsidR="000F1CA8" w:rsidRPr="000F1CA8" w:rsidRDefault="000F1CA8" w:rsidP="000F1CA8">
      <w:pPr>
        <w:pStyle w:val="aa"/>
        <w:widowControl w:val="0"/>
        <w:tabs>
          <w:tab w:val="num" w:pos="851"/>
          <w:tab w:val="left" w:pos="993"/>
          <w:tab w:val="left" w:pos="4922"/>
          <w:tab w:val="left" w:pos="6521"/>
        </w:tabs>
        <w:ind w:left="0" w:firstLine="567"/>
        <w:jc w:val="both"/>
        <w:rPr>
          <w:lang w:val="en-US"/>
        </w:rPr>
      </w:pPr>
    </w:p>
    <w:p w:rsidR="000F1CA8" w:rsidRPr="000F1CA8" w:rsidRDefault="000F1CA8" w:rsidP="000F1CA8">
      <w:pPr>
        <w:pStyle w:val="aa"/>
        <w:widowControl w:val="0"/>
        <w:tabs>
          <w:tab w:val="num" w:pos="851"/>
          <w:tab w:val="left" w:pos="993"/>
          <w:tab w:val="left" w:pos="4922"/>
          <w:tab w:val="left" w:pos="6521"/>
        </w:tabs>
        <w:ind w:left="0" w:firstLine="567"/>
        <w:jc w:val="both"/>
        <w:rPr>
          <w:lang w:val="en-US"/>
        </w:rPr>
      </w:pPr>
      <w:r w:rsidRPr="000F1CA8">
        <w:rPr>
          <w:lang w:val="en-US"/>
        </w:rPr>
        <w:t>1.</w:t>
      </w:r>
      <w:r w:rsidRPr="000F1CA8">
        <w:rPr>
          <w:lang w:val="en-US"/>
        </w:rPr>
        <w:tab/>
      </w:r>
      <w:proofErr w:type="spellStart"/>
      <w:r w:rsidRPr="000F1CA8">
        <w:rPr>
          <w:lang w:val="en-US"/>
        </w:rPr>
        <w:t>Nigul</w:t>
      </w:r>
      <w:proofErr w:type="spellEnd"/>
      <w:r w:rsidRPr="000F1CA8">
        <w:rPr>
          <w:lang w:val="en-US"/>
        </w:rPr>
        <w:t xml:space="preserve">, U. K. </w:t>
      </w:r>
      <w:proofErr w:type="spellStart"/>
      <w:r w:rsidRPr="000F1CA8">
        <w:rPr>
          <w:lang w:val="en-US"/>
        </w:rPr>
        <w:t>Nelinejnaya</w:t>
      </w:r>
      <w:proofErr w:type="spellEnd"/>
      <w:r w:rsidRPr="000F1CA8">
        <w:rPr>
          <w:lang w:val="en-US"/>
        </w:rPr>
        <w:t xml:space="preserve"> </w:t>
      </w:r>
      <w:proofErr w:type="spellStart"/>
      <w:r w:rsidRPr="000F1CA8">
        <w:rPr>
          <w:lang w:val="en-US"/>
        </w:rPr>
        <w:t>akustodinamika</w:t>
      </w:r>
      <w:proofErr w:type="spellEnd"/>
      <w:r w:rsidRPr="000F1CA8">
        <w:rPr>
          <w:lang w:val="en-US"/>
        </w:rPr>
        <w:t xml:space="preserve"> / U. K. </w:t>
      </w:r>
      <w:proofErr w:type="spellStart"/>
      <w:r w:rsidRPr="000F1CA8">
        <w:rPr>
          <w:lang w:val="en-US"/>
        </w:rPr>
        <w:t>Nigul</w:t>
      </w:r>
      <w:proofErr w:type="spellEnd"/>
      <w:r w:rsidRPr="000F1CA8">
        <w:rPr>
          <w:lang w:val="en-US"/>
        </w:rPr>
        <w:t xml:space="preserve">. – L.: </w:t>
      </w:r>
      <w:proofErr w:type="spellStart"/>
      <w:r w:rsidRPr="000F1CA8">
        <w:rPr>
          <w:lang w:val="en-US"/>
        </w:rPr>
        <w:t>Sudostroenie</w:t>
      </w:r>
      <w:proofErr w:type="spellEnd"/>
      <w:r w:rsidRPr="000F1CA8">
        <w:rPr>
          <w:lang w:val="en-US"/>
        </w:rPr>
        <w:t>, 1981. – 321 s.</w:t>
      </w:r>
    </w:p>
    <w:p w:rsidR="000F1CA8" w:rsidRPr="000F1CA8" w:rsidRDefault="000F1CA8" w:rsidP="000F1CA8">
      <w:pPr>
        <w:pStyle w:val="aa"/>
        <w:widowControl w:val="0"/>
        <w:tabs>
          <w:tab w:val="num" w:pos="851"/>
          <w:tab w:val="left" w:pos="993"/>
          <w:tab w:val="left" w:pos="4922"/>
          <w:tab w:val="left" w:pos="6521"/>
        </w:tabs>
        <w:ind w:left="0" w:firstLine="567"/>
        <w:jc w:val="both"/>
        <w:rPr>
          <w:lang w:val="en-US"/>
        </w:rPr>
      </w:pPr>
      <w:r w:rsidRPr="000F1CA8">
        <w:rPr>
          <w:lang w:val="en-US"/>
        </w:rPr>
        <w:t>2.</w:t>
      </w:r>
      <w:r w:rsidRPr="000F1CA8">
        <w:rPr>
          <w:lang w:val="en-US"/>
        </w:rPr>
        <w:tab/>
      </w:r>
      <w:proofErr w:type="spellStart"/>
      <w:r w:rsidRPr="000F1CA8">
        <w:rPr>
          <w:lang w:val="en-US"/>
        </w:rPr>
        <w:t>Moskvitin</w:t>
      </w:r>
      <w:proofErr w:type="spellEnd"/>
      <w:r w:rsidRPr="000F1CA8">
        <w:rPr>
          <w:lang w:val="en-US"/>
        </w:rPr>
        <w:t xml:space="preserve">, V. V. </w:t>
      </w:r>
      <w:proofErr w:type="spellStart"/>
      <w:r w:rsidRPr="000F1CA8">
        <w:rPr>
          <w:lang w:val="en-US"/>
        </w:rPr>
        <w:t>Soprotivlenie</w:t>
      </w:r>
      <w:proofErr w:type="spellEnd"/>
      <w:r w:rsidRPr="000F1CA8">
        <w:rPr>
          <w:lang w:val="en-US"/>
        </w:rPr>
        <w:t xml:space="preserve"> </w:t>
      </w:r>
      <w:proofErr w:type="spellStart"/>
      <w:r w:rsidRPr="000F1CA8">
        <w:rPr>
          <w:lang w:val="en-US"/>
        </w:rPr>
        <w:t>vyazkouprugih</w:t>
      </w:r>
      <w:proofErr w:type="spellEnd"/>
      <w:r w:rsidRPr="000F1CA8">
        <w:rPr>
          <w:lang w:val="en-US"/>
        </w:rPr>
        <w:t xml:space="preserve"> </w:t>
      </w:r>
      <w:proofErr w:type="spellStart"/>
      <w:r w:rsidRPr="000F1CA8">
        <w:rPr>
          <w:lang w:val="en-US"/>
        </w:rPr>
        <w:t>materialov</w:t>
      </w:r>
      <w:proofErr w:type="spellEnd"/>
      <w:r w:rsidRPr="000F1CA8">
        <w:rPr>
          <w:lang w:val="en-US"/>
        </w:rPr>
        <w:t xml:space="preserve"> / V. V. </w:t>
      </w:r>
      <w:proofErr w:type="spellStart"/>
      <w:r w:rsidRPr="000F1CA8">
        <w:rPr>
          <w:lang w:val="en-US"/>
        </w:rPr>
        <w:t>Moskvitin</w:t>
      </w:r>
      <w:proofErr w:type="spellEnd"/>
      <w:r w:rsidRPr="000F1CA8">
        <w:rPr>
          <w:lang w:val="en-US"/>
        </w:rPr>
        <w:t xml:space="preserve">. – M.: </w:t>
      </w:r>
      <w:proofErr w:type="spellStart"/>
      <w:r w:rsidRPr="000F1CA8">
        <w:rPr>
          <w:lang w:val="en-US"/>
        </w:rPr>
        <w:t>Nauka</w:t>
      </w:r>
      <w:proofErr w:type="spellEnd"/>
      <w:r w:rsidRPr="000F1CA8">
        <w:rPr>
          <w:lang w:val="en-US"/>
        </w:rPr>
        <w:t>, 1972 – 327 s.</w:t>
      </w:r>
    </w:p>
    <w:p w:rsidR="000F1CA8" w:rsidRPr="000F1CA8" w:rsidRDefault="000F1CA8" w:rsidP="000F1CA8">
      <w:pPr>
        <w:pStyle w:val="aa"/>
        <w:widowControl w:val="0"/>
        <w:tabs>
          <w:tab w:val="num" w:pos="851"/>
          <w:tab w:val="left" w:pos="993"/>
          <w:tab w:val="left" w:pos="4922"/>
          <w:tab w:val="left" w:pos="6521"/>
        </w:tabs>
        <w:ind w:left="0" w:firstLine="567"/>
        <w:jc w:val="both"/>
        <w:rPr>
          <w:lang w:val="en-US"/>
        </w:rPr>
      </w:pPr>
      <w:r w:rsidRPr="000F1CA8">
        <w:rPr>
          <w:lang w:val="en-US"/>
        </w:rPr>
        <w:t>3.</w:t>
      </w:r>
      <w:r w:rsidRPr="000F1CA8">
        <w:rPr>
          <w:lang w:val="en-US"/>
        </w:rPr>
        <w:tab/>
        <w:t xml:space="preserve">Ilyushin, A. A. </w:t>
      </w:r>
      <w:proofErr w:type="spellStart"/>
      <w:r w:rsidRPr="000F1CA8">
        <w:rPr>
          <w:lang w:val="en-US"/>
        </w:rPr>
        <w:t>Osnovy</w:t>
      </w:r>
      <w:proofErr w:type="spellEnd"/>
      <w:r w:rsidRPr="000F1CA8">
        <w:rPr>
          <w:lang w:val="en-US"/>
        </w:rPr>
        <w:t xml:space="preserve"> </w:t>
      </w:r>
      <w:proofErr w:type="spellStart"/>
      <w:r w:rsidRPr="000F1CA8">
        <w:rPr>
          <w:lang w:val="en-US"/>
        </w:rPr>
        <w:t>matematicheskoj</w:t>
      </w:r>
      <w:proofErr w:type="spellEnd"/>
      <w:r w:rsidRPr="000F1CA8">
        <w:rPr>
          <w:lang w:val="en-US"/>
        </w:rPr>
        <w:t xml:space="preserve"> </w:t>
      </w:r>
      <w:proofErr w:type="spellStart"/>
      <w:r w:rsidRPr="000F1CA8">
        <w:rPr>
          <w:lang w:val="en-US"/>
        </w:rPr>
        <w:t>teorii</w:t>
      </w:r>
      <w:proofErr w:type="spellEnd"/>
      <w:r w:rsidRPr="000F1CA8">
        <w:rPr>
          <w:lang w:val="en-US"/>
        </w:rPr>
        <w:t xml:space="preserve"> </w:t>
      </w:r>
      <w:proofErr w:type="spellStart"/>
      <w:r w:rsidRPr="000F1CA8">
        <w:rPr>
          <w:lang w:val="en-US"/>
        </w:rPr>
        <w:t>termovyazkouprugosti</w:t>
      </w:r>
      <w:proofErr w:type="spellEnd"/>
      <w:r w:rsidRPr="000F1CA8">
        <w:rPr>
          <w:lang w:val="en-US"/>
        </w:rPr>
        <w:t xml:space="preserve"> / A. A. Ilyushin, B. E. </w:t>
      </w:r>
      <w:proofErr w:type="spellStart"/>
      <w:r w:rsidRPr="000F1CA8">
        <w:rPr>
          <w:lang w:val="en-US"/>
        </w:rPr>
        <w:t>Pobedrya</w:t>
      </w:r>
      <w:proofErr w:type="spellEnd"/>
      <w:r w:rsidRPr="000F1CA8">
        <w:rPr>
          <w:lang w:val="en-US"/>
        </w:rPr>
        <w:t xml:space="preserve">. – M.: </w:t>
      </w:r>
      <w:proofErr w:type="spellStart"/>
      <w:r w:rsidRPr="000F1CA8">
        <w:rPr>
          <w:lang w:val="en-US"/>
        </w:rPr>
        <w:t>Nauka</w:t>
      </w:r>
      <w:proofErr w:type="spellEnd"/>
      <w:r w:rsidRPr="000F1CA8">
        <w:rPr>
          <w:lang w:val="en-US"/>
        </w:rPr>
        <w:t>, 1970. –312 s.</w:t>
      </w:r>
    </w:p>
    <w:p w:rsidR="000F1CA8" w:rsidRPr="000F1CA8" w:rsidRDefault="000F1CA8" w:rsidP="000F1CA8">
      <w:pPr>
        <w:pStyle w:val="aa"/>
        <w:widowControl w:val="0"/>
        <w:tabs>
          <w:tab w:val="num" w:pos="851"/>
          <w:tab w:val="left" w:pos="993"/>
          <w:tab w:val="left" w:pos="4922"/>
          <w:tab w:val="left" w:pos="6521"/>
        </w:tabs>
        <w:ind w:left="0" w:firstLine="567"/>
        <w:jc w:val="both"/>
        <w:rPr>
          <w:lang w:val="en-US"/>
        </w:rPr>
      </w:pPr>
      <w:r w:rsidRPr="000F1CA8">
        <w:rPr>
          <w:lang w:val="en-US"/>
        </w:rPr>
        <w:t>4.</w:t>
      </w:r>
      <w:r w:rsidRPr="000F1CA8">
        <w:rPr>
          <w:lang w:val="en-US"/>
        </w:rPr>
        <w:tab/>
      </w:r>
      <w:proofErr w:type="spellStart"/>
      <w:r w:rsidRPr="000F1CA8">
        <w:rPr>
          <w:lang w:val="en-US"/>
        </w:rPr>
        <w:t>Arshinov</w:t>
      </w:r>
      <w:proofErr w:type="spellEnd"/>
      <w:r w:rsidRPr="000F1CA8">
        <w:rPr>
          <w:lang w:val="en-US"/>
        </w:rPr>
        <w:t xml:space="preserve"> G.A., </w:t>
      </w:r>
      <w:proofErr w:type="spellStart"/>
      <w:r w:rsidRPr="000F1CA8">
        <w:rPr>
          <w:lang w:val="en-US"/>
        </w:rPr>
        <w:t>Zemlyanuhin</w:t>
      </w:r>
      <w:proofErr w:type="spellEnd"/>
      <w:r w:rsidRPr="000F1CA8">
        <w:rPr>
          <w:lang w:val="en-US"/>
        </w:rPr>
        <w:t xml:space="preserve"> A.I., </w:t>
      </w:r>
      <w:proofErr w:type="spellStart"/>
      <w:r w:rsidRPr="000F1CA8">
        <w:rPr>
          <w:lang w:val="en-US"/>
        </w:rPr>
        <w:t>Mogilevich</w:t>
      </w:r>
      <w:proofErr w:type="spellEnd"/>
      <w:r w:rsidRPr="000F1CA8">
        <w:rPr>
          <w:lang w:val="en-US"/>
        </w:rPr>
        <w:t xml:space="preserve"> L.I. </w:t>
      </w:r>
      <w:proofErr w:type="spellStart"/>
      <w:r w:rsidRPr="000F1CA8">
        <w:rPr>
          <w:lang w:val="en-US"/>
        </w:rPr>
        <w:t>Dvumernye</w:t>
      </w:r>
      <w:proofErr w:type="spellEnd"/>
      <w:r w:rsidRPr="000F1CA8">
        <w:rPr>
          <w:lang w:val="en-US"/>
        </w:rPr>
        <w:t xml:space="preserve"> </w:t>
      </w:r>
      <w:proofErr w:type="spellStart"/>
      <w:r w:rsidRPr="000F1CA8">
        <w:rPr>
          <w:lang w:val="en-US"/>
        </w:rPr>
        <w:t>uedinennye</w:t>
      </w:r>
      <w:proofErr w:type="spellEnd"/>
      <w:r w:rsidRPr="000F1CA8">
        <w:rPr>
          <w:lang w:val="en-US"/>
        </w:rPr>
        <w:t xml:space="preserve"> </w:t>
      </w:r>
      <w:proofErr w:type="spellStart"/>
      <w:r w:rsidRPr="000F1CA8">
        <w:rPr>
          <w:lang w:val="en-US"/>
        </w:rPr>
        <w:t>volny</w:t>
      </w:r>
      <w:proofErr w:type="spellEnd"/>
      <w:r w:rsidRPr="000F1CA8">
        <w:rPr>
          <w:lang w:val="en-US"/>
        </w:rPr>
        <w:t xml:space="preserve"> v </w:t>
      </w:r>
      <w:proofErr w:type="spellStart"/>
      <w:r w:rsidRPr="000F1CA8">
        <w:rPr>
          <w:lang w:val="en-US"/>
        </w:rPr>
        <w:t>nelinejnoj</w:t>
      </w:r>
      <w:proofErr w:type="spellEnd"/>
      <w:r w:rsidRPr="000F1CA8">
        <w:rPr>
          <w:lang w:val="en-US"/>
        </w:rPr>
        <w:t xml:space="preserve"> </w:t>
      </w:r>
      <w:proofErr w:type="spellStart"/>
      <w:r w:rsidRPr="000F1CA8">
        <w:rPr>
          <w:lang w:val="en-US"/>
        </w:rPr>
        <w:t>vyazkouprugoj</w:t>
      </w:r>
      <w:proofErr w:type="spellEnd"/>
      <w:r w:rsidRPr="000F1CA8">
        <w:rPr>
          <w:lang w:val="en-US"/>
        </w:rPr>
        <w:t xml:space="preserve"> </w:t>
      </w:r>
      <w:proofErr w:type="spellStart"/>
      <w:r w:rsidRPr="000F1CA8">
        <w:rPr>
          <w:lang w:val="en-US"/>
        </w:rPr>
        <w:t>deformiruemoj</w:t>
      </w:r>
      <w:proofErr w:type="spellEnd"/>
      <w:r w:rsidRPr="000F1CA8">
        <w:rPr>
          <w:lang w:val="en-US"/>
        </w:rPr>
        <w:t xml:space="preserve"> </w:t>
      </w:r>
      <w:proofErr w:type="spellStart"/>
      <w:r w:rsidRPr="000F1CA8">
        <w:rPr>
          <w:lang w:val="en-US"/>
        </w:rPr>
        <w:t>srede</w:t>
      </w:r>
      <w:proofErr w:type="spellEnd"/>
      <w:r w:rsidRPr="000F1CA8">
        <w:rPr>
          <w:lang w:val="en-US"/>
        </w:rPr>
        <w:t xml:space="preserve">. </w:t>
      </w:r>
      <w:proofErr w:type="spellStart"/>
      <w:proofErr w:type="gramStart"/>
      <w:r w:rsidRPr="000F1CA8">
        <w:rPr>
          <w:lang w:val="en-US"/>
        </w:rPr>
        <w:t>Akusticheskij</w:t>
      </w:r>
      <w:proofErr w:type="spellEnd"/>
      <w:r w:rsidRPr="000F1CA8">
        <w:rPr>
          <w:lang w:val="en-US"/>
        </w:rPr>
        <w:t xml:space="preserve"> </w:t>
      </w:r>
      <w:proofErr w:type="spellStart"/>
      <w:r w:rsidRPr="000F1CA8">
        <w:rPr>
          <w:lang w:val="en-US"/>
        </w:rPr>
        <w:t>zhurnal</w:t>
      </w:r>
      <w:proofErr w:type="spellEnd"/>
      <w:r w:rsidRPr="000F1CA8">
        <w:rPr>
          <w:lang w:val="en-US"/>
        </w:rPr>
        <w:t>.</w:t>
      </w:r>
      <w:proofErr w:type="gramEnd"/>
      <w:r w:rsidRPr="000F1CA8">
        <w:rPr>
          <w:lang w:val="en-US"/>
        </w:rPr>
        <w:t xml:space="preserve"> 2000. T. 46. </w:t>
      </w:r>
      <w:proofErr w:type="gramStart"/>
      <w:r w:rsidRPr="000F1CA8">
        <w:rPr>
          <w:lang w:val="en-US"/>
        </w:rPr>
        <w:t>№ 1.</w:t>
      </w:r>
      <w:proofErr w:type="gramEnd"/>
      <w:r w:rsidRPr="000F1CA8">
        <w:rPr>
          <w:lang w:val="en-US"/>
        </w:rPr>
        <w:t xml:space="preserve"> S. 116-117.</w:t>
      </w:r>
    </w:p>
    <w:p w:rsidR="000F1CA8" w:rsidRPr="000F1CA8" w:rsidRDefault="000F1CA8" w:rsidP="000F1CA8">
      <w:pPr>
        <w:pStyle w:val="aa"/>
        <w:widowControl w:val="0"/>
        <w:tabs>
          <w:tab w:val="num" w:pos="851"/>
          <w:tab w:val="left" w:pos="993"/>
          <w:tab w:val="left" w:pos="4922"/>
          <w:tab w:val="left" w:pos="6521"/>
        </w:tabs>
        <w:ind w:left="0" w:firstLine="567"/>
        <w:jc w:val="both"/>
        <w:rPr>
          <w:lang w:val="en-US"/>
        </w:rPr>
      </w:pPr>
      <w:r w:rsidRPr="000F1CA8">
        <w:rPr>
          <w:lang w:val="en-US"/>
        </w:rPr>
        <w:t>5.</w:t>
      </w:r>
      <w:r w:rsidRPr="000F1CA8">
        <w:rPr>
          <w:lang w:val="en-US"/>
        </w:rPr>
        <w:tab/>
      </w:r>
      <w:proofErr w:type="spellStart"/>
      <w:r w:rsidRPr="000F1CA8">
        <w:rPr>
          <w:lang w:val="en-US"/>
        </w:rPr>
        <w:t>Arshinov</w:t>
      </w:r>
      <w:proofErr w:type="spellEnd"/>
      <w:r w:rsidRPr="000F1CA8">
        <w:rPr>
          <w:lang w:val="en-US"/>
        </w:rPr>
        <w:t xml:space="preserve"> G.A., </w:t>
      </w:r>
      <w:proofErr w:type="spellStart"/>
      <w:r w:rsidRPr="000F1CA8">
        <w:rPr>
          <w:lang w:val="en-US"/>
        </w:rPr>
        <w:t>Eliseev</w:t>
      </w:r>
      <w:proofErr w:type="spellEnd"/>
      <w:r w:rsidRPr="000F1CA8">
        <w:rPr>
          <w:lang w:val="en-US"/>
        </w:rPr>
        <w:t xml:space="preserve"> N.I. </w:t>
      </w:r>
      <w:proofErr w:type="spellStart"/>
      <w:r w:rsidRPr="000F1CA8">
        <w:rPr>
          <w:lang w:val="en-US"/>
        </w:rPr>
        <w:t>Uedinennye</w:t>
      </w:r>
      <w:proofErr w:type="spellEnd"/>
      <w:r w:rsidRPr="000F1CA8">
        <w:rPr>
          <w:lang w:val="en-US"/>
        </w:rPr>
        <w:t xml:space="preserve"> </w:t>
      </w:r>
      <w:proofErr w:type="spellStart"/>
      <w:r w:rsidRPr="000F1CA8">
        <w:rPr>
          <w:lang w:val="en-US"/>
        </w:rPr>
        <w:t>volny</w:t>
      </w:r>
      <w:proofErr w:type="spellEnd"/>
      <w:r w:rsidRPr="000F1CA8">
        <w:rPr>
          <w:lang w:val="en-US"/>
        </w:rPr>
        <w:t xml:space="preserve"> v </w:t>
      </w:r>
      <w:proofErr w:type="spellStart"/>
      <w:r w:rsidRPr="000F1CA8">
        <w:rPr>
          <w:lang w:val="en-US"/>
        </w:rPr>
        <w:t>fizicheski</w:t>
      </w:r>
      <w:proofErr w:type="spellEnd"/>
      <w:r w:rsidRPr="000F1CA8">
        <w:rPr>
          <w:lang w:val="en-US"/>
        </w:rPr>
        <w:t xml:space="preserve"> </w:t>
      </w:r>
      <w:proofErr w:type="spellStart"/>
      <w:r w:rsidRPr="000F1CA8">
        <w:rPr>
          <w:lang w:val="en-US"/>
        </w:rPr>
        <w:t>linejnyh</w:t>
      </w:r>
      <w:proofErr w:type="spellEnd"/>
      <w:r w:rsidRPr="000F1CA8">
        <w:rPr>
          <w:lang w:val="en-US"/>
        </w:rPr>
        <w:t xml:space="preserve"> </w:t>
      </w:r>
      <w:proofErr w:type="spellStart"/>
      <w:r w:rsidRPr="000F1CA8">
        <w:rPr>
          <w:lang w:val="en-US"/>
        </w:rPr>
        <w:t>i</w:t>
      </w:r>
      <w:proofErr w:type="spellEnd"/>
      <w:r w:rsidRPr="000F1CA8">
        <w:rPr>
          <w:lang w:val="en-US"/>
        </w:rPr>
        <w:t xml:space="preserve"> </w:t>
      </w:r>
      <w:proofErr w:type="spellStart"/>
      <w:r w:rsidRPr="000F1CA8">
        <w:rPr>
          <w:lang w:val="en-US"/>
        </w:rPr>
        <w:t>nelinejnyh</w:t>
      </w:r>
      <w:proofErr w:type="spellEnd"/>
      <w:r w:rsidRPr="000F1CA8">
        <w:rPr>
          <w:lang w:val="en-US"/>
        </w:rPr>
        <w:t xml:space="preserve"> </w:t>
      </w:r>
      <w:proofErr w:type="spellStart"/>
      <w:r w:rsidRPr="000F1CA8">
        <w:rPr>
          <w:lang w:val="en-US"/>
        </w:rPr>
        <w:t>vyazkouprugih</w:t>
      </w:r>
      <w:proofErr w:type="spellEnd"/>
      <w:r w:rsidRPr="000F1CA8">
        <w:rPr>
          <w:lang w:val="en-US"/>
        </w:rPr>
        <w:t xml:space="preserve"> </w:t>
      </w:r>
      <w:proofErr w:type="spellStart"/>
      <w:r w:rsidRPr="000F1CA8">
        <w:rPr>
          <w:lang w:val="en-US"/>
        </w:rPr>
        <w:t>sterzhnyah</w:t>
      </w:r>
      <w:proofErr w:type="spellEnd"/>
      <w:r w:rsidRPr="000F1CA8">
        <w:rPr>
          <w:lang w:val="en-US"/>
        </w:rPr>
        <w:t xml:space="preserve">. </w:t>
      </w:r>
      <w:proofErr w:type="spellStart"/>
      <w:proofErr w:type="gramStart"/>
      <w:r w:rsidRPr="000F1CA8">
        <w:rPr>
          <w:lang w:val="en-US"/>
        </w:rPr>
        <w:t>Politematicheskij</w:t>
      </w:r>
      <w:proofErr w:type="spellEnd"/>
      <w:r w:rsidRPr="000F1CA8">
        <w:rPr>
          <w:lang w:val="en-US"/>
        </w:rPr>
        <w:t xml:space="preserve"> </w:t>
      </w:r>
      <w:proofErr w:type="spellStart"/>
      <w:r w:rsidRPr="000F1CA8">
        <w:rPr>
          <w:lang w:val="en-US"/>
        </w:rPr>
        <w:t>setevoj</w:t>
      </w:r>
      <w:proofErr w:type="spellEnd"/>
      <w:r w:rsidRPr="000F1CA8">
        <w:rPr>
          <w:lang w:val="en-US"/>
        </w:rPr>
        <w:t xml:space="preserve"> </w:t>
      </w:r>
      <w:proofErr w:type="spellStart"/>
      <w:r w:rsidRPr="000F1CA8">
        <w:rPr>
          <w:lang w:val="en-US"/>
        </w:rPr>
        <w:t>elektronnyj</w:t>
      </w:r>
      <w:proofErr w:type="spellEnd"/>
      <w:r w:rsidRPr="000F1CA8">
        <w:rPr>
          <w:lang w:val="en-US"/>
        </w:rPr>
        <w:t xml:space="preserve"> </w:t>
      </w:r>
      <w:proofErr w:type="spellStart"/>
      <w:r w:rsidRPr="000F1CA8">
        <w:rPr>
          <w:lang w:val="en-US"/>
        </w:rPr>
        <w:t>nauchnyj</w:t>
      </w:r>
      <w:proofErr w:type="spellEnd"/>
      <w:r w:rsidRPr="000F1CA8">
        <w:rPr>
          <w:lang w:val="en-US"/>
        </w:rPr>
        <w:t xml:space="preserve"> </w:t>
      </w:r>
      <w:proofErr w:type="spellStart"/>
      <w:r w:rsidRPr="000F1CA8">
        <w:rPr>
          <w:lang w:val="en-US"/>
        </w:rPr>
        <w:t>zhurnal</w:t>
      </w:r>
      <w:proofErr w:type="spellEnd"/>
      <w:r w:rsidRPr="000F1CA8">
        <w:rPr>
          <w:lang w:val="en-US"/>
        </w:rPr>
        <w:t xml:space="preserve"> </w:t>
      </w:r>
      <w:proofErr w:type="spellStart"/>
      <w:r w:rsidRPr="000F1CA8">
        <w:rPr>
          <w:lang w:val="en-US"/>
        </w:rPr>
        <w:lastRenderedPageBreak/>
        <w:t>Kubanskogo</w:t>
      </w:r>
      <w:proofErr w:type="spellEnd"/>
      <w:r w:rsidRPr="000F1CA8">
        <w:rPr>
          <w:lang w:val="en-US"/>
        </w:rPr>
        <w:t xml:space="preserve"> </w:t>
      </w:r>
      <w:proofErr w:type="spellStart"/>
      <w:r w:rsidRPr="000F1CA8">
        <w:rPr>
          <w:lang w:val="en-US"/>
        </w:rPr>
        <w:t>gosudarstvennogo</w:t>
      </w:r>
      <w:proofErr w:type="spellEnd"/>
      <w:r w:rsidRPr="000F1CA8">
        <w:rPr>
          <w:lang w:val="en-US"/>
        </w:rPr>
        <w:t xml:space="preserve"> </w:t>
      </w:r>
      <w:proofErr w:type="spellStart"/>
      <w:r w:rsidRPr="000F1CA8">
        <w:rPr>
          <w:lang w:val="en-US"/>
        </w:rPr>
        <w:t>agrarnogo</w:t>
      </w:r>
      <w:proofErr w:type="spellEnd"/>
      <w:r w:rsidRPr="000F1CA8">
        <w:rPr>
          <w:lang w:val="en-US"/>
        </w:rPr>
        <w:t xml:space="preserve"> </w:t>
      </w:r>
      <w:proofErr w:type="spellStart"/>
      <w:r w:rsidRPr="000F1CA8">
        <w:rPr>
          <w:lang w:val="en-US"/>
        </w:rPr>
        <w:t>universiteta</w:t>
      </w:r>
      <w:proofErr w:type="spellEnd"/>
      <w:r w:rsidRPr="000F1CA8">
        <w:rPr>
          <w:lang w:val="en-US"/>
        </w:rPr>
        <w:t>.</w:t>
      </w:r>
      <w:proofErr w:type="gramEnd"/>
      <w:r w:rsidRPr="000F1CA8">
        <w:rPr>
          <w:lang w:val="en-US"/>
        </w:rPr>
        <w:t xml:space="preserve"> 2003. № 1. S. 1-13.</w:t>
      </w:r>
      <w:r w:rsidRPr="000F1CA8">
        <w:rPr>
          <w:lang w:val="en-US"/>
        </w:rPr>
        <w:tab/>
      </w:r>
    </w:p>
    <w:p w:rsidR="000F1CA8" w:rsidRPr="000F1CA8" w:rsidRDefault="000F1CA8" w:rsidP="000F1CA8">
      <w:pPr>
        <w:pStyle w:val="aa"/>
        <w:widowControl w:val="0"/>
        <w:tabs>
          <w:tab w:val="num" w:pos="851"/>
          <w:tab w:val="left" w:pos="993"/>
          <w:tab w:val="left" w:pos="4922"/>
          <w:tab w:val="left" w:pos="6521"/>
        </w:tabs>
        <w:ind w:left="0" w:firstLine="567"/>
        <w:jc w:val="both"/>
        <w:rPr>
          <w:lang w:val="en-US"/>
        </w:rPr>
      </w:pPr>
      <w:r w:rsidRPr="000F1CA8">
        <w:rPr>
          <w:lang w:val="en-US"/>
        </w:rPr>
        <w:t>6.</w:t>
      </w:r>
      <w:r w:rsidRPr="000F1CA8">
        <w:rPr>
          <w:lang w:val="en-US"/>
        </w:rPr>
        <w:tab/>
      </w:r>
      <w:proofErr w:type="spellStart"/>
      <w:r w:rsidRPr="000F1CA8">
        <w:rPr>
          <w:lang w:val="en-US"/>
        </w:rPr>
        <w:t>Arshinov</w:t>
      </w:r>
      <w:proofErr w:type="spellEnd"/>
      <w:r w:rsidRPr="000F1CA8">
        <w:rPr>
          <w:lang w:val="en-US"/>
        </w:rPr>
        <w:t xml:space="preserve"> G.A., </w:t>
      </w:r>
      <w:proofErr w:type="spellStart"/>
      <w:r w:rsidRPr="000F1CA8">
        <w:rPr>
          <w:lang w:val="en-US"/>
        </w:rPr>
        <w:t>Lojko</w:t>
      </w:r>
      <w:proofErr w:type="spellEnd"/>
      <w:r w:rsidRPr="000F1CA8">
        <w:rPr>
          <w:lang w:val="en-US"/>
        </w:rPr>
        <w:t xml:space="preserve"> V.I., </w:t>
      </w:r>
      <w:proofErr w:type="spellStart"/>
      <w:r w:rsidRPr="000F1CA8">
        <w:rPr>
          <w:lang w:val="en-US"/>
        </w:rPr>
        <w:t>Arshinov</w:t>
      </w:r>
      <w:proofErr w:type="spellEnd"/>
      <w:r w:rsidRPr="000F1CA8">
        <w:rPr>
          <w:lang w:val="en-US"/>
        </w:rPr>
        <w:t xml:space="preserve"> V.G., Laptev V.N., Laptev S.V. </w:t>
      </w:r>
      <w:proofErr w:type="spellStart"/>
      <w:r w:rsidRPr="000F1CA8">
        <w:rPr>
          <w:lang w:val="en-US"/>
        </w:rPr>
        <w:t>Analiz</w:t>
      </w:r>
      <w:proofErr w:type="spellEnd"/>
      <w:r w:rsidRPr="000F1CA8">
        <w:rPr>
          <w:lang w:val="en-US"/>
        </w:rPr>
        <w:t xml:space="preserve"> </w:t>
      </w:r>
      <w:proofErr w:type="spellStart"/>
      <w:r w:rsidRPr="000F1CA8">
        <w:rPr>
          <w:lang w:val="en-US"/>
        </w:rPr>
        <w:t>sovremennyh</w:t>
      </w:r>
      <w:proofErr w:type="spellEnd"/>
      <w:r w:rsidRPr="000F1CA8">
        <w:rPr>
          <w:lang w:val="en-US"/>
        </w:rPr>
        <w:t xml:space="preserve"> form </w:t>
      </w:r>
      <w:proofErr w:type="spellStart"/>
      <w:r w:rsidRPr="000F1CA8">
        <w:rPr>
          <w:lang w:val="en-US"/>
        </w:rPr>
        <w:t>integracii</w:t>
      </w:r>
      <w:proofErr w:type="spellEnd"/>
      <w:r w:rsidRPr="000F1CA8">
        <w:rPr>
          <w:lang w:val="en-US"/>
        </w:rPr>
        <w:t xml:space="preserve"> </w:t>
      </w:r>
      <w:proofErr w:type="spellStart"/>
      <w:r w:rsidRPr="000F1CA8">
        <w:rPr>
          <w:lang w:val="en-US"/>
        </w:rPr>
        <w:t>sel'skohozyajstvennyh</w:t>
      </w:r>
      <w:proofErr w:type="spellEnd"/>
      <w:r w:rsidRPr="000F1CA8">
        <w:rPr>
          <w:lang w:val="en-US"/>
        </w:rPr>
        <w:t xml:space="preserve"> </w:t>
      </w:r>
      <w:proofErr w:type="spellStart"/>
      <w:r w:rsidRPr="000F1CA8">
        <w:rPr>
          <w:lang w:val="en-US"/>
        </w:rPr>
        <w:t>tovaroproizvoditelej</w:t>
      </w:r>
      <w:proofErr w:type="spellEnd"/>
      <w:r w:rsidRPr="000F1CA8">
        <w:rPr>
          <w:lang w:val="en-US"/>
        </w:rPr>
        <w:t xml:space="preserve"> </w:t>
      </w:r>
      <w:proofErr w:type="spellStart"/>
      <w:r w:rsidRPr="000F1CA8">
        <w:rPr>
          <w:lang w:val="en-US"/>
        </w:rPr>
        <w:t>i</w:t>
      </w:r>
      <w:proofErr w:type="spellEnd"/>
      <w:r w:rsidRPr="000F1CA8">
        <w:rPr>
          <w:lang w:val="en-US"/>
        </w:rPr>
        <w:t xml:space="preserve"> </w:t>
      </w:r>
      <w:proofErr w:type="spellStart"/>
      <w:r w:rsidRPr="000F1CA8">
        <w:rPr>
          <w:lang w:val="en-US"/>
        </w:rPr>
        <w:t>pererabatyvayushchih</w:t>
      </w:r>
      <w:proofErr w:type="spellEnd"/>
      <w:r w:rsidRPr="000F1CA8">
        <w:rPr>
          <w:lang w:val="en-US"/>
        </w:rPr>
        <w:t xml:space="preserve"> </w:t>
      </w:r>
      <w:proofErr w:type="spellStart"/>
      <w:r w:rsidRPr="000F1CA8">
        <w:rPr>
          <w:lang w:val="en-US"/>
        </w:rPr>
        <w:t>predpriyatij</w:t>
      </w:r>
      <w:proofErr w:type="spellEnd"/>
      <w:r w:rsidRPr="000F1CA8">
        <w:rPr>
          <w:lang w:val="en-US"/>
        </w:rPr>
        <w:t xml:space="preserve"> APK. </w:t>
      </w:r>
      <w:proofErr w:type="spellStart"/>
      <w:proofErr w:type="gramStart"/>
      <w:r w:rsidRPr="000F1CA8">
        <w:rPr>
          <w:lang w:val="en-US"/>
        </w:rPr>
        <w:t>Politematicheskij</w:t>
      </w:r>
      <w:proofErr w:type="spellEnd"/>
      <w:r w:rsidRPr="000F1CA8">
        <w:rPr>
          <w:lang w:val="en-US"/>
        </w:rPr>
        <w:t xml:space="preserve"> </w:t>
      </w:r>
      <w:proofErr w:type="spellStart"/>
      <w:r w:rsidRPr="000F1CA8">
        <w:rPr>
          <w:lang w:val="en-US"/>
        </w:rPr>
        <w:t>setevoj</w:t>
      </w:r>
      <w:proofErr w:type="spellEnd"/>
      <w:r w:rsidRPr="000F1CA8">
        <w:rPr>
          <w:lang w:val="en-US"/>
        </w:rPr>
        <w:t xml:space="preserve"> </w:t>
      </w:r>
      <w:proofErr w:type="spellStart"/>
      <w:r w:rsidRPr="000F1CA8">
        <w:rPr>
          <w:lang w:val="en-US"/>
        </w:rPr>
        <w:t>elektronnyj</w:t>
      </w:r>
      <w:proofErr w:type="spellEnd"/>
      <w:r w:rsidRPr="000F1CA8">
        <w:rPr>
          <w:lang w:val="en-US"/>
        </w:rPr>
        <w:t xml:space="preserve"> </w:t>
      </w:r>
      <w:proofErr w:type="spellStart"/>
      <w:r w:rsidRPr="000F1CA8">
        <w:rPr>
          <w:lang w:val="en-US"/>
        </w:rPr>
        <w:t>nauchnyj</w:t>
      </w:r>
      <w:proofErr w:type="spellEnd"/>
      <w:r w:rsidRPr="000F1CA8">
        <w:rPr>
          <w:lang w:val="en-US"/>
        </w:rPr>
        <w:t xml:space="preserve"> </w:t>
      </w:r>
      <w:proofErr w:type="spellStart"/>
      <w:r w:rsidRPr="000F1CA8">
        <w:rPr>
          <w:lang w:val="en-US"/>
        </w:rPr>
        <w:t>zhurnal</w:t>
      </w:r>
      <w:proofErr w:type="spellEnd"/>
      <w:r w:rsidRPr="000F1CA8">
        <w:rPr>
          <w:lang w:val="en-US"/>
        </w:rPr>
        <w:t xml:space="preserve"> </w:t>
      </w:r>
      <w:proofErr w:type="spellStart"/>
      <w:r w:rsidRPr="000F1CA8">
        <w:rPr>
          <w:lang w:val="en-US"/>
        </w:rPr>
        <w:t>Kubanskogo</w:t>
      </w:r>
      <w:proofErr w:type="spellEnd"/>
      <w:r w:rsidRPr="000F1CA8">
        <w:rPr>
          <w:lang w:val="en-US"/>
        </w:rPr>
        <w:t xml:space="preserve"> </w:t>
      </w:r>
      <w:proofErr w:type="spellStart"/>
      <w:r w:rsidRPr="000F1CA8">
        <w:rPr>
          <w:lang w:val="en-US"/>
        </w:rPr>
        <w:t>gosudarstvennogo</w:t>
      </w:r>
      <w:proofErr w:type="spellEnd"/>
      <w:r w:rsidRPr="000F1CA8">
        <w:rPr>
          <w:lang w:val="en-US"/>
        </w:rPr>
        <w:t xml:space="preserve"> </w:t>
      </w:r>
      <w:proofErr w:type="spellStart"/>
      <w:r w:rsidRPr="000F1CA8">
        <w:rPr>
          <w:lang w:val="en-US"/>
        </w:rPr>
        <w:t>agrarnogo</w:t>
      </w:r>
      <w:proofErr w:type="spellEnd"/>
      <w:r w:rsidRPr="000F1CA8">
        <w:rPr>
          <w:lang w:val="en-US"/>
        </w:rPr>
        <w:t xml:space="preserve"> </w:t>
      </w:r>
      <w:proofErr w:type="spellStart"/>
      <w:r w:rsidRPr="000F1CA8">
        <w:rPr>
          <w:lang w:val="en-US"/>
        </w:rPr>
        <w:t>universiteta</w:t>
      </w:r>
      <w:proofErr w:type="spellEnd"/>
      <w:r w:rsidRPr="000F1CA8">
        <w:rPr>
          <w:lang w:val="en-US"/>
        </w:rPr>
        <w:t>.</w:t>
      </w:r>
      <w:proofErr w:type="gramEnd"/>
      <w:r w:rsidRPr="000F1CA8">
        <w:rPr>
          <w:lang w:val="en-US"/>
        </w:rPr>
        <w:t xml:space="preserve"> 2016. № 123. S. 1392-1421.</w:t>
      </w:r>
    </w:p>
    <w:p w:rsidR="000F1CA8" w:rsidRPr="000F1CA8" w:rsidRDefault="000F1CA8" w:rsidP="000F1CA8">
      <w:pPr>
        <w:pStyle w:val="aa"/>
        <w:widowControl w:val="0"/>
        <w:tabs>
          <w:tab w:val="num" w:pos="851"/>
          <w:tab w:val="left" w:pos="993"/>
          <w:tab w:val="left" w:pos="4922"/>
          <w:tab w:val="left" w:pos="6521"/>
        </w:tabs>
        <w:ind w:left="0" w:firstLine="567"/>
        <w:jc w:val="both"/>
        <w:rPr>
          <w:lang w:val="en-US"/>
        </w:rPr>
      </w:pPr>
      <w:r w:rsidRPr="000F1CA8">
        <w:rPr>
          <w:lang w:val="en-US"/>
        </w:rPr>
        <w:t>7.</w:t>
      </w:r>
      <w:r w:rsidRPr="000F1CA8">
        <w:rPr>
          <w:lang w:val="en-US"/>
        </w:rPr>
        <w:tab/>
        <w:t xml:space="preserve"> </w:t>
      </w:r>
      <w:proofErr w:type="spellStart"/>
      <w:r w:rsidRPr="000F1CA8">
        <w:rPr>
          <w:lang w:val="en-US"/>
        </w:rPr>
        <w:t>Arshinov</w:t>
      </w:r>
      <w:proofErr w:type="spellEnd"/>
      <w:r w:rsidRPr="000F1CA8">
        <w:rPr>
          <w:lang w:val="en-US"/>
        </w:rPr>
        <w:t xml:space="preserve"> G.A., </w:t>
      </w:r>
      <w:proofErr w:type="spellStart"/>
      <w:r w:rsidRPr="000F1CA8">
        <w:rPr>
          <w:lang w:val="en-US"/>
        </w:rPr>
        <w:t>Lojko</w:t>
      </w:r>
      <w:proofErr w:type="spellEnd"/>
      <w:r w:rsidRPr="000F1CA8">
        <w:rPr>
          <w:lang w:val="en-US"/>
        </w:rPr>
        <w:t xml:space="preserve"> V.I., </w:t>
      </w:r>
      <w:proofErr w:type="spellStart"/>
      <w:r w:rsidRPr="000F1CA8">
        <w:rPr>
          <w:lang w:val="en-US"/>
        </w:rPr>
        <w:t>Arshinov</w:t>
      </w:r>
      <w:proofErr w:type="spellEnd"/>
      <w:r w:rsidRPr="000F1CA8">
        <w:rPr>
          <w:lang w:val="en-US"/>
        </w:rPr>
        <w:t xml:space="preserve"> V.G., Laptev V.N., Laptev S.V. </w:t>
      </w:r>
      <w:proofErr w:type="spellStart"/>
      <w:r w:rsidRPr="000F1CA8">
        <w:rPr>
          <w:lang w:val="en-US"/>
        </w:rPr>
        <w:t>Prichiny</w:t>
      </w:r>
      <w:proofErr w:type="spellEnd"/>
      <w:r w:rsidRPr="000F1CA8">
        <w:rPr>
          <w:lang w:val="en-US"/>
        </w:rPr>
        <w:t xml:space="preserve">, </w:t>
      </w:r>
      <w:proofErr w:type="spellStart"/>
      <w:r w:rsidRPr="000F1CA8">
        <w:rPr>
          <w:lang w:val="en-US"/>
        </w:rPr>
        <w:t>prepyatstvuyushchie</w:t>
      </w:r>
      <w:proofErr w:type="spellEnd"/>
      <w:r w:rsidRPr="000F1CA8">
        <w:rPr>
          <w:lang w:val="en-US"/>
        </w:rPr>
        <w:t xml:space="preserve"> </w:t>
      </w:r>
      <w:proofErr w:type="spellStart"/>
      <w:r w:rsidRPr="000F1CA8">
        <w:rPr>
          <w:lang w:val="en-US"/>
        </w:rPr>
        <w:t>sozdaniyu</w:t>
      </w:r>
      <w:proofErr w:type="spellEnd"/>
      <w:r w:rsidRPr="000F1CA8">
        <w:rPr>
          <w:lang w:val="en-US"/>
        </w:rPr>
        <w:t xml:space="preserve"> </w:t>
      </w:r>
      <w:proofErr w:type="spellStart"/>
      <w:r w:rsidRPr="000F1CA8">
        <w:rPr>
          <w:lang w:val="en-US"/>
        </w:rPr>
        <w:t>effektivnyh</w:t>
      </w:r>
      <w:proofErr w:type="spellEnd"/>
      <w:r w:rsidRPr="000F1CA8">
        <w:rPr>
          <w:lang w:val="en-US"/>
        </w:rPr>
        <w:t xml:space="preserve"> </w:t>
      </w:r>
      <w:proofErr w:type="spellStart"/>
      <w:r w:rsidRPr="000F1CA8">
        <w:rPr>
          <w:lang w:val="en-US"/>
        </w:rPr>
        <w:t>ob"edinenij</w:t>
      </w:r>
      <w:proofErr w:type="spellEnd"/>
      <w:r w:rsidRPr="000F1CA8">
        <w:rPr>
          <w:lang w:val="en-US"/>
        </w:rPr>
        <w:t xml:space="preserve"> </w:t>
      </w:r>
      <w:proofErr w:type="spellStart"/>
      <w:r w:rsidRPr="000F1CA8">
        <w:rPr>
          <w:lang w:val="en-US"/>
        </w:rPr>
        <w:t>predpriyatij</w:t>
      </w:r>
      <w:proofErr w:type="spellEnd"/>
      <w:r w:rsidRPr="000F1CA8">
        <w:rPr>
          <w:lang w:val="en-US"/>
        </w:rPr>
        <w:t xml:space="preserve"> </w:t>
      </w:r>
      <w:proofErr w:type="spellStart"/>
      <w:r w:rsidRPr="000F1CA8">
        <w:rPr>
          <w:lang w:val="en-US"/>
        </w:rPr>
        <w:t>molochnogo</w:t>
      </w:r>
      <w:proofErr w:type="spellEnd"/>
      <w:r w:rsidRPr="000F1CA8">
        <w:rPr>
          <w:lang w:val="en-US"/>
        </w:rPr>
        <w:t xml:space="preserve"> </w:t>
      </w:r>
      <w:proofErr w:type="spellStart"/>
      <w:r w:rsidRPr="000F1CA8">
        <w:rPr>
          <w:lang w:val="en-US"/>
        </w:rPr>
        <w:t>podkompleksa</w:t>
      </w:r>
      <w:proofErr w:type="spellEnd"/>
      <w:r w:rsidRPr="000F1CA8">
        <w:rPr>
          <w:lang w:val="en-US"/>
        </w:rPr>
        <w:t xml:space="preserve"> APK. </w:t>
      </w:r>
      <w:proofErr w:type="spellStart"/>
      <w:proofErr w:type="gramStart"/>
      <w:r w:rsidRPr="000F1CA8">
        <w:rPr>
          <w:lang w:val="en-US"/>
        </w:rPr>
        <w:t>Politematicheskij</w:t>
      </w:r>
      <w:proofErr w:type="spellEnd"/>
      <w:r w:rsidRPr="000F1CA8">
        <w:rPr>
          <w:lang w:val="en-US"/>
        </w:rPr>
        <w:t xml:space="preserve"> </w:t>
      </w:r>
      <w:proofErr w:type="spellStart"/>
      <w:r w:rsidRPr="000F1CA8">
        <w:rPr>
          <w:lang w:val="en-US"/>
        </w:rPr>
        <w:t>setevoj</w:t>
      </w:r>
      <w:proofErr w:type="spellEnd"/>
      <w:r w:rsidRPr="000F1CA8">
        <w:rPr>
          <w:lang w:val="en-US"/>
        </w:rPr>
        <w:t xml:space="preserve"> </w:t>
      </w:r>
      <w:proofErr w:type="spellStart"/>
      <w:r w:rsidRPr="000F1CA8">
        <w:rPr>
          <w:lang w:val="en-US"/>
        </w:rPr>
        <w:t>elektronnyj</w:t>
      </w:r>
      <w:proofErr w:type="spellEnd"/>
      <w:r w:rsidRPr="000F1CA8">
        <w:rPr>
          <w:lang w:val="en-US"/>
        </w:rPr>
        <w:t xml:space="preserve"> </w:t>
      </w:r>
      <w:proofErr w:type="spellStart"/>
      <w:r w:rsidRPr="000F1CA8">
        <w:rPr>
          <w:lang w:val="en-US"/>
        </w:rPr>
        <w:t>nauchnyj</w:t>
      </w:r>
      <w:proofErr w:type="spellEnd"/>
      <w:r w:rsidRPr="000F1CA8">
        <w:rPr>
          <w:lang w:val="en-US"/>
        </w:rPr>
        <w:t xml:space="preserve"> </w:t>
      </w:r>
      <w:proofErr w:type="spellStart"/>
      <w:r w:rsidRPr="000F1CA8">
        <w:rPr>
          <w:lang w:val="en-US"/>
        </w:rPr>
        <w:t>zhurnal</w:t>
      </w:r>
      <w:proofErr w:type="spellEnd"/>
      <w:r w:rsidRPr="000F1CA8">
        <w:rPr>
          <w:lang w:val="en-US"/>
        </w:rPr>
        <w:t xml:space="preserve"> </w:t>
      </w:r>
      <w:proofErr w:type="spellStart"/>
      <w:r w:rsidRPr="000F1CA8">
        <w:rPr>
          <w:lang w:val="en-US"/>
        </w:rPr>
        <w:t>Kubanskogo</w:t>
      </w:r>
      <w:proofErr w:type="spellEnd"/>
      <w:r w:rsidRPr="000F1CA8">
        <w:rPr>
          <w:lang w:val="en-US"/>
        </w:rPr>
        <w:t xml:space="preserve"> </w:t>
      </w:r>
      <w:proofErr w:type="spellStart"/>
      <w:r w:rsidRPr="000F1CA8">
        <w:rPr>
          <w:lang w:val="en-US"/>
        </w:rPr>
        <w:t>gosudarstvennogo</w:t>
      </w:r>
      <w:proofErr w:type="spellEnd"/>
      <w:r w:rsidRPr="000F1CA8">
        <w:rPr>
          <w:lang w:val="en-US"/>
        </w:rPr>
        <w:t xml:space="preserve"> </w:t>
      </w:r>
      <w:proofErr w:type="spellStart"/>
      <w:r w:rsidRPr="000F1CA8">
        <w:rPr>
          <w:lang w:val="en-US"/>
        </w:rPr>
        <w:t>agrarnogo</w:t>
      </w:r>
      <w:proofErr w:type="spellEnd"/>
      <w:r w:rsidRPr="000F1CA8">
        <w:rPr>
          <w:lang w:val="en-US"/>
        </w:rPr>
        <w:t xml:space="preserve"> </w:t>
      </w:r>
      <w:proofErr w:type="spellStart"/>
      <w:r w:rsidRPr="000F1CA8">
        <w:rPr>
          <w:lang w:val="en-US"/>
        </w:rPr>
        <w:t>universiteta</w:t>
      </w:r>
      <w:proofErr w:type="spellEnd"/>
      <w:r w:rsidRPr="000F1CA8">
        <w:rPr>
          <w:lang w:val="en-US"/>
        </w:rPr>
        <w:t>.</w:t>
      </w:r>
      <w:proofErr w:type="gramEnd"/>
      <w:r w:rsidRPr="000F1CA8">
        <w:rPr>
          <w:lang w:val="en-US"/>
        </w:rPr>
        <w:t xml:space="preserve"> 2016. № 123. S. 1422-1443.</w:t>
      </w:r>
      <w:r w:rsidRPr="000F1CA8">
        <w:rPr>
          <w:lang w:val="en-US"/>
        </w:rPr>
        <w:tab/>
      </w:r>
    </w:p>
    <w:p w:rsidR="000F1CA8" w:rsidRPr="000F1CA8" w:rsidRDefault="000F1CA8" w:rsidP="000F1CA8">
      <w:pPr>
        <w:pStyle w:val="aa"/>
        <w:widowControl w:val="0"/>
        <w:tabs>
          <w:tab w:val="num" w:pos="851"/>
          <w:tab w:val="left" w:pos="993"/>
          <w:tab w:val="left" w:pos="4922"/>
          <w:tab w:val="left" w:pos="6521"/>
        </w:tabs>
        <w:ind w:left="0" w:firstLine="567"/>
        <w:jc w:val="both"/>
        <w:rPr>
          <w:lang w:val="en-US"/>
        </w:rPr>
      </w:pPr>
      <w:r w:rsidRPr="000F1CA8">
        <w:rPr>
          <w:lang w:val="en-US"/>
        </w:rPr>
        <w:t>8.</w:t>
      </w:r>
      <w:r w:rsidRPr="000F1CA8">
        <w:rPr>
          <w:lang w:val="en-US"/>
        </w:rPr>
        <w:tab/>
      </w:r>
      <w:proofErr w:type="spellStart"/>
      <w:r w:rsidRPr="000F1CA8">
        <w:rPr>
          <w:lang w:val="en-US"/>
        </w:rPr>
        <w:t>Lojko</w:t>
      </w:r>
      <w:proofErr w:type="spellEnd"/>
      <w:r w:rsidRPr="000F1CA8">
        <w:rPr>
          <w:lang w:val="en-US"/>
        </w:rPr>
        <w:t xml:space="preserve"> V.I., </w:t>
      </w:r>
      <w:proofErr w:type="spellStart"/>
      <w:r w:rsidRPr="000F1CA8">
        <w:rPr>
          <w:lang w:val="en-US"/>
        </w:rPr>
        <w:t>Arshinov</w:t>
      </w:r>
      <w:proofErr w:type="spellEnd"/>
      <w:r w:rsidRPr="000F1CA8">
        <w:rPr>
          <w:lang w:val="en-US"/>
        </w:rPr>
        <w:t xml:space="preserve"> G.A., </w:t>
      </w:r>
      <w:proofErr w:type="spellStart"/>
      <w:r w:rsidRPr="000F1CA8">
        <w:rPr>
          <w:lang w:val="en-US"/>
        </w:rPr>
        <w:t>Arshinov</w:t>
      </w:r>
      <w:proofErr w:type="spellEnd"/>
      <w:r w:rsidRPr="000F1CA8">
        <w:rPr>
          <w:lang w:val="en-US"/>
        </w:rPr>
        <w:t xml:space="preserve"> V.G. </w:t>
      </w:r>
      <w:proofErr w:type="spellStart"/>
      <w:r w:rsidRPr="000F1CA8">
        <w:rPr>
          <w:lang w:val="en-US"/>
        </w:rPr>
        <w:t>Matematicheskoe</w:t>
      </w:r>
      <w:proofErr w:type="spellEnd"/>
      <w:r w:rsidRPr="000F1CA8">
        <w:rPr>
          <w:lang w:val="en-US"/>
        </w:rPr>
        <w:t xml:space="preserve"> </w:t>
      </w:r>
      <w:proofErr w:type="spellStart"/>
      <w:r w:rsidRPr="000F1CA8">
        <w:rPr>
          <w:lang w:val="en-US"/>
        </w:rPr>
        <w:t>modelirovanie</w:t>
      </w:r>
      <w:proofErr w:type="spellEnd"/>
      <w:r w:rsidRPr="000F1CA8">
        <w:rPr>
          <w:lang w:val="en-US"/>
        </w:rPr>
        <w:t xml:space="preserve"> </w:t>
      </w:r>
      <w:proofErr w:type="spellStart"/>
      <w:r w:rsidRPr="000F1CA8">
        <w:rPr>
          <w:lang w:val="en-US"/>
        </w:rPr>
        <w:t>vzaimovygodnyh</w:t>
      </w:r>
      <w:proofErr w:type="spellEnd"/>
      <w:r w:rsidRPr="000F1CA8">
        <w:rPr>
          <w:lang w:val="en-US"/>
        </w:rPr>
        <w:t xml:space="preserve"> </w:t>
      </w:r>
      <w:proofErr w:type="spellStart"/>
      <w:r w:rsidRPr="000F1CA8">
        <w:rPr>
          <w:lang w:val="en-US"/>
        </w:rPr>
        <w:t>otnoshenij</w:t>
      </w:r>
      <w:proofErr w:type="spellEnd"/>
      <w:r w:rsidRPr="000F1CA8">
        <w:rPr>
          <w:lang w:val="en-US"/>
        </w:rPr>
        <w:t xml:space="preserve"> </w:t>
      </w:r>
      <w:proofErr w:type="spellStart"/>
      <w:r w:rsidRPr="000F1CA8">
        <w:rPr>
          <w:lang w:val="en-US"/>
        </w:rPr>
        <w:t>proizvoditelej</w:t>
      </w:r>
      <w:proofErr w:type="spellEnd"/>
      <w:r w:rsidRPr="000F1CA8">
        <w:rPr>
          <w:lang w:val="en-US"/>
        </w:rPr>
        <w:t xml:space="preserve"> </w:t>
      </w:r>
      <w:proofErr w:type="spellStart"/>
      <w:r w:rsidRPr="000F1CA8">
        <w:rPr>
          <w:lang w:val="en-US"/>
        </w:rPr>
        <w:t>syr'ya</w:t>
      </w:r>
      <w:proofErr w:type="spellEnd"/>
      <w:r w:rsidRPr="000F1CA8">
        <w:rPr>
          <w:lang w:val="en-US"/>
        </w:rPr>
        <w:t xml:space="preserve"> </w:t>
      </w:r>
      <w:proofErr w:type="spellStart"/>
      <w:r w:rsidRPr="000F1CA8">
        <w:rPr>
          <w:lang w:val="en-US"/>
        </w:rPr>
        <w:t>i</w:t>
      </w:r>
      <w:proofErr w:type="spellEnd"/>
      <w:r w:rsidRPr="000F1CA8">
        <w:rPr>
          <w:lang w:val="en-US"/>
        </w:rPr>
        <w:t xml:space="preserve"> ego </w:t>
      </w:r>
      <w:proofErr w:type="spellStart"/>
      <w:r w:rsidRPr="000F1CA8">
        <w:rPr>
          <w:lang w:val="en-US"/>
        </w:rPr>
        <w:t>pererabotchikov</w:t>
      </w:r>
      <w:proofErr w:type="spellEnd"/>
      <w:r w:rsidRPr="000F1CA8">
        <w:rPr>
          <w:lang w:val="en-US"/>
        </w:rPr>
        <w:t xml:space="preserve"> </w:t>
      </w:r>
      <w:proofErr w:type="spellStart"/>
      <w:proofErr w:type="gramStart"/>
      <w:r w:rsidRPr="000F1CA8">
        <w:rPr>
          <w:lang w:val="en-US"/>
        </w:rPr>
        <w:t>na</w:t>
      </w:r>
      <w:proofErr w:type="spellEnd"/>
      <w:proofErr w:type="gramEnd"/>
      <w:r w:rsidRPr="000F1CA8">
        <w:rPr>
          <w:lang w:val="en-US"/>
        </w:rPr>
        <w:t xml:space="preserve"> </w:t>
      </w:r>
      <w:proofErr w:type="spellStart"/>
      <w:r w:rsidRPr="000F1CA8">
        <w:rPr>
          <w:lang w:val="en-US"/>
        </w:rPr>
        <w:t>osnove</w:t>
      </w:r>
      <w:proofErr w:type="spellEnd"/>
      <w:r w:rsidRPr="000F1CA8">
        <w:rPr>
          <w:lang w:val="en-US"/>
        </w:rPr>
        <w:t xml:space="preserve"> </w:t>
      </w:r>
      <w:proofErr w:type="spellStart"/>
      <w:r w:rsidRPr="000F1CA8">
        <w:rPr>
          <w:lang w:val="en-US"/>
        </w:rPr>
        <w:t>nelinejnoj</w:t>
      </w:r>
      <w:proofErr w:type="spellEnd"/>
      <w:r w:rsidRPr="000F1CA8">
        <w:rPr>
          <w:lang w:val="en-US"/>
        </w:rPr>
        <w:t xml:space="preserve"> </w:t>
      </w:r>
      <w:proofErr w:type="spellStart"/>
      <w:r w:rsidRPr="000F1CA8">
        <w:rPr>
          <w:lang w:val="en-US"/>
        </w:rPr>
        <w:t>funkcii</w:t>
      </w:r>
      <w:proofErr w:type="spellEnd"/>
      <w:r w:rsidRPr="000F1CA8">
        <w:rPr>
          <w:lang w:val="en-US"/>
        </w:rPr>
        <w:t xml:space="preserve"> </w:t>
      </w:r>
      <w:proofErr w:type="spellStart"/>
      <w:r w:rsidRPr="000F1CA8">
        <w:rPr>
          <w:lang w:val="en-US"/>
        </w:rPr>
        <w:t>sprosa</w:t>
      </w:r>
      <w:proofErr w:type="spellEnd"/>
      <w:r w:rsidRPr="000F1CA8">
        <w:rPr>
          <w:lang w:val="en-US"/>
        </w:rPr>
        <w:t xml:space="preserve">. </w:t>
      </w:r>
      <w:proofErr w:type="spellStart"/>
      <w:proofErr w:type="gramStart"/>
      <w:r w:rsidRPr="000F1CA8">
        <w:rPr>
          <w:lang w:val="en-US"/>
        </w:rPr>
        <w:t>Politematicheskij</w:t>
      </w:r>
      <w:proofErr w:type="spellEnd"/>
      <w:r w:rsidRPr="000F1CA8">
        <w:rPr>
          <w:lang w:val="en-US"/>
        </w:rPr>
        <w:t xml:space="preserve"> </w:t>
      </w:r>
      <w:proofErr w:type="spellStart"/>
      <w:r w:rsidRPr="000F1CA8">
        <w:rPr>
          <w:lang w:val="en-US"/>
        </w:rPr>
        <w:t>setevoj</w:t>
      </w:r>
      <w:proofErr w:type="spellEnd"/>
      <w:r w:rsidRPr="000F1CA8">
        <w:rPr>
          <w:lang w:val="en-US"/>
        </w:rPr>
        <w:t xml:space="preserve"> </w:t>
      </w:r>
      <w:proofErr w:type="spellStart"/>
      <w:r w:rsidRPr="000F1CA8">
        <w:rPr>
          <w:lang w:val="en-US"/>
        </w:rPr>
        <w:t>elektronnyj</w:t>
      </w:r>
      <w:proofErr w:type="spellEnd"/>
      <w:r w:rsidRPr="000F1CA8">
        <w:rPr>
          <w:lang w:val="en-US"/>
        </w:rPr>
        <w:t xml:space="preserve"> </w:t>
      </w:r>
      <w:proofErr w:type="spellStart"/>
      <w:r w:rsidRPr="000F1CA8">
        <w:rPr>
          <w:lang w:val="en-US"/>
        </w:rPr>
        <w:t>nauchnyj</w:t>
      </w:r>
      <w:proofErr w:type="spellEnd"/>
      <w:r w:rsidRPr="000F1CA8">
        <w:rPr>
          <w:lang w:val="en-US"/>
        </w:rPr>
        <w:t xml:space="preserve"> </w:t>
      </w:r>
      <w:proofErr w:type="spellStart"/>
      <w:r w:rsidRPr="000F1CA8">
        <w:rPr>
          <w:lang w:val="en-US"/>
        </w:rPr>
        <w:t>zhurnal</w:t>
      </w:r>
      <w:proofErr w:type="spellEnd"/>
      <w:r w:rsidRPr="000F1CA8">
        <w:rPr>
          <w:lang w:val="en-US"/>
        </w:rPr>
        <w:t xml:space="preserve"> </w:t>
      </w:r>
      <w:proofErr w:type="spellStart"/>
      <w:r w:rsidRPr="000F1CA8">
        <w:rPr>
          <w:lang w:val="en-US"/>
        </w:rPr>
        <w:t>Kubanskogo</w:t>
      </w:r>
      <w:proofErr w:type="spellEnd"/>
      <w:r w:rsidRPr="000F1CA8">
        <w:rPr>
          <w:lang w:val="en-US"/>
        </w:rPr>
        <w:t xml:space="preserve"> </w:t>
      </w:r>
      <w:proofErr w:type="spellStart"/>
      <w:r w:rsidRPr="000F1CA8">
        <w:rPr>
          <w:lang w:val="en-US"/>
        </w:rPr>
        <w:t>gosudarstvennogo</w:t>
      </w:r>
      <w:proofErr w:type="spellEnd"/>
      <w:r w:rsidRPr="000F1CA8">
        <w:rPr>
          <w:lang w:val="en-US"/>
        </w:rPr>
        <w:t xml:space="preserve"> </w:t>
      </w:r>
      <w:proofErr w:type="spellStart"/>
      <w:r w:rsidRPr="000F1CA8">
        <w:rPr>
          <w:lang w:val="en-US"/>
        </w:rPr>
        <w:t>agrarnogo</w:t>
      </w:r>
      <w:proofErr w:type="spellEnd"/>
      <w:r w:rsidRPr="000F1CA8">
        <w:rPr>
          <w:lang w:val="en-US"/>
        </w:rPr>
        <w:t xml:space="preserve"> </w:t>
      </w:r>
      <w:proofErr w:type="spellStart"/>
      <w:r w:rsidRPr="000F1CA8">
        <w:rPr>
          <w:lang w:val="en-US"/>
        </w:rPr>
        <w:t>universiteta</w:t>
      </w:r>
      <w:proofErr w:type="spellEnd"/>
      <w:r w:rsidRPr="000F1CA8">
        <w:rPr>
          <w:lang w:val="en-US"/>
        </w:rPr>
        <w:t>.</w:t>
      </w:r>
      <w:proofErr w:type="gramEnd"/>
      <w:r w:rsidRPr="000F1CA8">
        <w:rPr>
          <w:lang w:val="en-US"/>
        </w:rPr>
        <w:t xml:space="preserve"> 2015. № 110. S. 1691-1706.</w:t>
      </w:r>
    </w:p>
    <w:p w:rsidR="000F1CA8" w:rsidRPr="000F1CA8" w:rsidRDefault="000F1CA8" w:rsidP="000F1CA8">
      <w:pPr>
        <w:pStyle w:val="aa"/>
        <w:widowControl w:val="0"/>
        <w:tabs>
          <w:tab w:val="left" w:pos="993"/>
          <w:tab w:val="left" w:pos="4922"/>
          <w:tab w:val="left" w:pos="6521"/>
        </w:tabs>
        <w:ind w:left="0" w:firstLine="567"/>
        <w:jc w:val="both"/>
        <w:rPr>
          <w:lang w:val="en-US"/>
        </w:rPr>
      </w:pPr>
      <w:r w:rsidRPr="000F1CA8">
        <w:rPr>
          <w:lang w:val="en-US"/>
        </w:rPr>
        <w:t>9.</w:t>
      </w:r>
      <w:r w:rsidRPr="000F1CA8">
        <w:rPr>
          <w:lang w:val="en-US"/>
        </w:rPr>
        <w:tab/>
      </w:r>
      <w:proofErr w:type="spellStart"/>
      <w:r w:rsidRPr="000F1CA8">
        <w:rPr>
          <w:lang w:val="en-US"/>
        </w:rPr>
        <w:t>Arshinov</w:t>
      </w:r>
      <w:proofErr w:type="spellEnd"/>
      <w:r w:rsidRPr="000F1CA8">
        <w:rPr>
          <w:lang w:val="en-US"/>
        </w:rPr>
        <w:t xml:space="preserve"> G.A., Laptev V.N., </w:t>
      </w:r>
      <w:proofErr w:type="spellStart"/>
      <w:r w:rsidRPr="000F1CA8">
        <w:rPr>
          <w:lang w:val="en-US"/>
        </w:rPr>
        <w:t>Eliseev</w:t>
      </w:r>
      <w:proofErr w:type="spellEnd"/>
      <w:r w:rsidRPr="000F1CA8">
        <w:rPr>
          <w:lang w:val="en-US"/>
        </w:rPr>
        <w:t xml:space="preserve"> N.I. </w:t>
      </w:r>
      <w:proofErr w:type="spellStart"/>
      <w:r w:rsidRPr="000F1CA8">
        <w:rPr>
          <w:lang w:val="en-US"/>
        </w:rPr>
        <w:t>Nelinejnye</w:t>
      </w:r>
      <w:proofErr w:type="spellEnd"/>
      <w:r w:rsidRPr="000F1CA8">
        <w:rPr>
          <w:lang w:val="en-US"/>
        </w:rPr>
        <w:t xml:space="preserve"> </w:t>
      </w:r>
      <w:proofErr w:type="spellStart"/>
      <w:r w:rsidRPr="000F1CA8">
        <w:rPr>
          <w:lang w:val="en-US"/>
        </w:rPr>
        <w:t>uedinennye</w:t>
      </w:r>
      <w:proofErr w:type="spellEnd"/>
      <w:r w:rsidRPr="000F1CA8">
        <w:rPr>
          <w:lang w:val="en-US"/>
        </w:rPr>
        <w:t xml:space="preserve"> </w:t>
      </w:r>
      <w:proofErr w:type="spellStart"/>
      <w:r w:rsidRPr="000F1CA8">
        <w:rPr>
          <w:lang w:val="en-US"/>
        </w:rPr>
        <w:t>udarno-volnovye</w:t>
      </w:r>
      <w:proofErr w:type="spellEnd"/>
      <w:r w:rsidRPr="000F1CA8">
        <w:rPr>
          <w:lang w:val="en-US"/>
        </w:rPr>
        <w:t xml:space="preserve"> </w:t>
      </w:r>
      <w:proofErr w:type="spellStart"/>
      <w:r w:rsidRPr="000F1CA8">
        <w:rPr>
          <w:lang w:val="en-US"/>
        </w:rPr>
        <w:t>struktury</w:t>
      </w:r>
      <w:proofErr w:type="spellEnd"/>
      <w:r w:rsidRPr="000F1CA8">
        <w:rPr>
          <w:lang w:val="en-US"/>
        </w:rPr>
        <w:t xml:space="preserve"> v </w:t>
      </w:r>
      <w:proofErr w:type="spellStart"/>
      <w:r w:rsidRPr="000F1CA8">
        <w:rPr>
          <w:lang w:val="en-US"/>
        </w:rPr>
        <w:t>vyazkouprugih</w:t>
      </w:r>
      <w:proofErr w:type="spellEnd"/>
      <w:r w:rsidRPr="000F1CA8">
        <w:rPr>
          <w:lang w:val="en-US"/>
        </w:rPr>
        <w:t xml:space="preserve"> </w:t>
      </w:r>
      <w:proofErr w:type="spellStart"/>
      <w:r w:rsidRPr="000F1CA8">
        <w:rPr>
          <w:lang w:val="en-US"/>
        </w:rPr>
        <w:t>sterzhnyah</w:t>
      </w:r>
      <w:proofErr w:type="spellEnd"/>
      <w:r w:rsidRPr="000F1CA8">
        <w:rPr>
          <w:lang w:val="en-US"/>
        </w:rPr>
        <w:t xml:space="preserve">. </w:t>
      </w:r>
      <w:proofErr w:type="spellStart"/>
      <w:proofErr w:type="gramStart"/>
      <w:r w:rsidRPr="000F1CA8">
        <w:rPr>
          <w:lang w:val="en-US"/>
        </w:rPr>
        <w:t>Politematicheskij</w:t>
      </w:r>
      <w:proofErr w:type="spellEnd"/>
      <w:r w:rsidRPr="000F1CA8">
        <w:rPr>
          <w:lang w:val="en-US"/>
        </w:rPr>
        <w:t xml:space="preserve"> </w:t>
      </w:r>
      <w:proofErr w:type="spellStart"/>
      <w:r w:rsidRPr="000F1CA8">
        <w:rPr>
          <w:lang w:val="en-US"/>
        </w:rPr>
        <w:t>setevoj</w:t>
      </w:r>
      <w:proofErr w:type="spellEnd"/>
      <w:r w:rsidRPr="000F1CA8">
        <w:rPr>
          <w:lang w:val="en-US"/>
        </w:rPr>
        <w:t xml:space="preserve"> </w:t>
      </w:r>
      <w:proofErr w:type="spellStart"/>
      <w:r w:rsidRPr="000F1CA8">
        <w:rPr>
          <w:lang w:val="en-US"/>
        </w:rPr>
        <w:t>elektronnyj</w:t>
      </w:r>
      <w:proofErr w:type="spellEnd"/>
      <w:r w:rsidRPr="000F1CA8">
        <w:rPr>
          <w:lang w:val="en-US"/>
        </w:rPr>
        <w:t xml:space="preserve"> </w:t>
      </w:r>
      <w:proofErr w:type="spellStart"/>
      <w:r w:rsidRPr="000F1CA8">
        <w:rPr>
          <w:lang w:val="en-US"/>
        </w:rPr>
        <w:t>nauchnyj</w:t>
      </w:r>
      <w:proofErr w:type="spellEnd"/>
      <w:r w:rsidRPr="000F1CA8">
        <w:rPr>
          <w:lang w:val="en-US"/>
        </w:rPr>
        <w:t xml:space="preserve"> </w:t>
      </w:r>
      <w:proofErr w:type="spellStart"/>
      <w:r w:rsidRPr="000F1CA8">
        <w:rPr>
          <w:lang w:val="en-US"/>
        </w:rPr>
        <w:t>zhurnal</w:t>
      </w:r>
      <w:proofErr w:type="spellEnd"/>
      <w:r w:rsidRPr="000F1CA8">
        <w:rPr>
          <w:lang w:val="en-US"/>
        </w:rPr>
        <w:t xml:space="preserve"> </w:t>
      </w:r>
      <w:proofErr w:type="spellStart"/>
      <w:r w:rsidRPr="000F1CA8">
        <w:rPr>
          <w:lang w:val="en-US"/>
        </w:rPr>
        <w:t>Kubanskogo</w:t>
      </w:r>
      <w:proofErr w:type="spellEnd"/>
      <w:r w:rsidRPr="000F1CA8">
        <w:rPr>
          <w:lang w:val="en-US"/>
        </w:rPr>
        <w:t xml:space="preserve"> </w:t>
      </w:r>
      <w:proofErr w:type="spellStart"/>
      <w:r w:rsidRPr="000F1CA8">
        <w:rPr>
          <w:lang w:val="en-US"/>
        </w:rPr>
        <w:t>gosudarstvennogo</w:t>
      </w:r>
      <w:proofErr w:type="spellEnd"/>
      <w:r w:rsidRPr="000F1CA8">
        <w:rPr>
          <w:lang w:val="en-US"/>
        </w:rPr>
        <w:t xml:space="preserve"> </w:t>
      </w:r>
      <w:proofErr w:type="spellStart"/>
      <w:r w:rsidRPr="000F1CA8">
        <w:rPr>
          <w:lang w:val="en-US"/>
        </w:rPr>
        <w:t>agrarnogo</w:t>
      </w:r>
      <w:proofErr w:type="spellEnd"/>
      <w:r w:rsidRPr="000F1CA8">
        <w:rPr>
          <w:lang w:val="en-US"/>
        </w:rPr>
        <w:t xml:space="preserve"> </w:t>
      </w:r>
      <w:proofErr w:type="spellStart"/>
      <w:r w:rsidRPr="000F1CA8">
        <w:rPr>
          <w:lang w:val="en-US"/>
        </w:rPr>
        <w:t>universiteta</w:t>
      </w:r>
      <w:proofErr w:type="spellEnd"/>
      <w:r w:rsidRPr="000F1CA8">
        <w:rPr>
          <w:lang w:val="en-US"/>
        </w:rPr>
        <w:t>.</w:t>
      </w:r>
      <w:proofErr w:type="gramEnd"/>
      <w:r w:rsidRPr="000F1CA8">
        <w:rPr>
          <w:lang w:val="en-US"/>
        </w:rPr>
        <w:t xml:space="preserve"> 2003. № 2. S. 1-10.</w:t>
      </w:r>
    </w:p>
    <w:p w:rsidR="000F1CA8" w:rsidRPr="000F1CA8" w:rsidRDefault="000F1CA8" w:rsidP="000F1CA8">
      <w:pPr>
        <w:pStyle w:val="aa"/>
        <w:widowControl w:val="0"/>
        <w:tabs>
          <w:tab w:val="left" w:pos="993"/>
          <w:tab w:val="left" w:pos="4922"/>
          <w:tab w:val="left" w:pos="6521"/>
        </w:tabs>
        <w:ind w:left="0" w:firstLine="567"/>
        <w:jc w:val="both"/>
        <w:rPr>
          <w:lang w:val="en-US"/>
        </w:rPr>
      </w:pPr>
      <w:proofErr w:type="gramStart"/>
      <w:r w:rsidRPr="000F1CA8">
        <w:rPr>
          <w:lang w:val="en-US"/>
        </w:rPr>
        <w:t>10.</w:t>
      </w:r>
      <w:r w:rsidRPr="000F1CA8">
        <w:rPr>
          <w:lang w:val="en-US"/>
        </w:rPr>
        <w:tab/>
        <w:t xml:space="preserve">Laptev S.V. </w:t>
      </w:r>
      <w:proofErr w:type="spellStart"/>
      <w:r w:rsidRPr="000F1CA8">
        <w:rPr>
          <w:lang w:val="en-US"/>
        </w:rPr>
        <w:t>Nelinejnye</w:t>
      </w:r>
      <w:proofErr w:type="spellEnd"/>
      <w:r w:rsidRPr="000F1CA8">
        <w:rPr>
          <w:lang w:val="en-US"/>
        </w:rPr>
        <w:t xml:space="preserve"> </w:t>
      </w:r>
      <w:proofErr w:type="spellStart"/>
      <w:r w:rsidRPr="000F1CA8">
        <w:rPr>
          <w:lang w:val="en-US"/>
        </w:rPr>
        <w:t>dispersionnye</w:t>
      </w:r>
      <w:proofErr w:type="spellEnd"/>
      <w:r w:rsidRPr="000F1CA8">
        <w:rPr>
          <w:lang w:val="en-US"/>
        </w:rPr>
        <w:t xml:space="preserve"> </w:t>
      </w:r>
      <w:proofErr w:type="spellStart"/>
      <w:r w:rsidRPr="000F1CA8">
        <w:rPr>
          <w:lang w:val="en-US"/>
        </w:rPr>
        <w:t>volny</w:t>
      </w:r>
      <w:proofErr w:type="spellEnd"/>
      <w:r w:rsidRPr="000F1CA8">
        <w:rPr>
          <w:lang w:val="en-US"/>
        </w:rPr>
        <w:t xml:space="preserve"> v </w:t>
      </w:r>
      <w:proofErr w:type="spellStart"/>
      <w:r w:rsidRPr="000F1CA8">
        <w:rPr>
          <w:lang w:val="en-US"/>
        </w:rPr>
        <w:t>vyazkouprugih</w:t>
      </w:r>
      <w:proofErr w:type="spellEnd"/>
      <w:r w:rsidRPr="000F1CA8">
        <w:rPr>
          <w:lang w:val="en-US"/>
        </w:rPr>
        <w:t xml:space="preserve"> </w:t>
      </w:r>
      <w:proofErr w:type="spellStart"/>
      <w:r w:rsidRPr="000F1CA8">
        <w:rPr>
          <w:lang w:val="en-US"/>
        </w:rPr>
        <w:t>tonkostennyh</w:t>
      </w:r>
      <w:proofErr w:type="spellEnd"/>
      <w:r w:rsidRPr="000F1CA8">
        <w:rPr>
          <w:lang w:val="en-US"/>
        </w:rPr>
        <w:t xml:space="preserve"> </w:t>
      </w:r>
      <w:proofErr w:type="spellStart"/>
      <w:r w:rsidRPr="000F1CA8">
        <w:rPr>
          <w:lang w:val="en-US"/>
        </w:rPr>
        <w:t>konstrukciyah</w:t>
      </w:r>
      <w:proofErr w:type="spellEnd"/>
      <w:r w:rsidRPr="000F1CA8">
        <w:rPr>
          <w:lang w:val="en-US"/>
        </w:rPr>
        <w:t>.</w:t>
      </w:r>
      <w:proofErr w:type="gramEnd"/>
      <w:r w:rsidRPr="000F1CA8">
        <w:rPr>
          <w:lang w:val="en-US"/>
        </w:rPr>
        <w:t xml:space="preserve">  </w:t>
      </w:r>
      <w:proofErr w:type="spellStart"/>
      <w:r w:rsidRPr="000F1CA8">
        <w:rPr>
          <w:lang w:val="en-US"/>
        </w:rPr>
        <w:t>Dissertaciya</w:t>
      </w:r>
      <w:proofErr w:type="spellEnd"/>
      <w:r w:rsidRPr="000F1CA8">
        <w:rPr>
          <w:lang w:val="en-US"/>
        </w:rPr>
        <w:t xml:space="preserve"> </w:t>
      </w:r>
      <w:proofErr w:type="spellStart"/>
      <w:proofErr w:type="gramStart"/>
      <w:r w:rsidRPr="000F1CA8">
        <w:rPr>
          <w:lang w:val="en-US"/>
        </w:rPr>
        <w:t>na</w:t>
      </w:r>
      <w:proofErr w:type="spellEnd"/>
      <w:proofErr w:type="gramEnd"/>
      <w:r w:rsidRPr="000F1CA8">
        <w:rPr>
          <w:lang w:val="en-US"/>
        </w:rPr>
        <w:t xml:space="preserve"> </w:t>
      </w:r>
      <w:proofErr w:type="spellStart"/>
      <w:r w:rsidRPr="000F1CA8">
        <w:rPr>
          <w:lang w:val="en-US"/>
        </w:rPr>
        <w:t>soiskanie</w:t>
      </w:r>
      <w:proofErr w:type="spellEnd"/>
      <w:r w:rsidRPr="000F1CA8">
        <w:rPr>
          <w:lang w:val="en-US"/>
        </w:rPr>
        <w:t xml:space="preserve"> </w:t>
      </w:r>
      <w:proofErr w:type="spellStart"/>
      <w:r w:rsidRPr="000F1CA8">
        <w:rPr>
          <w:lang w:val="en-US"/>
        </w:rPr>
        <w:t>uchenoj</w:t>
      </w:r>
      <w:proofErr w:type="spellEnd"/>
      <w:r w:rsidRPr="000F1CA8">
        <w:rPr>
          <w:lang w:val="en-US"/>
        </w:rPr>
        <w:t xml:space="preserve"> </w:t>
      </w:r>
      <w:proofErr w:type="spellStart"/>
      <w:r w:rsidRPr="000F1CA8">
        <w:rPr>
          <w:lang w:val="en-US"/>
        </w:rPr>
        <w:t>stepeni</w:t>
      </w:r>
      <w:proofErr w:type="spellEnd"/>
      <w:r w:rsidRPr="000F1CA8">
        <w:rPr>
          <w:lang w:val="en-US"/>
        </w:rPr>
        <w:t xml:space="preserve"> </w:t>
      </w:r>
      <w:proofErr w:type="spellStart"/>
      <w:r w:rsidRPr="000F1CA8">
        <w:rPr>
          <w:lang w:val="en-US"/>
        </w:rPr>
        <w:t>kandidata</w:t>
      </w:r>
      <w:proofErr w:type="spellEnd"/>
      <w:r w:rsidRPr="000F1CA8">
        <w:rPr>
          <w:lang w:val="en-US"/>
        </w:rPr>
        <w:t xml:space="preserve"> </w:t>
      </w:r>
      <w:proofErr w:type="spellStart"/>
      <w:r w:rsidRPr="000F1CA8">
        <w:rPr>
          <w:lang w:val="en-US"/>
        </w:rPr>
        <w:t>fiziko-matematicheskih</w:t>
      </w:r>
      <w:proofErr w:type="spellEnd"/>
      <w:r w:rsidRPr="000F1CA8">
        <w:rPr>
          <w:lang w:val="en-US"/>
        </w:rPr>
        <w:t xml:space="preserve"> </w:t>
      </w:r>
      <w:proofErr w:type="spellStart"/>
      <w:r w:rsidRPr="000F1CA8">
        <w:rPr>
          <w:lang w:val="en-US"/>
        </w:rPr>
        <w:t>nauk</w:t>
      </w:r>
      <w:proofErr w:type="spellEnd"/>
      <w:r w:rsidRPr="000F1CA8">
        <w:rPr>
          <w:lang w:val="en-US"/>
        </w:rPr>
        <w:t xml:space="preserve">. </w:t>
      </w:r>
      <w:proofErr w:type="gramStart"/>
      <w:r w:rsidRPr="000F1CA8">
        <w:rPr>
          <w:lang w:val="en-US"/>
        </w:rPr>
        <w:t>Saratov, 2000.</w:t>
      </w:r>
      <w:proofErr w:type="gramEnd"/>
    </w:p>
    <w:p w:rsidR="005F4BD8" w:rsidRPr="000F1CA8" w:rsidRDefault="005F4BD8" w:rsidP="000F1CA8">
      <w:pPr>
        <w:pStyle w:val="a5"/>
        <w:spacing w:after="0" w:line="360" w:lineRule="auto"/>
        <w:ind w:left="0" w:right="0" w:firstLine="567"/>
        <w:rPr>
          <w:lang w:val="en-US"/>
        </w:rPr>
      </w:pPr>
    </w:p>
    <w:sectPr w:rsidR="005F4BD8" w:rsidRPr="000F1CA8" w:rsidSect="000B5A02">
      <w:headerReference w:type="even" r:id="rId188"/>
      <w:headerReference w:type="default" r:id="rId189"/>
      <w:footerReference w:type="default" r:id="rId19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EF1" w:rsidRDefault="00D35EF1">
      <w:r>
        <w:separator/>
      </w:r>
    </w:p>
  </w:endnote>
  <w:endnote w:type="continuationSeparator" w:id="0">
    <w:p w:rsidR="00D35EF1" w:rsidRDefault="00D35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C86" w:rsidRDefault="00D35EF1">
    <w:pPr>
      <w:pStyle w:val="af7"/>
    </w:pPr>
    <w:hyperlink r:id="rId1" w:history="1">
      <w:r w:rsidR="007C1C86" w:rsidRPr="008714AF">
        <w:rPr>
          <w:rStyle w:val="ab"/>
          <w:sz w:val="24"/>
          <w:szCs w:val="24"/>
        </w:rPr>
        <w:t>http://ej.kubagro.ru/2019/09/pdf/11.pdf</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EF1" w:rsidRDefault="00D35EF1">
      <w:r>
        <w:separator/>
      </w:r>
    </w:p>
  </w:footnote>
  <w:footnote w:type="continuationSeparator" w:id="0">
    <w:p w:rsidR="00D35EF1" w:rsidRDefault="00D35EF1">
      <w:r>
        <w:continuationSeparator/>
      </w:r>
    </w:p>
  </w:footnote>
  <w:footnote w:id="1">
    <w:p w:rsidR="007C1C86" w:rsidRDefault="007C1C86" w:rsidP="004A6F29">
      <w:pPr>
        <w:pStyle w:val="ac"/>
      </w:pPr>
      <w:r>
        <w:rPr>
          <w:rStyle w:val="af1"/>
        </w:rPr>
        <w:footnoteRef/>
      </w:r>
      <w:r>
        <w:t xml:space="preserve"> </w:t>
      </w:r>
      <w:r w:rsidRPr="004A6F29">
        <w:t>Статья выполнена по гранту РФФИ</w:t>
      </w:r>
      <w:r w:rsidR="00E56D44" w:rsidRPr="00E56D44">
        <w:t xml:space="preserve"> 19-010-00385 А «Повышение экономической и эксплуатационной надежности строительных и вод</w:t>
      </w:r>
      <w:proofErr w:type="gramStart"/>
      <w:r w:rsidR="00E56D44" w:rsidRPr="00E56D44">
        <w:t>о-</w:t>
      </w:r>
      <w:proofErr w:type="gramEnd"/>
      <w:r w:rsidR="00E56D44" w:rsidRPr="00E56D44">
        <w:t xml:space="preserve">, </w:t>
      </w:r>
      <w:proofErr w:type="spellStart"/>
      <w:r w:rsidR="00E56D44" w:rsidRPr="00E56D44">
        <w:t>нефте</w:t>
      </w:r>
      <w:proofErr w:type="spellEnd"/>
      <w:r w:rsidR="00E56D44" w:rsidRPr="00E56D44">
        <w:t>-, газопроводных сооружений путем совершенствования неразрушающих акустических методов диагностики</w:t>
      </w:r>
      <w:r w:rsidRPr="004A6F29">
        <w:rPr>
          <w:color w:val="000000"/>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f9"/>
      </w:rPr>
      <w:id w:val="-757052346"/>
      <w:docPartObj>
        <w:docPartGallery w:val="Page Numbers (Top of Page)"/>
        <w:docPartUnique/>
      </w:docPartObj>
    </w:sdtPr>
    <w:sdtEndPr>
      <w:rPr>
        <w:rStyle w:val="af9"/>
      </w:rPr>
    </w:sdtEndPr>
    <w:sdtContent>
      <w:p w:rsidR="007C1C86" w:rsidRDefault="007C1C86" w:rsidP="00C661FA">
        <w:pPr>
          <w:pStyle w:val="a3"/>
          <w:framePr w:wrap="none" w:vAnchor="text" w:hAnchor="margin" w:xAlign="right" w:y="1"/>
          <w:rPr>
            <w:rStyle w:val="af9"/>
          </w:rPr>
        </w:pPr>
        <w:r>
          <w:rPr>
            <w:rStyle w:val="af9"/>
          </w:rPr>
          <w:fldChar w:fldCharType="begin"/>
        </w:r>
        <w:r>
          <w:rPr>
            <w:rStyle w:val="af9"/>
          </w:rPr>
          <w:instrText xml:space="preserve"> PAGE </w:instrText>
        </w:r>
        <w:r>
          <w:rPr>
            <w:rStyle w:val="af9"/>
          </w:rPr>
          <w:fldChar w:fldCharType="end"/>
        </w:r>
      </w:p>
    </w:sdtContent>
  </w:sdt>
  <w:p w:rsidR="007C1C86" w:rsidRDefault="007C1C86" w:rsidP="00100D3E">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f9"/>
      </w:rPr>
      <w:id w:val="1818606331"/>
      <w:docPartObj>
        <w:docPartGallery w:val="Page Numbers (Top of Page)"/>
        <w:docPartUnique/>
      </w:docPartObj>
    </w:sdtPr>
    <w:sdtEndPr>
      <w:rPr>
        <w:rStyle w:val="af9"/>
      </w:rPr>
    </w:sdtEndPr>
    <w:sdtContent>
      <w:p w:rsidR="007C1C86" w:rsidRDefault="007C1C86" w:rsidP="00C661FA">
        <w:pPr>
          <w:pStyle w:val="a3"/>
          <w:framePr w:wrap="none" w:vAnchor="text" w:hAnchor="margin" w:xAlign="right" w:y="1"/>
          <w:rPr>
            <w:rStyle w:val="af9"/>
          </w:rPr>
        </w:pPr>
        <w:r w:rsidRPr="00100D3E">
          <w:rPr>
            <w:rStyle w:val="af9"/>
            <w:sz w:val="28"/>
            <w:szCs w:val="28"/>
          </w:rPr>
          <w:fldChar w:fldCharType="begin"/>
        </w:r>
        <w:r w:rsidRPr="00100D3E">
          <w:rPr>
            <w:rStyle w:val="af9"/>
            <w:sz w:val="28"/>
            <w:szCs w:val="28"/>
          </w:rPr>
          <w:instrText xml:space="preserve"> PAGE </w:instrText>
        </w:r>
        <w:r w:rsidRPr="00100D3E">
          <w:rPr>
            <w:rStyle w:val="af9"/>
            <w:sz w:val="28"/>
            <w:szCs w:val="28"/>
          </w:rPr>
          <w:fldChar w:fldCharType="separate"/>
        </w:r>
        <w:r w:rsidR="00E4609C">
          <w:rPr>
            <w:rStyle w:val="af9"/>
            <w:noProof/>
            <w:sz w:val="28"/>
            <w:szCs w:val="28"/>
          </w:rPr>
          <w:t>2</w:t>
        </w:r>
        <w:r w:rsidRPr="00100D3E">
          <w:rPr>
            <w:rStyle w:val="af9"/>
            <w:sz w:val="28"/>
            <w:szCs w:val="28"/>
          </w:rPr>
          <w:fldChar w:fldCharType="end"/>
        </w:r>
      </w:p>
    </w:sdtContent>
  </w:sdt>
  <w:sdt>
    <w:sdtPr>
      <w:id w:val="-1410072568"/>
      <w:docPartObj>
        <w:docPartGallery w:val="Page Numbers (Top of Page)"/>
        <w:docPartUnique/>
      </w:docPartObj>
    </w:sdtPr>
    <w:sdtEndPr/>
    <w:sdtContent>
      <w:p w:rsidR="007C1C86" w:rsidRDefault="007C1C86" w:rsidP="00100D3E">
        <w:pPr>
          <w:pStyle w:val="a3"/>
          <w:tabs>
            <w:tab w:val="center" w:pos="4153"/>
            <w:tab w:val="right" w:pos="8306"/>
          </w:tabs>
          <w:ind w:right="360"/>
          <w:rPr>
            <w:b/>
            <w:sz w:val="24"/>
          </w:rPr>
        </w:pPr>
        <w:r w:rsidRPr="00561F8B">
          <w:rPr>
            <w:sz w:val="24"/>
            <w:szCs w:val="24"/>
          </w:rPr>
          <w:t xml:space="preserve">Научный журнал </w:t>
        </w:r>
        <w:proofErr w:type="spellStart"/>
        <w:r w:rsidRPr="00561F8B">
          <w:rPr>
            <w:sz w:val="24"/>
            <w:szCs w:val="24"/>
          </w:rPr>
          <w:t>КубГАУ</w:t>
        </w:r>
        <w:proofErr w:type="spellEnd"/>
        <w:r w:rsidRPr="00561F8B">
          <w:rPr>
            <w:sz w:val="24"/>
            <w:szCs w:val="24"/>
          </w:rPr>
          <w:t>, №</w:t>
        </w:r>
        <w:r w:rsidRPr="00561F8B">
          <w:rPr>
            <w:sz w:val="24"/>
            <w:szCs w:val="24"/>
            <w:lang w:val="en-US"/>
          </w:rPr>
          <w:t>1</w:t>
        </w:r>
        <w:r w:rsidRPr="00561F8B">
          <w:rPr>
            <w:sz w:val="24"/>
            <w:szCs w:val="24"/>
          </w:rPr>
          <w:t>53(</w:t>
        </w:r>
        <w:r w:rsidRPr="00561F8B">
          <w:rPr>
            <w:sz w:val="24"/>
            <w:szCs w:val="24"/>
            <w:lang w:val="en-US"/>
          </w:rPr>
          <w:t>0</w:t>
        </w:r>
        <w:r w:rsidRPr="00561F8B">
          <w:rPr>
            <w:sz w:val="24"/>
            <w:szCs w:val="24"/>
          </w:rPr>
          <w:t>9), 20</w:t>
        </w:r>
        <w:r w:rsidRPr="00561F8B">
          <w:rPr>
            <w:sz w:val="24"/>
            <w:szCs w:val="24"/>
            <w:lang w:val="en-US"/>
          </w:rPr>
          <w:t>19</w:t>
        </w:r>
        <w:r w:rsidRPr="00561F8B">
          <w:rPr>
            <w:sz w:val="24"/>
            <w:szCs w:val="24"/>
          </w:rPr>
          <w:t xml:space="preserve"> года</w:t>
        </w:r>
      </w:p>
    </w:sdtContent>
  </w:sdt>
  <w:p w:rsidR="007C1C86" w:rsidRPr="00100D3E" w:rsidRDefault="007C1C86" w:rsidP="00100D3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4758A"/>
    <w:multiLevelType w:val="hybridMultilevel"/>
    <w:tmpl w:val="F162C3F6"/>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8541E7"/>
    <w:multiLevelType w:val="hybridMultilevel"/>
    <w:tmpl w:val="1B12D4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007179"/>
    <w:multiLevelType w:val="hybridMultilevel"/>
    <w:tmpl w:val="F64419DC"/>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3F74B2"/>
    <w:multiLevelType w:val="hybridMultilevel"/>
    <w:tmpl w:val="67220742"/>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87201B4"/>
    <w:multiLevelType w:val="hybridMultilevel"/>
    <w:tmpl w:val="FB9E6AC6"/>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61644D8"/>
    <w:multiLevelType w:val="hybridMultilevel"/>
    <w:tmpl w:val="CC72A6D6"/>
    <w:lvl w:ilvl="0" w:tplc="7458EC8E">
      <w:start w:val="1"/>
      <w:numFmt w:val="decimal"/>
      <w:lvlText w:val="%1."/>
      <w:lvlJc w:val="left"/>
      <w:pPr>
        <w:tabs>
          <w:tab w:val="num" w:pos="720"/>
        </w:tabs>
        <w:ind w:left="0" w:firstLine="360"/>
      </w:pPr>
      <w:rPr>
        <w:rFonts w:hint="default"/>
        <w:b w:val="0"/>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6DE4069"/>
    <w:multiLevelType w:val="hybridMultilevel"/>
    <w:tmpl w:val="70AE1E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F39478F"/>
    <w:multiLevelType w:val="hybridMultilevel"/>
    <w:tmpl w:val="DDDCFBBA"/>
    <w:lvl w:ilvl="0" w:tplc="27B814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8E1C01"/>
    <w:multiLevelType w:val="hybridMultilevel"/>
    <w:tmpl w:val="F57C5F74"/>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65A5B6F"/>
    <w:multiLevelType w:val="hybridMultilevel"/>
    <w:tmpl w:val="CF987B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FBD5A8C"/>
    <w:multiLevelType w:val="hybridMultilevel"/>
    <w:tmpl w:val="E43A0812"/>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4AF7E59"/>
    <w:multiLevelType w:val="hybridMultilevel"/>
    <w:tmpl w:val="BD90B8B8"/>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54746B1"/>
    <w:multiLevelType w:val="hybridMultilevel"/>
    <w:tmpl w:val="5F22F8F4"/>
    <w:lvl w:ilvl="0" w:tplc="27B814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3AE2007"/>
    <w:multiLevelType w:val="hybridMultilevel"/>
    <w:tmpl w:val="A5F4FD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535480F"/>
    <w:multiLevelType w:val="hybridMultilevel"/>
    <w:tmpl w:val="E6B8C22C"/>
    <w:lvl w:ilvl="0" w:tplc="7D7221B0">
      <w:start w:val="1"/>
      <w:numFmt w:val="decimal"/>
      <w:lvlText w:val="%1."/>
      <w:lvlJc w:val="left"/>
      <w:pPr>
        <w:tabs>
          <w:tab w:val="num" w:pos="340"/>
        </w:tabs>
        <w:ind w:left="0" w:firstLine="340"/>
      </w:pPr>
      <w:rPr>
        <w:rFonts w:ascii="Times New Roman" w:hAnsi="Times New Roman" w:hint="default"/>
        <w:b w:val="0"/>
        <w:i w:val="0"/>
        <w:color w:val="auto"/>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
  </w:num>
  <w:num w:numId="3">
    <w:abstractNumId w:val="7"/>
  </w:num>
  <w:num w:numId="4">
    <w:abstractNumId w:val="13"/>
  </w:num>
  <w:num w:numId="5">
    <w:abstractNumId w:val="3"/>
  </w:num>
  <w:num w:numId="6">
    <w:abstractNumId w:val="12"/>
  </w:num>
  <w:num w:numId="7">
    <w:abstractNumId w:val="4"/>
  </w:num>
  <w:num w:numId="8">
    <w:abstractNumId w:val="0"/>
  </w:num>
  <w:num w:numId="9">
    <w:abstractNumId w:val="8"/>
  </w:num>
  <w:num w:numId="10">
    <w:abstractNumId w:val="11"/>
  </w:num>
  <w:num w:numId="11">
    <w:abstractNumId w:val="10"/>
  </w:num>
  <w:num w:numId="12">
    <w:abstractNumId w:val="1"/>
  </w:num>
  <w:num w:numId="13">
    <w:abstractNumId w:val="5"/>
  </w:num>
  <w:num w:numId="14">
    <w:abstractNumId w:val="6"/>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34FC"/>
    <w:rsid w:val="00005BA3"/>
    <w:rsid w:val="00007ADE"/>
    <w:rsid w:val="00032815"/>
    <w:rsid w:val="00042D1C"/>
    <w:rsid w:val="00051214"/>
    <w:rsid w:val="00056DED"/>
    <w:rsid w:val="00071717"/>
    <w:rsid w:val="00071FDB"/>
    <w:rsid w:val="00076929"/>
    <w:rsid w:val="00085579"/>
    <w:rsid w:val="00095F77"/>
    <w:rsid w:val="000B105B"/>
    <w:rsid w:val="000B404F"/>
    <w:rsid w:val="000B5A02"/>
    <w:rsid w:val="000B794C"/>
    <w:rsid w:val="000C55EF"/>
    <w:rsid w:val="000E6CCD"/>
    <w:rsid w:val="000F1CA8"/>
    <w:rsid w:val="00100D3E"/>
    <w:rsid w:val="00104607"/>
    <w:rsid w:val="0010563A"/>
    <w:rsid w:val="00115B9F"/>
    <w:rsid w:val="0012375B"/>
    <w:rsid w:val="0012378B"/>
    <w:rsid w:val="00126F19"/>
    <w:rsid w:val="00131FA7"/>
    <w:rsid w:val="0014116F"/>
    <w:rsid w:val="00142C8F"/>
    <w:rsid w:val="00143A23"/>
    <w:rsid w:val="001511AD"/>
    <w:rsid w:val="00155082"/>
    <w:rsid w:val="001657E9"/>
    <w:rsid w:val="00165C2F"/>
    <w:rsid w:val="00166292"/>
    <w:rsid w:val="001721CB"/>
    <w:rsid w:val="00173830"/>
    <w:rsid w:val="00176E78"/>
    <w:rsid w:val="00182A34"/>
    <w:rsid w:val="00191B17"/>
    <w:rsid w:val="001A555D"/>
    <w:rsid w:val="001B0031"/>
    <w:rsid w:val="001C696E"/>
    <w:rsid w:val="001D36D8"/>
    <w:rsid w:val="001D421B"/>
    <w:rsid w:val="001D7D4E"/>
    <w:rsid w:val="001E45FA"/>
    <w:rsid w:val="001E6E2A"/>
    <w:rsid w:val="001F1616"/>
    <w:rsid w:val="001F2AFB"/>
    <w:rsid w:val="00202469"/>
    <w:rsid w:val="002065B2"/>
    <w:rsid w:val="00211888"/>
    <w:rsid w:val="00221913"/>
    <w:rsid w:val="00222DB5"/>
    <w:rsid w:val="0024404B"/>
    <w:rsid w:val="00265F1A"/>
    <w:rsid w:val="002855A6"/>
    <w:rsid w:val="002977F7"/>
    <w:rsid w:val="002B00FA"/>
    <w:rsid w:val="002C5896"/>
    <w:rsid w:val="002C6C67"/>
    <w:rsid w:val="002C7867"/>
    <w:rsid w:val="002F7EA5"/>
    <w:rsid w:val="00313BAA"/>
    <w:rsid w:val="00316BAE"/>
    <w:rsid w:val="00327095"/>
    <w:rsid w:val="003315B5"/>
    <w:rsid w:val="003335AD"/>
    <w:rsid w:val="00345CA4"/>
    <w:rsid w:val="0037039B"/>
    <w:rsid w:val="00371682"/>
    <w:rsid w:val="00374F7D"/>
    <w:rsid w:val="00385813"/>
    <w:rsid w:val="003910B9"/>
    <w:rsid w:val="00394056"/>
    <w:rsid w:val="00394291"/>
    <w:rsid w:val="003B5092"/>
    <w:rsid w:val="003D17D7"/>
    <w:rsid w:val="003D61E7"/>
    <w:rsid w:val="003E02E9"/>
    <w:rsid w:val="003F0782"/>
    <w:rsid w:val="003F1829"/>
    <w:rsid w:val="003F71B4"/>
    <w:rsid w:val="00440B0C"/>
    <w:rsid w:val="00444920"/>
    <w:rsid w:val="00450AFB"/>
    <w:rsid w:val="0046578F"/>
    <w:rsid w:val="0046687D"/>
    <w:rsid w:val="004675BE"/>
    <w:rsid w:val="00470B6D"/>
    <w:rsid w:val="00477E3E"/>
    <w:rsid w:val="0048040F"/>
    <w:rsid w:val="00482C2B"/>
    <w:rsid w:val="00487FD8"/>
    <w:rsid w:val="00495081"/>
    <w:rsid w:val="004A5013"/>
    <w:rsid w:val="004A6F29"/>
    <w:rsid w:val="004B0EC3"/>
    <w:rsid w:val="004B14B5"/>
    <w:rsid w:val="004C0C5B"/>
    <w:rsid w:val="004D1787"/>
    <w:rsid w:val="004D2F63"/>
    <w:rsid w:val="004D3DE8"/>
    <w:rsid w:val="004F4BB0"/>
    <w:rsid w:val="004F78E5"/>
    <w:rsid w:val="005040D4"/>
    <w:rsid w:val="005052B7"/>
    <w:rsid w:val="00555795"/>
    <w:rsid w:val="005565AC"/>
    <w:rsid w:val="00557F67"/>
    <w:rsid w:val="005665BB"/>
    <w:rsid w:val="005717C8"/>
    <w:rsid w:val="00575EA2"/>
    <w:rsid w:val="00582C94"/>
    <w:rsid w:val="00594678"/>
    <w:rsid w:val="00596465"/>
    <w:rsid w:val="00596AA0"/>
    <w:rsid w:val="005A4576"/>
    <w:rsid w:val="005B28C3"/>
    <w:rsid w:val="005C4125"/>
    <w:rsid w:val="005E0DA5"/>
    <w:rsid w:val="005F4BD8"/>
    <w:rsid w:val="00607C8D"/>
    <w:rsid w:val="00616049"/>
    <w:rsid w:val="006168A0"/>
    <w:rsid w:val="00634EE2"/>
    <w:rsid w:val="00636491"/>
    <w:rsid w:val="006406F0"/>
    <w:rsid w:val="0064366F"/>
    <w:rsid w:val="00653E11"/>
    <w:rsid w:val="00657238"/>
    <w:rsid w:val="00661C2B"/>
    <w:rsid w:val="006718A2"/>
    <w:rsid w:val="0067391D"/>
    <w:rsid w:val="00675BFB"/>
    <w:rsid w:val="00680655"/>
    <w:rsid w:val="00680D5D"/>
    <w:rsid w:val="00691BBC"/>
    <w:rsid w:val="006A56C2"/>
    <w:rsid w:val="006B5FCE"/>
    <w:rsid w:val="006D7165"/>
    <w:rsid w:val="006E0F6C"/>
    <w:rsid w:val="006E79EA"/>
    <w:rsid w:val="006F1070"/>
    <w:rsid w:val="006F59C9"/>
    <w:rsid w:val="0070349D"/>
    <w:rsid w:val="00712634"/>
    <w:rsid w:val="007148DC"/>
    <w:rsid w:val="0073149D"/>
    <w:rsid w:val="007371EA"/>
    <w:rsid w:val="0073787C"/>
    <w:rsid w:val="0075419C"/>
    <w:rsid w:val="007657FF"/>
    <w:rsid w:val="00775684"/>
    <w:rsid w:val="00776954"/>
    <w:rsid w:val="00777918"/>
    <w:rsid w:val="00781490"/>
    <w:rsid w:val="00791B6A"/>
    <w:rsid w:val="007A2A08"/>
    <w:rsid w:val="007A4E68"/>
    <w:rsid w:val="007C1C86"/>
    <w:rsid w:val="007C1DE8"/>
    <w:rsid w:val="007C1EB4"/>
    <w:rsid w:val="007D39EB"/>
    <w:rsid w:val="007E34ED"/>
    <w:rsid w:val="007E4BC5"/>
    <w:rsid w:val="00816B74"/>
    <w:rsid w:val="00817287"/>
    <w:rsid w:val="00830582"/>
    <w:rsid w:val="00835BFF"/>
    <w:rsid w:val="008361F3"/>
    <w:rsid w:val="00844A70"/>
    <w:rsid w:val="00852AB0"/>
    <w:rsid w:val="00853B4D"/>
    <w:rsid w:val="008666D3"/>
    <w:rsid w:val="00867954"/>
    <w:rsid w:val="008748A6"/>
    <w:rsid w:val="0088058A"/>
    <w:rsid w:val="00881EE1"/>
    <w:rsid w:val="00883A5E"/>
    <w:rsid w:val="00890D15"/>
    <w:rsid w:val="008B013E"/>
    <w:rsid w:val="008B2381"/>
    <w:rsid w:val="008C20D1"/>
    <w:rsid w:val="008C3AFB"/>
    <w:rsid w:val="008D5827"/>
    <w:rsid w:val="008D7ADB"/>
    <w:rsid w:val="00904907"/>
    <w:rsid w:val="009050D2"/>
    <w:rsid w:val="00916383"/>
    <w:rsid w:val="009252DD"/>
    <w:rsid w:val="0092558B"/>
    <w:rsid w:val="00930802"/>
    <w:rsid w:val="009517C7"/>
    <w:rsid w:val="00957B66"/>
    <w:rsid w:val="00965F95"/>
    <w:rsid w:val="009703F3"/>
    <w:rsid w:val="0097461C"/>
    <w:rsid w:val="00974FEA"/>
    <w:rsid w:val="009A0485"/>
    <w:rsid w:val="009A3E78"/>
    <w:rsid w:val="009B7EBE"/>
    <w:rsid w:val="009C1C60"/>
    <w:rsid w:val="009C3742"/>
    <w:rsid w:val="009C431D"/>
    <w:rsid w:val="009D2AD5"/>
    <w:rsid w:val="009D654C"/>
    <w:rsid w:val="009E2BA2"/>
    <w:rsid w:val="009F6C98"/>
    <w:rsid w:val="00A206CA"/>
    <w:rsid w:val="00A334FC"/>
    <w:rsid w:val="00A47EEB"/>
    <w:rsid w:val="00A50DCA"/>
    <w:rsid w:val="00A61B53"/>
    <w:rsid w:val="00A660AC"/>
    <w:rsid w:val="00A84C72"/>
    <w:rsid w:val="00A907DE"/>
    <w:rsid w:val="00A945D8"/>
    <w:rsid w:val="00A97862"/>
    <w:rsid w:val="00AB7062"/>
    <w:rsid w:val="00AC1D59"/>
    <w:rsid w:val="00AC7501"/>
    <w:rsid w:val="00AF0C3B"/>
    <w:rsid w:val="00AF2C4F"/>
    <w:rsid w:val="00B03655"/>
    <w:rsid w:val="00B048DE"/>
    <w:rsid w:val="00B12D85"/>
    <w:rsid w:val="00B1555E"/>
    <w:rsid w:val="00B23CC4"/>
    <w:rsid w:val="00B24974"/>
    <w:rsid w:val="00B32E45"/>
    <w:rsid w:val="00B331F3"/>
    <w:rsid w:val="00B44620"/>
    <w:rsid w:val="00B5218B"/>
    <w:rsid w:val="00B62DAC"/>
    <w:rsid w:val="00B80688"/>
    <w:rsid w:val="00B95033"/>
    <w:rsid w:val="00B972DD"/>
    <w:rsid w:val="00BA5318"/>
    <w:rsid w:val="00BB1774"/>
    <w:rsid w:val="00BB2B85"/>
    <w:rsid w:val="00BC085D"/>
    <w:rsid w:val="00BD1DA2"/>
    <w:rsid w:val="00BD3C79"/>
    <w:rsid w:val="00BE4689"/>
    <w:rsid w:val="00BF16EF"/>
    <w:rsid w:val="00BF224A"/>
    <w:rsid w:val="00C076A8"/>
    <w:rsid w:val="00C13F77"/>
    <w:rsid w:val="00C17027"/>
    <w:rsid w:val="00C200DA"/>
    <w:rsid w:val="00C22B1E"/>
    <w:rsid w:val="00C27805"/>
    <w:rsid w:val="00C42445"/>
    <w:rsid w:val="00C45C54"/>
    <w:rsid w:val="00C61B77"/>
    <w:rsid w:val="00C661FA"/>
    <w:rsid w:val="00C66A15"/>
    <w:rsid w:val="00C806E4"/>
    <w:rsid w:val="00C93699"/>
    <w:rsid w:val="00CD08FF"/>
    <w:rsid w:val="00CD330E"/>
    <w:rsid w:val="00CE276D"/>
    <w:rsid w:val="00CF2201"/>
    <w:rsid w:val="00CF5D79"/>
    <w:rsid w:val="00D27507"/>
    <w:rsid w:val="00D35EF1"/>
    <w:rsid w:val="00D405C9"/>
    <w:rsid w:val="00D42AFD"/>
    <w:rsid w:val="00D46FC7"/>
    <w:rsid w:val="00D53D1B"/>
    <w:rsid w:val="00D55AC0"/>
    <w:rsid w:val="00D640AA"/>
    <w:rsid w:val="00D811D4"/>
    <w:rsid w:val="00D863D3"/>
    <w:rsid w:val="00DA209F"/>
    <w:rsid w:val="00DC0A63"/>
    <w:rsid w:val="00DC0BF1"/>
    <w:rsid w:val="00DD7F27"/>
    <w:rsid w:val="00DE1522"/>
    <w:rsid w:val="00DF1DDA"/>
    <w:rsid w:val="00E01879"/>
    <w:rsid w:val="00E03D4F"/>
    <w:rsid w:val="00E24636"/>
    <w:rsid w:val="00E2591A"/>
    <w:rsid w:val="00E26F05"/>
    <w:rsid w:val="00E3419C"/>
    <w:rsid w:val="00E400AA"/>
    <w:rsid w:val="00E4609C"/>
    <w:rsid w:val="00E4636E"/>
    <w:rsid w:val="00E56D44"/>
    <w:rsid w:val="00E6407C"/>
    <w:rsid w:val="00E70EAC"/>
    <w:rsid w:val="00E74FC7"/>
    <w:rsid w:val="00E77514"/>
    <w:rsid w:val="00E815B4"/>
    <w:rsid w:val="00E87C46"/>
    <w:rsid w:val="00E93C07"/>
    <w:rsid w:val="00E95EDB"/>
    <w:rsid w:val="00E96892"/>
    <w:rsid w:val="00EA552E"/>
    <w:rsid w:val="00EB0444"/>
    <w:rsid w:val="00EB47CF"/>
    <w:rsid w:val="00EB6261"/>
    <w:rsid w:val="00ED0C4F"/>
    <w:rsid w:val="00ED6717"/>
    <w:rsid w:val="00ED6D01"/>
    <w:rsid w:val="00EF0E3D"/>
    <w:rsid w:val="00F02844"/>
    <w:rsid w:val="00F12300"/>
    <w:rsid w:val="00F13035"/>
    <w:rsid w:val="00F20EBD"/>
    <w:rsid w:val="00F40A7A"/>
    <w:rsid w:val="00F40D71"/>
    <w:rsid w:val="00F618AA"/>
    <w:rsid w:val="00F62C06"/>
    <w:rsid w:val="00F7218B"/>
    <w:rsid w:val="00F72E31"/>
    <w:rsid w:val="00FA1C6F"/>
    <w:rsid w:val="00FA206E"/>
    <w:rsid w:val="00FA52E7"/>
    <w:rsid w:val="00FA5D8E"/>
    <w:rsid w:val="00FC1D6A"/>
    <w:rsid w:val="00FE6469"/>
  </w:rsids>
  <m:mathPr>
    <m:mathFont m:val="Cambria Math"/>
    <m:brkBin m:val="before"/>
    <m:brkBinSub m:val="--"/>
    <m:smallFrac m:val="0"/>
    <m:dispDef/>
    <m:lMargin m:val="0"/>
    <m:rMargin m:val="0"/>
    <m:defJc m:val="centerGroup"/>
    <m:wrapIndent m:val="1440"/>
    <m:intLim m:val="subSup"/>
    <m:naryLim m:val="undOvr"/>
  </m:mathPr>
  <w:themeFontLang w:val="ru-RU"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34FC"/>
    <w:rPr>
      <w:rFonts w:eastAsia="Calibri"/>
    </w:rPr>
  </w:style>
  <w:style w:type="paragraph" w:styleId="1">
    <w:name w:val="heading 1"/>
    <w:basedOn w:val="a"/>
    <w:next w:val="a"/>
    <w:link w:val="10"/>
    <w:qFormat/>
    <w:rsid w:val="00A334FC"/>
    <w:pPr>
      <w:keepNext/>
      <w:ind w:left="3600" w:firstLine="720"/>
      <w:jc w:val="center"/>
      <w:outlineLvl w:val="0"/>
    </w:pPr>
    <w:rPr>
      <w:b/>
      <w:sz w:val="28"/>
    </w:rPr>
  </w:style>
  <w:style w:type="paragraph" w:styleId="2">
    <w:name w:val="heading 2"/>
    <w:basedOn w:val="a"/>
    <w:next w:val="a"/>
    <w:link w:val="20"/>
    <w:semiHidden/>
    <w:unhideWhenUsed/>
    <w:qFormat/>
    <w:rsid w:val="00EB044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A334FC"/>
    <w:rPr>
      <w:rFonts w:eastAsia="Calibri"/>
      <w:b/>
      <w:sz w:val="28"/>
      <w:lang w:val="ru-RU" w:eastAsia="ru-RU" w:bidi="ar-SA"/>
    </w:rPr>
  </w:style>
  <w:style w:type="paragraph" w:styleId="21">
    <w:name w:val="Body Text Indent 2"/>
    <w:basedOn w:val="a"/>
    <w:link w:val="22"/>
    <w:rsid w:val="00A334FC"/>
    <w:pPr>
      <w:spacing w:line="360" w:lineRule="auto"/>
      <w:ind w:firstLine="567"/>
      <w:jc w:val="both"/>
    </w:pPr>
  </w:style>
  <w:style w:type="character" w:customStyle="1" w:styleId="22">
    <w:name w:val="Основной текст с отступом 2 Знак"/>
    <w:basedOn w:val="a0"/>
    <w:link w:val="21"/>
    <w:locked/>
    <w:rsid w:val="00A334FC"/>
    <w:rPr>
      <w:rFonts w:eastAsia="Calibri"/>
      <w:lang w:val="ru-RU" w:eastAsia="ru-RU" w:bidi="ar-SA"/>
    </w:rPr>
  </w:style>
  <w:style w:type="paragraph" w:styleId="a3">
    <w:name w:val="header"/>
    <w:basedOn w:val="a"/>
    <w:link w:val="a4"/>
    <w:rsid w:val="00A334FC"/>
    <w:pPr>
      <w:tabs>
        <w:tab w:val="center" w:pos="4677"/>
        <w:tab w:val="right" w:pos="9355"/>
      </w:tabs>
    </w:pPr>
  </w:style>
  <w:style w:type="character" w:customStyle="1" w:styleId="a4">
    <w:name w:val="Верхний колонтитул Знак"/>
    <w:basedOn w:val="a0"/>
    <w:link w:val="a3"/>
    <w:locked/>
    <w:rsid w:val="00A334FC"/>
    <w:rPr>
      <w:rFonts w:eastAsia="Calibri"/>
      <w:lang w:val="ru-RU" w:eastAsia="ru-RU" w:bidi="ar-SA"/>
    </w:rPr>
  </w:style>
  <w:style w:type="paragraph" w:styleId="a5">
    <w:name w:val="Normal (Web)"/>
    <w:basedOn w:val="a"/>
    <w:uiPriority w:val="99"/>
    <w:rsid w:val="00143A23"/>
    <w:pPr>
      <w:spacing w:after="419"/>
      <w:ind w:left="167" w:right="167"/>
      <w:jc w:val="both"/>
    </w:pPr>
    <w:rPr>
      <w:sz w:val="24"/>
      <w:szCs w:val="24"/>
    </w:rPr>
  </w:style>
  <w:style w:type="paragraph" w:customStyle="1" w:styleId="11">
    <w:name w:val="Обычный1"/>
    <w:rsid w:val="00CE276D"/>
    <w:pPr>
      <w:widowControl w:val="0"/>
      <w:spacing w:line="300" w:lineRule="auto"/>
      <w:ind w:firstLine="220"/>
      <w:jc w:val="both"/>
    </w:pPr>
    <w:rPr>
      <w:rFonts w:ascii="Arial" w:hAnsi="Arial"/>
      <w:snapToGrid w:val="0"/>
      <w:sz w:val="16"/>
    </w:rPr>
  </w:style>
  <w:style w:type="paragraph" w:styleId="a6">
    <w:name w:val="Body Text"/>
    <w:basedOn w:val="a"/>
    <w:link w:val="a7"/>
    <w:rsid w:val="00CE276D"/>
    <w:pPr>
      <w:spacing w:after="120"/>
    </w:pPr>
    <w:rPr>
      <w:rFonts w:eastAsia="Times New Roman"/>
      <w:sz w:val="24"/>
      <w:szCs w:val="24"/>
    </w:rPr>
  </w:style>
  <w:style w:type="character" w:customStyle="1" w:styleId="a7">
    <w:name w:val="Основной текст Знак"/>
    <w:basedOn w:val="a0"/>
    <w:link w:val="a6"/>
    <w:rsid w:val="00CE276D"/>
    <w:rPr>
      <w:sz w:val="24"/>
      <w:szCs w:val="24"/>
    </w:rPr>
  </w:style>
  <w:style w:type="paragraph" w:styleId="a8">
    <w:name w:val="Body Text Indent"/>
    <w:basedOn w:val="a"/>
    <w:link w:val="a9"/>
    <w:semiHidden/>
    <w:unhideWhenUsed/>
    <w:rsid w:val="00C22B1E"/>
    <w:pPr>
      <w:spacing w:after="120"/>
      <w:ind w:left="283"/>
    </w:pPr>
  </w:style>
  <w:style w:type="character" w:customStyle="1" w:styleId="a9">
    <w:name w:val="Основной текст с отступом Знак"/>
    <w:basedOn w:val="a0"/>
    <w:link w:val="a8"/>
    <w:semiHidden/>
    <w:rsid w:val="00C22B1E"/>
    <w:rPr>
      <w:rFonts w:eastAsia="Calibri"/>
    </w:rPr>
  </w:style>
  <w:style w:type="paragraph" w:customStyle="1" w:styleId="FR2">
    <w:name w:val="FR2"/>
    <w:rsid w:val="00C22B1E"/>
    <w:pPr>
      <w:widowControl w:val="0"/>
      <w:spacing w:line="260" w:lineRule="auto"/>
      <w:ind w:firstLine="240"/>
      <w:jc w:val="both"/>
    </w:pPr>
    <w:rPr>
      <w:snapToGrid w:val="0"/>
      <w:sz w:val="18"/>
    </w:rPr>
  </w:style>
  <w:style w:type="paragraph" w:styleId="aa">
    <w:name w:val="List Paragraph"/>
    <w:basedOn w:val="a"/>
    <w:uiPriority w:val="34"/>
    <w:qFormat/>
    <w:rsid w:val="00C22B1E"/>
    <w:pPr>
      <w:ind w:left="720"/>
      <w:contextualSpacing/>
    </w:pPr>
    <w:rPr>
      <w:rFonts w:eastAsia="Times New Roman"/>
      <w:sz w:val="24"/>
      <w:szCs w:val="24"/>
    </w:rPr>
  </w:style>
  <w:style w:type="character" w:styleId="ab">
    <w:name w:val="Hyperlink"/>
    <w:basedOn w:val="a0"/>
    <w:unhideWhenUsed/>
    <w:rsid w:val="00636491"/>
    <w:rPr>
      <w:color w:val="0000FF" w:themeColor="hyperlink"/>
      <w:u w:val="single"/>
    </w:rPr>
  </w:style>
  <w:style w:type="paragraph" w:styleId="ac">
    <w:name w:val="endnote text"/>
    <w:basedOn w:val="a"/>
    <w:link w:val="ad"/>
    <w:uiPriority w:val="99"/>
    <w:unhideWhenUsed/>
    <w:rsid w:val="00A50DCA"/>
  </w:style>
  <w:style w:type="character" w:customStyle="1" w:styleId="ad">
    <w:name w:val="Текст концевой сноски Знак"/>
    <w:basedOn w:val="a0"/>
    <w:link w:val="ac"/>
    <w:uiPriority w:val="99"/>
    <w:rsid w:val="00A50DCA"/>
    <w:rPr>
      <w:rFonts w:eastAsia="Calibri"/>
    </w:rPr>
  </w:style>
  <w:style w:type="character" w:styleId="ae">
    <w:name w:val="endnote reference"/>
    <w:basedOn w:val="a0"/>
    <w:semiHidden/>
    <w:unhideWhenUsed/>
    <w:rsid w:val="00A50DCA"/>
    <w:rPr>
      <w:vertAlign w:val="superscript"/>
    </w:rPr>
  </w:style>
  <w:style w:type="paragraph" w:styleId="af">
    <w:name w:val="footnote text"/>
    <w:basedOn w:val="a"/>
    <w:link w:val="af0"/>
    <w:semiHidden/>
    <w:unhideWhenUsed/>
    <w:rsid w:val="00A50DCA"/>
  </w:style>
  <w:style w:type="character" w:customStyle="1" w:styleId="af0">
    <w:name w:val="Текст сноски Знак"/>
    <w:basedOn w:val="a0"/>
    <w:link w:val="af"/>
    <w:semiHidden/>
    <w:rsid w:val="00A50DCA"/>
    <w:rPr>
      <w:rFonts w:eastAsia="Calibri"/>
    </w:rPr>
  </w:style>
  <w:style w:type="character" w:styleId="af1">
    <w:name w:val="footnote reference"/>
    <w:basedOn w:val="a0"/>
    <w:semiHidden/>
    <w:unhideWhenUsed/>
    <w:rsid w:val="00A50DCA"/>
    <w:rPr>
      <w:vertAlign w:val="superscript"/>
    </w:rPr>
  </w:style>
  <w:style w:type="paragraph" w:styleId="af2">
    <w:name w:val="Balloon Text"/>
    <w:basedOn w:val="a"/>
    <w:link w:val="af3"/>
    <w:uiPriority w:val="99"/>
    <w:unhideWhenUsed/>
    <w:rsid w:val="00A50DCA"/>
    <w:rPr>
      <w:rFonts w:ascii="Tahoma" w:eastAsia="Times New Roman" w:hAnsi="Tahoma" w:cs="Tahoma"/>
      <w:sz w:val="16"/>
      <w:szCs w:val="16"/>
    </w:rPr>
  </w:style>
  <w:style w:type="character" w:customStyle="1" w:styleId="af3">
    <w:name w:val="Текст выноски Знак"/>
    <w:basedOn w:val="a0"/>
    <w:link w:val="af2"/>
    <w:uiPriority w:val="99"/>
    <w:rsid w:val="00A50DCA"/>
    <w:rPr>
      <w:rFonts w:ascii="Tahoma" w:hAnsi="Tahoma" w:cs="Tahoma"/>
      <w:sz w:val="16"/>
      <w:szCs w:val="16"/>
    </w:rPr>
  </w:style>
  <w:style w:type="paragraph" w:customStyle="1" w:styleId="paragraph">
    <w:name w:val="paragraph"/>
    <w:basedOn w:val="a"/>
    <w:uiPriority w:val="99"/>
    <w:rsid w:val="009C431D"/>
    <w:pPr>
      <w:spacing w:before="100" w:beforeAutospacing="1" w:after="100" w:afterAutospacing="1"/>
    </w:pPr>
    <w:rPr>
      <w:rFonts w:eastAsia="Times New Roman"/>
      <w:sz w:val="24"/>
      <w:szCs w:val="24"/>
    </w:rPr>
  </w:style>
  <w:style w:type="character" w:customStyle="1" w:styleId="20">
    <w:name w:val="Заголовок 2 Знак"/>
    <w:basedOn w:val="a0"/>
    <w:link w:val="2"/>
    <w:semiHidden/>
    <w:rsid w:val="00EB0444"/>
    <w:rPr>
      <w:rFonts w:asciiTheme="majorHAnsi" w:eastAsiaTheme="majorEastAsia" w:hAnsiTheme="majorHAnsi" w:cstheme="majorBidi"/>
      <w:b/>
      <w:bCs/>
      <w:color w:val="4F81BD" w:themeColor="accent1"/>
      <w:sz w:val="26"/>
      <w:szCs w:val="26"/>
    </w:rPr>
  </w:style>
  <w:style w:type="character" w:styleId="af4">
    <w:name w:val="Strong"/>
    <w:basedOn w:val="a0"/>
    <w:uiPriority w:val="22"/>
    <w:qFormat/>
    <w:rsid w:val="002065B2"/>
    <w:rPr>
      <w:b/>
      <w:bCs/>
    </w:rPr>
  </w:style>
  <w:style w:type="paragraph" w:styleId="3">
    <w:name w:val="Body Text Indent 3"/>
    <w:basedOn w:val="a"/>
    <w:link w:val="30"/>
    <w:unhideWhenUsed/>
    <w:rsid w:val="002065B2"/>
    <w:pPr>
      <w:spacing w:after="120" w:line="259" w:lineRule="auto"/>
      <w:ind w:left="283"/>
    </w:pPr>
    <w:rPr>
      <w:rFonts w:asciiTheme="minorHAnsi" w:eastAsiaTheme="minorHAnsi" w:hAnsiTheme="minorHAnsi" w:cstheme="minorBidi"/>
      <w:sz w:val="16"/>
      <w:szCs w:val="16"/>
      <w:lang w:eastAsia="en-US"/>
    </w:rPr>
  </w:style>
  <w:style w:type="character" w:customStyle="1" w:styleId="30">
    <w:name w:val="Основной текст с отступом 3 Знак"/>
    <w:basedOn w:val="a0"/>
    <w:link w:val="3"/>
    <w:rsid w:val="002065B2"/>
    <w:rPr>
      <w:rFonts w:asciiTheme="minorHAnsi" w:eastAsiaTheme="minorHAnsi" w:hAnsiTheme="minorHAnsi" w:cstheme="minorBidi"/>
      <w:sz w:val="16"/>
      <w:szCs w:val="16"/>
      <w:lang w:eastAsia="en-US"/>
    </w:rPr>
  </w:style>
  <w:style w:type="paragraph" w:styleId="af5">
    <w:name w:val="caption"/>
    <w:basedOn w:val="a"/>
    <w:next w:val="a"/>
    <w:qFormat/>
    <w:rsid w:val="002065B2"/>
    <w:pPr>
      <w:ind w:firstLine="567"/>
    </w:pPr>
    <w:rPr>
      <w:rFonts w:eastAsia="Times New Roman"/>
      <w:sz w:val="28"/>
    </w:rPr>
  </w:style>
  <w:style w:type="character" w:styleId="af6">
    <w:name w:val="Emphasis"/>
    <w:basedOn w:val="a0"/>
    <w:uiPriority w:val="20"/>
    <w:qFormat/>
    <w:rsid w:val="008B013E"/>
    <w:rPr>
      <w:i/>
      <w:iCs/>
    </w:rPr>
  </w:style>
  <w:style w:type="paragraph" w:styleId="af7">
    <w:name w:val="footer"/>
    <w:basedOn w:val="a"/>
    <w:link w:val="af8"/>
    <w:unhideWhenUsed/>
    <w:rsid w:val="00100D3E"/>
    <w:pPr>
      <w:tabs>
        <w:tab w:val="center" w:pos="4677"/>
        <w:tab w:val="right" w:pos="9355"/>
      </w:tabs>
    </w:pPr>
  </w:style>
  <w:style w:type="character" w:customStyle="1" w:styleId="af8">
    <w:name w:val="Нижний колонтитул Знак"/>
    <w:basedOn w:val="a0"/>
    <w:link w:val="af7"/>
    <w:rsid w:val="00100D3E"/>
    <w:rPr>
      <w:rFonts w:eastAsia="Calibri"/>
    </w:rPr>
  </w:style>
  <w:style w:type="character" w:styleId="af9">
    <w:name w:val="page number"/>
    <w:basedOn w:val="a0"/>
    <w:semiHidden/>
    <w:unhideWhenUsed/>
    <w:rsid w:val="00100D3E"/>
  </w:style>
  <w:style w:type="character" w:customStyle="1" w:styleId="UnresolvedMention">
    <w:name w:val="Unresolved Mention"/>
    <w:basedOn w:val="a0"/>
    <w:uiPriority w:val="99"/>
    <w:semiHidden/>
    <w:unhideWhenUsed/>
    <w:rsid w:val="00B972D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638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4.bin"/><Relationship Id="rId21" Type="http://schemas.openxmlformats.org/officeDocument/2006/relationships/oleObject" Target="embeddings/oleObject6.bin"/><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0.bin"/><Relationship Id="rId112" Type="http://schemas.openxmlformats.org/officeDocument/2006/relationships/image" Target="media/image53.wmf"/><Relationship Id="rId133" Type="http://schemas.openxmlformats.org/officeDocument/2006/relationships/oleObject" Target="embeddings/oleObject62.bin"/><Relationship Id="rId138" Type="http://schemas.openxmlformats.org/officeDocument/2006/relationships/image" Target="media/image66.wmf"/><Relationship Id="rId154" Type="http://schemas.openxmlformats.org/officeDocument/2006/relationships/image" Target="media/image74.wmf"/><Relationship Id="rId159" Type="http://schemas.openxmlformats.org/officeDocument/2006/relationships/oleObject" Target="embeddings/oleObject75.bin"/><Relationship Id="rId175" Type="http://schemas.openxmlformats.org/officeDocument/2006/relationships/hyperlink" Target="https://elibrary.ru/contents.asp?id=33276679&amp;selid=11739774" TargetMode="External"/><Relationship Id="rId170" Type="http://schemas.openxmlformats.org/officeDocument/2006/relationships/hyperlink" Target="https://elibrary.ru/item.asp?id=36526980" TargetMode="External"/><Relationship Id="rId191" Type="http://schemas.openxmlformats.org/officeDocument/2006/relationships/fontTable" Target="fontTable.xml"/><Relationship Id="rId16" Type="http://schemas.openxmlformats.org/officeDocument/2006/relationships/oleObject" Target="embeddings/oleObject4.bin"/><Relationship Id="rId107" Type="http://schemas.openxmlformats.org/officeDocument/2006/relationships/oleObject" Target="embeddings/oleObject49.bin"/><Relationship Id="rId11" Type="http://schemas.openxmlformats.org/officeDocument/2006/relationships/image" Target="media/image2.wmf"/><Relationship Id="rId32" Type="http://schemas.openxmlformats.org/officeDocument/2006/relationships/image" Target="media/image13.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5.bin"/><Relationship Id="rId102" Type="http://schemas.openxmlformats.org/officeDocument/2006/relationships/image" Target="media/image48.wmf"/><Relationship Id="rId123" Type="http://schemas.openxmlformats.org/officeDocument/2006/relationships/oleObject" Target="embeddings/oleObject57.bin"/><Relationship Id="rId128" Type="http://schemas.openxmlformats.org/officeDocument/2006/relationships/image" Target="media/image61.wmf"/><Relationship Id="rId144" Type="http://schemas.openxmlformats.org/officeDocument/2006/relationships/image" Target="media/image69.wmf"/><Relationship Id="rId149" Type="http://schemas.openxmlformats.org/officeDocument/2006/relationships/oleObject" Target="embeddings/oleObject70.bin"/><Relationship Id="rId5" Type="http://schemas.openxmlformats.org/officeDocument/2006/relationships/settings" Target="settings.xml"/><Relationship Id="rId90" Type="http://schemas.openxmlformats.org/officeDocument/2006/relationships/image" Target="media/image42.wmf"/><Relationship Id="rId95" Type="http://schemas.openxmlformats.org/officeDocument/2006/relationships/oleObject" Target="embeddings/oleObject43.bin"/><Relationship Id="rId160" Type="http://schemas.openxmlformats.org/officeDocument/2006/relationships/image" Target="media/image77.wmf"/><Relationship Id="rId165" Type="http://schemas.openxmlformats.org/officeDocument/2006/relationships/oleObject" Target="embeddings/oleObject78.bin"/><Relationship Id="rId181" Type="http://schemas.openxmlformats.org/officeDocument/2006/relationships/hyperlink" Target="https://elibrary.ru/contents.asp?id=34339225&amp;selid=27509834" TargetMode="External"/><Relationship Id="rId186" Type="http://schemas.openxmlformats.org/officeDocument/2006/relationships/hyperlink" Target="https://elibrary.ru/contents.asp?id=33276680" TargetMode="External"/><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0.bin"/><Relationship Id="rId113" Type="http://schemas.openxmlformats.org/officeDocument/2006/relationships/oleObject" Target="embeddings/oleObject52.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oleObject" Target="embeddings/oleObject65.bin"/><Relationship Id="rId80" Type="http://schemas.openxmlformats.org/officeDocument/2006/relationships/image" Target="media/image37.wmf"/><Relationship Id="rId85" Type="http://schemas.openxmlformats.org/officeDocument/2006/relationships/oleObject" Target="embeddings/oleObject38.bin"/><Relationship Id="rId150" Type="http://schemas.openxmlformats.org/officeDocument/2006/relationships/image" Target="media/image72.wmf"/><Relationship Id="rId155" Type="http://schemas.openxmlformats.org/officeDocument/2006/relationships/oleObject" Target="embeddings/oleObject73.bin"/><Relationship Id="rId171" Type="http://schemas.openxmlformats.org/officeDocument/2006/relationships/hyperlink" Target="https://elibrary.ru/contents.asp?id=36526979" TargetMode="External"/><Relationship Id="rId176" Type="http://schemas.openxmlformats.org/officeDocument/2006/relationships/hyperlink" Target="https://elibrary.ru/item.asp?id=27509833" TargetMode="External"/><Relationship Id="rId192" Type="http://schemas.openxmlformats.org/officeDocument/2006/relationships/theme" Target="theme/theme1.xml"/><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oleObject" Target="embeddings/oleObject12.bin"/><Relationship Id="rId38" Type="http://schemas.openxmlformats.org/officeDocument/2006/relationships/image" Target="media/image16.wmf"/><Relationship Id="rId59" Type="http://schemas.openxmlformats.org/officeDocument/2006/relationships/oleObject" Target="embeddings/oleObject25.bin"/><Relationship Id="rId103" Type="http://schemas.openxmlformats.org/officeDocument/2006/relationships/oleObject" Target="embeddings/oleObject47.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0.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5.wmf"/><Relationship Id="rId140" Type="http://schemas.openxmlformats.org/officeDocument/2006/relationships/image" Target="media/image67.wmf"/><Relationship Id="rId145" Type="http://schemas.openxmlformats.org/officeDocument/2006/relationships/oleObject" Target="embeddings/oleObject68.bin"/><Relationship Id="rId161" Type="http://schemas.openxmlformats.org/officeDocument/2006/relationships/oleObject" Target="embeddings/oleObject76.bin"/><Relationship Id="rId166" Type="http://schemas.openxmlformats.org/officeDocument/2006/relationships/image" Target="media/image80.wmf"/><Relationship Id="rId182" Type="http://schemas.openxmlformats.org/officeDocument/2006/relationships/hyperlink" Target="https://elibrary.ru/item.asp?id=24114598" TargetMode="External"/><Relationship Id="rId187" Type="http://schemas.openxmlformats.org/officeDocument/2006/relationships/hyperlink" Target="https://elibrary.ru/contents.asp?id=33276680&amp;selid=11739792"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image" Target="media/image54.wmf"/><Relationship Id="rId119" Type="http://schemas.openxmlformats.org/officeDocument/2006/relationships/oleObject" Target="embeddings/oleObject55.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40.wmf"/><Relationship Id="rId130" Type="http://schemas.openxmlformats.org/officeDocument/2006/relationships/image" Target="media/image62.wmf"/><Relationship Id="rId135" Type="http://schemas.openxmlformats.org/officeDocument/2006/relationships/oleObject" Target="embeddings/oleObject63.bin"/><Relationship Id="rId151" Type="http://schemas.openxmlformats.org/officeDocument/2006/relationships/oleObject" Target="embeddings/oleObject71.bin"/><Relationship Id="rId156" Type="http://schemas.openxmlformats.org/officeDocument/2006/relationships/image" Target="media/image75.wmf"/><Relationship Id="rId177" Type="http://schemas.openxmlformats.org/officeDocument/2006/relationships/hyperlink" Target="https://elibrary.ru/contents.asp?id=34339225" TargetMode="External"/><Relationship Id="rId172" Type="http://schemas.openxmlformats.org/officeDocument/2006/relationships/hyperlink" Target="https://elibrary.ru/contents.asp?id=36526979&amp;selid=36526980" TargetMode="External"/><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5.bin"/><Relationship Id="rId109" Type="http://schemas.openxmlformats.org/officeDocument/2006/relationships/oleObject" Target="embeddings/oleObject50.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image" Target="media/image35.wmf"/><Relationship Id="rId97" Type="http://schemas.openxmlformats.org/officeDocument/2006/relationships/oleObject" Target="embeddings/oleObject44.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70.wmf"/><Relationship Id="rId167" Type="http://schemas.openxmlformats.org/officeDocument/2006/relationships/oleObject" Target="embeddings/oleObject79.bin"/><Relationship Id="rId18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image" Target="media/image43.wmf"/><Relationship Id="rId162" Type="http://schemas.openxmlformats.org/officeDocument/2006/relationships/image" Target="media/image78.wmf"/><Relationship Id="rId183" Type="http://schemas.openxmlformats.org/officeDocument/2006/relationships/hyperlink" Target="https://elibrary.ru/contents.asp?id=34107122" TargetMode="External"/><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image" Target="media/image30.wmf"/><Relationship Id="rId87" Type="http://schemas.openxmlformats.org/officeDocument/2006/relationships/oleObject" Target="embeddings/oleObject39.bin"/><Relationship Id="rId110" Type="http://schemas.openxmlformats.org/officeDocument/2006/relationships/image" Target="media/image52.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5.wmf"/><Relationship Id="rId157" Type="http://schemas.openxmlformats.org/officeDocument/2006/relationships/oleObject" Target="embeddings/oleObject74.bin"/><Relationship Id="rId178" Type="http://schemas.openxmlformats.org/officeDocument/2006/relationships/hyperlink" Target="https://elibrary.ru/contents.asp?id=34339225&amp;selid=27509833" TargetMode="External"/><Relationship Id="rId61" Type="http://schemas.openxmlformats.org/officeDocument/2006/relationships/oleObject" Target="embeddings/oleObject26.bin"/><Relationship Id="rId82" Type="http://schemas.openxmlformats.org/officeDocument/2006/relationships/image" Target="media/image38.wmf"/><Relationship Id="rId152" Type="http://schemas.openxmlformats.org/officeDocument/2006/relationships/image" Target="media/image73.wmf"/><Relationship Id="rId173" Type="http://schemas.openxmlformats.org/officeDocument/2006/relationships/hyperlink" Target="https://elibrary.ru/item.asp?id=11739774" TargetMode="External"/><Relationship Id="rId19" Type="http://schemas.openxmlformats.org/officeDocument/2006/relationships/image" Target="media/image6.png"/><Relationship Id="rId14" Type="http://schemas.openxmlformats.org/officeDocument/2006/relationships/oleObject" Target="embeddings/oleObject3.bin"/><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image" Target="media/image25.wmf"/><Relationship Id="rId77" Type="http://schemas.openxmlformats.org/officeDocument/2006/relationships/oleObject" Target="embeddings/oleObject34.bin"/><Relationship Id="rId100" Type="http://schemas.openxmlformats.org/officeDocument/2006/relationships/image" Target="media/image47.wmf"/><Relationship Id="rId105" Type="http://schemas.openxmlformats.org/officeDocument/2006/relationships/oleObject" Target="embeddings/oleObject48.bin"/><Relationship Id="rId126" Type="http://schemas.openxmlformats.org/officeDocument/2006/relationships/image" Target="media/image60.wmf"/><Relationship Id="rId147" Type="http://schemas.openxmlformats.org/officeDocument/2006/relationships/oleObject" Target="embeddings/oleObject69.bin"/><Relationship Id="rId168" Type="http://schemas.openxmlformats.org/officeDocument/2006/relationships/image" Target="media/image81.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33.wmf"/><Relationship Id="rId93" Type="http://schemas.openxmlformats.org/officeDocument/2006/relationships/oleObject" Target="embeddings/oleObject42.bin"/><Relationship Id="rId98" Type="http://schemas.openxmlformats.org/officeDocument/2006/relationships/image" Target="media/image46.wmf"/><Relationship Id="rId121" Type="http://schemas.openxmlformats.org/officeDocument/2006/relationships/oleObject" Target="embeddings/oleObject56.bin"/><Relationship Id="rId142" Type="http://schemas.openxmlformats.org/officeDocument/2006/relationships/image" Target="media/image68.wmf"/><Relationship Id="rId163" Type="http://schemas.openxmlformats.org/officeDocument/2006/relationships/oleObject" Target="embeddings/oleObject77.bin"/><Relationship Id="rId184" Type="http://schemas.openxmlformats.org/officeDocument/2006/relationships/hyperlink" Target="https://elibrary.ru/contents.asp?id=34107122&amp;selid=24114598" TargetMode="External"/><Relationship Id="rId189" Type="http://schemas.openxmlformats.org/officeDocument/2006/relationships/header" Target="header2.xml"/><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20.wmf"/><Relationship Id="rId67" Type="http://schemas.openxmlformats.org/officeDocument/2006/relationships/oleObject" Target="embeddings/oleObject29.bin"/><Relationship Id="rId116" Type="http://schemas.openxmlformats.org/officeDocument/2006/relationships/image" Target="media/image55.wmf"/><Relationship Id="rId137" Type="http://schemas.openxmlformats.org/officeDocument/2006/relationships/oleObject" Target="embeddings/oleObject64.bin"/><Relationship Id="rId158" Type="http://schemas.openxmlformats.org/officeDocument/2006/relationships/image" Target="media/image76.wmf"/><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image" Target="media/image28.wmf"/><Relationship Id="rId83" Type="http://schemas.openxmlformats.org/officeDocument/2006/relationships/oleObject" Target="embeddings/oleObject37.bin"/><Relationship Id="rId88" Type="http://schemas.openxmlformats.org/officeDocument/2006/relationships/image" Target="media/image41.wmf"/><Relationship Id="rId111" Type="http://schemas.openxmlformats.org/officeDocument/2006/relationships/oleObject" Target="embeddings/oleObject51.bin"/><Relationship Id="rId132" Type="http://schemas.openxmlformats.org/officeDocument/2006/relationships/image" Target="media/image63.wmf"/><Relationship Id="rId153" Type="http://schemas.openxmlformats.org/officeDocument/2006/relationships/oleObject" Target="embeddings/oleObject72.bin"/><Relationship Id="rId174" Type="http://schemas.openxmlformats.org/officeDocument/2006/relationships/hyperlink" Target="https://elibrary.ru/contents.asp?id=33276679" TargetMode="External"/><Relationship Id="rId179" Type="http://schemas.openxmlformats.org/officeDocument/2006/relationships/hyperlink" Target="https://elibrary.ru/item.asp?id=27509834" TargetMode="External"/><Relationship Id="rId190" Type="http://schemas.openxmlformats.org/officeDocument/2006/relationships/footer" Target="footer1.xml"/><Relationship Id="rId15" Type="http://schemas.openxmlformats.org/officeDocument/2006/relationships/image" Target="media/image4.wmf"/><Relationship Id="rId36" Type="http://schemas.openxmlformats.org/officeDocument/2006/relationships/image" Target="media/image15.wmf"/><Relationship Id="rId57" Type="http://schemas.openxmlformats.org/officeDocument/2006/relationships/oleObject" Target="embeddings/oleObject24.bin"/><Relationship Id="rId106" Type="http://schemas.openxmlformats.org/officeDocument/2006/relationships/image" Target="media/image50.wmf"/><Relationship Id="rId127" Type="http://schemas.openxmlformats.org/officeDocument/2006/relationships/oleObject" Target="embeddings/oleObject59.bin"/><Relationship Id="rId10" Type="http://schemas.openxmlformats.org/officeDocument/2006/relationships/oleObject" Target="embeddings/oleObject1.bin"/><Relationship Id="rId31" Type="http://schemas.openxmlformats.org/officeDocument/2006/relationships/oleObject" Target="embeddings/oleObject11.bin"/><Relationship Id="rId52" Type="http://schemas.openxmlformats.org/officeDocument/2006/relationships/image" Target="media/image23.wmf"/><Relationship Id="rId73" Type="http://schemas.openxmlformats.org/officeDocument/2006/relationships/oleObject" Target="embeddings/oleObject32.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8.wmf"/><Relationship Id="rId143" Type="http://schemas.openxmlformats.org/officeDocument/2006/relationships/oleObject" Target="embeddings/oleObject67.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0.bin"/><Relationship Id="rId185" Type="http://schemas.openxmlformats.org/officeDocument/2006/relationships/hyperlink" Target="https://elibrary.ru/item.asp?id=11739792" TargetMode="External"/><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hyperlink" Target="https://elibrary.ru/contents.asp?id=34339225"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9/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4392-321E-48E6-B5E5-C9DAE194E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10</Pages>
  <Words>2383</Words>
  <Characters>13585</Characters>
  <Application>Microsoft Office Word</Application>
  <DocSecurity>0</DocSecurity>
  <Lines>113</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Первая математическая модель строится из следующих условий:</vt:lpstr>
      <vt:lpstr>Первая математическая модель строится из следующих условий:</vt:lpstr>
    </vt:vector>
  </TitlesOfParts>
  <Company>MoBIL GROUP</Company>
  <LinksUpToDate>false</LinksUpToDate>
  <CharactersWithSpaces>15937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Первая математическая модель строится из следующих условий:</dc:title>
  <dc:creator>Студент</dc:creator>
  <cp:lastModifiedBy>1</cp:lastModifiedBy>
  <cp:revision>88</cp:revision>
  <dcterms:created xsi:type="dcterms:W3CDTF">2019-10-23T11:31:00Z</dcterms:created>
  <dcterms:modified xsi:type="dcterms:W3CDTF">2019-11-29T13:13:00Z</dcterms:modified>
</cp:coreProperties>
</file>