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9271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768"/>
      </w:tblGrid>
      <w:tr w:rsidR="00FC5E2F" w:rsidRPr="00FC5E2F" w:rsidTr="00FC5E2F">
        <w:tc>
          <w:tcPr>
            <w:tcW w:w="4503" w:type="dxa"/>
            <w:shd w:val="clear" w:color="auto" w:fill="auto"/>
          </w:tcPr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caps/>
                <w:sz w:val="20"/>
                <w:szCs w:val="20"/>
              </w:rPr>
            </w:pPr>
            <w:r w:rsidRPr="00B808EA">
              <w:rPr>
                <w:caps/>
                <w:sz w:val="20"/>
                <w:szCs w:val="20"/>
              </w:rPr>
              <w:t>УДК</w:t>
            </w:r>
            <w:r w:rsidR="00AF407C" w:rsidRPr="00B808EA">
              <w:rPr>
                <w:caps/>
                <w:sz w:val="20"/>
                <w:szCs w:val="20"/>
              </w:rPr>
              <w:t xml:space="preserve"> </w:t>
            </w:r>
            <w:r w:rsidRPr="00B808EA">
              <w:rPr>
                <w:caps/>
                <w:sz w:val="20"/>
                <w:szCs w:val="20"/>
              </w:rPr>
              <w:t>631.372</w:t>
            </w:r>
          </w:p>
          <w:p w:rsidR="009E36CD" w:rsidRPr="00B808EA" w:rsidRDefault="009E36CD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</w:p>
          <w:p w:rsidR="003D38B3" w:rsidRPr="00B808EA" w:rsidRDefault="005D5CF4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05.20.01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Технологии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средства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механизации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сельского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хозяйства</w:t>
            </w:r>
          </w:p>
          <w:p w:rsidR="00810DF3" w:rsidRPr="00B808EA" w:rsidRDefault="00810DF3" w:rsidP="00FC5E2F">
            <w:pPr>
              <w:widowControl w:val="0"/>
              <w:adjustRightInd w:val="0"/>
              <w:snapToGrid w:val="0"/>
              <w:rPr>
                <w:b/>
                <w:sz w:val="20"/>
                <w:szCs w:val="20"/>
              </w:rPr>
            </w:pPr>
          </w:p>
          <w:p w:rsidR="003D38B3" w:rsidRPr="00B808EA" w:rsidRDefault="007E3D2B" w:rsidP="00FC5E2F">
            <w:pPr>
              <w:widowControl w:val="0"/>
              <w:adjustRightInd w:val="0"/>
              <w:snapToGrid w:val="0"/>
              <w:rPr>
                <w:b/>
                <w:sz w:val="20"/>
                <w:szCs w:val="20"/>
              </w:rPr>
            </w:pPr>
            <w:r w:rsidRPr="00B808EA">
              <w:rPr>
                <w:b/>
                <w:sz w:val="20"/>
                <w:szCs w:val="20"/>
              </w:rPr>
              <w:t>ОБОСНОВАНИЕ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Pr="00B808EA">
              <w:rPr>
                <w:b/>
                <w:sz w:val="20"/>
                <w:szCs w:val="20"/>
              </w:rPr>
              <w:t>ЖЁСТКОСТНЫХ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Pr="00B808EA">
              <w:rPr>
                <w:b/>
                <w:sz w:val="20"/>
                <w:szCs w:val="20"/>
              </w:rPr>
              <w:t>ПАРАМЕТРОВ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ХАРАКТЕРИСТИК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ШИН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E16F9C" w:rsidRPr="00B808EA">
              <w:rPr>
                <w:b/>
                <w:sz w:val="20"/>
                <w:szCs w:val="20"/>
              </w:rPr>
              <w:t>ДВИЖИТЕЛЕЙ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ЗЕРНОУБОРОЧНЫХ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КОМ</w:t>
            </w:r>
            <w:r w:rsidR="00810DF3" w:rsidRPr="00B808EA">
              <w:rPr>
                <w:b/>
                <w:sz w:val="20"/>
                <w:szCs w:val="20"/>
              </w:rPr>
              <w:t>БАЙНОВ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ВЫСОКОЙ</w:t>
            </w:r>
            <w:r w:rsidR="00AF407C" w:rsidRPr="00B808EA">
              <w:rPr>
                <w:b/>
                <w:sz w:val="20"/>
                <w:szCs w:val="20"/>
              </w:rPr>
              <w:t xml:space="preserve"> </w:t>
            </w:r>
            <w:r w:rsidR="003D38B3" w:rsidRPr="00B808EA">
              <w:rPr>
                <w:b/>
                <w:sz w:val="20"/>
                <w:szCs w:val="20"/>
              </w:rPr>
              <w:t>ПРОИЗВОДИТЕЛЬНОСТИ</w:t>
            </w:r>
          </w:p>
          <w:p w:rsidR="00810DF3" w:rsidRPr="00B808EA" w:rsidRDefault="00810DF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Кравченко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Владимир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Алексеевич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доктор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технических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наук,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профессор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</w:rPr>
              <w:t>РИНЦ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SPIN-</w:t>
            </w:r>
            <w:r w:rsidRPr="00B808EA">
              <w:rPr>
                <w:sz w:val="20"/>
                <w:szCs w:val="20"/>
              </w:rPr>
              <w:t>код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=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9983-4293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E-mail: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8" w:history="1">
              <w:r w:rsidRPr="00B808EA">
                <w:rPr>
                  <w:rStyle w:val="Hyperlink"/>
                  <w:sz w:val="20"/>
                  <w:szCs w:val="20"/>
                  <w:lang w:val="en-US"/>
                </w:rPr>
                <w:t>a3v2017@yandex.ru</w:t>
              </w:r>
            </w:hyperlink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</w:rPr>
            </w:pPr>
            <w:r w:rsidRPr="00B808EA">
              <w:rPr>
                <w:i/>
                <w:sz w:val="20"/>
                <w:szCs w:val="20"/>
              </w:rPr>
              <w:t>ФГБОУ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ВО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«Донской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государственный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3C2805" w:rsidRPr="00B808EA">
              <w:rPr>
                <w:i/>
                <w:sz w:val="20"/>
                <w:szCs w:val="20"/>
              </w:rPr>
              <w:t>технический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университет»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г.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4929EA" w:rsidRPr="00B808EA">
              <w:rPr>
                <w:i/>
                <w:sz w:val="20"/>
                <w:szCs w:val="20"/>
              </w:rPr>
              <w:t>Ростов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4929EA" w:rsidRPr="00B808EA">
              <w:rPr>
                <w:i/>
                <w:sz w:val="20"/>
                <w:szCs w:val="20"/>
              </w:rPr>
              <w:t>–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4929EA" w:rsidRPr="00B808EA">
              <w:rPr>
                <w:i/>
                <w:sz w:val="20"/>
                <w:szCs w:val="20"/>
              </w:rPr>
              <w:t>на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4929EA" w:rsidRPr="00B808EA">
              <w:rPr>
                <w:i/>
                <w:sz w:val="20"/>
                <w:szCs w:val="20"/>
              </w:rPr>
              <w:t>Дону</w:t>
            </w:r>
            <w:r w:rsidRPr="00B808EA">
              <w:rPr>
                <w:i/>
                <w:sz w:val="20"/>
                <w:szCs w:val="20"/>
              </w:rPr>
              <w:t>,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Россия</w:t>
            </w:r>
          </w:p>
          <w:p w:rsidR="002420BD" w:rsidRPr="00B808EA" w:rsidRDefault="002420BD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Меликов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</w:rPr>
              <w:t>Иззет</w:t>
            </w:r>
            <w:proofErr w:type="spellEnd"/>
            <w:r w:rsidR="00AF407C" w:rsidRPr="00B808EA">
              <w:rPr>
                <w:sz w:val="20"/>
                <w:szCs w:val="20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</w:rPr>
              <w:t>Мелукович</w:t>
            </w:r>
            <w:proofErr w:type="spellEnd"/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канд.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</w:rPr>
              <w:t>техн</w:t>
            </w:r>
            <w:proofErr w:type="spellEnd"/>
            <w:r w:rsidRPr="00B808EA">
              <w:rPr>
                <w:sz w:val="20"/>
                <w:szCs w:val="20"/>
              </w:rPr>
              <w:t>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наук,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доцент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</w:rPr>
              <w:t>РИНЦ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SPIN-</w:t>
            </w:r>
            <w:r w:rsidRPr="00B808EA">
              <w:rPr>
                <w:sz w:val="20"/>
                <w:szCs w:val="20"/>
              </w:rPr>
              <w:t>код</w:t>
            </w:r>
            <w:r w:rsidRPr="00B808EA">
              <w:rPr>
                <w:sz w:val="20"/>
                <w:szCs w:val="20"/>
                <w:lang w:val="en-US"/>
              </w:rPr>
              <w:t>=3194-9952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E-mail: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u w:val="single"/>
                <w:lang w:val="en-US"/>
              </w:rPr>
              <w:t>izmelikov@yandex.ru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</w:rPr>
            </w:pPr>
            <w:r w:rsidRPr="00B808EA">
              <w:rPr>
                <w:i/>
                <w:sz w:val="20"/>
                <w:szCs w:val="20"/>
              </w:rPr>
              <w:t>ФГБОУ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ВО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«Дагестанский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государственный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аграрный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университет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FB7DFA" w:rsidRPr="00B808EA">
              <w:rPr>
                <w:i/>
                <w:sz w:val="20"/>
                <w:szCs w:val="20"/>
              </w:rPr>
              <w:t>имени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="00B80CCA" w:rsidRPr="00B808EA">
              <w:rPr>
                <w:i/>
                <w:sz w:val="20"/>
                <w:szCs w:val="20"/>
              </w:rPr>
              <w:t>М.М.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proofErr w:type="spellStart"/>
            <w:r w:rsidR="00B80CCA" w:rsidRPr="00B808EA">
              <w:rPr>
                <w:i/>
                <w:sz w:val="20"/>
                <w:szCs w:val="20"/>
              </w:rPr>
              <w:t>Джамбулатова</w:t>
            </w:r>
            <w:proofErr w:type="spellEnd"/>
            <w:r w:rsidRPr="00B808EA">
              <w:rPr>
                <w:i/>
                <w:sz w:val="20"/>
                <w:szCs w:val="20"/>
              </w:rPr>
              <w:t>»,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г.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Махачкала,</w:t>
            </w:r>
            <w:r w:rsidR="00AF407C" w:rsidRPr="00B808EA">
              <w:rPr>
                <w:i/>
                <w:sz w:val="20"/>
                <w:szCs w:val="20"/>
              </w:rPr>
              <w:t xml:space="preserve"> </w:t>
            </w:r>
            <w:r w:rsidRPr="00B808EA">
              <w:rPr>
                <w:i/>
                <w:sz w:val="20"/>
                <w:szCs w:val="20"/>
              </w:rPr>
              <w:t>Россия</w:t>
            </w:r>
          </w:p>
          <w:p w:rsidR="00810DF3" w:rsidRPr="00B808EA" w:rsidRDefault="00810DF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</w:p>
          <w:p w:rsidR="009A69CD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bookmarkStart w:id="0" w:name="_GoBack"/>
            <w:r w:rsidRPr="00B808EA">
              <w:rPr>
                <w:sz w:val="20"/>
                <w:szCs w:val="20"/>
              </w:rPr>
              <w:t>Целью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исследования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являлось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03F35" w:rsidRPr="00B808EA">
              <w:rPr>
                <w:sz w:val="20"/>
                <w:szCs w:val="20"/>
              </w:rPr>
              <w:t>обоснование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proofErr w:type="spellStart"/>
            <w:r w:rsidR="00C03F35" w:rsidRPr="00B808EA">
              <w:rPr>
                <w:sz w:val="20"/>
                <w:szCs w:val="20"/>
              </w:rPr>
              <w:t>жёсткостных</w:t>
            </w:r>
            <w:proofErr w:type="spellEnd"/>
            <w:r w:rsidR="00AF407C" w:rsidRPr="00B808EA">
              <w:rPr>
                <w:sz w:val="20"/>
                <w:szCs w:val="20"/>
              </w:rPr>
              <w:t xml:space="preserve"> </w:t>
            </w:r>
            <w:r w:rsidR="00C03F35" w:rsidRPr="00B808EA">
              <w:rPr>
                <w:sz w:val="20"/>
                <w:szCs w:val="20"/>
              </w:rPr>
              <w:t>параметров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движителей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для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зерноуборочных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комбайнов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высокой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производительности.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Метод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исследования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–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03F35" w:rsidRPr="00B808EA">
              <w:rPr>
                <w:sz w:val="20"/>
                <w:szCs w:val="20"/>
              </w:rPr>
              <w:t>аналити</w:t>
            </w:r>
            <w:r w:rsidR="00CA7BFB" w:rsidRPr="00B808EA">
              <w:rPr>
                <w:sz w:val="20"/>
                <w:szCs w:val="20"/>
              </w:rPr>
              <w:t>ческий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с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использованием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математической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модели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зерноуборочного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комбайна,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которой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учитываются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CA7BFB" w:rsidRPr="00B808EA">
              <w:rPr>
                <w:sz w:val="20"/>
                <w:szCs w:val="20"/>
              </w:rPr>
              <w:t>жёст</w:t>
            </w:r>
            <w:r w:rsidR="00046CC4" w:rsidRPr="00B808EA">
              <w:rPr>
                <w:sz w:val="20"/>
                <w:szCs w:val="20"/>
              </w:rPr>
              <w:t>кости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демпфирование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шин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ведущих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управляемых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мостов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окружном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радиальном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направлениях.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Значения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рациональных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proofErr w:type="spellStart"/>
            <w:r w:rsidR="00046CC4" w:rsidRPr="00B808EA">
              <w:rPr>
                <w:sz w:val="20"/>
                <w:szCs w:val="20"/>
              </w:rPr>
              <w:t>жёсткостных</w:t>
            </w:r>
            <w:proofErr w:type="spellEnd"/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характеристик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пневматической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</w:t>
            </w:r>
            <w:r w:rsidR="00046CC4" w:rsidRPr="00B808EA">
              <w:rPr>
                <w:sz w:val="20"/>
                <w:szCs w:val="20"/>
              </w:rPr>
              <w:t>ы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были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определены</w:t>
            </w:r>
            <w:r w:rsidRPr="00B808EA">
              <w:rPr>
                <w:sz w:val="20"/>
                <w:szCs w:val="20"/>
              </w:rPr>
              <w:t>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основном,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способностью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шины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деформироваться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так,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чтобы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снизить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угловые,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вертикальные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горизонтальные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колебания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остова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зерноуборочного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комбайна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для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обеспечения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качественного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046CC4" w:rsidRPr="00B808EA">
              <w:rPr>
                <w:sz w:val="20"/>
                <w:szCs w:val="20"/>
              </w:rPr>
              <w:t>технологического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75F06" w:rsidRPr="00B808EA">
              <w:rPr>
                <w:sz w:val="20"/>
                <w:szCs w:val="20"/>
              </w:rPr>
              <w:t>процесса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75F06" w:rsidRPr="00B808EA">
              <w:rPr>
                <w:sz w:val="20"/>
                <w:szCs w:val="20"/>
              </w:rPr>
              <w:t>обмолота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75F06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75F06" w:rsidRPr="00B808EA">
              <w:rPr>
                <w:sz w:val="20"/>
                <w:szCs w:val="20"/>
              </w:rPr>
              <w:t>очистки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75F06" w:rsidRPr="00B808EA">
              <w:rPr>
                <w:sz w:val="20"/>
                <w:szCs w:val="20"/>
              </w:rPr>
              <w:t>зерна</w:t>
            </w:r>
            <w:r w:rsidRPr="00B808EA">
              <w:rPr>
                <w:sz w:val="20"/>
                <w:szCs w:val="20"/>
              </w:rPr>
              <w:t>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Указанное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обстоятельство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приобретает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особую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значимость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разработке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внедрении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новых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моделей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для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зерноуборочных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комбайнов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высокой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производительности.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Анализ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проведённых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аналитических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исследований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показал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целесообразность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применения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на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движителях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зерноуборочных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комбайнов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вместо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диагональных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или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радиальных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такого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же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типоразмера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381AA9" w:rsidRPr="00B808EA">
              <w:rPr>
                <w:sz w:val="20"/>
                <w:szCs w:val="20"/>
              </w:rPr>
              <w:t>с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381AA9" w:rsidRPr="00B808EA">
              <w:rPr>
                <w:sz w:val="20"/>
                <w:szCs w:val="20"/>
              </w:rPr>
              <w:t>оригинальным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расположением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нитей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корда</w:t>
            </w:r>
            <w:r w:rsidR="006C7E0E" w:rsidRPr="00B808EA">
              <w:rPr>
                <w:sz w:val="20"/>
                <w:szCs w:val="20"/>
              </w:rPr>
              <w:t>.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C7E0E" w:rsidRPr="00B808EA">
              <w:rPr>
                <w:sz w:val="20"/>
                <w:szCs w:val="20"/>
              </w:rPr>
              <w:t>П</w:t>
            </w:r>
            <w:r w:rsidR="0013635A" w:rsidRPr="00B808EA">
              <w:rPr>
                <w:sz w:val="20"/>
                <w:szCs w:val="20"/>
              </w:rPr>
              <w:t>редлагаемая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пневматическая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шина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30,5Э-32,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используемая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в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качестве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ведущей,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C7E0E" w:rsidRPr="00B808EA">
              <w:rPr>
                <w:sz w:val="20"/>
                <w:szCs w:val="20"/>
              </w:rPr>
              <w:t>способствует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C7E0E" w:rsidRPr="00B808EA">
              <w:rPr>
                <w:sz w:val="20"/>
                <w:szCs w:val="20"/>
              </w:rPr>
              <w:t>уменьшению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амплитуды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угловых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колебаний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рабочей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скорости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комбайна,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а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также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угловы</w:t>
            </w:r>
            <w:r w:rsidR="006C7E0E" w:rsidRPr="00B808EA">
              <w:rPr>
                <w:sz w:val="20"/>
                <w:szCs w:val="20"/>
              </w:rPr>
              <w:t>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вертикальны</w:t>
            </w:r>
            <w:r w:rsidR="006C7E0E" w:rsidRPr="00B808EA">
              <w:rPr>
                <w:sz w:val="20"/>
                <w:szCs w:val="20"/>
              </w:rPr>
              <w:t>х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ускорени</w:t>
            </w:r>
            <w:r w:rsidR="006C7E0E" w:rsidRPr="00B808EA">
              <w:rPr>
                <w:sz w:val="20"/>
                <w:szCs w:val="20"/>
              </w:rPr>
              <w:t>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6C7E0E" w:rsidRPr="00B808EA">
              <w:rPr>
                <w:sz w:val="20"/>
                <w:szCs w:val="20"/>
              </w:rPr>
              <w:t>до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1,42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="0013635A" w:rsidRPr="00B808EA">
              <w:rPr>
                <w:sz w:val="20"/>
                <w:szCs w:val="20"/>
              </w:rPr>
              <w:t>раз</w:t>
            </w:r>
          </w:p>
          <w:bookmarkEnd w:id="0"/>
          <w:p w:rsidR="009E36CD" w:rsidRPr="00B808EA" w:rsidRDefault="009E36CD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</w:p>
          <w:p w:rsidR="008C5D17" w:rsidRPr="00B808EA" w:rsidRDefault="00810DF3" w:rsidP="00FC5E2F">
            <w:pPr>
              <w:widowControl w:val="0"/>
              <w:adjustRightInd w:val="0"/>
              <w:snapToGrid w:val="0"/>
              <w:rPr>
                <w:sz w:val="20"/>
                <w:szCs w:val="20"/>
              </w:rPr>
            </w:pPr>
            <w:r w:rsidRPr="00B808EA">
              <w:rPr>
                <w:sz w:val="20"/>
                <w:szCs w:val="20"/>
              </w:rPr>
              <w:t>Ключевые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слова: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ЗЕРНОУБОРОЧНЫЙ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КОМБАЙН,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ОСТОВ,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ДВИЖИТЕЛЬ,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ШИНА,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УГЛОВЫЕ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И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ВЕРТИКАЛЬНЫЕ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КОЛЕБАНИЯ,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ЖЁСТКОСТЬ</w:t>
            </w:r>
            <w:r w:rsidR="00AF407C" w:rsidRPr="00B808EA">
              <w:rPr>
                <w:sz w:val="20"/>
                <w:szCs w:val="20"/>
              </w:rPr>
              <w:t xml:space="preserve"> </w:t>
            </w:r>
            <w:r w:rsidRPr="00B808EA">
              <w:rPr>
                <w:sz w:val="20"/>
                <w:szCs w:val="20"/>
              </w:rPr>
              <w:t>ШИНЫ</w:t>
            </w:r>
          </w:p>
          <w:p w:rsidR="00647A55" w:rsidRPr="00B808EA" w:rsidRDefault="00647A55" w:rsidP="00FC5E2F">
            <w:pPr>
              <w:widowControl w:val="0"/>
              <w:adjustRightInd w:val="0"/>
              <w:snapToGrid w:val="0"/>
              <w:rPr>
                <w:caps/>
                <w:sz w:val="20"/>
                <w:szCs w:val="20"/>
              </w:rPr>
            </w:pPr>
          </w:p>
          <w:p w:rsidR="00647A55" w:rsidRPr="00B808EA" w:rsidRDefault="00647A55" w:rsidP="00FC5E2F">
            <w:pPr>
              <w:widowControl w:val="0"/>
              <w:adjustRightInd w:val="0"/>
              <w:snapToGrid w:val="0"/>
              <w:rPr>
                <w:caps/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 xml:space="preserve">DOI: </w:t>
            </w:r>
            <w:hyperlink r:id="rId9" w:history="1">
              <w:r w:rsidR="00B808EA" w:rsidRPr="00B808EA">
                <w:rPr>
                  <w:rStyle w:val="Hyperlink"/>
                  <w:sz w:val="20"/>
                  <w:szCs w:val="20"/>
                  <w:lang w:val="en-US"/>
                </w:rPr>
                <w:t>http://dx.doi.org/10.21515/1990-4665-152-022</w:t>
              </w:r>
            </w:hyperlink>
          </w:p>
        </w:tc>
        <w:tc>
          <w:tcPr>
            <w:tcW w:w="0" w:type="auto"/>
            <w:shd w:val="clear" w:color="auto" w:fill="auto"/>
          </w:tcPr>
          <w:p w:rsidR="003D38B3" w:rsidRPr="00B808EA" w:rsidRDefault="00A212D1" w:rsidP="00FC5E2F">
            <w:pPr>
              <w:widowControl w:val="0"/>
              <w:adjustRightInd w:val="0"/>
              <w:snapToGrid w:val="0"/>
              <w:rPr>
                <w:caps/>
                <w:sz w:val="20"/>
                <w:szCs w:val="20"/>
                <w:lang w:val="en-US"/>
              </w:rPr>
            </w:pPr>
            <w:r w:rsidRPr="00B808EA">
              <w:rPr>
                <w:caps/>
                <w:sz w:val="20"/>
                <w:szCs w:val="20"/>
                <w:lang w:val="en-US"/>
              </w:rPr>
              <w:t>UDC</w:t>
            </w:r>
            <w:r w:rsidR="00AF407C" w:rsidRPr="00B808EA">
              <w:rPr>
                <w:caps/>
                <w:sz w:val="20"/>
                <w:szCs w:val="20"/>
                <w:lang w:val="en-US"/>
              </w:rPr>
              <w:t xml:space="preserve"> </w:t>
            </w:r>
            <w:r w:rsidR="003D38B3" w:rsidRPr="00B808EA">
              <w:rPr>
                <w:caps/>
                <w:sz w:val="20"/>
                <w:szCs w:val="20"/>
                <w:lang w:val="en-US"/>
              </w:rPr>
              <w:t>631.372</w:t>
            </w:r>
          </w:p>
          <w:p w:rsidR="009E36CD" w:rsidRPr="00B808EA" w:rsidRDefault="009E36CD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3D38B3" w:rsidRPr="00B808EA" w:rsidRDefault="005D5CF4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Technologies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means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agricultural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me</w:t>
            </w:r>
            <w:r w:rsidR="00DF0910" w:rsidRPr="00B808EA">
              <w:rPr>
                <w:sz w:val="20"/>
                <w:szCs w:val="20"/>
                <w:lang w:val="en-US"/>
              </w:rPr>
              <w:t>chanization</w:t>
            </w:r>
          </w:p>
          <w:p w:rsidR="005D5CF4" w:rsidRDefault="005D5CF4" w:rsidP="00FC5E2F">
            <w:pPr>
              <w:widowControl w:val="0"/>
              <w:adjustRightInd w:val="0"/>
              <w:snapToGrid w:val="0"/>
              <w:rPr>
                <w:rStyle w:val="translation-chunk"/>
                <w:color w:val="222222"/>
                <w:sz w:val="20"/>
                <w:szCs w:val="20"/>
                <w:lang w:val="en-US"/>
              </w:rPr>
            </w:pPr>
          </w:p>
          <w:p w:rsidR="00FC5E2F" w:rsidRPr="00B808EA" w:rsidRDefault="00FC5E2F" w:rsidP="00FC5E2F">
            <w:pPr>
              <w:widowControl w:val="0"/>
              <w:adjustRightInd w:val="0"/>
              <w:snapToGrid w:val="0"/>
              <w:rPr>
                <w:rStyle w:val="translation-chunk"/>
                <w:color w:val="222222"/>
                <w:sz w:val="20"/>
                <w:szCs w:val="20"/>
                <w:lang w:val="en-US"/>
              </w:rPr>
            </w:pPr>
          </w:p>
          <w:p w:rsidR="00B80CCA" w:rsidRPr="00B808EA" w:rsidRDefault="00A212D1" w:rsidP="00FC5E2F">
            <w:pPr>
              <w:widowControl w:val="0"/>
              <w:adjustRightInd w:val="0"/>
              <w:snapToGrid w:val="0"/>
              <w:rPr>
                <w:b/>
                <w:sz w:val="20"/>
                <w:szCs w:val="20"/>
                <w:lang w:val="en-US"/>
              </w:rPr>
            </w:pPr>
            <w:r w:rsidRPr="00B808EA">
              <w:rPr>
                <w:b/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7E3D2B" w:rsidRPr="00B808EA">
              <w:rPr>
                <w:b/>
                <w:sz w:val="20"/>
                <w:szCs w:val="20"/>
                <w:lang w:val="en-US"/>
              </w:rPr>
              <w:t>RATIONALE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7E3D2B" w:rsidRPr="00B808EA">
              <w:rPr>
                <w:b/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7E3D2B" w:rsidRPr="00B808EA">
              <w:rPr>
                <w:b/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w"/>
                <w:b/>
                <w:sz w:val="20"/>
                <w:szCs w:val="20"/>
                <w:lang w:val="en-US"/>
              </w:rPr>
              <w:t>RIGID</w:t>
            </w:r>
            <w:r w:rsidR="00AF407C" w:rsidRPr="00B808EA">
              <w:rPr>
                <w:rStyle w:val="w"/>
                <w:b/>
                <w:sz w:val="20"/>
                <w:szCs w:val="20"/>
                <w:lang w:val="en-US"/>
              </w:rPr>
              <w:t xml:space="preserve"> </w:t>
            </w:r>
            <w:r w:rsidR="00226FE8" w:rsidRPr="00B808EA">
              <w:rPr>
                <w:b/>
                <w:sz w:val="20"/>
                <w:szCs w:val="20"/>
                <w:lang w:val="en-US"/>
              </w:rPr>
              <w:t>CHARACTERISTIC</w:t>
            </w:r>
            <w:r w:rsidR="003C7BF2" w:rsidRPr="00B808EA">
              <w:rPr>
                <w:b/>
                <w:sz w:val="20"/>
                <w:szCs w:val="20"/>
                <w:lang w:val="en-US"/>
              </w:rPr>
              <w:t>PARAMETER</w:t>
            </w:r>
            <w:r w:rsidR="00226FE8" w:rsidRPr="00B808EA">
              <w:rPr>
                <w:b/>
                <w:sz w:val="20"/>
                <w:szCs w:val="20"/>
                <w:lang w:val="en-US"/>
              </w:rPr>
              <w:t>S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b/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7E3D2B" w:rsidRPr="00B808EA">
              <w:rPr>
                <w:b/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B80CCA" w:rsidRPr="00B808EA">
              <w:rPr>
                <w:b/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B80CCA" w:rsidRPr="00B808EA">
              <w:rPr>
                <w:b/>
                <w:sz w:val="20"/>
                <w:szCs w:val="20"/>
                <w:lang w:val="en-US"/>
              </w:rPr>
              <w:t>HARVESTERS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B80CCA" w:rsidRPr="00B808EA">
              <w:rPr>
                <w:b/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B80CCA" w:rsidRPr="00B808EA">
              <w:rPr>
                <w:b/>
                <w:sz w:val="20"/>
                <w:szCs w:val="20"/>
                <w:lang w:val="en-US"/>
              </w:rPr>
              <w:t>HIGH</w:t>
            </w:r>
            <w:r w:rsidR="00AF407C" w:rsidRPr="00B808EA">
              <w:rPr>
                <w:b/>
                <w:sz w:val="20"/>
                <w:szCs w:val="20"/>
                <w:lang w:val="en-US"/>
              </w:rPr>
              <w:t xml:space="preserve"> </w:t>
            </w:r>
            <w:r w:rsidR="00B80CCA" w:rsidRPr="00B808EA">
              <w:rPr>
                <w:b/>
                <w:sz w:val="20"/>
                <w:szCs w:val="20"/>
                <w:lang w:val="en-US"/>
              </w:rPr>
              <w:t>PERFORMANCE</w:t>
            </w:r>
          </w:p>
          <w:p w:rsidR="00B80CCA" w:rsidRPr="00B808EA" w:rsidRDefault="00B80CCA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810DF3" w:rsidRPr="00B808EA" w:rsidRDefault="00810DF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Kravchenko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Vladimir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  <w:lang w:val="en-US"/>
              </w:rPr>
              <w:t>Alekseevich</w:t>
            </w:r>
            <w:proofErr w:type="spellEnd"/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Doctor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Technical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Sciences,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professor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  <w:lang w:val="en-US"/>
              </w:rPr>
            </w:pP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RSCI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SPIN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–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code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9983-4293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E-mail: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10" w:history="1">
              <w:r w:rsidRPr="00B808EA">
                <w:rPr>
                  <w:rStyle w:val="Hyperlink"/>
                  <w:sz w:val="20"/>
                  <w:szCs w:val="20"/>
                  <w:lang w:val="en-US"/>
                </w:rPr>
                <w:t>a3v2017@yandex.ru</w:t>
              </w:r>
            </w:hyperlink>
          </w:p>
          <w:p w:rsidR="004929EA" w:rsidRPr="00B808EA" w:rsidRDefault="004929EA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  <w:lang w:val="en-US"/>
              </w:rPr>
            </w:pP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FSBEI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HE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«</w:t>
            </w:r>
            <w:r w:rsidRPr="00B808EA">
              <w:rPr>
                <w:i/>
                <w:sz w:val="20"/>
                <w:szCs w:val="20"/>
                <w:lang w:val="en-US"/>
              </w:rPr>
              <w:t>Don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state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technical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university»,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Rostov-on-Don</w:t>
            </w:r>
            <w:r w:rsidRPr="00B808EA">
              <w:rPr>
                <w:i/>
                <w:caps/>
                <w:sz w:val="20"/>
                <w:szCs w:val="20"/>
                <w:lang w:val="en-US"/>
              </w:rPr>
              <w:t>,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Russia</w:t>
            </w:r>
          </w:p>
          <w:p w:rsidR="00DF0910" w:rsidRPr="00B808EA" w:rsidRDefault="00DF0910" w:rsidP="00FC5E2F">
            <w:pPr>
              <w:widowControl w:val="0"/>
              <w:tabs>
                <w:tab w:val="left" w:pos="709"/>
              </w:tabs>
              <w:adjustRightInd w:val="0"/>
              <w:snapToGrid w:val="0"/>
              <w:rPr>
                <w:i/>
                <w:caps/>
                <w:sz w:val="20"/>
                <w:szCs w:val="20"/>
                <w:lang w:val="en-US"/>
              </w:rPr>
            </w:pP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proofErr w:type="spellStart"/>
            <w:r w:rsidRPr="00B808EA">
              <w:rPr>
                <w:sz w:val="20"/>
                <w:szCs w:val="20"/>
                <w:lang w:val="en-US"/>
              </w:rPr>
              <w:t>Melikov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  <w:lang w:val="en-US"/>
              </w:rPr>
              <w:t>Izzet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808EA">
              <w:rPr>
                <w:sz w:val="20"/>
                <w:szCs w:val="20"/>
                <w:lang w:val="en-US"/>
              </w:rPr>
              <w:t>Melukovich</w:t>
            </w:r>
            <w:proofErr w:type="spellEnd"/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rStyle w:val="translation-chunk"/>
                <w:color w:val="222222"/>
                <w:sz w:val="20"/>
                <w:szCs w:val="20"/>
                <w:lang w:val="en-US"/>
              </w:rPr>
            </w:pPr>
            <w:proofErr w:type="spellStart"/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Cand</w:t>
            </w:r>
            <w:proofErr w:type="spellEnd"/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.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Tech.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Sci.,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Fonts w:eastAsia="Calibri"/>
                <w:color w:val="000000"/>
                <w:sz w:val="20"/>
                <w:szCs w:val="20"/>
                <w:shd w:val="clear" w:color="auto" w:fill="FFFFFF"/>
                <w:lang w:val="en-US"/>
              </w:rPr>
              <w:t>associate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professor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  <w:lang w:val="en-US"/>
              </w:rPr>
            </w:pP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RSCI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SPIN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–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>code=3194-9952</w:t>
            </w:r>
            <w:r w:rsidR="00AF407C" w:rsidRPr="00B808EA">
              <w:rPr>
                <w:rStyle w:val="translation-chunk"/>
                <w:color w:val="222222"/>
                <w:sz w:val="20"/>
                <w:szCs w:val="20"/>
                <w:lang w:val="en-US"/>
              </w:rPr>
              <w:t xml:space="preserve"> </w:t>
            </w:r>
          </w:p>
          <w:p w:rsidR="003D38B3" w:rsidRPr="00B808EA" w:rsidRDefault="003D38B3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E-mail: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u w:val="single"/>
                <w:lang w:val="en-US"/>
              </w:rPr>
              <w:t>izmelikov@yandex.ru</w:t>
            </w:r>
          </w:p>
          <w:p w:rsidR="00B80CCA" w:rsidRPr="00B808EA" w:rsidRDefault="00B80CCA" w:rsidP="00FC5E2F">
            <w:pPr>
              <w:widowControl w:val="0"/>
              <w:adjustRightInd w:val="0"/>
              <w:snapToGrid w:val="0"/>
              <w:rPr>
                <w:i/>
                <w:sz w:val="20"/>
                <w:szCs w:val="20"/>
                <w:lang w:val="en-US"/>
              </w:rPr>
            </w:pP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FSBEI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HE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«</w:t>
            </w:r>
            <w:r w:rsidRPr="00B808EA">
              <w:rPr>
                <w:i/>
                <w:sz w:val="20"/>
                <w:szCs w:val="20"/>
                <w:lang w:val="en-GB"/>
              </w:rPr>
              <w:t>The</w:t>
            </w:r>
            <w:r w:rsidR="00AF407C" w:rsidRPr="00B808EA">
              <w:rPr>
                <w:i/>
                <w:sz w:val="20"/>
                <w:szCs w:val="20"/>
                <w:lang w:val="en-GB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Dagestan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state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agrarian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University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named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after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M.M.</w:t>
            </w:r>
            <w:r w:rsidR="00AF407C" w:rsidRPr="00B808EA">
              <w:rPr>
                <w:i/>
                <w:color w:val="222222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Dzhambulatov</w:t>
            </w:r>
            <w:proofErr w:type="spellEnd"/>
            <w:r w:rsidRPr="00B808EA">
              <w:rPr>
                <w:i/>
                <w:color w:val="222222"/>
                <w:sz w:val="20"/>
                <w:szCs w:val="20"/>
                <w:lang w:val="en-US"/>
              </w:rPr>
              <w:t>»</w:t>
            </w:r>
            <w:r w:rsidRPr="00B808EA">
              <w:rPr>
                <w:i/>
                <w:sz w:val="20"/>
                <w:szCs w:val="20"/>
                <w:lang w:val="en-US"/>
              </w:rPr>
              <w:t>,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Makhachkala,</w:t>
            </w:r>
            <w:r w:rsidR="00AF407C" w:rsidRPr="00B808EA">
              <w:rPr>
                <w:i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i/>
                <w:sz w:val="20"/>
                <w:szCs w:val="20"/>
                <w:lang w:val="en-US"/>
              </w:rPr>
              <w:t>Russia</w:t>
            </w:r>
          </w:p>
          <w:p w:rsidR="003D38B3" w:rsidRDefault="003D38B3" w:rsidP="00FC5E2F">
            <w:pPr>
              <w:widowControl w:val="0"/>
              <w:tabs>
                <w:tab w:val="left" w:pos="8080"/>
              </w:tabs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6F0F36" w:rsidRPr="00B808EA" w:rsidRDefault="006F0F36" w:rsidP="00FC5E2F">
            <w:pPr>
              <w:widowControl w:val="0"/>
              <w:tabs>
                <w:tab w:val="left" w:pos="8080"/>
              </w:tabs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476B4C" w:rsidRPr="00B808EA" w:rsidRDefault="00012AC6" w:rsidP="00FC5E2F">
            <w:pPr>
              <w:pStyle w:val="NormalWeb"/>
              <w:widowControl w:val="0"/>
              <w:adjustRightInd w:val="0"/>
              <w:snapToGrid w:val="0"/>
              <w:spacing w:before="0" w:beforeAutospacing="0" w:after="0" w:afterAutospacing="0"/>
              <w:rPr>
                <w:b/>
                <w:bCs/>
                <w:color w:val="000000"/>
                <w:sz w:val="20"/>
                <w:szCs w:val="20"/>
                <w:shd w:val="clear" w:color="auto" w:fill="FFFFFF"/>
                <w:lang w:val="en-US"/>
              </w:rPr>
            </w:pPr>
            <w:r w:rsidRPr="00B808EA">
              <w:rPr>
                <w:sz w:val="20"/>
                <w:szCs w:val="20"/>
                <w:shd w:val="clear" w:color="auto" w:fill="FFFFFF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  <w:r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>purpose</w:t>
            </w:r>
            <w:r w:rsidR="00AF407C"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rStyle w:val="Emphasis"/>
                <w:i w:val="0"/>
                <w:iCs w:val="0"/>
                <w:sz w:val="20"/>
                <w:szCs w:val="20"/>
                <w:lang w:val="en-US"/>
              </w:rPr>
              <w:t>study</w:t>
            </w:r>
            <w:r w:rsidR="00AF407C" w:rsidRPr="00B808EA">
              <w:rPr>
                <w:rStyle w:val="Emphasis"/>
                <w:i w:val="0"/>
                <w:iCs w:val="0"/>
                <w:color w:val="0970AC"/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was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to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Pr="00B808EA">
              <w:rPr>
                <w:sz w:val="20"/>
                <w:szCs w:val="20"/>
                <w:lang w:val="en-US"/>
              </w:rPr>
              <w:t>substantiate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996165" w:rsidRPr="00B808EA">
              <w:rPr>
                <w:rStyle w:val="w"/>
                <w:sz w:val="20"/>
                <w:szCs w:val="20"/>
                <w:lang w:val="en-US"/>
              </w:rPr>
              <w:t>rigid</w:t>
            </w:r>
            <w:r w:rsidR="00AF407C" w:rsidRPr="00B808EA">
              <w:rPr>
                <w:rStyle w:val="w"/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parameters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152595" w:rsidRPr="00B808EA">
              <w:rPr>
                <w:sz w:val="20"/>
                <w:szCs w:val="20"/>
                <w:lang w:val="en-US"/>
              </w:rPr>
              <w:t>t</w:t>
            </w:r>
            <w:r w:rsidR="0008209A" w:rsidRPr="00B808EA">
              <w:rPr>
                <w:sz w:val="20"/>
                <w:szCs w:val="20"/>
                <w:lang w:val="en-US"/>
              </w:rPr>
              <w:t>y</w:t>
            </w:r>
            <w:r w:rsidR="00152595" w:rsidRPr="00B808EA">
              <w:rPr>
                <w:sz w:val="20"/>
                <w:szCs w:val="20"/>
                <w:lang w:val="en-US"/>
              </w:rPr>
              <w:t>res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in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propulsion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unit</w:t>
            </w:r>
            <w:r w:rsidR="00152595" w:rsidRPr="00B808EA">
              <w:rPr>
                <w:sz w:val="20"/>
                <w:szCs w:val="20"/>
                <w:lang w:val="en-US"/>
              </w:rPr>
              <w:t>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08209A" w:rsidRPr="00B808EA">
              <w:rPr>
                <w:sz w:val="20"/>
                <w:szCs w:val="20"/>
                <w:lang w:val="en-US"/>
              </w:rPr>
              <w:t>for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D70072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harvesters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high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performance.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A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research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method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152595" w:rsidRPr="00B808EA">
              <w:rPr>
                <w:sz w:val="20"/>
                <w:szCs w:val="20"/>
                <w:lang w:val="en-US"/>
              </w:rPr>
              <w:t>is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analytical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with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08209A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use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mathematical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model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harvester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in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which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damping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E0860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11" w:history="1">
              <w:r w:rsidR="008E0860" w:rsidRPr="00B808EA">
                <w:rPr>
                  <w:rStyle w:val="w"/>
                  <w:sz w:val="20"/>
                  <w:szCs w:val="20"/>
                  <w:shd w:val="clear" w:color="auto" w:fill="FFFFFF"/>
                  <w:lang w:val="en-US"/>
                </w:rPr>
                <w:t>rigidity</w:t>
              </w:r>
            </w:hyperlink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0F433D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E0860" w:rsidRPr="00B808EA">
              <w:rPr>
                <w:sz w:val="20"/>
                <w:szCs w:val="20"/>
                <w:lang w:val="en-US"/>
              </w:rPr>
              <w:t>drive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E0860" w:rsidRPr="00B808EA">
              <w:rPr>
                <w:sz w:val="20"/>
                <w:szCs w:val="20"/>
                <w:lang w:val="en-US"/>
              </w:rPr>
              <w:t>axle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A9477C" w:rsidRPr="00B808EA">
              <w:rPr>
                <w:sz w:val="20"/>
                <w:szCs w:val="20"/>
                <w:lang w:val="en-US"/>
              </w:rPr>
              <w:t>tyres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in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B539B" w:rsidRPr="00B808EA">
              <w:rPr>
                <w:color w:val="000000"/>
                <w:sz w:val="20"/>
                <w:szCs w:val="20"/>
                <w:shd w:val="clear" w:color="auto" w:fill="FFFFFF"/>
                <w:lang w:val="en-US"/>
              </w:rPr>
              <w:t>circumferential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radial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directions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12" w:history="1">
              <w:r w:rsidR="000F433D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are</w:t>
              </w:r>
              <w:r w:rsidR="00AF407C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 xml:space="preserve"> </w:t>
              </w:r>
              <w:r w:rsidR="000F433D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taken</w:t>
              </w:r>
              <w:r w:rsidR="00AF407C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 xml:space="preserve"> </w:t>
              </w:r>
              <w:r w:rsidR="000F433D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into</w:t>
              </w:r>
              <w:r w:rsidR="00AF407C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 xml:space="preserve"> </w:t>
              </w:r>
              <w:r w:rsidR="000F433D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account</w:t>
              </w:r>
            </w:hyperlink>
            <w:r w:rsidR="00476B4C" w:rsidRPr="00B808EA">
              <w:rPr>
                <w:sz w:val="20"/>
                <w:szCs w:val="20"/>
                <w:lang w:val="en-US"/>
              </w:rPr>
              <w:t>.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Values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rational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rStyle w:val="w"/>
                <w:sz w:val="20"/>
                <w:szCs w:val="20"/>
                <w:lang w:val="en-US"/>
              </w:rPr>
              <w:t>rigid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characteristics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pneumatic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6111EA" w:rsidRPr="00B808EA">
              <w:rPr>
                <w:sz w:val="20"/>
                <w:szCs w:val="20"/>
                <w:lang w:val="en-US"/>
              </w:rPr>
              <w:t>tyre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have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been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AD4768" w:rsidRPr="00B808EA">
              <w:rPr>
                <w:sz w:val="20"/>
                <w:szCs w:val="20"/>
                <w:lang w:val="en-US"/>
              </w:rPr>
              <w:t>generally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determined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by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985F6D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ability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6111EA" w:rsidRPr="00B808EA">
              <w:rPr>
                <w:sz w:val="20"/>
                <w:szCs w:val="20"/>
                <w:lang w:val="en-US"/>
              </w:rPr>
              <w:t>tyre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be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deformed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that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reduce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angular,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vertical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horizontal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111EA" w:rsidRPr="00B808EA">
              <w:rPr>
                <w:sz w:val="20"/>
                <w:szCs w:val="20"/>
                <w:lang w:val="en-US"/>
              </w:rPr>
              <w:t>skeleton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D70072" w:rsidRPr="00B808EA">
              <w:rPr>
                <w:sz w:val="20"/>
                <w:szCs w:val="20"/>
                <w:lang w:val="en-US"/>
              </w:rPr>
              <w:t>oscillation</w:t>
            </w:r>
            <w:r w:rsidR="00BE251A" w:rsidRPr="00B808EA">
              <w:rPr>
                <w:sz w:val="20"/>
                <w:szCs w:val="20"/>
                <w:lang w:val="en-US"/>
              </w:rPr>
              <w:t>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D70072" w:rsidRPr="00B808EA">
              <w:rPr>
                <w:sz w:val="20"/>
                <w:szCs w:val="20"/>
                <w:lang w:val="en-US"/>
              </w:rPr>
              <w:t>a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harvester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to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ensure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BE251A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high-quality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technological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process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13" w:history="1">
              <w:r w:rsidR="00AD4768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t</w:t>
              </w:r>
            </w:hyperlink>
            <w:r w:rsidR="00AD4768" w:rsidRPr="00B808EA">
              <w:rPr>
                <w:sz w:val="20"/>
                <w:szCs w:val="20"/>
                <w:lang w:val="en-US"/>
              </w:rPr>
              <w:t>hreshing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AD4768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AD4768" w:rsidRPr="00B808EA">
              <w:rPr>
                <w:sz w:val="20"/>
                <w:szCs w:val="20"/>
                <w:lang w:val="en-US"/>
              </w:rPr>
              <w:t>harvesting</w:t>
            </w:r>
            <w:r w:rsidR="00476B4C" w:rsidRPr="00B808EA">
              <w:rPr>
                <w:sz w:val="20"/>
                <w:szCs w:val="20"/>
                <w:lang w:val="en-US"/>
              </w:rPr>
              <w:t>.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specified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circumstance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gains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special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importance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at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97193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development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introduction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new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205611" w:rsidRPr="00B808EA">
              <w:rPr>
                <w:sz w:val="20"/>
                <w:szCs w:val="20"/>
                <w:lang w:val="en-US"/>
              </w:rPr>
              <w:t>tyre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modes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for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97193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harvesters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high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performance.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analysis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conducted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analytical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researches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has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been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sh</w:t>
            </w:r>
            <w:r w:rsidR="007508D7" w:rsidRPr="00B808EA">
              <w:rPr>
                <w:sz w:val="20"/>
                <w:szCs w:val="20"/>
                <w:lang w:val="en-US"/>
              </w:rPr>
              <w:t>owed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7508D7" w:rsidRPr="00B808EA">
              <w:rPr>
                <w:sz w:val="20"/>
                <w:szCs w:val="20"/>
                <w:lang w:val="en-US"/>
              </w:rPr>
              <w:t>expediency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7508D7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7508D7" w:rsidRPr="00B808EA">
              <w:rPr>
                <w:sz w:val="20"/>
                <w:szCs w:val="20"/>
                <w:lang w:val="en-US"/>
              </w:rPr>
              <w:t>using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threads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a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cord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7508D7" w:rsidRPr="00B808EA">
              <w:rPr>
                <w:sz w:val="20"/>
                <w:szCs w:val="20"/>
                <w:lang w:val="en-US"/>
              </w:rPr>
              <w:t>in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F15933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7508D7" w:rsidRPr="00B808EA">
              <w:rPr>
                <w:sz w:val="20"/>
                <w:szCs w:val="20"/>
                <w:lang w:val="en-US"/>
              </w:rPr>
              <w:t>propulsion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unit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harvesters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instead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diagonal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radial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297193" w:rsidRPr="00B808EA">
              <w:rPr>
                <w:sz w:val="20"/>
                <w:szCs w:val="20"/>
                <w:lang w:val="en-US"/>
              </w:rPr>
              <w:t>tyre</w:t>
            </w:r>
            <w:r w:rsidR="00476B4C" w:rsidRPr="00B808EA">
              <w:rPr>
                <w:sz w:val="20"/>
                <w:szCs w:val="20"/>
                <w:lang w:val="en-US"/>
              </w:rPr>
              <w:t>s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same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standard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size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with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an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original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05611" w:rsidRPr="00B808EA">
              <w:rPr>
                <w:sz w:val="20"/>
                <w:szCs w:val="20"/>
                <w:lang w:val="en-US"/>
              </w:rPr>
              <w:t>position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them</w:t>
            </w:r>
            <w:r w:rsidR="00476B4C" w:rsidRPr="00B808EA">
              <w:rPr>
                <w:sz w:val="20"/>
                <w:szCs w:val="20"/>
                <w:lang w:val="en-US"/>
              </w:rPr>
              <w:t>.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offered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pneumatic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847244" w:rsidRPr="00B808EA">
              <w:rPr>
                <w:sz w:val="20"/>
                <w:szCs w:val="20"/>
                <w:lang w:val="en-US"/>
              </w:rPr>
              <w:t>tyre</w:t>
            </w:r>
            <w:proofErr w:type="spellEnd"/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30.5E-32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used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as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leading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one,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97A98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promotes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reduction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97A98" w:rsidRPr="00B808EA">
              <w:rPr>
                <w:sz w:val="20"/>
                <w:szCs w:val="20"/>
                <w:lang w:val="en-US"/>
              </w:rPr>
              <w:t>the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297A98" w:rsidRPr="00B808EA">
              <w:rPr>
                <w:sz w:val="20"/>
                <w:szCs w:val="20"/>
                <w:lang w:val="en-US"/>
              </w:rPr>
              <w:t>angular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hyperlink r:id="rId14" w:history="1">
              <w:r w:rsidR="00297A98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oscillation</w:t>
              </w:r>
              <w:r w:rsidR="00AF407C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 xml:space="preserve"> </w:t>
              </w:r>
              <w:r w:rsidR="00297A98" w:rsidRPr="00B808EA">
                <w:rPr>
                  <w:rStyle w:val="Emphasis"/>
                  <w:i w:val="0"/>
                  <w:iCs w:val="0"/>
                  <w:sz w:val="20"/>
                  <w:szCs w:val="20"/>
                  <w:lang w:val="en-US"/>
                </w:rPr>
                <w:t>amplitude</w:t>
              </w:r>
            </w:hyperlink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operating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speed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847244" w:rsidRPr="00B808EA">
              <w:rPr>
                <w:sz w:val="20"/>
                <w:szCs w:val="20"/>
                <w:lang w:val="en-US"/>
              </w:rPr>
              <w:t>a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also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angular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vertical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accelerations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up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to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1.42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476B4C" w:rsidRPr="00B808EA">
              <w:rPr>
                <w:sz w:val="20"/>
                <w:szCs w:val="20"/>
                <w:lang w:val="en-US"/>
              </w:rPr>
              <w:t>times</w:t>
            </w:r>
          </w:p>
          <w:p w:rsidR="00476B4C" w:rsidRPr="00B808EA" w:rsidRDefault="00476B4C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B80CCA" w:rsidRPr="00B808EA" w:rsidRDefault="00B80CCA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2420BD" w:rsidRPr="00B808EA" w:rsidRDefault="002420BD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B80CCA" w:rsidRDefault="00B80CCA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6F0F36" w:rsidRDefault="006F0F36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6F0F36" w:rsidRPr="00B808EA" w:rsidRDefault="006F0F36" w:rsidP="00FC5E2F">
            <w:pPr>
              <w:widowControl w:val="0"/>
              <w:adjustRightInd w:val="0"/>
              <w:snapToGrid w:val="0"/>
              <w:rPr>
                <w:sz w:val="20"/>
                <w:szCs w:val="20"/>
                <w:lang w:val="en-US"/>
              </w:rPr>
            </w:pPr>
          </w:p>
          <w:p w:rsidR="003D38B3" w:rsidRPr="00B808EA" w:rsidRDefault="00476B4C" w:rsidP="00FC5E2F">
            <w:pPr>
              <w:widowControl w:val="0"/>
              <w:adjustRightInd w:val="0"/>
              <w:snapToGrid w:val="0"/>
              <w:rPr>
                <w:i/>
                <w:caps/>
                <w:sz w:val="20"/>
                <w:szCs w:val="20"/>
                <w:lang w:val="en-US"/>
              </w:rPr>
            </w:pPr>
            <w:r w:rsidRPr="00B808EA">
              <w:rPr>
                <w:sz w:val="20"/>
                <w:szCs w:val="20"/>
                <w:lang w:val="en-US"/>
              </w:rPr>
              <w:t>Keyword</w:t>
            </w:r>
            <w:r w:rsidR="00FC5E2F">
              <w:rPr>
                <w:sz w:val="20"/>
                <w:szCs w:val="20"/>
                <w:lang w:val="en-US"/>
              </w:rPr>
              <w:t>s</w:t>
            </w:r>
            <w:r w:rsidRPr="00B808EA">
              <w:rPr>
                <w:sz w:val="20"/>
                <w:szCs w:val="20"/>
                <w:lang w:val="en-US"/>
              </w:rPr>
              <w:t>:</w:t>
            </w:r>
            <w:r w:rsidR="00AF407C" w:rsidRPr="00B808EA">
              <w:rPr>
                <w:b/>
                <w:i/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COMBINE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HARVESTER,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SKELETON,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PROPULSION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UNIT,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TYRE,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ANGULAR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AND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VERTICAL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OSCILLATIONS,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RIGIDITY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OF</w:t>
            </w:r>
            <w:r w:rsidR="00AF407C" w:rsidRPr="00B808EA">
              <w:rPr>
                <w:sz w:val="20"/>
                <w:szCs w:val="20"/>
                <w:lang w:val="en-US"/>
              </w:rPr>
              <w:t xml:space="preserve"> </w:t>
            </w:r>
            <w:r w:rsidR="006B309D" w:rsidRPr="00B808EA">
              <w:rPr>
                <w:sz w:val="20"/>
                <w:szCs w:val="20"/>
                <w:lang w:val="en-US"/>
              </w:rPr>
              <w:t>TYRE</w:t>
            </w:r>
          </w:p>
        </w:tc>
      </w:tr>
    </w:tbl>
    <w:p w:rsidR="00FC5E2F" w:rsidRPr="006F0F36" w:rsidRDefault="00FC5E2F" w:rsidP="00810DF3">
      <w:pPr>
        <w:widowControl w:val="0"/>
        <w:spacing w:line="360" w:lineRule="auto"/>
        <w:ind w:firstLine="709"/>
        <w:jc w:val="both"/>
        <w:rPr>
          <w:b/>
          <w:sz w:val="28"/>
          <w:lang w:val="en-US"/>
        </w:rPr>
        <w:sectPr w:rsidR="00FC5E2F" w:rsidRPr="006F0F36" w:rsidSect="00FC5E2F">
          <w:headerReference w:type="even" r:id="rId15"/>
          <w:headerReference w:type="default" r:id="rId16"/>
          <w:footerReference w:type="default" r:id="rId17"/>
          <w:pgSz w:w="11906" w:h="16838"/>
          <w:pgMar w:top="1418" w:right="1418" w:bottom="1418" w:left="1418" w:header="709" w:footer="709" w:gutter="0"/>
          <w:cols w:space="709"/>
          <w:docGrid w:linePitch="360"/>
        </w:sectPr>
      </w:pPr>
    </w:p>
    <w:p w:rsidR="00240A78" w:rsidRPr="00C32522" w:rsidRDefault="00C159FC" w:rsidP="00810DF3">
      <w:pPr>
        <w:widowControl w:val="0"/>
        <w:spacing w:line="360" w:lineRule="auto"/>
        <w:ind w:firstLine="709"/>
        <w:jc w:val="both"/>
        <w:rPr>
          <w:sz w:val="28"/>
        </w:rPr>
      </w:pPr>
      <w:r w:rsidRPr="00C159FC">
        <w:rPr>
          <w:b/>
          <w:sz w:val="28"/>
        </w:rPr>
        <w:lastRenderedPageBreak/>
        <w:t>Введение.</w:t>
      </w:r>
      <w:r>
        <w:rPr>
          <w:sz w:val="28"/>
        </w:rPr>
        <w:t xml:space="preserve"> </w:t>
      </w:r>
      <w:r w:rsidR="00332388">
        <w:rPr>
          <w:sz w:val="28"/>
        </w:rPr>
        <w:t xml:space="preserve">Во время работы </w:t>
      </w:r>
      <w:r w:rsidR="007E3125">
        <w:rPr>
          <w:sz w:val="28"/>
        </w:rPr>
        <w:t>зерно</w:t>
      </w:r>
      <w:r w:rsidR="00332388">
        <w:rPr>
          <w:sz w:val="28"/>
        </w:rPr>
        <w:t>уборочные машины</w:t>
      </w:r>
      <w:r w:rsidR="007E3125">
        <w:rPr>
          <w:sz w:val="28"/>
        </w:rPr>
        <w:t xml:space="preserve"> </w:t>
      </w:r>
      <w:r w:rsidR="00332388">
        <w:rPr>
          <w:sz w:val="28"/>
        </w:rPr>
        <w:t xml:space="preserve">непрерывно испытывают со стороны обрабатываемых сред и материалов </w:t>
      </w:r>
      <w:r w:rsidR="00582C74">
        <w:rPr>
          <w:sz w:val="28"/>
        </w:rPr>
        <w:t xml:space="preserve">носящие случайный характер </w:t>
      </w:r>
      <w:r w:rsidR="00332388">
        <w:rPr>
          <w:sz w:val="28"/>
        </w:rPr>
        <w:t>внешние воздействия</w:t>
      </w:r>
      <w:r w:rsidR="00582C74">
        <w:rPr>
          <w:sz w:val="28"/>
        </w:rPr>
        <w:t xml:space="preserve"> (в том числе рельефа поля</w:t>
      </w:r>
      <w:r w:rsidR="003F29ED">
        <w:rPr>
          <w:sz w:val="28"/>
        </w:rPr>
        <w:t>,</w:t>
      </w:r>
      <w:r w:rsidR="003F29ED" w:rsidRPr="003F29ED">
        <w:rPr>
          <w:sz w:val="28"/>
        </w:rPr>
        <w:t xml:space="preserve"> </w:t>
      </w:r>
      <w:r w:rsidR="003F29ED" w:rsidRPr="00CE3568">
        <w:rPr>
          <w:sz w:val="28"/>
        </w:rPr>
        <w:t>несимметричност</w:t>
      </w:r>
      <w:r w:rsidR="003F29ED">
        <w:rPr>
          <w:sz w:val="28"/>
        </w:rPr>
        <w:t>и</w:t>
      </w:r>
      <w:r w:rsidR="003F29ED" w:rsidRPr="00CE3568">
        <w:rPr>
          <w:sz w:val="28"/>
        </w:rPr>
        <w:t xml:space="preserve"> деформаций шин ведущих колёс, неравномерн</w:t>
      </w:r>
      <w:r w:rsidR="003F29ED">
        <w:rPr>
          <w:sz w:val="28"/>
        </w:rPr>
        <w:t>ой</w:t>
      </w:r>
      <w:r w:rsidR="003F29ED" w:rsidRPr="00CE3568">
        <w:rPr>
          <w:sz w:val="28"/>
        </w:rPr>
        <w:t xml:space="preserve"> деформаци</w:t>
      </w:r>
      <w:r w:rsidR="003F29ED">
        <w:rPr>
          <w:sz w:val="28"/>
        </w:rPr>
        <w:t>и</w:t>
      </w:r>
      <w:r w:rsidR="003F29ED" w:rsidRPr="00CE3568">
        <w:rPr>
          <w:sz w:val="28"/>
        </w:rPr>
        <w:t xml:space="preserve"> опорного основания под колёсами и др.</w:t>
      </w:r>
      <w:r w:rsidR="00582C74">
        <w:rPr>
          <w:sz w:val="28"/>
        </w:rPr>
        <w:t>)</w:t>
      </w:r>
      <w:r w:rsidR="00332388">
        <w:rPr>
          <w:sz w:val="28"/>
        </w:rPr>
        <w:t xml:space="preserve">, </w:t>
      </w:r>
      <w:r w:rsidR="00582C74">
        <w:rPr>
          <w:sz w:val="28"/>
        </w:rPr>
        <w:t>вследствие чего</w:t>
      </w:r>
      <w:r w:rsidR="00332388">
        <w:rPr>
          <w:sz w:val="28"/>
        </w:rPr>
        <w:t xml:space="preserve"> нарушают</w:t>
      </w:r>
      <w:r w:rsidR="00582C74">
        <w:rPr>
          <w:sz w:val="28"/>
        </w:rPr>
        <w:t>ся</w:t>
      </w:r>
      <w:r w:rsidR="00332388">
        <w:rPr>
          <w:sz w:val="28"/>
        </w:rPr>
        <w:t xml:space="preserve"> внутренние технологические операции.</w:t>
      </w:r>
      <w:r w:rsidR="00C74E20">
        <w:rPr>
          <w:noProof/>
        </w:rPr>
        <w:pict w14:anchorId="565CDDE1">
          <v:shapetype id="_x0000_t202" coordsize="21600,21600" o:spt="202" path="m,l,21600r21600,l21600,xe">
            <v:stroke joinstyle="miter"/>
            <v:path gradientshapeok="t" o:connecttype="rect"/>
          </v:shapetype>
          <v:shape id="Text Box 121" o:spid="_x0000_s1026" type="#_x0000_t202" style="position:absolute;left:0;text-align:left;margin-left:-92.05pt;margin-top:88.2pt;width:7pt;height:3.55pt;z-index:251657728;visibility:visible;mso-wrap-style:square;mso-width-percent:0;mso-height-percent:0;mso-wrap-distance-left:0;mso-wrap-distance-top:0;mso-wrap-distance-right:8.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" o:allowincell="f" stroked="f">
            <v:textbox inset="0,0,0,0">
              <w:txbxContent>
                <w:p w:rsidR="00FC5E2F" w:rsidRDefault="00FC5E2F" w:rsidP="00332388">
                  <w:pPr>
                    <w:jc w:val="center"/>
                  </w:pPr>
                </w:p>
              </w:txbxContent>
            </v:textbox>
            <w10:wrap type="square" side="right"/>
            <w10:anchorlock/>
          </v:shape>
        </w:pict>
      </w:r>
      <w:r w:rsidR="00240A78">
        <w:rPr>
          <w:sz w:val="28"/>
        </w:rPr>
        <w:t xml:space="preserve"> П</w:t>
      </w:r>
      <w:r w:rsidR="00104243">
        <w:rPr>
          <w:sz w:val="28"/>
        </w:rPr>
        <w:t>од воздействием внешних факторов</w:t>
      </w:r>
      <w:r w:rsidR="00240A78">
        <w:rPr>
          <w:sz w:val="28"/>
        </w:rPr>
        <w:t xml:space="preserve"> </w:t>
      </w:r>
      <w:r w:rsidR="00957DCD" w:rsidRPr="009C376D">
        <w:rPr>
          <w:sz w:val="28"/>
        </w:rPr>
        <w:t>при выполнении технологической операции молотилка, ж</w:t>
      </w:r>
      <w:r w:rsidR="009C376D">
        <w:rPr>
          <w:sz w:val="28"/>
        </w:rPr>
        <w:t>ё</w:t>
      </w:r>
      <w:r w:rsidR="00957DCD" w:rsidRPr="009C376D">
        <w:rPr>
          <w:sz w:val="28"/>
        </w:rPr>
        <w:t>стко связанн</w:t>
      </w:r>
      <w:r w:rsidR="00104243">
        <w:rPr>
          <w:sz w:val="28"/>
        </w:rPr>
        <w:t>ая</w:t>
      </w:r>
      <w:r w:rsidR="00957DCD" w:rsidRPr="009C376D">
        <w:rPr>
          <w:sz w:val="28"/>
        </w:rPr>
        <w:t xml:space="preserve"> с остовом </w:t>
      </w:r>
      <w:r w:rsidR="00104243">
        <w:rPr>
          <w:sz w:val="28"/>
        </w:rPr>
        <w:t xml:space="preserve">движущегося </w:t>
      </w:r>
      <w:r w:rsidR="00957DCD" w:rsidRPr="009C376D">
        <w:rPr>
          <w:sz w:val="28"/>
        </w:rPr>
        <w:t>зерноуборочного комбайна,</w:t>
      </w:r>
      <w:r w:rsidR="009C376D" w:rsidRPr="009C376D">
        <w:rPr>
          <w:sz w:val="28"/>
        </w:rPr>
        <w:t xml:space="preserve"> </w:t>
      </w:r>
      <w:r w:rsidR="00957DCD" w:rsidRPr="009C376D">
        <w:rPr>
          <w:sz w:val="28"/>
        </w:rPr>
        <w:t>совершает</w:t>
      </w:r>
      <w:r w:rsidR="009C376D">
        <w:rPr>
          <w:sz w:val="28"/>
        </w:rPr>
        <w:t xml:space="preserve"> </w:t>
      </w:r>
      <w:r w:rsidR="00957DCD" w:rsidRPr="009C376D">
        <w:rPr>
          <w:sz w:val="28"/>
        </w:rPr>
        <w:t>боковые, угловые и продольные колебания</w:t>
      </w:r>
      <w:r w:rsidR="009C376D" w:rsidRPr="009C376D">
        <w:rPr>
          <w:sz w:val="28"/>
        </w:rPr>
        <w:t>, что существенно увеличивает потери зерна</w:t>
      </w:r>
      <w:r w:rsidR="00957DCD" w:rsidRPr="009C376D">
        <w:rPr>
          <w:sz w:val="28"/>
        </w:rPr>
        <w:t xml:space="preserve"> </w:t>
      </w:r>
      <w:r w:rsidR="009D4E8F" w:rsidRPr="009D4E8F">
        <w:rPr>
          <w:sz w:val="28"/>
        </w:rPr>
        <w:t>[1]</w:t>
      </w:r>
      <w:r w:rsidR="00957DCD" w:rsidRPr="009C376D">
        <w:rPr>
          <w:sz w:val="28"/>
        </w:rPr>
        <w:t xml:space="preserve">. </w:t>
      </w:r>
      <w:r w:rsidR="00CE3568" w:rsidRPr="00CE3568">
        <w:rPr>
          <w:sz w:val="28"/>
        </w:rPr>
        <w:t>Упругие деформации шин</w:t>
      </w:r>
      <w:r w:rsidR="009D4E8F" w:rsidRPr="009D4E8F">
        <w:rPr>
          <w:sz w:val="28"/>
        </w:rPr>
        <w:t xml:space="preserve"> </w:t>
      </w:r>
      <w:r w:rsidR="009D4E8F">
        <w:rPr>
          <w:sz w:val="28"/>
        </w:rPr>
        <w:t>типоразмера 30,5-32</w:t>
      </w:r>
      <w:r w:rsidR="00CE3568" w:rsidRPr="00CE3568">
        <w:rPr>
          <w:sz w:val="28"/>
        </w:rPr>
        <w:t>, носящие переменный характер, способствуют усилению тех частот возмущений, которые близки к собственной частоте колебаний молотилки комбайна.</w:t>
      </w:r>
      <w:r w:rsidR="00CE3568" w:rsidRPr="006300FD">
        <w:rPr>
          <w:b/>
          <w:sz w:val="28"/>
        </w:rPr>
        <w:t xml:space="preserve"> </w:t>
      </w:r>
      <w:r w:rsidR="003F29ED" w:rsidRPr="003F29ED">
        <w:rPr>
          <w:sz w:val="28"/>
        </w:rPr>
        <w:t>Спектральная плотность, п</w:t>
      </w:r>
      <w:r w:rsidR="00CE3568" w:rsidRPr="003F29ED">
        <w:rPr>
          <w:sz w:val="28"/>
        </w:rPr>
        <w:t>олучающе</w:t>
      </w:r>
      <w:r w:rsidR="003F29ED" w:rsidRPr="003F29ED">
        <w:rPr>
          <w:sz w:val="28"/>
        </w:rPr>
        <w:t>го</w:t>
      </w:r>
      <w:r w:rsidR="00CE3568" w:rsidRPr="003F29ED">
        <w:rPr>
          <w:sz w:val="28"/>
        </w:rPr>
        <w:t>ся при этом случайно</w:t>
      </w:r>
      <w:r w:rsidR="003F29ED" w:rsidRPr="003F29ED">
        <w:rPr>
          <w:sz w:val="28"/>
        </w:rPr>
        <w:t>го</w:t>
      </w:r>
      <w:r w:rsidR="00CE3568" w:rsidRPr="003F29ED">
        <w:rPr>
          <w:sz w:val="28"/>
        </w:rPr>
        <w:t xml:space="preserve"> изменени</w:t>
      </w:r>
      <w:r w:rsidR="003F29ED" w:rsidRPr="003F29ED">
        <w:rPr>
          <w:sz w:val="28"/>
        </w:rPr>
        <w:t>я</w:t>
      </w:r>
      <w:r w:rsidR="00CE3568" w:rsidRPr="003F29ED">
        <w:rPr>
          <w:sz w:val="28"/>
        </w:rPr>
        <w:t xml:space="preserve"> положения остова комбайна</w:t>
      </w:r>
      <w:r w:rsidR="003F29ED" w:rsidRPr="003F29ED">
        <w:rPr>
          <w:sz w:val="28"/>
        </w:rPr>
        <w:t>,</w:t>
      </w:r>
      <w:r w:rsidR="00CE3568" w:rsidRPr="003F29ED">
        <w:rPr>
          <w:sz w:val="28"/>
        </w:rPr>
        <w:t xml:space="preserve"> имеет ярко выраженный экстремум на частоте</w:t>
      </w:r>
      <w:r w:rsidR="003F29ED" w:rsidRPr="003F29ED">
        <w:rPr>
          <w:sz w:val="28"/>
        </w:rPr>
        <w:t>,</w:t>
      </w:r>
      <w:r w:rsidR="00CE3568" w:rsidRPr="003F29ED">
        <w:rPr>
          <w:sz w:val="28"/>
        </w:rPr>
        <w:t xml:space="preserve"> равной собственной частоте колебаний машины</w:t>
      </w:r>
      <w:r w:rsidR="009D4E8F">
        <w:rPr>
          <w:sz w:val="28"/>
        </w:rPr>
        <w:t xml:space="preserve"> </w:t>
      </w:r>
      <w:r w:rsidR="009D4E8F" w:rsidRPr="009D4E8F">
        <w:rPr>
          <w:sz w:val="28"/>
        </w:rPr>
        <w:t>[</w:t>
      </w:r>
      <w:r w:rsidR="009D4E8F">
        <w:rPr>
          <w:sz w:val="28"/>
        </w:rPr>
        <w:t>2</w:t>
      </w:r>
      <w:r w:rsidR="009D4E8F" w:rsidRPr="009D4E8F">
        <w:rPr>
          <w:sz w:val="28"/>
        </w:rPr>
        <w:t>]</w:t>
      </w:r>
      <w:r w:rsidR="00CE3568" w:rsidRPr="003F29ED">
        <w:rPr>
          <w:sz w:val="28"/>
        </w:rPr>
        <w:t>.</w:t>
      </w:r>
      <w:r w:rsidR="00240A78">
        <w:rPr>
          <w:sz w:val="28"/>
        </w:rPr>
        <w:t xml:space="preserve"> </w:t>
      </w:r>
      <w:r w:rsidR="00240A78" w:rsidRPr="00C32522">
        <w:rPr>
          <w:sz w:val="28"/>
          <w:szCs w:val="28"/>
        </w:rPr>
        <w:t xml:space="preserve">Следовательно, улучшение показателей качества </w:t>
      </w:r>
      <w:r w:rsidR="00C32522" w:rsidRPr="00C32522">
        <w:rPr>
          <w:sz w:val="28"/>
          <w:szCs w:val="28"/>
        </w:rPr>
        <w:t>технологического процесса при работе зерноуборочного</w:t>
      </w:r>
      <w:r w:rsidR="00240A78" w:rsidRPr="00C32522">
        <w:rPr>
          <w:sz w:val="28"/>
          <w:szCs w:val="28"/>
        </w:rPr>
        <w:t xml:space="preserve"> комбайна мож</w:t>
      </w:r>
      <w:r w:rsidR="00C32522" w:rsidRPr="00C32522">
        <w:rPr>
          <w:sz w:val="28"/>
          <w:szCs w:val="28"/>
        </w:rPr>
        <w:t>но</w:t>
      </w:r>
      <w:r w:rsidR="00240A78" w:rsidRPr="00C32522">
        <w:rPr>
          <w:sz w:val="28"/>
          <w:szCs w:val="28"/>
        </w:rPr>
        <w:t xml:space="preserve"> достигн</w:t>
      </w:r>
      <w:r w:rsidR="00C32522" w:rsidRPr="00C32522">
        <w:rPr>
          <w:sz w:val="28"/>
          <w:szCs w:val="28"/>
        </w:rPr>
        <w:t>уть путём</w:t>
      </w:r>
      <w:r w:rsidR="00240A78" w:rsidRPr="00C32522">
        <w:rPr>
          <w:sz w:val="28"/>
          <w:szCs w:val="28"/>
        </w:rPr>
        <w:t xml:space="preserve"> совершенствовани</w:t>
      </w:r>
      <w:r w:rsidR="00C32522" w:rsidRPr="00C32522">
        <w:rPr>
          <w:sz w:val="28"/>
          <w:szCs w:val="28"/>
        </w:rPr>
        <w:t>я</w:t>
      </w:r>
      <w:r w:rsidR="00240A78" w:rsidRPr="00C32522">
        <w:rPr>
          <w:sz w:val="28"/>
          <w:szCs w:val="28"/>
        </w:rPr>
        <w:t xml:space="preserve"> </w:t>
      </w:r>
      <w:r w:rsidR="00C32522" w:rsidRPr="00C32522">
        <w:rPr>
          <w:sz w:val="28"/>
          <w:szCs w:val="28"/>
        </w:rPr>
        <w:t xml:space="preserve">его </w:t>
      </w:r>
      <w:r w:rsidR="00240A78" w:rsidRPr="00C32522">
        <w:rPr>
          <w:sz w:val="28"/>
          <w:szCs w:val="28"/>
        </w:rPr>
        <w:t>ходовой системы</w:t>
      </w:r>
      <w:r w:rsidR="00C32522" w:rsidRPr="00C32522">
        <w:rPr>
          <w:sz w:val="28"/>
          <w:szCs w:val="28"/>
        </w:rPr>
        <w:t>, а именно</w:t>
      </w:r>
      <w:r w:rsidR="00240A78" w:rsidRPr="00C32522">
        <w:rPr>
          <w:sz w:val="28"/>
          <w:szCs w:val="28"/>
        </w:rPr>
        <w:t xml:space="preserve">, </w:t>
      </w:r>
      <w:r w:rsidR="00C32522" w:rsidRPr="00C32522">
        <w:rPr>
          <w:sz w:val="28"/>
          <w:szCs w:val="28"/>
        </w:rPr>
        <w:t xml:space="preserve">изменением динамических свойств </w:t>
      </w:r>
      <w:r w:rsidR="00240A78" w:rsidRPr="00C32522">
        <w:rPr>
          <w:sz w:val="28"/>
          <w:szCs w:val="28"/>
        </w:rPr>
        <w:t xml:space="preserve">шин </w:t>
      </w:r>
      <w:r w:rsidR="00C32522" w:rsidRPr="00C32522">
        <w:rPr>
          <w:sz w:val="28"/>
          <w:szCs w:val="28"/>
        </w:rPr>
        <w:t>движителей</w:t>
      </w:r>
      <w:r w:rsidR="009C3FF0">
        <w:rPr>
          <w:sz w:val="28"/>
          <w:szCs w:val="28"/>
        </w:rPr>
        <w:t xml:space="preserve"> </w:t>
      </w:r>
      <w:r w:rsidR="009C3FF0" w:rsidRPr="009D4E8F">
        <w:rPr>
          <w:sz w:val="28"/>
        </w:rPr>
        <w:t>[</w:t>
      </w:r>
      <w:r w:rsidR="009C3FF0">
        <w:rPr>
          <w:sz w:val="28"/>
        </w:rPr>
        <w:t>3, 4</w:t>
      </w:r>
      <w:r w:rsidR="009C3FF0" w:rsidRPr="009D4E8F">
        <w:rPr>
          <w:sz w:val="28"/>
        </w:rPr>
        <w:t>]</w:t>
      </w:r>
      <w:r w:rsidR="00240A78" w:rsidRPr="00C32522">
        <w:rPr>
          <w:sz w:val="28"/>
          <w:szCs w:val="28"/>
        </w:rPr>
        <w:t>.</w:t>
      </w:r>
    </w:p>
    <w:p w:rsidR="00C32522" w:rsidRPr="00EA4A93" w:rsidRDefault="00C159FC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b/>
          <w:sz w:val="28"/>
          <w:szCs w:val="28"/>
        </w:rPr>
        <w:t>Методы и р</w:t>
      </w:r>
      <w:r w:rsidRPr="0048524C">
        <w:rPr>
          <w:b/>
          <w:sz w:val="28"/>
          <w:szCs w:val="28"/>
        </w:rPr>
        <w:t>езультаты исследований.</w:t>
      </w:r>
      <w:r w:rsidRPr="0048524C">
        <w:rPr>
          <w:sz w:val="28"/>
          <w:szCs w:val="28"/>
        </w:rPr>
        <w:t xml:space="preserve"> </w:t>
      </w:r>
      <w:r w:rsidR="00C32522" w:rsidRPr="00EA4A93">
        <w:rPr>
          <w:sz w:val="28"/>
        </w:rPr>
        <w:t xml:space="preserve">В работе представлены результаты </w:t>
      </w:r>
      <w:r w:rsidR="00EA4A93" w:rsidRPr="00EA4A93">
        <w:rPr>
          <w:sz w:val="28"/>
        </w:rPr>
        <w:t xml:space="preserve">аналитических исследований </w:t>
      </w:r>
      <w:r w:rsidR="00C32522" w:rsidRPr="00EA4A93">
        <w:rPr>
          <w:sz w:val="28"/>
        </w:rPr>
        <w:t>влияния</w:t>
      </w:r>
      <w:r w:rsidR="00EA4A93" w:rsidRPr="00EA4A93">
        <w:rPr>
          <w:sz w:val="28"/>
        </w:rPr>
        <w:t xml:space="preserve"> </w:t>
      </w:r>
      <w:proofErr w:type="spellStart"/>
      <w:r w:rsidR="00EA4A93" w:rsidRPr="00EA4A93">
        <w:rPr>
          <w:sz w:val="28"/>
        </w:rPr>
        <w:t>деформационно</w:t>
      </w:r>
      <w:proofErr w:type="spellEnd"/>
      <w:r w:rsidR="00026CFF">
        <w:rPr>
          <w:sz w:val="28"/>
        </w:rPr>
        <w:t xml:space="preserve"> </w:t>
      </w:r>
      <w:r w:rsidR="00EA4A93" w:rsidRPr="00EA4A93">
        <w:rPr>
          <w:sz w:val="28"/>
        </w:rPr>
        <w:t>-</w:t>
      </w:r>
      <w:r w:rsidR="00026CFF">
        <w:rPr>
          <w:sz w:val="28"/>
        </w:rPr>
        <w:t xml:space="preserve"> </w:t>
      </w:r>
      <w:proofErr w:type="spellStart"/>
      <w:r w:rsidR="00EA4A93" w:rsidRPr="00EA4A93">
        <w:rPr>
          <w:sz w:val="28"/>
        </w:rPr>
        <w:t>жёсткостных</w:t>
      </w:r>
      <w:proofErr w:type="spellEnd"/>
      <w:r w:rsidR="00EA4A93" w:rsidRPr="00EA4A93">
        <w:rPr>
          <w:sz w:val="28"/>
        </w:rPr>
        <w:t xml:space="preserve"> характеристик шин движителей зерноуборочного комбайна на процессы колебания его остова</w:t>
      </w:r>
      <w:r w:rsidR="00EA4A93">
        <w:rPr>
          <w:sz w:val="28"/>
        </w:rPr>
        <w:t>.</w:t>
      </w:r>
    </w:p>
    <w:p w:rsidR="00AA3627" w:rsidRPr="006300FD" w:rsidRDefault="00AA3627" w:rsidP="00810DF3">
      <w:pPr>
        <w:pStyle w:val="BodyText"/>
        <w:widowControl w:val="0"/>
        <w:spacing w:line="360" w:lineRule="auto"/>
        <w:ind w:firstLine="709"/>
        <w:rPr>
          <w:b/>
          <w:sz w:val="28"/>
        </w:rPr>
      </w:pPr>
      <w:r w:rsidRPr="00E576A1">
        <w:rPr>
          <w:sz w:val="28"/>
        </w:rPr>
        <w:t xml:space="preserve">Математическая модель </w:t>
      </w:r>
      <w:r w:rsidR="00E576A1" w:rsidRPr="00E576A1">
        <w:rPr>
          <w:sz w:val="28"/>
        </w:rPr>
        <w:t>движения</w:t>
      </w:r>
      <w:r w:rsidRPr="00E576A1">
        <w:rPr>
          <w:sz w:val="28"/>
        </w:rPr>
        <w:t xml:space="preserve"> зерноуборочного комбайна </w:t>
      </w:r>
      <w:r w:rsidR="00E576A1" w:rsidRPr="00E576A1">
        <w:rPr>
          <w:sz w:val="28"/>
        </w:rPr>
        <w:t>высокой производительности</w:t>
      </w:r>
      <w:r w:rsidR="00E576A1">
        <w:rPr>
          <w:sz w:val="28"/>
        </w:rPr>
        <w:t xml:space="preserve">, основой которой является </w:t>
      </w:r>
      <w:r w:rsidR="00E576A1" w:rsidRPr="00E576A1">
        <w:rPr>
          <w:sz w:val="28"/>
        </w:rPr>
        <w:t xml:space="preserve">динамическая модель, представленная на </w:t>
      </w:r>
      <w:r w:rsidR="00E576A1">
        <w:rPr>
          <w:sz w:val="28"/>
        </w:rPr>
        <w:t xml:space="preserve">рисунке </w:t>
      </w:r>
      <w:r w:rsidR="005A489B">
        <w:rPr>
          <w:sz w:val="28"/>
        </w:rPr>
        <w:t>1</w:t>
      </w:r>
      <w:r w:rsidR="00E576A1">
        <w:rPr>
          <w:sz w:val="28"/>
        </w:rPr>
        <w:t>,</w:t>
      </w:r>
      <w:r w:rsidR="00E576A1" w:rsidRPr="00B76D73">
        <w:rPr>
          <w:sz w:val="28"/>
        </w:rPr>
        <w:t xml:space="preserve"> </w:t>
      </w:r>
      <w:r w:rsidR="00E576A1" w:rsidRPr="00E576A1">
        <w:rPr>
          <w:sz w:val="28"/>
        </w:rPr>
        <w:t xml:space="preserve">можно </w:t>
      </w:r>
      <w:r w:rsidRPr="00E576A1">
        <w:rPr>
          <w:sz w:val="28"/>
        </w:rPr>
        <w:t>представ</w:t>
      </w:r>
      <w:r w:rsidR="00E576A1" w:rsidRPr="00E576A1">
        <w:rPr>
          <w:sz w:val="28"/>
        </w:rPr>
        <w:t>ить как</w:t>
      </w:r>
      <w:r w:rsidRPr="00E576A1">
        <w:rPr>
          <w:sz w:val="28"/>
        </w:rPr>
        <w:t xml:space="preserve"> систему</w:t>
      </w:r>
      <w:r w:rsidR="00E576A1" w:rsidRPr="00E576A1">
        <w:rPr>
          <w:sz w:val="28"/>
        </w:rPr>
        <w:t>, у которой</w:t>
      </w:r>
      <w:r w:rsidRPr="00E576A1">
        <w:rPr>
          <w:sz w:val="28"/>
        </w:rPr>
        <w:t xml:space="preserve"> входным </w:t>
      </w:r>
      <w:r w:rsidR="00E576A1" w:rsidRPr="00E576A1">
        <w:rPr>
          <w:sz w:val="28"/>
        </w:rPr>
        <w:t>фактором служат</w:t>
      </w:r>
      <w:r w:rsidRPr="00E576A1">
        <w:rPr>
          <w:sz w:val="28"/>
        </w:rPr>
        <w:t xml:space="preserve"> </w:t>
      </w:r>
      <w:r w:rsidR="00E576A1" w:rsidRPr="00E576A1">
        <w:rPr>
          <w:sz w:val="28"/>
        </w:rPr>
        <w:t>параметры</w:t>
      </w:r>
      <w:r w:rsidRPr="00E576A1">
        <w:rPr>
          <w:sz w:val="28"/>
        </w:rPr>
        <w:t xml:space="preserve"> </w:t>
      </w:r>
      <w:r w:rsidR="00E576A1" w:rsidRPr="00E576A1">
        <w:rPr>
          <w:sz w:val="28"/>
        </w:rPr>
        <w:t>микро</w:t>
      </w:r>
      <w:r w:rsidRPr="00E576A1">
        <w:rPr>
          <w:sz w:val="28"/>
        </w:rPr>
        <w:t>рельефа</w:t>
      </w:r>
      <w:r w:rsidR="00E576A1" w:rsidRPr="00E576A1">
        <w:rPr>
          <w:sz w:val="28"/>
        </w:rPr>
        <w:t xml:space="preserve"> опорного основания</w:t>
      </w:r>
      <w:r w:rsidR="00761063">
        <w:rPr>
          <w:sz w:val="28"/>
        </w:rPr>
        <w:t xml:space="preserve"> </w:t>
      </w:r>
      <w:r w:rsidR="00761063" w:rsidRPr="009D4E8F">
        <w:rPr>
          <w:sz w:val="28"/>
        </w:rPr>
        <w:t>[</w:t>
      </w:r>
      <w:r w:rsidR="00761063">
        <w:rPr>
          <w:sz w:val="28"/>
        </w:rPr>
        <w:t>3, 4</w:t>
      </w:r>
      <w:r w:rsidR="008E4DE4">
        <w:rPr>
          <w:sz w:val="28"/>
        </w:rPr>
        <w:t>, 5</w:t>
      </w:r>
      <w:r w:rsidR="00761063" w:rsidRPr="009D4E8F">
        <w:rPr>
          <w:sz w:val="28"/>
        </w:rPr>
        <w:t>]</w:t>
      </w:r>
      <w:r w:rsidRPr="00E576A1">
        <w:rPr>
          <w:sz w:val="28"/>
        </w:rPr>
        <w:t>.</w:t>
      </w:r>
    </w:p>
    <w:p w:rsidR="00AA3627" w:rsidRDefault="000868A3" w:rsidP="00810DF3">
      <w:pPr>
        <w:pStyle w:val="a"/>
        <w:keepNext w:val="0"/>
        <w:widowControl w:val="0"/>
        <w:tabs>
          <w:tab w:val="clear" w:pos="8640"/>
        </w:tabs>
        <w:suppressAutoHyphens w:val="0"/>
        <w:spacing w:before="0" w:line="360" w:lineRule="auto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734050" cy="49657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contrast="9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96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627" w:rsidRDefault="00AA3627" w:rsidP="00810DF3">
      <w:pPr>
        <w:pStyle w:val="a"/>
        <w:keepNext w:val="0"/>
        <w:widowControl w:val="0"/>
        <w:tabs>
          <w:tab w:val="clear" w:pos="8640"/>
        </w:tabs>
        <w:suppressAutoHyphens w:val="0"/>
        <w:spacing w:before="0" w:line="360" w:lineRule="auto"/>
        <w:rPr>
          <w:sz w:val="28"/>
        </w:rPr>
      </w:pPr>
      <w:r>
        <w:rPr>
          <w:sz w:val="28"/>
        </w:rPr>
        <w:t>Рис</w:t>
      </w:r>
      <w:r w:rsidR="008E4DC3">
        <w:rPr>
          <w:sz w:val="28"/>
        </w:rPr>
        <w:t>унок</w:t>
      </w:r>
      <w:r>
        <w:rPr>
          <w:sz w:val="28"/>
        </w:rPr>
        <w:t xml:space="preserve"> </w:t>
      </w:r>
      <w:r w:rsidR="005A489B">
        <w:rPr>
          <w:sz w:val="28"/>
        </w:rPr>
        <w:t>1</w:t>
      </w:r>
      <w:r w:rsidR="00DC1773">
        <w:rPr>
          <w:sz w:val="28"/>
        </w:rPr>
        <w:t xml:space="preserve"> − Динамическая модель ходовой системы зерноуборочного комбай</w:t>
      </w:r>
      <w:r w:rsidR="00EC74AE">
        <w:rPr>
          <w:sz w:val="28"/>
        </w:rPr>
        <w:t>на</w:t>
      </w:r>
    </w:p>
    <w:p w:rsidR="00EC74AE" w:rsidRDefault="00EC74A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5A489B">
        <w:rPr>
          <w:sz w:val="28"/>
        </w:rPr>
        <w:t xml:space="preserve">При составлении математической модели сделаны </w:t>
      </w:r>
      <w:r>
        <w:rPr>
          <w:sz w:val="28"/>
        </w:rPr>
        <w:t xml:space="preserve">некоторые </w:t>
      </w:r>
      <w:r w:rsidRPr="005A489B">
        <w:rPr>
          <w:sz w:val="28"/>
        </w:rPr>
        <w:t>допущения</w:t>
      </w:r>
      <w:r>
        <w:rPr>
          <w:sz w:val="28"/>
        </w:rPr>
        <w:t>, в том числе</w:t>
      </w:r>
      <w:r w:rsidRPr="005A489B">
        <w:rPr>
          <w:sz w:val="28"/>
        </w:rPr>
        <w:t>:</w:t>
      </w:r>
      <w:r>
        <w:rPr>
          <w:sz w:val="28"/>
        </w:rPr>
        <w:t xml:space="preserve"> </w:t>
      </w:r>
    </w:p>
    <w:p w:rsidR="00EC74AE" w:rsidRDefault="00EC74A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– у</w:t>
      </w:r>
      <w:r w:rsidRPr="000A138D">
        <w:rPr>
          <w:sz w:val="28"/>
        </w:rPr>
        <w:t>пругие элементы, представленные в динамической модели, обладают линейной характеристикой</w:t>
      </w:r>
      <w:r>
        <w:rPr>
          <w:sz w:val="28"/>
        </w:rPr>
        <w:t xml:space="preserve">; </w:t>
      </w:r>
    </w:p>
    <w:p w:rsidR="00EC74AE" w:rsidRDefault="00EC74A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 xml:space="preserve">– не учитываются силы инерции движущихся деталей регулятора топливного насоса, </w:t>
      </w:r>
      <w:r w:rsidRPr="00CB1D48">
        <w:rPr>
          <w:sz w:val="28"/>
        </w:rPr>
        <w:t>жёсткость трубопроводов, скорость течения рабочей жидкости и её сжимаемость, а также гидравлические сопротивления каналах гидростатической передачи привода ведущих колёс комбайна</w:t>
      </w:r>
      <w:r w:rsidRPr="007576DB">
        <w:rPr>
          <w:sz w:val="28"/>
        </w:rPr>
        <w:t>;</w:t>
      </w:r>
    </w:p>
    <w:p w:rsidR="00EC74AE" w:rsidRPr="007576DB" w:rsidRDefault="00EC74A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– к</w:t>
      </w:r>
      <w:r w:rsidRPr="005A489B">
        <w:rPr>
          <w:sz w:val="28"/>
        </w:rPr>
        <w:t>омбайн перемещается прямолинейно</w:t>
      </w:r>
      <w:r>
        <w:rPr>
          <w:sz w:val="28"/>
        </w:rPr>
        <w:t xml:space="preserve">, а </w:t>
      </w:r>
      <w:r w:rsidRPr="007576DB">
        <w:rPr>
          <w:sz w:val="28"/>
        </w:rPr>
        <w:t>нагрузки на колёса одной оси равны и совпадают по времени;</w:t>
      </w:r>
    </w:p>
    <w:p w:rsidR="00EC74AE" w:rsidRDefault="00EC74A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lastRenderedPageBreak/>
        <w:t xml:space="preserve">– </w:t>
      </w:r>
      <w:r w:rsidRPr="007576DB">
        <w:rPr>
          <w:sz w:val="28"/>
        </w:rPr>
        <w:t>статическое равновесное положени</w:t>
      </w:r>
      <w:r w:rsidR="00B76D73">
        <w:rPr>
          <w:sz w:val="28"/>
        </w:rPr>
        <w:t>е остова комбайна</w:t>
      </w:r>
      <w:r w:rsidRPr="007576DB">
        <w:rPr>
          <w:sz w:val="28"/>
        </w:rPr>
        <w:t xml:space="preserve"> совпадает с его центром масс.</w:t>
      </w:r>
    </w:p>
    <w:p w:rsidR="003D38B3" w:rsidRDefault="003D38B3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Математическая модель комбайна представляет собой систему дифференциальных уравнений, описывающих с учётом уравнений связи движение всех составляющих элементов динамической модели ходовой системы зерноуборочного комбайна</w:t>
      </w:r>
      <w:r w:rsidR="00761063">
        <w:rPr>
          <w:sz w:val="28"/>
        </w:rPr>
        <w:t xml:space="preserve"> </w:t>
      </w:r>
      <w:r w:rsidR="00761063" w:rsidRPr="009D4E8F">
        <w:rPr>
          <w:sz w:val="28"/>
        </w:rPr>
        <w:t>[</w:t>
      </w:r>
      <w:r w:rsidR="00761063">
        <w:rPr>
          <w:sz w:val="28"/>
        </w:rPr>
        <w:t>3, 4</w:t>
      </w:r>
      <w:r w:rsidR="008E4DE4">
        <w:rPr>
          <w:sz w:val="28"/>
        </w:rPr>
        <w:t>, 5</w:t>
      </w:r>
      <w:r w:rsidR="00761063" w:rsidRPr="009D4E8F">
        <w:rPr>
          <w:sz w:val="28"/>
        </w:rPr>
        <w:t>]</w:t>
      </w:r>
      <w:r w:rsidR="00026CFF">
        <w:rPr>
          <w:sz w:val="28"/>
        </w:rPr>
        <w:t>.</w:t>
      </w:r>
    </w:p>
    <w:p w:rsidR="003D38B3" w:rsidRDefault="003D38B3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575C4D">
        <w:rPr>
          <w:sz w:val="28"/>
        </w:rPr>
        <w:t xml:space="preserve">Модель двигателя </w:t>
      </w:r>
      <w:r>
        <w:rPr>
          <w:sz w:val="28"/>
        </w:rPr>
        <w:t>может быть представлена в следующем виде</w:t>
      </w:r>
      <w:r w:rsidR="00761063">
        <w:rPr>
          <w:sz w:val="28"/>
        </w:rPr>
        <w:t xml:space="preserve"> </w:t>
      </w:r>
      <w:r w:rsidR="00761063" w:rsidRPr="009D4E8F">
        <w:rPr>
          <w:sz w:val="28"/>
        </w:rPr>
        <w:t>[</w:t>
      </w:r>
      <w:r w:rsidR="00761063">
        <w:rPr>
          <w:sz w:val="28"/>
        </w:rPr>
        <w:t>4</w:t>
      </w:r>
      <w:r w:rsidR="008E4DE4">
        <w:rPr>
          <w:sz w:val="28"/>
        </w:rPr>
        <w:t xml:space="preserve">, </w:t>
      </w:r>
      <w:r w:rsidR="007328E0">
        <w:rPr>
          <w:sz w:val="28"/>
        </w:rPr>
        <w:t xml:space="preserve">5, </w:t>
      </w:r>
      <w:r w:rsidR="008E4DE4">
        <w:rPr>
          <w:sz w:val="28"/>
        </w:rPr>
        <w:t>6</w:t>
      </w:r>
      <w:r w:rsidR="007328E0">
        <w:rPr>
          <w:sz w:val="28"/>
        </w:rPr>
        <w:t>, 7</w:t>
      </w:r>
      <w:r w:rsidR="00761063" w:rsidRPr="009D4E8F">
        <w:rPr>
          <w:sz w:val="28"/>
        </w:rPr>
        <w:t>]</w:t>
      </w:r>
      <w:r>
        <w:rPr>
          <w:sz w:val="28"/>
        </w:rPr>
        <w:t>:</w:t>
      </w:r>
    </w:p>
    <w:p w:rsidR="003D38B3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B1217B">
        <w:rPr>
          <w:noProof/>
          <w:position w:val="-12"/>
          <w:sz w:val="28"/>
        </w:rPr>
        <w:object w:dxaOrig="22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41" type="#_x0000_t75" alt="" style="width:112.85pt;height:18.95pt;mso-width-percent:0;mso-height-percent:0;mso-width-percent:0;mso-height-percent:0" o:ole="" fillcolor="window">
            <v:imagedata r:id="rId19" o:title=""/>
          </v:shape>
          <o:OLEObject Type="Embed" ProgID="Equation.3" ShapeID="_x0000_i1141" DrawAspect="Content" ObjectID="_1635183656" r:id="rId20"/>
        </w:object>
      </w:r>
      <w:r w:rsidR="003D38B3">
        <w:rPr>
          <w:sz w:val="28"/>
        </w:rPr>
        <w:t>;</w:t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  <w:t>(1)</w:t>
      </w:r>
    </w:p>
    <w:p w:rsidR="003D38B3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6875C6">
        <w:rPr>
          <w:noProof/>
          <w:position w:val="-16"/>
          <w:sz w:val="28"/>
        </w:rPr>
        <w:object w:dxaOrig="4320" w:dyaOrig="420">
          <v:shape id="_x0000_i1140" type="#_x0000_t75" alt="" style="width:3in;height:19.95pt;mso-width-percent:0;mso-height-percent:0;mso-width-percent:0;mso-height-percent:0" o:ole="" fillcolor="window">
            <v:imagedata r:id="rId21" o:title=""/>
          </v:shape>
          <o:OLEObject Type="Embed" ProgID="Equation.3" ShapeID="_x0000_i1140" DrawAspect="Content" ObjectID="_1635183657" r:id="rId22"/>
        </w:object>
      </w:r>
      <w:r w:rsidR="003D38B3">
        <w:rPr>
          <w:sz w:val="28"/>
        </w:rPr>
        <w:t>;</w:t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  <w:t>(2)</w:t>
      </w:r>
    </w:p>
    <w:p w:rsidR="003D38B3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6875C6">
        <w:rPr>
          <w:noProof/>
          <w:position w:val="-38"/>
          <w:sz w:val="28"/>
        </w:rPr>
        <w:object w:dxaOrig="4740" w:dyaOrig="900">
          <v:shape id="_x0000_i1139" type="#_x0000_t75" alt="" style="width:236.9pt;height:45.25pt;mso-width-percent:0;mso-height-percent:0;mso-width-percent:0;mso-height-percent:0" o:ole="" fillcolor="window">
            <v:imagedata r:id="rId23" o:title=""/>
          </v:shape>
          <o:OLEObject Type="Embed" ProgID="Equation.3" ShapeID="_x0000_i1139" DrawAspect="Content" ObjectID="_1635183658" r:id="rId24"/>
        </w:object>
      </w:r>
      <w:r w:rsidR="003D38B3">
        <w:rPr>
          <w:sz w:val="28"/>
        </w:rPr>
        <w:t>,</w:t>
      </w:r>
      <w:r w:rsidR="003D38B3">
        <w:rPr>
          <w:sz w:val="28"/>
        </w:rPr>
        <w:tab/>
      </w:r>
      <w:r w:rsidR="003D38B3">
        <w:rPr>
          <w:sz w:val="28"/>
        </w:rPr>
        <w:tab/>
      </w:r>
      <w:r w:rsidR="003D38B3">
        <w:rPr>
          <w:sz w:val="28"/>
        </w:rPr>
        <w:tab/>
        <w:t>(3)</w:t>
      </w:r>
    </w:p>
    <w:p w:rsidR="003D38B3" w:rsidRPr="00575C4D" w:rsidRDefault="003D38B3" w:rsidP="00810DF3">
      <w:pPr>
        <w:pStyle w:val="a5"/>
        <w:tabs>
          <w:tab w:val="clear" w:pos="720"/>
          <w:tab w:val="clear" w:pos="8640"/>
        </w:tabs>
        <w:ind w:left="0" w:firstLine="0"/>
        <w:rPr>
          <w:sz w:val="28"/>
        </w:rPr>
      </w:pPr>
      <w:r w:rsidRPr="00575C4D">
        <w:rPr>
          <w:sz w:val="28"/>
        </w:rPr>
        <w:t>где</w:t>
      </w:r>
      <w:r>
        <w:rPr>
          <w:sz w:val="28"/>
        </w:rPr>
        <w:t xml:space="preserve"> </w:t>
      </w:r>
      <w:r w:rsidR="00C74E20" w:rsidRPr="00575C4D">
        <w:rPr>
          <w:noProof/>
          <w:position w:val="-12"/>
          <w:sz w:val="28"/>
        </w:rPr>
        <w:object w:dxaOrig="400" w:dyaOrig="380">
          <v:shape id="_x0000_i1138" type="#_x0000_t75" alt="" style="width:19.95pt;height:18.95pt;mso-width-percent:0;mso-height-percent:0;mso-width-percent:0;mso-height-percent:0" o:ole="" fillcolor="window">
            <v:imagedata r:id="rId25" o:title=""/>
          </v:shape>
          <o:OLEObject Type="Embed" ProgID="Equation.3" ShapeID="_x0000_i1138" DrawAspect="Content" ObjectID="_1635183659" r:id="rId26"/>
        </w:object>
      </w:r>
      <w:r w:rsidR="00C74E20" w:rsidRPr="00575C4D">
        <w:rPr>
          <w:noProof/>
          <w:position w:val="-12"/>
          <w:sz w:val="28"/>
        </w:rPr>
        <w:object w:dxaOrig="320" w:dyaOrig="380">
          <v:shape id="_x0000_i1137" type="#_x0000_t75" alt="" style="width:16.05pt;height:18.95pt;mso-width-percent:0;mso-height-percent:0;mso-width-percent:0;mso-height-percent:0" o:ole="" fillcolor="window">
            <v:imagedata r:id="rId27" o:title=""/>
          </v:shape>
          <o:OLEObject Type="Embed" ProgID="Equation.3" ShapeID="_x0000_i1137" DrawAspect="Content" ObjectID="_1635183660" r:id="rId28"/>
        </w:object>
      </w:r>
      <w:r w:rsidRPr="00575C4D">
        <w:rPr>
          <w:sz w:val="28"/>
        </w:rPr>
        <w:t xml:space="preserve"> – моменты инерции</w:t>
      </w:r>
      <w:r>
        <w:rPr>
          <w:sz w:val="28"/>
        </w:rPr>
        <w:t>,</w:t>
      </w:r>
      <w:r w:rsidRPr="00575C4D">
        <w:rPr>
          <w:sz w:val="28"/>
        </w:rPr>
        <w:t xml:space="preserve"> соответственно</w:t>
      </w:r>
      <w:r>
        <w:rPr>
          <w:sz w:val="28"/>
        </w:rPr>
        <w:t>,</w:t>
      </w:r>
      <w:r w:rsidRPr="00575C4D">
        <w:rPr>
          <w:sz w:val="28"/>
        </w:rPr>
        <w:t xml:space="preserve"> движущихся частей кривошипно-шатунного механизма и ротора </w:t>
      </w:r>
      <w:proofErr w:type="spellStart"/>
      <w:r w:rsidRPr="00575C4D">
        <w:rPr>
          <w:sz w:val="28"/>
        </w:rPr>
        <w:t>турбонагнетателя</w:t>
      </w:r>
      <w:proofErr w:type="spellEnd"/>
      <w:r w:rsidRPr="00575C4D">
        <w:rPr>
          <w:sz w:val="28"/>
        </w:rPr>
        <w:t>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46"/>
        </w:tabs>
        <w:ind w:left="0" w:firstLine="426"/>
        <w:rPr>
          <w:sz w:val="28"/>
        </w:rPr>
      </w:pPr>
      <w:r w:rsidRPr="00575C4D">
        <w:rPr>
          <w:noProof/>
          <w:position w:val="-12"/>
          <w:sz w:val="28"/>
        </w:rPr>
        <w:object w:dxaOrig="580" w:dyaOrig="380">
          <v:shape id="_x0000_i1136" type="#_x0000_t75" alt="" style="width:29.2pt;height:18.95pt;mso-width-percent:0;mso-height-percent:0;mso-width-percent:0;mso-height-percent:0" o:ole="" fillcolor="window">
            <v:imagedata r:id="rId29" o:title=""/>
          </v:shape>
          <o:OLEObject Type="Embed" ProgID="Equation.3" ShapeID="_x0000_i1136" DrawAspect="Content" ObjectID="_1635183661" r:id="rId30"/>
        </w:object>
      </w:r>
      <w:r w:rsidR="003D38B3">
        <w:rPr>
          <w:position w:val="-12"/>
          <w:sz w:val="28"/>
        </w:rPr>
        <w:t xml:space="preserve"> </w:t>
      </w:r>
      <w:r w:rsidRPr="00575C4D">
        <w:rPr>
          <w:noProof/>
          <w:position w:val="-12"/>
          <w:sz w:val="28"/>
        </w:rPr>
        <w:object w:dxaOrig="400" w:dyaOrig="380">
          <v:shape id="_x0000_i1135" type="#_x0000_t75" alt="" style="width:19.95pt;height:18.95pt;mso-width-percent:0;mso-height-percent:0;mso-width-percent:0;mso-height-percent:0" o:ole="" fillcolor="window">
            <v:imagedata r:id="rId31" o:title=""/>
          </v:shape>
          <o:OLEObject Type="Embed" ProgID="Equation.3" ShapeID="_x0000_i1135" DrawAspect="Content" ObjectID="_1635183662" r:id="rId32"/>
        </w:object>
      </w:r>
      <w:r w:rsidR="003D38B3" w:rsidRPr="00575C4D">
        <w:rPr>
          <w:sz w:val="28"/>
        </w:rPr>
        <w:t xml:space="preserve"> – </w:t>
      </w:r>
      <w:r w:rsidR="003D38B3">
        <w:rPr>
          <w:sz w:val="28"/>
        </w:rPr>
        <w:t xml:space="preserve">соответственно </w:t>
      </w:r>
      <w:r w:rsidR="003D38B3" w:rsidRPr="00575C4D">
        <w:rPr>
          <w:sz w:val="28"/>
        </w:rPr>
        <w:t>момент</w:t>
      </w:r>
      <w:r w:rsidR="003D38B3">
        <w:rPr>
          <w:sz w:val="28"/>
        </w:rPr>
        <w:t>, развиваемый двигателем, и момент сопротивления на ведущем шкиве привода трансмиссии комбайна;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46"/>
        </w:tabs>
        <w:ind w:left="0" w:firstLine="426"/>
        <w:rPr>
          <w:sz w:val="28"/>
        </w:rPr>
      </w:pPr>
      <w:r w:rsidRPr="00575C4D">
        <w:rPr>
          <w:noProof/>
          <w:position w:val="-16"/>
          <w:sz w:val="28"/>
        </w:rPr>
        <w:object w:dxaOrig="320" w:dyaOrig="420">
          <v:shape id="_x0000_i1134" type="#_x0000_t75" alt="" style="width:16.05pt;height:19.95pt;mso-width-percent:0;mso-height-percent:0;mso-width-percent:0;mso-height-percent:0" o:ole="" fillcolor="window">
            <v:imagedata r:id="rId33" o:title=""/>
          </v:shape>
          <o:OLEObject Type="Embed" ProgID="Equation.3" ShapeID="_x0000_i1134" DrawAspect="Content" ObjectID="_1635183663" r:id="rId34"/>
        </w:object>
      </w:r>
      <w:r w:rsidR="003D38B3" w:rsidRPr="00575C4D">
        <w:rPr>
          <w:sz w:val="28"/>
        </w:rPr>
        <w:t xml:space="preserve"> – коэффициент, учитывающий вязкое трение в регуляторе топливного насоса;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46"/>
        </w:tabs>
        <w:ind w:left="0" w:firstLine="426"/>
        <w:rPr>
          <w:sz w:val="28"/>
        </w:rPr>
      </w:pPr>
      <w:r w:rsidRPr="00135133">
        <w:rPr>
          <w:noProof/>
          <w:position w:val="-12"/>
          <w:sz w:val="28"/>
        </w:rPr>
        <w:object w:dxaOrig="1080" w:dyaOrig="380">
          <v:shape id="_x0000_i1133" type="#_x0000_t75" alt="" style="width:54pt;height:18.95pt;mso-width-percent:0;mso-height-percent:0;mso-width-percent:0;mso-height-percent:0" o:ole="" fillcolor="window">
            <v:imagedata r:id="rId35" o:title=""/>
          </v:shape>
          <o:OLEObject Type="Embed" ProgID="Equation.3" ShapeID="_x0000_i1133" DrawAspect="Content" ObjectID="_1635183664" r:id="rId36"/>
        </w:object>
      </w:r>
      <w:r w:rsidR="003D38B3" w:rsidRPr="00135133">
        <w:rPr>
          <w:sz w:val="28"/>
        </w:rPr>
        <w:t xml:space="preserve"> – соответственно отклонения частоты вращения вала двигателя и </w:t>
      </w:r>
      <w:proofErr w:type="spellStart"/>
      <w:r w:rsidR="003D38B3" w:rsidRPr="00135133">
        <w:rPr>
          <w:sz w:val="28"/>
        </w:rPr>
        <w:t>турбонагнетателя</w:t>
      </w:r>
      <w:proofErr w:type="spellEnd"/>
      <w:r w:rsidR="003D38B3" w:rsidRPr="00135133">
        <w:rPr>
          <w:sz w:val="28"/>
        </w:rPr>
        <w:t>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46"/>
        </w:tabs>
        <w:ind w:left="0" w:firstLine="426"/>
        <w:rPr>
          <w:sz w:val="28"/>
        </w:rPr>
      </w:pPr>
      <w:r w:rsidRPr="00135133">
        <w:rPr>
          <w:noProof/>
          <w:position w:val="-16"/>
          <w:sz w:val="28"/>
        </w:rPr>
        <w:object w:dxaOrig="520" w:dyaOrig="420">
          <v:shape id="_x0000_i1132" type="#_x0000_t75" alt="" style="width:25.8pt;height:21.9pt;mso-width-percent:0;mso-height-percent:0;mso-width-percent:0;mso-height-percent:0" o:ole="" fillcolor="window">
            <v:imagedata r:id="rId37" o:title=""/>
          </v:shape>
          <o:OLEObject Type="Embed" ProgID="Equation.3" ShapeID="_x0000_i1132" DrawAspect="Content" ObjectID="_1635183665" r:id="rId38"/>
        </w:object>
      </w:r>
      <w:r w:rsidR="003D38B3" w:rsidRPr="00135133">
        <w:rPr>
          <w:sz w:val="28"/>
        </w:rPr>
        <w:t xml:space="preserve"> – отклонение рейки или дозатора топливного насоса;</w:t>
      </w:r>
    </w:p>
    <w:p w:rsidR="003D38B3" w:rsidRDefault="00C74E20" w:rsidP="00810DF3">
      <w:pPr>
        <w:pStyle w:val="a5"/>
        <w:tabs>
          <w:tab w:val="clear" w:pos="720"/>
          <w:tab w:val="clear" w:pos="8640"/>
          <w:tab w:val="left" w:pos="546"/>
        </w:tabs>
        <w:ind w:left="0" w:firstLine="426"/>
        <w:rPr>
          <w:sz w:val="28"/>
        </w:rPr>
      </w:pPr>
      <w:r w:rsidRPr="00DC1773">
        <w:rPr>
          <w:b/>
          <w:i/>
          <w:noProof/>
          <w:position w:val="-14"/>
          <w:sz w:val="28"/>
        </w:rPr>
        <w:object w:dxaOrig="3600" w:dyaOrig="400">
          <v:shape id="_x0000_i1131" type="#_x0000_t75" alt="" style="width:180pt;height:19.95pt;mso-width-percent:0;mso-height-percent:0;mso-width-percent:0;mso-height-percent:0" o:ole="" fillcolor="window">
            <v:imagedata r:id="rId39" o:title=""/>
          </v:shape>
          <o:OLEObject Type="Embed" ProgID="Equation.3" ShapeID="_x0000_i1131" DrawAspect="Content" ObjectID="_1635183666" r:id="rId40"/>
        </w:object>
      </w:r>
      <w:r w:rsidR="003D38B3">
        <w:rPr>
          <w:sz w:val="28"/>
        </w:rPr>
        <w:t xml:space="preserve"> – эмпирические коэффициенты определяемые экспериментально.</w:t>
      </w:r>
    </w:p>
    <w:p w:rsidR="00480E65" w:rsidRPr="008E502B" w:rsidRDefault="008E502B" w:rsidP="00810DF3">
      <w:pPr>
        <w:pStyle w:val="a5"/>
        <w:tabs>
          <w:tab w:val="clear" w:pos="720"/>
          <w:tab w:val="clear" w:pos="8640"/>
        </w:tabs>
        <w:ind w:left="0" w:firstLine="709"/>
        <w:rPr>
          <w:sz w:val="28"/>
        </w:rPr>
      </w:pPr>
      <w:r w:rsidRPr="008E502B">
        <w:rPr>
          <w:sz w:val="28"/>
        </w:rPr>
        <w:t xml:space="preserve">Работу </w:t>
      </w:r>
      <w:r w:rsidR="00480E65" w:rsidRPr="008E502B">
        <w:rPr>
          <w:sz w:val="28"/>
        </w:rPr>
        <w:t>клиноременн</w:t>
      </w:r>
      <w:r w:rsidRPr="008E502B">
        <w:rPr>
          <w:sz w:val="28"/>
        </w:rPr>
        <w:t>ой</w:t>
      </w:r>
      <w:r w:rsidR="00480E65" w:rsidRPr="008E502B">
        <w:rPr>
          <w:sz w:val="28"/>
        </w:rPr>
        <w:t xml:space="preserve"> передач</w:t>
      </w:r>
      <w:r w:rsidRPr="008E502B">
        <w:rPr>
          <w:sz w:val="28"/>
        </w:rPr>
        <w:t>и на привод</w:t>
      </w:r>
      <w:r w:rsidR="00480E65" w:rsidRPr="008E502B">
        <w:rPr>
          <w:sz w:val="28"/>
        </w:rPr>
        <w:t xml:space="preserve"> гидронасос</w:t>
      </w:r>
      <w:r w:rsidR="00026CFF">
        <w:rPr>
          <w:sz w:val="28"/>
        </w:rPr>
        <w:t>а можно</w:t>
      </w:r>
      <w:r w:rsidR="00480E65" w:rsidRPr="008E502B">
        <w:rPr>
          <w:sz w:val="28"/>
        </w:rPr>
        <w:t xml:space="preserve"> опис</w:t>
      </w:r>
      <w:r w:rsidRPr="008E502B">
        <w:rPr>
          <w:sz w:val="28"/>
        </w:rPr>
        <w:t>ать</w:t>
      </w:r>
      <w:r w:rsidR="00480E65" w:rsidRPr="008E502B">
        <w:rPr>
          <w:sz w:val="28"/>
        </w:rPr>
        <w:t xml:space="preserve"> с уч</w:t>
      </w:r>
      <w:r w:rsidRPr="008E502B">
        <w:rPr>
          <w:sz w:val="28"/>
        </w:rPr>
        <w:t>ё</w:t>
      </w:r>
      <w:r w:rsidR="00480E65" w:rsidRPr="008E502B">
        <w:rPr>
          <w:sz w:val="28"/>
        </w:rPr>
        <w:t xml:space="preserve">том </w:t>
      </w:r>
      <w:r w:rsidRPr="008E502B">
        <w:rPr>
          <w:sz w:val="28"/>
        </w:rPr>
        <w:t xml:space="preserve">деформации ремня и </w:t>
      </w:r>
      <w:r w:rsidR="00480E65" w:rsidRPr="008E502B">
        <w:rPr>
          <w:sz w:val="28"/>
        </w:rPr>
        <w:t>скольжени</w:t>
      </w:r>
      <w:r w:rsidRPr="008E502B">
        <w:rPr>
          <w:sz w:val="28"/>
        </w:rPr>
        <w:t>я</w:t>
      </w:r>
      <w:r w:rsidR="00480E65" w:rsidRPr="008E502B">
        <w:rPr>
          <w:sz w:val="28"/>
        </w:rPr>
        <w:t xml:space="preserve"> </w:t>
      </w:r>
      <w:r w:rsidRPr="008E502B">
        <w:rPr>
          <w:sz w:val="28"/>
        </w:rPr>
        <w:t xml:space="preserve">его </w:t>
      </w:r>
      <w:r w:rsidR="00480E65" w:rsidRPr="008E502B">
        <w:rPr>
          <w:sz w:val="28"/>
        </w:rPr>
        <w:t xml:space="preserve">на </w:t>
      </w:r>
      <w:r w:rsidRPr="008E502B">
        <w:rPr>
          <w:sz w:val="28"/>
        </w:rPr>
        <w:t>приводных</w:t>
      </w:r>
      <w:r w:rsidR="00480E65" w:rsidRPr="008E502B">
        <w:rPr>
          <w:sz w:val="28"/>
        </w:rPr>
        <w:t xml:space="preserve"> шкивах.</w:t>
      </w:r>
    </w:p>
    <w:p w:rsidR="00480E65" w:rsidRPr="008E502B" w:rsidRDefault="00480E65" w:rsidP="00810DF3">
      <w:pPr>
        <w:pStyle w:val="a5"/>
        <w:tabs>
          <w:tab w:val="clear" w:pos="720"/>
          <w:tab w:val="clear" w:pos="8640"/>
        </w:tabs>
        <w:ind w:left="0" w:firstLine="709"/>
        <w:rPr>
          <w:sz w:val="28"/>
        </w:rPr>
      </w:pPr>
      <w:r w:rsidRPr="008E502B">
        <w:rPr>
          <w:sz w:val="28"/>
        </w:rPr>
        <w:t>Тогда</w:t>
      </w:r>
      <w:r w:rsidR="008E502B">
        <w:rPr>
          <w:sz w:val="28"/>
        </w:rPr>
        <w:t xml:space="preserve"> можно записать</w:t>
      </w:r>
      <w:r w:rsidRPr="008E502B">
        <w:rPr>
          <w:sz w:val="28"/>
        </w:rPr>
        <w:t>: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709"/>
        <w:jc w:val="right"/>
        <w:rPr>
          <w:sz w:val="28"/>
        </w:rPr>
      </w:pPr>
      <w:r w:rsidRPr="006875C6">
        <w:rPr>
          <w:noProof/>
          <w:position w:val="-16"/>
          <w:sz w:val="28"/>
        </w:rPr>
        <w:object w:dxaOrig="3140" w:dyaOrig="460">
          <v:shape id="_x0000_i1130" type="#_x0000_t75" alt="" style="width:157.15pt;height:22.85pt;mso-width-percent:0;mso-height-percent:0;mso-width-percent:0;mso-height-percent:0" o:ole="" fillcolor="window">
            <v:imagedata r:id="rId41" o:title=""/>
          </v:shape>
          <o:OLEObject Type="Embed" ProgID="Equation.3" ShapeID="_x0000_i1130" DrawAspect="Content" ObjectID="_1635183667" r:id="rId42"/>
        </w:object>
      </w:r>
      <w:r w:rsidR="00480E65">
        <w:rPr>
          <w:sz w:val="28"/>
        </w:rPr>
        <w:t>.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 w:rsidRPr="00AA3627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4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709"/>
        <w:jc w:val="right"/>
        <w:rPr>
          <w:sz w:val="28"/>
        </w:rPr>
      </w:pPr>
      <w:r w:rsidRPr="006875C6">
        <w:rPr>
          <w:noProof/>
          <w:position w:val="-16"/>
          <w:sz w:val="28"/>
        </w:rPr>
        <w:object w:dxaOrig="3660" w:dyaOrig="460">
          <v:shape id="_x0000_i1129" type="#_x0000_t75" alt="" style="width:182.9pt;height:22.85pt;mso-width-percent:0;mso-height-percent:0;mso-width-percent:0;mso-height-percent:0" o:ole="" fillcolor="window">
            <v:imagedata r:id="rId43" o:title=""/>
          </v:shape>
          <o:OLEObject Type="Embed" ProgID="Equation.3" ShapeID="_x0000_i1129" DrawAspect="Content" ObjectID="_1635183668" r:id="rId44"/>
        </w:object>
      </w:r>
      <w:r w:rsidR="00480E65">
        <w:rPr>
          <w:sz w:val="28"/>
        </w:rPr>
        <w:t>,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5</w:t>
      </w:r>
      <w:r w:rsidR="00480E65">
        <w:rPr>
          <w:sz w:val="28"/>
        </w:rPr>
        <w:t>)</w:t>
      </w:r>
    </w:p>
    <w:p w:rsidR="00026CFF" w:rsidRDefault="00480E65" w:rsidP="00810DF3">
      <w:pPr>
        <w:pStyle w:val="a5"/>
        <w:tabs>
          <w:tab w:val="clear" w:pos="720"/>
          <w:tab w:val="clear" w:pos="8640"/>
        </w:tabs>
        <w:ind w:left="0" w:firstLine="0"/>
        <w:rPr>
          <w:sz w:val="28"/>
        </w:rPr>
      </w:pPr>
      <w:r w:rsidRPr="008E502B">
        <w:rPr>
          <w:sz w:val="28"/>
        </w:rPr>
        <w:t>где</w:t>
      </w:r>
      <w:r w:rsidR="008E502B">
        <w:rPr>
          <w:sz w:val="28"/>
        </w:rPr>
        <w:t xml:space="preserve"> </w:t>
      </w:r>
      <w:r w:rsidR="00C74E20" w:rsidRPr="008E502B">
        <w:rPr>
          <w:noProof/>
          <w:position w:val="-12"/>
          <w:sz w:val="28"/>
        </w:rPr>
        <w:object w:dxaOrig="420" w:dyaOrig="380">
          <v:shape id="_x0000_i1128" type="#_x0000_t75" alt="" style="width:20.9pt;height:18.95pt;mso-width-percent:0;mso-height-percent:0;mso-width-percent:0;mso-height-percent:0" o:ole="" fillcolor="window">
            <v:imagedata r:id="rId45" o:title=""/>
          </v:shape>
          <o:OLEObject Type="Embed" ProgID="Equation.3" ShapeID="_x0000_i1128" DrawAspect="Content" ObjectID="_1635183669" r:id="rId46"/>
        </w:object>
      </w:r>
      <w:r w:rsidR="008E502B" w:rsidRPr="008E502B">
        <w:rPr>
          <w:position w:val="-16"/>
          <w:sz w:val="28"/>
        </w:rPr>
        <w:t xml:space="preserve"> </w:t>
      </w:r>
      <w:r w:rsidR="00026CFF">
        <w:rPr>
          <w:sz w:val="28"/>
        </w:rPr>
        <w:t>– момент на ведомом шкиве;</w:t>
      </w:r>
    </w:p>
    <w:p w:rsidR="00026CFF" w:rsidRDefault="00C74E20" w:rsidP="00810DF3">
      <w:pPr>
        <w:pStyle w:val="a5"/>
        <w:tabs>
          <w:tab w:val="clear" w:pos="720"/>
          <w:tab w:val="clear" w:pos="8640"/>
        </w:tabs>
        <w:ind w:left="0" w:firstLine="426"/>
        <w:rPr>
          <w:sz w:val="28"/>
        </w:rPr>
      </w:pPr>
      <w:r w:rsidRPr="00641EC2">
        <w:rPr>
          <w:noProof/>
          <w:position w:val="-16"/>
          <w:sz w:val="28"/>
        </w:rPr>
        <w:object w:dxaOrig="499" w:dyaOrig="420">
          <v:shape id="_x0000_i1127" type="#_x0000_t75" alt="" style="width:24.8pt;height:19.95pt;mso-width-percent:0;mso-height-percent:0;mso-width-percent:0;mso-height-percent:0" o:ole="" fillcolor="window">
            <v:imagedata r:id="rId47" o:title=""/>
          </v:shape>
          <o:OLEObject Type="Embed" ProgID="Equation.3" ShapeID="_x0000_i1127" DrawAspect="Content" ObjectID="_1635183670" r:id="rId48"/>
        </w:object>
      </w:r>
      <w:r w:rsidR="00480E65" w:rsidRPr="00641EC2">
        <w:rPr>
          <w:sz w:val="28"/>
        </w:rPr>
        <w:t xml:space="preserve"> </w:t>
      </w:r>
      <w:r w:rsidRPr="005B32E0">
        <w:rPr>
          <w:b/>
          <w:noProof/>
          <w:position w:val="-16"/>
          <w:sz w:val="28"/>
        </w:rPr>
        <w:object w:dxaOrig="380" w:dyaOrig="420">
          <v:shape id="_x0000_i1126" type="#_x0000_t75" alt="" style="width:18.95pt;height:19.95pt;mso-width-percent:0;mso-height-percent:0;mso-width-percent:0;mso-height-percent:0" o:ole="" fillcolor="window">
            <v:imagedata r:id="rId49" o:title=""/>
          </v:shape>
          <o:OLEObject Type="Embed" ProgID="Equation.3" ShapeID="_x0000_i1126" DrawAspect="Content" ObjectID="_1635183671" r:id="rId50"/>
        </w:object>
      </w:r>
      <w:r w:rsidR="00B76D73">
        <w:rPr>
          <w:position w:val="-16"/>
          <w:sz w:val="28"/>
        </w:rPr>
        <w:t xml:space="preserve"> </w:t>
      </w:r>
      <w:r w:rsidR="007C71FD" w:rsidRPr="00641EC2">
        <w:rPr>
          <w:sz w:val="28"/>
        </w:rPr>
        <w:t>–</w:t>
      </w:r>
      <w:r w:rsidR="00480E65" w:rsidRPr="00641EC2">
        <w:rPr>
          <w:sz w:val="28"/>
        </w:rPr>
        <w:t xml:space="preserve"> </w:t>
      </w:r>
      <w:r w:rsidR="003D38B3">
        <w:rPr>
          <w:sz w:val="28"/>
        </w:rPr>
        <w:t xml:space="preserve">соответственно </w:t>
      </w:r>
      <w:r w:rsidR="00480E65" w:rsidRPr="00641EC2">
        <w:rPr>
          <w:sz w:val="28"/>
        </w:rPr>
        <w:t>ж</w:t>
      </w:r>
      <w:r w:rsidR="00641EC2" w:rsidRPr="00641EC2">
        <w:rPr>
          <w:sz w:val="28"/>
        </w:rPr>
        <w:t>ё</w:t>
      </w:r>
      <w:r w:rsidR="00480E65" w:rsidRPr="00641EC2">
        <w:rPr>
          <w:sz w:val="28"/>
        </w:rPr>
        <w:t>сткость</w:t>
      </w:r>
      <w:r w:rsidR="003D38B3">
        <w:rPr>
          <w:sz w:val="28"/>
        </w:rPr>
        <w:t xml:space="preserve"> и деформация</w:t>
      </w:r>
      <w:r w:rsidR="00324192">
        <w:rPr>
          <w:sz w:val="28"/>
        </w:rPr>
        <w:t xml:space="preserve"> приводного</w:t>
      </w:r>
      <w:r w:rsidR="00480E65" w:rsidRPr="00641EC2">
        <w:rPr>
          <w:sz w:val="28"/>
        </w:rPr>
        <w:t xml:space="preserve"> ремня;</w:t>
      </w:r>
    </w:p>
    <w:p w:rsidR="00026CFF" w:rsidRDefault="00C74E20" w:rsidP="00810DF3">
      <w:pPr>
        <w:pStyle w:val="a5"/>
        <w:tabs>
          <w:tab w:val="clear" w:pos="720"/>
          <w:tab w:val="clear" w:pos="8640"/>
        </w:tabs>
        <w:ind w:left="0"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440" w:dyaOrig="420">
          <v:shape id="_x0000_i1125" type="#_x0000_t75" alt="" style="width:21.9pt;height:19.95pt;mso-width-percent:0;mso-height-percent:0;mso-width-percent:0;mso-height-percent:0" o:ole="" fillcolor="window">
            <v:imagedata r:id="rId51" o:title=""/>
          </v:shape>
          <o:OLEObject Type="Embed" ProgID="Equation.3" ShapeID="_x0000_i1125" DrawAspect="Content" ObjectID="_1635183672" r:id="rId52"/>
        </w:object>
      </w:r>
      <w:r w:rsidR="00B76D73">
        <w:rPr>
          <w:sz w:val="28"/>
        </w:rPr>
        <w:t xml:space="preserve"> </w:t>
      </w:r>
      <w:r w:rsidR="007C71FD" w:rsidRPr="00324192">
        <w:rPr>
          <w:sz w:val="28"/>
        </w:rPr>
        <w:t>–</w:t>
      </w:r>
      <w:r w:rsidR="00480E65" w:rsidRPr="00324192">
        <w:rPr>
          <w:sz w:val="28"/>
        </w:rPr>
        <w:t xml:space="preserve"> коэффициент</w:t>
      </w:r>
      <w:r w:rsidR="00324192" w:rsidRPr="00324192">
        <w:rPr>
          <w:sz w:val="28"/>
        </w:rPr>
        <w:t>, учитывающий</w:t>
      </w:r>
      <w:r w:rsidR="00480E65" w:rsidRPr="00324192">
        <w:rPr>
          <w:sz w:val="28"/>
        </w:rPr>
        <w:t xml:space="preserve"> демпфировани</w:t>
      </w:r>
      <w:r w:rsidR="00324192" w:rsidRPr="00324192">
        <w:rPr>
          <w:sz w:val="28"/>
        </w:rPr>
        <w:t>е</w:t>
      </w:r>
      <w:r w:rsidR="00480E65" w:rsidRPr="00324192">
        <w:rPr>
          <w:sz w:val="28"/>
        </w:rPr>
        <w:t xml:space="preserve"> </w:t>
      </w:r>
      <w:r w:rsidR="00324192" w:rsidRPr="00324192">
        <w:rPr>
          <w:sz w:val="28"/>
        </w:rPr>
        <w:t xml:space="preserve">приводного </w:t>
      </w:r>
      <w:r w:rsidR="00480E65" w:rsidRPr="00324192">
        <w:rPr>
          <w:sz w:val="28"/>
        </w:rPr>
        <w:t>ремня;</w:t>
      </w:r>
    </w:p>
    <w:p w:rsidR="00026CFF" w:rsidRDefault="00C74E20" w:rsidP="00810DF3">
      <w:pPr>
        <w:pStyle w:val="a5"/>
        <w:tabs>
          <w:tab w:val="clear" w:pos="720"/>
          <w:tab w:val="clear" w:pos="8640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700" w:dyaOrig="380">
          <v:shape id="_x0000_i1124" type="#_x0000_t75" alt="" style="width:35.05pt;height:18.95pt;mso-width-percent:0;mso-height-percent:0;mso-width-percent:0;mso-height-percent:0" o:ole="" fillcolor="window">
            <v:imagedata r:id="rId53" o:title=""/>
          </v:shape>
          <o:OLEObject Type="Embed" ProgID="Equation.3" ShapeID="_x0000_i1124" DrawAspect="Content" ObjectID="_1635183673" r:id="rId54"/>
        </w:object>
      </w:r>
      <w:r w:rsidR="00B76D73">
        <w:rPr>
          <w:sz w:val="28"/>
        </w:rPr>
        <w:t xml:space="preserve"> </w:t>
      </w:r>
      <w:r w:rsidR="007C71FD" w:rsidRPr="00324192">
        <w:rPr>
          <w:sz w:val="28"/>
        </w:rPr>
        <w:t>–</w:t>
      </w:r>
      <w:r w:rsidR="00324192" w:rsidRPr="00324192">
        <w:rPr>
          <w:sz w:val="28"/>
        </w:rPr>
        <w:t xml:space="preserve"> </w:t>
      </w:r>
      <w:r w:rsidR="00480E65" w:rsidRPr="00324192">
        <w:rPr>
          <w:sz w:val="28"/>
        </w:rPr>
        <w:t>диаметры</w:t>
      </w:r>
      <w:r w:rsidR="00324192" w:rsidRPr="00324192">
        <w:rPr>
          <w:sz w:val="28"/>
        </w:rPr>
        <w:t>, соответственно,</w:t>
      </w:r>
      <w:r w:rsidR="00480E65" w:rsidRPr="00324192">
        <w:rPr>
          <w:sz w:val="28"/>
        </w:rPr>
        <w:t xml:space="preserve"> ведущего и ведомого </w:t>
      </w:r>
      <w:r w:rsidR="00324192" w:rsidRPr="00324192">
        <w:rPr>
          <w:sz w:val="28"/>
        </w:rPr>
        <w:t xml:space="preserve">приводных </w:t>
      </w:r>
      <w:r w:rsidR="00480E65" w:rsidRPr="00324192">
        <w:rPr>
          <w:sz w:val="28"/>
        </w:rPr>
        <w:t>шкивов;</w:t>
      </w:r>
    </w:p>
    <w:p w:rsidR="00480E65" w:rsidRPr="00324192" w:rsidRDefault="00C74E20" w:rsidP="00810DF3">
      <w:pPr>
        <w:pStyle w:val="a5"/>
        <w:tabs>
          <w:tab w:val="clear" w:pos="720"/>
          <w:tab w:val="clear" w:pos="8640"/>
        </w:tabs>
        <w:ind w:left="0" w:firstLine="426"/>
        <w:rPr>
          <w:sz w:val="28"/>
        </w:rPr>
      </w:pPr>
      <w:r w:rsidRPr="00324192">
        <w:rPr>
          <w:noProof/>
          <w:position w:val="-16"/>
          <w:sz w:val="28"/>
        </w:rPr>
        <w:object w:dxaOrig="380" w:dyaOrig="420">
          <v:shape id="_x0000_i1123" type="#_x0000_t75" alt="" style="width:18.95pt;height:19.95pt;mso-width-percent:0;mso-height-percent:0;mso-width-percent:0;mso-height-percent:0" o:ole="" fillcolor="window">
            <v:imagedata r:id="rId55" o:title=""/>
          </v:shape>
          <o:OLEObject Type="Embed" ProgID="Equation.3" ShapeID="_x0000_i1123" DrawAspect="Content" ObjectID="_1635183674" r:id="rId56"/>
        </w:object>
      </w:r>
      <w:r w:rsidR="00480E65" w:rsidRPr="00324192">
        <w:rPr>
          <w:sz w:val="28"/>
        </w:rPr>
        <w:t xml:space="preserve"> </w:t>
      </w:r>
      <w:r w:rsidR="007C71FD" w:rsidRPr="00324192">
        <w:rPr>
          <w:sz w:val="28"/>
        </w:rPr>
        <w:t>–</w:t>
      </w:r>
      <w:r w:rsidR="00480E65" w:rsidRPr="00324192">
        <w:rPr>
          <w:sz w:val="28"/>
        </w:rPr>
        <w:t xml:space="preserve"> </w:t>
      </w:r>
      <w:r w:rsidR="00324192" w:rsidRPr="00324192">
        <w:rPr>
          <w:sz w:val="28"/>
        </w:rPr>
        <w:t xml:space="preserve">коэффициент полезного действия </w:t>
      </w:r>
      <w:r w:rsidR="00480E65" w:rsidRPr="00324192">
        <w:rPr>
          <w:sz w:val="28"/>
        </w:rPr>
        <w:t>рем</w:t>
      </w:r>
      <w:r w:rsidR="00324192" w:rsidRPr="00324192">
        <w:rPr>
          <w:sz w:val="28"/>
        </w:rPr>
        <w:t>ё</w:t>
      </w:r>
      <w:r w:rsidR="00480E65" w:rsidRPr="00324192">
        <w:rPr>
          <w:sz w:val="28"/>
        </w:rPr>
        <w:t>нной передачи.</w:t>
      </w:r>
    </w:p>
    <w:p w:rsidR="00E50C45" w:rsidRPr="00E50C45" w:rsidRDefault="00E50C45" w:rsidP="00810DF3">
      <w:pPr>
        <w:pStyle w:val="a5"/>
        <w:tabs>
          <w:tab w:val="clear" w:pos="720"/>
          <w:tab w:val="clear" w:pos="8640"/>
        </w:tabs>
        <w:ind w:left="0" w:firstLine="709"/>
        <w:rPr>
          <w:sz w:val="28"/>
        </w:rPr>
      </w:pPr>
      <w:r w:rsidRPr="00E50C45">
        <w:rPr>
          <w:sz w:val="28"/>
        </w:rPr>
        <w:t>Скорость ремня можно выразить, учитывая коэффициент скольжения на шкивах и продольную деформацию приводного ремня:</w:t>
      </w:r>
    </w:p>
    <w:p w:rsidR="00480E65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68012A">
        <w:rPr>
          <w:noProof/>
          <w:position w:val="-38"/>
          <w:sz w:val="28"/>
        </w:rPr>
        <w:object w:dxaOrig="4200" w:dyaOrig="900">
          <v:shape id="_x0000_i1122" type="#_x0000_t75" alt="" style="width:210.15pt;height:45.25pt;mso-width-percent:0;mso-height-percent:0;mso-width-percent:0;mso-height-percent:0" o:ole="" fillcolor="window">
            <v:imagedata r:id="rId57" o:title=""/>
          </v:shape>
          <o:OLEObject Type="Embed" ProgID="Equation.3" ShapeID="_x0000_i1122" DrawAspect="Content" ObjectID="_1635183675" r:id="rId58"/>
        </w:object>
      </w:r>
      <w:r w:rsidR="00480E65">
        <w:rPr>
          <w:sz w:val="28"/>
        </w:rPr>
        <w:t>;</w:t>
      </w:r>
      <w:r w:rsidR="00480E65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6</w:t>
      </w:r>
      <w:r w:rsidR="00480E65">
        <w:rPr>
          <w:sz w:val="28"/>
        </w:rPr>
        <w:t>)</w:t>
      </w:r>
    </w:p>
    <w:p w:rsidR="00480E65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6875C6">
        <w:rPr>
          <w:noProof/>
          <w:position w:val="-34"/>
          <w:sz w:val="28"/>
        </w:rPr>
        <w:object w:dxaOrig="2880" w:dyaOrig="800">
          <v:shape id="_x0000_i1121" type="#_x0000_t75" alt="" style="width:2in;height:39.9pt;mso-width-percent:0;mso-height-percent:0;mso-width-percent:0;mso-height-percent:0" o:ole="" fillcolor="window">
            <v:imagedata r:id="rId59" o:title=""/>
          </v:shape>
          <o:OLEObject Type="Embed" ProgID="Equation.3" ShapeID="_x0000_i1121" DrawAspect="Content" ObjectID="_1635183676" r:id="rId60"/>
        </w:object>
      </w:r>
      <w:r w:rsidR="00480E65">
        <w:rPr>
          <w:sz w:val="28"/>
        </w:rPr>
        <w:t>;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7</w:t>
      </w:r>
      <w:r w:rsidR="00480E65">
        <w:rPr>
          <w:sz w:val="28"/>
        </w:rPr>
        <w:t>)</w:t>
      </w:r>
    </w:p>
    <w:p w:rsidR="00480E65" w:rsidRDefault="00C74E20" w:rsidP="00810DF3">
      <w:pPr>
        <w:widowControl w:val="0"/>
        <w:spacing w:line="360" w:lineRule="auto"/>
        <w:ind w:firstLine="709"/>
        <w:jc w:val="right"/>
        <w:rPr>
          <w:sz w:val="28"/>
        </w:rPr>
      </w:pPr>
      <w:r w:rsidRPr="006875C6">
        <w:rPr>
          <w:noProof/>
          <w:position w:val="-16"/>
          <w:sz w:val="28"/>
        </w:rPr>
        <w:object w:dxaOrig="1960" w:dyaOrig="420">
          <v:shape id="_x0000_i1120" type="#_x0000_t75" alt="" style="width:97.8pt;height:20.9pt;mso-width-percent:0;mso-height-percent:0;mso-width-percent:0;mso-height-percent:0" o:ole="" fillcolor="window">
            <v:imagedata r:id="rId61" o:title=""/>
          </v:shape>
          <o:OLEObject Type="Embed" ProgID="Equation.3" ShapeID="_x0000_i1120" DrawAspect="Content" ObjectID="_1635183677" r:id="rId62"/>
        </w:object>
      </w:r>
      <w:r w:rsidR="00026CFF">
        <w:rPr>
          <w:sz w:val="28"/>
        </w:rPr>
        <w:t>,</w:t>
      </w:r>
      <w:r w:rsidR="00026CFF">
        <w:rPr>
          <w:sz w:val="28"/>
        </w:rPr>
        <w:tab/>
      </w:r>
      <w:r w:rsidR="00026CFF">
        <w:rPr>
          <w:sz w:val="28"/>
        </w:rPr>
        <w:tab/>
      </w:r>
      <w:r w:rsidR="00026CFF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026CFF">
        <w:rPr>
          <w:sz w:val="28"/>
        </w:rPr>
        <w:tab/>
      </w:r>
      <w:r w:rsidR="00026CFF">
        <w:rPr>
          <w:sz w:val="28"/>
        </w:rPr>
        <w:tab/>
      </w:r>
      <w:r w:rsidR="00026CFF">
        <w:rPr>
          <w:sz w:val="28"/>
        </w:rPr>
        <w:tab/>
      </w:r>
      <w:r w:rsidR="00480E65">
        <w:rPr>
          <w:sz w:val="28"/>
        </w:rPr>
        <w:t>(</w:t>
      </w:r>
      <w:r w:rsidR="006B46B3">
        <w:rPr>
          <w:sz w:val="28"/>
        </w:rPr>
        <w:t>8</w:t>
      </w:r>
      <w:r w:rsidR="00480E65">
        <w:rPr>
          <w:sz w:val="28"/>
        </w:rPr>
        <w:t>)</w:t>
      </w:r>
    </w:p>
    <w:p w:rsidR="00026CFF" w:rsidRDefault="00480E65" w:rsidP="00810DF3">
      <w:pPr>
        <w:pStyle w:val="a5"/>
        <w:tabs>
          <w:tab w:val="clear" w:pos="720"/>
          <w:tab w:val="clear" w:pos="8640"/>
          <w:tab w:val="left" w:pos="567"/>
        </w:tabs>
        <w:ind w:left="0" w:firstLine="0"/>
        <w:rPr>
          <w:sz w:val="28"/>
        </w:rPr>
      </w:pPr>
      <w:r>
        <w:rPr>
          <w:sz w:val="28"/>
        </w:rPr>
        <w:t>где</w:t>
      </w:r>
      <w:r w:rsidR="00E50C45">
        <w:rPr>
          <w:sz w:val="28"/>
        </w:rPr>
        <w:t xml:space="preserve"> </w:t>
      </w:r>
      <w:r w:rsidR="00C74E20" w:rsidRPr="006F688E">
        <w:rPr>
          <w:noProof/>
          <w:position w:val="-12"/>
          <w:sz w:val="28"/>
        </w:rPr>
        <w:object w:dxaOrig="380" w:dyaOrig="380">
          <v:shape id="_x0000_i1119" type="#_x0000_t75" alt="" style="width:18.95pt;height:18.95pt;mso-width-percent:0;mso-height-percent:0;mso-width-percent:0;mso-height-percent:0" o:ole="" fillcolor="window">
            <v:imagedata r:id="rId63" o:title=""/>
          </v:shape>
          <o:OLEObject Type="Embed" ProgID="Equation.3" ShapeID="_x0000_i1119" DrawAspect="Content" ObjectID="_1635183678" r:id="rId64"/>
        </w:object>
      </w:r>
      <w:r>
        <w:rPr>
          <w:sz w:val="28"/>
        </w:rPr>
        <w:t xml:space="preserve"> </w:t>
      </w:r>
      <w:r w:rsidR="007C71FD">
        <w:rPr>
          <w:sz w:val="28"/>
        </w:rPr>
        <w:t>–</w:t>
      </w:r>
      <w:r w:rsidR="00E50C45">
        <w:rPr>
          <w:sz w:val="28"/>
        </w:rPr>
        <w:t xml:space="preserve"> </w:t>
      </w:r>
      <w:r w:rsidR="00E50C45" w:rsidRPr="00E50C45">
        <w:rPr>
          <w:sz w:val="28"/>
        </w:rPr>
        <w:t>частота вращения</w:t>
      </w:r>
      <w:r w:rsidRPr="00E50C45">
        <w:rPr>
          <w:sz w:val="28"/>
        </w:rPr>
        <w:t xml:space="preserve"> ведомого шкив</w:t>
      </w:r>
      <w:r w:rsidR="000632F4">
        <w:rPr>
          <w:sz w:val="28"/>
        </w:rPr>
        <w:t>а</w:t>
      </w:r>
      <w:r w:rsidRPr="00E50C45">
        <w:rPr>
          <w:sz w:val="28"/>
        </w:rPr>
        <w:t>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E50C45">
        <w:rPr>
          <w:noProof/>
          <w:position w:val="-12"/>
          <w:sz w:val="28"/>
        </w:rPr>
        <w:object w:dxaOrig="400" w:dyaOrig="380">
          <v:shape id="_x0000_i1118" type="#_x0000_t75" alt="" style="width:19.95pt;height:18.95pt;mso-width-percent:0;mso-height-percent:0;mso-width-percent:0;mso-height-percent:0" o:ole="" fillcolor="window">
            <v:imagedata r:id="rId65" o:title=""/>
          </v:shape>
          <o:OLEObject Type="Embed" ProgID="Equation.3" ShapeID="_x0000_i1118" DrawAspect="Content" ObjectID="_1635183679" r:id="rId66"/>
        </w:object>
      </w:r>
      <w:r w:rsidR="00480E65" w:rsidRPr="00E50C45">
        <w:rPr>
          <w:sz w:val="28"/>
        </w:rPr>
        <w:t xml:space="preserve"> </w:t>
      </w:r>
      <w:r w:rsidR="007C71FD" w:rsidRPr="00E50C45">
        <w:rPr>
          <w:sz w:val="28"/>
        </w:rPr>
        <w:t>–</w:t>
      </w:r>
      <w:r w:rsidR="00480E65" w:rsidRPr="00E50C45">
        <w:rPr>
          <w:sz w:val="28"/>
        </w:rPr>
        <w:t xml:space="preserve"> </w:t>
      </w:r>
      <w:r w:rsidR="00E50C45" w:rsidRPr="00E50C45">
        <w:rPr>
          <w:sz w:val="28"/>
        </w:rPr>
        <w:t>частота вращения вала</w:t>
      </w:r>
      <w:r w:rsidR="00480E65" w:rsidRPr="00E50C45">
        <w:rPr>
          <w:sz w:val="28"/>
        </w:rPr>
        <w:t xml:space="preserve"> гидронасоса;</w:t>
      </w:r>
    </w:p>
    <w:p w:rsidR="00026CFF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680" w:dyaOrig="420">
          <v:shape id="_x0000_i1117" type="#_x0000_t75" alt="" style="width:34.05pt;height:19.95pt;mso-width-percent:0;mso-height-percent:0;mso-width-percent:0;mso-height-percent:0" o:ole="" fillcolor="window">
            <v:imagedata r:id="rId67" o:title=""/>
          </v:shape>
          <o:OLEObject Type="Embed" ProgID="Equation.3" ShapeID="_x0000_i1117" DrawAspect="Content" ObjectID="_1635183680" r:id="rId68"/>
        </w:object>
      </w:r>
      <w:r w:rsidR="00480E65" w:rsidRPr="005B32E0">
        <w:rPr>
          <w:b/>
          <w:sz w:val="28"/>
        </w:rPr>
        <w:t xml:space="preserve"> </w:t>
      </w:r>
      <w:r w:rsidR="007C71FD" w:rsidRPr="00E50C45">
        <w:rPr>
          <w:sz w:val="28"/>
        </w:rPr>
        <w:t>–</w:t>
      </w:r>
      <w:r w:rsidR="00480E65" w:rsidRPr="00E50C45">
        <w:rPr>
          <w:sz w:val="28"/>
        </w:rPr>
        <w:t xml:space="preserve"> </w:t>
      </w:r>
      <w:r w:rsidR="00E50C45" w:rsidRPr="00E50C45">
        <w:rPr>
          <w:sz w:val="28"/>
        </w:rPr>
        <w:t>равновесная частота вращения коленчатого вала</w:t>
      </w:r>
      <w:r w:rsidR="00480E65" w:rsidRPr="00E50C45">
        <w:rPr>
          <w:sz w:val="28"/>
        </w:rPr>
        <w:t xml:space="preserve"> двигателя;</w:t>
      </w:r>
    </w:p>
    <w:p w:rsidR="00480E65" w:rsidRPr="005B32E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b/>
          <w:sz w:val="28"/>
        </w:rPr>
      </w:pPr>
      <w:r w:rsidRPr="005B32E0">
        <w:rPr>
          <w:b/>
          <w:noProof/>
          <w:position w:val="-12"/>
          <w:sz w:val="28"/>
        </w:rPr>
        <w:object w:dxaOrig="260" w:dyaOrig="380">
          <v:shape id="_x0000_i1116" type="#_x0000_t75" alt="" style="width:13.15pt;height:18.95pt;mso-width-percent:0;mso-height-percent:0;mso-width-percent:0;mso-height-percent:0" o:ole="" fillcolor="window">
            <v:imagedata r:id="rId69" o:title=""/>
          </v:shape>
          <o:OLEObject Type="Embed" ProgID="Equation.3" ShapeID="_x0000_i1116" DrawAspect="Content" ObjectID="_1635183681" r:id="rId70"/>
        </w:object>
      </w:r>
      <w:r w:rsidR="00480E65" w:rsidRPr="005B32E0">
        <w:rPr>
          <w:b/>
          <w:sz w:val="28"/>
        </w:rPr>
        <w:t>,</w:t>
      </w:r>
      <w:r w:rsidRPr="005B32E0">
        <w:rPr>
          <w:b/>
          <w:noProof/>
          <w:position w:val="-12"/>
          <w:sz w:val="28"/>
        </w:rPr>
        <w:object w:dxaOrig="300" w:dyaOrig="380">
          <v:shape id="_x0000_i1115" type="#_x0000_t75" alt="" style="width:15.1pt;height:18.95pt;mso-width-percent:0;mso-height-percent:0;mso-width-percent:0;mso-height-percent:0" o:ole="" fillcolor="window">
            <v:imagedata r:id="rId71" o:title=""/>
          </v:shape>
          <o:OLEObject Type="Embed" ProgID="Equation.3" ShapeID="_x0000_i1115" DrawAspect="Content" ObjectID="_1635183682" r:id="rId72"/>
        </w:object>
      </w:r>
      <w:r w:rsidR="00480E65" w:rsidRPr="005B32E0">
        <w:rPr>
          <w:b/>
          <w:sz w:val="28"/>
        </w:rPr>
        <w:t xml:space="preserve"> </w:t>
      </w:r>
      <w:r w:rsidR="007C71FD" w:rsidRPr="00E50C45">
        <w:rPr>
          <w:sz w:val="28"/>
        </w:rPr>
        <w:t>–</w:t>
      </w:r>
      <w:r w:rsidR="00480E65" w:rsidRPr="00E50C45">
        <w:rPr>
          <w:sz w:val="28"/>
        </w:rPr>
        <w:t xml:space="preserve"> </w:t>
      </w:r>
      <w:r w:rsidR="00E50C45" w:rsidRPr="00E50C45">
        <w:rPr>
          <w:sz w:val="28"/>
        </w:rPr>
        <w:t xml:space="preserve">соответственно </w:t>
      </w:r>
      <w:r w:rsidR="00480E65" w:rsidRPr="00E50C45">
        <w:rPr>
          <w:sz w:val="28"/>
        </w:rPr>
        <w:t>коэффициенты</w:t>
      </w:r>
      <w:r w:rsidR="00E50C45" w:rsidRPr="00E50C45">
        <w:rPr>
          <w:sz w:val="28"/>
        </w:rPr>
        <w:t>, характеризующие</w:t>
      </w:r>
      <w:r w:rsidR="00480E65" w:rsidRPr="00E50C45">
        <w:rPr>
          <w:sz w:val="28"/>
        </w:rPr>
        <w:t xml:space="preserve"> скольжени</w:t>
      </w:r>
      <w:r w:rsidR="00E50C45" w:rsidRPr="00E50C45">
        <w:rPr>
          <w:sz w:val="28"/>
        </w:rPr>
        <w:t>е ремня,</w:t>
      </w:r>
      <w:r w:rsidR="00480E65" w:rsidRPr="00E50C45">
        <w:rPr>
          <w:sz w:val="28"/>
        </w:rPr>
        <w:t xml:space="preserve"> на ведущем и ведомом шкив</w:t>
      </w:r>
      <w:r w:rsidR="00E50C45">
        <w:rPr>
          <w:sz w:val="28"/>
        </w:rPr>
        <w:t>ах</w:t>
      </w:r>
      <w:r w:rsidR="000632F4">
        <w:rPr>
          <w:sz w:val="28"/>
        </w:rPr>
        <w:t>.</w:t>
      </w:r>
    </w:p>
    <w:p w:rsidR="00480E65" w:rsidRPr="00E50C45" w:rsidRDefault="00480E65" w:rsidP="00810DF3">
      <w:pPr>
        <w:pStyle w:val="a5"/>
        <w:tabs>
          <w:tab w:val="clear" w:pos="720"/>
          <w:tab w:val="clear" w:pos="8640"/>
          <w:tab w:val="left" w:pos="567"/>
        </w:tabs>
        <w:ind w:left="0" w:firstLine="567"/>
        <w:rPr>
          <w:sz w:val="28"/>
        </w:rPr>
      </w:pPr>
      <w:r>
        <w:rPr>
          <w:sz w:val="28"/>
        </w:rPr>
        <w:t>Объ</w:t>
      </w:r>
      <w:r w:rsidR="00E50C45">
        <w:rPr>
          <w:sz w:val="28"/>
        </w:rPr>
        <w:t>ё</w:t>
      </w:r>
      <w:r>
        <w:rPr>
          <w:sz w:val="28"/>
        </w:rPr>
        <w:t>мн</w:t>
      </w:r>
      <w:r w:rsidR="000632F4">
        <w:rPr>
          <w:sz w:val="28"/>
        </w:rPr>
        <w:t>ую</w:t>
      </w:r>
      <w:r>
        <w:rPr>
          <w:sz w:val="28"/>
        </w:rPr>
        <w:t xml:space="preserve"> гидропередач</w:t>
      </w:r>
      <w:r w:rsidR="000632F4">
        <w:rPr>
          <w:sz w:val="28"/>
        </w:rPr>
        <w:t>у</w:t>
      </w:r>
      <w:r>
        <w:rPr>
          <w:sz w:val="28"/>
        </w:rPr>
        <w:t xml:space="preserve"> </w:t>
      </w:r>
      <w:r w:rsidR="007C71FD">
        <w:rPr>
          <w:sz w:val="28"/>
        </w:rPr>
        <w:t xml:space="preserve">зерноуборочного </w:t>
      </w:r>
      <w:r>
        <w:rPr>
          <w:sz w:val="28"/>
        </w:rPr>
        <w:t xml:space="preserve">комбайна </w:t>
      </w:r>
      <w:r w:rsidR="00E50C45">
        <w:rPr>
          <w:sz w:val="28"/>
        </w:rPr>
        <w:t>можно описать</w:t>
      </w:r>
      <w:r w:rsidRPr="005B32E0">
        <w:rPr>
          <w:b/>
          <w:sz w:val="28"/>
        </w:rPr>
        <w:t xml:space="preserve"> </w:t>
      </w:r>
      <w:r w:rsidRPr="00E50C45">
        <w:rPr>
          <w:sz w:val="28"/>
        </w:rPr>
        <w:t>следующей системой уравнений</w:t>
      </w:r>
      <w:r w:rsidR="005E68B6">
        <w:rPr>
          <w:sz w:val="28"/>
        </w:rPr>
        <w:t xml:space="preserve"> </w:t>
      </w:r>
      <w:r w:rsidR="005E68B6" w:rsidRPr="009D4E8F">
        <w:rPr>
          <w:sz w:val="28"/>
        </w:rPr>
        <w:t>[</w:t>
      </w:r>
      <w:r w:rsidR="007D2B3E">
        <w:rPr>
          <w:sz w:val="28"/>
        </w:rPr>
        <w:t>8</w:t>
      </w:r>
      <w:r w:rsidR="005E68B6" w:rsidRPr="009D4E8F">
        <w:rPr>
          <w:sz w:val="28"/>
        </w:rPr>
        <w:t>]</w:t>
      </w:r>
      <w:r w:rsidRPr="00E50C45">
        <w:rPr>
          <w:sz w:val="28"/>
        </w:rPr>
        <w:t>: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6F688E">
        <w:rPr>
          <w:noProof/>
          <w:position w:val="-34"/>
          <w:sz w:val="28"/>
        </w:rPr>
        <w:object w:dxaOrig="6259" w:dyaOrig="780">
          <v:shape id="_x0000_i1114" type="#_x0000_t75" alt="" style="width:312.8pt;height:38.9pt;mso-width-percent:0;mso-height-percent:0;mso-width-percent:0;mso-height-percent:0" o:ole="" fillcolor="window">
            <v:imagedata r:id="rId73" o:title=""/>
          </v:shape>
          <o:OLEObject Type="Embed" ProgID="Equation.3" ShapeID="_x0000_i1114" DrawAspect="Content" ObjectID="_1635183683" r:id="rId74"/>
        </w:object>
      </w:r>
      <w:r w:rsidR="00480E65">
        <w:rPr>
          <w:sz w:val="28"/>
        </w:rPr>
        <w:t>;</w:t>
      </w:r>
      <w:r w:rsidR="00480E65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9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6F688E">
        <w:rPr>
          <w:noProof/>
          <w:position w:val="-26"/>
          <w:sz w:val="28"/>
        </w:rPr>
        <w:object w:dxaOrig="3000" w:dyaOrig="1100">
          <v:shape id="_x0000_i1113" type="#_x0000_t75" alt="" style="width:149.85pt;height:54.95pt;mso-width-percent:0;mso-height-percent:0;mso-width-percent:0;mso-height-percent:0" o:ole="" fillcolor="window">
            <v:imagedata r:id="rId75" o:title="" grayscale="t" bilevel="t"/>
          </v:shape>
          <o:OLEObject Type="Embed" ProgID="Equation.3" ShapeID="_x0000_i1113" DrawAspect="Content" ObjectID="_1635183684" r:id="rId76"/>
        </w:object>
      </w:r>
      <w:r w:rsidR="00B76D73">
        <w:rPr>
          <w:sz w:val="28"/>
        </w:rPr>
        <w:t>;</w:t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10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6F688E">
        <w:rPr>
          <w:noProof/>
          <w:position w:val="-26"/>
          <w:sz w:val="28"/>
        </w:rPr>
        <w:object w:dxaOrig="2540" w:dyaOrig="700">
          <v:shape id="_x0000_i1112" type="#_x0000_t75" alt="" style="width:126pt;height:35.05pt;mso-width-percent:0;mso-height-percent:0;mso-width-percent:0;mso-height-percent:0" o:ole="" fillcolor="window">
            <v:imagedata r:id="rId77" o:title=""/>
          </v:shape>
          <o:OLEObject Type="Embed" ProgID="Equation.3" ShapeID="_x0000_i1112" DrawAspect="Content" ObjectID="_1635183685" r:id="rId78"/>
        </w:object>
      </w:r>
      <w:r w:rsidR="00B76D73">
        <w:rPr>
          <w:sz w:val="28"/>
        </w:rPr>
        <w:t>;</w:t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11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6F688E">
        <w:rPr>
          <w:noProof/>
          <w:position w:val="-34"/>
          <w:sz w:val="28"/>
        </w:rPr>
        <w:object w:dxaOrig="3960" w:dyaOrig="780">
          <v:shape id="_x0000_i1111" type="#_x0000_t75" alt="" style="width:198pt;height:38.9pt;mso-width-percent:0;mso-height-percent:0;mso-width-percent:0;mso-height-percent:0" o:ole="" fillcolor="window">
            <v:imagedata r:id="rId79" o:title=""/>
          </v:shape>
          <o:OLEObject Type="Embed" ProgID="Equation.3" ShapeID="_x0000_i1111" DrawAspect="Content" ObjectID="_1635183686" r:id="rId80"/>
        </w:object>
      </w:r>
      <w:r w:rsidR="00B76D73">
        <w:rPr>
          <w:sz w:val="28"/>
        </w:rPr>
        <w:t>;</w:t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12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B1217B">
        <w:rPr>
          <w:noProof/>
          <w:position w:val="-12"/>
          <w:sz w:val="28"/>
        </w:rPr>
        <w:object w:dxaOrig="200" w:dyaOrig="400">
          <v:shape id="_x0000_i1110" type="#_x0000_t75" alt="" style="width:10.2pt;height:20.9pt;mso-width-percent:0;mso-height-percent:0;mso-width-percent:0;mso-height-percent:0" o:ole="" fillcolor="window">
            <v:imagedata r:id="rId81" o:title=""/>
          </v:shape>
          <o:OLEObject Type="Embed" ProgID="Equation.3" ShapeID="_x0000_i1110" DrawAspect="Content" ObjectID="_1635183687" r:id="rId82"/>
        </w:object>
      </w:r>
      <w:r w:rsidRPr="00B1217B">
        <w:rPr>
          <w:noProof/>
          <w:position w:val="-12"/>
          <w:sz w:val="28"/>
        </w:rPr>
        <w:object w:dxaOrig="2079" w:dyaOrig="380">
          <v:shape id="_x0000_i1109" type="#_x0000_t75" alt="" style="width:104.1pt;height:18.95pt;mso-width-percent:0;mso-height-percent:0;mso-width-percent:0;mso-height-percent:0" o:ole="" fillcolor="window">
            <v:imagedata r:id="rId83" o:title=""/>
          </v:shape>
          <o:OLEObject Type="Embed" ProgID="Equation.3" ShapeID="_x0000_i1109" DrawAspect="Content" ObjectID="_1635183688" r:id="rId84"/>
        </w:object>
      </w:r>
      <w:r w:rsidR="00B76D73">
        <w:rPr>
          <w:sz w:val="28"/>
        </w:rPr>
        <w:t>;</w:t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13</w:t>
      </w:r>
      <w:r w:rsidR="00480E65">
        <w:rPr>
          <w:sz w:val="28"/>
        </w:rPr>
        <w:t>)</w:t>
      </w:r>
    </w:p>
    <w:p w:rsidR="00480E65" w:rsidRDefault="00C74E20" w:rsidP="00810DF3">
      <w:pPr>
        <w:pStyle w:val="a5"/>
        <w:tabs>
          <w:tab w:val="clear" w:pos="720"/>
          <w:tab w:val="clear" w:pos="8640"/>
        </w:tabs>
        <w:ind w:left="0" w:firstLine="0"/>
        <w:jc w:val="right"/>
        <w:rPr>
          <w:sz w:val="28"/>
        </w:rPr>
      </w:pPr>
      <w:r w:rsidRPr="006F688E">
        <w:rPr>
          <w:noProof/>
          <w:position w:val="-34"/>
          <w:sz w:val="28"/>
        </w:rPr>
        <w:object w:dxaOrig="1719" w:dyaOrig="780">
          <v:shape id="_x0000_i1108" type="#_x0000_t75" alt="" style="width:86.1pt;height:38.9pt;mso-width-percent:0;mso-height-percent:0;mso-width-percent:0;mso-height-percent:0" o:ole="" fillcolor="window">
            <v:imagedata r:id="rId85" o:title=""/>
          </v:shape>
          <o:OLEObject Type="Embed" ProgID="Equation.3" ShapeID="_x0000_i1108" DrawAspect="Content" ObjectID="_1635183689" r:id="rId86"/>
        </w:object>
      </w:r>
      <w:r w:rsidR="00B76D73">
        <w:rPr>
          <w:sz w:val="28"/>
        </w:rPr>
        <w:t>,</w:t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B76D73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14</w:t>
      </w:r>
      <w:r w:rsidR="00480E65">
        <w:rPr>
          <w:sz w:val="28"/>
        </w:rPr>
        <w:t>)</w:t>
      </w:r>
    </w:p>
    <w:p w:rsidR="004C6370" w:rsidRDefault="00480E65" w:rsidP="00810DF3">
      <w:pPr>
        <w:pStyle w:val="a5"/>
        <w:tabs>
          <w:tab w:val="clear" w:pos="720"/>
          <w:tab w:val="clear" w:pos="8640"/>
          <w:tab w:val="left" w:pos="567"/>
        </w:tabs>
        <w:ind w:left="0" w:firstLine="0"/>
        <w:rPr>
          <w:sz w:val="28"/>
        </w:rPr>
      </w:pPr>
      <w:r w:rsidRPr="00507144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507144">
        <w:rPr>
          <w:noProof/>
          <w:position w:val="-12"/>
          <w:sz w:val="28"/>
        </w:rPr>
        <w:object w:dxaOrig="320" w:dyaOrig="380">
          <v:shape id="_x0000_i1107" type="#_x0000_t75" alt="" style="width:16.05pt;height:18.95pt;mso-width-percent:0;mso-height-percent:0;mso-width-percent:0;mso-height-percent:0" o:ole="" fillcolor="window">
            <v:imagedata r:id="rId87" o:title=""/>
          </v:shape>
          <o:OLEObject Type="Embed" ProgID="Equation.3" ShapeID="_x0000_i1107" DrawAspect="Content" ObjectID="_1635183690" r:id="rId88"/>
        </w:object>
      </w:r>
      <w:r w:rsidRPr="00507144">
        <w:rPr>
          <w:sz w:val="28"/>
        </w:rPr>
        <w:t xml:space="preserve"> </w:t>
      </w:r>
      <w:r w:rsidR="007C71FD" w:rsidRPr="00507144">
        <w:rPr>
          <w:sz w:val="28"/>
        </w:rPr>
        <w:t>–</w:t>
      </w:r>
      <w:r w:rsidR="00507144" w:rsidRPr="00507144">
        <w:rPr>
          <w:sz w:val="28"/>
        </w:rPr>
        <w:t xml:space="preserve"> </w:t>
      </w:r>
      <w:r w:rsidR="00507144">
        <w:rPr>
          <w:sz w:val="28"/>
        </w:rPr>
        <w:t xml:space="preserve">приведённый </w:t>
      </w:r>
      <w:r w:rsidRPr="00507144">
        <w:rPr>
          <w:sz w:val="28"/>
        </w:rPr>
        <w:t xml:space="preserve">момент инерции </w:t>
      </w:r>
      <w:r w:rsidR="00507144" w:rsidRPr="00507144">
        <w:rPr>
          <w:sz w:val="28"/>
        </w:rPr>
        <w:t>деталей</w:t>
      </w:r>
      <w:r w:rsidRPr="00507144">
        <w:rPr>
          <w:sz w:val="28"/>
        </w:rPr>
        <w:t xml:space="preserve"> насоса </w:t>
      </w:r>
      <w:r w:rsidR="00507144" w:rsidRPr="00507144">
        <w:rPr>
          <w:sz w:val="28"/>
        </w:rPr>
        <w:t>совместно с</w:t>
      </w:r>
      <w:r w:rsidRPr="00507144">
        <w:rPr>
          <w:sz w:val="28"/>
        </w:rPr>
        <w:t xml:space="preserve"> </w:t>
      </w:r>
      <w:r w:rsidR="00507144" w:rsidRPr="00507144">
        <w:rPr>
          <w:sz w:val="28"/>
        </w:rPr>
        <w:t xml:space="preserve">рабочей </w:t>
      </w:r>
      <w:r w:rsidRPr="00507144">
        <w:rPr>
          <w:sz w:val="28"/>
        </w:rPr>
        <w:t>жидкост</w:t>
      </w:r>
      <w:r w:rsidR="00507144" w:rsidRPr="00507144">
        <w:rPr>
          <w:sz w:val="28"/>
        </w:rPr>
        <w:t>ью, находящейся</w:t>
      </w:r>
      <w:r w:rsidRPr="00507144">
        <w:rPr>
          <w:sz w:val="28"/>
        </w:rPr>
        <w:t xml:space="preserve"> в его рабочей полости);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07144">
        <w:rPr>
          <w:noProof/>
          <w:position w:val="-12"/>
          <w:sz w:val="28"/>
        </w:rPr>
        <w:object w:dxaOrig="400" w:dyaOrig="380">
          <v:shape id="_x0000_i1106" type="#_x0000_t75" alt="" style="width:19.95pt;height:18.95pt;mso-width-percent:0;mso-height-percent:0;mso-width-percent:0;mso-height-percent:0" o:ole="" fillcolor="window">
            <v:imagedata r:id="rId89" o:title=""/>
          </v:shape>
          <o:OLEObject Type="Embed" ProgID="Equation.3" ShapeID="_x0000_i1106" DrawAspect="Content" ObjectID="_1635183691" r:id="rId90"/>
        </w:object>
      </w:r>
      <w:r w:rsidR="00480E65" w:rsidRPr="00507144">
        <w:rPr>
          <w:sz w:val="28"/>
        </w:rPr>
        <w:t xml:space="preserve"> </w:t>
      </w:r>
      <w:r w:rsidR="007C71FD" w:rsidRPr="00507144">
        <w:rPr>
          <w:sz w:val="28"/>
        </w:rPr>
        <w:t>–</w:t>
      </w:r>
      <w:r w:rsidR="00507144" w:rsidRPr="00507144">
        <w:rPr>
          <w:sz w:val="28"/>
        </w:rPr>
        <w:t xml:space="preserve"> приведённый </w:t>
      </w:r>
      <w:r w:rsidR="00480E65" w:rsidRPr="00507144">
        <w:rPr>
          <w:sz w:val="28"/>
        </w:rPr>
        <w:t xml:space="preserve">момент инерции всех </w:t>
      </w:r>
      <w:proofErr w:type="spellStart"/>
      <w:r w:rsidR="00480E65" w:rsidRPr="00507144">
        <w:rPr>
          <w:sz w:val="28"/>
        </w:rPr>
        <w:t>гидромотор</w:t>
      </w:r>
      <w:proofErr w:type="spellEnd"/>
      <w:r w:rsidR="00507144" w:rsidRPr="00507144">
        <w:rPr>
          <w:sz w:val="28"/>
        </w:rPr>
        <w:t>-</w:t>
      </w:r>
      <w:r w:rsidR="00480E65" w:rsidRPr="00507144">
        <w:rPr>
          <w:sz w:val="28"/>
        </w:rPr>
        <w:t>кол</w:t>
      </w:r>
      <w:r w:rsidR="00507144" w:rsidRPr="00507144">
        <w:rPr>
          <w:sz w:val="28"/>
        </w:rPr>
        <w:t>ё</w:t>
      </w:r>
      <w:r w:rsidR="00480E65" w:rsidRPr="00507144">
        <w:rPr>
          <w:sz w:val="28"/>
        </w:rPr>
        <w:t>с;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480" w:dyaOrig="380">
          <v:shape id="_x0000_i1105" type="#_x0000_t75" alt="" style="width:23.85pt;height:18.95pt;mso-width-percent:0;mso-height-percent:0;mso-width-percent:0;mso-height-percent:0" o:ole="" fillcolor="window">
            <v:imagedata r:id="rId91" o:title=""/>
          </v:shape>
          <o:OLEObject Type="Embed" ProgID="Equation.3" ShapeID="_x0000_i1105" DrawAspect="Content" ObjectID="_1635183692" r:id="rId92"/>
        </w:object>
      </w:r>
      <w:r w:rsidRPr="00507144">
        <w:rPr>
          <w:noProof/>
          <w:position w:val="-12"/>
          <w:sz w:val="28"/>
        </w:rPr>
        <w:object w:dxaOrig="400" w:dyaOrig="380">
          <v:shape id="_x0000_i1104" type="#_x0000_t75" alt="" style="width:19.95pt;height:18.95pt;mso-width-percent:0;mso-height-percent:0;mso-width-percent:0;mso-height-percent:0" o:ole="" fillcolor="window">
            <v:imagedata r:id="rId93" o:title=""/>
          </v:shape>
          <o:OLEObject Type="Embed" ProgID="Equation.3" ShapeID="_x0000_i1104" DrawAspect="Content" ObjectID="_1635183693" r:id="rId94"/>
        </w:object>
      </w:r>
      <w:r w:rsidR="00480E65" w:rsidRPr="00507144">
        <w:rPr>
          <w:sz w:val="28"/>
        </w:rPr>
        <w:t xml:space="preserve"> </w:t>
      </w:r>
      <w:r w:rsidR="007C71FD" w:rsidRPr="00507144">
        <w:rPr>
          <w:sz w:val="28"/>
        </w:rPr>
        <w:t>–</w:t>
      </w:r>
      <w:r w:rsidR="00480E65" w:rsidRPr="00507144">
        <w:rPr>
          <w:sz w:val="28"/>
        </w:rPr>
        <w:t xml:space="preserve"> давление</w:t>
      </w:r>
      <w:r w:rsidR="00507144" w:rsidRPr="00507144">
        <w:rPr>
          <w:sz w:val="28"/>
        </w:rPr>
        <w:t>, соответственно,</w:t>
      </w:r>
      <w:r w:rsidR="00480E65" w:rsidRPr="00507144">
        <w:rPr>
          <w:sz w:val="28"/>
        </w:rPr>
        <w:t xml:space="preserve"> на выходе насоса</w:t>
      </w:r>
      <w:r w:rsidR="00507144" w:rsidRPr="00507144">
        <w:rPr>
          <w:sz w:val="28"/>
        </w:rPr>
        <w:t xml:space="preserve"> и</w:t>
      </w:r>
      <w:r w:rsidR="00480E65" w:rsidRPr="00507144">
        <w:rPr>
          <w:sz w:val="28"/>
        </w:rPr>
        <w:t xml:space="preserve"> на входе </w:t>
      </w:r>
      <w:r w:rsidR="009A69CD">
        <w:rPr>
          <w:sz w:val="28"/>
        </w:rPr>
        <w:t>м</w:t>
      </w:r>
      <w:r w:rsidR="00480E65" w:rsidRPr="00507144">
        <w:rPr>
          <w:sz w:val="28"/>
        </w:rPr>
        <w:t>отора;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340" w:dyaOrig="380">
          <v:shape id="_x0000_i1103" type="#_x0000_t75" alt="" style="width:17.05pt;height:18.95pt;mso-width-percent:0;mso-height-percent:0;mso-width-percent:0;mso-height-percent:0" o:ole="" fillcolor="window">
            <v:imagedata r:id="rId95" o:title=""/>
          </v:shape>
          <o:OLEObject Type="Embed" ProgID="Equation.3" ShapeID="_x0000_i1103" DrawAspect="Content" ObjectID="_1635183694" r:id="rId96"/>
        </w:object>
      </w:r>
      <w:r w:rsidR="00A02EA4">
        <w:rPr>
          <w:position w:val="-12"/>
          <w:sz w:val="28"/>
        </w:rPr>
        <w:t xml:space="preserve"> </w:t>
      </w:r>
      <w:r w:rsidR="007C71FD" w:rsidRPr="00507144">
        <w:rPr>
          <w:sz w:val="28"/>
        </w:rPr>
        <w:t>–</w:t>
      </w:r>
      <w:r w:rsidR="00FD4193">
        <w:rPr>
          <w:sz w:val="28"/>
        </w:rPr>
        <w:t xml:space="preserve"> </w:t>
      </w:r>
      <w:r w:rsidR="00507144">
        <w:rPr>
          <w:sz w:val="28"/>
        </w:rPr>
        <w:t>показатель</w:t>
      </w:r>
      <w:r w:rsidR="00480E65" w:rsidRPr="00507144">
        <w:rPr>
          <w:sz w:val="28"/>
        </w:rPr>
        <w:t xml:space="preserve"> регулирования насоса</w:t>
      </w:r>
      <w:r w:rsidR="00A02EA4">
        <w:rPr>
          <w:sz w:val="28"/>
        </w:rPr>
        <w:t>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07144">
        <w:rPr>
          <w:noProof/>
          <w:position w:val="-12"/>
          <w:sz w:val="28"/>
        </w:rPr>
        <w:object w:dxaOrig="360" w:dyaOrig="380">
          <v:shape id="_x0000_i1102" type="#_x0000_t75" alt="" style="width:18pt;height:18.95pt;mso-width-percent:0;mso-height-percent:0;mso-width-percent:0;mso-height-percent:0" o:ole="" fillcolor="window">
            <v:imagedata r:id="rId97" o:title=""/>
          </v:shape>
          <o:OLEObject Type="Embed" ProgID="Equation.3" ShapeID="_x0000_i1102" DrawAspect="Content" ObjectID="_1635183695" r:id="rId98"/>
        </w:object>
      </w:r>
      <w:r w:rsidR="00FD4193">
        <w:rPr>
          <w:position w:val="-12"/>
          <w:sz w:val="28"/>
        </w:rPr>
        <w:t xml:space="preserve"> </w:t>
      </w:r>
      <w:r w:rsidR="00FD4193" w:rsidRPr="00507144">
        <w:rPr>
          <w:sz w:val="28"/>
        </w:rPr>
        <w:t>–</w:t>
      </w:r>
      <w:r w:rsidR="00FD4193">
        <w:rPr>
          <w:sz w:val="28"/>
        </w:rPr>
        <w:t xml:space="preserve"> рабочий объём </w:t>
      </w:r>
      <w:r w:rsidR="00FD4193" w:rsidRPr="00507144">
        <w:rPr>
          <w:sz w:val="28"/>
        </w:rPr>
        <w:t>насоса</w:t>
      </w:r>
      <w:r w:rsidR="00FD4193">
        <w:rPr>
          <w:sz w:val="28"/>
        </w:rPr>
        <w:t>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320" w:dyaOrig="380">
          <v:shape id="_x0000_i1101" type="#_x0000_t75" alt="" style="width:16.05pt;height:18.95pt;mso-width-percent:0;mso-height-percent:0;mso-width-percent:0;mso-height-percent:0" o:ole="" fillcolor="window">
            <v:imagedata r:id="rId99" o:title=""/>
          </v:shape>
          <o:OLEObject Type="Embed" ProgID="Equation.3" ShapeID="_x0000_i1101" DrawAspect="Content" ObjectID="_1635183696" r:id="rId100"/>
        </w:object>
      </w:r>
      <w:r w:rsidR="00480E65" w:rsidRPr="005B32E0">
        <w:rPr>
          <w:b/>
          <w:sz w:val="28"/>
        </w:rPr>
        <w:t xml:space="preserve"> </w:t>
      </w:r>
      <w:r w:rsidR="007C71FD" w:rsidRPr="000632F4">
        <w:rPr>
          <w:sz w:val="28"/>
        </w:rPr>
        <w:t>–</w:t>
      </w:r>
      <w:r w:rsidR="00480E65" w:rsidRPr="000632F4">
        <w:rPr>
          <w:sz w:val="28"/>
        </w:rPr>
        <w:t xml:space="preserve"> площадь поперечного сечения трубопровода;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400" w:dyaOrig="380">
          <v:shape id="_x0000_i1100" type="#_x0000_t75" alt="" style="width:19.95pt;height:18.95pt;mso-width-percent:0;mso-height-percent:0;mso-width-percent:0;mso-height-percent:0" o:ole="" fillcolor="window">
            <v:imagedata r:id="rId101" o:title=""/>
          </v:shape>
          <o:OLEObject Type="Embed" ProgID="Equation.3" ShapeID="_x0000_i1100" DrawAspect="Content" ObjectID="_1635183697" r:id="rId102"/>
        </w:object>
      </w:r>
      <w:r w:rsidR="00480E65" w:rsidRPr="005B32E0">
        <w:rPr>
          <w:b/>
          <w:sz w:val="28"/>
        </w:rPr>
        <w:t xml:space="preserve">, </w:t>
      </w:r>
      <w:r w:rsidRPr="005B32E0">
        <w:rPr>
          <w:b/>
          <w:noProof/>
          <w:position w:val="-12"/>
          <w:sz w:val="28"/>
        </w:rPr>
        <w:object w:dxaOrig="420" w:dyaOrig="380">
          <v:shape id="_x0000_i1099" type="#_x0000_t75" alt="" style="width:20.9pt;height:18.95pt;mso-width-percent:0;mso-height-percent:0;mso-width-percent:0;mso-height-percent:0" o:ole="" fillcolor="window">
            <v:imagedata r:id="rId103" o:title=""/>
          </v:shape>
          <o:OLEObject Type="Embed" ProgID="Equation.3" ShapeID="_x0000_i1099" DrawAspect="Content" ObjectID="_1635183698" r:id="rId104"/>
        </w:object>
      </w:r>
      <w:r w:rsidR="00480E65" w:rsidRPr="005B32E0">
        <w:rPr>
          <w:b/>
          <w:sz w:val="28"/>
        </w:rPr>
        <w:t xml:space="preserve"> </w:t>
      </w:r>
      <w:r w:rsidR="007C71FD" w:rsidRPr="000632F4">
        <w:rPr>
          <w:sz w:val="28"/>
        </w:rPr>
        <w:t>–</w:t>
      </w:r>
      <w:r w:rsidR="00480E65" w:rsidRPr="000632F4">
        <w:rPr>
          <w:sz w:val="28"/>
        </w:rPr>
        <w:t xml:space="preserve"> расход</w:t>
      </w:r>
      <w:r w:rsidR="000632F4" w:rsidRPr="000632F4">
        <w:rPr>
          <w:sz w:val="28"/>
        </w:rPr>
        <w:t xml:space="preserve"> рабочей жидкости, соответственно,</w:t>
      </w:r>
      <w:r w:rsidR="00480E65" w:rsidRPr="000632F4">
        <w:rPr>
          <w:sz w:val="28"/>
        </w:rPr>
        <w:t xml:space="preserve"> </w:t>
      </w:r>
      <w:r w:rsidR="00E319C2">
        <w:rPr>
          <w:sz w:val="28"/>
        </w:rPr>
        <w:t>в нагнетательной полости</w:t>
      </w:r>
      <w:r w:rsidR="00480E65" w:rsidRPr="000632F4">
        <w:rPr>
          <w:sz w:val="28"/>
        </w:rPr>
        <w:t xml:space="preserve"> насоса и </w:t>
      </w:r>
      <w:r w:rsidR="00E319C2">
        <w:rPr>
          <w:sz w:val="28"/>
        </w:rPr>
        <w:t>во</w:t>
      </w:r>
      <w:r w:rsidR="00480E65" w:rsidRPr="000632F4">
        <w:rPr>
          <w:sz w:val="28"/>
        </w:rPr>
        <w:t xml:space="preserve"> вход</w:t>
      </w:r>
      <w:r w:rsidR="00E319C2">
        <w:rPr>
          <w:sz w:val="28"/>
        </w:rPr>
        <w:t>ной полости</w:t>
      </w:r>
      <w:r w:rsidR="00480E65" w:rsidRPr="000632F4">
        <w:rPr>
          <w:sz w:val="28"/>
        </w:rPr>
        <w:t xml:space="preserve"> </w:t>
      </w:r>
      <w:proofErr w:type="spellStart"/>
      <w:r w:rsidR="00480E65" w:rsidRPr="000632F4">
        <w:rPr>
          <w:sz w:val="28"/>
        </w:rPr>
        <w:t>гидромотор</w:t>
      </w:r>
      <w:r w:rsidR="00E319C2">
        <w:rPr>
          <w:sz w:val="28"/>
        </w:rPr>
        <w:t>а</w:t>
      </w:r>
      <w:proofErr w:type="spellEnd"/>
      <w:r w:rsidR="00480E65" w:rsidRPr="000632F4">
        <w:rPr>
          <w:sz w:val="28"/>
        </w:rPr>
        <w:t>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560" w:dyaOrig="380">
          <v:shape id="_x0000_i1098" type="#_x0000_t75" alt="" style="width:28.2pt;height:18.95pt;mso-width-percent:0;mso-height-percent:0;mso-width-percent:0;mso-height-percent:0" o:ole="" fillcolor="window">
            <v:imagedata r:id="rId105" o:title=""/>
          </v:shape>
          <o:OLEObject Type="Embed" ProgID="Equation.3" ShapeID="_x0000_i1098" DrawAspect="Content" ObjectID="_1635183699" r:id="rId106"/>
        </w:object>
      </w:r>
      <w:r w:rsidR="00B76D73">
        <w:rPr>
          <w:sz w:val="28"/>
        </w:rPr>
        <w:t xml:space="preserve">, </w:t>
      </w:r>
      <w:r w:rsidRPr="005B32E0">
        <w:rPr>
          <w:b/>
          <w:noProof/>
          <w:position w:val="-12"/>
          <w:sz w:val="28"/>
        </w:rPr>
        <w:object w:dxaOrig="580" w:dyaOrig="380">
          <v:shape id="_x0000_i1097" type="#_x0000_t75" alt="" style="width:29.2pt;height:18.95pt;mso-width-percent:0;mso-height-percent:0;mso-width-percent:0;mso-height-percent:0" o:ole="" fillcolor="window">
            <v:imagedata r:id="rId107" o:title=""/>
          </v:shape>
          <o:OLEObject Type="Embed" ProgID="Equation.3" ShapeID="_x0000_i1097" DrawAspect="Content" ObjectID="_1635183700" r:id="rId108"/>
        </w:object>
      </w:r>
      <w:r w:rsidR="00B76D73">
        <w:rPr>
          <w:position w:val="-12"/>
          <w:sz w:val="28"/>
        </w:rPr>
        <w:t xml:space="preserve"> </w:t>
      </w:r>
      <w:r w:rsidR="007C71FD" w:rsidRPr="00E319C2">
        <w:rPr>
          <w:sz w:val="28"/>
        </w:rPr>
        <w:t>–</w:t>
      </w:r>
      <w:r w:rsidR="00B76D73">
        <w:rPr>
          <w:sz w:val="28"/>
        </w:rPr>
        <w:t xml:space="preserve"> </w:t>
      </w:r>
      <w:r w:rsidR="00480E65" w:rsidRPr="00E319C2">
        <w:rPr>
          <w:sz w:val="28"/>
        </w:rPr>
        <w:t>механически</w:t>
      </w:r>
      <w:r w:rsidR="00E319C2" w:rsidRPr="00E319C2">
        <w:rPr>
          <w:sz w:val="28"/>
        </w:rPr>
        <w:t>й</w:t>
      </w:r>
      <w:r w:rsidR="00480E65" w:rsidRPr="00E319C2">
        <w:rPr>
          <w:sz w:val="28"/>
        </w:rPr>
        <w:t xml:space="preserve"> </w:t>
      </w:r>
      <w:r w:rsidR="00E319C2" w:rsidRPr="00E319C2">
        <w:rPr>
          <w:sz w:val="28"/>
        </w:rPr>
        <w:t>коэффициент полезного действия</w:t>
      </w:r>
      <w:r w:rsidR="000632F4" w:rsidRPr="00E319C2">
        <w:rPr>
          <w:sz w:val="28"/>
        </w:rPr>
        <w:t>, соответственно,</w:t>
      </w:r>
      <w:r w:rsidR="00480E65" w:rsidRPr="00E319C2">
        <w:rPr>
          <w:sz w:val="28"/>
        </w:rPr>
        <w:t xml:space="preserve"> насоса и </w:t>
      </w:r>
      <w:proofErr w:type="spellStart"/>
      <w:r w:rsidR="00480E65" w:rsidRPr="00E319C2">
        <w:rPr>
          <w:sz w:val="28"/>
        </w:rPr>
        <w:t>гидромотора</w:t>
      </w:r>
      <w:proofErr w:type="spellEnd"/>
      <w:r w:rsidR="00480E65" w:rsidRPr="00E319C2">
        <w:rPr>
          <w:sz w:val="28"/>
        </w:rPr>
        <w:t>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520" w:dyaOrig="380">
          <v:shape id="_x0000_i1096" type="#_x0000_t75" alt="" style="width:25.8pt;height:18.95pt;mso-width-percent:0;mso-height-percent:0;mso-width-percent:0;mso-height-percent:0" o:ole="" fillcolor="window">
            <v:imagedata r:id="rId109" o:title=""/>
          </v:shape>
          <o:OLEObject Type="Embed" ProgID="Equation.3" ShapeID="_x0000_i1096" DrawAspect="Content" ObjectID="_1635183701" r:id="rId110"/>
        </w:object>
      </w:r>
      <w:r w:rsidR="00B76D73">
        <w:rPr>
          <w:sz w:val="28"/>
        </w:rPr>
        <w:t xml:space="preserve">, </w:t>
      </w:r>
      <w:r w:rsidRPr="005B32E0">
        <w:rPr>
          <w:b/>
          <w:noProof/>
          <w:position w:val="-12"/>
          <w:sz w:val="28"/>
        </w:rPr>
        <w:object w:dxaOrig="560" w:dyaOrig="380">
          <v:shape id="_x0000_i1095" type="#_x0000_t75" alt="" style="width:28.2pt;height:18.95pt;mso-width-percent:0;mso-height-percent:0;mso-width-percent:0;mso-height-percent:0" o:ole="" fillcolor="window">
            <v:imagedata r:id="rId111" o:title=""/>
          </v:shape>
          <o:OLEObject Type="Embed" ProgID="Equation.3" ShapeID="_x0000_i1095" DrawAspect="Content" ObjectID="_1635183702" r:id="rId112"/>
        </w:object>
      </w:r>
      <w:r w:rsidR="007C71FD" w:rsidRPr="00E319C2">
        <w:rPr>
          <w:sz w:val="28"/>
        </w:rPr>
        <w:t>–</w:t>
      </w:r>
      <w:r w:rsidR="00480E65" w:rsidRPr="00E319C2">
        <w:rPr>
          <w:sz w:val="28"/>
        </w:rPr>
        <w:t xml:space="preserve"> объ</w:t>
      </w:r>
      <w:r w:rsidR="00E319C2" w:rsidRPr="00E319C2">
        <w:rPr>
          <w:sz w:val="28"/>
        </w:rPr>
        <w:t>ё</w:t>
      </w:r>
      <w:r w:rsidR="00480E65" w:rsidRPr="00E319C2">
        <w:rPr>
          <w:sz w:val="28"/>
        </w:rPr>
        <w:t>мны</w:t>
      </w:r>
      <w:r w:rsidR="00E319C2" w:rsidRPr="00E319C2">
        <w:rPr>
          <w:sz w:val="28"/>
        </w:rPr>
        <w:t>й коэффициент полезного действия, соответственно,</w:t>
      </w:r>
      <w:r w:rsidR="00480E65" w:rsidRPr="00E319C2">
        <w:rPr>
          <w:sz w:val="28"/>
        </w:rPr>
        <w:t xml:space="preserve"> насоса и </w:t>
      </w:r>
      <w:proofErr w:type="spellStart"/>
      <w:r w:rsidR="00480E65" w:rsidRPr="00E319C2">
        <w:rPr>
          <w:sz w:val="28"/>
        </w:rPr>
        <w:t>гидромотора</w:t>
      </w:r>
      <w:proofErr w:type="spellEnd"/>
      <w:r w:rsidR="00E319C2" w:rsidRPr="00E319C2">
        <w:rPr>
          <w:sz w:val="28"/>
        </w:rPr>
        <w:t>;</w:t>
      </w:r>
    </w:p>
    <w:p w:rsidR="004C6370" w:rsidRPr="00B76D73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E319C2">
        <w:rPr>
          <w:noProof/>
          <w:position w:val="-12"/>
          <w:sz w:val="28"/>
        </w:rPr>
        <w:object w:dxaOrig="279" w:dyaOrig="380">
          <v:shape id="_x0000_i1094" type="#_x0000_t75" alt="" style="width:14.1pt;height:18.95pt;mso-width-percent:0;mso-height-percent:0;mso-width-percent:0;mso-height-percent:0" o:ole="" fillcolor="window">
            <v:imagedata r:id="rId113" o:title=""/>
          </v:shape>
          <o:OLEObject Type="Embed" ProgID="Equation.3" ShapeID="_x0000_i1094" DrawAspect="Content" ObjectID="_1635183703" r:id="rId114"/>
        </w:object>
      </w:r>
      <w:r w:rsidR="00480E65" w:rsidRPr="00E319C2">
        <w:rPr>
          <w:sz w:val="28"/>
        </w:rPr>
        <w:t xml:space="preserve"> </w:t>
      </w:r>
      <w:r w:rsidR="00E319C2" w:rsidRPr="00E319C2">
        <w:rPr>
          <w:sz w:val="28"/>
        </w:rPr>
        <w:t>–</w:t>
      </w:r>
      <w:r w:rsidR="00480E65" w:rsidRPr="00E319C2">
        <w:rPr>
          <w:sz w:val="28"/>
        </w:rPr>
        <w:t xml:space="preserve"> коэффициент</w:t>
      </w:r>
      <w:r w:rsidR="00E319C2" w:rsidRPr="00E319C2">
        <w:rPr>
          <w:sz w:val="28"/>
        </w:rPr>
        <w:t>, учитывающий</w:t>
      </w:r>
      <w:r w:rsidR="00480E65" w:rsidRPr="00E319C2">
        <w:rPr>
          <w:sz w:val="28"/>
        </w:rPr>
        <w:t xml:space="preserve"> потер</w:t>
      </w:r>
      <w:r w:rsidR="00E319C2" w:rsidRPr="00E319C2">
        <w:rPr>
          <w:sz w:val="28"/>
        </w:rPr>
        <w:t>и</w:t>
      </w:r>
      <w:r w:rsidR="00480E65" w:rsidRPr="00E319C2">
        <w:rPr>
          <w:sz w:val="28"/>
        </w:rPr>
        <w:t xml:space="preserve"> на трение</w:t>
      </w:r>
      <w:r w:rsidR="00E319C2" w:rsidRPr="00E319C2">
        <w:rPr>
          <w:sz w:val="28"/>
        </w:rPr>
        <w:t xml:space="preserve"> рабочей жидкости</w:t>
      </w:r>
      <w:r w:rsidR="00480E65" w:rsidRPr="00E319C2">
        <w:rPr>
          <w:sz w:val="28"/>
        </w:rPr>
        <w:t>;</w:t>
      </w:r>
    </w:p>
    <w:p w:rsidR="00480E65" w:rsidRPr="00B76D73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360" w:dyaOrig="380">
          <v:shape id="_x0000_i1093" type="#_x0000_t75" alt="" style="width:18pt;height:18.95pt;mso-width-percent:0;mso-height-percent:0;mso-width-percent:0;mso-height-percent:0" o:ole="" fillcolor="window">
            <v:imagedata r:id="rId115" o:title=""/>
          </v:shape>
          <o:OLEObject Type="Embed" ProgID="Equation.3" ShapeID="_x0000_i1093" DrawAspect="Content" ObjectID="_1635183704" r:id="rId116"/>
        </w:object>
      </w:r>
      <w:r w:rsidR="00B76D73">
        <w:rPr>
          <w:sz w:val="28"/>
        </w:rPr>
        <w:t xml:space="preserve"> </w:t>
      </w:r>
      <w:r w:rsidR="00E319C2" w:rsidRPr="00E319C2">
        <w:rPr>
          <w:sz w:val="28"/>
        </w:rPr>
        <w:t>–</w:t>
      </w:r>
      <w:r w:rsidR="00480E65" w:rsidRPr="00E319C2">
        <w:rPr>
          <w:sz w:val="28"/>
        </w:rPr>
        <w:t xml:space="preserve"> плотность рабочей жидкости.</w:t>
      </w:r>
    </w:p>
    <w:p w:rsidR="00480E65" w:rsidRDefault="00480E65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E319C2">
        <w:rPr>
          <w:sz w:val="28"/>
        </w:rPr>
        <w:t xml:space="preserve">Движение масс </w:t>
      </w:r>
      <w:r w:rsidR="00E319C2" w:rsidRPr="00E319C2">
        <w:rPr>
          <w:sz w:val="28"/>
        </w:rPr>
        <w:t xml:space="preserve">механической части </w:t>
      </w:r>
      <w:r w:rsidRPr="00E319C2">
        <w:rPr>
          <w:sz w:val="28"/>
        </w:rPr>
        <w:t>силовой передачи</w:t>
      </w:r>
      <w:r w:rsidRPr="005B32E0">
        <w:rPr>
          <w:b/>
          <w:sz w:val="28"/>
        </w:rPr>
        <w:t xml:space="preserve"> </w:t>
      </w:r>
      <w:r w:rsidRPr="00E319C2">
        <w:rPr>
          <w:sz w:val="28"/>
        </w:rPr>
        <w:t>опис</w:t>
      </w:r>
      <w:r w:rsidR="00E319C2" w:rsidRPr="00E319C2">
        <w:rPr>
          <w:sz w:val="28"/>
        </w:rPr>
        <w:t>ывается</w:t>
      </w:r>
      <w:r w:rsidRPr="00E319C2">
        <w:rPr>
          <w:sz w:val="28"/>
        </w:rPr>
        <w:t xml:space="preserve"> следующим </w:t>
      </w:r>
      <w:r w:rsidR="00E319C2" w:rsidRPr="00E319C2">
        <w:rPr>
          <w:sz w:val="28"/>
        </w:rPr>
        <w:t xml:space="preserve">дифференциальным </w:t>
      </w:r>
      <w:r w:rsidRPr="00E319C2">
        <w:rPr>
          <w:sz w:val="28"/>
        </w:rPr>
        <w:t>уравнени</w:t>
      </w:r>
      <w:r w:rsidR="007C71FD" w:rsidRPr="00E319C2">
        <w:rPr>
          <w:sz w:val="28"/>
        </w:rPr>
        <w:t>е</w:t>
      </w:r>
      <w:r w:rsidRPr="00E319C2">
        <w:rPr>
          <w:sz w:val="28"/>
        </w:rPr>
        <w:t>м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7D2B3E" w:rsidRPr="009D4E8F">
        <w:rPr>
          <w:sz w:val="28"/>
        </w:rPr>
        <w:t>]</w:t>
      </w:r>
      <w:r w:rsidRPr="00E319C2">
        <w:rPr>
          <w:sz w:val="28"/>
        </w:rPr>
        <w:t>:</w:t>
      </w:r>
    </w:p>
    <w:p w:rsidR="00480E65" w:rsidRDefault="00C74E20" w:rsidP="00810DF3">
      <w:pPr>
        <w:pStyle w:val="N"/>
        <w:tabs>
          <w:tab w:val="clear" w:pos="9639"/>
        </w:tabs>
        <w:jc w:val="right"/>
        <w:rPr>
          <w:sz w:val="28"/>
        </w:rPr>
      </w:pPr>
      <w:r w:rsidRPr="006F688E">
        <w:rPr>
          <w:noProof/>
          <w:position w:val="-16"/>
          <w:sz w:val="28"/>
        </w:rPr>
        <w:object w:dxaOrig="3820" w:dyaOrig="420">
          <v:shape id="_x0000_i1092" type="#_x0000_t75" alt="" style="width:189.25pt;height:19.95pt;mso-width-percent:0;mso-height-percent:0;mso-width-percent:0;mso-height-percent:0" o:ole="" fillcolor="window">
            <v:imagedata r:id="rId117" o:title=""/>
          </v:shape>
          <o:OLEObject Type="Embed" ProgID="Equation.3" ShapeID="_x0000_i1092" DrawAspect="Content" ObjectID="_1635183705" r:id="rId118"/>
        </w:object>
      </w:r>
      <w:r w:rsidR="00480E65">
        <w:rPr>
          <w:sz w:val="28"/>
        </w:rPr>
        <w:t>,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15</w:t>
      </w:r>
      <w:r w:rsidR="00480E65">
        <w:rPr>
          <w:sz w:val="28"/>
        </w:rPr>
        <w:t>)</w:t>
      </w:r>
    </w:p>
    <w:p w:rsidR="004C6370" w:rsidRDefault="00480E65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rPr>
          <w:sz w:val="28"/>
        </w:rPr>
      </w:pPr>
      <w:r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B1217B">
        <w:rPr>
          <w:noProof/>
          <w:position w:val="-12"/>
          <w:sz w:val="28"/>
        </w:rPr>
        <w:object w:dxaOrig="320" w:dyaOrig="380">
          <v:shape id="_x0000_i1091" type="#_x0000_t75" alt="" style="width:16.05pt;height:18.95pt;mso-width-percent:0;mso-height-percent:0;mso-width-percent:0;mso-height-percent:0" o:ole="" fillcolor="window">
            <v:imagedata r:id="rId119" o:title=""/>
          </v:shape>
          <o:OLEObject Type="Embed" ProgID="Equation.3" ShapeID="_x0000_i1091" DrawAspect="Content" ObjectID="_1635183706" r:id="rId120"/>
        </w:object>
      </w:r>
      <w:r>
        <w:rPr>
          <w:sz w:val="28"/>
        </w:rPr>
        <w:t xml:space="preserve"> </w:t>
      </w:r>
      <w:r w:rsidR="007C71FD" w:rsidRPr="00EE315C">
        <w:rPr>
          <w:sz w:val="28"/>
        </w:rPr>
        <w:t>–</w:t>
      </w:r>
      <w:r w:rsidRPr="00EE315C">
        <w:rPr>
          <w:sz w:val="28"/>
        </w:rPr>
        <w:t xml:space="preserve"> момент инерции обода </w:t>
      </w:r>
      <w:r w:rsidR="00EE315C">
        <w:rPr>
          <w:sz w:val="28"/>
        </w:rPr>
        <w:t xml:space="preserve">ведущего </w:t>
      </w:r>
      <w:r w:rsidRPr="00EE315C">
        <w:rPr>
          <w:sz w:val="28"/>
        </w:rPr>
        <w:t>колеса;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340" w:dyaOrig="380">
          <v:shape id="_x0000_i1090" type="#_x0000_t75" alt="" style="width:17.05pt;height:18.95pt;mso-width-percent:0;mso-height-percent:0;mso-width-percent:0;mso-height-percent:0" o:ole="" fillcolor="window">
            <v:imagedata r:id="rId121" o:title=""/>
          </v:shape>
          <o:OLEObject Type="Embed" ProgID="Equation.3" ShapeID="_x0000_i1090" DrawAspect="Content" ObjectID="_1635183707" r:id="rId122"/>
        </w:object>
      </w:r>
      <w:r w:rsidR="00B76D73">
        <w:rPr>
          <w:sz w:val="28"/>
        </w:rPr>
        <w:t xml:space="preserve"> </w:t>
      </w:r>
      <w:r w:rsidR="007C71FD" w:rsidRPr="00E319C2">
        <w:rPr>
          <w:sz w:val="28"/>
        </w:rPr>
        <w:t>–</w:t>
      </w:r>
      <w:r w:rsidR="00480E65" w:rsidRPr="00E319C2">
        <w:rPr>
          <w:sz w:val="28"/>
        </w:rPr>
        <w:t xml:space="preserve"> </w:t>
      </w:r>
      <w:r w:rsidR="00E319C2" w:rsidRPr="00E319C2">
        <w:rPr>
          <w:sz w:val="28"/>
        </w:rPr>
        <w:t xml:space="preserve">частота вращения </w:t>
      </w:r>
      <w:r w:rsidR="00480E65" w:rsidRPr="00E319C2">
        <w:rPr>
          <w:sz w:val="28"/>
        </w:rPr>
        <w:t>обода колеса;</w:t>
      </w:r>
    </w:p>
    <w:p w:rsidR="00480E65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440" w:dyaOrig="420">
          <v:shape id="_x0000_i1089" type="#_x0000_t75" alt="" style="width:21.9pt;height:19.95pt;mso-width-percent:0;mso-height-percent:0;mso-width-percent:0;mso-height-percent:0" o:ole="" fillcolor="window">
            <v:imagedata r:id="rId123" o:title=""/>
          </v:shape>
          <o:OLEObject Type="Embed" ProgID="Equation.3" ShapeID="_x0000_i1089" DrawAspect="Content" ObjectID="_1635183708" r:id="rId124"/>
        </w:object>
      </w:r>
      <w:r w:rsidR="00B76D73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480E65" w:rsidRPr="00FC461B">
        <w:rPr>
          <w:sz w:val="28"/>
        </w:rPr>
        <w:t xml:space="preserve"> момент</w:t>
      </w:r>
      <w:r w:rsidR="00FC461B" w:rsidRPr="00FC461B">
        <w:rPr>
          <w:sz w:val="28"/>
        </w:rPr>
        <w:t>, характеризующий</w:t>
      </w:r>
      <w:r w:rsidR="00480E65" w:rsidRPr="00FC461B">
        <w:rPr>
          <w:sz w:val="28"/>
        </w:rPr>
        <w:t xml:space="preserve"> упруг</w:t>
      </w:r>
      <w:r w:rsidR="00FC461B" w:rsidRPr="00FC461B">
        <w:rPr>
          <w:sz w:val="28"/>
        </w:rPr>
        <w:t>ую</w:t>
      </w:r>
      <w:r w:rsidR="00480E65" w:rsidRPr="00FC461B">
        <w:rPr>
          <w:sz w:val="28"/>
        </w:rPr>
        <w:t xml:space="preserve"> связ</w:t>
      </w:r>
      <w:r w:rsidR="00FC461B" w:rsidRPr="00FC461B">
        <w:rPr>
          <w:sz w:val="28"/>
        </w:rPr>
        <w:t>ь</w:t>
      </w:r>
      <w:r w:rsidR="00480E65" w:rsidRPr="00FC461B">
        <w:rPr>
          <w:sz w:val="28"/>
        </w:rPr>
        <w:t xml:space="preserve"> </w:t>
      </w:r>
      <w:r w:rsidR="00FC461B" w:rsidRPr="00FC461B">
        <w:rPr>
          <w:sz w:val="28"/>
        </w:rPr>
        <w:t>силовой</w:t>
      </w:r>
      <w:r w:rsidR="00480E65" w:rsidRPr="00FC461B">
        <w:rPr>
          <w:sz w:val="28"/>
        </w:rPr>
        <w:t xml:space="preserve"> передачи</w:t>
      </w:r>
      <w:r w:rsidR="00FC461B">
        <w:rPr>
          <w:sz w:val="28"/>
        </w:rPr>
        <w:t>:</w:t>
      </w:r>
    </w:p>
    <w:p w:rsidR="00FC461B" w:rsidRPr="005B32E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jc w:val="right"/>
        <w:rPr>
          <w:b/>
          <w:sz w:val="28"/>
        </w:rPr>
      </w:pPr>
      <w:r w:rsidRPr="006F688E">
        <w:rPr>
          <w:noProof/>
          <w:position w:val="-16"/>
          <w:sz w:val="28"/>
        </w:rPr>
        <w:object w:dxaOrig="7580" w:dyaOrig="420">
          <v:shape id="_x0000_i1088" type="#_x0000_t75" alt="" style="width:341.05pt;height:19.95pt;mso-width-percent:0;mso-height-percent:0;mso-width-percent:0;mso-height-percent:0" o:ole="" fillcolor="window">
            <v:imagedata r:id="rId125" o:title=""/>
          </v:shape>
          <o:OLEObject Type="Embed" ProgID="Equation.3" ShapeID="_x0000_i1088" DrawAspect="Content" ObjectID="_1635183709" r:id="rId126"/>
        </w:object>
      </w:r>
      <w:r w:rsidR="004C6370">
        <w:rPr>
          <w:sz w:val="28"/>
        </w:rPr>
        <w:tab/>
      </w:r>
      <w:r w:rsidR="004C6370">
        <w:rPr>
          <w:sz w:val="28"/>
        </w:rPr>
        <w:tab/>
      </w:r>
      <w:r w:rsidR="00FC461B">
        <w:rPr>
          <w:sz w:val="28"/>
        </w:rPr>
        <w:t>(16)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780" w:dyaOrig="420">
          <v:shape id="_x0000_i1087" type="#_x0000_t75" alt="" style="width:38.9pt;height:19.95pt;mso-width-percent:0;mso-height-percent:0;mso-width-percent:0;mso-height-percent:0" o:ole="" fillcolor="window">
            <v:imagedata r:id="rId127" o:title=""/>
          </v:shape>
          <o:OLEObject Type="Embed" ProgID="Equation.3" ShapeID="_x0000_i1087" DrawAspect="Content" ObjectID="_1635183710" r:id="rId128"/>
        </w:object>
      </w:r>
      <w:r w:rsidR="00480E65" w:rsidRPr="005B32E0">
        <w:rPr>
          <w:b/>
          <w:sz w:val="28"/>
        </w:rPr>
        <w:t xml:space="preserve"> </w:t>
      </w:r>
      <w:r w:rsidR="007C71FD" w:rsidRPr="005B32E0">
        <w:rPr>
          <w:b/>
          <w:sz w:val="28"/>
        </w:rPr>
        <w:t>–</w:t>
      </w:r>
      <w:r w:rsidR="00480E65" w:rsidRPr="005B32E0">
        <w:rPr>
          <w:b/>
          <w:sz w:val="28"/>
        </w:rPr>
        <w:t xml:space="preserve"> </w:t>
      </w:r>
      <w:r w:rsidR="00480E65" w:rsidRPr="00FC461B">
        <w:rPr>
          <w:sz w:val="28"/>
        </w:rPr>
        <w:t>величина потер</w:t>
      </w:r>
      <w:r w:rsidR="00FC461B" w:rsidRPr="00FC461B">
        <w:rPr>
          <w:sz w:val="28"/>
        </w:rPr>
        <w:t>ь</w:t>
      </w:r>
      <w:r w:rsidR="00480E65" w:rsidRPr="00FC461B">
        <w:rPr>
          <w:sz w:val="28"/>
        </w:rPr>
        <w:t xml:space="preserve"> ведущего момента на вязкое трение при равномерно</w:t>
      </w:r>
      <w:r w:rsidR="00FC461B" w:rsidRPr="00FC461B">
        <w:rPr>
          <w:sz w:val="28"/>
        </w:rPr>
        <w:t>й частоте</w:t>
      </w:r>
      <w:r w:rsidR="00480E65" w:rsidRPr="00FC461B">
        <w:rPr>
          <w:sz w:val="28"/>
        </w:rPr>
        <w:t xml:space="preserve"> вращении деталей </w:t>
      </w:r>
      <w:r w:rsidR="00FC461B" w:rsidRPr="00FC461B">
        <w:rPr>
          <w:sz w:val="28"/>
        </w:rPr>
        <w:t>силовой передачи</w:t>
      </w:r>
      <w:r w:rsidR="00480E65" w:rsidRPr="00FC461B">
        <w:rPr>
          <w:sz w:val="28"/>
        </w:rPr>
        <w:t>;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FC461B">
        <w:rPr>
          <w:noProof/>
          <w:position w:val="-16"/>
          <w:sz w:val="28"/>
        </w:rPr>
        <w:object w:dxaOrig="320" w:dyaOrig="420">
          <v:shape id="_x0000_i1086" type="#_x0000_t75" alt="" style="width:16.05pt;height:19.95pt;mso-width-percent:0;mso-height-percent:0;mso-width-percent:0;mso-height-percent:0" o:ole="" fillcolor="window">
            <v:imagedata r:id="rId129" o:title=""/>
          </v:shape>
          <o:OLEObject Type="Embed" ProgID="Equation.3" ShapeID="_x0000_i1086" DrawAspect="Content" ObjectID="_1635183711" r:id="rId130"/>
        </w:object>
      </w:r>
      <w:r w:rsidR="00480E65" w:rsidRPr="00FC461B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480E65" w:rsidRPr="00FC461B">
        <w:rPr>
          <w:sz w:val="28"/>
        </w:rPr>
        <w:t xml:space="preserve"> передаточное число </w:t>
      </w:r>
      <w:r w:rsidR="00FC461B" w:rsidRPr="00FC461B">
        <w:rPr>
          <w:sz w:val="28"/>
        </w:rPr>
        <w:t>трансмиссии</w:t>
      </w:r>
      <w:r w:rsidR="00480E65" w:rsidRPr="00FC461B">
        <w:rPr>
          <w:sz w:val="28"/>
        </w:rPr>
        <w:t>.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FC461B">
        <w:rPr>
          <w:noProof/>
          <w:position w:val="-16"/>
          <w:sz w:val="28"/>
        </w:rPr>
        <w:object w:dxaOrig="440" w:dyaOrig="420">
          <v:shape id="_x0000_i1085" type="#_x0000_t75" alt="" style="width:21.9pt;height:19.95pt;mso-width-percent:0;mso-height-percent:0;mso-width-percent:0;mso-height-percent:0" o:ole="" fillcolor="window">
            <v:imagedata r:id="rId131" o:title=""/>
          </v:shape>
          <o:OLEObject Type="Embed" ProgID="Equation.3" ShapeID="_x0000_i1085" DrawAspect="Content" ObjectID="_1635183712" r:id="rId132"/>
        </w:object>
      </w:r>
      <w:r w:rsidR="00480E65" w:rsidRPr="00FC461B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480E65" w:rsidRPr="00FC461B">
        <w:rPr>
          <w:sz w:val="28"/>
        </w:rPr>
        <w:t xml:space="preserve"> ж</w:t>
      </w:r>
      <w:r w:rsidR="00FC461B">
        <w:rPr>
          <w:sz w:val="28"/>
        </w:rPr>
        <w:t>ё</w:t>
      </w:r>
      <w:r w:rsidR="00480E65" w:rsidRPr="00FC461B">
        <w:rPr>
          <w:sz w:val="28"/>
        </w:rPr>
        <w:t>сткость механической</w:t>
      </w:r>
      <w:r w:rsidR="00FC461B" w:rsidRPr="00FC461B">
        <w:rPr>
          <w:sz w:val="28"/>
        </w:rPr>
        <w:t xml:space="preserve"> части силовой</w:t>
      </w:r>
      <w:r w:rsidR="00480E65" w:rsidRPr="00FC461B">
        <w:rPr>
          <w:sz w:val="28"/>
        </w:rPr>
        <w:t xml:space="preserve"> передачи;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400" w:dyaOrig="380">
          <v:shape id="_x0000_i1084" type="#_x0000_t75" alt="" style="width:19.95pt;height:18.95pt;mso-width-percent:0;mso-height-percent:0;mso-width-percent:0;mso-height-percent:0" o:ole="" fillcolor="window">
            <v:imagedata r:id="rId133" o:title=""/>
          </v:shape>
          <o:OLEObject Type="Embed" ProgID="Equation.3" ShapeID="_x0000_i1084" DrawAspect="Content" ObjectID="_1635183713" r:id="rId134"/>
        </w:object>
      </w:r>
      <w:r w:rsidR="00480E65" w:rsidRPr="005B32E0">
        <w:rPr>
          <w:b/>
          <w:sz w:val="28"/>
        </w:rPr>
        <w:t>,</w:t>
      </w:r>
      <w:r w:rsidR="004C6370">
        <w:rPr>
          <w:sz w:val="28"/>
        </w:rPr>
        <w:t xml:space="preserve"> </w:t>
      </w:r>
      <w:r w:rsidRPr="005B32E0">
        <w:rPr>
          <w:b/>
          <w:noProof/>
          <w:position w:val="-12"/>
          <w:sz w:val="28"/>
        </w:rPr>
        <w:object w:dxaOrig="320" w:dyaOrig="380">
          <v:shape id="_x0000_i1083" type="#_x0000_t75" alt="" style="width:16.05pt;height:18.95pt;mso-width-percent:0;mso-height-percent:0;mso-width-percent:0;mso-height-percent:0" o:ole="" fillcolor="window">
            <v:imagedata r:id="rId135" o:title=""/>
          </v:shape>
          <o:OLEObject Type="Embed" ProgID="Equation.3" ShapeID="_x0000_i1083" DrawAspect="Content" ObjectID="_1635183714" r:id="rId136"/>
        </w:object>
      </w:r>
      <w:r w:rsidR="004C6370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FC461B" w:rsidRPr="00FC461B">
        <w:rPr>
          <w:sz w:val="28"/>
        </w:rPr>
        <w:t xml:space="preserve"> </w:t>
      </w:r>
      <w:r w:rsidR="00480E65" w:rsidRPr="00FC461B">
        <w:rPr>
          <w:sz w:val="28"/>
        </w:rPr>
        <w:t>углы поворота</w:t>
      </w:r>
      <w:r w:rsidR="00FC461B" w:rsidRPr="00FC461B">
        <w:rPr>
          <w:sz w:val="28"/>
        </w:rPr>
        <w:t xml:space="preserve">, соответственно, вала </w:t>
      </w:r>
      <w:proofErr w:type="spellStart"/>
      <w:r w:rsidR="00FC461B" w:rsidRPr="00FC461B">
        <w:rPr>
          <w:sz w:val="28"/>
        </w:rPr>
        <w:t>гидромотора</w:t>
      </w:r>
      <w:proofErr w:type="spellEnd"/>
      <w:r w:rsidR="00480E65" w:rsidRPr="00FC461B">
        <w:rPr>
          <w:sz w:val="28"/>
        </w:rPr>
        <w:t xml:space="preserve"> и </w:t>
      </w:r>
      <w:r w:rsidR="00FC461B" w:rsidRPr="00FC461B">
        <w:rPr>
          <w:sz w:val="28"/>
        </w:rPr>
        <w:t>обода ведущего колеса</w:t>
      </w:r>
      <w:r w:rsidR="00480E65" w:rsidRPr="00FC461B">
        <w:rPr>
          <w:sz w:val="28"/>
        </w:rPr>
        <w:t>;</w:t>
      </w:r>
    </w:p>
    <w:p w:rsidR="004C637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400" w:dyaOrig="420">
          <v:shape id="_x0000_i1082" type="#_x0000_t75" alt="" style="width:19.95pt;height:19.95pt;mso-width-percent:0;mso-height-percent:0;mso-width-percent:0;mso-height-percent:0" o:ole="" fillcolor="window">
            <v:imagedata r:id="rId137" o:title=""/>
          </v:shape>
          <o:OLEObject Type="Embed" ProgID="Equation.3" ShapeID="_x0000_i1082" DrawAspect="Content" ObjectID="_1635183715" r:id="rId138"/>
        </w:object>
      </w:r>
      <w:r w:rsidR="004C6370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480E65" w:rsidRPr="00FC461B">
        <w:rPr>
          <w:sz w:val="28"/>
        </w:rPr>
        <w:t xml:space="preserve"> коэффициент</w:t>
      </w:r>
      <w:r w:rsidR="00FC461B" w:rsidRPr="00FC461B">
        <w:rPr>
          <w:sz w:val="28"/>
        </w:rPr>
        <w:t>, характеризующий</w:t>
      </w:r>
      <w:r w:rsidR="00480E65" w:rsidRPr="00FC461B">
        <w:rPr>
          <w:sz w:val="28"/>
        </w:rPr>
        <w:t xml:space="preserve"> демпфировани</w:t>
      </w:r>
      <w:r w:rsidR="00FC461B" w:rsidRPr="00FC461B">
        <w:rPr>
          <w:sz w:val="28"/>
        </w:rPr>
        <w:t>е</w:t>
      </w:r>
      <w:r w:rsidR="00480E65" w:rsidRPr="00FC461B">
        <w:rPr>
          <w:sz w:val="28"/>
        </w:rPr>
        <w:t xml:space="preserve"> механической </w:t>
      </w:r>
      <w:r w:rsidR="00FC461B" w:rsidRPr="00FC461B">
        <w:rPr>
          <w:sz w:val="28"/>
        </w:rPr>
        <w:t>части силовой передачи</w:t>
      </w:r>
      <w:r w:rsidR="00480E65" w:rsidRPr="00FC461B">
        <w:rPr>
          <w:sz w:val="28"/>
        </w:rPr>
        <w:t>;</w:t>
      </w:r>
    </w:p>
    <w:p w:rsidR="00480E65" w:rsidRPr="005B32E0" w:rsidRDefault="00C74E20" w:rsidP="00810DF3">
      <w:pPr>
        <w:pStyle w:val="a7"/>
        <w:widowControl w:val="0"/>
        <w:tabs>
          <w:tab w:val="clear" w:pos="8640"/>
          <w:tab w:val="left" w:pos="567"/>
        </w:tabs>
        <w:spacing w:line="360" w:lineRule="auto"/>
        <w:ind w:firstLine="426"/>
        <w:rPr>
          <w:b/>
          <w:sz w:val="28"/>
        </w:rPr>
      </w:pPr>
      <w:r w:rsidRPr="005B32E0">
        <w:rPr>
          <w:b/>
          <w:noProof/>
          <w:position w:val="-4"/>
          <w:sz w:val="28"/>
        </w:rPr>
        <w:object w:dxaOrig="360" w:dyaOrig="279">
          <v:shape id="_x0000_i1081" type="#_x0000_t75" alt="" style="width:18pt;height:14.1pt;mso-width-percent:0;mso-height-percent:0;mso-width-percent:0;mso-height-percent:0" o:ole="" fillcolor="window">
            <v:imagedata r:id="rId139" o:title=""/>
          </v:shape>
          <o:OLEObject Type="Embed" ProgID="Equation.3" ShapeID="_x0000_i1081" DrawAspect="Content" ObjectID="_1635183716" r:id="rId140"/>
        </w:object>
      </w:r>
      <w:r w:rsidR="004C6370">
        <w:rPr>
          <w:sz w:val="28"/>
        </w:rPr>
        <w:t xml:space="preserve"> </w:t>
      </w:r>
      <w:r w:rsidR="007C71FD" w:rsidRPr="00FC461B">
        <w:rPr>
          <w:sz w:val="28"/>
        </w:rPr>
        <w:t>–</w:t>
      </w:r>
      <w:r w:rsidR="00480E65" w:rsidRPr="00FC461B">
        <w:rPr>
          <w:sz w:val="28"/>
        </w:rPr>
        <w:t xml:space="preserve"> момент сухого трения механической </w:t>
      </w:r>
      <w:r w:rsidR="00EE315C">
        <w:rPr>
          <w:sz w:val="28"/>
        </w:rPr>
        <w:t xml:space="preserve">части силовой </w:t>
      </w:r>
      <w:r w:rsidR="00480E65" w:rsidRPr="00FC461B">
        <w:rPr>
          <w:sz w:val="28"/>
        </w:rPr>
        <w:t>передач</w:t>
      </w:r>
      <w:r w:rsidR="00EE315C">
        <w:rPr>
          <w:sz w:val="28"/>
        </w:rPr>
        <w:t>и.</w:t>
      </w:r>
    </w:p>
    <w:p w:rsidR="00480E65" w:rsidRDefault="00480E65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EE315C">
        <w:rPr>
          <w:sz w:val="28"/>
        </w:rPr>
        <w:t xml:space="preserve">Момент сухого трения механической </w:t>
      </w:r>
      <w:r w:rsidR="00EE315C" w:rsidRPr="00EE315C">
        <w:rPr>
          <w:sz w:val="28"/>
        </w:rPr>
        <w:t xml:space="preserve">части силовой </w:t>
      </w:r>
      <w:r w:rsidRPr="00EE315C">
        <w:rPr>
          <w:sz w:val="28"/>
        </w:rPr>
        <w:t>передачи</w:t>
      </w:r>
      <w:r w:rsidRPr="005B32E0">
        <w:rPr>
          <w:b/>
          <w:sz w:val="28"/>
        </w:rPr>
        <w:t xml:space="preserve"> </w:t>
      </w:r>
      <w:r>
        <w:rPr>
          <w:sz w:val="28"/>
        </w:rPr>
        <w:t>можно определить по формуле</w:t>
      </w:r>
      <w:r w:rsidR="002E52FC">
        <w:rPr>
          <w:sz w:val="28"/>
        </w:rPr>
        <w:t xml:space="preserve"> </w:t>
      </w:r>
      <w:r w:rsidR="002E52FC" w:rsidRPr="009D4E8F">
        <w:rPr>
          <w:sz w:val="28"/>
        </w:rPr>
        <w:t>[</w:t>
      </w:r>
      <w:r w:rsidR="002E52FC">
        <w:rPr>
          <w:sz w:val="28"/>
        </w:rPr>
        <w:t>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2E52FC" w:rsidRPr="009D4E8F">
        <w:rPr>
          <w:sz w:val="28"/>
        </w:rPr>
        <w:t>]</w:t>
      </w:r>
      <w:r>
        <w:rPr>
          <w:sz w:val="28"/>
        </w:rPr>
        <w:t>:</w:t>
      </w:r>
    </w:p>
    <w:p w:rsidR="00480E65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6F688E">
        <w:rPr>
          <w:noProof/>
          <w:position w:val="-16"/>
          <w:sz w:val="28"/>
        </w:rPr>
        <w:object w:dxaOrig="3480" w:dyaOrig="420">
          <v:shape id="_x0000_i1080" type="#_x0000_t75" alt="" style="width:174.15pt;height:19.95pt;mso-width-percent:0;mso-height-percent:0;mso-width-percent:0;mso-height-percent:0" o:ole="" fillcolor="window">
            <v:imagedata r:id="rId141" o:title=""/>
          </v:shape>
          <o:OLEObject Type="Embed" ProgID="Equation.3" ShapeID="_x0000_i1080" DrawAspect="Content" ObjectID="_1635183717" r:id="rId142"/>
        </w:object>
      </w:r>
      <w:r w:rsidR="00480E65">
        <w:rPr>
          <w:sz w:val="28"/>
        </w:rPr>
        <w:t>,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17</w:t>
      </w:r>
      <w:r w:rsidR="00480E65">
        <w:rPr>
          <w:sz w:val="28"/>
        </w:rPr>
        <w:t>)</w:t>
      </w:r>
    </w:p>
    <w:p w:rsidR="00480E65" w:rsidRPr="00EE315C" w:rsidRDefault="00480E65" w:rsidP="00810DF3">
      <w:pPr>
        <w:pStyle w:val="a5"/>
        <w:tabs>
          <w:tab w:val="clear" w:pos="720"/>
          <w:tab w:val="clear" w:pos="8640"/>
        </w:tabs>
        <w:ind w:left="0" w:firstLine="0"/>
        <w:rPr>
          <w:sz w:val="28"/>
        </w:rPr>
      </w:pPr>
      <w:r>
        <w:rPr>
          <w:sz w:val="28"/>
        </w:rPr>
        <w:t>где</w:t>
      </w:r>
      <w:r w:rsidR="00EE315C">
        <w:rPr>
          <w:sz w:val="28"/>
        </w:rPr>
        <w:t xml:space="preserve"> </w:t>
      </w:r>
      <w:r w:rsidR="00C74E20" w:rsidRPr="006F688E">
        <w:rPr>
          <w:noProof/>
          <w:position w:val="-16"/>
          <w:sz w:val="28"/>
        </w:rPr>
        <w:object w:dxaOrig="400" w:dyaOrig="420">
          <v:shape id="_x0000_i1079" type="#_x0000_t75" alt="" style="width:19.95pt;height:19.95pt;mso-width-percent:0;mso-height-percent:0;mso-width-percent:0;mso-height-percent:0" o:ole="" fillcolor="window">
            <v:imagedata r:id="rId143" o:title=""/>
          </v:shape>
          <o:OLEObject Type="Embed" ProgID="Equation.3" ShapeID="_x0000_i1079" DrawAspect="Content" ObjectID="_1635183718" r:id="rId144"/>
        </w:object>
      </w:r>
      <w:r>
        <w:rPr>
          <w:sz w:val="28"/>
        </w:rPr>
        <w:t xml:space="preserve"> </w:t>
      </w:r>
      <w:r w:rsidR="007C71FD">
        <w:rPr>
          <w:sz w:val="28"/>
        </w:rPr>
        <w:t>–</w:t>
      </w:r>
      <w:r>
        <w:rPr>
          <w:sz w:val="28"/>
        </w:rPr>
        <w:t xml:space="preserve"> </w:t>
      </w:r>
      <w:r w:rsidR="00EE315C">
        <w:rPr>
          <w:sz w:val="28"/>
        </w:rPr>
        <w:t xml:space="preserve">коэффициент полезного действия механической </w:t>
      </w:r>
      <w:r w:rsidR="00EE315C" w:rsidRPr="00EE315C">
        <w:rPr>
          <w:sz w:val="28"/>
        </w:rPr>
        <w:t>части</w:t>
      </w:r>
      <w:r w:rsidRPr="00EE315C">
        <w:rPr>
          <w:sz w:val="28"/>
        </w:rPr>
        <w:t xml:space="preserve"> силовой передачи.</w:t>
      </w:r>
    </w:p>
    <w:p w:rsidR="00480E65" w:rsidRPr="004C6370" w:rsidRDefault="00EE315C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EE315C">
        <w:rPr>
          <w:sz w:val="28"/>
        </w:rPr>
        <w:t>Анализ п</w:t>
      </w:r>
      <w:r w:rsidR="00480E65" w:rsidRPr="00EE315C">
        <w:rPr>
          <w:sz w:val="28"/>
        </w:rPr>
        <w:t>роведенны</w:t>
      </w:r>
      <w:r w:rsidRPr="00EE315C">
        <w:rPr>
          <w:sz w:val="28"/>
        </w:rPr>
        <w:t>х</w:t>
      </w:r>
      <w:r w:rsidR="00480E65" w:rsidRPr="00EE315C">
        <w:rPr>
          <w:sz w:val="28"/>
        </w:rPr>
        <w:t xml:space="preserve"> </w:t>
      </w:r>
      <w:r w:rsidRPr="00EE315C">
        <w:rPr>
          <w:sz w:val="28"/>
        </w:rPr>
        <w:t xml:space="preserve">ранее </w:t>
      </w:r>
      <w:r w:rsidR="00480E65" w:rsidRPr="00EE315C">
        <w:rPr>
          <w:sz w:val="28"/>
        </w:rPr>
        <w:t>исследовани</w:t>
      </w:r>
      <w:r w:rsidRPr="00EE315C">
        <w:rPr>
          <w:sz w:val="28"/>
        </w:rPr>
        <w:t>й показывает</w:t>
      </w:r>
      <w:r w:rsidR="00480E65" w:rsidRPr="00EE315C">
        <w:rPr>
          <w:sz w:val="28"/>
        </w:rPr>
        <w:t>,</w:t>
      </w:r>
      <w:r w:rsidR="00480E65" w:rsidRPr="005B32E0">
        <w:rPr>
          <w:b/>
          <w:sz w:val="28"/>
        </w:rPr>
        <w:t xml:space="preserve"> </w:t>
      </w:r>
      <w:r w:rsidR="00480E65" w:rsidRPr="00EE315C">
        <w:rPr>
          <w:sz w:val="28"/>
        </w:rPr>
        <w:t xml:space="preserve">что шина </w:t>
      </w:r>
      <w:r w:rsidRPr="00EE315C">
        <w:rPr>
          <w:sz w:val="28"/>
        </w:rPr>
        <w:t>на</w:t>
      </w:r>
      <w:r w:rsidR="00480E65" w:rsidRPr="00EE315C">
        <w:rPr>
          <w:sz w:val="28"/>
        </w:rPr>
        <w:t xml:space="preserve"> ведущем режиме </w:t>
      </w:r>
      <w:r w:rsidRPr="00EE315C">
        <w:rPr>
          <w:sz w:val="28"/>
        </w:rPr>
        <w:t xml:space="preserve">качения </w:t>
      </w:r>
      <w:r w:rsidR="00480E65" w:rsidRPr="00EE315C">
        <w:rPr>
          <w:sz w:val="28"/>
        </w:rPr>
        <w:t xml:space="preserve">испытывает радиальную, </w:t>
      </w:r>
      <w:r w:rsidRPr="00EE315C">
        <w:rPr>
          <w:sz w:val="28"/>
        </w:rPr>
        <w:t xml:space="preserve">продольную и </w:t>
      </w:r>
      <w:r w:rsidR="00480E65" w:rsidRPr="00EE315C">
        <w:rPr>
          <w:sz w:val="28"/>
        </w:rPr>
        <w:t xml:space="preserve">окружную </w:t>
      </w:r>
      <w:r w:rsidRPr="00EE315C">
        <w:rPr>
          <w:sz w:val="28"/>
        </w:rPr>
        <w:t>деформации</w:t>
      </w:r>
      <w:r w:rsidR="00480E65" w:rsidRPr="00EE315C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7D2B3E" w:rsidRPr="009D4E8F">
        <w:rPr>
          <w:sz w:val="28"/>
        </w:rPr>
        <w:t>]</w:t>
      </w:r>
      <w:r w:rsidR="00480E65" w:rsidRPr="00EE315C">
        <w:rPr>
          <w:sz w:val="28"/>
        </w:rPr>
        <w:t>.</w:t>
      </w:r>
      <w:r w:rsidR="00480E65">
        <w:rPr>
          <w:sz w:val="28"/>
        </w:rPr>
        <w:t xml:space="preserve"> </w:t>
      </w:r>
      <w:r w:rsidRPr="00EE315C">
        <w:rPr>
          <w:sz w:val="28"/>
        </w:rPr>
        <w:t>Поэтому</w:t>
      </w:r>
      <w:r w:rsidR="00480E65" w:rsidRPr="00EE315C">
        <w:rPr>
          <w:sz w:val="28"/>
        </w:rPr>
        <w:t xml:space="preserve"> движение</w:t>
      </w:r>
      <w:r w:rsidR="00480E65">
        <w:rPr>
          <w:sz w:val="28"/>
        </w:rPr>
        <w:t xml:space="preserve"> ведущего колеса комбайна </w:t>
      </w:r>
      <w:r w:rsidR="00480E65">
        <w:rPr>
          <w:sz w:val="28"/>
        </w:rPr>
        <w:lastRenderedPageBreak/>
        <w:t>опис</w:t>
      </w:r>
      <w:r w:rsidR="007C71FD">
        <w:rPr>
          <w:sz w:val="28"/>
        </w:rPr>
        <w:t>ывается</w:t>
      </w:r>
      <w:r w:rsidR="00480E65">
        <w:rPr>
          <w:sz w:val="28"/>
        </w:rPr>
        <w:t xml:space="preserve"> </w:t>
      </w:r>
      <w:r w:rsidR="00480E65" w:rsidRPr="00EE315C">
        <w:rPr>
          <w:sz w:val="28"/>
        </w:rPr>
        <w:t>уравнениями</w:t>
      </w:r>
      <w:r>
        <w:rPr>
          <w:sz w:val="28"/>
        </w:rPr>
        <w:t>, которые учитывают</w:t>
      </w:r>
      <w:r w:rsidR="00480E65" w:rsidRPr="005B32E0">
        <w:rPr>
          <w:b/>
          <w:sz w:val="28"/>
        </w:rPr>
        <w:t xml:space="preserve"> </w:t>
      </w:r>
      <w:r w:rsidR="000D3250" w:rsidRPr="000D3250">
        <w:rPr>
          <w:sz w:val="28"/>
        </w:rPr>
        <w:t xml:space="preserve">переменный характер </w:t>
      </w:r>
      <w:r w:rsidR="00480E65" w:rsidRPr="000D3250">
        <w:rPr>
          <w:sz w:val="28"/>
        </w:rPr>
        <w:t>динамическ</w:t>
      </w:r>
      <w:r w:rsidR="000D3250" w:rsidRPr="000D3250">
        <w:rPr>
          <w:sz w:val="28"/>
        </w:rPr>
        <w:t>ого</w:t>
      </w:r>
      <w:r w:rsidR="00480E65" w:rsidRPr="000D3250">
        <w:rPr>
          <w:sz w:val="28"/>
        </w:rPr>
        <w:t xml:space="preserve"> радиус</w:t>
      </w:r>
      <w:r w:rsidR="000D3250" w:rsidRPr="000D3250">
        <w:rPr>
          <w:sz w:val="28"/>
        </w:rPr>
        <w:t>а</w:t>
      </w:r>
      <w:r w:rsidR="00480E65" w:rsidRPr="000D3250">
        <w:rPr>
          <w:sz w:val="28"/>
        </w:rPr>
        <w:t xml:space="preserve"> </w:t>
      </w:r>
      <w:r w:rsidR="000D3250" w:rsidRPr="000D3250">
        <w:rPr>
          <w:sz w:val="28"/>
        </w:rPr>
        <w:t>пневматика</w:t>
      </w:r>
      <w:r w:rsidR="000D3250">
        <w:rPr>
          <w:sz w:val="28"/>
        </w:rPr>
        <w:t>, изменяющийся</w:t>
      </w:r>
      <w:r w:rsidR="00480E65" w:rsidRPr="005B32E0">
        <w:rPr>
          <w:b/>
          <w:sz w:val="28"/>
        </w:rPr>
        <w:t xml:space="preserve"> </w:t>
      </w:r>
      <w:r w:rsidR="00480E65" w:rsidRPr="000D3250">
        <w:rPr>
          <w:sz w:val="28"/>
        </w:rPr>
        <w:t xml:space="preserve">при </w:t>
      </w:r>
      <w:r w:rsidR="000D3250" w:rsidRPr="000D3250">
        <w:rPr>
          <w:sz w:val="28"/>
        </w:rPr>
        <w:t>наличии</w:t>
      </w:r>
      <w:r w:rsidR="000D3250">
        <w:rPr>
          <w:b/>
          <w:sz w:val="28"/>
        </w:rPr>
        <w:t xml:space="preserve"> </w:t>
      </w:r>
      <w:r w:rsidR="00480E65" w:rsidRPr="000D3250">
        <w:rPr>
          <w:sz w:val="28"/>
        </w:rPr>
        <w:t>вертикальных колебани</w:t>
      </w:r>
      <w:r w:rsidR="000D3250" w:rsidRPr="000D3250">
        <w:rPr>
          <w:sz w:val="28"/>
        </w:rPr>
        <w:t>й</w:t>
      </w:r>
      <w:r w:rsidR="00480E65" w:rsidRPr="000D3250">
        <w:rPr>
          <w:sz w:val="28"/>
        </w:rPr>
        <w:t xml:space="preserve"> </w:t>
      </w:r>
      <w:r w:rsidR="000D3250" w:rsidRPr="000D3250">
        <w:rPr>
          <w:sz w:val="28"/>
        </w:rPr>
        <w:t xml:space="preserve">зерноуборочного </w:t>
      </w:r>
      <w:r w:rsidR="00480E65" w:rsidRPr="000D3250">
        <w:rPr>
          <w:sz w:val="28"/>
        </w:rPr>
        <w:t>комбайна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="000D3250" w:rsidRPr="000D3250">
        <w:rPr>
          <w:sz w:val="28"/>
        </w:rPr>
        <w:t>:</w:t>
      </w:r>
    </w:p>
    <w:p w:rsidR="00480E65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6F688E">
        <w:rPr>
          <w:noProof/>
          <w:position w:val="-56"/>
          <w:sz w:val="28"/>
        </w:rPr>
        <w:object w:dxaOrig="4940" w:dyaOrig="1260">
          <v:shape id="_x0000_i1078" type="#_x0000_t75" alt="" style="width:247.15pt;height:63.25pt;mso-width-percent:0;mso-height-percent:0;mso-width-percent:0;mso-height-percent:0" o:ole="" fillcolor="window">
            <v:imagedata r:id="rId145" o:title=""/>
          </v:shape>
          <o:OLEObject Type="Embed" ProgID="Equation.3" ShapeID="_x0000_i1078" DrawAspect="Content" ObjectID="_1635183719" r:id="rId146"/>
        </w:object>
      </w:r>
      <w:r w:rsidR="00480E65">
        <w:rPr>
          <w:sz w:val="28"/>
        </w:rPr>
        <w:t>,</w:t>
      </w:r>
      <w:r w:rsidR="00480E65">
        <w:rPr>
          <w:sz w:val="28"/>
        </w:rPr>
        <w:tab/>
      </w:r>
      <w:r w:rsidR="00480E65">
        <w:rPr>
          <w:sz w:val="28"/>
        </w:rPr>
        <w:tab/>
      </w:r>
      <w:r w:rsidR="00480E65">
        <w:rPr>
          <w:sz w:val="28"/>
        </w:rPr>
        <w:tab/>
        <w:t>(</w:t>
      </w:r>
      <w:r w:rsidR="006B46B3">
        <w:rPr>
          <w:sz w:val="28"/>
        </w:rPr>
        <w:t>18</w:t>
      </w:r>
      <w:r w:rsidR="00480E65">
        <w:rPr>
          <w:sz w:val="28"/>
        </w:rPr>
        <w:t>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B1217B">
        <w:rPr>
          <w:noProof/>
          <w:position w:val="-12"/>
          <w:sz w:val="28"/>
        </w:rPr>
        <w:object w:dxaOrig="360" w:dyaOrig="380">
          <v:shape id="_x0000_i1077" type="#_x0000_t75" alt="" style="width:18.95pt;height:18.95pt;mso-width-percent:0;mso-height-percent:0;mso-width-percent:0;mso-height-percent:0" o:ole="" fillcolor="window">
            <v:imagedata r:id="rId147" o:title=""/>
          </v:shape>
          <o:OLEObject Type="Embed" ProgID="Equation.3" ShapeID="_x0000_i1077" DrawAspect="Content" ObjectID="_1635183720" r:id="rId148"/>
        </w:object>
      </w:r>
      <w:r>
        <w:rPr>
          <w:sz w:val="28"/>
        </w:rPr>
        <w:t xml:space="preserve"> – момент инерции </w:t>
      </w:r>
      <w:r w:rsidRPr="00D01BD0">
        <w:rPr>
          <w:sz w:val="28"/>
        </w:rPr>
        <w:t>беговой дорожки пневматической шины;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B1217B">
        <w:rPr>
          <w:noProof/>
          <w:position w:val="-12"/>
          <w:sz w:val="28"/>
        </w:rPr>
        <w:object w:dxaOrig="380" w:dyaOrig="380">
          <v:shape id="_x0000_i1076" type="#_x0000_t75" alt="" style="width:18.95pt;height:18.95pt;mso-width-percent:0;mso-height-percent:0;mso-width-percent:0;mso-height-percent:0" o:ole="" fillcolor="window">
            <v:imagedata r:id="rId149" o:title=""/>
          </v:shape>
          <o:OLEObject Type="Embed" ProgID="Equation.3" ShapeID="_x0000_i1076" DrawAspect="Content" ObjectID="_1635183721" r:id="rId150"/>
        </w:object>
      </w:r>
      <w:r w:rsidR="009A69CD">
        <w:rPr>
          <w:sz w:val="28"/>
        </w:rPr>
        <w:t xml:space="preserve"> – </w:t>
      </w:r>
      <w:r w:rsidR="009A69CD" w:rsidRPr="00D01BD0">
        <w:rPr>
          <w:sz w:val="28"/>
        </w:rPr>
        <w:t>частота вращения беговой дорожки пневматической шины;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520" w:dyaOrig="420">
          <v:shape id="_x0000_i1075" type="#_x0000_t75" alt="" style="width:25.8pt;height:21.9pt;mso-width-percent:0;mso-height-percent:0;mso-width-percent:0;mso-height-percent:0" o:ole="" fillcolor="window">
            <v:imagedata r:id="rId151" o:title=""/>
          </v:shape>
          <o:OLEObject Type="Embed" ProgID="Equation.3" ShapeID="_x0000_i1075" DrawAspect="Content" ObjectID="_1635183722" r:id="rId152"/>
        </w:object>
      </w:r>
      <w:r w:rsidR="004C6370">
        <w:rPr>
          <w:sz w:val="28"/>
        </w:rPr>
        <w:t xml:space="preserve"> </w:t>
      </w:r>
      <w:r w:rsidR="009A69CD" w:rsidRPr="00D01BD0">
        <w:rPr>
          <w:sz w:val="28"/>
        </w:rPr>
        <w:t>– момент закрутки пневматической шины</w:t>
      </w:r>
      <w:r w:rsidR="004C6370">
        <w:rPr>
          <w:sz w:val="28"/>
        </w:rPr>
        <w:t xml:space="preserve"> </w:t>
      </w:r>
      <w:r w:rsidR="009A69CD" w:rsidRPr="00D01BD0">
        <w:rPr>
          <w:sz w:val="28"/>
        </w:rPr>
        <w:t>движителя комбайна</w:t>
      </w:r>
      <w:r w:rsidR="009A69CD">
        <w:rPr>
          <w:sz w:val="28"/>
        </w:rPr>
        <w:t>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B1217B">
        <w:rPr>
          <w:noProof/>
          <w:position w:val="-12"/>
          <w:sz w:val="28"/>
        </w:rPr>
        <w:object w:dxaOrig="460" w:dyaOrig="380">
          <v:shape id="_x0000_i1074" type="#_x0000_t75" alt="" style="width:22.85pt;height:18.95pt;mso-width-percent:0;mso-height-percent:0;mso-width-percent:0;mso-height-percent:0" o:ole="" fillcolor="window">
            <v:imagedata r:id="rId153" o:title=""/>
          </v:shape>
          <o:OLEObject Type="Embed" ProgID="Equation.3" ShapeID="_x0000_i1074" DrawAspect="Content" ObjectID="_1635183723" r:id="rId154"/>
        </w:object>
      </w:r>
      <w:r w:rsidR="009A69CD">
        <w:rPr>
          <w:sz w:val="28"/>
        </w:rPr>
        <w:t xml:space="preserve"> – момент шины ведущего колеса </w:t>
      </w:r>
      <w:r w:rsidR="009A69CD" w:rsidRPr="00D01BD0">
        <w:rPr>
          <w:sz w:val="28"/>
        </w:rPr>
        <w:t>от продольной нагрузки;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B1217B">
        <w:rPr>
          <w:noProof/>
          <w:position w:val="-12"/>
          <w:sz w:val="28"/>
        </w:rPr>
        <w:object w:dxaOrig="279" w:dyaOrig="380">
          <v:shape id="_x0000_i1073" type="#_x0000_t75" alt="" style="width:14.1pt;height:18.95pt;mso-width-percent:0;mso-height-percent:0;mso-width-percent:0;mso-height-percent:0" o:ole="" fillcolor="window">
            <v:imagedata r:id="rId155" o:title=""/>
          </v:shape>
          <o:OLEObject Type="Embed" ProgID="Equation.3" ShapeID="_x0000_i1073" DrawAspect="Content" ObjectID="_1635183724" r:id="rId156"/>
        </w:object>
      </w:r>
      <w:r w:rsidR="009A69CD">
        <w:rPr>
          <w:sz w:val="28"/>
        </w:rPr>
        <w:t xml:space="preserve"> – </w:t>
      </w:r>
      <w:r w:rsidR="009A69CD" w:rsidRPr="00D01BD0">
        <w:rPr>
          <w:sz w:val="28"/>
        </w:rPr>
        <w:t>скорость комбайна в горизонтальной плоскости;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D01BD0">
        <w:rPr>
          <w:noProof/>
          <w:position w:val="-12"/>
          <w:sz w:val="28"/>
        </w:rPr>
        <w:object w:dxaOrig="480" w:dyaOrig="380">
          <v:shape id="_x0000_i1072" type="#_x0000_t75" alt="" style="width:23.85pt;height:18.95pt;mso-width-percent:0;mso-height-percent:0;mso-width-percent:0;mso-height-percent:0" o:ole="" fillcolor="window">
            <v:imagedata r:id="rId157" o:title=""/>
          </v:shape>
          <o:OLEObject Type="Embed" ProgID="Equation.3" ShapeID="_x0000_i1072" DrawAspect="Content" ObjectID="_1635183725" r:id="rId158"/>
        </w:object>
      </w:r>
      <w:r w:rsidR="009A69CD" w:rsidRPr="00D01BD0">
        <w:rPr>
          <w:sz w:val="28"/>
        </w:rPr>
        <w:t xml:space="preserve"> – деформация шин движителя в продольном направлении;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240" w:dyaOrig="380">
          <v:shape id="_x0000_i1071" type="#_x0000_t75" alt="" style="width:12.15pt;height:18.95pt;mso-width-percent:0;mso-height-percent:0;mso-width-percent:0;mso-height-percent:0" o:ole="" fillcolor="window">
            <v:imagedata r:id="rId159" o:title=""/>
          </v:shape>
          <o:OLEObject Type="Embed" ProgID="Equation.3" ShapeID="_x0000_i1071" DrawAspect="Content" ObjectID="_1635183726" r:id="rId160"/>
        </w:object>
      </w:r>
      <w:r w:rsidR="004C6370">
        <w:rPr>
          <w:sz w:val="28"/>
        </w:rPr>
        <w:t xml:space="preserve"> </w:t>
      </w:r>
      <w:r w:rsidR="009A69CD" w:rsidRPr="00D01BD0">
        <w:rPr>
          <w:sz w:val="28"/>
        </w:rPr>
        <w:t>– свободный радиус колеса движителя;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3A1BD6">
        <w:rPr>
          <w:noProof/>
          <w:position w:val="-16"/>
          <w:sz w:val="28"/>
        </w:rPr>
        <w:object w:dxaOrig="420" w:dyaOrig="420">
          <v:shape id="_x0000_i1070" type="#_x0000_t75" alt="" style="width:20.9pt;height:19.95pt;mso-width-percent:0;mso-height-percent:0;mso-width-percent:0;mso-height-percent:0" o:ole="" fillcolor="window">
            <v:imagedata r:id="rId161" o:title=""/>
          </v:shape>
          <o:OLEObject Type="Embed" ProgID="Equation.3" ShapeID="_x0000_i1070" DrawAspect="Content" ObjectID="_1635183727" r:id="rId162"/>
        </w:object>
      </w:r>
      <w:r w:rsidR="009A69CD" w:rsidRPr="003A1BD6">
        <w:rPr>
          <w:sz w:val="28"/>
        </w:rPr>
        <w:t xml:space="preserve">– </w:t>
      </w:r>
      <w:r w:rsidR="009A69CD">
        <w:rPr>
          <w:sz w:val="28"/>
        </w:rPr>
        <w:t xml:space="preserve">относительный </w:t>
      </w:r>
      <w:r w:rsidR="009A69CD" w:rsidRPr="003A1BD6">
        <w:rPr>
          <w:sz w:val="28"/>
        </w:rPr>
        <w:t>коэффициент, характеризующий</w:t>
      </w:r>
      <w:r w:rsidR="009A69CD" w:rsidRPr="005B32E0">
        <w:rPr>
          <w:b/>
          <w:sz w:val="28"/>
        </w:rPr>
        <w:t xml:space="preserve"> </w:t>
      </w:r>
      <w:r w:rsidR="009A69CD" w:rsidRPr="003A1BD6">
        <w:rPr>
          <w:sz w:val="28"/>
        </w:rPr>
        <w:t xml:space="preserve">сжатие волокон </w:t>
      </w:r>
      <w:r w:rsidR="009A69CD">
        <w:rPr>
          <w:sz w:val="28"/>
        </w:rPr>
        <w:t>под воздействием</w:t>
      </w:r>
      <w:r w:rsidR="009A69CD" w:rsidRPr="003A1BD6">
        <w:rPr>
          <w:sz w:val="28"/>
        </w:rPr>
        <w:t xml:space="preserve"> нормальной нагрузки;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440" w:dyaOrig="420">
          <v:shape id="_x0000_i1069" type="#_x0000_t75" alt="" style="width:21.9pt;height:19.95pt;mso-width-percent:0;mso-height-percent:0;mso-width-percent:0;mso-height-percent:0" o:ole="" fillcolor="window">
            <v:imagedata r:id="rId163" o:title=""/>
          </v:shape>
          <o:OLEObject Type="Embed" ProgID="Equation.3" ShapeID="_x0000_i1069" DrawAspect="Content" ObjectID="_1635183728" r:id="rId164"/>
        </w:object>
      </w:r>
      <w:r w:rsidR="004C6370">
        <w:rPr>
          <w:sz w:val="28"/>
        </w:rPr>
        <w:t xml:space="preserve"> </w:t>
      </w:r>
      <w:r w:rsidR="009A69CD" w:rsidRPr="003A1BD6">
        <w:rPr>
          <w:sz w:val="28"/>
        </w:rPr>
        <w:t>– относительный коэффициент,</w:t>
      </w:r>
      <w:r w:rsidR="004C6370">
        <w:rPr>
          <w:sz w:val="28"/>
        </w:rPr>
        <w:t xml:space="preserve"> </w:t>
      </w:r>
      <w:r w:rsidR="009A69CD" w:rsidRPr="003A1BD6">
        <w:rPr>
          <w:sz w:val="28"/>
        </w:rPr>
        <w:t>характеризующий</w:t>
      </w:r>
      <w:r w:rsidR="009A69CD" w:rsidRPr="005B32E0">
        <w:rPr>
          <w:b/>
          <w:sz w:val="28"/>
        </w:rPr>
        <w:t xml:space="preserve"> </w:t>
      </w:r>
      <w:r w:rsidR="009A69CD" w:rsidRPr="003A1BD6">
        <w:rPr>
          <w:sz w:val="28"/>
        </w:rPr>
        <w:t xml:space="preserve">сжатие волокон </w:t>
      </w:r>
      <w:r w:rsidR="009A69CD">
        <w:rPr>
          <w:sz w:val="28"/>
        </w:rPr>
        <w:t>под воздействием</w:t>
      </w:r>
      <w:r w:rsidR="009A69CD" w:rsidRPr="003A1BD6">
        <w:rPr>
          <w:sz w:val="28"/>
        </w:rPr>
        <w:t xml:space="preserve"> продольной нагрузки;</w:t>
      </w:r>
    </w:p>
    <w:p w:rsidR="00367609" w:rsidRP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420" w:dyaOrig="380">
          <v:shape id="_x0000_i1068" type="#_x0000_t75" alt="" style="width:20.9pt;height:18.95pt;mso-width-percent:0;mso-height-percent:0;mso-width-percent:0;mso-height-percent:0" o:ole="" fillcolor="window">
            <v:imagedata r:id="rId165" o:title=""/>
          </v:shape>
          <o:OLEObject Type="Embed" ProgID="Equation.3" ShapeID="_x0000_i1068" DrawAspect="Content" ObjectID="_1635183729" r:id="rId166"/>
        </w:object>
      </w:r>
      <w:r w:rsidR="009A69CD" w:rsidRPr="00810DF3">
        <w:rPr>
          <w:sz w:val="28"/>
        </w:rPr>
        <w:t xml:space="preserve"> </w:t>
      </w:r>
      <w:r w:rsidR="009A69CD" w:rsidRPr="003A1BD6">
        <w:rPr>
          <w:sz w:val="28"/>
        </w:rPr>
        <w:t>– нормальна</w:t>
      </w:r>
      <w:r w:rsidR="00FD4193">
        <w:rPr>
          <w:sz w:val="28"/>
        </w:rPr>
        <w:t>я</w:t>
      </w:r>
      <w:r w:rsidR="009A69CD" w:rsidRPr="003A1BD6">
        <w:rPr>
          <w:sz w:val="28"/>
        </w:rPr>
        <w:t xml:space="preserve"> реакция опорного основания на движители.</w:t>
      </w:r>
    </w:p>
    <w:p w:rsidR="009A69CD" w:rsidRPr="003A1BD6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3A1BD6">
        <w:rPr>
          <w:sz w:val="28"/>
        </w:rPr>
        <w:t>Момент закрутки пневматической шины движителя можно определить по зависимости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Pr="003A1BD6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709"/>
        <w:jc w:val="right"/>
        <w:rPr>
          <w:sz w:val="28"/>
        </w:rPr>
      </w:pPr>
      <w:r w:rsidRPr="006F688E">
        <w:rPr>
          <w:noProof/>
          <w:position w:val="-38"/>
          <w:sz w:val="28"/>
        </w:rPr>
        <w:object w:dxaOrig="3159" w:dyaOrig="900">
          <v:shape id="_x0000_i1067" type="#_x0000_t75" alt="" style="width:158.1pt;height:45.25pt;mso-width-percent:0;mso-height-percent:0;mso-width-percent:0;mso-height-percent:0" o:ole="" fillcolor="window">
            <v:imagedata r:id="rId167" o:title=""/>
          </v:shape>
          <o:OLEObject Type="Embed" ProgID="Equation.3" ShapeID="_x0000_i1067" DrawAspect="Content" ObjectID="_1635183730" r:id="rId168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(19)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3A1BD6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3A1BD6">
        <w:rPr>
          <w:noProof/>
          <w:position w:val="-16"/>
          <w:sz w:val="28"/>
        </w:rPr>
        <w:object w:dxaOrig="460" w:dyaOrig="420">
          <v:shape id="_x0000_i1066" type="#_x0000_t75" alt="" style="width:22.85pt;height:21.9pt;mso-width-percent:0;mso-height-percent:0;mso-width-percent:0;mso-height-percent:0" o:ole="" fillcolor="window">
            <v:imagedata r:id="rId169" o:title=""/>
          </v:shape>
          <o:OLEObject Type="Embed" ProgID="Equation.3" ShapeID="_x0000_i1066" DrawAspect="Content" ObjectID="_1635183731" r:id="rId170"/>
        </w:object>
      </w:r>
      <w:r w:rsidRPr="003A1BD6">
        <w:rPr>
          <w:sz w:val="28"/>
        </w:rPr>
        <w:t xml:space="preserve"> – окружная жёсткость пневматических шин движителей комбайна;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6"/>
          <w:sz w:val="28"/>
        </w:rPr>
        <w:object w:dxaOrig="480" w:dyaOrig="420">
          <v:shape id="_x0000_i1065" type="#_x0000_t75" alt="" style="width:23.85pt;height:21.9pt;mso-width-percent:0;mso-height-percent:0;mso-width-percent:0;mso-height-percent:0" o:ole="" fillcolor="window">
            <v:imagedata r:id="rId171" o:title=""/>
          </v:shape>
          <o:OLEObject Type="Embed" ProgID="Equation.3" ShapeID="_x0000_i1065" DrawAspect="Content" ObjectID="_1635183732" r:id="rId172"/>
        </w:object>
      </w:r>
      <w:r w:rsidR="004C6370">
        <w:rPr>
          <w:sz w:val="28"/>
        </w:rPr>
        <w:t xml:space="preserve"> </w:t>
      </w:r>
      <w:r w:rsidR="009A69CD" w:rsidRPr="003A1BD6">
        <w:rPr>
          <w:sz w:val="28"/>
        </w:rPr>
        <w:t>– демпфирование в шинах от закрутки ведущего колеса;</w:t>
      </w:r>
    </w:p>
    <w:p w:rsidR="009A69CD" w:rsidRPr="003A1BD6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3A1BD6">
        <w:rPr>
          <w:noProof/>
          <w:position w:val="-12"/>
          <w:sz w:val="28"/>
        </w:rPr>
        <w:object w:dxaOrig="360" w:dyaOrig="380">
          <v:shape id="_x0000_i1064" type="#_x0000_t75" alt="" style="width:18.95pt;height:18.95pt;mso-width-percent:0;mso-height-percent:0;mso-width-percent:0;mso-height-percent:0" o:ole="" fillcolor="window">
            <v:imagedata r:id="rId173" o:title=""/>
          </v:shape>
          <o:OLEObject Type="Embed" ProgID="Equation.3" ShapeID="_x0000_i1064" DrawAspect="Content" ObjectID="_1635183733" r:id="rId174"/>
        </w:object>
      </w:r>
      <w:r w:rsidR="009A69CD" w:rsidRPr="003A1BD6">
        <w:rPr>
          <w:sz w:val="28"/>
        </w:rPr>
        <w:t xml:space="preserve"> – угол закрутки беговой дорожки пневматической шины.</w:t>
      </w:r>
    </w:p>
    <w:p w:rsidR="009A69CD" w:rsidRPr="003A1BD6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3A1BD6">
        <w:rPr>
          <w:sz w:val="28"/>
        </w:rPr>
        <w:t>Момент пневматической шины  движителя комбайна при продольной её деформации можно определить по зависимости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Pr="003A1BD6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6F688E">
        <w:rPr>
          <w:noProof/>
          <w:position w:val="-16"/>
          <w:sz w:val="28"/>
        </w:rPr>
        <w:object w:dxaOrig="4480" w:dyaOrig="460">
          <v:shape id="_x0000_i1063" type="#_x0000_t75" alt="" style="width:223.8pt;height:22.85pt;mso-width-percent:0;mso-height-percent:0;mso-width-percent:0;mso-height-percent:0" o:ole="" fillcolor="window">
            <v:imagedata r:id="rId175" o:title=""/>
          </v:shape>
          <o:OLEObject Type="Embed" ProgID="Equation.3" ShapeID="_x0000_i1063" DrawAspect="Content" ObjectID="_1635183734" r:id="rId176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B76D73">
        <w:rPr>
          <w:sz w:val="28"/>
        </w:rPr>
        <w:tab/>
      </w:r>
      <w:r w:rsidR="009A69CD">
        <w:rPr>
          <w:sz w:val="28"/>
        </w:rPr>
        <w:tab/>
        <w:t>(20)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DB6736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DB6736">
        <w:rPr>
          <w:noProof/>
          <w:position w:val="-16"/>
          <w:sz w:val="28"/>
        </w:rPr>
        <w:object w:dxaOrig="520" w:dyaOrig="420">
          <v:shape id="_x0000_i1062" type="#_x0000_t75" alt="" style="width:25.8pt;height:19.95pt;mso-width-percent:0;mso-height-percent:0;mso-width-percent:0;mso-height-percent:0" o:ole="" fillcolor="window">
            <v:imagedata r:id="rId177" o:title=""/>
          </v:shape>
          <o:OLEObject Type="Embed" ProgID="Equation.3" ShapeID="_x0000_i1062" DrawAspect="Content" ObjectID="_1635183735" r:id="rId178"/>
        </w:object>
      </w:r>
      <w:r w:rsidRPr="00DB6736">
        <w:rPr>
          <w:sz w:val="28"/>
        </w:rPr>
        <w:t xml:space="preserve"> – продольная жёсткость пневматической шины движителя;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DB6736">
        <w:rPr>
          <w:noProof/>
          <w:position w:val="-14"/>
          <w:sz w:val="28"/>
        </w:rPr>
        <w:object w:dxaOrig="520" w:dyaOrig="380">
          <v:shape id="_x0000_i1061" type="#_x0000_t75" alt="" style="width:25.8pt;height:18.95pt;mso-width-percent:0;mso-height-percent:0;mso-width-percent:0;mso-height-percent:0" o:ole="" fillcolor="window">
            <v:imagedata r:id="rId179" o:title=""/>
          </v:shape>
          <o:OLEObject Type="Embed" ProgID="Equation.3" ShapeID="_x0000_i1061" DrawAspect="Content" ObjectID="_1635183736" r:id="rId180"/>
        </w:object>
      </w:r>
      <w:r w:rsidR="009A69CD" w:rsidRPr="00DB6736">
        <w:rPr>
          <w:sz w:val="28"/>
        </w:rPr>
        <w:t xml:space="preserve"> – коэффициент, характеризующий вязкое трение в пневматической шине движителя комбайна в продольном направлении;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DB6736">
        <w:rPr>
          <w:noProof/>
          <w:position w:val="-12"/>
          <w:sz w:val="28"/>
        </w:rPr>
        <w:object w:dxaOrig="240" w:dyaOrig="380">
          <v:shape id="_x0000_i1060" type="#_x0000_t75" alt="" style="width:12.15pt;height:18.95pt;mso-width-percent:0;mso-height-percent:0;mso-width-percent:0;mso-height-percent:0" o:ole="" fillcolor="window">
            <v:imagedata r:id="rId181" o:title=""/>
          </v:shape>
          <o:OLEObject Type="Embed" ProgID="Equation.3" ShapeID="_x0000_i1060" DrawAspect="Content" ObjectID="_1635183737" r:id="rId182"/>
        </w:object>
      </w:r>
      <w:r w:rsidR="009A69CD" w:rsidRPr="00DB6736">
        <w:rPr>
          <w:sz w:val="28"/>
        </w:rPr>
        <w:t xml:space="preserve"> – динамический радиус пневматического ведущего колеса;</w:t>
      </w:r>
    </w:p>
    <w:p w:rsidR="009A69CD" w:rsidRPr="00DB6736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340" w:dyaOrig="380">
          <v:shape id="_x0000_i1059" type="#_x0000_t75" alt="" style="width:17.05pt;height:18.95pt;mso-width-percent:0;mso-height-percent:0;mso-width-percent:0;mso-height-percent:0" o:ole="" fillcolor="window">
            <v:imagedata r:id="rId183" o:title=""/>
          </v:shape>
          <o:OLEObject Type="Embed" ProgID="Equation.3" ShapeID="_x0000_i1059" DrawAspect="Content" ObjectID="_1635183738" r:id="rId184"/>
        </w:object>
      </w:r>
      <w:r w:rsidR="004C6370">
        <w:rPr>
          <w:sz w:val="28"/>
        </w:rPr>
        <w:t xml:space="preserve"> </w:t>
      </w:r>
      <w:r w:rsidR="009A69CD" w:rsidRPr="00DB6736">
        <w:rPr>
          <w:sz w:val="28"/>
        </w:rPr>
        <w:t>– сдвиг относительно горизонтальной проекции центра колеса вертикальной реакции опорного основания на движитель.</w:t>
      </w:r>
    </w:p>
    <w:p w:rsidR="009A69CD" w:rsidRPr="005B32E0" w:rsidRDefault="009A69CD" w:rsidP="00810DF3">
      <w:pPr>
        <w:pStyle w:val="BodyText"/>
        <w:widowControl w:val="0"/>
        <w:spacing w:line="360" w:lineRule="auto"/>
        <w:ind w:firstLine="709"/>
        <w:rPr>
          <w:b/>
          <w:sz w:val="28"/>
        </w:rPr>
      </w:pPr>
      <w:r>
        <w:rPr>
          <w:sz w:val="28"/>
        </w:rPr>
        <w:t>Д</w:t>
      </w:r>
      <w:r w:rsidRPr="00DB6736">
        <w:rPr>
          <w:sz w:val="28"/>
        </w:rPr>
        <w:t xml:space="preserve">инамический радиус пневматического ведущего </w:t>
      </w:r>
      <w:r w:rsidRPr="003C412E">
        <w:rPr>
          <w:sz w:val="28"/>
        </w:rPr>
        <w:t>колеса</w:t>
      </w:r>
      <w:r>
        <w:rPr>
          <w:sz w:val="28"/>
        </w:rPr>
        <w:t>, очевидно,</w:t>
      </w:r>
      <w:r w:rsidRPr="003C412E">
        <w:rPr>
          <w:sz w:val="28"/>
        </w:rPr>
        <w:t xml:space="preserve"> можно определить по зависимости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Pr="003C412E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CC6A2B">
        <w:rPr>
          <w:noProof/>
          <w:position w:val="-12"/>
          <w:sz w:val="28"/>
        </w:rPr>
        <w:object w:dxaOrig="2340" w:dyaOrig="380">
          <v:shape id="_x0000_i1058" type="#_x0000_t75" alt="" style="width:117.25pt;height:18.95pt;mso-width-percent:0;mso-height-percent:0;mso-width-percent:0;mso-height-percent:0" o:ole="" fillcolor="window">
            <v:imagedata r:id="rId185" o:title=""/>
          </v:shape>
          <o:OLEObject Type="Embed" ProgID="Equation.3" ShapeID="_x0000_i1058" DrawAspect="Content" ObjectID="_1635183739" r:id="rId186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B76D73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(21)</w:t>
      </w:r>
    </w:p>
    <w:p w:rsidR="004C6370" w:rsidRDefault="009A69CD" w:rsidP="00810DF3">
      <w:pPr>
        <w:pStyle w:val="a5"/>
        <w:tabs>
          <w:tab w:val="clear" w:pos="720"/>
          <w:tab w:val="clear" w:pos="8640"/>
          <w:tab w:val="left" w:pos="567"/>
        </w:tabs>
        <w:ind w:left="0" w:firstLine="0"/>
        <w:rPr>
          <w:sz w:val="28"/>
        </w:rPr>
      </w:pPr>
      <w:r w:rsidRPr="003C412E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3C412E">
        <w:rPr>
          <w:noProof/>
          <w:position w:val="-12"/>
          <w:sz w:val="28"/>
        </w:rPr>
        <w:object w:dxaOrig="440" w:dyaOrig="380">
          <v:shape id="_x0000_i1057" type="#_x0000_t75" alt="" style="width:21.9pt;height:18.95pt;mso-width-percent:0;mso-height-percent:0;mso-width-percent:0;mso-height-percent:0" o:ole="" fillcolor="window">
            <v:imagedata r:id="rId187" o:title=""/>
          </v:shape>
          <o:OLEObject Type="Embed" ProgID="Equation.3" ShapeID="_x0000_i1057" DrawAspect="Content" ObjectID="_1635183740" r:id="rId188"/>
        </w:object>
      </w:r>
      <w:r w:rsidRPr="003C412E">
        <w:rPr>
          <w:sz w:val="28"/>
        </w:rPr>
        <w:t xml:space="preserve"> – радиальная деформация пневматической шины движителя под воздействием вертикальных колебаний зерноуборочного комбайна;</w:t>
      </w:r>
    </w:p>
    <w:p w:rsidR="009A69CD" w:rsidRPr="003C412E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620" w:dyaOrig="380">
          <v:shape id="_x0000_i1056" type="#_x0000_t75" alt="" style="width:31.15pt;height:18.95pt;mso-width-percent:0;mso-height-percent:0;mso-width-percent:0;mso-height-percent:0" o:ole="" fillcolor="window">
            <v:imagedata r:id="rId189" o:title=""/>
          </v:shape>
          <o:OLEObject Type="Embed" ProgID="Equation.3" ShapeID="_x0000_i1056" DrawAspect="Content" ObjectID="_1635183741" r:id="rId190"/>
        </w:object>
      </w:r>
      <w:r w:rsidR="009A69CD" w:rsidRPr="005B32E0">
        <w:rPr>
          <w:b/>
          <w:sz w:val="28"/>
        </w:rPr>
        <w:t xml:space="preserve"> </w:t>
      </w:r>
      <w:r w:rsidR="009A69CD" w:rsidRPr="003C412E">
        <w:rPr>
          <w:sz w:val="28"/>
        </w:rPr>
        <w:t xml:space="preserve">– статическая деформация </w:t>
      </w:r>
      <w:r w:rsidR="009A69CD">
        <w:rPr>
          <w:sz w:val="28"/>
        </w:rPr>
        <w:t xml:space="preserve">пневматической </w:t>
      </w:r>
      <w:r w:rsidR="009A69CD" w:rsidRPr="003C412E">
        <w:rPr>
          <w:sz w:val="28"/>
        </w:rPr>
        <w:t>шины движителя.</w:t>
      </w:r>
    </w:p>
    <w:p w:rsidR="009A69CD" w:rsidRPr="003C412E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3C412E">
        <w:rPr>
          <w:sz w:val="28"/>
        </w:rPr>
        <w:t xml:space="preserve">Вертикальная реакция опорного основания на движитель </w:t>
      </w:r>
      <w:r>
        <w:rPr>
          <w:sz w:val="28"/>
        </w:rPr>
        <w:t xml:space="preserve">зерноуборочного комбайна </w:t>
      </w:r>
      <w:r w:rsidRPr="003C412E">
        <w:rPr>
          <w:sz w:val="28"/>
        </w:rPr>
        <w:t>определяется по зависимости</w:t>
      </w:r>
      <w:r w:rsidR="007D2B3E">
        <w:rPr>
          <w:sz w:val="28"/>
        </w:rPr>
        <w:t xml:space="preserve">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 xml:space="preserve">, </w:t>
      </w:r>
      <w:r w:rsidR="00215BE5">
        <w:rPr>
          <w:sz w:val="28"/>
        </w:rPr>
        <w:t>6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Pr="003C412E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CC6A2B">
        <w:rPr>
          <w:noProof/>
          <w:position w:val="-12"/>
          <w:sz w:val="28"/>
        </w:rPr>
        <w:object w:dxaOrig="4040" w:dyaOrig="420">
          <v:shape id="_x0000_i1055" type="#_x0000_t75" alt="" style="width:201.9pt;height:21.9pt;mso-width-percent:0;mso-height-percent:0;mso-width-percent:0;mso-height-percent:0" o:ole="" fillcolor="window">
            <v:imagedata r:id="rId191" o:title=""/>
          </v:shape>
          <o:OLEObject Type="Embed" ProgID="Equation.3" ShapeID="_x0000_i1055" DrawAspect="Content" ObjectID="_1635183742" r:id="rId192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B76D73">
        <w:rPr>
          <w:sz w:val="28"/>
        </w:rPr>
        <w:tab/>
      </w:r>
      <w:r w:rsidR="009A69CD">
        <w:rPr>
          <w:sz w:val="28"/>
        </w:rPr>
        <w:tab/>
        <w:t>(22)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3C412E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3C412E">
        <w:rPr>
          <w:noProof/>
          <w:position w:val="-12"/>
          <w:sz w:val="28"/>
        </w:rPr>
        <w:object w:dxaOrig="480" w:dyaOrig="380">
          <v:shape id="_x0000_i1054" type="#_x0000_t75" alt="" style="width:23.85pt;height:18.95pt;mso-width-percent:0;mso-height-percent:0;mso-width-percent:0;mso-height-percent:0" o:ole="" fillcolor="window">
            <v:imagedata r:id="rId193" o:title=""/>
          </v:shape>
          <o:OLEObject Type="Embed" ProgID="Equation.3" ShapeID="_x0000_i1054" DrawAspect="Content" ObjectID="_1635183743" r:id="rId194"/>
        </w:object>
      </w:r>
      <w:r w:rsidRPr="003C412E">
        <w:rPr>
          <w:sz w:val="28"/>
        </w:rPr>
        <w:t xml:space="preserve"> – радиальная жёсткость пневматических шин движителей;</w:t>
      </w:r>
    </w:p>
    <w:p w:rsidR="009A69CD" w:rsidRPr="003C412E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3C412E">
        <w:rPr>
          <w:noProof/>
          <w:position w:val="-12"/>
          <w:sz w:val="28"/>
        </w:rPr>
        <w:object w:dxaOrig="520" w:dyaOrig="380">
          <v:shape id="_x0000_i1053" type="#_x0000_t75" alt="" style="width:25.8pt;height:18.95pt;mso-width-percent:0;mso-height-percent:0;mso-width-percent:0;mso-height-percent:0" o:ole="" fillcolor="window">
            <v:imagedata r:id="rId195" o:title=""/>
          </v:shape>
          <o:OLEObject Type="Embed" ProgID="Equation.3" ShapeID="_x0000_i1053" DrawAspect="Content" ObjectID="_1635183744" r:id="rId196"/>
        </w:object>
      </w:r>
      <w:r w:rsidR="009A69CD" w:rsidRPr="003C412E">
        <w:rPr>
          <w:sz w:val="28"/>
        </w:rPr>
        <w:t xml:space="preserve"> – демпфирование пневматических шин движителей в радиальном направлении</w:t>
      </w:r>
      <w:r w:rsidR="00367609">
        <w:rPr>
          <w:sz w:val="28"/>
        </w:rPr>
        <w:t>.</w:t>
      </w:r>
    </w:p>
    <w:p w:rsidR="009A69CD" w:rsidRPr="005B32E0" w:rsidRDefault="009A69CD" w:rsidP="00810DF3">
      <w:pPr>
        <w:pStyle w:val="BodyText"/>
        <w:widowControl w:val="0"/>
        <w:spacing w:line="360" w:lineRule="auto"/>
        <w:ind w:firstLine="709"/>
        <w:rPr>
          <w:b/>
          <w:sz w:val="28"/>
        </w:rPr>
      </w:pPr>
      <w:r w:rsidRPr="00871E3A">
        <w:rPr>
          <w:sz w:val="28"/>
        </w:rPr>
        <w:t xml:space="preserve">Сдвиг вертикальной реакции опорного основания относительно горизонтальной проекции центра колеса определяется по зависимости </w:t>
      </w:r>
      <w:r w:rsidR="007D2B3E" w:rsidRPr="009D4E8F">
        <w:rPr>
          <w:sz w:val="28"/>
        </w:rPr>
        <w:t>[</w:t>
      </w:r>
      <w:r w:rsidR="007D2B3E">
        <w:rPr>
          <w:sz w:val="28"/>
        </w:rPr>
        <w:t>3, 4, 5</w:t>
      </w:r>
      <w:r w:rsidR="002D4BD8">
        <w:rPr>
          <w:sz w:val="28"/>
        </w:rPr>
        <w:t>, 8</w:t>
      </w:r>
      <w:r w:rsidR="007D2B3E" w:rsidRPr="009D4E8F">
        <w:rPr>
          <w:sz w:val="28"/>
        </w:rPr>
        <w:t>]</w:t>
      </w:r>
      <w:r w:rsidRPr="007D2B3E">
        <w:rPr>
          <w:sz w:val="28"/>
        </w:rPr>
        <w:t>:</w:t>
      </w:r>
    </w:p>
    <w:p w:rsidR="009A69CD" w:rsidRPr="00747804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5B32E0">
        <w:rPr>
          <w:b/>
          <w:noProof/>
          <w:position w:val="-12"/>
          <w:sz w:val="28"/>
        </w:rPr>
        <w:object w:dxaOrig="1820" w:dyaOrig="380">
          <v:shape id="_x0000_i1052" type="#_x0000_t75" alt="" style="width:90.95pt;height:18.95pt;mso-width-percent:0;mso-height-percent:0;mso-width-percent:0;mso-height-percent:0" o:ole="" fillcolor="window">
            <v:imagedata r:id="rId197" o:title=""/>
          </v:shape>
          <o:OLEObject Type="Embed" ProgID="Equation.3" ShapeID="_x0000_i1052" DrawAspect="Content" ObjectID="_1635183745" r:id="rId198"/>
        </w:object>
      </w:r>
      <w:r w:rsidR="009A69CD" w:rsidRPr="005B32E0">
        <w:rPr>
          <w:b/>
          <w:sz w:val="28"/>
        </w:rPr>
        <w:t>,</w:t>
      </w:r>
      <w:r w:rsidR="009A69CD" w:rsidRPr="00747804">
        <w:rPr>
          <w:sz w:val="28"/>
        </w:rPr>
        <w:tab/>
      </w:r>
      <w:r w:rsidR="009A69CD" w:rsidRPr="00747804">
        <w:rPr>
          <w:sz w:val="28"/>
        </w:rPr>
        <w:tab/>
      </w:r>
      <w:r w:rsidR="009A69CD" w:rsidRPr="00747804">
        <w:rPr>
          <w:sz w:val="28"/>
        </w:rPr>
        <w:tab/>
      </w:r>
      <w:r w:rsidR="009A69CD" w:rsidRPr="00747804">
        <w:rPr>
          <w:sz w:val="28"/>
        </w:rPr>
        <w:tab/>
      </w:r>
      <w:r w:rsidR="009A69CD" w:rsidRPr="00747804">
        <w:rPr>
          <w:sz w:val="28"/>
        </w:rPr>
        <w:tab/>
      </w:r>
      <w:r w:rsidR="009A69CD" w:rsidRPr="00747804">
        <w:rPr>
          <w:sz w:val="28"/>
        </w:rPr>
        <w:tab/>
        <w:t>(23)</w:t>
      </w:r>
    </w:p>
    <w:p w:rsidR="004C6370" w:rsidRDefault="009A69CD" w:rsidP="00810DF3">
      <w:pPr>
        <w:pStyle w:val="a5"/>
        <w:tabs>
          <w:tab w:val="clear" w:pos="720"/>
          <w:tab w:val="clear" w:pos="8640"/>
          <w:tab w:val="left" w:pos="567"/>
        </w:tabs>
        <w:ind w:left="0" w:firstLine="0"/>
        <w:rPr>
          <w:sz w:val="28"/>
        </w:rPr>
      </w:pPr>
      <w:r w:rsidRPr="00871E3A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871E3A">
        <w:rPr>
          <w:noProof/>
          <w:position w:val="-12"/>
          <w:sz w:val="28"/>
        </w:rPr>
        <w:object w:dxaOrig="300" w:dyaOrig="380">
          <v:shape id="_x0000_i1051" type="#_x0000_t75" alt="" style="width:15.1pt;height:18.95pt;mso-width-percent:0;mso-height-percent:0;mso-width-percent:0;mso-height-percent:0" o:ole="" fillcolor="window">
            <v:imagedata r:id="rId199" o:title=""/>
          </v:shape>
          <o:OLEObject Type="Embed" ProgID="Equation.3" ShapeID="_x0000_i1051" DrawAspect="Content" ObjectID="_1635183746" r:id="rId200"/>
        </w:object>
      </w:r>
      <w:r w:rsidRPr="00871E3A">
        <w:rPr>
          <w:sz w:val="28"/>
        </w:rPr>
        <w:t xml:space="preserve"> − коэффициент, характеризующий сдвиг реакции опорного основания в вертикальном направлении;</w:t>
      </w:r>
    </w:p>
    <w:p w:rsidR="009A69CD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6F688E">
        <w:rPr>
          <w:noProof/>
          <w:position w:val="-12"/>
          <w:sz w:val="28"/>
        </w:rPr>
        <w:object w:dxaOrig="260" w:dyaOrig="380">
          <v:shape id="_x0000_i1050" type="#_x0000_t75" alt="" style="width:13.15pt;height:18.95pt;mso-width-percent:0;mso-height-percent:0;mso-width-percent:0;mso-height-percent:0" o:ole="" fillcolor="window">
            <v:imagedata r:id="rId201" o:title=""/>
          </v:shape>
          <o:OLEObject Type="Embed" ProgID="Equation.3" ShapeID="_x0000_i1050" DrawAspect="Content" ObjectID="_1635183747" r:id="rId202"/>
        </w:object>
      </w:r>
      <w:r w:rsidR="009A69CD">
        <w:rPr>
          <w:sz w:val="28"/>
        </w:rPr>
        <w:t xml:space="preserve"> − экспериментальный коэффициент.</w:t>
      </w:r>
    </w:p>
    <w:p w:rsidR="009A69CD" w:rsidRPr="00A361BF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A361BF">
        <w:rPr>
          <w:sz w:val="28"/>
        </w:rPr>
        <w:t>При выполнении технологической операции под воздействием мик</w:t>
      </w:r>
      <w:r w:rsidRPr="00A361BF">
        <w:rPr>
          <w:sz w:val="28"/>
        </w:rPr>
        <w:lastRenderedPageBreak/>
        <w:t>ронеровностей опорного основания происходят колебания остова зерноуборочного комбайна, как в продольной, так и вертикальной плоскости, поэтому процесс движения можно записать в виде кинематического уравнения</w:t>
      </w:r>
      <w:r w:rsidR="00BC608D">
        <w:rPr>
          <w:sz w:val="28"/>
        </w:rPr>
        <w:t xml:space="preserve"> </w:t>
      </w:r>
      <w:r w:rsidR="00BC608D" w:rsidRPr="009D4E8F">
        <w:rPr>
          <w:sz w:val="28"/>
        </w:rPr>
        <w:t>[</w:t>
      </w:r>
      <w:r w:rsidR="00CB7D95">
        <w:rPr>
          <w:sz w:val="28"/>
        </w:rPr>
        <w:t xml:space="preserve">8, </w:t>
      </w:r>
      <w:r w:rsidR="00BC608D">
        <w:rPr>
          <w:sz w:val="28"/>
        </w:rPr>
        <w:t>9</w:t>
      </w:r>
      <w:r w:rsidR="00BC608D" w:rsidRPr="009D4E8F">
        <w:rPr>
          <w:sz w:val="28"/>
        </w:rPr>
        <w:t>]</w:t>
      </w:r>
      <w:r w:rsidRPr="00A361BF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6F688E">
        <w:rPr>
          <w:noProof/>
          <w:position w:val="-18"/>
          <w:sz w:val="28"/>
        </w:rPr>
        <w:object w:dxaOrig="4020" w:dyaOrig="480">
          <v:shape id="_x0000_i1049" type="#_x0000_t75" alt="" style="width:200.9pt;height:23.85pt;mso-width-percent:0;mso-height-percent:0;mso-width-percent:0;mso-height-percent:0" o:ole="" fillcolor="window">
            <v:imagedata r:id="rId203" o:title=""/>
          </v:shape>
          <o:OLEObject Type="Embed" ProgID="Equation.3" ShapeID="_x0000_i1049" DrawAspect="Content" ObjectID="_1635183748" r:id="rId204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B76D73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(24)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A361BF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A361BF">
        <w:rPr>
          <w:noProof/>
          <w:position w:val="-12"/>
          <w:sz w:val="28"/>
        </w:rPr>
        <w:object w:dxaOrig="340" w:dyaOrig="380">
          <v:shape id="_x0000_i1048" type="#_x0000_t75" alt="" style="width:17.05pt;height:18.95pt;mso-width-percent:0;mso-height-percent:0;mso-width-percent:0;mso-height-percent:0" o:ole="" fillcolor="window">
            <v:imagedata r:id="rId205" o:title=""/>
          </v:shape>
          <o:OLEObject Type="Embed" ProgID="Equation.3" ShapeID="_x0000_i1048" DrawAspect="Content" ObjectID="_1635183749" r:id="rId206"/>
        </w:object>
      </w:r>
      <w:r w:rsidRPr="00A361BF">
        <w:rPr>
          <w:sz w:val="28"/>
        </w:rPr>
        <w:t xml:space="preserve"> – масса зерноуборочного комбайна;</w:t>
      </w:r>
    </w:p>
    <w:p w:rsidR="009A69CD" w:rsidRPr="00FE7CED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b/>
          <w:sz w:val="28"/>
        </w:rPr>
      </w:pPr>
      <w:r w:rsidRPr="00FE7CED">
        <w:rPr>
          <w:b/>
          <w:noProof/>
          <w:position w:val="-18"/>
          <w:sz w:val="28"/>
        </w:rPr>
        <w:object w:dxaOrig="460" w:dyaOrig="440">
          <v:shape id="_x0000_i1047" type="#_x0000_t75" alt="" style="width:22.85pt;height:21.9pt;mso-width-percent:0;mso-height-percent:0;mso-width-percent:0;mso-height-percent:0" o:ole="" fillcolor="window">
            <v:imagedata r:id="rId207" o:title=""/>
          </v:shape>
          <o:OLEObject Type="Embed" ProgID="Equation.3" ShapeID="_x0000_i1047" DrawAspect="Content" ObjectID="_1635183750" r:id="rId208"/>
        </w:object>
      </w:r>
      <w:r w:rsidR="009A69CD" w:rsidRPr="00A361BF">
        <w:rPr>
          <w:sz w:val="28"/>
        </w:rPr>
        <w:t>– сила сопротивления управляемых колёс зерноуборочного комбайна.</w:t>
      </w:r>
    </w:p>
    <w:p w:rsidR="009A69CD" w:rsidRPr="00D41B05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D41B05">
        <w:rPr>
          <w:sz w:val="28"/>
        </w:rPr>
        <w:t xml:space="preserve">Сопротивление самопередвижению управляемых колёс </w:t>
      </w:r>
      <w:r>
        <w:rPr>
          <w:sz w:val="28"/>
        </w:rPr>
        <w:t xml:space="preserve">зерноуборочного комбайна </w:t>
      </w:r>
      <w:r w:rsidRPr="00D41B05">
        <w:rPr>
          <w:sz w:val="28"/>
        </w:rPr>
        <w:t>можно определить по зависимости</w:t>
      </w:r>
      <w:r w:rsidR="00BC608D">
        <w:rPr>
          <w:sz w:val="28"/>
        </w:rPr>
        <w:t xml:space="preserve"> </w:t>
      </w:r>
      <w:r w:rsidR="00BC608D" w:rsidRPr="009D4E8F">
        <w:rPr>
          <w:sz w:val="28"/>
        </w:rPr>
        <w:t>[</w:t>
      </w:r>
      <w:r w:rsidR="002D4BD8">
        <w:rPr>
          <w:sz w:val="28"/>
        </w:rPr>
        <w:t xml:space="preserve">4, 5, </w:t>
      </w:r>
      <w:r w:rsidR="00215BE5">
        <w:rPr>
          <w:sz w:val="28"/>
        </w:rPr>
        <w:t>6</w:t>
      </w:r>
      <w:r w:rsidR="002D4BD8">
        <w:rPr>
          <w:sz w:val="28"/>
        </w:rPr>
        <w:t xml:space="preserve">, </w:t>
      </w:r>
      <w:r w:rsidR="00BC608D">
        <w:rPr>
          <w:sz w:val="28"/>
        </w:rPr>
        <w:t>8, 9</w:t>
      </w:r>
      <w:r w:rsidR="00BC608D" w:rsidRPr="009D4E8F">
        <w:rPr>
          <w:sz w:val="28"/>
        </w:rPr>
        <w:t>]</w:t>
      </w:r>
      <w:r w:rsidRPr="00D41B05">
        <w:rPr>
          <w:sz w:val="28"/>
        </w:rPr>
        <w:t>:</w:t>
      </w:r>
    </w:p>
    <w:p w:rsidR="009A69CD" w:rsidRDefault="00C74E20" w:rsidP="00810DF3">
      <w:pPr>
        <w:pStyle w:val="BodyText"/>
        <w:widowControl w:val="0"/>
        <w:spacing w:line="360" w:lineRule="auto"/>
        <w:ind w:firstLine="0"/>
        <w:jc w:val="right"/>
        <w:rPr>
          <w:sz w:val="28"/>
        </w:rPr>
      </w:pPr>
      <w:r w:rsidRPr="006F688E">
        <w:rPr>
          <w:noProof/>
          <w:position w:val="-18"/>
          <w:sz w:val="28"/>
        </w:rPr>
        <w:object w:dxaOrig="3040" w:dyaOrig="480">
          <v:shape id="_x0000_i1046" type="#_x0000_t75" alt="" style="width:151.8pt;height:23.85pt;mso-width-percent:0;mso-height-percent:0;mso-width-percent:0;mso-height-percent:0" o:ole="" fillcolor="window">
            <v:imagedata r:id="rId209" o:title=""/>
          </v:shape>
          <o:OLEObject Type="Embed" ProgID="Equation.3" ShapeID="_x0000_i1046" DrawAspect="Content" ObjectID="_1635183751" r:id="rId210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(25)</w:t>
      </w:r>
    </w:p>
    <w:p w:rsidR="004C6370" w:rsidRDefault="009A69CD" w:rsidP="00810DF3">
      <w:pPr>
        <w:pStyle w:val="BodyText"/>
        <w:widowControl w:val="0"/>
        <w:tabs>
          <w:tab w:val="left" w:pos="567"/>
        </w:tabs>
        <w:spacing w:line="360" w:lineRule="auto"/>
        <w:ind w:firstLine="0"/>
        <w:rPr>
          <w:sz w:val="28"/>
        </w:rPr>
      </w:pPr>
      <w:r w:rsidRPr="00D41B05">
        <w:rPr>
          <w:sz w:val="28"/>
        </w:rPr>
        <w:t>где</w:t>
      </w:r>
      <w:r w:rsidR="00C74E20" w:rsidRPr="00D41B05">
        <w:rPr>
          <w:noProof/>
          <w:position w:val="-16"/>
          <w:sz w:val="28"/>
        </w:rPr>
        <w:object w:dxaOrig="480" w:dyaOrig="420">
          <v:shape id="_x0000_i1045" type="#_x0000_t75" alt="" style="width:23.85pt;height:19.95pt;mso-width-percent:0;mso-height-percent:0;mso-width-percent:0;mso-height-percent:0" o:ole="" fillcolor="window">
            <v:imagedata r:id="rId211" o:title=""/>
          </v:shape>
          <o:OLEObject Type="Embed" ProgID="Equation.3" ShapeID="_x0000_i1045" DrawAspect="Content" ObjectID="_1635183752" r:id="rId212"/>
        </w:object>
      </w:r>
      <w:r w:rsidRPr="00D41B05">
        <w:rPr>
          <w:sz w:val="28"/>
        </w:rPr>
        <w:t>– вертикальная реакция опорного основания, приходящая</w:t>
      </w:r>
      <w:r>
        <w:rPr>
          <w:sz w:val="28"/>
        </w:rPr>
        <w:t>ся</w:t>
      </w:r>
      <w:r w:rsidRPr="00D41B05">
        <w:rPr>
          <w:sz w:val="28"/>
        </w:rPr>
        <w:t xml:space="preserve"> на управляемые кол</w:t>
      </w:r>
      <w:r>
        <w:rPr>
          <w:sz w:val="28"/>
        </w:rPr>
        <w:t>ё</w:t>
      </w:r>
      <w:r w:rsidRPr="00D41B05">
        <w:rPr>
          <w:sz w:val="28"/>
        </w:rPr>
        <w:t>са;</w:t>
      </w:r>
    </w:p>
    <w:p w:rsidR="004C6370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FE7CED">
        <w:rPr>
          <w:b/>
          <w:noProof/>
          <w:position w:val="-14"/>
          <w:sz w:val="28"/>
        </w:rPr>
        <w:object w:dxaOrig="420" w:dyaOrig="380">
          <v:shape id="_x0000_i1044" type="#_x0000_t75" alt="" style="width:20.9pt;height:18.95pt;mso-width-percent:0;mso-height-percent:0;mso-width-percent:0;mso-height-percent:0" o:ole="" fillcolor="window">
            <v:imagedata r:id="rId213" o:title=""/>
          </v:shape>
          <o:OLEObject Type="Embed" ProgID="Equation.3" ShapeID="_x0000_i1044" DrawAspect="Content" ObjectID="_1635183753" r:id="rId214"/>
        </w:object>
      </w:r>
      <w:r w:rsidR="009A69CD" w:rsidRPr="00D41B05">
        <w:rPr>
          <w:sz w:val="28"/>
        </w:rPr>
        <w:t>– коэффициент, характеризующий сопротивление самопередвижению управляемых колёс;</w:t>
      </w:r>
    </w:p>
    <w:p w:rsidR="009A69CD" w:rsidRPr="00D41B05" w:rsidRDefault="00C74E20" w:rsidP="00810DF3">
      <w:pPr>
        <w:pStyle w:val="BodyText"/>
        <w:widowControl w:val="0"/>
        <w:tabs>
          <w:tab w:val="left" w:pos="567"/>
        </w:tabs>
        <w:spacing w:line="360" w:lineRule="auto"/>
        <w:ind w:firstLine="426"/>
        <w:rPr>
          <w:sz w:val="28"/>
        </w:rPr>
      </w:pPr>
      <w:r w:rsidRPr="00FE7CED">
        <w:rPr>
          <w:b/>
          <w:noProof/>
          <w:position w:val="-16"/>
          <w:sz w:val="28"/>
        </w:rPr>
        <w:object w:dxaOrig="440" w:dyaOrig="420">
          <v:shape id="_x0000_i1043" type="#_x0000_t75" alt="" style="width:21.9pt;height:19.95pt;mso-width-percent:0;mso-height-percent:0;mso-width-percent:0;mso-height-percent:0" o:ole="" fillcolor="window">
            <v:imagedata r:id="rId215" o:title=""/>
          </v:shape>
          <o:OLEObject Type="Embed" ProgID="Equation.3" ShapeID="_x0000_i1043" DrawAspect="Content" ObjectID="_1635183754" r:id="rId216"/>
        </w:object>
      </w:r>
      <w:r w:rsidR="009A69CD" w:rsidRPr="00D41B05">
        <w:rPr>
          <w:sz w:val="28"/>
        </w:rPr>
        <w:t>– показатель экспоненты, характеризующ</w:t>
      </w:r>
      <w:r w:rsidR="009A69CD">
        <w:rPr>
          <w:sz w:val="28"/>
        </w:rPr>
        <w:t>е</w:t>
      </w:r>
      <w:r w:rsidR="009A69CD" w:rsidRPr="00D41B05">
        <w:rPr>
          <w:sz w:val="28"/>
        </w:rPr>
        <w:t>й интенсивность роста силы сопротивления самопередвижению управляемых колёс.</w:t>
      </w:r>
    </w:p>
    <w:p w:rsidR="009A69CD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Процесс, характеризующий к</w:t>
      </w:r>
      <w:r w:rsidRPr="00D41B05">
        <w:rPr>
          <w:sz w:val="28"/>
        </w:rPr>
        <w:t>олебания остова зерноуборочного комбайна относительно статического положения</w:t>
      </w:r>
      <w:r>
        <w:rPr>
          <w:sz w:val="28"/>
        </w:rPr>
        <w:t>,</w:t>
      </w:r>
      <w:r w:rsidRPr="00D41B05">
        <w:rPr>
          <w:sz w:val="28"/>
        </w:rPr>
        <w:t xml:space="preserve"> можно описать следующей системой уравнений</w:t>
      </w:r>
      <w:r w:rsidR="00BC608D">
        <w:rPr>
          <w:sz w:val="28"/>
        </w:rPr>
        <w:t xml:space="preserve"> </w:t>
      </w:r>
      <w:r w:rsidR="00BC608D" w:rsidRPr="009D4E8F">
        <w:rPr>
          <w:sz w:val="28"/>
        </w:rPr>
        <w:t>[</w:t>
      </w:r>
      <w:r w:rsidR="00BC608D">
        <w:rPr>
          <w:sz w:val="28"/>
        </w:rPr>
        <w:t>4, 5</w:t>
      </w:r>
      <w:r w:rsidR="002D4BD8">
        <w:rPr>
          <w:sz w:val="28"/>
        </w:rPr>
        <w:t>, 8</w:t>
      </w:r>
      <w:r w:rsidR="00BC608D" w:rsidRPr="009D4E8F">
        <w:rPr>
          <w:sz w:val="28"/>
        </w:rPr>
        <w:t>]</w:t>
      </w:r>
      <w:r>
        <w:rPr>
          <w:sz w:val="28"/>
        </w:rPr>
        <w:t>:</w:t>
      </w:r>
    </w:p>
    <w:p w:rsidR="009A69CD" w:rsidRDefault="00C74E20" w:rsidP="00810DF3">
      <w:pPr>
        <w:pStyle w:val="N"/>
        <w:tabs>
          <w:tab w:val="clear" w:pos="9639"/>
        </w:tabs>
        <w:jc w:val="right"/>
        <w:rPr>
          <w:sz w:val="28"/>
        </w:rPr>
      </w:pPr>
      <w:r w:rsidRPr="006F688E">
        <w:rPr>
          <w:noProof/>
          <w:position w:val="-140"/>
          <w:sz w:val="28"/>
        </w:rPr>
        <w:object w:dxaOrig="5340" w:dyaOrig="2940">
          <v:shape id="_x0000_i1042" type="#_x0000_t75" alt="" style="width:248.1pt;height:137.2pt;mso-width-percent:0;mso-height-percent:0;mso-width-percent:0;mso-height-percent:0" o:ole="" fillcolor="window">
            <v:imagedata r:id="rId217" o:title=""/>
          </v:shape>
          <o:OLEObject Type="Embed" ProgID="Equation.3" ShapeID="_x0000_i1042" DrawAspect="Content" ObjectID="_1635183755" r:id="rId218"/>
        </w:object>
      </w:r>
      <w:r w:rsidR="009A69CD">
        <w:rPr>
          <w:sz w:val="28"/>
        </w:rPr>
        <w:t>,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(26)</w:t>
      </w:r>
    </w:p>
    <w:p w:rsidR="004C6370" w:rsidRDefault="009A69CD" w:rsidP="00810DF3">
      <w:pPr>
        <w:pStyle w:val="a5"/>
        <w:tabs>
          <w:tab w:val="clear" w:pos="720"/>
          <w:tab w:val="clear" w:pos="8640"/>
          <w:tab w:val="left" w:pos="567"/>
        </w:tabs>
        <w:ind w:left="0" w:firstLine="0"/>
        <w:rPr>
          <w:sz w:val="28"/>
        </w:rPr>
      </w:pPr>
      <w:r w:rsidRPr="00AA0A4D">
        <w:rPr>
          <w:sz w:val="28"/>
        </w:rPr>
        <w:t>где</w:t>
      </w:r>
      <w:r w:rsidR="004C6370">
        <w:rPr>
          <w:sz w:val="28"/>
        </w:rPr>
        <w:t xml:space="preserve"> </w:t>
      </w:r>
      <w:r w:rsidR="00C74E20" w:rsidRPr="00AA0A4D">
        <w:rPr>
          <w:noProof/>
          <w:position w:val="-12"/>
          <w:sz w:val="28"/>
        </w:rPr>
        <w:object w:dxaOrig="300" w:dyaOrig="380">
          <v:shape id="_x0000_i1041" type="#_x0000_t75" alt="" style="width:15.1pt;height:18.95pt;mso-width-percent:0;mso-height-percent:0;mso-width-percent:0;mso-height-percent:0" o:ole="" fillcolor="window">
            <v:imagedata r:id="rId219" o:title=""/>
          </v:shape>
          <o:OLEObject Type="Embed" ProgID="Equation.3" ShapeID="_x0000_i1041" DrawAspect="Content" ObjectID="_1635183756" r:id="rId220"/>
        </w:object>
      </w:r>
      <w:r w:rsidRPr="00AA0A4D">
        <w:rPr>
          <w:sz w:val="28"/>
        </w:rPr>
        <w:t>– момент инерции зерноуборочного комбайна относительно его цен</w:t>
      </w:r>
      <w:r w:rsidRPr="00AA0A4D">
        <w:rPr>
          <w:sz w:val="28"/>
        </w:rPr>
        <w:lastRenderedPageBreak/>
        <w:t>тра масс;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16317F">
        <w:rPr>
          <w:noProof/>
          <w:position w:val="-12"/>
          <w:sz w:val="28"/>
        </w:rPr>
        <w:object w:dxaOrig="320" w:dyaOrig="380">
          <v:shape id="_x0000_i1040" type="#_x0000_t75" alt="" style="width:16.05pt;height:18.95pt;mso-width-percent:0;mso-height-percent:0;mso-width-percent:0;mso-height-percent:0" o:ole="" fillcolor="window">
            <v:imagedata r:id="rId221" o:title=""/>
          </v:shape>
          <o:OLEObject Type="Embed" ProgID="Equation.3" ShapeID="_x0000_i1040" DrawAspect="Content" ObjectID="_1635183757" r:id="rId222"/>
        </w:object>
      </w:r>
      <w:r w:rsidR="009A69CD" w:rsidRPr="0016317F">
        <w:rPr>
          <w:sz w:val="28"/>
        </w:rPr>
        <w:t xml:space="preserve">– отклонение центра масс </w:t>
      </w:r>
      <w:r w:rsidR="009A69CD">
        <w:rPr>
          <w:sz w:val="28"/>
        </w:rPr>
        <w:t xml:space="preserve">машины </w:t>
      </w:r>
      <w:r w:rsidR="009A69CD" w:rsidRPr="0016317F">
        <w:rPr>
          <w:sz w:val="28"/>
        </w:rPr>
        <w:t>от его статического положения в вертикальной плоскости;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16317F">
        <w:rPr>
          <w:noProof/>
          <w:position w:val="-12"/>
          <w:sz w:val="28"/>
        </w:rPr>
        <w:object w:dxaOrig="340" w:dyaOrig="380">
          <v:shape id="_x0000_i1039" type="#_x0000_t75" alt="" style="width:17.05pt;height:18.95pt;mso-width-percent:0;mso-height-percent:0;mso-width-percent:0;mso-height-percent:0" o:ole="" fillcolor="window">
            <v:imagedata r:id="rId223" o:title=""/>
          </v:shape>
          <o:OLEObject Type="Embed" ProgID="Equation.3" ShapeID="_x0000_i1039" DrawAspect="Content" ObjectID="_1635183758" r:id="rId224"/>
        </w:object>
      </w:r>
      <w:r w:rsidR="009A69CD" w:rsidRPr="0016317F">
        <w:rPr>
          <w:sz w:val="28"/>
        </w:rPr>
        <w:t>– угол, характеризующий поворот остова машины относительно проходящей в поперечном направлении через её центр масс горизонтальной оси;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FE7CED">
        <w:rPr>
          <w:b/>
          <w:noProof/>
          <w:position w:val="-18"/>
          <w:sz w:val="28"/>
        </w:rPr>
        <w:object w:dxaOrig="600" w:dyaOrig="440">
          <v:shape id="_x0000_i1038" type="#_x0000_t75" alt="" style="width:30.15pt;height:21.9pt;mso-width-percent:0;mso-height-percent:0;mso-width-percent:0;mso-height-percent:0" o:ole="" fillcolor="window">
            <v:imagedata r:id="rId225" o:title=""/>
          </v:shape>
          <o:OLEObject Type="Embed" ProgID="Equation.3" ShapeID="_x0000_i1038" DrawAspect="Content" ObjectID="_1635183759" r:id="rId226"/>
        </w:object>
      </w:r>
      <w:r w:rsidR="009A69CD" w:rsidRPr="0016317F">
        <w:rPr>
          <w:sz w:val="28"/>
        </w:rPr>
        <w:t>– момент сопротивления самопередвижению управляемых колёс;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16317F">
        <w:rPr>
          <w:noProof/>
          <w:position w:val="-16"/>
          <w:sz w:val="28"/>
        </w:rPr>
        <w:object w:dxaOrig="680" w:dyaOrig="420">
          <v:shape id="_x0000_i1037" type="#_x0000_t75" alt="" style="width:34.05pt;height:20.9pt;mso-width-percent:0;mso-height-percent:0;mso-width-percent:0;mso-height-percent:0" o:ole="" fillcolor="window">
            <v:imagedata r:id="rId227" o:title=""/>
          </v:shape>
          <o:OLEObject Type="Embed" ProgID="Equation.3" ShapeID="_x0000_i1037" DrawAspect="Content" ObjectID="_1635183760" r:id="rId228"/>
        </w:object>
      </w:r>
      <w:r w:rsidR="009A69CD" w:rsidRPr="0016317F">
        <w:rPr>
          <w:sz w:val="28"/>
        </w:rPr>
        <w:t>– радиальная жёсткость пневматических шин, установленных на управляемых колёсах;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FE7CED">
        <w:rPr>
          <w:b/>
          <w:noProof/>
          <w:position w:val="-16"/>
          <w:sz w:val="28"/>
        </w:rPr>
        <w:object w:dxaOrig="660" w:dyaOrig="420">
          <v:shape id="_x0000_i1036" type="#_x0000_t75" alt="" style="width:33.1pt;height:19.95pt;mso-width-percent:0;mso-height-percent:0;mso-width-percent:0;mso-height-percent:0" o:ole="" fillcolor="window">
            <v:imagedata r:id="rId229" o:title=""/>
          </v:shape>
          <o:OLEObject Type="Embed" ProgID="Equation.3" ShapeID="_x0000_i1036" DrawAspect="Content" ObjectID="_1635183761" r:id="rId230"/>
        </w:object>
      </w:r>
      <w:r w:rsidR="009A69CD" w:rsidRPr="00B97F3C">
        <w:rPr>
          <w:sz w:val="28"/>
        </w:rPr>
        <w:t>– демпфирование в радиальном направлении пневматических  шин, установленных на управляемых колёсах;</w:t>
      </w:r>
    </w:p>
    <w:p w:rsid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FE7CED">
        <w:rPr>
          <w:b/>
          <w:noProof/>
          <w:position w:val="-12"/>
          <w:sz w:val="28"/>
        </w:rPr>
        <w:object w:dxaOrig="260" w:dyaOrig="380">
          <v:shape id="_x0000_i1035" type="#_x0000_t75" alt="" style="width:13.15pt;height:18.95pt;mso-width-percent:0;mso-height-percent:0;mso-width-percent:0;mso-height-percent:0" o:ole="" fillcolor="window">
            <v:imagedata r:id="rId231" o:title=""/>
          </v:shape>
          <o:OLEObject Type="Embed" ProgID="Equation.3" ShapeID="_x0000_i1035" DrawAspect="Content" ObjectID="_1635183762" r:id="rId232"/>
        </w:object>
      </w:r>
      <w:r w:rsidR="009A69CD" w:rsidRPr="00F032B3">
        <w:rPr>
          <w:sz w:val="28"/>
        </w:rPr>
        <w:t>,</w:t>
      </w:r>
      <w:r w:rsidR="004C6370">
        <w:rPr>
          <w:sz w:val="28"/>
        </w:rPr>
        <w:t xml:space="preserve"> </w:t>
      </w:r>
      <w:r w:rsidRPr="00B97F3C">
        <w:rPr>
          <w:noProof/>
          <w:position w:val="-12"/>
          <w:sz w:val="28"/>
        </w:rPr>
        <w:object w:dxaOrig="279" w:dyaOrig="380">
          <v:shape id="_x0000_i1034" type="#_x0000_t75" alt="" style="width:14.1pt;height:18.95pt;mso-width-percent:0;mso-height-percent:0;mso-width-percent:0;mso-height-percent:0" o:ole="" fillcolor="window">
            <v:imagedata r:id="rId233" o:title=""/>
          </v:shape>
          <o:OLEObject Type="Embed" ProgID="Equation.3" ShapeID="_x0000_i1034" DrawAspect="Content" ObjectID="_1635183763" r:id="rId234"/>
        </w:object>
      </w:r>
      <w:r w:rsidR="009A69CD" w:rsidRPr="00B97F3C">
        <w:rPr>
          <w:sz w:val="28"/>
        </w:rPr>
        <w:t>– отклонения от статического положения по вертикали соответственно центров ведущего и управляемого мостов комбайна;</w:t>
      </w:r>
    </w:p>
    <w:p w:rsidR="004C6370" w:rsidRP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FE7CED">
        <w:rPr>
          <w:b/>
          <w:noProof/>
          <w:position w:val="-12"/>
          <w:sz w:val="28"/>
        </w:rPr>
        <w:object w:dxaOrig="260" w:dyaOrig="380">
          <v:shape id="_x0000_i1033" type="#_x0000_t75" alt="" style="width:13.15pt;height:18.95pt;mso-width-percent:0;mso-height-percent:0;mso-width-percent:0;mso-height-percent:0" o:ole="" fillcolor="window">
            <v:imagedata r:id="rId235" o:title=""/>
          </v:shape>
          <o:OLEObject Type="Embed" ProgID="Equation.3" ShapeID="_x0000_i1033" DrawAspect="Content" ObjectID="_1635183764" r:id="rId236"/>
        </w:object>
      </w:r>
      <w:r w:rsidR="009A69CD" w:rsidRPr="00F032B3">
        <w:rPr>
          <w:sz w:val="28"/>
        </w:rPr>
        <w:t>,</w:t>
      </w:r>
      <w:r w:rsidR="004C6370">
        <w:rPr>
          <w:sz w:val="28"/>
        </w:rPr>
        <w:t xml:space="preserve"> </w:t>
      </w:r>
      <w:r w:rsidRPr="00FE7CED">
        <w:rPr>
          <w:b/>
          <w:noProof/>
          <w:position w:val="-12"/>
          <w:sz w:val="28"/>
        </w:rPr>
        <w:object w:dxaOrig="279" w:dyaOrig="380">
          <v:shape id="_x0000_i1032" type="#_x0000_t75" alt="" style="width:14.1pt;height:18.95pt;mso-width-percent:0;mso-height-percent:0;mso-width-percent:0;mso-height-percent:0" o:ole="" fillcolor="window">
            <v:imagedata r:id="rId237" o:title=""/>
          </v:shape>
          <o:OLEObject Type="Embed" ProgID="Equation.3" ShapeID="_x0000_i1032" DrawAspect="Content" ObjectID="_1635183765" r:id="rId238"/>
        </w:object>
      </w:r>
      <w:r w:rsidR="009A69CD" w:rsidRPr="00B97F3C">
        <w:rPr>
          <w:sz w:val="28"/>
        </w:rPr>
        <w:t>– ординаты микронеровностей профиля опорного основания соответственно под ведущими и управляемыми колёсами;</w:t>
      </w:r>
    </w:p>
    <w:p w:rsidR="004C6370" w:rsidRP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FE7CED">
        <w:rPr>
          <w:b/>
          <w:noProof/>
          <w:position w:val="-6"/>
          <w:sz w:val="28"/>
        </w:rPr>
        <w:object w:dxaOrig="220" w:dyaOrig="240">
          <v:shape id="_x0000_i1031" type="#_x0000_t75" alt="" style="width:11.2pt;height:12.15pt;mso-width-percent:0;mso-height-percent:0;mso-width-percent:0;mso-height-percent:0" o:ole="" fillcolor="window">
            <v:imagedata r:id="rId239" o:title=""/>
          </v:shape>
          <o:OLEObject Type="Embed" ProgID="Equation.3" ShapeID="_x0000_i1031" DrawAspect="Content" ObjectID="_1635183766" r:id="rId240"/>
        </w:object>
      </w:r>
      <w:r w:rsidR="009A69CD" w:rsidRPr="00F032B3">
        <w:rPr>
          <w:sz w:val="28"/>
        </w:rPr>
        <w:t>,</w:t>
      </w:r>
      <w:r w:rsidR="004C6370">
        <w:rPr>
          <w:sz w:val="28"/>
        </w:rPr>
        <w:t xml:space="preserve"> </w:t>
      </w:r>
      <w:r w:rsidRPr="00FE7CED">
        <w:rPr>
          <w:b/>
          <w:noProof/>
          <w:position w:val="-6"/>
          <w:sz w:val="28"/>
        </w:rPr>
        <w:object w:dxaOrig="200" w:dyaOrig="300">
          <v:shape id="_x0000_i1030" type="#_x0000_t75" alt="" style="width:10.2pt;height:15.1pt;mso-width-percent:0;mso-height-percent:0;mso-width-percent:0;mso-height-percent:0" o:ole="" fillcolor="window">
            <v:imagedata r:id="rId241" o:title=""/>
          </v:shape>
          <o:OLEObject Type="Embed" ProgID="Equation.3" ShapeID="_x0000_i1030" DrawAspect="Content" ObjectID="_1635183767" r:id="rId242"/>
        </w:object>
      </w:r>
      <w:r w:rsidR="009A69CD" w:rsidRPr="00B97F3C">
        <w:rPr>
          <w:sz w:val="28"/>
        </w:rPr>
        <w:t>– расстояние от центра масс, соответственно, до ведущего и управляемого мостов;</w:t>
      </w:r>
    </w:p>
    <w:p w:rsidR="009A69CD" w:rsidRPr="004C6370" w:rsidRDefault="00C74E20" w:rsidP="00810DF3">
      <w:pPr>
        <w:pStyle w:val="a5"/>
        <w:tabs>
          <w:tab w:val="clear" w:pos="720"/>
          <w:tab w:val="clear" w:pos="8640"/>
          <w:tab w:val="left" w:pos="567"/>
        </w:tabs>
        <w:ind w:left="0" w:firstLine="426"/>
        <w:rPr>
          <w:sz w:val="28"/>
        </w:rPr>
      </w:pPr>
      <w:r w:rsidRPr="00C36D9A">
        <w:rPr>
          <w:b/>
          <w:noProof/>
          <w:position w:val="-14"/>
          <w:sz w:val="28"/>
        </w:rPr>
        <w:object w:dxaOrig="520" w:dyaOrig="380">
          <v:shape id="_x0000_i1029" type="#_x0000_t75" alt="" style="width:25.8pt;height:18.95pt;mso-width-percent:0;mso-height-percent:0;mso-width-percent:0;mso-height-percent:0" o:ole="" fillcolor="window">
            <v:imagedata r:id="rId243" o:title=""/>
          </v:shape>
          <o:OLEObject Type="Embed" ProgID="Equation.3" ShapeID="_x0000_i1029" DrawAspect="Content" ObjectID="_1635183768" r:id="rId244"/>
        </w:object>
      </w:r>
      <w:r w:rsidR="009A69CD" w:rsidRPr="0058420A">
        <w:rPr>
          <w:sz w:val="28"/>
        </w:rPr>
        <w:t xml:space="preserve">– </w:t>
      </w:r>
      <w:r w:rsidR="009A69CD">
        <w:rPr>
          <w:sz w:val="28"/>
        </w:rPr>
        <w:t>высота</w:t>
      </w:r>
      <w:r w:rsidR="009A69CD" w:rsidRPr="0058420A">
        <w:rPr>
          <w:sz w:val="28"/>
        </w:rPr>
        <w:t xml:space="preserve"> центра масс машины </w:t>
      </w:r>
      <w:r w:rsidR="009A69CD">
        <w:rPr>
          <w:sz w:val="28"/>
        </w:rPr>
        <w:t>относительно</w:t>
      </w:r>
      <w:r w:rsidR="009A69CD" w:rsidRPr="0058420A">
        <w:rPr>
          <w:sz w:val="28"/>
        </w:rPr>
        <w:t xml:space="preserve"> линии действия касательной силы тяги.</w:t>
      </w:r>
    </w:p>
    <w:p w:rsidR="009A69CD" w:rsidRPr="0058420A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58420A">
        <w:rPr>
          <w:sz w:val="28"/>
        </w:rPr>
        <w:t>Деформацию шины движителя в радиальном направлении можно определить по зависимости</w:t>
      </w:r>
      <w:r w:rsidR="004C6370">
        <w:rPr>
          <w:sz w:val="28"/>
        </w:rPr>
        <w:t>:</w:t>
      </w:r>
    </w:p>
    <w:p w:rsidR="009A69CD" w:rsidRDefault="00C74E20" w:rsidP="00810DF3">
      <w:pPr>
        <w:pStyle w:val="N"/>
        <w:tabs>
          <w:tab w:val="clear" w:pos="9639"/>
        </w:tabs>
        <w:jc w:val="right"/>
        <w:rPr>
          <w:sz w:val="28"/>
        </w:rPr>
      </w:pPr>
      <w:r w:rsidRPr="00D15F68">
        <w:rPr>
          <w:noProof/>
          <w:position w:val="-12"/>
          <w:sz w:val="28"/>
        </w:rPr>
        <w:object w:dxaOrig="1380" w:dyaOrig="380">
          <v:shape id="_x0000_i1028" type="#_x0000_t75" alt="" style="width:69.1pt;height:18.95pt;mso-width-percent:0;mso-height-percent:0;mso-width-percent:0;mso-height-percent:0" o:ole="" fillcolor="window">
            <v:imagedata r:id="rId245" o:title=""/>
          </v:shape>
          <o:OLEObject Type="Embed" ProgID="Equation.3" ShapeID="_x0000_i1028" DrawAspect="Content" ObjectID="_1635183769" r:id="rId246"/>
        </w:object>
      </w:r>
      <w:r w:rsidR="009A69CD">
        <w:rPr>
          <w:sz w:val="28"/>
        </w:rPr>
        <w:t>.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  <w:t>(27)</w:t>
      </w:r>
    </w:p>
    <w:p w:rsidR="009A69CD" w:rsidRPr="0058420A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58420A">
        <w:rPr>
          <w:sz w:val="28"/>
        </w:rPr>
        <w:t>Колебания центров ведущего и управляемого мостов зерноуборочной машины определяются по зависимостям</w:t>
      </w:r>
      <w:r w:rsidR="004C6370">
        <w:rPr>
          <w:sz w:val="28"/>
        </w:rPr>
        <w:t>:</w:t>
      </w:r>
    </w:p>
    <w:p w:rsidR="00FD4193" w:rsidRDefault="00C74E20" w:rsidP="00810DF3">
      <w:pPr>
        <w:pStyle w:val="N"/>
        <w:tabs>
          <w:tab w:val="clear" w:pos="9639"/>
        </w:tabs>
        <w:ind w:firstLine="709"/>
        <w:jc w:val="right"/>
        <w:rPr>
          <w:sz w:val="28"/>
        </w:rPr>
      </w:pPr>
      <w:r w:rsidRPr="00B1217B">
        <w:rPr>
          <w:noProof/>
          <w:position w:val="-12"/>
          <w:sz w:val="28"/>
        </w:rPr>
        <w:object w:dxaOrig="1620" w:dyaOrig="380">
          <v:shape id="_x0000_i1027" type="#_x0000_t75" alt="" style="width:81.25pt;height:18.95pt;mso-width-percent:0;mso-height-percent:0;mso-width-percent:0;mso-height-percent:0" o:ole="" fillcolor="window">
            <v:imagedata r:id="rId247" o:title=""/>
          </v:shape>
          <o:OLEObject Type="Embed" ProgID="Equation.3" ShapeID="_x0000_i1027" DrawAspect="Content" ObjectID="_1635183770" r:id="rId248"/>
        </w:object>
      </w:r>
      <w:r w:rsidR="009A69CD">
        <w:rPr>
          <w:sz w:val="28"/>
        </w:rPr>
        <w:t xml:space="preserve">, </w:t>
      </w:r>
      <w:r w:rsidR="00FD4193">
        <w:rPr>
          <w:sz w:val="28"/>
        </w:rPr>
        <w:t xml:space="preserve"> </w:t>
      </w:r>
      <w:r w:rsidRPr="00B1217B">
        <w:rPr>
          <w:noProof/>
          <w:position w:val="-12"/>
          <w:sz w:val="28"/>
        </w:rPr>
        <w:object w:dxaOrig="1600" w:dyaOrig="380">
          <v:shape id="_x0000_i1026" type="#_x0000_t75" alt="" style="width:79.8pt;height:18.95pt;mso-width-percent:0;mso-height-percent:0;mso-width-percent:0;mso-height-percent:0" o:ole="" fillcolor="window">
            <v:imagedata r:id="rId249" o:title=""/>
          </v:shape>
          <o:OLEObject Type="Embed" ProgID="Equation.3" ShapeID="_x0000_i1026" DrawAspect="Content" ObjectID="_1635183771" r:id="rId250"/>
        </w:object>
      </w:r>
      <w:r w:rsidR="004C6370">
        <w:rPr>
          <w:sz w:val="28"/>
        </w:rPr>
        <w:tab/>
      </w:r>
      <w:r w:rsidR="004C6370">
        <w:rPr>
          <w:sz w:val="28"/>
        </w:rPr>
        <w:tab/>
      </w:r>
      <w:r w:rsidR="004C6370">
        <w:rPr>
          <w:sz w:val="28"/>
        </w:rPr>
        <w:tab/>
      </w:r>
      <w:r w:rsidR="004C6370">
        <w:rPr>
          <w:sz w:val="28"/>
        </w:rPr>
        <w:tab/>
      </w:r>
      <w:r w:rsidR="00FD4193">
        <w:rPr>
          <w:sz w:val="28"/>
        </w:rPr>
        <w:t>(28)</w:t>
      </w:r>
    </w:p>
    <w:p w:rsidR="009A69CD" w:rsidRPr="004C6370" w:rsidRDefault="009A69CD" w:rsidP="00810DF3">
      <w:pPr>
        <w:pStyle w:val="N"/>
        <w:tabs>
          <w:tab w:val="clear" w:pos="9639"/>
        </w:tabs>
        <w:ind w:firstLine="709"/>
        <w:jc w:val="both"/>
        <w:rPr>
          <w:sz w:val="28"/>
        </w:rPr>
      </w:pPr>
      <w:r w:rsidRPr="0058420A">
        <w:rPr>
          <w:sz w:val="28"/>
        </w:rPr>
        <w:t>Следовательно, динамический радиус</w:t>
      </w:r>
      <w:r w:rsidRPr="00FE7CED">
        <w:rPr>
          <w:b/>
          <w:sz w:val="28"/>
        </w:rPr>
        <w:t xml:space="preserve"> </w:t>
      </w:r>
      <w:r w:rsidRPr="0058420A">
        <w:rPr>
          <w:sz w:val="28"/>
        </w:rPr>
        <w:t>ведущего колеса</w:t>
      </w:r>
      <w:r w:rsidRPr="00FE7CED">
        <w:rPr>
          <w:b/>
          <w:sz w:val="28"/>
        </w:rPr>
        <w:t xml:space="preserve"> </w:t>
      </w:r>
      <w:r w:rsidRPr="0058420A">
        <w:rPr>
          <w:sz w:val="28"/>
        </w:rPr>
        <w:t xml:space="preserve">определится </w:t>
      </w:r>
      <w:r>
        <w:rPr>
          <w:sz w:val="28"/>
        </w:rPr>
        <w:t>по</w:t>
      </w:r>
      <w:r w:rsidRPr="0058420A">
        <w:rPr>
          <w:sz w:val="28"/>
        </w:rPr>
        <w:t xml:space="preserve"> уравнени</w:t>
      </w:r>
      <w:r>
        <w:rPr>
          <w:sz w:val="28"/>
        </w:rPr>
        <w:t>ю</w:t>
      </w:r>
      <w:r w:rsidRPr="0058420A">
        <w:rPr>
          <w:sz w:val="28"/>
        </w:rPr>
        <w:t>:</w:t>
      </w:r>
    </w:p>
    <w:p w:rsidR="009A69CD" w:rsidRDefault="00C74E20" w:rsidP="00810DF3">
      <w:pPr>
        <w:pStyle w:val="N"/>
        <w:tabs>
          <w:tab w:val="clear" w:pos="9639"/>
        </w:tabs>
        <w:ind w:firstLine="709"/>
        <w:jc w:val="right"/>
        <w:rPr>
          <w:sz w:val="28"/>
        </w:rPr>
      </w:pPr>
      <w:r w:rsidRPr="00D15F68">
        <w:rPr>
          <w:noProof/>
          <w:position w:val="-16"/>
          <w:sz w:val="28"/>
        </w:rPr>
        <w:object w:dxaOrig="3460" w:dyaOrig="420">
          <v:shape id="_x0000_i1025" type="#_x0000_t75" alt="" style="width:173.2pt;height:21.9pt;mso-width-percent:0;mso-height-percent:0;mso-width-percent:0;mso-height-percent:0" o:ole="" fillcolor="window">
            <v:imagedata r:id="rId251" o:title=""/>
          </v:shape>
          <o:OLEObject Type="Embed" ProgID="Equation.3" ShapeID="_x0000_i1025" DrawAspect="Content" ObjectID="_1635183772" r:id="rId252"/>
        </w:object>
      </w:r>
      <w:r w:rsidR="009A69CD">
        <w:rPr>
          <w:sz w:val="28"/>
        </w:rPr>
        <w:t>.</w:t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9A69CD">
        <w:rPr>
          <w:sz w:val="28"/>
        </w:rPr>
        <w:tab/>
      </w:r>
      <w:r w:rsidR="004C6370">
        <w:rPr>
          <w:sz w:val="28"/>
        </w:rPr>
        <w:tab/>
      </w:r>
      <w:r w:rsidR="009A69CD">
        <w:rPr>
          <w:sz w:val="28"/>
        </w:rPr>
        <w:t>(</w:t>
      </w:r>
      <w:r w:rsidR="004407F7">
        <w:rPr>
          <w:sz w:val="28"/>
        </w:rPr>
        <w:t>29</w:t>
      </w:r>
      <w:r w:rsidR="009A69CD">
        <w:rPr>
          <w:sz w:val="28"/>
        </w:rPr>
        <w:t>)</w:t>
      </w:r>
    </w:p>
    <w:p w:rsidR="009A69CD" w:rsidRDefault="009A69C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При аналитических исследованиях нами было рассмотрено</w:t>
      </w:r>
      <w:r w:rsidRPr="004C6370">
        <w:rPr>
          <w:sz w:val="28"/>
        </w:rPr>
        <w:t xml:space="preserve"> </w:t>
      </w:r>
      <w:r w:rsidRPr="005A5692">
        <w:rPr>
          <w:sz w:val="28"/>
        </w:rPr>
        <w:t xml:space="preserve">влияние </w:t>
      </w:r>
      <w:proofErr w:type="spellStart"/>
      <w:r>
        <w:rPr>
          <w:sz w:val="28"/>
        </w:rPr>
        <w:t>жёсткостных</w:t>
      </w:r>
      <w:proofErr w:type="spellEnd"/>
      <w:r>
        <w:rPr>
          <w:sz w:val="28"/>
        </w:rPr>
        <w:t xml:space="preserve"> характеристик шин движителей</w:t>
      </w:r>
      <w:r w:rsidR="009843E7">
        <w:rPr>
          <w:sz w:val="28"/>
        </w:rPr>
        <w:t xml:space="preserve"> типоразмера 30,5-32</w:t>
      </w:r>
      <w:r>
        <w:rPr>
          <w:sz w:val="28"/>
        </w:rPr>
        <w:t xml:space="preserve"> на </w:t>
      </w:r>
      <w:r w:rsidR="009843E7">
        <w:rPr>
          <w:sz w:val="28"/>
        </w:rPr>
        <w:t>закономерность изменения</w:t>
      </w:r>
      <w:r>
        <w:rPr>
          <w:sz w:val="28"/>
        </w:rPr>
        <w:t xml:space="preserve"> таких параметров, как колебани</w:t>
      </w:r>
      <w:r w:rsidR="009843E7">
        <w:rPr>
          <w:sz w:val="28"/>
        </w:rPr>
        <w:t>я</w:t>
      </w:r>
      <w:r>
        <w:rPr>
          <w:sz w:val="28"/>
        </w:rPr>
        <w:t xml:space="preserve"> остова и скорости движения зерноуборочного комбайна высокой производительности при смоделированном его движении по стерне </w:t>
      </w:r>
      <w:r w:rsidR="009316ED">
        <w:rPr>
          <w:sz w:val="28"/>
        </w:rPr>
        <w:t xml:space="preserve">со скоростью 5 км/ч </w:t>
      </w:r>
      <w:r w:rsidR="009316ED" w:rsidRPr="00CC4737">
        <w:rPr>
          <w:sz w:val="28"/>
        </w:rPr>
        <w:t>(рис</w:t>
      </w:r>
      <w:r w:rsidR="00B76D73">
        <w:rPr>
          <w:sz w:val="28"/>
        </w:rPr>
        <w:t>.</w:t>
      </w:r>
      <w:r w:rsidR="009316ED" w:rsidRPr="00CC4737">
        <w:rPr>
          <w:sz w:val="28"/>
        </w:rPr>
        <w:t xml:space="preserve"> 2</w:t>
      </w:r>
      <w:r w:rsidR="00B76D73">
        <w:rPr>
          <w:sz w:val="28"/>
        </w:rPr>
        <w:t xml:space="preserve">, </w:t>
      </w:r>
      <w:r w:rsidR="00FD4193">
        <w:rPr>
          <w:sz w:val="28"/>
        </w:rPr>
        <w:t>3</w:t>
      </w:r>
      <w:r w:rsidR="009316ED" w:rsidRPr="001C4037">
        <w:rPr>
          <w:sz w:val="28"/>
        </w:rPr>
        <w:t>)</w:t>
      </w:r>
      <w:r w:rsidR="004C6370">
        <w:rPr>
          <w:sz w:val="28"/>
        </w:rPr>
        <w:t>.</w:t>
      </w:r>
    </w:p>
    <w:p w:rsidR="00FD4193" w:rsidRDefault="00FD4193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З</w:t>
      </w:r>
      <w:r w:rsidRPr="00CC7678">
        <w:rPr>
          <w:sz w:val="28"/>
        </w:rPr>
        <w:t xml:space="preserve">акономерности </w:t>
      </w:r>
      <w:r w:rsidRPr="00CC4737">
        <w:rPr>
          <w:sz w:val="28"/>
        </w:rPr>
        <w:t>изменения показателей колебательных процессов, возникающих при движении комбайна</w:t>
      </w:r>
      <w:r>
        <w:rPr>
          <w:sz w:val="28"/>
        </w:rPr>
        <w:t>,</w:t>
      </w:r>
      <w:r w:rsidRPr="00CC4737">
        <w:rPr>
          <w:sz w:val="28"/>
        </w:rPr>
        <w:t xml:space="preserve"> </w:t>
      </w:r>
      <w:r>
        <w:rPr>
          <w:sz w:val="28"/>
        </w:rPr>
        <w:t>п</w:t>
      </w:r>
      <w:r w:rsidRPr="00CC7678">
        <w:rPr>
          <w:sz w:val="28"/>
        </w:rPr>
        <w:t xml:space="preserve">олученные при решении </w:t>
      </w:r>
      <w:r>
        <w:rPr>
          <w:sz w:val="28"/>
        </w:rPr>
        <w:t xml:space="preserve">его </w:t>
      </w:r>
      <w:r w:rsidRPr="00CC7678">
        <w:rPr>
          <w:sz w:val="28"/>
        </w:rPr>
        <w:t>математической модели (совокупность уравнений 1…</w:t>
      </w:r>
      <w:r w:rsidR="004407F7">
        <w:rPr>
          <w:sz w:val="28"/>
        </w:rPr>
        <w:t>29</w:t>
      </w:r>
      <w:r w:rsidRPr="005578C9">
        <w:rPr>
          <w:sz w:val="28"/>
        </w:rPr>
        <w:t>) показывают</w:t>
      </w:r>
      <w:r w:rsidRPr="001C4037">
        <w:rPr>
          <w:sz w:val="28"/>
        </w:rPr>
        <w:t>, что значение жёсткости шин движителей должно быть в пределах</w:t>
      </w:r>
      <w:r>
        <w:rPr>
          <w:sz w:val="28"/>
        </w:rPr>
        <w:t xml:space="preserve">: </w:t>
      </w:r>
      <w:r w:rsidRPr="001C4037">
        <w:rPr>
          <w:sz w:val="28"/>
        </w:rPr>
        <w:t>радиальной</w:t>
      </w:r>
      <w:r>
        <w:rPr>
          <w:sz w:val="28"/>
        </w:rPr>
        <w:t xml:space="preserve"> –</w:t>
      </w:r>
      <w:r w:rsidRPr="001C4037">
        <w:rPr>
          <w:sz w:val="28"/>
        </w:rPr>
        <w:t xml:space="preserve"> 1900…2000 кН/м, </w:t>
      </w:r>
      <w:r>
        <w:rPr>
          <w:sz w:val="28"/>
        </w:rPr>
        <w:t xml:space="preserve">а </w:t>
      </w:r>
      <w:r w:rsidRPr="001C4037">
        <w:rPr>
          <w:sz w:val="28"/>
        </w:rPr>
        <w:t>тан</w:t>
      </w:r>
      <w:r w:rsidR="00F032B3">
        <w:rPr>
          <w:sz w:val="28"/>
        </w:rPr>
        <w:t xml:space="preserve">генциальной – 640…690 </w:t>
      </w:r>
      <w:proofErr w:type="spellStart"/>
      <w:r w:rsidR="00F032B3">
        <w:rPr>
          <w:sz w:val="28"/>
        </w:rPr>
        <w:t>кН·м</w:t>
      </w:r>
      <w:proofErr w:type="spellEnd"/>
      <w:r w:rsidR="00F032B3">
        <w:rPr>
          <w:sz w:val="28"/>
        </w:rPr>
        <w:t>/рад.</w:t>
      </w:r>
    </w:p>
    <w:p w:rsidR="00FD4193" w:rsidRDefault="00FD4193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FC7A8A">
        <w:rPr>
          <w:sz w:val="28"/>
        </w:rPr>
        <w:t>Таким образом, приведенные аналитические исследования показывают,</w:t>
      </w:r>
      <w:r w:rsidRPr="00B76D73">
        <w:rPr>
          <w:sz w:val="28"/>
        </w:rPr>
        <w:t xml:space="preserve"> </w:t>
      </w:r>
      <w:r w:rsidRPr="00FC7A8A">
        <w:rPr>
          <w:sz w:val="28"/>
        </w:rPr>
        <w:t>что радиальная жёсткость диагональных шин</w:t>
      </w:r>
      <w:r w:rsidR="009843E7">
        <w:rPr>
          <w:sz w:val="28"/>
        </w:rPr>
        <w:t xml:space="preserve"> 30,5</w:t>
      </w:r>
      <w:r w:rsidR="009843E7">
        <w:rPr>
          <w:sz w:val="28"/>
          <w:lang w:val="en-US"/>
        </w:rPr>
        <w:t>L</w:t>
      </w:r>
      <w:r w:rsidR="009843E7" w:rsidRPr="009843E7">
        <w:rPr>
          <w:sz w:val="28"/>
        </w:rPr>
        <w:t>-32</w:t>
      </w:r>
      <w:r w:rsidR="00B76D73">
        <w:rPr>
          <w:sz w:val="28"/>
        </w:rPr>
        <w:t xml:space="preserve">, равная около 2480 кН/м, </w:t>
      </w:r>
      <w:r w:rsidRPr="00FC7A8A">
        <w:rPr>
          <w:sz w:val="28"/>
        </w:rPr>
        <w:t>чрезмерно завышена,</w:t>
      </w:r>
      <w:r w:rsidR="00B76D73">
        <w:rPr>
          <w:sz w:val="28"/>
        </w:rPr>
        <w:t xml:space="preserve"> </w:t>
      </w:r>
      <w:r w:rsidRPr="00FC7A8A">
        <w:rPr>
          <w:sz w:val="28"/>
        </w:rPr>
        <w:t xml:space="preserve">а тангенциальная их жёсткость (510 </w:t>
      </w:r>
      <w:proofErr w:type="spellStart"/>
      <w:r w:rsidRPr="00FC7A8A">
        <w:rPr>
          <w:sz w:val="28"/>
        </w:rPr>
        <w:t>кН·м</w:t>
      </w:r>
      <w:proofErr w:type="spellEnd"/>
      <w:r w:rsidRPr="00FC7A8A">
        <w:rPr>
          <w:sz w:val="28"/>
        </w:rPr>
        <w:t>/рад) – занижена.</w:t>
      </w:r>
      <w:r w:rsidR="00B76D73">
        <w:rPr>
          <w:sz w:val="28"/>
        </w:rPr>
        <w:t xml:space="preserve"> </w:t>
      </w:r>
      <w:r w:rsidRPr="0086107C">
        <w:rPr>
          <w:sz w:val="28"/>
        </w:rPr>
        <w:t>В этом случае наблюдается значительная</w:t>
      </w:r>
      <w:r>
        <w:rPr>
          <w:b/>
          <w:sz w:val="28"/>
        </w:rPr>
        <w:t xml:space="preserve"> </w:t>
      </w:r>
      <w:r w:rsidRPr="0086107C">
        <w:rPr>
          <w:sz w:val="28"/>
        </w:rPr>
        <w:t>интенсивность как вертикальных, так и угловых колебательных процессов при совершении технологического процесса обмолота зерна.</w:t>
      </w:r>
    </w:p>
    <w:p w:rsidR="005C59D3" w:rsidRDefault="00FD4193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 xml:space="preserve">К настоящему времени сложились различные направления в совершенствовании колёсных движителей, в том числе </w:t>
      </w:r>
      <w:r w:rsidRPr="00E3018E">
        <w:rPr>
          <w:sz w:val="28"/>
        </w:rPr>
        <w:t>установка на движители мобильных средств вместо диагональных шин радиальных, а также внедрение разработанных новых типов пневматических шин.</w:t>
      </w:r>
    </w:p>
    <w:p w:rsidR="00BC608D" w:rsidRDefault="00BC608D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 xml:space="preserve">Нити </w:t>
      </w:r>
      <w:r w:rsidRPr="00806387">
        <w:rPr>
          <w:sz w:val="28"/>
        </w:rPr>
        <w:t xml:space="preserve">корда </w:t>
      </w:r>
      <w:r w:rsidRPr="001D46A4">
        <w:rPr>
          <w:sz w:val="28"/>
        </w:rPr>
        <w:t>диагональных пневматических шин,</w:t>
      </w:r>
      <w:r>
        <w:rPr>
          <w:sz w:val="28"/>
        </w:rPr>
        <w:t xml:space="preserve"> применяемых на ведущих колёсах зерноуборочных комбайнов высокой производительности, </w:t>
      </w:r>
      <w:r w:rsidRPr="00900738">
        <w:rPr>
          <w:sz w:val="28"/>
        </w:rPr>
        <w:t>укладываются от борта к борту в обоих направлениях под углом от 15</w:t>
      </w:r>
      <w:r w:rsidRPr="00900738">
        <w:rPr>
          <w:sz w:val="28"/>
        </w:rPr>
        <w:sym w:font="Symbol" w:char="F0B0"/>
      </w:r>
      <w:r w:rsidRPr="00900738">
        <w:rPr>
          <w:sz w:val="28"/>
        </w:rPr>
        <w:t xml:space="preserve"> до 45</w:t>
      </w:r>
      <w:r w:rsidRPr="00900738">
        <w:rPr>
          <w:sz w:val="28"/>
        </w:rPr>
        <w:sym w:font="Symbol" w:char="F0B0"/>
      </w:r>
      <w:r w:rsidRPr="00900738">
        <w:rPr>
          <w:sz w:val="28"/>
        </w:rPr>
        <w:t xml:space="preserve"> к меридиану</w:t>
      </w:r>
      <w:r>
        <w:rPr>
          <w:sz w:val="28"/>
        </w:rPr>
        <w:t xml:space="preserve"> </w:t>
      </w:r>
      <w:r w:rsidRPr="009D4E8F">
        <w:rPr>
          <w:sz w:val="28"/>
        </w:rPr>
        <w:t>[</w:t>
      </w:r>
      <w:r w:rsidR="00215BE5">
        <w:rPr>
          <w:sz w:val="28"/>
        </w:rPr>
        <w:t>6</w:t>
      </w:r>
      <w:r w:rsidRPr="009D4E8F">
        <w:rPr>
          <w:sz w:val="28"/>
        </w:rPr>
        <w:t>]</w:t>
      </w:r>
      <w:r w:rsidRPr="00900738">
        <w:rPr>
          <w:sz w:val="28"/>
        </w:rPr>
        <w:t>,</w:t>
      </w:r>
      <w:r w:rsidR="00B76D73">
        <w:rPr>
          <w:sz w:val="28"/>
        </w:rPr>
        <w:t xml:space="preserve"> </w:t>
      </w:r>
      <w:r>
        <w:rPr>
          <w:sz w:val="28"/>
        </w:rPr>
        <w:t>в результате чего</w:t>
      </w:r>
      <w:r w:rsidR="00B76D73">
        <w:rPr>
          <w:sz w:val="28"/>
        </w:rPr>
        <w:t xml:space="preserve"> </w:t>
      </w:r>
      <w:r w:rsidRPr="00900738">
        <w:rPr>
          <w:sz w:val="28"/>
        </w:rPr>
        <w:t xml:space="preserve">получается оболочка </w:t>
      </w:r>
      <w:r>
        <w:rPr>
          <w:sz w:val="28"/>
        </w:rPr>
        <w:t>с большим значением радиальной</w:t>
      </w:r>
      <w:r w:rsidRPr="00900738">
        <w:rPr>
          <w:sz w:val="28"/>
        </w:rPr>
        <w:t xml:space="preserve"> жёстк</w:t>
      </w:r>
      <w:r>
        <w:rPr>
          <w:sz w:val="28"/>
        </w:rPr>
        <w:t>ости (рисунок 4 а).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B76D73" w:rsidRPr="00476B4C" w:rsidTr="00476B4C">
        <w:trPr>
          <w:trHeight w:val="2511"/>
        </w:trPr>
        <w:tc>
          <w:tcPr>
            <w:tcW w:w="4536" w:type="dxa"/>
          </w:tcPr>
          <w:p w:rsidR="00B76D73" w:rsidRPr="00476B4C" w:rsidRDefault="000868A3" w:rsidP="00810DF3">
            <w:pPr>
              <w:pStyle w:val="BodyText"/>
              <w:widowControl w:val="0"/>
              <w:ind w:firstLine="0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774950" cy="2019300"/>
                  <wp:effectExtent l="19050" t="0" r="6350" b="0"/>
                  <wp:docPr id="119" name="Рисунок 119" descr="IMG_20190409_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20190409_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95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6D73" w:rsidRPr="00476B4C" w:rsidRDefault="00B76D73" w:rsidP="00810DF3">
            <w:pPr>
              <w:pStyle w:val="BodyText"/>
              <w:widowControl w:val="0"/>
              <w:ind w:firstLine="0"/>
              <w:jc w:val="center"/>
              <w:rPr>
                <w:sz w:val="28"/>
              </w:rPr>
            </w:pPr>
            <w:r w:rsidRPr="00476B4C">
              <w:t>а)</w:t>
            </w:r>
          </w:p>
        </w:tc>
        <w:tc>
          <w:tcPr>
            <w:tcW w:w="4536" w:type="dxa"/>
          </w:tcPr>
          <w:p w:rsidR="00B76D73" w:rsidRPr="00476B4C" w:rsidRDefault="000868A3" w:rsidP="00810DF3">
            <w:pPr>
              <w:pStyle w:val="BodyText"/>
              <w:widowControl w:val="0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749550" cy="2032000"/>
                  <wp:effectExtent l="19050" t="0" r="0" b="0"/>
                  <wp:docPr id="120" name="Рисунок 120" descr="IMG_20190409_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20190409_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203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6D73" w:rsidRPr="00476B4C" w:rsidRDefault="00B76D73" w:rsidP="00810DF3">
            <w:pPr>
              <w:pStyle w:val="BodyText"/>
              <w:widowControl w:val="0"/>
              <w:ind w:firstLine="0"/>
              <w:jc w:val="center"/>
              <w:rPr>
                <w:sz w:val="28"/>
              </w:rPr>
            </w:pPr>
            <w:r w:rsidRPr="00476B4C">
              <w:t>б)</w:t>
            </w:r>
          </w:p>
        </w:tc>
      </w:tr>
    </w:tbl>
    <w:p w:rsidR="00F032B3" w:rsidRDefault="009A69CD" w:rsidP="00810DF3">
      <w:pPr>
        <w:pStyle w:val="BodyText"/>
        <w:widowControl w:val="0"/>
        <w:ind w:firstLine="1134"/>
        <w:rPr>
          <w:sz w:val="28"/>
          <w:szCs w:val="28"/>
        </w:rPr>
      </w:pPr>
      <w:r w:rsidRPr="00F032B3">
        <w:rPr>
          <w:sz w:val="28"/>
          <w:szCs w:val="28"/>
        </w:rPr>
        <w:t>а</w:t>
      </w:r>
      <w:r w:rsidR="00B76D73" w:rsidRPr="00F032B3">
        <w:rPr>
          <w:sz w:val="28"/>
          <w:szCs w:val="28"/>
        </w:rPr>
        <w:t xml:space="preserve">) </w:t>
      </w:r>
      <w:r w:rsidRPr="00F032B3">
        <w:rPr>
          <w:sz w:val="28"/>
          <w:szCs w:val="28"/>
        </w:rPr>
        <w:t xml:space="preserve">– </w:t>
      </w:r>
      <w:r w:rsidR="009316ED" w:rsidRPr="00F032B3">
        <w:rPr>
          <w:sz w:val="28"/>
          <w:szCs w:val="28"/>
        </w:rPr>
        <w:t>угловые колебания остова и скорости движения</w:t>
      </w:r>
      <w:r w:rsidR="00F032B3">
        <w:rPr>
          <w:sz w:val="28"/>
          <w:szCs w:val="28"/>
        </w:rPr>
        <w:t>;</w:t>
      </w:r>
    </w:p>
    <w:p w:rsidR="00B76D73" w:rsidRPr="00F032B3" w:rsidRDefault="009A69CD" w:rsidP="00810DF3">
      <w:pPr>
        <w:pStyle w:val="BodyText"/>
        <w:widowControl w:val="0"/>
        <w:ind w:firstLine="1134"/>
        <w:rPr>
          <w:sz w:val="28"/>
          <w:szCs w:val="28"/>
        </w:rPr>
      </w:pPr>
      <w:r w:rsidRPr="00F032B3">
        <w:rPr>
          <w:sz w:val="28"/>
          <w:szCs w:val="28"/>
        </w:rPr>
        <w:t>б</w:t>
      </w:r>
      <w:r w:rsidR="00B76D73" w:rsidRPr="00F032B3">
        <w:rPr>
          <w:sz w:val="28"/>
          <w:szCs w:val="28"/>
        </w:rPr>
        <w:t>)</w:t>
      </w:r>
      <w:r w:rsidR="00367609" w:rsidRPr="00F032B3">
        <w:rPr>
          <w:sz w:val="28"/>
          <w:szCs w:val="28"/>
        </w:rPr>
        <w:t xml:space="preserve"> </w:t>
      </w:r>
      <w:r w:rsidR="009316ED" w:rsidRPr="00F032B3">
        <w:rPr>
          <w:sz w:val="28"/>
          <w:szCs w:val="28"/>
        </w:rPr>
        <w:t>угловые и вертикальные ускорения остова комбайна</w:t>
      </w:r>
    </w:p>
    <w:p w:rsidR="008C5D17" w:rsidRDefault="009A69CD" w:rsidP="00810DF3">
      <w:pPr>
        <w:pStyle w:val="BodyText"/>
        <w:widowControl w:val="0"/>
        <w:ind w:firstLine="0"/>
        <w:jc w:val="center"/>
        <w:rPr>
          <w:sz w:val="28"/>
        </w:rPr>
      </w:pPr>
      <w:r w:rsidRPr="00367609">
        <w:rPr>
          <w:sz w:val="28"/>
        </w:rPr>
        <w:t xml:space="preserve">Рисунок 2 – Графики амплитуд </w:t>
      </w:r>
      <w:r w:rsidR="009316ED">
        <w:rPr>
          <w:sz w:val="28"/>
        </w:rPr>
        <w:t xml:space="preserve">параметров колебательных процессов при движении </w:t>
      </w:r>
      <w:r w:rsidRPr="00367609">
        <w:rPr>
          <w:sz w:val="28"/>
        </w:rPr>
        <w:t xml:space="preserve">комбайна </w:t>
      </w:r>
      <w:r w:rsidR="00367609" w:rsidRPr="00367609">
        <w:rPr>
          <w:sz w:val="28"/>
        </w:rPr>
        <w:t xml:space="preserve">в зависимости </w:t>
      </w:r>
      <w:r w:rsidRPr="00367609">
        <w:rPr>
          <w:sz w:val="28"/>
        </w:rPr>
        <w:t>от радиальной жёсткости шин ведущих колёс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8C5D17" w:rsidRPr="00476B4C" w:rsidTr="00476B4C">
        <w:trPr>
          <w:trHeight w:val="2511"/>
        </w:trPr>
        <w:tc>
          <w:tcPr>
            <w:tcW w:w="4536" w:type="dxa"/>
          </w:tcPr>
          <w:p w:rsidR="008C5D17" w:rsidRPr="00476B4C" w:rsidRDefault="000868A3" w:rsidP="00810DF3">
            <w:pPr>
              <w:pStyle w:val="BodyText"/>
              <w:widowControl w:val="0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781300" cy="2101850"/>
                  <wp:effectExtent l="19050" t="0" r="0" b="0"/>
                  <wp:docPr id="121" name="Рисунок 121" descr="IMG_20190409_0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20190409_0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101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5D17" w:rsidRPr="00476B4C" w:rsidRDefault="008C5D17" w:rsidP="00810DF3">
            <w:pPr>
              <w:pStyle w:val="BodyText"/>
              <w:widowControl w:val="0"/>
              <w:ind w:firstLine="0"/>
              <w:jc w:val="center"/>
              <w:rPr>
                <w:sz w:val="28"/>
              </w:rPr>
            </w:pPr>
            <w:r w:rsidRPr="00476B4C">
              <w:t>а)</w:t>
            </w:r>
          </w:p>
        </w:tc>
        <w:tc>
          <w:tcPr>
            <w:tcW w:w="4536" w:type="dxa"/>
          </w:tcPr>
          <w:p w:rsidR="008C5D17" w:rsidRPr="00476B4C" w:rsidRDefault="000868A3" w:rsidP="00810DF3">
            <w:pPr>
              <w:pStyle w:val="BodyText"/>
              <w:widowControl w:val="0"/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2806700" cy="2120900"/>
                  <wp:effectExtent l="19050" t="0" r="0" b="0"/>
                  <wp:docPr id="122" name="Рисунок 122" descr="IMG_20190409_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20190409_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lum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0" cy="212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5D17" w:rsidRPr="00476B4C" w:rsidRDefault="008C5D17" w:rsidP="00810DF3">
            <w:pPr>
              <w:pStyle w:val="BodyText"/>
              <w:widowControl w:val="0"/>
              <w:ind w:firstLine="0"/>
              <w:jc w:val="center"/>
              <w:rPr>
                <w:sz w:val="28"/>
              </w:rPr>
            </w:pPr>
            <w:r w:rsidRPr="00476B4C">
              <w:t>б)</w:t>
            </w:r>
          </w:p>
        </w:tc>
      </w:tr>
    </w:tbl>
    <w:p w:rsidR="00F032B3" w:rsidRDefault="008C5D17" w:rsidP="00810DF3">
      <w:pPr>
        <w:pStyle w:val="BodyText"/>
        <w:widowControl w:val="0"/>
        <w:ind w:firstLine="1134"/>
        <w:jc w:val="left"/>
        <w:rPr>
          <w:sz w:val="28"/>
          <w:szCs w:val="28"/>
        </w:rPr>
      </w:pPr>
      <w:r w:rsidRPr="00F032B3">
        <w:rPr>
          <w:sz w:val="28"/>
          <w:szCs w:val="28"/>
        </w:rPr>
        <w:t xml:space="preserve">а) </w:t>
      </w:r>
      <w:r w:rsidR="00FD4193" w:rsidRPr="00F032B3">
        <w:rPr>
          <w:sz w:val="28"/>
          <w:szCs w:val="28"/>
        </w:rPr>
        <w:t>угловые колебания остова и скорости комбайна</w:t>
      </w:r>
      <w:r w:rsidR="00F032B3">
        <w:rPr>
          <w:sz w:val="28"/>
          <w:szCs w:val="28"/>
        </w:rPr>
        <w:t>;</w:t>
      </w:r>
    </w:p>
    <w:p w:rsidR="00FD4193" w:rsidRPr="00F032B3" w:rsidRDefault="008C5D17" w:rsidP="00810DF3">
      <w:pPr>
        <w:pStyle w:val="BodyText"/>
        <w:widowControl w:val="0"/>
        <w:ind w:firstLine="1134"/>
        <w:jc w:val="left"/>
        <w:rPr>
          <w:b/>
          <w:sz w:val="28"/>
          <w:szCs w:val="28"/>
        </w:rPr>
      </w:pPr>
      <w:r w:rsidRPr="00F032B3">
        <w:rPr>
          <w:sz w:val="28"/>
          <w:szCs w:val="28"/>
        </w:rPr>
        <w:t xml:space="preserve">б) </w:t>
      </w:r>
      <w:r w:rsidR="00FD4193" w:rsidRPr="00F032B3">
        <w:rPr>
          <w:sz w:val="28"/>
          <w:szCs w:val="28"/>
        </w:rPr>
        <w:t>угловые и вертикальные ускорения остова комбайна</w:t>
      </w:r>
    </w:p>
    <w:p w:rsidR="00180909" w:rsidRDefault="009A69CD" w:rsidP="00810DF3">
      <w:pPr>
        <w:pStyle w:val="BodyText"/>
        <w:widowControl w:val="0"/>
        <w:ind w:firstLine="0"/>
        <w:jc w:val="center"/>
        <w:rPr>
          <w:sz w:val="28"/>
        </w:rPr>
      </w:pPr>
      <w:r>
        <w:rPr>
          <w:sz w:val="28"/>
        </w:rPr>
        <w:t xml:space="preserve">Рисунок </w:t>
      </w:r>
      <w:r w:rsidR="00FD4193">
        <w:rPr>
          <w:sz w:val="28"/>
        </w:rPr>
        <w:t>3</w:t>
      </w:r>
      <w:r>
        <w:rPr>
          <w:sz w:val="28"/>
        </w:rPr>
        <w:t xml:space="preserve"> – Графики </w:t>
      </w:r>
      <w:r w:rsidRPr="00FC7A8A">
        <w:rPr>
          <w:sz w:val="28"/>
        </w:rPr>
        <w:t xml:space="preserve">амплитуд </w:t>
      </w:r>
      <w:r w:rsidR="00FD4193">
        <w:rPr>
          <w:sz w:val="28"/>
        </w:rPr>
        <w:t xml:space="preserve">параметров колебательных процессов </w:t>
      </w:r>
    </w:p>
    <w:p w:rsidR="00FD4193" w:rsidRDefault="00FD4193" w:rsidP="00810DF3">
      <w:pPr>
        <w:pStyle w:val="BodyText"/>
        <w:widowControl w:val="0"/>
        <w:ind w:firstLine="0"/>
        <w:jc w:val="center"/>
        <w:rPr>
          <w:sz w:val="28"/>
        </w:rPr>
      </w:pPr>
      <w:r>
        <w:rPr>
          <w:sz w:val="28"/>
        </w:rPr>
        <w:t xml:space="preserve">при движении </w:t>
      </w:r>
      <w:r w:rsidRPr="00367609">
        <w:rPr>
          <w:sz w:val="28"/>
        </w:rPr>
        <w:t xml:space="preserve">комбайна </w:t>
      </w:r>
      <w:r w:rsidR="00367609" w:rsidRPr="00FC7A8A">
        <w:rPr>
          <w:sz w:val="28"/>
        </w:rPr>
        <w:t xml:space="preserve">в зависимости </w:t>
      </w:r>
      <w:r w:rsidR="009A69CD" w:rsidRPr="00FC7A8A">
        <w:rPr>
          <w:sz w:val="28"/>
        </w:rPr>
        <w:t>от тангенциальной ж</w:t>
      </w:r>
      <w:r w:rsidR="00367609" w:rsidRPr="00FC7A8A">
        <w:rPr>
          <w:sz w:val="28"/>
        </w:rPr>
        <w:t>ё</w:t>
      </w:r>
      <w:r w:rsidR="009A69CD" w:rsidRPr="00FC7A8A">
        <w:rPr>
          <w:sz w:val="28"/>
        </w:rPr>
        <w:t xml:space="preserve">сткости шин </w:t>
      </w:r>
    </w:p>
    <w:p w:rsidR="008C5D17" w:rsidRDefault="009A69CD" w:rsidP="00810DF3">
      <w:pPr>
        <w:pStyle w:val="BodyText"/>
        <w:widowControl w:val="0"/>
        <w:ind w:firstLine="0"/>
        <w:jc w:val="center"/>
        <w:rPr>
          <w:sz w:val="28"/>
        </w:rPr>
      </w:pPr>
      <w:r w:rsidRPr="00FC7A8A">
        <w:rPr>
          <w:sz w:val="28"/>
        </w:rPr>
        <w:t>ведущих кол</w:t>
      </w:r>
      <w:r w:rsidR="00367609" w:rsidRPr="00FC7A8A">
        <w:rPr>
          <w:sz w:val="28"/>
        </w:rPr>
        <w:t>ё</w:t>
      </w:r>
      <w:r w:rsidRPr="00FC7A8A">
        <w:rPr>
          <w:sz w:val="28"/>
        </w:rPr>
        <w:t>с</w:t>
      </w:r>
    </w:p>
    <w:p w:rsidR="00E71487" w:rsidRDefault="009F1EE8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9F1EE8">
        <w:rPr>
          <w:sz w:val="28"/>
        </w:rPr>
        <w:t>Нити корда</w:t>
      </w:r>
      <w:r w:rsidR="00F35436" w:rsidRPr="009F1EE8">
        <w:rPr>
          <w:sz w:val="28"/>
        </w:rPr>
        <w:t xml:space="preserve"> шин</w:t>
      </w:r>
      <w:r w:rsidRPr="009F1EE8">
        <w:rPr>
          <w:sz w:val="28"/>
        </w:rPr>
        <w:t xml:space="preserve"> радиальной конструкции</w:t>
      </w:r>
      <w:r w:rsidR="00F35436" w:rsidRPr="009F1EE8">
        <w:rPr>
          <w:sz w:val="28"/>
        </w:rPr>
        <w:t xml:space="preserve">, </w:t>
      </w:r>
      <w:r w:rsidR="00F35436">
        <w:rPr>
          <w:sz w:val="28"/>
        </w:rPr>
        <w:t>применяемы</w:t>
      </w:r>
      <w:r>
        <w:rPr>
          <w:sz w:val="28"/>
        </w:rPr>
        <w:t>е</w:t>
      </w:r>
      <w:r w:rsidR="00F35436">
        <w:rPr>
          <w:sz w:val="28"/>
        </w:rPr>
        <w:t xml:space="preserve"> в качестве ведущих на тракторах, </w:t>
      </w:r>
      <w:r w:rsidR="00F35436" w:rsidRPr="009F1EE8">
        <w:rPr>
          <w:sz w:val="28"/>
        </w:rPr>
        <w:t>распол</w:t>
      </w:r>
      <w:r w:rsidRPr="009F1EE8">
        <w:rPr>
          <w:sz w:val="28"/>
        </w:rPr>
        <w:t>агаются</w:t>
      </w:r>
      <w:r w:rsidR="00F35436" w:rsidRPr="009F1EE8">
        <w:rPr>
          <w:sz w:val="28"/>
        </w:rPr>
        <w:t xml:space="preserve"> под углом</w:t>
      </w:r>
      <w:r w:rsidRPr="009F1EE8">
        <w:rPr>
          <w:sz w:val="28"/>
        </w:rPr>
        <w:t xml:space="preserve"> от</w:t>
      </w:r>
      <w:r w:rsidR="00F35436" w:rsidRPr="009F1EE8">
        <w:rPr>
          <w:sz w:val="28"/>
        </w:rPr>
        <w:t xml:space="preserve"> 0</w:t>
      </w:r>
      <w:r w:rsidR="00F35436" w:rsidRPr="009F1EE8">
        <w:rPr>
          <w:sz w:val="28"/>
        </w:rPr>
        <w:sym w:font="Symbol" w:char="F0B0"/>
      </w:r>
      <w:r w:rsidRPr="009F1EE8">
        <w:rPr>
          <w:sz w:val="28"/>
        </w:rPr>
        <w:t xml:space="preserve"> до </w:t>
      </w:r>
      <w:r w:rsidR="00F35436" w:rsidRPr="009F1EE8">
        <w:rPr>
          <w:sz w:val="28"/>
        </w:rPr>
        <w:t>15</w:t>
      </w:r>
      <w:r w:rsidR="00F35436" w:rsidRPr="009F1EE8">
        <w:rPr>
          <w:sz w:val="28"/>
        </w:rPr>
        <w:sym w:font="Symbol" w:char="F0B0"/>
      </w:r>
      <w:r w:rsidR="00F35436" w:rsidRPr="009F1EE8">
        <w:rPr>
          <w:sz w:val="28"/>
        </w:rPr>
        <w:t xml:space="preserve"> к меридиану</w:t>
      </w:r>
      <w:r w:rsidR="00BC608D">
        <w:rPr>
          <w:sz w:val="28"/>
        </w:rPr>
        <w:t xml:space="preserve"> </w:t>
      </w:r>
      <w:r w:rsidR="00BC608D" w:rsidRPr="009D4E8F">
        <w:rPr>
          <w:sz w:val="28"/>
        </w:rPr>
        <w:t>[</w:t>
      </w:r>
      <w:r w:rsidR="00215BE5">
        <w:rPr>
          <w:sz w:val="28"/>
        </w:rPr>
        <w:t>6</w:t>
      </w:r>
      <w:r w:rsidR="00BC608D" w:rsidRPr="009D4E8F">
        <w:rPr>
          <w:sz w:val="28"/>
        </w:rPr>
        <w:t>]</w:t>
      </w:r>
      <w:r w:rsidR="00F35436">
        <w:rPr>
          <w:sz w:val="28"/>
        </w:rPr>
        <w:t xml:space="preserve"> (рисунок </w:t>
      </w:r>
      <w:r w:rsidR="00690F27">
        <w:rPr>
          <w:sz w:val="28"/>
        </w:rPr>
        <w:t>4</w:t>
      </w:r>
      <w:r w:rsidR="00F35436">
        <w:rPr>
          <w:sz w:val="28"/>
        </w:rPr>
        <w:t xml:space="preserve"> б). </w:t>
      </w:r>
      <w:r>
        <w:rPr>
          <w:sz w:val="28"/>
        </w:rPr>
        <w:t xml:space="preserve">Поэтому </w:t>
      </w:r>
      <w:r w:rsidRPr="007A6E86">
        <w:rPr>
          <w:sz w:val="28"/>
        </w:rPr>
        <w:t xml:space="preserve">шины радиальной конструкции, по сравнению с диагональными шинами обладают большей податливостью, что обеспечивает более </w:t>
      </w:r>
      <w:r w:rsidR="007A6E86" w:rsidRPr="007A6E86">
        <w:rPr>
          <w:sz w:val="28"/>
        </w:rPr>
        <w:t xml:space="preserve">высокие показатели </w:t>
      </w:r>
      <w:r w:rsidRPr="007A6E86">
        <w:rPr>
          <w:sz w:val="28"/>
        </w:rPr>
        <w:t>плавно</w:t>
      </w:r>
      <w:r w:rsidR="007A6E86" w:rsidRPr="007A6E86">
        <w:rPr>
          <w:sz w:val="28"/>
        </w:rPr>
        <w:t>сти</w:t>
      </w:r>
      <w:r w:rsidRPr="007A6E86">
        <w:rPr>
          <w:sz w:val="28"/>
        </w:rPr>
        <w:t xml:space="preserve"> движени</w:t>
      </w:r>
      <w:r w:rsidR="007A6E86" w:rsidRPr="007A6E86">
        <w:rPr>
          <w:sz w:val="28"/>
        </w:rPr>
        <w:t>я</w:t>
      </w:r>
      <w:r w:rsidRPr="007A6E86">
        <w:rPr>
          <w:sz w:val="28"/>
        </w:rPr>
        <w:t xml:space="preserve"> мобильного энергетического средства.</w:t>
      </w:r>
      <w:r w:rsidR="007A6E86">
        <w:rPr>
          <w:sz w:val="28"/>
        </w:rPr>
        <w:t xml:space="preserve"> </w:t>
      </w:r>
      <w:r w:rsidR="00F35436">
        <w:rPr>
          <w:sz w:val="28"/>
        </w:rPr>
        <w:t>Как показали результаты наших аналитических исследований, у</w:t>
      </w:r>
      <w:r w:rsidR="009316ED" w:rsidRPr="00074A2D">
        <w:rPr>
          <w:sz w:val="28"/>
        </w:rPr>
        <w:t>становка на движители комбайна шин</w:t>
      </w:r>
      <w:r w:rsidR="009843E7">
        <w:rPr>
          <w:sz w:val="28"/>
        </w:rPr>
        <w:t xml:space="preserve"> </w:t>
      </w:r>
      <w:r w:rsidR="009843E7" w:rsidRPr="006F4B8A">
        <w:rPr>
          <w:sz w:val="28"/>
        </w:rPr>
        <w:t>30</w:t>
      </w:r>
      <w:r w:rsidR="009843E7" w:rsidRPr="009843E7">
        <w:rPr>
          <w:sz w:val="28"/>
        </w:rPr>
        <w:t>,5</w:t>
      </w:r>
      <w:r w:rsidR="009843E7">
        <w:rPr>
          <w:sz w:val="28"/>
          <w:lang w:val="en-US"/>
        </w:rPr>
        <w:t>R</w:t>
      </w:r>
      <w:r w:rsidR="009843E7" w:rsidRPr="009843E7">
        <w:rPr>
          <w:sz w:val="28"/>
        </w:rPr>
        <w:t>-32</w:t>
      </w:r>
      <w:r w:rsidR="009316ED" w:rsidRPr="00074A2D">
        <w:rPr>
          <w:sz w:val="28"/>
        </w:rPr>
        <w:t xml:space="preserve"> радиальной кон</w:t>
      </w:r>
      <w:r w:rsidR="009316ED" w:rsidRPr="00074A2D">
        <w:rPr>
          <w:sz w:val="28"/>
        </w:rPr>
        <w:lastRenderedPageBreak/>
        <w:t xml:space="preserve">струкции, </w:t>
      </w:r>
      <w:r w:rsidR="009316ED">
        <w:rPr>
          <w:sz w:val="28"/>
        </w:rPr>
        <w:t>у</w:t>
      </w:r>
      <w:r w:rsidR="009316ED" w:rsidRPr="00074A2D">
        <w:rPr>
          <w:sz w:val="28"/>
        </w:rPr>
        <w:t xml:space="preserve"> которых</w:t>
      </w:r>
      <w:r w:rsidR="009316ED">
        <w:rPr>
          <w:b/>
          <w:sz w:val="28"/>
        </w:rPr>
        <w:t xml:space="preserve"> </w:t>
      </w:r>
      <w:r w:rsidR="009316ED" w:rsidRPr="00074A2D">
        <w:rPr>
          <w:sz w:val="28"/>
        </w:rPr>
        <w:t xml:space="preserve">тангенциальная и радиальная жёсткости соответственно около 630 </w:t>
      </w:r>
      <w:proofErr w:type="spellStart"/>
      <w:r w:rsidR="009316ED" w:rsidRPr="00074A2D">
        <w:rPr>
          <w:sz w:val="28"/>
        </w:rPr>
        <w:t>кН·м</w:t>
      </w:r>
      <w:proofErr w:type="spellEnd"/>
      <w:r w:rsidR="009316ED" w:rsidRPr="00074A2D">
        <w:rPr>
          <w:sz w:val="28"/>
        </w:rPr>
        <w:t>/рад и 2060 кН/м, способствует уменьшению</w:t>
      </w:r>
      <w:r w:rsidR="009316ED" w:rsidRPr="00DF0E24">
        <w:rPr>
          <w:b/>
          <w:sz w:val="28"/>
        </w:rPr>
        <w:t xml:space="preserve"> </w:t>
      </w:r>
      <w:r w:rsidR="009316ED" w:rsidRPr="00074A2D">
        <w:rPr>
          <w:sz w:val="28"/>
        </w:rPr>
        <w:t xml:space="preserve">интенсивности продольных и угловых колебаний остова, </w:t>
      </w:r>
      <w:r w:rsidR="009316ED" w:rsidRPr="00756745">
        <w:rPr>
          <w:sz w:val="28"/>
        </w:rPr>
        <w:t xml:space="preserve">что улучшает технологический процесс работы систем и механизмов </w:t>
      </w:r>
      <w:r w:rsidR="009316ED">
        <w:rPr>
          <w:sz w:val="28"/>
        </w:rPr>
        <w:t xml:space="preserve">зерноуборочного комбайна. </w:t>
      </w:r>
      <w:r w:rsidR="00F35436">
        <w:rPr>
          <w:sz w:val="28"/>
        </w:rPr>
        <w:t xml:space="preserve">Однако </w:t>
      </w:r>
      <w:proofErr w:type="spellStart"/>
      <w:r w:rsidR="00F35436">
        <w:rPr>
          <w:sz w:val="28"/>
        </w:rPr>
        <w:t>жёсткостные</w:t>
      </w:r>
      <w:proofErr w:type="spellEnd"/>
      <w:r w:rsidR="00F35436">
        <w:rPr>
          <w:sz w:val="28"/>
        </w:rPr>
        <w:t xml:space="preserve"> параметры радиальных шин не соответствуют рациональным значениям</w:t>
      </w:r>
      <w:r w:rsidR="0021300E">
        <w:rPr>
          <w:sz w:val="28"/>
        </w:rPr>
        <w:t xml:space="preserve"> (см. рисунки 2 и 3)</w:t>
      </w:r>
      <w:r w:rsidR="007453F2">
        <w:rPr>
          <w:sz w:val="28"/>
        </w:rPr>
        <w:t>, обеспечивающих качественное выполнение технологического процесса уборки зерновых культур</w:t>
      </w:r>
      <w:r w:rsidR="00F35436">
        <w:rPr>
          <w:sz w:val="28"/>
        </w:rPr>
        <w:t>.</w:t>
      </w:r>
    </w:p>
    <w:p w:rsidR="00E71487" w:rsidRPr="007453F2" w:rsidRDefault="007453F2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То есть</w:t>
      </w:r>
      <w:r w:rsidR="00E71487" w:rsidRPr="007453F2">
        <w:rPr>
          <w:sz w:val="28"/>
        </w:rPr>
        <w:t>, необходимо</w:t>
      </w:r>
      <w:r w:rsidRPr="007453F2">
        <w:rPr>
          <w:sz w:val="28"/>
        </w:rPr>
        <w:t xml:space="preserve"> проводить</w:t>
      </w:r>
      <w:r w:rsidR="00E71487" w:rsidRPr="007453F2">
        <w:rPr>
          <w:sz w:val="28"/>
        </w:rPr>
        <w:t xml:space="preserve"> разработки и </w:t>
      </w:r>
      <w:r w:rsidRPr="007453F2">
        <w:rPr>
          <w:sz w:val="28"/>
        </w:rPr>
        <w:t>исследования эксплуатационных характеристик</w:t>
      </w:r>
      <w:r w:rsidR="00E71487" w:rsidRPr="007453F2">
        <w:rPr>
          <w:sz w:val="28"/>
        </w:rPr>
        <w:t xml:space="preserve"> новых </w:t>
      </w:r>
      <w:r w:rsidRPr="007453F2">
        <w:rPr>
          <w:sz w:val="28"/>
        </w:rPr>
        <w:t xml:space="preserve">конструктивных схем </w:t>
      </w:r>
      <w:r w:rsidR="00E71487" w:rsidRPr="007453F2">
        <w:rPr>
          <w:sz w:val="28"/>
        </w:rPr>
        <w:t>пневматических шин.</w:t>
      </w:r>
    </w:p>
    <w:p w:rsidR="00E71487" w:rsidRDefault="007453F2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7453F2">
        <w:rPr>
          <w:sz w:val="28"/>
        </w:rPr>
        <w:t>Нами разработан новый тип</w:t>
      </w:r>
      <w:r w:rsidR="00E71487" w:rsidRPr="007453F2">
        <w:rPr>
          <w:sz w:val="28"/>
        </w:rPr>
        <w:t xml:space="preserve"> шины (рисунок </w:t>
      </w:r>
      <w:r w:rsidR="00690F27" w:rsidRPr="007453F2">
        <w:rPr>
          <w:sz w:val="28"/>
        </w:rPr>
        <w:t>4</w:t>
      </w:r>
      <w:r w:rsidR="00E71487" w:rsidRPr="007453F2">
        <w:rPr>
          <w:sz w:val="28"/>
        </w:rPr>
        <w:t xml:space="preserve"> в), в которой </w:t>
      </w:r>
      <w:r w:rsidRPr="007453F2">
        <w:rPr>
          <w:sz w:val="28"/>
        </w:rPr>
        <w:t>снижены</w:t>
      </w:r>
      <w:r w:rsidR="00E71487" w:rsidRPr="007453F2">
        <w:rPr>
          <w:sz w:val="28"/>
        </w:rPr>
        <w:t xml:space="preserve"> гистерезисные потери </w:t>
      </w:r>
      <w:r w:rsidRPr="007453F2">
        <w:rPr>
          <w:sz w:val="28"/>
        </w:rPr>
        <w:t>с одновременным</w:t>
      </w:r>
      <w:r w:rsidR="00E71487" w:rsidRPr="007453F2">
        <w:rPr>
          <w:sz w:val="28"/>
        </w:rPr>
        <w:t xml:space="preserve"> увеличен</w:t>
      </w:r>
      <w:r w:rsidRPr="007453F2">
        <w:rPr>
          <w:sz w:val="28"/>
        </w:rPr>
        <w:t>ием</w:t>
      </w:r>
      <w:r w:rsidR="00E71487" w:rsidRPr="007453F2">
        <w:rPr>
          <w:sz w:val="28"/>
        </w:rPr>
        <w:t xml:space="preserve"> </w:t>
      </w:r>
      <w:r w:rsidRPr="007453F2">
        <w:rPr>
          <w:sz w:val="28"/>
        </w:rPr>
        <w:t xml:space="preserve">продольной жёсткости и </w:t>
      </w:r>
      <w:r w:rsidR="00E71487" w:rsidRPr="007453F2">
        <w:rPr>
          <w:sz w:val="28"/>
        </w:rPr>
        <w:t>площад</w:t>
      </w:r>
      <w:r w:rsidRPr="007453F2">
        <w:rPr>
          <w:sz w:val="28"/>
        </w:rPr>
        <w:t>и</w:t>
      </w:r>
      <w:r w:rsidR="00E71487" w:rsidRPr="007453F2">
        <w:rPr>
          <w:sz w:val="28"/>
        </w:rPr>
        <w:t xml:space="preserve"> контакта </w:t>
      </w:r>
      <w:r w:rsidRPr="007453F2">
        <w:rPr>
          <w:sz w:val="28"/>
        </w:rPr>
        <w:t>с опорным основанием</w:t>
      </w:r>
      <w:r w:rsidR="00BC608D">
        <w:rPr>
          <w:sz w:val="28"/>
        </w:rPr>
        <w:t xml:space="preserve"> </w:t>
      </w:r>
      <w:r w:rsidR="00BC608D" w:rsidRPr="009D4E8F">
        <w:rPr>
          <w:sz w:val="28"/>
        </w:rPr>
        <w:t>[</w:t>
      </w:r>
      <w:r w:rsidR="00BC608D">
        <w:rPr>
          <w:sz w:val="28"/>
        </w:rPr>
        <w:t>10</w:t>
      </w:r>
      <w:r w:rsidR="00BC608D" w:rsidRPr="009D4E8F">
        <w:rPr>
          <w:sz w:val="28"/>
        </w:rPr>
        <w:t>]</w:t>
      </w:r>
      <w:r w:rsidR="00E71487" w:rsidRPr="007453F2">
        <w:rPr>
          <w:sz w:val="28"/>
        </w:rPr>
        <w:t>.</w:t>
      </w:r>
    </w:p>
    <w:p w:rsidR="00E71487" w:rsidRDefault="000868A3" w:rsidP="00810DF3">
      <w:pPr>
        <w:pStyle w:val="a"/>
        <w:keepNext w:val="0"/>
        <w:widowControl w:val="0"/>
        <w:tabs>
          <w:tab w:val="clear" w:pos="8640"/>
        </w:tabs>
        <w:suppressAutoHyphens w:val="0"/>
        <w:spacing w:before="0" w:line="360" w:lineRule="auto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600700" cy="1701800"/>
            <wp:effectExtent l="19050" t="0" r="0" b="0"/>
            <wp:docPr id="1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lum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3118"/>
        <w:gridCol w:w="3119"/>
        <w:gridCol w:w="2835"/>
      </w:tblGrid>
      <w:tr w:rsidR="00E71487" w:rsidTr="00CB7D95">
        <w:trPr>
          <w:trHeight w:val="307"/>
          <w:jc w:val="center"/>
        </w:trPr>
        <w:tc>
          <w:tcPr>
            <w:tcW w:w="3118" w:type="dxa"/>
            <w:vAlign w:val="center"/>
          </w:tcPr>
          <w:p w:rsidR="00E71487" w:rsidRPr="00F05FD3" w:rsidRDefault="00E71487" w:rsidP="00810DF3">
            <w:pPr>
              <w:pStyle w:val="a3"/>
              <w:keepNext w:val="0"/>
              <w:keepLines w:val="0"/>
              <w:widowControl w:val="0"/>
              <w:tabs>
                <w:tab w:val="clear" w:pos="8640"/>
              </w:tabs>
              <w:spacing w:after="0"/>
              <w:jc w:val="center"/>
              <w:rPr>
                <w:sz w:val="24"/>
                <w:szCs w:val="24"/>
              </w:rPr>
            </w:pPr>
            <w:r w:rsidRPr="00F05FD3">
              <w:rPr>
                <w:sz w:val="24"/>
                <w:szCs w:val="24"/>
              </w:rPr>
              <w:t>а</w:t>
            </w:r>
          </w:p>
        </w:tc>
        <w:tc>
          <w:tcPr>
            <w:tcW w:w="3119" w:type="dxa"/>
            <w:vAlign w:val="center"/>
          </w:tcPr>
          <w:p w:rsidR="00E71487" w:rsidRPr="00F05FD3" w:rsidRDefault="00E71487" w:rsidP="00810DF3">
            <w:pPr>
              <w:pStyle w:val="a3"/>
              <w:keepNext w:val="0"/>
              <w:keepLines w:val="0"/>
              <w:widowControl w:val="0"/>
              <w:tabs>
                <w:tab w:val="clear" w:pos="8640"/>
              </w:tabs>
              <w:spacing w:after="0"/>
              <w:jc w:val="center"/>
              <w:rPr>
                <w:sz w:val="24"/>
                <w:szCs w:val="24"/>
              </w:rPr>
            </w:pPr>
            <w:r w:rsidRPr="00F05FD3">
              <w:rPr>
                <w:sz w:val="24"/>
                <w:szCs w:val="24"/>
              </w:rPr>
              <w:t>б</w:t>
            </w:r>
          </w:p>
        </w:tc>
        <w:tc>
          <w:tcPr>
            <w:tcW w:w="2835" w:type="dxa"/>
            <w:vAlign w:val="center"/>
          </w:tcPr>
          <w:p w:rsidR="00E71487" w:rsidRPr="00F05FD3" w:rsidRDefault="00E71487" w:rsidP="00810DF3">
            <w:pPr>
              <w:pStyle w:val="a3"/>
              <w:keepNext w:val="0"/>
              <w:keepLines w:val="0"/>
              <w:widowControl w:val="0"/>
              <w:tabs>
                <w:tab w:val="clear" w:pos="8640"/>
              </w:tabs>
              <w:spacing w:after="0"/>
              <w:jc w:val="center"/>
              <w:rPr>
                <w:sz w:val="24"/>
                <w:szCs w:val="24"/>
              </w:rPr>
            </w:pPr>
            <w:r w:rsidRPr="00F05FD3">
              <w:rPr>
                <w:sz w:val="24"/>
                <w:szCs w:val="24"/>
              </w:rPr>
              <w:t>в</w:t>
            </w:r>
          </w:p>
        </w:tc>
      </w:tr>
    </w:tbl>
    <w:p w:rsidR="00E71487" w:rsidRPr="00DC1773" w:rsidRDefault="00E71487" w:rsidP="00810DF3">
      <w:pPr>
        <w:pStyle w:val="a3"/>
        <w:keepNext w:val="0"/>
        <w:keepLines w:val="0"/>
        <w:widowControl w:val="0"/>
        <w:tabs>
          <w:tab w:val="clear" w:pos="8640"/>
        </w:tabs>
        <w:spacing w:after="0" w:line="360" w:lineRule="auto"/>
        <w:rPr>
          <w:sz w:val="24"/>
          <w:szCs w:val="24"/>
        </w:rPr>
      </w:pPr>
      <w:r w:rsidRPr="00DC1773">
        <w:rPr>
          <w:sz w:val="24"/>
          <w:szCs w:val="24"/>
        </w:rPr>
        <w:t>а</w:t>
      </w:r>
      <w:r>
        <w:rPr>
          <w:sz w:val="24"/>
          <w:szCs w:val="24"/>
        </w:rPr>
        <w:t xml:space="preserve"> –</w:t>
      </w:r>
      <w:r w:rsidRPr="00DC1773">
        <w:rPr>
          <w:sz w:val="24"/>
          <w:szCs w:val="24"/>
        </w:rPr>
        <w:t xml:space="preserve"> диагон</w:t>
      </w:r>
      <w:r w:rsidR="00F032B3">
        <w:rPr>
          <w:sz w:val="24"/>
          <w:szCs w:val="24"/>
        </w:rPr>
        <w:t xml:space="preserve">альная шина (серийный вариант); </w:t>
      </w:r>
      <w:r w:rsidRPr="00DC1773">
        <w:rPr>
          <w:sz w:val="24"/>
          <w:szCs w:val="24"/>
        </w:rPr>
        <w:t>б</w:t>
      </w:r>
      <w:r>
        <w:rPr>
          <w:sz w:val="24"/>
          <w:szCs w:val="24"/>
        </w:rPr>
        <w:t xml:space="preserve"> –</w:t>
      </w:r>
      <w:r w:rsidRPr="00DC1773">
        <w:rPr>
          <w:sz w:val="24"/>
          <w:szCs w:val="24"/>
        </w:rPr>
        <w:t xml:space="preserve"> радиальная шина; в </w:t>
      </w:r>
      <w:r>
        <w:rPr>
          <w:sz w:val="24"/>
          <w:szCs w:val="24"/>
        </w:rPr>
        <w:t xml:space="preserve">– </w:t>
      </w:r>
      <w:r w:rsidRPr="00DC1773">
        <w:rPr>
          <w:sz w:val="24"/>
          <w:szCs w:val="24"/>
        </w:rPr>
        <w:t>опытный вариант</w:t>
      </w:r>
    </w:p>
    <w:p w:rsidR="00E71487" w:rsidRDefault="00E71487" w:rsidP="005769E5">
      <w:pPr>
        <w:pStyle w:val="BodyText"/>
        <w:widowControl w:val="0"/>
        <w:spacing w:line="360" w:lineRule="auto"/>
        <w:ind w:firstLine="0"/>
        <w:jc w:val="center"/>
        <w:outlineLvl w:val="0"/>
        <w:rPr>
          <w:sz w:val="28"/>
        </w:rPr>
      </w:pPr>
      <w:r w:rsidRPr="0063677D">
        <w:rPr>
          <w:sz w:val="28"/>
          <w:szCs w:val="28"/>
        </w:rPr>
        <w:t xml:space="preserve">Рисунок </w:t>
      </w:r>
      <w:r w:rsidR="00690F27">
        <w:rPr>
          <w:sz w:val="28"/>
          <w:szCs w:val="28"/>
        </w:rPr>
        <w:t>4</w:t>
      </w:r>
      <w:r w:rsidRPr="0063677D">
        <w:rPr>
          <w:sz w:val="28"/>
          <w:szCs w:val="28"/>
        </w:rPr>
        <w:t xml:space="preserve"> −</w:t>
      </w:r>
      <w:r>
        <w:t xml:space="preserve"> </w:t>
      </w:r>
      <w:r>
        <w:rPr>
          <w:sz w:val="28"/>
        </w:rPr>
        <w:t>Конструктивное исполнение шин ведущих кол</w:t>
      </w:r>
      <w:r w:rsidR="006C7E0E">
        <w:rPr>
          <w:sz w:val="28"/>
        </w:rPr>
        <w:t>ё</w:t>
      </w:r>
      <w:r>
        <w:rPr>
          <w:sz w:val="28"/>
        </w:rPr>
        <w:t>с комбайна</w:t>
      </w:r>
    </w:p>
    <w:p w:rsidR="00F032B3" w:rsidRDefault="00F032B3" w:rsidP="00810DF3">
      <w:pPr>
        <w:pStyle w:val="BodyText"/>
        <w:widowControl w:val="0"/>
        <w:spacing w:line="360" w:lineRule="auto"/>
        <w:ind w:firstLine="709"/>
        <w:rPr>
          <w:sz w:val="28"/>
        </w:rPr>
      </w:pPr>
    </w:p>
    <w:p w:rsidR="004407F7" w:rsidRPr="00F032B3" w:rsidRDefault="00A45966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A45966">
        <w:rPr>
          <w:sz w:val="28"/>
        </w:rPr>
        <w:t xml:space="preserve">Нити корда </w:t>
      </w:r>
      <w:r w:rsidR="00C03F35">
        <w:rPr>
          <w:sz w:val="28"/>
        </w:rPr>
        <w:t>экспериментальной</w:t>
      </w:r>
      <w:r w:rsidRPr="00A45966">
        <w:rPr>
          <w:sz w:val="28"/>
        </w:rPr>
        <w:t xml:space="preserve"> пневматической шины</w:t>
      </w:r>
      <w:r>
        <w:rPr>
          <w:sz w:val="28"/>
        </w:rPr>
        <w:t xml:space="preserve"> </w:t>
      </w:r>
      <w:r w:rsidR="00C03F35" w:rsidRPr="00004036">
        <w:rPr>
          <w:sz w:val="28"/>
        </w:rPr>
        <w:t>30,5</w:t>
      </w:r>
      <w:r w:rsidR="00C03F35">
        <w:rPr>
          <w:sz w:val="28"/>
        </w:rPr>
        <w:t xml:space="preserve">Э-32 </w:t>
      </w:r>
      <w:r w:rsidRPr="00A45966">
        <w:rPr>
          <w:sz w:val="28"/>
        </w:rPr>
        <w:t>в смежных слоях направлены одинаково под острым углом к направлению движения мобильного энергетического средства. Поэтому они под действием крутящего момента подвергаются деформации, близкой к растяжению, а при воздействии нормальной нагрузки</w:t>
      </w:r>
      <w:r w:rsidR="00F032B3">
        <w:rPr>
          <w:sz w:val="28"/>
        </w:rPr>
        <w:t xml:space="preserve"> </w:t>
      </w:r>
      <w:r w:rsidRPr="00E62071">
        <w:rPr>
          <w:sz w:val="28"/>
        </w:rPr>
        <w:t>работа</w:t>
      </w:r>
      <w:r>
        <w:rPr>
          <w:sz w:val="28"/>
        </w:rPr>
        <w:t>ю</w:t>
      </w:r>
      <w:r w:rsidRPr="00E62071">
        <w:rPr>
          <w:sz w:val="28"/>
        </w:rPr>
        <w:t>т на изгиб, что</w:t>
      </w:r>
      <w:r w:rsidR="00F032B3">
        <w:rPr>
          <w:sz w:val="28"/>
        </w:rPr>
        <w:t xml:space="preserve"> </w:t>
      </w:r>
      <w:r w:rsidRPr="006D2BDC">
        <w:rPr>
          <w:sz w:val="28"/>
        </w:rPr>
        <w:t>и</w:t>
      </w:r>
      <w:r>
        <w:rPr>
          <w:sz w:val="28"/>
        </w:rPr>
        <w:t xml:space="preserve"> предопределяет </w:t>
      </w:r>
      <w:r w:rsidRPr="007A0F0C">
        <w:rPr>
          <w:sz w:val="28"/>
        </w:rPr>
        <w:t>у</w:t>
      </w:r>
      <w:r w:rsidR="00F35436" w:rsidRPr="007A0F0C">
        <w:rPr>
          <w:sz w:val="28"/>
        </w:rPr>
        <w:t>меньшение радиальной ж</w:t>
      </w:r>
      <w:r w:rsidRPr="007A0F0C">
        <w:rPr>
          <w:sz w:val="28"/>
        </w:rPr>
        <w:t>ё</w:t>
      </w:r>
      <w:r w:rsidR="00F35436" w:rsidRPr="007A0F0C">
        <w:rPr>
          <w:sz w:val="28"/>
        </w:rPr>
        <w:t xml:space="preserve">сткости </w:t>
      </w:r>
      <w:r w:rsidRPr="007A0F0C">
        <w:rPr>
          <w:sz w:val="28"/>
        </w:rPr>
        <w:t xml:space="preserve">пневматической </w:t>
      </w:r>
      <w:r w:rsidR="00F35436" w:rsidRPr="007A0F0C">
        <w:rPr>
          <w:sz w:val="28"/>
        </w:rPr>
        <w:t>шин</w:t>
      </w:r>
      <w:r w:rsidRPr="007A0F0C">
        <w:rPr>
          <w:sz w:val="28"/>
        </w:rPr>
        <w:t>ы</w:t>
      </w:r>
      <w:r w:rsidR="00F032B3">
        <w:rPr>
          <w:sz w:val="28"/>
        </w:rPr>
        <w:t xml:space="preserve"> </w:t>
      </w:r>
      <w:r w:rsidR="00004036" w:rsidRPr="00004036">
        <w:rPr>
          <w:sz w:val="28"/>
        </w:rPr>
        <w:lastRenderedPageBreak/>
        <w:t>30,5</w:t>
      </w:r>
      <w:r w:rsidR="00004036">
        <w:rPr>
          <w:sz w:val="28"/>
        </w:rPr>
        <w:t xml:space="preserve">Э-32 </w:t>
      </w:r>
      <w:r w:rsidR="00D262C2">
        <w:rPr>
          <w:sz w:val="28"/>
        </w:rPr>
        <w:t>до</w:t>
      </w:r>
      <w:r w:rsidR="00F35436" w:rsidRPr="007A0F0C">
        <w:rPr>
          <w:sz w:val="28"/>
        </w:rPr>
        <w:t xml:space="preserve"> </w:t>
      </w:r>
      <w:r w:rsidR="00D262C2">
        <w:rPr>
          <w:sz w:val="28"/>
        </w:rPr>
        <w:t xml:space="preserve">значения около </w:t>
      </w:r>
      <w:r w:rsidR="00F35436" w:rsidRPr="007A0F0C">
        <w:rPr>
          <w:sz w:val="28"/>
        </w:rPr>
        <w:t xml:space="preserve">1950 кН/м </w:t>
      </w:r>
      <w:r w:rsidRPr="007A0F0C">
        <w:rPr>
          <w:sz w:val="28"/>
        </w:rPr>
        <w:t xml:space="preserve">с </w:t>
      </w:r>
      <w:r w:rsidR="00F35436" w:rsidRPr="007A0F0C">
        <w:rPr>
          <w:sz w:val="28"/>
        </w:rPr>
        <w:t>тангенциальной ж</w:t>
      </w:r>
      <w:r w:rsidR="007A0F0C" w:rsidRPr="007A0F0C">
        <w:rPr>
          <w:sz w:val="28"/>
        </w:rPr>
        <w:t>ё</w:t>
      </w:r>
      <w:r w:rsidR="00F35436" w:rsidRPr="007A0F0C">
        <w:rPr>
          <w:sz w:val="28"/>
        </w:rPr>
        <w:t>сткост</w:t>
      </w:r>
      <w:r w:rsidR="00D262C2">
        <w:rPr>
          <w:sz w:val="28"/>
        </w:rPr>
        <w:t>ью</w:t>
      </w:r>
      <w:r w:rsidR="00F35436" w:rsidRPr="00F032B3">
        <w:rPr>
          <w:sz w:val="28"/>
        </w:rPr>
        <w:t xml:space="preserve"> </w:t>
      </w:r>
      <w:r w:rsidR="007A0F0C" w:rsidRPr="007A0F0C">
        <w:rPr>
          <w:sz w:val="28"/>
        </w:rPr>
        <w:t>около</w:t>
      </w:r>
      <w:r w:rsidR="00F35436" w:rsidRPr="007A0F0C">
        <w:rPr>
          <w:sz w:val="28"/>
        </w:rPr>
        <w:t xml:space="preserve"> 680 </w:t>
      </w:r>
      <w:proofErr w:type="spellStart"/>
      <w:r w:rsidR="00F35436" w:rsidRPr="007A0F0C">
        <w:rPr>
          <w:sz w:val="28"/>
        </w:rPr>
        <w:t>кН·м</w:t>
      </w:r>
      <w:proofErr w:type="spellEnd"/>
      <w:r w:rsidR="00F35436" w:rsidRPr="007A0F0C">
        <w:rPr>
          <w:sz w:val="28"/>
        </w:rPr>
        <w:t>/рад</w:t>
      </w:r>
      <w:r w:rsidR="007A0F0C" w:rsidRPr="007A0F0C">
        <w:rPr>
          <w:sz w:val="28"/>
        </w:rPr>
        <w:t>.</w:t>
      </w:r>
      <w:r w:rsidR="00F35436" w:rsidRPr="00F032B3">
        <w:rPr>
          <w:sz w:val="28"/>
        </w:rPr>
        <w:t xml:space="preserve"> </w:t>
      </w:r>
      <w:r w:rsidR="007A0F0C">
        <w:rPr>
          <w:sz w:val="28"/>
        </w:rPr>
        <w:t xml:space="preserve">Предлагаемая </w:t>
      </w:r>
      <w:r w:rsidR="007A0F0C" w:rsidRPr="007A0F0C">
        <w:rPr>
          <w:sz w:val="28"/>
        </w:rPr>
        <w:t>пневматическая шина</w:t>
      </w:r>
      <w:r w:rsidR="00004036">
        <w:rPr>
          <w:sz w:val="28"/>
        </w:rPr>
        <w:t xml:space="preserve"> </w:t>
      </w:r>
      <w:r w:rsidR="00004036" w:rsidRPr="00004036">
        <w:rPr>
          <w:sz w:val="28"/>
        </w:rPr>
        <w:t>30,5</w:t>
      </w:r>
      <w:r w:rsidR="00004036">
        <w:rPr>
          <w:sz w:val="28"/>
        </w:rPr>
        <w:t>Э-32</w:t>
      </w:r>
      <w:r w:rsidR="007A0F0C" w:rsidRPr="007A0F0C">
        <w:rPr>
          <w:sz w:val="28"/>
        </w:rPr>
        <w:t>, используемая в качестве ведущей,</w:t>
      </w:r>
      <w:r w:rsidR="00F35436" w:rsidRPr="007A0F0C">
        <w:rPr>
          <w:sz w:val="28"/>
        </w:rPr>
        <w:t xml:space="preserve"> </w:t>
      </w:r>
      <w:r w:rsidR="007A0F0C">
        <w:rPr>
          <w:sz w:val="28"/>
        </w:rPr>
        <w:t>существенно</w:t>
      </w:r>
      <w:r w:rsidR="00F35436" w:rsidRPr="00F032B3">
        <w:rPr>
          <w:sz w:val="28"/>
        </w:rPr>
        <w:t xml:space="preserve"> </w:t>
      </w:r>
      <w:r w:rsidR="00F35436" w:rsidRPr="007A0F0C">
        <w:rPr>
          <w:sz w:val="28"/>
        </w:rPr>
        <w:t>улучш</w:t>
      </w:r>
      <w:r w:rsidR="007A0F0C" w:rsidRPr="007A0F0C">
        <w:rPr>
          <w:sz w:val="28"/>
        </w:rPr>
        <w:t>ит</w:t>
      </w:r>
      <w:r w:rsidR="00F35436" w:rsidRPr="007A0F0C">
        <w:rPr>
          <w:sz w:val="28"/>
        </w:rPr>
        <w:t xml:space="preserve"> показател</w:t>
      </w:r>
      <w:r w:rsidR="007A0F0C" w:rsidRPr="007A0F0C">
        <w:rPr>
          <w:sz w:val="28"/>
        </w:rPr>
        <w:t>и качества выполнения</w:t>
      </w:r>
      <w:r w:rsidR="00F35436" w:rsidRPr="007A0F0C">
        <w:rPr>
          <w:sz w:val="28"/>
        </w:rPr>
        <w:t xml:space="preserve"> рабочи</w:t>
      </w:r>
      <w:r w:rsidR="007A0F0C" w:rsidRPr="007A0F0C">
        <w:rPr>
          <w:sz w:val="28"/>
        </w:rPr>
        <w:t>ми</w:t>
      </w:r>
      <w:r w:rsidR="00F35436" w:rsidRPr="007A0F0C">
        <w:rPr>
          <w:sz w:val="28"/>
        </w:rPr>
        <w:t xml:space="preserve"> орган</w:t>
      </w:r>
      <w:r w:rsidR="007A0F0C" w:rsidRPr="007A0F0C">
        <w:rPr>
          <w:sz w:val="28"/>
        </w:rPr>
        <w:t xml:space="preserve">ами </w:t>
      </w:r>
      <w:r w:rsidR="00F35436" w:rsidRPr="007A0F0C">
        <w:rPr>
          <w:sz w:val="28"/>
        </w:rPr>
        <w:t>комбайна</w:t>
      </w:r>
      <w:r w:rsidR="007A0F0C" w:rsidRPr="007A0F0C">
        <w:rPr>
          <w:sz w:val="28"/>
        </w:rPr>
        <w:t xml:space="preserve"> технологического процесса</w:t>
      </w:r>
      <w:r w:rsidR="007A0F0C">
        <w:rPr>
          <w:sz w:val="28"/>
        </w:rPr>
        <w:t>, так как</w:t>
      </w:r>
      <w:r w:rsidR="00F35436" w:rsidRPr="007A0F0C">
        <w:rPr>
          <w:sz w:val="28"/>
        </w:rPr>
        <w:t xml:space="preserve"> </w:t>
      </w:r>
      <w:r w:rsidR="007A0F0C" w:rsidRPr="007A0F0C">
        <w:rPr>
          <w:sz w:val="28"/>
        </w:rPr>
        <w:t>а</w:t>
      </w:r>
      <w:r w:rsidR="00F35436" w:rsidRPr="007A0F0C">
        <w:rPr>
          <w:sz w:val="28"/>
        </w:rPr>
        <w:t>мплитуд</w:t>
      </w:r>
      <w:r w:rsidR="007A0F0C">
        <w:rPr>
          <w:sz w:val="28"/>
        </w:rPr>
        <w:t>ы угловых</w:t>
      </w:r>
      <w:r w:rsidR="00F35436" w:rsidRPr="007A0F0C">
        <w:rPr>
          <w:sz w:val="28"/>
        </w:rPr>
        <w:t xml:space="preserve"> </w:t>
      </w:r>
      <w:r w:rsidR="007A0F0C" w:rsidRPr="007A0F0C">
        <w:rPr>
          <w:sz w:val="28"/>
        </w:rPr>
        <w:t>колебаний</w:t>
      </w:r>
      <w:r w:rsidR="007A0F0C">
        <w:rPr>
          <w:sz w:val="28"/>
        </w:rPr>
        <w:t xml:space="preserve"> и</w:t>
      </w:r>
      <w:r w:rsidR="00F35436" w:rsidRPr="007A0F0C">
        <w:rPr>
          <w:sz w:val="28"/>
        </w:rPr>
        <w:t xml:space="preserve"> </w:t>
      </w:r>
      <w:r w:rsidR="007A0F0C">
        <w:rPr>
          <w:sz w:val="28"/>
        </w:rPr>
        <w:t xml:space="preserve">рабочей </w:t>
      </w:r>
      <w:r w:rsidR="00F35436" w:rsidRPr="004407F7">
        <w:rPr>
          <w:sz w:val="28"/>
        </w:rPr>
        <w:t xml:space="preserve">скорости комбайна, </w:t>
      </w:r>
      <w:r w:rsidR="007A0F0C" w:rsidRPr="004407F7">
        <w:rPr>
          <w:sz w:val="28"/>
        </w:rPr>
        <w:t xml:space="preserve">а также угловые и вертикальные </w:t>
      </w:r>
      <w:r w:rsidR="00F35436" w:rsidRPr="004407F7">
        <w:rPr>
          <w:sz w:val="28"/>
        </w:rPr>
        <w:t>ускорени</w:t>
      </w:r>
      <w:r w:rsidR="007A0F0C" w:rsidRPr="004407F7">
        <w:rPr>
          <w:sz w:val="28"/>
        </w:rPr>
        <w:t>я</w:t>
      </w:r>
      <w:r w:rsidR="00F35436" w:rsidRPr="004407F7">
        <w:rPr>
          <w:sz w:val="28"/>
        </w:rPr>
        <w:t xml:space="preserve"> его остова снижаются </w:t>
      </w:r>
      <w:r w:rsidR="004407F7">
        <w:rPr>
          <w:sz w:val="28"/>
        </w:rPr>
        <w:t>в</w:t>
      </w:r>
      <w:r w:rsidR="00F35436" w:rsidRPr="004407F7">
        <w:rPr>
          <w:sz w:val="28"/>
        </w:rPr>
        <w:t xml:space="preserve"> </w:t>
      </w:r>
      <w:r w:rsidR="004407F7">
        <w:rPr>
          <w:sz w:val="28"/>
        </w:rPr>
        <w:t>1,</w:t>
      </w:r>
      <w:r w:rsidR="00F35436" w:rsidRPr="004407F7">
        <w:rPr>
          <w:sz w:val="28"/>
        </w:rPr>
        <w:t>42</w:t>
      </w:r>
      <w:r w:rsidR="004407F7">
        <w:rPr>
          <w:sz w:val="28"/>
        </w:rPr>
        <w:t xml:space="preserve"> раза</w:t>
      </w:r>
      <w:r w:rsidR="00F35436" w:rsidRPr="004407F7">
        <w:rPr>
          <w:sz w:val="28"/>
        </w:rPr>
        <w:t>.</w:t>
      </w:r>
    </w:p>
    <w:p w:rsidR="00F35436" w:rsidRPr="00F032B3" w:rsidRDefault="00F35436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 w:rsidRPr="004407F7">
        <w:rPr>
          <w:sz w:val="28"/>
        </w:rPr>
        <w:t xml:space="preserve">Дальнейшее </w:t>
      </w:r>
      <w:r w:rsidR="004407F7" w:rsidRPr="004407F7">
        <w:rPr>
          <w:sz w:val="28"/>
        </w:rPr>
        <w:t>повышение тангенциальной и уменьшение</w:t>
      </w:r>
      <w:r w:rsidRPr="004407F7">
        <w:rPr>
          <w:sz w:val="28"/>
        </w:rPr>
        <w:t xml:space="preserve"> радиальной ж</w:t>
      </w:r>
      <w:r w:rsidR="004407F7" w:rsidRPr="004407F7">
        <w:rPr>
          <w:sz w:val="28"/>
        </w:rPr>
        <w:t>ё</w:t>
      </w:r>
      <w:r w:rsidRPr="004407F7">
        <w:rPr>
          <w:sz w:val="28"/>
        </w:rPr>
        <w:t>сткости</w:t>
      </w:r>
      <w:r w:rsidR="004407F7" w:rsidRPr="004407F7">
        <w:rPr>
          <w:sz w:val="28"/>
        </w:rPr>
        <w:t xml:space="preserve"> пневматической шины</w:t>
      </w:r>
      <w:r w:rsidRPr="004407F7">
        <w:rPr>
          <w:sz w:val="28"/>
        </w:rPr>
        <w:t xml:space="preserve"> </w:t>
      </w:r>
      <w:r w:rsidR="004407F7" w:rsidRPr="004407F7">
        <w:rPr>
          <w:sz w:val="28"/>
        </w:rPr>
        <w:t>движителя зерноуборочного комбайна высокой производительности</w:t>
      </w:r>
      <w:r w:rsidR="004407F7" w:rsidRPr="00F032B3">
        <w:rPr>
          <w:sz w:val="28"/>
        </w:rPr>
        <w:t xml:space="preserve"> </w:t>
      </w:r>
      <w:r w:rsidRPr="004407F7">
        <w:rPr>
          <w:sz w:val="28"/>
        </w:rPr>
        <w:t>не целесообразн</w:t>
      </w:r>
      <w:r w:rsidR="004407F7" w:rsidRPr="004407F7">
        <w:rPr>
          <w:sz w:val="28"/>
        </w:rPr>
        <w:t>о</w:t>
      </w:r>
      <w:r w:rsidR="004407F7">
        <w:rPr>
          <w:sz w:val="28"/>
        </w:rPr>
        <w:t xml:space="preserve"> (см. рисунки 2 и 3</w:t>
      </w:r>
      <w:r w:rsidR="004407F7" w:rsidRPr="00F032B3">
        <w:rPr>
          <w:sz w:val="28"/>
        </w:rPr>
        <w:t>)</w:t>
      </w:r>
      <w:r w:rsidRPr="00F032B3">
        <w:rPr>
          <w:sz w:val="28"/>
        </w:rPr>
        <w:t>.</w:t>
      </w:r>
    </w:p>
    <w:p w:rsidR="008F04B4" w:rsidRPr="008F04B4" w:rsidRDefault="00B43C9E" w:rsidP="00810DF3">
      <w:pPr>
        <w:pStyle w:val="BodyText"/>
        <w:widowControl w:val="0"/>
        <w:spacing w:line="360" w:lineRule="auto"/>
        <w:ind w:firstLine="709"/>
        <w:rPr>
          <w:sz w:val="28"/>
        </w:rPr>
      </w:pPr>
      <w:r>
        <w:rPr>
          <w:sz w:val="28"/>
        </w:rPr>
        <w:t>Результаты э</w:t>
      </w:r>
      <w:r w:rsidR="008F04B4" w:rsidRPr="008F04B4">
        <w:rPr>
          <w:sz w:val="28"/>
        </w:rPr>
        <w:t>кспериментальн</w:t>
      </w:r>
      <w:r w:rsidR="00BB1CF2">
        <w:rPr>
          <w:sz w:val="28"/>
        </w:rPr>
        <w:t>ой</w:t>
      </w:r>
      <w:r w:rsidR="008F04B4" w:rsidRPr="008F04B4">
        <w:rPr>
          <w:sz w:val="28"/>
        </w:rPr>
        <w:t xml:space="preserve"> проверк</w:t>
      </w:r>
      <w:r w:rsidR="00BB1CF2">
        <w:rPr>
          <w:sz w:val="28"/>
        </w:rPr>
        <w:t>и</w:t>
      </w:r>
      <w:r>
        <w:rPr>
          <w:sz w:val="28"/>
        </w:rPr>
        <w:t xml:space="preserve">, которая проводилась на шинном тестере </w:t>
      </w:r>
      <w:r w:rsidRPr="00B43C9E">
        <w:rPr>
          <w:sz w:val="28"/>
        </w:rPr>
        <w:t>[11</w:t>
      </w:r>
      <w:r w:rsidR="002D4BD8">
        <w:rPr>
          <w:sz w:val="28"/>
        </w:rPr>
        <w:t>, 12</w:t>
      </w:r>
      <w:r w:rsidR="00154C42">
        <w:rPr>
          <w:sz w:val="28"/>
        </w:rPr>
        <w:t>, 13</w:t>
      </w:r>
      <w:r w:rsidR="00A34CF1">
        <w:rPr>
          <w:sz w:val="28"/>
        </w:rPr>
        <w:t>, 14</w:t>
      </w:r>
      <w:r w:rsidRPr="00B43C9E">
        <w:rPr>
          <w:sz w:val="28"/>
        </w:rPr>
        <w:t>]</w:t>
      </w:r>
      <w:r>
        <w:rPr>
          <w:sz w:val="28"/>
        </w:rPr>
        <w:t xml:space="preserve"> и при уборке зерновых колосовых, </w:t>
      </w:r>
      <w:r w:rsidR="008F04B4" w:rsidRPr="008F04B4">
        <w:rPr>
          <w:sz w:val="28"/>
        </w:rPr>
        <w:t>показал</w:t>
      </w:r>
      <w:r>
        <w:rPr>
          <w:sz w:val="28"/>
        </w:rPr>
        <w:t>и</w:t>
      </w:r>
      <w:r w:rsidR="008F04B4" w:rsidRPr="008F04B4">
        <w:rPr>
          <w:sz w:val="28"/>
        </w:rPr>
        <w:t xml:space="preserve"> </w:t>
      </w:r>
      <w:r w:rsidR="00CB7D95">
        <w:rPr>
          <w:sz w:val="28"/>
        </w:rPr>
        <w:t>верность (ошибка не превышала 8</w:t>
      </w:r>
      <w:r>
        <w:rPr>
          <w:sz w:val="28"/>
        </w:rPr>
        <w:t>%)</w:t>
      </w:r>
      <w:r w:rsidR="008F04B4" w:rsidRPr="008F04B4">
        <w:rPr>
          <w:sz w:val="28"/>
        </w:rPr>
        <w:t xml:space="preserve"> </w:t>
      </w:r>
      <w:r>
        <w:rPr>
          <w:sz w:val="28"/>
        </w:rPr>
        <w:t xml:space="preserve">аналитических расчётов по обоснованию </w:t>
      </w:r>
      <w:proofErr w:type="spellStart"/>
      <w:r>
        <w:rPr>
          <w:sz w:val="28"/>
        </w:rPr>
        <w:t>жёсткостных</w:t>
      </w:r>
      <w:proofErr w:type="spellEnd"/>
      <w:r>
        <w:rPr>
          <w:sz w:val="28"/>
        </w:rPr>
        <w:t xml:space="preserve"> параметров шин 30,5-32, предназначенных для зерноуборочных комбайнов высокой производительности</w:t>
      </w:r>
      <w:r w:rsidR="008F04B4" w:rsidRPr="008F04B4">
        <w:rPr>
          <w:sz w:val="28"/>
        </w:rPr>
        <w:t xml:space="preserve"> (</w:t>
      </w:r>
      <w:r>
        <w:rPr>
          <w:sz w:val="28"/>
        </w:rPr>
        <w:t>таблица 1</w:t>
      </w:r>
      <w:r w:rsidR="008F04B4" w:rsidRPr="008F04B4">
        <w:rPr>
          <w:sz w:val="28"/>
        </w:rPr>
        <w:t>)</w:t>
      </w:r>
      <w:r>
        <w:rPr>
          <w:sz w:val="28"/>
        </w:rPr>
        <w:t>.</w:t>
      </w:r>
    </w:p>
    <w:p w:rsidR="006F4B8A" w:rsidRDefault="006F4B8A" w:rsidP="00810DF3">
      <w:pPr>
        <w:pStyle w:val="a5"/>
        <w:tabs>
          <w:tab w:val="clear" w:pos="720"/>
          <w:tab w:val="clear" w:pos="8640"/>
        </w:tabs>
        <w:ind w:left="0" w:firstLine="0"/>
        <w:rPr>
          <w:sz w:val="28"/>
        </w:rPr>
      </w:pPr>
      <w:r w:rsidRPr="00BB1CF2">
        <w:rPr>
          <w:sz w:val="28"/>
        </w:rPr>
        <w:t xml:space="preserve">Таблица </w:t>
      </w:r>
      <w:r w:rsidR="00CB7D95">
        <w:rPr>
          <w:sz w:val="28"/>
        </w:rPr>
        <w:t xml:space="preserve">1 </w:t>
      </w:r>
      <w:r w:rsidRPr="00BB1CF2">
        <w:rPr>
          <w:sz w:val="28"/>
        </w:rPr>
        <w:t xml:space="preserve">– Среднеквадратические отклонения </w:t>
      </w:r>
      <w:r w:rsidR="00BB1CF2">
        <w:rPr>
          <w:sz w:val="28"/>
        </w:rPr>
        <w:t xml:space="preserve">вертикальных </w:t>
      </w:r>
      <w:r w:rsidRPr="00BB1CF2">
        <w:rPr>
          <w:sz w:val="28"/>
        </w:rPr>
        <w:t xml:space="preserve">ускорений </w:t>
      </w:r>
      <w:r w:rsidR="00BB1CF2" w:rsidRPr="00BB1CF2">
        <w:rPr>
          <w:sz w:val="28"/>
        </w:rPr>
        <w:t xml:space="preserve">ведущего </w:t>
      </w:r>
      <w:r w:rsidRPr="00BB1CF2">
        <w:rPr>
          <w:sz w:val="28"/>
        </w:rPr>
        <w:t xml:space="preserve">моста </w:t>
      </w:r>
      <w:r w:rsidR="00BB1CF2" w:rsidRPr="00BB1CF2">
        <w:rPr>
          <w:sz w:val="28"/>
        </w:rPr>
        <w:t>зерноуборочного комбайна</w:t>
      </w:r>
    </w:p>
    <w:p w:rsidR="00AB3667" w:rsidRPr="00C03F35" w:rsidRDefault="00AB3667" w:rsidP="00810DF3">
      <w:pPr>
        <w:pStyle w:val="a5"/>
        <w:tabs>
          <w:tab w:val="clear" w:pos="720"/>
          <w:tab w:val="clear" w:pos="8640"/>
        </w:tabs>
        <w:ind w:left="0" w:hanging="1843"/>
        <w:rPr>
          <w:sz w:val="16"/>
          <w:szCs w:val="16"/>
        </w:rPr>
      </w:pPr>
    </w:p>
    <w:tbl>
      <w:tblPr>
        <w:tblW w:w="8931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1701"/>
        <w:gridCol w:w="1559"/>
        <w:gridCol w:w="1560"/>
        <w:gridCol w:w="1417"/>
      </w:tblGrid>
      <w:tr w:rsidR="00AB3667" w:rsidTr="004D2886">
        <w:trPr>
          <w:cantSplit/>
          <w:trHeight w:val="225"/>
        </w:trPr>
        <w:tc>
          <w:tcPr>
            <w:tcW w:w="4395" w:type="dxa"/>
            <w:gridSpan w:val="2"/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Варианты движения</w:t>
            </w:r>
          </w:p>
        </w:tc>
        <w:tc>
          <w:tcPr>
            <w:tcW w:w="1559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30,5</w:t>
            </w:r>
            <w:r>
              <w:rPr>
                <w:sz w:val="28"/>
                <w:lang w:val="en-US"/>
              </w:rPr>
              <w:t>L-32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30</w:t>
            </w:r>
            <w:r>
              <w:rPr>
                <w:sz w:val="28"/>
                <w:lang w:val="en-US"/>
              </w:rPr>
              <w:t>,5R-32</w:t>
            </w:r>
          </w:p>
        </w:tc>
        <w:tc>
          <w:tcPr>
            <w:tcW w:w="1417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>
              <w:rPr>
                <w:sz w:val="28"/>
                <w:lang w:val="en-US"/>
              </w:rPr>
              <w:t>30,5</w:t>
            </w:r>
            <w:r w:rsidRPr="00476B4C">
              <w:rPr>
                <w:sz w:val="28"/>
              </w:rPr>
              <w:t>Э-32</w:t>
            </w:r>
          </w:p>
        </w:tc>
      </w:tr>
      <w:tr w:rsidR="00AB3667" w:rsidTr="004D2886">
        <w:trPr>
          <w:cantSplit/>
          <w:trHeight w:val="225"/>
        </w:trPr>
        <w:tc>
          <w:tcPr>
            <w:tcW w:w="2694" w:type="dxa"/>
            <w:vMerge w:val="restart"/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rPr>
                <w:sz w:val="28"/>
              </w:rPr>
            </w:pPr>
            <w:r w:rsidRPr="00476B4C">
              <w:rPr>
                <w:sz w:val="28"/>
              </w:rPr>
              <w:t>Грунтовая дорога</w:t>
            </w:r>
          </w:p>
        </w:tc>
        <w:tc>
          <w:tcPr>
            <w:tcW w:w="1701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V = 21 км/ч</w:t>
            </w:r>
          </w:p>
        </w:tc>
        <w:tc>
          <w:tcPr>
            <w:tcW w:w="1559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10,70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9,85</w:t>
            </w:r>
          </w:p>
        </w:tc>
        <w:tc>
          <w:tcPr>
            <w:tcW w:w="1417" w:type="dxa"/>
            <w:tcBorders>
              <w:bottom w:val="single" w:sz="8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10,68</w:t>
            </w:r>
          </w:p>
        </w:tc>
      </w:tr>
      <w:tr w:rsidR="00AB3667" w:rsidTr="004D2886">
        <w:trPr>
          <w:cantSplit/>
          <w:trHeight w:val="240"/>
        </w:trPr>
        <w:tc>
          <w:tcPr>
            <w:tcW w:w="2694" w:type="dxa"/>
            <w:vMerge/>
            <w:tcBorders>
              <w:bottom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</w:p>
        </w:tc>
        <w:tc>
          <w:tcPr>
            <w:tcW w:w="1701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hanging="108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V = 14 км/ч</w:t>
            </w:r>
          </w:p>
        </w:tc>
        <w:tc>
          <w:tcPr>
            <w:tcW w:w="1559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10,94</w:t>
            </w:r>
          </w:p>
        </w:tc>
        <w:tc>
          <w:tcPr>
            <w:tcW w:w="1560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10,11</w:t>
            </w:r>
          </w:p>
        </w:tc>
        <w:tc>
          <w:tcPr>
            <w:tcW w:w="1417" w:type="dxa"/>
            <w:tcBorders>
              <w:top w:val="single" w:sz="8" w:space="0" w:color="auto"/>
              <w:bottom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9,55</w:t>
            </w:r>
          </w:p>
        </w:tc>
      </w:tr>
      <w:tr w:rsidR="00AB3667" w:rsidTr="004D2886">
        <w:trPr>
          <w:cantSplit/>
          <w:trHeight w:val="240"/>
        </w:trPr>
        <w:tc>
          <w:tcPr>
            <w:tcW w:w="4395" w:type="dxa"/>
            <w:gridSpan w:val="2"/>
            <w:tcBorders>
              <w:top w:val="single" w:sz="12" w:space="0" w:color="auto"/>
            </w:tcBorders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 xml:space="preserve">Стерня, </w:t>
            </w:r>
            <w:r>
              <w:rPr>
                <w:sz w:val="28"/>
                <w:lang w:val="en-US"/>
              </w:rPr>
              <w:t>V</w:t>
            </w:r>
            <w:r w:rsidRPr="00476B4C">
              <w:rPr>
                <w:sz w:val="28"/>
              </w:rPr>
              <w:t xml:space="preserve"> = 5 км/ч</w:t>
            </w:r>
          </w:p>
        </w:tc>
        <w:tc>
          <w:tcPr>
            <w:tcW w:w="1559" w:type="dxa"/>
            <w:tcBorders>
              <w:top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2,36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2,34</w:t>
            </w:r>
          </w:p>
        </w:tc>
        <w:tc>
          <w:tcPr>
            <w:tcW w:w="1417" w:type="dxa"/>
            <w:tcBorders>
              <w:top w:val="single" w:sz="12" w:space="0" w:color="auto"/>
            </w:tcBorders>
            <w:vAlign w:val="center"/>
          </w:tcPr>
          <w:p w:rsidR="00AB3667" w:rsidRPr="00476B4C" w:rsidRDefault="00AB3667" w:rsidP="00810DF3">
            <w:pPr>
              <w:pStyle w:val="a5"/>
              <w:tabs>
                <w:tab w:val="clear" w:pos="720"/>
                <w:tab w:val="clear" w:pos="8640"/>
              </w:tabs>
              <w:spacing w:line="240" w:lineRule="auto"/>
              <w:ind w:left="0" w:firstLine="0"/>
              <w:jc w:val="center"/>
              <w:rPr>
                <w:sz w:val="28"/>
              </w:rPr>
            </w:pPr>
            <w:r w:rsidRPr="00476B4C">
              <w:rPr>
                <w:sz w:val="28"/>
              </w:rPr>
              <w:t>2,07</w:t>
            </w:r>
          </w:p>
        </w:tc>
      </w:tr>
    </w:tbl>
    <w:p w:rsidR="004D2886" w:rsidRPr="004D2886" w:rsidRDefault="004D2886" w:rsidP="00810DF3">
      <w:pPr>
        <w:pStyle w:val="BodyText"/>
        <w:widowControl w:val="0"/>
        <w:tabs>
          <w:tab w:val="left" w:pos="1276"/>
        </w:tabs>
        <w:snapToGrid/>
        <w:spacing w:line="360" w:lineRule="auto"/>
        <w:ind w:firstLine="0"/>
        <w:jc w:val="center"/>
        <w:rPr>
          <w:sz w:val="28"/>
        </w:rPr>
      </w:pPr>
    </w:p>
    <w:p w:rsidR="00D76EFF" w:rsidRPr="00D76EFF" w:rsidRDefault="00D76EFF" w:rsidP="005769E5">
      <w:pPr>
        <w:pStyle w:val="BodyText"/>
        <w:widowControl w:val="0"/>
        <w:tabs>
          <w:tab w:val="left" w:pos="1276"/>
        </w:tabs>
        <w:snapToGrid/>
        <w:spacing w:line="360" w:lineRule="auto"/>
        <w:ind w:firstLine="0"/>
        <w:jc w:val="center"/>
        <w:outlineLvl w:val="0"/>
        <w:rPr>
          <w:b/>
          <w:sz w:val="28"/>
        </w:rPr>
      </w:pPr>
      <w:r w:rsidRPr="00D76EFF">
        <w:rPr>
          <w:b/>
          <w:sz w:val="28"/>
        </w:rPr>
        <w:t>Выводы:</w:t>
      </w:r>
    </w:p>
    <w:p w:rsidR="00CB77F8" w:rsidRDefault="004D2886" w:rsidP="00810DF3">
      <w:pPr>
        <w:pStyle w:val="BodyText"/>
        <w:widowControl w:val="0"/>
        <w:spacing w:line="360" w:lineRule="auto"/>
        <w:rPr>
          <w:sz w:val="28"/>
        </w:rPr>
      </w:pPr>
      <w:r>
        <w:rPr>
          <w:sz w:val="28"/>
        </w:rPr>
        <w:t>1)</w:t>
      </w:r>
      <w:r w:rsidR="00D76EFF">
        <w:rPr>
          <w:sz w:val="28"/>
        </w:rPr>
        <w:t xml:space="preserve"> </w:t>
      </w:r>
      <w:r w:rsidR="00D262C2">
        <w:rPr>
          <w:sz w:val="28"/>
        </w:rPr>
        <w:t>а</w:t>
      </w:r>
      <w:r w:rsidR="00D76EFF">
        <w:rPr>
          <w:sz w:val="28"/>
        </w:rPr>
        <w:t>налитически</w:t>
      </w:r>
      <w:r w:rsidR="00D262C2">
        <w:rPr>
          <w:sz w:val="28"/>
        </w:rPr>
        <w:t>ми</w:t>
      </w:r>
      <w:r w:rsidR="00D76EFF">
        <w:rPr>
          <w:sz w:val="28"/>
        </w:rPr>
        <w:t xml:space="preserve"> исследования</w:t>
      </w:r>
      <w:r w:rsidR="00D262C2">
        <w:rPr>
          <w:sz w:val="28"/>
        </w:rPr>
        <w:t>ми</w:t>
      </w:r>
      <w:r w:rsidR="00D76EFF">
        <w:rPr>
          <w:sz w:val="28"/>
        </w:rPr>
        <w:t xml:space="preserve"> </w:t>
      </w:r>
      <w:r w:rsidR="00D262C2">
        <w:rPr>
          <w:sz w:val="28"/>
        </w:rPr>
        <w:t>установлено</w:t>
      </w:r>
      <w:r w:rsidR="00CB77F8">
        <w:rPr>
          <w:sz w:val="28"/>
        </w:rPr>
        <w:t>, что для зерноуборочных комбайнов</w:t>
      </w:r>
      <w:r w:rsidR="00CB77F8" w:rsidRPr="001C4037">
        <w:rPr>
          <w:sz w:val="28"/>
        </w:rPr>
        <w:t xml:space="preserve"> значение жёсткости шин</w:t>
      </w:r>
      <w:r w:rsidR="00CB77F8">
        <w:rPr>
          <w:sz w:val="28"/>
        </w:rPr>
        <w:t xml:space="preserve"> типоразмера 30,5-32</w:t>
      </w:r>
      <w:r w:rsidR="00CB77F8" w:rsidRPr="001C4037">
        <w:rPr>
          <w:sz w:val="28"/>
        </w:rPr>
        <w:t xml:space="preserve"> движителей должно быть в пределах</w:t>
      </w:r>
      <w:r w:rsidR="00CB77F8">
        <w:rPr>
          <w:sz w:val="28"/>
        </w:rPr>
        <w:t xml:space="preserve">: </w:t>
      </w:r>
      <w:r w:rsidR="00CB77F8" w:rsidRPr="001C4037">
        <w:rPr>
          <w:sz w:val="28"/>
        </w:rPr>
        <w:t>радиальной</w:t>
      </w:r>
      <w:r w:rsidR="00CB77F8">
        <w:rPr>
          <w:sz w:val="28"/>
        </w:rPr>
        <w:t xml:space="preserve"> –</w:t>
      </w:r>
      <w:r w:rsidR="00CB77F8" w:rsidRPr="001C4037">
        <w:rPr>
          <w:sz w:val="28"/>
        </w:rPr>
        <w:t xml:space="preserve"> 1900…2000 кН/м, </w:t>
      </w:r>
      <w:r w:rsidR="00CB77F8">
        <w:rPr>
          <w:sz w:val="28"/>
        </w:rPr>
        <w:t xml:space="preserve">а </w:t>
      </w:r>
      <w:r w:rsidR="00CB77F8" w:rsidRPr="001C4037">
        <w:rPr>
          <w:sz w:val="28"/>
        </w:rPr>
        <w:t>та</w:t>
      </w:r>
      <w:r w:rsidR="00D262C2">
        <w:rPr>
          <w:sz w:val="28"/>
        </w:rPr>
        <w:t xml:space="preserve">нгенциальной – 640…690 </w:t>
      </w:r>
      <w:proofErr w:type="spellStart"/>
      <w:r w:rsidR="00D262C2">
        <w:rPr>
          <w:sz w:val="28"/>
        </w:rPr>
        <w:t>кН·м</w:t>
      </w:r>
      <w:proofErr w:type="spellEnd"/>
      <w:r w:rsidR="00D262C2">
        <w:rPr>
          <w:sz w:val="28"/>
        </w:rPr>
        <w:t>/рад;</w:t>
      </w:r>
    </w:p>
    <w:p w:rsidR="00CB77F8" w:rsidRDefault="004D2886" w:rsidP="00810DF3">
      <w:pPr>
        <w:pStyle w:val="BodyText"/>
        <w:widowControl w:val="0"/>
        <w:spacing w:line="360" w:lineRule="auto"/>
        <w:rPr>
          <w:sz w:val="28"/>
        </w:rPr>
      </w:pPr>
      <w:r>
        <w:rPr>
          <w:sz w:val="28"/>
        </w:rPr>
        <w:t xml:space="preserve">2) </w:t>
      </w:r>
      <w:r w:rsidR="00D262C2">
        <w:rPr>
          <w:sz w:val="28"/>
        </w:rPr>
        <w:t>р</w:t>
      </w:r>
      <w:r w:rsidR="00CB77F8" w:rsidRPr="00FC7A8A">
        <w:rPr>
          <w:sz w:val="28"/>
        </w:rPr>
        <w:t>адиальная жёсткость диагональных шин</w:t>
      </w:r>
      <w:r w:rsidR="00CB77F8">
        <w:rPr>
          <w:sz w:val="28"/>
        </w:rPr>
        <w:t xml:space="preserve"> 30,5</w:t>
      </w:r>
      <w:r w:rsidR="00CB77F8">
        <w:rPr>
          <w:sz w:val="28"/>
          <w:lang w:val="en-US"/>
        </w:rPr>
        <w:t>L</w:t>
      </w:r>
      <w:r w:rsidR="00CB77F8" w:rsidRPr="009843E7">
        <w:rPr>
          <w:sz w:val="28"/>
        </w:rPr>
        <w:t>-32</w:t>
      </w:r>
      <w:r w:rsidR="00CB77F8" w:rsidRPr="00FC7A8A">
        <w:rPr>
          <w:sz w:val="28"/>
        </w:rPr>
        <w:t>, равная около</w:t>
      </w:r>
      <w:r w:rsidR="00D262C2">
        <w:rPr>
          <w:sz w:val="28"/>
        </w:rPr>
        <w:t xml:space="preserve"> </w:t>
      </w:r>
      <w:r w:rsidR="00CB77F8" w:rsidRPr="00FC7A8A">
        <w:rPr>
          <w:sz w:val="28"/>
        </w:rPr>
        <w:t>2480 кН/м, чрезмерно завышена,</w:t>
      </w:r>
      <w:r w:rsidR="00CB77F8" w:rsidRPr="004D2886">
        <w:rPr>
          <w:sz w:val="28"/>
        </w:rPr>
        <w:t xml:space="preserve"> </w:t>
      </w:r>
      <w:r w:rsidR="00CB77F8" w:rsidRPr="00FC7A8A">
        <w:rPr>
          <w:sz w:val="28"/>
        </w:rPr>
        <w:t xml:space="preserve">а тангенциальная их жёсткость (510 </w:t>
      </w:r>
      <w:proofErr w:type="spellStart"/>
      <w:r w:rsidR="00CB77F8" w:rsidRPr="00FC7A8A">
        <w:rPr>
          <w:sz w:val="28"/>
        </w:rPr>
        <w:t>кН·м</w:t>
      </w:r>
      <w:proofErr w:type="spellEnd"/>
      <w:r w:rsidR="00CB77F8" w:rsidRPr="00FC7A8A">
        <w:rPr>
          <w:sz w:val="28"/>
        </w:rPr>
        <w:t>/рад) – занижена</w:t>
      </w:r>
      <w:r w:rsidR="00CB77F8">
        <w:rPr>
          <w:sz w:val="28"/>
        </w:rPr>
        <w:t>, так как в</w:t>
      </w:r>
      <w:r w:rsidR="00CB77F8" w:rsidRPr="0086107C">
        <w:rPr>
          <w:sz w:val="28"/>
        </w:rPr>
        <w:t xml:space="preserve"> этом случае наблюдается значительная</w:t>
      </w:r>
      <w:r w:rsidR="00CB77F8">
        <w:rPr>
          <w:b/>
          <w:sz w:val="28"/>
        </w:rPr>
        <w:t xml:space="preserve"> </w:t>
      </w:r>
      <w:r w:rsidR="00CB77F8" w:rsidRPr="0086107C">
        <w:rPr>
          <w:sz w:val="28"/>
        </w:rPr>
        <w:t>ин</w:t>
      </w:r>
      <w:r w:rsidR="00CB77F8" w:rsidRPr="0086107C">
        <w:rPr>
          <w:sz w:val="28"/>
        </w:rPr>
        <w:lastRenderedPageBreak/>
        <w:t>тенсивность как вертикальных, так и угловых колебательных процессов при совершении технологического процесса обмолота зерна</w:t>
      </w:r>
      <w:r w:rsidR="00D262C2">
        <w:rPr>
          <w:sz w:val="28"/>
        </w:rPr>
        <w:t>;</w:t>
      </w:r>
    </w:p>
    <w:p w:rsidR="005165C7" w:rsidRDefault="004D2886" w:rsidP="00810DF3">
      <w:pPr>
        <w:pStyle w:val="BodyText"/>
        <w:widowControl w:val="0"/>
        <w:spacing w:line="360" w:lineRule="auto"/>
        <w:rPr>
          <w:sz w:val="28"/>
        </w:rPr>
      </w:pPr>
      <w:r>
        <w:rPr>
          <w:sz w:val="28"/>
        </w:rPr>
        <w:t>3)</w:t>
      </w:r>
      <w:r w:rsidR="005165C7">
        <w:rPr>
          <w:sz w:val="28"/>
        </w:rPr>
        <w:t xml:space="preserve"> </w:t>
      </w:r>
      <w:r w:rsidR="00D262C2">
        <w:rPr>
          <w:sz w:val="28"/>
        </w:rPr>
        <w:t>у</w:t>
      </w:r>
      <w:r w:rsidR="005165C7" w:rsidRPr="00074A2D">
        <w:rPr>
          <w:sz w:val="28"/>
        </w:rPr>
        <w:t>становка на движители комбайна шин</w:t>
      </w:r>
      <w:r w:rsidR="005165C7">
        <w:rPr>
          <w:sz w:val="28"/>
        </w:rPr>
        <w:t xml:space="preserve"> </w:t>
      </w:r>
      <w:r w:rsidR="005165C7" w:rsidRPr="006F4B8A">
        <w:rPr>
          <w:sz w:val="28"/>
        </w:rPr>
        <w:t>30</w:t>
      </w:r>
      <w:r w:rsidR="005165C7" w:rsidRPr="009843E7">
        <w:rPr>
          <w:sz w:val="28"/>
        </w:rPr>
        <w:t>,5</w:t>
      </w:r>
      <w:r w:rsidR="005165C7">
        <w:rPr>
          <w:sz w:val="28"/>
          <w:lang w:val="en-US"/>
        </w:rPr>
        <w:t>R</w:t>
      </w:r>
      <w:r w:rsidR="005165C7" w:rsidRPr="009843E7">
        <w:rPr>
          <w:sz w:val="28"/>
        </w:rPr>
        <w:t>-32</w:t>
      </w:r>
      <w:r w:rsidR="005165C7" w:rsidRPr="00074A2D">
        <w:rPr>
          <w:sz w:val="28"/>
        </w:rPr>
        <w:t xml:space="preserve"> радиальной конструкции</w:t>
      </w:r>
      <w:r w:rsidR="005165C7">
        <w:rPr>
          <w:sz w:val="28"/>
        </w:rPr>
        <w:t xml:space="preserve"> </w:t>
      </w:r>
      <w:r w:rsidR="005165C7" w:rsidRPr="00074A2D">
        <w:rPr>
          <w:sz w:val="28"/>
        </w:rPr>
        <w:t>способствует уменьшению</w:t>
      </w:r>
      <w:r w:rsidR="005165C7" w:rsidRPr="004D2886">
        <w:rPr>
          <w:sz w:val="28"/>
        </w:rPr>
        <w:t xml:space="preserve"> </w:t>
      </w:r>
      <w:r w:rsidR="005165C7" w:rsidRPr="00074A2D">
        <w:rPr>
          <w:sz w:val="28"/>
        </w:rPr>
        <w:t xml:space="preserve">интенсивности продольных и угловых колебаний остова, </w:t>
      </w:r>
      <w:r w:rsidR="005165C7" w:rsidRPr="00756745">
        <w:rPr>
          <w:sz w:val="28"/>
        </w:rPr>
        <w:t xml:space="preserve">что улучшает технологический процесс работы систем и механизмов </w:t>
      </w:r>
      <w:r w:rsidR="005165C7">
        <w:rPr>
          <w:sz w:val="28"/>
        </w:rPr>
        <w:t xml:space="preserve">зерноуборочного комбайна, однако </w:t>
      </w:r>
      <w:proofErr w:type="spellStart"/>
      <w:r w:rsidR="005165C7">
        <w:rPr>
          <w:sz w:val="28"/>
        </w:rPr>
        <w:t>жёсткостные</w:t>
      </w:r>
      <w:proofErr w:type="spellEnd"/>
      <w:r w:rsidR="005165C7">
        <w:rPr>
          <w:sz w:val="28"/>
        </w:rPr>
        <w:t xml:space="preserve"> параметры </w:t>
      </w:r>
      <w:r w:rsidR="00D262C2">
        <w:rPr>
          <w:sz w:val="28"/>
        </w:rPr>
        <w:t>таких</w:t>
      </w:r>
      <w:r w:rsidR="005165C7">
        <w:rPr>
          <w:sz w:val="28"/>
        </w:rPr>
        <w:t xml:space="preserve"> шин не соответствуют рациональным значениям, обеспечивающих качественное выполнение технологического процесса уборки зерновых культур</w:t>
      </w:r>
      <w:r w:rsidR="00D262C2">
        <w:rPr>
          <w:sz w:val="28"/>
        </w:rPr>
        <w:t>;</w:t>
      </w:r>
    </w:p>
    <w:p w:rsidR="00E97E4B" w:rsidRDefault="004D2886" w:rsidP="00810DF3">
      <w:pPr>
        <w:pStyle w:val="BodyText"/>
        <w:widowControl w:val="0"/>
        <w:spacing w:line="360" w:lineRule="auto"/>
        <w:rPr>
          <w:sz w:val="28"/>
        </w:rPr>
      </w:pPr>
      <w:r>
        <w:rPr>
          <w:sz w:val="28"/>
        </w:rPr>
        <w:t xml:space="preserve">4) </w:t>
      </w:r>
      <w:r w:rsidR="00D262C2">
        <w:rPr>
          <w:sz w:val="28"/>
        </w:rPr>
        <w:t>н</w:t>
      </w:r>
      <w:r w:rsidR="00E97E4B">
        <w:rPr>
          <w:sz w:val="28"/>
        </w:rPr>
        <w:t xml:space="preserve">еобходима разработка и внедрение пневматических шин </w:t>
      </w:r>
      <w:r w:rsidR="00D262C2">
        <w:rPr>
          <w:sz w:val="28"/>
        </w:rPr>
        <w:t xml:space="preserve">типоразмера 30,5-32 </w:t>
      </w:r>
      <w:r w:rsidR="00E97E4B">
        <w:rPr>
          <w:sz w:val="28"/>
        </w:rPr>
        <w:t xml:space="preserve">с принципиально новым внутренним </w:t>
      </w:r>
      <w:r w:rsidR="009506DD">
        <w:rPr>
          <w:sz w:val="28"/>
        </w:rPr>
        <w:t xml:space="preserve">строением, </w:t>
      </w:r>
      <w:r w:rsidR="00D262C2">
        <w:rPr>
          <w:sz w:val="28"/>
        </w:rPr>
        <w:t xml:space="preserve">у которых </w:t>
      </w:r>
      <w:r w:rsidR="00D262C2" w:rsidRPr="007A0F0C">
        <w:rPr>
          <w:sz w:val="28"/>
        </w:rPr>
        <w:t>радиальн</w:t>
      </w:r>
      <w:r w:rsidR="00D262C2">
        <w:rPr>
          <w:sz w:val="28"/>
        </w:rPr>
        <w:t>ая</w:t>
      </w:r>
      <w:r w:rsidR="00D262C2" w:rsidRPr="007A0F0C">
        <w:rPr>
          <w:sz w:val="28"/>
        </w:rPr>
        <w:t xml:space="preserve"> жёсткост</w:t>
      </w:r>
      <w:r w:rsidR="00D262C2">
        <w:rPr>
          <w:sz w:val="28"/>
        </w:rPr>
        <w:t xml:space="preserve">ь около </w:t>
      </w:r>
      <w:r w:rsidR="00D262C2" w:rsidRPr="007A0F0C">
        <w:rPr>
          <w:sz w:val="28"/>
        </w:rPr>
        <w:t>1950 кН/м</w:t>
      </w:r>
      <w:r w:rsidR="00D262C2">
        <w:rPr>
          <w:sz w:val="28"/>
        </w:rPr>
        <w:t>,</w:t>
      </w:r>
      <w:r w:rsidR="00D262C2" w:rsidRPr="007A0F0C">
        <w:rPr>
          <w:sz w:val="28"/>
        </w:rPr>
        <w:t xml:space="preserve"> </w:t>
      </w:r>
      <w:r w:rsidR="00D262C2">
        <w:rPr>
          <w:sz w:val="28"/>
        </w:rPr>
        <w:t>а</w:t>
      </w:r>
      <w:r w:rsidR="00D262C2" w:rsidRPr="007A0F0C">
        <w:rPr>
          <w:sz w:val="28"/>
        </w:rPr>
        <w:t xml:space="preserve"> тангенциальн</w:t>
      </w:r>
      <w:r w:rsidR="00D262C2">
        <w:rPr>
          <w:sz w:val="28"/>
        </w:rPr>
        <w:t>ая –</w:t>
      </w:r>
      <w:r>
        <w:rPr>
          <w:sz w:val="28"/>
        </w:rPr>
        <w:t xml:space="preserve"> </w:t>
      </w:r>
      <w:r w:rsidR="00D262C2">
        <w:rPr>
          <w:sz w:val="28"/>
        </w:rPr>
        <w:t>примерно</w:t>
      </w:r>
      <w:r>
        <w:rPr>
          <w:sz w:val="28"/>
        </w:rPr>
        <w:t xml:space="preserve"> 680 </w:t>
      </w:r>
      <w:proofErr w:type="spellStart"/>
      <w:r w:rsidR="00D262C2" w:rsidRPr="007A0F0C">
        <w:rPr>
          <w:sz w:val="28"/>
        </w:rPr>
        <w:t>кН·м</w:t>
      </w:r>
      <w:proofErr w:type="spellEnd"/>
      <w:r w:rsidR="00D262C2" w:rsidRPr="007A0F0C">
        <w:rPr>
          <w:sz w:val="28"/>
        </w:rPr>
        <w:t>/рад.</w:t>
      </w:r>
    </w:p>
    <w:p w:rsidR="004D2886" w:rsidRDefault="004D2886" w:rsidP="00810DF3">
      <w:pPr>
        <w:pStyle w:val="BodyText"/>
        <w:widowControl w:val="0"/>
        <w:spacing w:line="360" w:lineRule="auto"/>
        <w:rPr>
          <w:sz w:val="28"/>
        </w:rPr>
      </w:pPr>
    </w:p>
    <w:p w:rsidR="008965F5" w:rsidRPr="00667EDB" w:rsidRDefault="008965F5" w:rsidP="005769E5">
      <w:pPr>
        <w:pStyle w:val="BodyText"/>
        <w:widowControl w:val="0"/>
        <w:tabs>
          <w:tab w:val="left" w:pos="1276"/>
        </w:tabs>
        <w:snapToGrid/>
        <w:spacing w:line="360" w:lineRule="auto"/>
        <w:ind w:firstLine="0"/>
        <w:jc w:val="center"/>
        <w:outlineLvl w:val="0"/>
        <w:rPr>
          <w:b/>
          <w:szCs w:val="24"/>
        </w:rPr>
      </w:pPr>
      <w:r w:rsidRPr="00667EDB">
        <w:rPr>
          <w:b/>
          <w:szCs w:val="24"/>
        </w:rPr>
        <w:t>Список литературы</w:t>
      </w:r>
    </w:p>
    <w:p w:rsidR="00F867FA" w:rsidRPr="005D5CF4" w:rsidRDefault="009D4E8F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1</w:t>
      </w:r>
      <w:r w:rsidR="00F867FA" w:rsidRPr="005D5CF4">
        <w:rPr>
          <w:szCs w:val="24"/>
        </w:rPr>
        <w:t>. Алферов</w:t>
      </w:r>
      <w:r w:rsidRPr="005D5CF4">
        <w:rPr>
          <w:szCs w:val="24"/>
        </w:rPr>
        <w:t>,</w:t>
      </w:r>
      <w:r w:rsidR="00F867FA" w:rsidRPr="005D5CF4">
        <w:rPr>
          <w:szCs w:val="24"/>
        </w:rPr>
        <w:t xml:space="preserve"> С.А. Динамика зерноуборочного комбайна /</w:t>
      </w:r>
      <w:r w:rsidR="009C3FF0" w:rsidRPr="005D5CF4">
        <w:rPr>
          <w:szCs w:val="24"/>
        </w:rPr>
        <w:t xml:space="preserve"> С.А.</w:t>
      </w:r>
      <w:r w:rsidR="00F867FA" w:rsidRPr="005D5CF4">
        <w:rPr>
          <w:szCs w:val="24"/>
        </w:rPr>
        <w:t xml:space="preserve"> Алферов – М</w:t>
      </w:r>
      <w:r w:rsidRPr="005D5CF4">
        <w:rPr>
          <w:szCs w:val="24"/>
        </w:rPr>
        <w:t>осква</w:t>
      </w:r>
      <w:r w:rsidR="00F867FA" w:rsidRPr="005D5CF4">
        <w:rPr>
          <w:szCs w:val="24"/>
        </w:rPr>
        <w:t xml:space="preserve">: Машиностроение, 1973. </w:t>
      </w:r>
      <w:r w:rsidRPr="005D5CF4">
        <w:rPr>
          <w:szCs w:val="24"/>
        </w:rPr>
        <w:t>–</w:t>
      </w:r>
      <w:r w:rsidR="00F867FA" w:rsidRPr="005D5CF4">
        <w:rPr>
          <w:szCs w:val="24"/>
        </w:rPr>
        <w:t xml:space="preserve"> 256 с.</w:t>
      </w:r>
    </w:p>
    <w:p w:rsidR="00E16F9C" w:rsidRPr="005D5CF4" w:rsidRDefault="009D4E8F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2</w:t>
      </w:r>
      <w:r w:rsidR="00E16F9C" w:rsidRPr="005D5CF4">
        <w:rPr>
          <w:szCs w:val="24"/>
        </w:rPr>
        <w:t xml:space="preserve">. </w:t>
      </w:r>
      <w:proofErr w:type="spellStart"/>
      <w:r w:rsidR="00E16F9C" w:rsidRPr="005D5CF4">
        <w:rPr>
          <w:szCs w:val="24"/>
        </w:rPr>
        <w:t>Шеповалов</w:t>
      </w:r>
      <w:proofErr w:type="spellEnd"/>
      <w:r w:rsidRPr="005D5CF4">
        <w:rPr>
          <w:szCs w:val="24"/>
        </w:rPr>
        <w:t>,</w:t>
      </w:r>
      <w:r w:rsidR="00E16F9C" w:rsidRPr="005D5CF4">
        <w:rPr>
          <w:szCs w:val="24"/>
        </w:rPr>
        <w:t xml:space="preserve"> В.Д. Автоматизация уборочных процессов</w:t>
      </w:r>
      <w:r w:rsidRPr="005D5CF4">
        <w:rPr>
          <w:szCs w:val="24"/>
        </w:rPr>
        <w:t xml:space="preserve"> </w:t>
      </w:r>
      <w:r w:rsidR="009C3FF0" w:rsidRPr="005D5CF4">
        <w:rPr>
          <w:szCs w:val="24"/>
        </w:rPr>
        <w:t xml:space="preserve">/ </w:t>
      </w:r>
      <w:r w:rsidRPr="005D5CF4">
        <w:rPr>
          <w:szCs w:val="24"/>
        </w:rPr>
        <w:t xml:space="preserve">В.Д. </w:t>
      </w:r>
      <w:proofErr w:type="spellStart"/>
      <w:r w:rsidRPr="005D5CF4">
        <w:rPr>
          <w:szCs w:val="24"/>
        </w:rPr>
        <w:t>Шеповалов</w:t>
      </w:r>
      <w:proofErr w:type="spellEnd"/>
      <w:r w:rsidRPr="005D5CF4">
        <w:rPr>
          <w:szCs w:val="24"/>
        </w:rPr>
        <w:t>.</w:t>
      </w:r>
      <w:r w:rsidR="00E16F9C" w:rsidRPr="005D5CF4">
        <w:rPr>
          <w:szCs w:val="24"/>
        </w:rPr>
        <w:t xml:space="preserve"> </w:t>
      </w:r>
      <w:r w:rsidRPr="005D5CF4">
        <w:rPr>
          <w:szCs w:val="24"/>
        </w:rPr>
        <w:t>–</w:t>
      </w:r>
      <w:r w:rsidR="00E16F9C" w:rsidRPr="005D5CF4">
        <w:rPr>
          <w:szCs w:val="24"/>
        </w:rPr>
        <w:t xml:space="preserve"> М</w:t>
      </w:r>
      <w:r w:rsidRPr="005D5CF4">
        <w:rPr>
          <w:szCs w:val="24"/>
        </w:rPr>
        <w:t>осква</w:t>
      </w:r>
      <w:r w:rsidR="00E16F9C" w:rsidRPr="005D5CF4">
        <w:rPr>
          <w:szCs w:val="24"/>
        </w:rPr>
        <w:t>: Колос, 1978.</w:t>
      </w:r>
      <w:r w:rsidRPr="005D5CF4">
        <w:rPr>
          <w:szCs w:val="24"/>
        </w:rPr>
        <w:t xml:space="preserve"> –</w:t>
      </w:r>
      <w:r w:rsidR="00E16F9C" w:rsidRPr="005D5CF4">
        <w:rPr>
          <w:szCs w:val="24"/>
        </w:rPr>
        <w:t xml:space="preserve"> </w:t>
      </w:r>
      <w:r w:rsidRPr="005D5CF4">
        <w:rPr>
          <w:szCs w:val="24"/>
        </w:rPr>
        <w:t>383 с</w:t>
      </w:r>
      <w:r w:rsidR="00E16F9C" w:rsidRPr="005D5CF4">
        <w:rPr>
          <w:szCs w:val="24"/>
        </w:rPr>
        <w:t>.</w:t>
      </w:r>
    </w:p>
    <w:p w:rsidR="002E52FC" w:rsidRPr="005D5CF4" w:rsidRDefault="002E52FC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3. Совершенствование пневматических шин мобильной техники</w:t>
      </w:r>
      <w:r w:rsidR="004D2886" w:rsidRPr="005D5CF4">
        <w:rPr>
          <w:szCs w:val="24"/>
        </w:rPr>
        <w:t xml:space="preserve"> / В.Г. </w:t>
      </w:r>
      <w:r w:rsidRPr="005D5CF4">
        <w:rPr>
          <w:szCs w:val="24"/>
        </w:rPr>
        <w:t xml:space="preserve">Яровой, В.А. Кравченко, А.Ф. </w:t>
      </w:r>
      <w:proofErr w:type="spellStart"/>
      <w:r w:rsidRPr="005D5CF4">
        <w:rPr>
          <w:szCs w:val="24"/>
        </w:rPr>
        <w:t>Шкарлет</w:t>
      </w:r>
      <w:proofErr w:type="spellEnd"/>
      <w:r w:rsidRPr="005D5CF4">
        <w:rPr>
          <w:szCs w:val="24"/>
        </w:rPr>
        <w:t xml:space="preserve"> и др. // Тракторы и сельскохозяйственные машины, 2001. – № 7. – С. 27…30.</w:t>
      </w:r>
    </w:p>
    <w:p w:rsidR="009C3FF0" w:rsidRPr="005D5CF4" w:rsidRDefault="002E52FC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4</w:t>
      </w:r>
      <w:r w:rsidR="009C3FF0" w:rsidRPr="005D5CF4">
        <w:rPr>
          <w:szCs w:val="24"/>
        </w:rPr>
        <w:t xml:space="preserve">. Кравченко, В.А. Повышение эксплуатационных показателей движителей сельскохозяйственных колёсных тракторов: монография / В.А. Кравченко, В.А. </w:t>
      </w:r>
      <w:proofErr w:type="spellStart"/>
      <w:r w:rsidR="009C3FF0" w:rsidRPr="005D5CF4">
        <w:rPr>
          <w:szCs w:val="24"/>
        </w:rPr>
        <w:t>Оберемок</w:t>
      </w:r>
      <w:proofErr w:type="spellEnd"/>
      <w:r w:rsidR="009C3FF0" w:rsidRPr="005D5CF4">
        <w:rPr>
          <w:szCs w:val="24"/>
        </w:rPr>
        <w:t xml:space="preserve">, В.Г. Яровой. – Зерноград: Азово-Черноморский </w:t>
      </w:r>
      <w:r w:rsidR="00761063" w:rsidRPr="005D5CF4">
        <w:rPr>
          <w:szCs w:val="24"/>
        </w:rPr>
        <w:t>инженерный институт ФГБОУ ВПО ДГАУ, 2015. – 213 с.</w:t>
      </w:r>
      <w:r w:rsidR="009C3FF0" w:rsidRPr="005D5CF4">
        <w:rPr>
          <w:szCs w:val="24"/>
        </w:rPr>
        <w:t xml:space="preserve"> </w:t>
      </w:r>
    </w:p>
    <w:p w:rsidR="003712B4" w:rsidRPr="005D5CF4" w:rsidRDefault="008E4DE4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 xml:space="preserve">5. Кравченко, В.А. Математическая модель машинно-тракторного агрегата с УДМ в трансмиссии трактора / В.А. Кравченко, Л.В. Кравченко, В.В. </w:t>
      </w:r>
      <w:proofErr w:type="spellStart"/>
      <w:r w:rsidRPr="005D5CF4">
        <w:rPr>
          <w:szCs w:val="24"/>
        </w:rPr>
        <w:t>Серёгина</w:t>
      </w:r>
      <w:proofErr w:type="spellEnd"/>
      <w:r w:rsidRPr="005D5CF4">
        <w:rPr>
          <w:szCs w:val="24"/>
        </w:rPr>
        <w:t xml:space="preserve"> // Политематический сетевой электронный научный журнал Кубанского государственного университета (Научный журнал </w:t>
      </w:r>
      <w:proofErr w:type="spellStart"/>
      <w:r w:rsidRPr="005D5CF4">
        <w:rPr>
          <w:szCs w:val="24"/>
        </w:rPr>
        <w:t>КубГАУ</w:t>
      </w:r>
      <w:proofErr w:type="spellEnd"/>
      <w:r w:rsidRPr="005D5CF4">
        <w:rPr>
          <w:szCs w:val="24"/>
        </w:rPr>
        <w:t xml:space="preserve">) [Электронный ресурс]. – Краснодар: </w:t>
      </w:r>
      <w:proofErr w:type="spellStart"/>
      <w:r w:rsidRPr="005D5CF4">
        <w:rPr>
          <w:szCs w:val="24"/>
        </w:rPr>
        <w:t>КубГАУ</w:t>
      </w:r>
      <w:proofErr w:type="spellEnd"/>
      <w:r w:rsidRPr="005D5CF4">
        <w:rPr>
          <w:szCs w:val="24"/>
        </w:rPr>
        <w:t>, 2014. − № 103. – С. 251…261.</w:t>
      </w:r>
    </w:p>
    <w:p w:rsidR="00215BE5" w:rsidRPr="005D5CF4" w:rsidRDefault="00215BE5" w:rsidP="00810DF3">
      <w:pPr>
        <w:widowControl w:val="0"/>
        <w:ind w:firstLine="567"/>
        <w:jc w:val="both"/>
      </w:pPr>
      <w:r w:rsidRPr="005D5CF4">
        <w:t xml:space="preserve">6. Кравченко, В.А. Транспорт в сельскохозяйственном производстве: учебное пособие для студентов вузов, обучающихся по </w:t>
      </w:r>
      <w:proofErr w:type="spellStart"/>
      <w:r w:rsidRPr="005D5CF4">
        <w:t>агроинженерным</w:t>
      </w:r>
      <w:proofErr w:type="spellEnd"/>
      <w:r w:rsidRPr="005D5CF4">
        <w:t xml:space="preserve"> специальностям / В.А. Кравченко. – Зерноград: АЧГАА, 2003. – 320 с.</w:t>
      </w:r>
    </w:p>
    <w:p w:rsidR="00215BE5" w:rsidRPr="005D5CF4" w:rsidRDefault="00215BE5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7</w:t>
      </w:r>
      <w:r w:rsidR="008E4DE4" w:rsidRPr="005D5CF4">
        <w:rPr>
          <w:szCs w:val="24"/>
        </w:rPr>
        <w:t xml:space="preserve">. Основы теории автотракторных двигателей / Ю.А. </w:t>
      </w:r>
      <w:proofErr w:type="spellStart"/>
      <w:r w:rsidR="008E4DE4" w:rsidRPr="005D5CF4">
        <w:rPr>
          <w:szCs w:val="24"/>
        </w:rPr>
        <w:t>Ганькин</w:t>
      </w:r>
      <w:proofErr w:type="spellEnd"/>
      <w:r w:rsidR="008E4DE4" w:rsidRPr="005D5CF4">
        <w:rPr>
          <w:szCs w:val="24"/>
        </w:rPr>
        <w:t>, М.Ю. Карелина, В.А. Кравченко, В.Г. Яровой. – М. Издательство РГАЗУ, 1997. – 304 с.</w:t>
      </w:r>
    </w:p>
    <w:p w:rsidR="007D2B3E" w:rsidRPr="005D5CF4" w:rsidRDefault="007D2B3E" w:rsidP="00810DF3">
      <w:pPr>
        <w:widowControl w:val="0"/>
        <w:ind w:firstLine="567"/>
        <w:jc w:val="both"/>
      </w:pPr>
      <w:r w:rsidRPr="005D5CF4">
        <w:t xml:space="preserve">8. Кравченко, В.А. Математическая модель машинно-тракторного агрегата на базе трактора с гидростатической трансмиссией / В.А. Кравченко, В.А. </w:t>
      </w:r>
      <w:proofErr w:type="spellStart"/>
      <w:r w:rsidRPr="005D5CF4">
        <w:t>Стулинь</w:t>
      </w:r>
      <w:proofErr w:type="spellEnd"/>
      <w:r w:rsidRPr="005D5CF4">
        <w:t xml:space="preserve"> // Вестник аграрной науки Дона, 2016. – Т. 4. – № 36. – С. 44…54.</w:t>
      </w:r>
    </w:p>
    <w:p w:rsidR="008E4DE4" w:rsidRPr="005D5CF4" w:rsidRDefault="007D2B3E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lastRenderedPageBreak/>
        <w:t>9</w:t>
      </w:r>
      <w:r w:rsidR="008E4DE4" w:rsidRPr="005D5CF4">
        <w:rPr>
          <w:szCs w:val="24"/>
        </w:rPr>
        <w:t>. Кравченко, В.А. Математическое моделирование тяговой нагрузки</w:t>
      </w:r>
      <w:r w:rsidR="00A95037" w:rsidRPr="005D5CF4">
        <w:rPr>
          <w:szCs w:val="24"/>
        </w:rPr>
        <w:t xml:space="preserve"> </w:t>
      </w:r>
      <w:r w:rsidR="008A367B">
        <w:rPr>
          <w:szCs w:val="24"/>
        </w:rPr>
        <w:t xml:space="preserve">МТА </w:t>
      </w:r>
      <w:r w:rsidR="008E4DE4" w:rsidRPr="005D5CF4">
        <w:rPr>
          <w:szCs w:val="24"/>
        </w:rPr>
        <w:t xml:space="preserve">/ В.А. Кравченко, В.В. </w:t>
      </w:r>
      <w:proofErr w:type="spellStart"/>
      <w:r w:rsidR="008E4DE4" w:rsidRPr="005D5CF4">
        <w:rPr>
          <w:szCs w:val="24"/>
        </w:rPr>
        <w:t>Дурягина</w:t>
      </w:r>
      <w:proofErr w:type="spellEnd"/>
      <w:r w:rsidR="008E4DE4" w:rsidRPr="005D5CF4">
        <w:rPr>
          <w:szCs w:val="24"/>
        </w:rPr>
        <w:t xml:space="preserve">, И.Э. </w:t>
      </w:r>
      <w:proofErr w:type="spellStart"/>
      <w:r w:rsidR="008E4DE4" w:rsidRPr="005D5CF4">
        <w:rPr>
          <w:szCs w:val="24"/>
        </w:rPr>
        <w:t>Гамолина</w:t>
      </w:r>
      <w:proofErr w:type="spellEnd"/>
      <w:r w:rsidR="008E4DE4" w:rsidRPr="005D5CF4">
        <w:rPr>
          <w:szCs w:val="24"/>
        </w:rPr>
        <w:t xml:space="preserve"> // Политематический сетевой электронный научный журнал Кубанского государственного университета (Научный журнал </w:t>
      </w:r>
      <w:proofErr w:type="spellStart"/>
      <w:r w:rsidR="008E4DE4" w:rsidRPr="005D5CF4">
        <w:rPr>
          <w:szCs w:val="24"/>
        </w:rPr>
        <w:t>КубГАУ</w:t>
      </w:r>
      <w:proofErr w:type="spellEnd"/>
      <w:r w:rsidR="008E4DE4" w:rsidRPr="005D5CF4">
        <w:rPr>
          <w:szCs w:val="24"/>
        </w:rPr>
        <w:t xml:space="preserve">) [Электронный ресурс]. – Краснодар: </w:t>
      </w:r>
      <w:proofErr w:type="spellStart"/>
      <w:r w:rsidR="008E4DE4" w:rsidRPr="005D5CF4">
        <w:rPr>
          <w:szCs w:val="24"/>
        </w:rPr>
        <w:t>КубГАУ</w:t>
      </w:r>
      <w:proofErr w:type="spellEnd"/>
      <w:r w:rsidR="008E4DE4" w:rsidRPr="005D5CF4">
        <w:rPr>
          <w:szCs w:val="24"/>
        </w:rPr>
        <w:t>, 2014. − № 101. – С. 424…437.</w:t>
      </w:r>
    </w:p>
    <w:p w:rsidR="00E16F9C" w:rsidRPr="005D5CF4" w:rsidRDefault="007D2B3E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>1</w:t>
      </w:r>
      <w:r w:rsidR="00BC608D" w:rsidRPr="005D5CF4">
        <w:rPr>
          <w:szCs w:val="24"/>
        </w:rPr>
        <w:t>0</w:t>
      </w:r>
      <w:r w:rsidR="00E16F9C" w:rsidRPr="005D5CF4">
        <w:rPr>
          <w:szCs w:val="24"/>
        </w:rPr>
        <w:t xml:space="preserve">. </w:t>
      </w:r>
      <w:r w:rsidR="001612A0" w:rsidRPr="005D5CF4">
        <w:rPr>
          <w:szCs w:val="24"/>
        </w:rPr>
        <w:t xml:space="preserve">Патент 2677817 Российская Федерация, МПК В60С 9/07; В60С 9/09. </w:t>
      </w:r>
      <w:proofErr w:type="spellStart"/>
      <w:r w:rsidR="001612A0" w:rsidRPr="005D5CF4">
        <w:rPr>
          <w:szCs w:val="24"/>
        </w:rPr>
        <w:t>Пневматиче</w:t>
      </w:r>
      <w:proofErr w:type="spellEnd"/>
      <w:r w:rsidR="00994E80">
        <w:rPr>
          <w:szCs w:val="24"/>
          <w:lang w:val="en-US"/>
        </w:rPr>
        <w:t>c</w:t>
      </w:r>
      <w:r w:rsidR="001612A0" w:rsidRPr="005D5CF4">
        <w:rPr>
          <w:szCs w:val="24"/>
        </w:rPr>
        <w:t>кая шина для мобильного энергетического средства / В.Г. Яровой, В.А. Кравченко, И.М. Меликов, Ф.М. Магомедов; заявитель и патентообладатель ФГ</w:t>
      </w:r>
      <w:r w:rsidR="004D2886" w:rsidRPr="005D5CF4">
        <w:rPr>
          <w:szCs w:val="24"/>
        </w:rPr>
        <w:t>Б</w:t>
      </w:r>
      <w:r w:rsidR="001612A0" w:rsidRPr="005D5CF4">
        <w:rPr>
          <w:szCs w:val="24"/>
        </w:rPr>
        <w:t xml:space="preserve">ОУ ВО Дагестанский ГАУ. – № 2017135896; </w:t>
      </w:r>
      <w:proofErr w:type="spellStart"/>
      <w:r w:rsidR="001612A0" w:rsidRPr="005D5CF4">
        <w:rPr>
          <w:szCs w:val="24"/>
        </w:rPr>
        <w:t>заявл</w:t>
      </w:r>
      <w:proofErr w:type="spellEnd"/>
      <w:r w:rsidR="001612A0" w:rsidRPr="005D5CF4">
        <w:rPr>
          <w:szCs w:val="24"/>
        </w:rPr>
        <w:t>. 09.10.2017</w:t>
      </w:r>
      <w:r w:rsidR="001E756E">
        <w:rPr>
          <w:szCs w:val="24"/>
        </w:rPr>
        <w:t xml:space="preserve">; </w:t>
      </w:r>
      <w:proofErr w:type="spellStart"/>
      <w:r w:rsidR="001E756E">
        <w:rPr>
          <w:szCs w:val="24"/>
        </w:rPr>
        <w:t>опубл</w:t>
      </w:r>
      <w:proofErr w:type="spellEnd"/>
      <w:r w:rsidR="001E756E">
        <w:rPr>
          <w:szCs w:val="24"/>
        </w:rPr>
        <w:t xml:space="preserve">. 21.01.2019, </w:t>
      </w:r>
      <w:proofErr w:type="spellStart"/>
      <w:r w:rsidR="001E756E">
        <w:rPr>
          <w:szCs w:val="24"/>
        </w:rPr>
        <w:t>Бюл</w:t>
      </w:r>
      <w:proofErr w:type="spellEnd"/>
      <w:r w:rsidR="001E756E">
        <w:rPr>
          <w:szCs w:val="24"/>
        </w:rPr>
        <w:t>. № 3</w:t>
      </w:r>
      <w:r w:rsidR="00BD2276" w:rsidRPr="005D5CF4">
        <w:rPr>
          <w:szCs w:val="24"/>
        </w:rPr>
        <w:t>. – 5 с</w:t>
      </w:r>
      <w:r w:rsidR="001612A0" w:rsidRPr="005D5CF4">
        <w:rPr>
          <w:szCs w:val="24"/>
        </w:rPr>
        <w:t xml:space="preserve"> // Изобретения. Полезные модели. – 2019. – № 3.</w:t>
      </w:r>
    </w:p>
    <w:p w:rsidR="00A900F9" w:rsidRPr="005D5CF4" w:rsidRDefault="00A900F9" w:rsidP="00810DF3">
      <w:pPr>
        <w:pStyle w:val="BodyText"/>
        <w:widowControl w:val="0"/>
        <w:tabs>
          <w:tab w:val="left" w:pos="1276"/>
        </w:tabs>
        <w:snapToGrid/>
        <w:rPr>
          <w:szCs w:val="24"/>
        </w:rPr>
      </w:pPr>
      <w:r w:rsidRPr="005D5CF4">
        <w:rPr>
          <w:szCs w:val="24"/>
        </w:rPr>
        <w:t xml:space="preserve">11. </w:t>
      </w:r>
      <w:r w:rsidR="003D5EA4" w:rsidRPr="005D5CF4">
        <w:rPr>
          <w:szCs w:val="24"/>
        </w:rPr>
        <w:t xml:space="preserve">Патент 2167402 Российская Федерация, </w:t>
      </w:r>
      <w:r w:rsidR="003D5EA4" w:rsidRPr="005D5CF4">
        <w:rPr>
          <w:szCs w:val="24"/>
          <w:lang w:val="en-US"/>
        </w:rPr>
        <w:t>C</w:t>
      </w:r>
      <w:r w:rsidR="003D5EA4" w:rsidRPr="005D5CF4">
        <w:rPr>
          <w:szCs w:val="24"/>
        </w:rPr>
        <w:t xml:space="preserve">2 7 </w:t>
      </w:r>
      <w:r w:rsidR="003D5EA4" w:rsidRPr="005D5CF4">
        <w:rPr>
          <w:szCs w:val="24"/>
          <w:lang w:val="en-US"/>
        </w:rPr>
        <w:t>G</w:t>
      </w:r>
      <w:r w:rsidR="003D5EA4" w:rsidRPr="005D5CF4">
        <w:rPr>
          <w:szCs w:val="24"/>
        </w:rPr>
        <w:t xml:space="preserve"> 01 М 17/02. Шинный тестер</w:t>
      </w:r>
      <w:r w:rsidR="003712B4" w:rsidRPr="005D5CF4">
        <w:rPr>
          <w:szCs w:val="24"/>
        </w:rPr>
        <w:t xml:space="preserve"> </w:t>
      </w:r>
      <w:r w:rsidR="003D5EA4" w:rsidRPr="005D5CF4">
        <w:rPr>
          <w:szCs w:val="24"/>
        </w:rPr>
        <w:t xml:space="preserve">/ В.А. Кравченко, В.Г. Яровой, М.В. Годунов, К.Н. </w:t>
      </w:r>
      <w:proofErr w:type="spellStart"/>
      <w:r w:rsidR="003D5EA4" w:rsidRPr="005D5CF4">
        <w:rPr>
          <w:szCs w:val="24"/>
        </w:rPr>
        <w:t>Уржумов</w:t>
      </w:r>
      <w:proofErr w:type="spellEnd"/>
      <w:r w:rsidR="003D5EA4" w:rsidRPr="005D5CF4">
        <w:rPr>
          <w:szCs w:val="24"/>
        </w:rPr>
        <w:t xml:space="preserve">, А.В. </w:t>
      </w:r>
      <w:proofErr w:type="spellStart"/>
      <w:r w:rsidR="003D5EA4" w:rsidRPr="005D5CF4">
        <w:rPr>
          <w:szCs w:val="24"/>
        </w:rPr>
        <w:t>Зацаринный</w:t>
      </w:r>
      <w:proofErr w:type="spellEnd"/>
      <w:r w:rsidR="003D5EA4" w:rsidRPr="005D5CF4">
        <w:rPr>
          <w:szCs w:val="24"/>
        </w:rPr>
        <w:t>; заявитель и патентообладатель ФГОУ ВПО АЧГАА.</w:t>
      </w:r>
      <w:r w:rsidR="004D2886" w:rsidRPr="005D5CF4">
        <w:rPr>
          <w:szCs w:val="24"/>
        </w:rPr>
        <w:t xml:space="preserve"> – № </w:t>
      </w:r>
      <w:r w:rsidR="003D5EA4" w:rsidRPr="005D5CF4">
        <w:rPr>
          <w:szCs w:val="24"/>
        </w:rPr>
        <w:t xml:space="preserve">99114900/28; </w:t>
      </w:r>
      <w:proofErr w:type="spellStart"/>
      <w:r w:rsidR="003D5EA4" w:rsidRPr="005D5CF4">
        <w:rPr>
          <w:szCs w:val="24"/>
        </w:rPr>
        <w:t>заявл</w:t>
      </w:r>
      <w:proofErr w:type="spellEnd"/>
      <w:r w:rsidR="003D5EA4" w:rsidRPr="005D5CF4">
        <w:rPr>
          <w:szCs w:val="24"/>
        </w:rPr>
        <w:t xml:space="preserve">. 08.07.1999; </w:t>
      </w:r>
      <w:proofErr w:type="spellStart"/>
      <w:r w:rsidR="003D5EA4" w:rsidRPr="005D5CF4">
        <w:rPr>
          <w:szCs w:val="24"/>
        </w:rPr>
        <w:t>опубл</w:t>
      </w:r>
      <w:proofErr w:type="spellEnd"/>
      <w:r w:rsidR="003D5EA4" w:rsidRPr="005D5CF4">
        <w:rPr>
          <w:szCs w:val="24"/>
        </w:rPr>
        <w:t xml:space="preserve">. 20.05.2001, </w:t>
      </w:r>
      <w:proofErr w:type="spellStart"/>
      <w:r w:rsidR="003D5EA4" w:rsidRPr="005D5CF4">
        <w:rPr>
          <w:szCs w:val="24"/>
        </w:rPr>
        <w:t>Бюл</w:t>
      </w:r>
      <w:proofErr w:type="spellEnd"/>
      <w:r w:rsidR="003D5EA4" w:rsidRPr="005D5CF4">
        <w:rPr>
          <w:szCs w:val="24"/>
        </w:rPr>
        <w:t>. № 14. – 5 с.</w:t>
      </w:r>
    </w:p>
    <w:p w:rsidR="005D5CF4" w:rsidRPr="005D5CF4" w:rsidRDefault="005D5CF4" w:rsidP="00810DF3">
      <w:pPr>
        <w:pStyle w:val="ae"/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12</w:t>
      </w:r>
      <w:r w:rsidRPr="005D5CF4">
        <w:rPr>
          <w:sz w:val="24"/>
          <w:szCs w:val="24"/>
        </w:rPr>
        <w:t xml:space="preserve">. Патент 2085891 Российская Федерация, </w:t>
      </w:r>
      <w:r w:rsidRPr="005D5CF4">
        <w:rPr>
          <w:sz w:val="24"/>
          <w:szCs w:val="24"/>
          <w:lang w:val="en-US"/>
        </w:rPr>
        <w:t>C</w:t>
      </w:r>
      <w:r w:rsidRPr="005D5CF4">
        <w:rPr>
          <w:sz w:val="24"/>
          <w:szCs w:val="24"/>
        </w:rPr>
        <w:t xml:space="preserve">1 6 G01 М17/02 Шинный тестер / Пархоменко С.Г., Яровой В.Г., Кравченко В.А., Меликов И.М. - №95111419/11; </w:t>
      </w:r>
      <w:proofErr w:type="spellStart"/>
      <w:r w:rsidRPr="005D5CF4">
        <w:rPr>
          <w:sz w:val="24"/>
          <w:szCs w:val="24"/>
        </w:rPr>
        <w:t>Заявл</w:t>
      </w:r>
      <w:proofErr w:type="spellEnd"/>
      <w:r w:rsidRPr="005D5CF4">
        <w:rPr>
          <w:sz w:val="24"/>
          <w:szCs w:val="24"/>
        </w:rPr>
        <w:t xml:space="preserve">. 03.07.95; </w:t>
      </w:r>
      <w:proofErr w:type="spellStart"/>
      <w:r w:rsidRPr="005D5CF4">
        <w:rPr>
          <w:sz w:val="24"/>
          <w:szCs w:val="24"/>
        </w:rPr>
        <w:t>Опубл</w:t>
      </w:r>
      <w:proofErr w:type="spellEnd"/>
      <w:r w:rsidRPr="005D5CF4">
        <w:rPr>
          <w:sz w:val="24"/>
          <w:szCs w:val="24"/>
        </w:rPr>
        <w:t>. 27.07.97. – 8 с.</w:t>
      </w:r>
    </w:p>
    <w:p w:rsidR="005D5CF4" w:rsidRPr="005D5CF4" w:rsidRDefault="005D5CF4" w:rsidP="00810DF3">
      <w:pPr>
        <w:pStyle w:val="ae"/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13</w:t>
      </w:r>
      <w:r w:rsidRPr="005D5CF4">
        <w:rPr>
          <w:sz w:val="24"/>
          <w:szCs w:val="24"/>
        </w:rPr>
        <w:t xml:space="preserve">. Патент 2092806 Российская Федерация, </w:t>
      </w:r>
      <w:r w:rsidRPr="005D5CF4">
        <w:rPr>
          <w:sz w:val="24"/>
          <w:szCs w:val="24"/>
          <w:lang w:val="en-US"/>
        </w:rPr>
        <w:t>C</w:t>
      </w:r>
      <w:r w:rsidRPr="005D5CF4">
        <w:rPr>
          <w:sz w:val="24"/>
          <w:szCs w:val="24"/>
        </w:rPr>
        <w:t xml:space="preserve">16 G01 М17/02 Шинный тестер / Меликов И.М., Яровой В.Г., Яровой А.В., Кравченко В.А., Пархоменко С.Г. - №96103746/11; </w:t>
      </w:r>
      <w:proofErr w:type="spellStart"/>
      <w:r w:rsidRPr="005D5CF4">
        <w:rPr>
          <w:sz w:val="24"/>
          <w:szCs w:val="24"/>
        </w:rPr>
        <w:t>Заявл</w:t>
      </w:r>
      <w:proofErr w:type="spellEnd"/>
      <w:r w:rsidRPr="005D5CF4">
        <w:rPr>
          <w:sz w:val="24"/>
          <w:szCs w:val="24"/>
        </w:rPr>
        <w:t xml:space="preserve">. 26.02.96; </w:t>
      </w:r>
      <w:proofErr w:type="spellStart"/>
      <w:r w:rsidRPr="005D5CF4">
        <w:rPr>
          <w:sz w:val="24"/>
          <w:szCs w:val="24"/>
        </w:rPr>
        <w:t>Опубл</w:t>
      </w:r>
      <w:proofErr w:type="spellEnd"/>
      <w:r w:rsidRPr="005D5CF4">
        <w:rPr>
          <w:sz w:val="24"/>
          <w:szCs w:val="24"/>
        </w:rPr>
        <w:t>. 10.10.97. – 8 с.</w:t>
      </w:r>
    </w:p>
    <w:p w:rsidR="005D5CF4" w:rsidRPr="003C2805" w:rsidRDefault="005D5CF4" w:rsidP="00810DF3">
      <w:pPr>
        <w:pStyle w:val="ae"/>
        <w:spacing w:line="240" w:lineRule="auto"/>
        <w:ind w:firstLine="567"/>
        <w:rPr>
          <w:sz w:val="24"/>
          <w:szCs w:val="24"/>
          <w:lang w:val="en-US"/>
        </w:rPr>
      </w:pPr>
      <w:r>
        <w:rPr>
          <w:sz w:val="24"/>
          <w:szCs w:val="24"/>
        </w:rPr>
        <w:t>14</w:t>
      </w:r>
      <w:r w:rsidRPr="005D5CF4">
        <w:rPr>
          <w:sz w:val="24"/>
          <w:szCs w:val="24"/>
        </w:rPr>
        <w:t xml:space="preserve">. Патент 2107275 Российская Федерация, </w:t>
      </w:r>
      <w:r w:rsidRPr="005D5CF4">
        <w:rPr>
          <w:sz w:val="24"/>
          <w:szCs w:val="24"/>
          <w:lang w:val="en-US"/>
        </w:rPr>
        <w:t>C</w:t>
      </w:r>
      <w:r w:rsidRPr="005D5CF4">
        <w:rPr>
          <w:sz w:val="24"/>
          <w:szCs w:val="24"/>
        </w:rPr>
        <w:t xml:space="preserve">16 G01 М17/02 Шинный тестер / Кравченко В.А., Яровой В.Г., Пархоменко С.Г., Меликов И.М., Яровой А.В. - №96109279/28; </w:t>
      </w:r>
      <w:proofErr w:type="spellStart"/>
      <w:r w:rsidRPr="005D5CF4">
        <w:rPr>
          <w:sz w:val="24"/>
          <w:szCs w:val="24"/>
        </w:rPr>
        <w:t>Заявл</w:t>
      </w:r>
      <w:proofErr w:type="spellEnd"/>
      <w:r w:rsidRPr="005D5CF4">
        <w:rPr>
          <w:sz w:val="24"/>
          <w:szCs w:val="24"/>
        </w:rPr>
        <w:t xml:space="preserve">. </w:t>
      </w:r>
      <w:r w:rsidRPr="003C2805">
        <w:rPr>
          <w:sz w:val="24"/>
          <w:szCs w:val="24"/>
          <w:lang w:val="en-US"/>
        </w:rPr>
        <w:t xml:space="preserve">05.05.96; </w:t>
      </w:r>
      <w:proofErr w:type="spellStart"/>
      <w:r w:rsidRPr="005D5CF4">
        <w:rPr>
          <w:sz w:val="24"/>
          <w:szCs w:val="24"/>
        </w:rPr>
        <w:t>Опубл</w:t>
      </w:r>
      <w:proofErr w:type="spellEnd"/>
      <w:r w:rsidRPr="003C2805">
        <w:rPr>
          <w:sz w:val="24"/>
          <w:szCs w:val="24"/>
          <w:lang w:val="en-US"/>
        </w:rPr>
        <w:t xml:space="preserve">. 20.03.98. – 8 </w:t>
      </w:r>
      <w:r w:rsidRPr="005D5CF4">
        <w:rPr>
          <w:sz w:val="24"/>
          <w:szCs w:val="24"/>
        </w:rPr>
        <w:t>с</w:t>
      </w:r>
      <w:r w:rsidRPr="003C2805">
        <w:rPr>
          <w:sz w:val="24"/>
          <w:szCs w:val="24"/>
          <w:lang w:val="en-US"/>
        </w:rPr>
        <w:t>.</w:t>
      </w:r>
    </w:p>
    <w:p w:rsidR="00A66211" w:rsidRDefault="00A66211" w:rsidP="00810DF3">
      <w:pPr>
        <w:pStyle w:val="BodyText"/>
        <w:widowControl w:val="0"/>
        <w:snapToGrid/>
        <w:rPr>
          <w:szCs w:val="24"/>
          <w:lang w:val="en-US"/>
        </w:rPr>
      </w:pPr>
    </w:p>
    <w:p w:rsidR="00000796" w:rsidRPr="003C2805" w:rsidRDefault="00000796" w:rsidP="00810DF3">
      <w:pPr>
        <w:pStyle w:val="BodyText"/>
        <w:widowControl w:val="0"/>
        <w:snapToGrid/>
        <w:rPr>
          <w:szCs w:val="24"/>
          <w:lang w:val="en-US"/>
        </w:rPr>
      </w:pPr>
    </w:p>
    <w:p w:rsidR="00F867FA" w:rsidRPr="00000796" w:rsidRDefault="00667EDB" w:rsidP="005769E5">
      <w:pPr>
        <w:pStyle w:val="ae"/>
        <w:tabs>
          <w:tab w:val="clear" w:pos="1276"/>
        </w:tabs>
        <w:spacing w:line="240" w:lineRule="auto"/>
        <w:ind w:firstLine="0"/>
        <w:jc w:val="center"/>
        <w:outlineLvl w:val="0"/>
        <w:rPr>
          <w:b/>
          <w:sz w:val="24"/>
          <w:szCs w:val="24"/>
          <w:lang w:val="en-US"/>
        </w:rPr>
      </w:pPr>
      <w:r w:rsidRPr="00000796">
        <w:rPr>
          <w:b/>
          <w:sz w:val="24"/>
          <w:szCs w:val="24"/>
          <w:lang w:val="en-US"/>
        </w:rPr>
        <w:t>References</w:t>
      </w:r>
    </w:p>
    <w:p w:rsidR="006300FD" w:rsidRPr="00667EDB" w:rsidRDefault="006300FD" w:rsidP="00810DF3">
      <w:pPr>
        <w:pStyle w:val="BodyText"/>
        <w:widowControl w:val="0"/>
        <w:rPr>
          <w:szCs w:val="24"/>
          <w:lang w:val="en-US"/>
        </w:rPr>
      </w:pP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1. </w:t>
      </w:r>
      <w:proofErr w:type="spellStart"/>
      <w:r w:rsidRPr="00CB16D0">
        <w:rPr>
          <w:szCs w:val="24"/>
          <w:lang w:val="en-US"/>
        </w:rPr>
        <w:t>Alferov</w:t>
      </w:r>
      <w:proofErr w:type="spellEnd"/>
      <w:r w:rsidRPr="00CB16D0">
        <w:rPr>
          <w:szCs w:val="24"/>
          <w:lang w:val="en-US"/>
        </w:rPr>
        <w:t xml:space="preserve">, S.A. </w:t>
      </w:r>
      <w:proofErr w:type="spellStart"/>
      <w:r w:rsidRPr="00CB16D0">
        <w:rPr>
          <w:szCs w:val="24"/>
          <w:lang w:val="en-US"/>
        </w:rPr>
        <w:t>Dinamika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zernouborochnogo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kombayna</w:t>
      </w:r>
      <w:proofErr w:type="spellEnd"/>
      <w:r w:rsidRPr="00CB16D0">
        <w:rPr>
          <w:szCs w:val="24"/>
          <w:lang w:val="en-US"/>
        </w:rPr>
        <w:t xml:space="preserve"> / S.A. </w:t>
      </w:r>
      <w:proofErr w:type="spellStart"/>
      <w:r w:rsidRPr="00CB16D0">
        <w:rPr>
          <w:szCs w:val="24"/>
          <w:lang w:val="en-US"/>
        </w:rPr>
        <w:t>Alferov</w:t>
      </w:r>
      <w:proofErr w:type="spellEnd"/>
      <w:r w:rsidRPr="00CB16D0">
        <w:rPr>
          <w:szCs w:val="24"/>
          <w:lang w:val="en-US"/>
        </w:rPr>
        <w:t xml:space="preserve"> – Moskva: </w:t>
      </w:r>
      <w:proofErr w:type="spellStart"/>
      <w:r w:rsidRPr="00CB16D0">
        <w:rPr>
          <w:szCs w:val="24"/>
          <w:lang w:val="en-US"/>
        </w:rPr>
        <w:t>Mashinostroyeniye</w:t>
      </w:r>
      <w:proofErr w:type="spellEnd"/>
      <w:r w:rsidRPr="00CB16D0">
        <w:rPr>
          <w:szCs w:val="24"/>
          <w:lang w:val="en-US"/>
        </w:rPr>
        <w:t>, 1973. – 256 s.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2. </w:t>
      </w:r>
      <w:proofErr w:type="spellStart"/>
      <w:r w:rsidRPr="00CB16D0">
        <w:rPr>
          <w:szCs w:val="24"/>
          <w:lang w:val="en-US"/>
        </w:rPr>
        <w:t>SHepovalov</w:t>
      </w:r>
      <w:proofErr w:type="spellEnd"/>
      <w:r w:rsidRPr="00CB16D0">
        <w:rPr>
          <w:szCs w:val="24"/>
          <w:lang w:val="en-US"/>
        </w:rPr>
        <w:t xml:space="preserve">, V.D. </w:t>
      </w:r>
      <w:proofErr w:type="spellStart"/>
      <w:r w:rsidRPr="00CB16D0">
        <w:rPr>
          <w:szCs w:val="24"/>
          <w:lang w:val="en-US"/>
        </w:rPr>
        <w:t>Avtomatizatsiya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uborochnykh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protsessov</w:t>
      </w:r>
      <w:proofErr w:type="spellEnd"/>
      <w:r w:rsidRPr="00CB16D0">
        <w:rPr>
          <w:szCs w:val="24"/>
          <w:lang w:val="en-US"/>
        </w:rPr>
        <w:t xml:space="preserve"> / V.D. </w:t>
      </w:r>
      <w:proofErr w:type="spellStart"/>
      <w:r w:rsidRPr="00CB16D0">
        <w:rPr>
          <w:szCs w:val="24"/>
          <w:lang w:val="en-US"/>
        </w:rPr>
        <w:t>SHepovalov</w:t>
      </w:r>
      <w:proofErr w:type="spellEnd"/>
      <w:r w:rsidRPr="00CB16D0">
        <w:rPr>
          <w:szCs w:val="24"/>
          <w:lang w:val="en-US"/>
        </w:rPr>
        <w:t xml:space="preserve">. – Moskva: </w:t>
      </w:r>
      <w:proofErr w:type="spellStart"/>
      <w:r w:rsidRPr="00CB16D0">
        <w:rPr>
          <w:szCs w:val="24"/>
          <w:lang w:val="en-US"/>
        </w:rPr>
        <w:t>Kolos</w:t>
      </w:r>
      <w:proofErr w:type="spellEnd"/>
      <w:r w:rsidRPr="00CB16D0">
        <w:rPr>
          <w:szCs w:val="24"/>
          <w:lang w:val="en-US"/>
        </w:rPr>
        <w:t>, 1978. – 383 s.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3. </w:t>
      </w:r>
      <w:proofErr w:type="spellStart"/>
      <w:r w:rsidRPr="00CB16D0">
        <w:rPr>
          <w:szCs w:val="24"/>
          <w:lang w:val="en-US"/>
        </w:rPr>
        <w:t>Sovershenstvovaniye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pnevmaticheskikh</w:t>
      </w:r>
      <w:proofErr w:type="spellEnd"/>
      <w:r w:rsidRPr="00CB16D0">
        <w:rPr>
          <w:szCs w:val="24"/>
          <w:lang w:val="en-US"/>
        </w:rPr>
        <w:t xml:space="preserve"> shin </w:t>
      </w:r>
      <w:proofErr w:type="spellStart"/>
      <w:r w:rsidRPr="00CB16D0">
        <w:rPr>
          <w:szCs w:val="24"/>
          <w:lang w:val="en-US"/>
        </w:rPr>
        <w:t>mobil’noy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tekhniki</w:t>
      </w:r>
      <w:proofErr w:type="spellEnd"/>
      <w:r w:rsidRPr="00CB16D0">
        <w:rPr>
          <w:szCs w:val="24"/>
          <w:lang w:val="en-US"/>
        </w:rPr>
        <w:t xml:space="preserve"> / V.G.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, V.A. Kravchenko, A.F. </w:t>
      </w:r>
      <w:proofErr w:type="spellStart"/>
      <w:r w:rsidRPr="00CB16D0">
        <w:rPr>
          <w:szCs w:val="24"/>
          <w:lang w:val="en-US"/>
        </w:rPr>
        <w:t>SHkarlet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i</w:t>
      </w:r>
      <w:proofErr w:type="spellEnd"/>
      <w:r w:rsidRPr="00CB16D0">
        <w:rPr>
          <w:szCs w:val="24"/>
          <w:lang w:val="en-US"/>
        </w:rPr>
        <w:t xml:space="preserve"> dr. // </w:t>
      </w:r>
      <w:proofErr w:type="spellStart"/>
      <w:r w:rsidRPr="00CB16D0">
        <w:rPr>
          <w:szCs w:val="24"/>
          <w:lang w:val="en-US"/>
        </w:rPr>
        <w:t>Traktory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i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sel’skokhozyaystvennyye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mashiny</w:t>
      </w:r>
      <w:proofErr w:type="spellEnd"/>
      <w:r w:rsidRPr="00CB16D0">
        <w:rPr>
          <w:szCs w:val="24"/>
          <w:lang w:val="en-US"/>
        </w:rPr>
        <w:t>, 2001. – № 7. – S. 27…30.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4. Kravchenko, V.A. </w:t>
      </w:r>
      <w:proofErr w:type="spellStart"/>
      <w:r w:rsidRPr="00CB16D0">
        <w:rPr>
          <w:szCs w:val="24"/>
          <w:lang w:val="en-US"/>
        </w:rPr>
        <w:t>Povysheniye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ekspluatatsionnykh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pokazateley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dvizhiteley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sel’skokhozyaystvennykh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kolësnykh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traktorov</w:t>
      </w:r>
      <w:proofErr w:type="spellEnd"/>
      <w:r w:rsidRPr="00CB16D0">
        <w:rPr>
          <w:szCs w:val="24"/>
          <w:lang w:val="en-US"/>
        </w:rPr>
        <w:t xml:space="preserve">: </w:t>
      </w:r>
      <w:proofErr w:type="spellStart"/>
      <w:r w:rsidRPr="00CB16D0">
        <w:rPr>
          <w:szCs w:val="24"/>
          <w:lang w:val="en-US"/>
        </w:rPr>
        <w:t>monografiya</w:t>
      </w:r>
      <w:proofErr w:type="spellEnd"/>
      <w:r w:rsidRPr="00CB16D0">
        <w:rPr>
          <w:szCs w:val="24"/>
          <w:lang w:val="en-US"/>
        </w:rPr>
        <w:t xml:space="preserve"> / V.A. Kravchenko, V.A. </w:t>
      </w:r>
      <w:proofErr w:type="spellStart"/>
      <w:r w:rsidRPr="00CB16D0">
        <w:rPr>
          <w:szCs w:val="24"/>
          <w:lang w:val="en-US"/>
        </w:rPr>
        <w:t>Oberemok</w:t>
      </w:r>
      <w:proofErr w:type="spellEnd"/>
      <w:r w:rsidRPr="00CB16D0">
        <w:rPr>
          <w:szCs w:val="24"/>
          <w:lang w:val="en-US"/>
        </w:rPr>
        <w:t xml:space="preserve">, V.G.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. – </w:t>
      </w:r>
      <w:proofErr w:type="spellStart"/>
      <w:r w:rsidRPr="00CB16D0">
        <w:rPr>
          <w:szCs w:val="24"/>
          <w:lang w:val="en-US"/>
        </w:rPr>
        <w:t>Zernograd</w:t>
      </w:r>
      <w:proofErr w:type="spellEnd"/>
      <w:r w:rsidRPr="00CB16D0">
        <w:rPr>
          <w:szCs w:val="24"/>
          <w:lang w:val="en-US"/>
        </w:rPr>
        <w:t xml:space="preserve">: </w:t>
      </w:r>
      <w:proofErr w:type="spellStart"/>
      <w:r w:rsidRPr="00CB16D0">
        <w:rPr>
          <w:szCs w:val="24"/>
          <w:lang w:val="en-US"/>
        </w:rPr>
        <w:t>Azovo-CHernomorskiy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inzhenernyy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institut</w:t>
      </w:r>
      <w:proofErr w:type="spellEnd"/>
      <w:r w:rsidRPr="00CB16D0">
        <w:rPr>
          <w:szCs w:val="24"/>
          <w:lang w:val="en-US"/>
        </w:rPr>
        <w:t xml:space="preserve"> FGBOU VPO DGAU, 2015. – 213 s. 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5. Kravchenko, V.A. </w:t>
      </w:r>
      <w:proofErr w:type="spellStart"/>
      <w:r w:rsidRPr="00CB16D0">
        <w:rPr>
          <w:szCs w:val="24"/>
          <w:lang w:val="en-US"/>
        </w:rPr>
        <w:t>Matematicheskaya</w:t>
      </w:r>
      <w:proofErr w:type="spellEnd"/>
      <w:r w:rsidRPr="00CB16D0">
        <w:rPr>
          <w:szCs w:val="24"/>
          <w:lang w:val="en-US"/>
        </w:rPr>
        <w:t xml:space="preserve"> model’ </w:t>
      </w:r>
      <w:proofErr w:type="spellStart"/>
      <w:r w:rsidRPr="00CB16D0">
        <w:rPr>
          <w:szCs w:val="24"/>
          <w:lang w:val="en-US"/>
        </w:rPr>
        <w:t>mashinno-traktornogo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agregata</w:t>
      </w:r>
      <w:proofErr w:type="spellEnd"/>
      <w:r w:rsidRPr="00CB16D0">
        <w:rPr>
          <w:szCs w:val="24"/>
          <w:lang w:val="en-US"/>
        </w:rPr>
        <w:t xml:space="preserve"> s UDM v </w:t>
      </w:r>
      <w:proofErr w:type="spellStart"/>
      <w:r w:rsidRPr="00CB16D0">
        <w:rPr>
          <w:szCs w:val="24"/>
          <w:lang w:val="en-US"/>
        </w:rPr>
        <w:t>transmissii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traktora</w:t>
      </w:r>
      <w:proofErr w:type="spellEnd"/>
      <w:r w:rsidRPr="00CB16D0">
        <w:rPr>
          <w:szCs w:val="24"/>
          <w:lang w:val="en-US"/>
        </w:rPr>
        <w:t xml:space="preserve"> / V.A. Kravchenko, L.V. Kravchenko, V.V. </w:t>
      </w:r>
      <w:proofErr w:type="spellStart"/>
      <w:r w:rsidRPr="00CB16D0">
        <w:rPr>
          <w:szCs w:val="24"/>
          <w:lang w:val="en-US"/>
        </w:rPr>
        <w:t>Serëgina</w:t>
      </w:r>
      <w:proofErr w:type="spellEnd"/>
      <w:r w:rsidRPr="00CB16D0">
        <w:rPr>
          <w:szCs w:val="24"/>
          <w:lang w:val="en-US"/>
        </w:rPr>
        <w:t xml:space="preserve"> // </w:t>
      </w:r>
      <w:proofErr w:type="spellStart"/>
      <w:r w:rsidRPr="00CB16D0">
        <w:rPr>
          <w:szCs w:val="24"/>
          <w:lang w:val="en-US"/>
        </w:rPr>
        <w:t>Politematicheskiy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setevoy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elektronnyy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nauchnyy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zhurnal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Kubanskogo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gosudarstvennogo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universiteta</w:t>
      </w:r>
      <w:proofErr w:type="spellEnd"/>
      <w:r w:rsidRPr="00CB16D0">
        <w:rPr>
          <w:szCs w:val="24"/>
          <w:lang w:val="en-US"/>
        </w:rPr>
        <w:t xml:space="preserve"> (</w:t>
      </w:r>
      <w:proofErr w:type="spellStart"/>
      <w:r w:rsidRPr="00CB16D0">
        <w:rPr>
          <w:szCs w:val="24"/>
          <w:lang w:val="en-US"/>
        </w:rPr>
        <w:t>Nauchnyy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zhurnal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KubGAU</w:t>
      </w:r>
      <w:proofErr w:type="spellEnd"/>
      <w:r w:rsidRPr="00CB16D0">
        <w:rPr>
          <w:szCs w:val="24"/>
          <w:lang w:val="en-US"/>
        </w:rPr>
        <w:t>) [</w:t>
      </w:r>
      <w:proofErr w:type="spellStart"/>
      <w:r w:rsidRPr="00CB16D0">
        <w:rPr>
          <w:szCs w:val="24"/>
          <w:lang w:val="en-US"/>
        </w:rPr>
        <w:t>Elektronnyy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resurs</w:t>
      </w:r>
      <w:proofErr w:type="spellEnd"/>
      <w:r w:rsidRPr="00CB16D0">
        <w:rPr>
          <w:szCs w:val="24"/>
          <w:lang w:val="en-US"/>
        </w:rPr>
        <w:t xml:space="preserve">]. – Krasnodar: </w:t>
      </w:r>
      <w:proofErr w:type="spellStart"/>
      <w:r w:rsidRPr="00CB16D0">
        <w:rPr>
          <w:szCs w:val="24"/>
          <w:lang w:val="en-US"/>
        </w:rPr>
        <w:t>KubGAU</w:t>
      </w:r>
      <w:proofErr w:type="spellEnd"/>
      <w:r w:rsidRPr="00CB16D0">
        <w:rPr>
          <w:szCs w:val="24"/>
          <w:lang w:val="en-US"/>
        </w:rPr>
        <w:t>, 2014. − № 103. – S. 251…261.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6. Kravchenko, V.A. Transport v </w:t>
      </w:r>
      <w:proofErr w:type="spellStart"/>
      <w:r w:rsidRPr="00CB16D0">
        <w:rPr>
          <w:szCs w:val="24"/>
          <w:lang w:val="en-US"/>
        </w:rPr>
        <w:t>sel’skokhozyaystvennom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proizvodstve</w:t>
      </w:r>
      <w:proofErr w:type="spellEnd"/>
      <w:r w:rsidRPr="00CB16D0">
        <w:rPr>
          <w:szCs w:val="24"/>
          <w:lang w:val="en-US"/>
        </w:rPr>
        <w:t xml:space="preserve">: </w:t>
      </w:r>
      <w:proofErr w:type="spellStart"/>
      <w:r w:rsidRPr="00CB16D0">
        <w:rPr>
          <w:szCs w:val="24"/>
          <w:lang w:val="en-US"/>
        </w:rPr>
        <w:t>uchebnoye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posobiye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dlya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studentov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vuzov</w:t>
      </w:r>
      <w:proofErr w:type="spellEnd"/>
      <w:r w:rsidRPr="00CB16D0">
        <w:rPr>
          <w:szCs w:val="24"/>
          <w:lang w:val="en-US"/>
        </w:rPr>
        <w:t xml:space="preserve">, </w:t>
      </w:r>
      <w:proofErr w:type="spellStart"/>
      <w:r w:rsidRPr="00CB16D0">
        <w:rPr>
          <w:szCs w:val="24"/>
          <w:lang w:val="en-US"/>
        </w:rPr>
        <w:t>obuchayushchikhsya</w:t>
      </w:r>
      <w:proofErr w:type="spellEnd"/>
      <w:r w:rsidRPr="00CB16D0">
        <w:rPr>
          <w:szCs w:val="24"/>
          <w:lang w:val="en-US"/>
        </w:rPr>
        <w:t xml:space="preserve"> po </w:t>
      </w:r>
      <w:proofErr w:type="spellStart"/>
      <w:r w:rsidRPr="00CB16D0">
        <w:rPr>
          <w:szCs w:val="24"/>
          <w:lang w:val="en-US"/>
        </w:rPr>
        <w:t>agroinzhenernym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spetsial’nostyam</w:t>
      </w:r>
      <w:proofErr w:type="spellEnd"/>
      <w:r w:rsidRPr="00CB16D0">
        <w:rPr>
          <w:szCs w:val="24"/>
          <w:lang w:val="en-US"/>
        </w:rPr>
        <w:t xml:space="preserve"> / V.A. Kravchenko. – </w:t>
      </w:r>
      <w:proofErr w:type="spellStart"/>
      <w:r w:rsidRPr="00CB16D0">
        <w:rPr>
          <w:szCs w:val="24"/>
          <w:lang w:val="en-US"/>
        </w:rPr>
        <w:t>Zernograd</w:t>
      </w:r>
      <w:proofErr w:type="spellEnd"/>
      <w:r w:rsidRPr="00CB16D0">
        <w:rPr>
          <w:szCs w:val="24"/>
          <w:lang w:val="en-US"/>
        </w:rPr>
        <w:t>: ACHGAA, 2003. – 320 s.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7. </w:t>
      </w:r>
      <w:proofErr w:type="spellStart"/>
      <w:r w:rsidRPr="00CB16D0">
        <w:rPr>
          <w:szCs w:val="24"/>
          <w:lang w:val="en-US"/>
        </w:rPr>
        <w:t>Osnovy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teorii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avtotraktornykh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dvigateley</w:t>
      </w:r>
      <w:proofErr w:type="spellEnd"/>
      <w:r w:rsidRPr="00CB16D0">
        <w:rPr>
          <w:szCs w:val="24"/>
          <w:lang w:val="en-US"/>
        </w:rPr>
        <w:t xml:space="preserve"> / YU.A. </w:t>
      </w:r>
      <w:proofErr w:type="spellStart"/>
      <w:r w:rsidRPr="00CB16D0">
        <w:rPr>
          <w:szCs w:val="24"/>
          <w:lang w:val="en-US"/>
        </w:rPr>
        <w:t>Gan’kin</w:t>
      </w:r>
      <w:proofErr w:type="spellEnd"/>
      <w:r w:rsidRPr="00CB16D0">
        <w:rPr>
          <w:szCs w:val="24"/>
          <w:lang w:val="en-US"/>
        </w:rPr>
        <w:t xml:space="preserve">, M.YU. </w:t>
      </w:r>
      <w:proofErr w:type="spellStart"/>
      <w:r w:rsidRPr="00CB16D0">
        <w:rPr>
          <w:szCs w:val="24"/>
          <w:lang w:val="en-US"/>
        </w:rPr>
        <w:t>Karelina</w:t>
      </w:r>
      <w:proofErr w:type="spellEnd"/>
      <w:r w:rsidRPr="00CB16D0">
        <w:rPr>
          <w:szCs w:val="24"/>
          <w:lang w:val="en-US"/>
        </w:rPr>
        <w:t xml:space="preserve">, V.A. Kravchenko, V.G.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. – M. </w:t>
      </w:r>
      <w:proofErr w:type="spellStart"/>
      <w:r w:rsidRPr="00CB16D0">
        <w:rPr>
          <w:szCs w:val="24"/>
          <w:lang w:val="en-US"/>
        </w:rPr>
        <w:t>Izdatel’stvo</w:t>
      </w:r>
      <w:proofErr w:type="spellEnd"/>
      <w:r w:rsidRPr="00CB16D0">
        <w:rPr>
          <w:szCs w:val="24"/>
          <w:lang w:val="en-US"/>
        </w:rPr>
        <w:t xml:space="preserve"> RGAZU, 1997. – 304 s.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8. Kravchenko, V.A. </w:t>
      </w:r>
      <w:proofErr w:type="spellStart"/>
      <w:r w:rsidRPr="00CB16D0">
        <w:rPr>
          <w:szCs w:val="24"/>
          <w:lang w:val="en-US"/>
        </w:rPr>
        <w:t>Matematicheskaya</w:t>
      </w:r>
      <w:proofErr w:type="spellEnd"/>
      <w:r w:rsidRPr="00CB16D0">
        <w:rPr>
          <w:szCs w:val="24"/>
          <w:lang w:val="en-US"/>
        </w:rPr>
        <w:t xml:space="preserve"> model’ </w:t>
      </w:r>
      <w:proofErr w:type="spellStart"/>
      <w:r w:rsidRPr="00CB16D0">
        <w:rPr>
          <w:szCs w:val="24"/>
          <w:lang w:val="en-US"/>
        </w:rPr>
        <w:t>mashinno-traktornogo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agregata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na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baze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traktora</w:t>
      </w:r>
      <w:proofErr w:type="spellEnd"/>
      <w:r w:rsidRPr="00CB16D0">
        <w:rPr>
          <w:szCs w:val="24"/>
          <w:lang w:val="en-US"/>
        </w:rPr>
        <w:t xml:space="preserve"> s </w:t>
      </w:r>
      <w:proofErr w:type="spellStart"/>
      <w:r w:rsidRPr="00CB16D0">
        <w:rPr>
          <w:szCs w:val="24"/>
          <w:lang w:val="en-US"/>
        </w:rPr>
        <w:t>gidrostaticheskoy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transmissiyey</w:t>
      </w:r>
      <w:proofErr w:type="spellEnd"/>
      <w:r w:rsidRPr="00CB16D0">
        <w:rPr>
          <w:szCs w:val="24"/>
          <w:lang w:val="en-US"/>
        </w:rPr>
        <w:t xml:space="preserve"> / V.A. Kravchenko, V.A. </w:t>
      </w:r>
      <w:proofErr w:type="spellStart"/>
      <w:r w:rsidRPr="00CB16D0">
        <w:rPr>
          <w:szCs w:val="24"/>
          <w:lang w:val="en-US"/>
        </w:rPr>
        <w:t>Stulin</w:t>
      </w:r>
      <w:proofErr w:type="spellEnd"/>
      <w:r w:rsidRPr="00CB16D0">
        <w:rPr>
          <w:szCs w:val="24"/>
          <w:lang w:val="en-US"/>
        </w:rPr>
        <w:t xml:space="preserve">’ // </w:t>
      </w:r>
      <w:proofErr w:type="spellStart"/>
      <w:r w:rsidRPr="00CB16D0">
        <w:rPr>
          <w:szCs w:val="24"/>
          <w:lang w:val="en-US"/>
        </w:rPr>
        <w:t>Vestnik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agrarnoy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nauki</w:t>
      </w:r>
      <w:proofErr w:type="spellEnd"/>
      <w:r w:rsidRPr="00CB16D0">
        <w:rPr>
          <w:szCs w:val="24"/>
          <w:lang w:val="en-US"/>
        </w:rPr>
        <w:t xml:space="preserve"> Dona, 2016. – T. 4. – № 36. – S. 44…54.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lastRenderedPageBreak/>
        <w:t xml:space="preserve">9. Kravchenko, V.A. </w:t>
      </w:r>
      <w:proofErr w:type="spellStart"/>
      <w:r w:rsidRPr="00CB16D0">
        <w:rPr>
          <w:szCs w:val="24"/>
          <w:lang w:val="en-US"/>
        </w:rPr>
        <w:t>Matematicheskoye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modelirovaniye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tyagovoy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nagruzki</w:t>
      </w:r>
      <w:proofErr w:type="spellEnd"/>
      <w:r w:rsidRPr="00CB16D0">
        <w:rPr>
          <w:szCs w:val="24"/>
          <w:lang w:val="en-US"/>
        </w:rPr>
        <w:t xml:space="preserve"> MTA / V.A. Kravchenko, V.V. </w:t>
      </w:r>
      <w:proofErr w:type="spellStart"/>
      <w:r w:rsidRPr="00CB16D0">
        <w:rPr>
          <w:szCs w:val="24"/>
          <w:lang w:val="en-US"/>
        </w:rPr>
        <w:t>Duryagina</w:t>
      </w:r>
      <w:proofErr w:type="spellEnd"/>
      <w:r w:rsidRPr="00CB16D0">
        <w:rPr>
          <w:szCs w:val="24"/>
          <w:lang w:val="en-US"/>
        </w:rPr>
        <w:t xml:space="preserve">, I.E. </w:t>
      </w:r>
      <w:proofErr w:type="spellStart"/>
      <w:r w:rsidRPr="00CB16D0">
        <w:rPr>
          <w:szCs w:val="24"/>
          <w:lang w:val="en-US"/>
        </w:rPr>
        <w:t>Gamolina</w:t>
      </w:r>
      <w:proofErr w:type="spellEnd"/>
      <w:r w:rsidRPr="00CB16D0">
        <w:rPr>
          <w:szCs w:val="24"/>
          <w:lang w:val="en-US"/>
        </w:rPr>
        <w:t xml:space="preserve"> // </w:t>
      </w:r>
      <w:proofErr w:type="spellStart"/>
      <w:r w:rsidRPr="00CB16D0">
        <w:rPr>
          <w:szCs w:val="24"/>
          <w:lang w:val="en-US"/>
        </w:rPr>
        <w:t>Politematicheskiy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setevoy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elektronnyy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nauchnyy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zhurnal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Kubanskogo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gosudarstvennogo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universiteta</w:t>
      </w:r>
      <w:proofErr w:type="spellEnd"/>
      <w:r w:rsidRPr="00CB16D0">
        <w:rPr>
          <w:szCs w:val="24"/>
          <w:lang w:val="en-US"/>
        </w:rPr>
        <w:t xml:space="preserve"> (</w:t>
      </w:r>
      <w:proofErr w:type="spellStart"/>
      <w:r w:rsidRPr="00CB16D0">
        <w:rPr>
          <w:szCs w:val="24"/>
          <w:lang w:val="en-US"/>
        </w:rPr>
        <w:t>Nauchnyy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zhurnal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KubGAU</w:t>
      </w:r>
      <w:proofErr w:type="spellEnd"/>
      <w:r w:rsidRPr="00CB16D0">
        <w:rPr>
          <w:szCs w:val="24"/>
          <w:lang w:val="en-US"/>
        </w:rPr>
        <w:t>) [</w:t>
      </w:r>
      <w:proofErr w:type="spellStart"/>
      <w:r w:rsidRPr="00CB16D0">
        <w:rPr>
          <w:szCs w:val="24"/>
          <w:lang w:val="en-US"/>
        </w:rPr>
        <w:t>Elektronnyy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resurs</w:t>
      </w:r>
      <w:proofErr w:type="spellEnd"/>
      <w:r w:rsidRPr="00CB16D0">
        <w:rPr>
          <w:szCs w:val="24"/>
          <w:lang w:val="en-US"/>
        </w:rPr>
        <w:t xml:space="preserve">]. – Krasnodar: </w:t>
      </w:r>
      <w:proofErr w:type="spellStart"/>
      <w:r w:rsidRPr="00CB16D0">
        <w:rPr>
          <w:szCs w:val="24"/>
          <w:lang w:val="en-US"/>
        </w:rPr>
        <w:t>KubGAU</w:t>
      </w:r>
      <w:proofErr w:type="spellEnd"/>
      <w:r w:rsidRPr="00CB16D0">
        <w:rPr>
          <w:szCs w:val="24"/>
          <w:lang w:val="en-US"/>
        </w:rPr>
        <w:t>, 2014. − № 101. – S. 424…437.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10. Patent 2677817 </w:t>
      </w:r>
      <w:proofErr w:type="spellStart"/>
      <w:r w:rsidRPr="00CB16D0">
        <w:rPr>
          <w:szCs w:val="24"/>
          <w:lang w:val="en-US"/>
        </w:rPr>
        <w:t>Rossiyskaya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Federatsiya</w:t>
      </w:r>
      <w:proofErr w:type="spellEnd"/>
      <w:r w:rsidRPr="00CB16D0">
        <w:rPr>
          <w:szCs w:val="24"/>
          <w:lang w:val="en-US"/>
        </w:rPr>
        <w:t xml:space="preserve">, MPK V60S 9/07; V60S 9/09. </w:t>
      </w:r>
      <w:proofErr w:type="spellStart"/>
      <w:r w:rsidRPr="00CB16D0">
        <w:rPr>
          <w:szCs w:val="24"/>
          <w:lang w:val="en-US"/>
        </w:rPr>
        <w:t>Pnevmatiche</w:t>
      </w:r>
      <w:r w:rsidR="00994E80">
        <w:rPr>
          <w:szCs w:val="24"/>
          <w:lang w:val="en-US"/>
        </w:rPr>
        <w:t>s</w:t>
      </w:r>
      <w:r w:rsidRPr="00CB16D0">
        <w:rPr>
          <w:szCs w:val="24"/>
          <w:lang w:val="en-US"/>
        </w:rPr>
        <w:t>kaya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shina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dlya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mobil’nogo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energeticheskogo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sredstva</w:t>
      </w:r>
      <w:proofErr w:type="spellEnd"/>
      <w:r w:rsidRPr="00CB16D0">
        <w:rPr>
          <w:szCs w:val="24"/>
          <w:lang w:val="en-US"/>
        </w:rPr>
        <w:t xml:space="preserve"> / V.G.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, V.A. Kravchenko, I.M. </w:t>
      </w:r>
      <w:proofErr w:type="spellStart"/>
      <w:r w:rsidRPr="00CB16D0">
        <w:rPr>
          <w:szCs w:val="24"/>
          <w:lang w:val="en-US"/>
        </w:rPr>
        <w:t>Melikov</w:t>
      </w:r>
      <w:proofErr w:type="spellEnd"/>
      <w:r w:rsidRPr="00CB16D0">
        <w:rPr>
          <w:szCs w:val="24"/>
          <w:lang w:val="en-US"/>
        </w:rPr>
        <w:t xml:space="preserve">, F.M. </w:t>
      </w:r>
      <w:proofErr w:type="spellStart"/>
      <w:r w:rsidRPr="00CB16D0">
        <w:rPr>
          <w:szCs w:val="24"/>
          <w:lang w:val="en-US"/>
        </w:rPr>
        <w:t>Magomedov</w:t>
      </w:r>
      <w:proofErr w:type="spellEnd"/>
      <w:r w:rsidRPr="00CB16D0">
        <w:rPr>
          <w:szCs w:val="24"/>
          <w:lang w:val="en-US"/>
        </w:rPr>
        <w:t xml:space="preserve">; </w:t>
      </w:r>
      <w:proofErr w:type="spellStart"/>
      <w:r w:rsidRPr="00CB16D0">
        <w:rPr>
          <w:szCs w:val="24"/>
          <w:lang w:val="en-US"/>
        </w:rPr>
        <w:t>zayavitel</w:t>
      </w:r>
      <w:proofErr w:type="spellEnd"/>
      <w:r w:rsidRPr="00CB16D0">
        <w:rPr>
          <w:szCs w:val="24"/>
          <w:lang w:val="en-US"/>
        </w:rPr>
        <w:t xml:space="preserve">’ </w:t>
      </w:r>
      <w:proofErr w:type="spellStart"/>
      <w:r w:rsidRPr="00CB16D0">
        <w:rPr>
          <w:szCs w:val="24"/>
          <w:lang w:val="en-US"/>
        </w:rPr>
        <w:t>i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patentoobladatel</w:t>
      </w:r>
      <w:proofErr w:type="spellEnd"/>
      <w:r w:rsidRPr="00CB16D0">
        <w:rPr>
          <w:szCs w:val="24"/>
          <w:lang w:val="en-US"/>
        </w:rPr>
        <w:t xml:space="preserve">’ FGBOU VO </w:t>
      </w:r>
      <w:proofErr w:type="spellStart"/>
      <w:r w:rsidRPr="00CB16D0">
        <w:rPr>
          <w:szCs w:val="24"/>
          <w:lang w:val="en-US"/>
        </w:rPr>
        <w:t>Dagestanskiy</w:t>
      </w:r>
      <w:proofErr w:type="spellEnd"/>
      <w:r w:rsidRPr="00CB16D0">
        <w:rPr>
          <w:szCs w:val="24"/>
          <w:lang w:val="en-US"/>
        </w:rPr>
        <w:t xml:space="preserve"> GAU. – № 2017135896; </w:t>
      </w:r>
      <w:proofErr w:type="spellStart"/>
      <w:r w:rsidRPr="00CB16D0">
        <w:rPr>
          <w:szCs w:val="24"/>
          <w:lang w:val="en-US"/>
        </w:rPr>
        <w:t>zayavl</w:t>
      </w:r>
      <w:proofErr w:type="spellEnd"/>
      <w:r w:rsidRPr="00CB16D0">
        <w:rPr>
          <w:szCs w:val="24"/>
          <w:lang w:val="en-US"/>
        </w:rPr>
        <w:t xml:space="preserve">. 09.10.2017; </w:t>
      </w:r>
      <w:proofErr w:type="spellStart"/>
      <w:r w:rsidRPr="00CB16D0">
        <w:rPr>
          <w:szCs w:val="24"/>
          <w:lang w:val="en-US"/>
        </w:rPr>
        <w:t>opubl</w:t>
      </w:r>
      <w:proofErr w:type="spellEnd"/>
      <w:r w:rsidRPr="00CB16D0">
        <w:rPr>
          <w:szCs w:val="24"/>
          <w:lang w:val="en-US"/>
        </w:rPr>
        <w:t xml:space="preserve">. 21.01.2019, </w:t>
      </w:r>
      <w:proofErr w:type="spellStart"/>
      <w:r w:rsidRPr="00CB16D0">
        <w:rPr>
          <w:szCs w:val="24"/>
          <w:lang w:val="en-US"/>
        </w:rPr>
        <w:t>Byul</w:t>
      </w:r>
      <w:proofErr w:type="spellEnd"/>
      <w:r w:rsidRPr="00CB16D0">
        <w:rPr>
          <w:szCs w:val="24"/>
          <w:lang w:val="en-US"/>
        </w:rPr>
        <w:t xml:space="preserve">. № 14. – 5 s // </w:t>
      </w:r>
      <w:proofErr w:type="spellStart"/>
      <w:r w:rsidRPr="00CB16D0">
        <w:rPr>
          <w:szCs w:val="24"/>
          <w:lang w:val="en-US"/>
        </w:rPr>
        <w:t>Izobreteniya</w:t>
      </w:r>
      <w:proofErr w:type="spellEnd"/>
      <w:r w:rsidRPr="00CB16D0">
        <w:rPr>
          <w:szCs w:val="24"/>
          <w:lang w:val="en-US"/>
        </w:rPr>
        <w:t xml:space="preserve">. </w:t>
      </w:r>
      <w:proofErr w:type="spellStart"/>
      <w:r w:rsidRPr="00CB16D0">
        <w:rPr>
          <w:szCs w:val="24"/>
          <w:lang w:val="en-US"/>
        </w:rPr>
        <w:t>Poleznyye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modeli</w:t>
      </w:r>
      <w:proofErr w:type="spellEnd"/>
      <w:r w:rsidRPr="00CB16D0">
        <w:rPr>
          <w:szCs w:val="24"/>
          <w:lang w:val="en-US"/>
        </w:rPr>
        <w:t>. – 2019. – № 3.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11. Patent 2167402 </w:t>
      </w:r>
      <w:proofErr w:type="spellStart"/>
      <w:r w:rsidRPr="00CB16D0">
        <w:rPr>
          <w:szCs w:val="24"/>
          <w:lang w:val="en-US"/>
        </w:rPr>
        <w:t>Rossiyskaya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Federatsiya</w:t>
      </w:r>
      <w:proofErr w:type="spellEnd"/>
      <w:r w:rsidRPr="00CB16D0">
        <w:rPr>
          <w:szCs w:val="24"/>
          <w:lang w:val="en-US"/>
        </w:rPr>
        <w:t xml:space="preserve">, C2 7 G 01 M 17/02. </w:t>
      </w:r>
      <w:proofErr w:type="spellStart"/>
      <w:r w:rsidRPr="00CB16D0">
        <w:rPr>
          <w:szCs w:val="24"/>
          <w:lang w:val="en-US"/>
        </w:rPr>
        <w:t>SHinnyy</w:t>
      </w:r>
      <w:proofErr w:type="spellEnd"/>
      <w:r w:rsidRPr="00CB16D0">
        <w:rPr>
          <w:szCs w:val="24"/>
          <w:lang w:val="en-US"/>
        </w:rPr>
        <w:t xml:space="preserve"> tester / V.A. Kravchenko, V.G.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, M.V. Godunov, K.N. </w:t>
      </w:r>
      <w:proofErr w:type="spellStart"/>
      <w:r w:rsidRPr="00CB16D0">
        <w:rPr>
          <w:szCs w:val="24"/>
          <w:lang w:val="en-US"/>
        </w:rPr>
        <w:t>Urzhumov</w:t>
      </w:r>
      <w:proofErr w:type="spellEnd"/>
      <w:r w:rsidRPr="00CB16D0">
        <w:rPr>
          <w:szCs w:val="24"/>
          <w:lang w:val="en-US"/>
        </w:rPr>
        <w:t xml:space="preserve">, A.V. </w:t>
      </w:r>
      <w:proofErr w:type="spellStart"/>
      <w:r w:rsidRPr="00CB16D0">
        <w:rPr>
          <w:szCs w:val="24"/>
          <w:lang w:val="en-US"/>
        </w:rPr>
        <w:t>Zatsarinnyy</w:t>
      </w:r>
      <w:proofErr w:type="spellEnd"/>
      <w:r w:rsidRPr="00CB16D0">
        <w:rPr>
          <w:szCs w:val="24"/>
          <w:lang w:val="en-US"/>
        </w:rPr>
        <w:t xml:space="preserve">; </w:t>
      </w:r>
      <w:proofErr w:type="spellStart"/>
      <w:r w:rsidRPr="00CB16D0">
        <w:rPr>
          <w:szCs w:val="24"/>
          <w:lang w:val="en-US"/>
        </w:rPr>
        <w:t>zayavitel</w:t>
      </w:r>
      <w:proofErr w:type="spellEnd"/>
      <w:r w:rsidRPr="00CB16D0">
        <w:rPr>
          <w:szCs w:val="24"/>
          <w:lang w:val="en-US"/>
        </w:rPr>
        <w:t xml:space="preserve">’ </w:t>
      </w:r>
      <w:proofErr w:type="spellStart"/>
      <w:r w:rsidRPr="00CB16D0">
        <w:rPr>
          <w:szCs w:val="24"/>
          <w:lang w:val="en-US"/>
        </w:rPr>
        <w:t>i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patentoobladatel</w:t>
      </w:r>
      <w:proofErr w:type="spellEnd"/>
      <w:r w:rsidRPr="00CB16D0">
        <w:rPr>
          <w:szCs w:val="24"/>
          <w:lang w:val="en-US"/>
        </w:rPr>
        <w:t xml:space="preserve">’ FGOU VPO ACHGAA. – № 99114900/28; </w:t>
      </w:r>
      <w:proofErr w:type="spellStart"/>
      <w:r w:rsidRPr="00CB16D0">
        <w:rPr>
          <w:szCs w:val="24"/>
          <w:lang w:val="en-US"/>
        </w:rPr>
        <w:t>zayavl</w:t>
      </w:r>
      <w:proofErr w:type="spellEnd"/>
      <w:r w:rsidRPr="00CB16D0">
        <w:rPr>
          <w:szCs w:val="24"/>
          <w:lang w:val="en-US"/>
        </w:rPr>
        <w:t xml:space="preserve">. 08.07.1999; </w:t>
      </w:r>
      <w:proofErr w:type="spellStart"/>
      <w:r w:rsidRPr="00CB16D0">
        <w:rPr>
          <w:szCs w:val="24"/>
          <w:lang w:val="en-US"/>
        </w:rPr>
        <w:t>opubl</w:t>
      </w:r>
      <w:proofErr w:type="spellEnd"/>
      <w:r w:rsidRPr="00CB16D0">
        <w:rPr>
          <w:szCs w:val="24"/>
          <w:lang w:val="en-US"/>
        </w:rPr>
        <w:t xml:space="preserve">. 20.05.2001, </w:t>
      </w:r>
      <w:proofErr w:type="spellStart"/>
      <w:r w:rsidRPr="00CB16D0">
        <w:rPr>
          <w:szCs w:val="24"/>
          <w:lang w:val="en-US"/>
        </w:rPr>
        <w:t>Byul</w:t>
      </w:r>
      <w:proofErr w:type="spellEnd"/>
      <w:r w:rsidRPr="00CB16D0">
        <w:rPr>
          <w:szCs w:val="24"/>
          <w:lang w:val="en-US"/>
        </w:rPr>
        <w:t>. № 14. – 5 s.</w:t>
      </w:r>
    </w:p>
    <w:p w:rsidR="00CB16D0" w:rsidRPr="00CB16D0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12. Patent 2085891 </w:t>
      </w:r>
      <w:proofErr w:type="spellStart"/>
      <w:r w:rsidRPr="00CB16D0">
        <w:rPr>
          <w:szCs w:val="24"/>
          <w:lang w:val="en-US"/>
        </w:rPr>
        <w:t>Rossiyskaya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Federatsiya</w:t>
      </w:r>
      <w:proofErr w:type="spellEnd"/>
      <w:r w:rsidRPr="00CB16D0">
        <w:rPr>
          <w:szCs w:val="24"/>
          <w:lang w:val="en-US"/>
        </w:rPr>
        <w:t xml:space="preserve">, C1 6 G01 M17/02 </w:t>
      </w:r>
      <w:proofErr w:type="spellStart"/>
      <w:r w:rsidRPr="00CB16D0">
        <w:rPr>
          <w:szCs w:val="24"/>
          <w:lang w:val="en-US"/>
        </w:rPr>
        <w:t>SHinnyy</w:t>
      </w:r>
      <w:proofErr w:type="spellEnd"/>
      <w:r w:rsidRPr="00CB16D0">
        <w:rPr>
          <w:szCs w:val="24"/>
          <w:lang w:val="en-US"/>
        </w:rPr>
        <w:t xml:space="preserve"> tester / </w:t>
      </w:r>
      <w:proofErr w:type="spellStart"/>
      <w:r w:rsidRPr="00CB16D0">
        <w:rPr>
          <w:szCs w:val="24"/>
          <w:lang w:val="en-US"/>
        </w:rPr>
        <w:t>Parkhomenko</w:t>
      </w:r>
      <w:proofErr w:type="spellEnd"/>
      <w:r w:rsidRPr="00CB16D0">
        <w:rPr>
          <w:szCs w:val="24"/>
          <w:lang w:val="en-US"/>
        </w:rPr>
        <w:t xml:space="preserve"> S.G.,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 V.G., Kravchenko V.A., </w:t>
      </w:r>
      <w:proofErr w:type="spellStart"/>
      <w:r w:rsidRPr="00CB16D0">
        <w:rPr>
          <w:szCs w:val="24"/>
          <w:lang w:val="en-US"/>
        </w:rPr>
        <w:t>Melikov</w:t>
      </w:r>
      <w:proofErr w:type="spellEnd"/>
      <w:r w:rsidRPr="00CB16D0">
        <w:rPr>
          <w:szCs w:val="24"/>
          <w:lang w:val="en-US"/>
        </w:rPr>
        <w:t xml:space="preserve"> I.M. - №95111419/11; </w:t>
      </w:r>
      <w:proofErr w:type="spellStart"/>
      <w:r w:rsidRPr="00CB16D0">
        <w:rPr>
          <w:szCs w:val="24"/>
          <w:lang w:val="en-US"/>
        </w:rPr>
        <w:t>Zayavl</w:t>
      </w:r>
      <w:proofErr w:type="spellEnd"/>
      <w:r w:rsidRPr="00CB16D0">
        <w:rPr>
          <w:szCs w:val="24"/>
          <w:lang w:val="en-US"/>
        </w:rPr>
        <w:t xml:space="preserve">. 03.07.95; </w:t>
      </w:r>
      <w:proofErr w:type="spellStart"/>
      <w:r w:rsidRPr="00CB16D0">
        <w:rPr>
          <w:szCs w:val="24"/>
          <w:lang w:val="en-US"/>
        </w:rPr>
        <w:t>Opubl</w:t>
      </w:r>
      <w:proofErr w:type="spellEnd"/>
      <w:r w:rsidRPr="00CB16D0">
        <w:rPr>
          <w:szCs w:val="24"/>
          <w:lang w:val="en-US"/>
        </w:rPr>
        <w:t>. 27.07.97. – 8 s.</w:t>
      </w:r>
    </w:p>
    <w:p w:rsidR="00CB16D0" w:rsidRPr="008103BC" w:rsidRDefault="00CB16D0" w:rsidP="00810DF3">
      <w:pPr>
        <w:pStyle w:val="BodyText"/>
        <w:widowControl w:val="0"/>
        <w:rPr>
          <w:szCs w:val="24"/>
          <w:lang w:val="en-US"/>
        </w:rPr>
      </w:pPr>
      <w:r w:rsidRPr="00CB16D0">
        <w:rPr>
          <w:szCs w:val="24"/>
          <w:lang w:val="en-US"/>
        </w:rPr>
        <w:t xml:space="preserve">13. Patent 2092806 </w:t>
      </w:r>
      <w:proofErr w:type="spellStart"/>
      <w:r w:rsidRPr="00CB16D0">
        <w:rPr>
          <w:szCs w:val="24"/>
          <w:lang w:val="en-US"/>
        </w:rPr>
        <w:t>Rossiyskaya</w:t>
      </w:r>
      <w:proofErr w:type="spellEnd"/>
      <w:r w:rsidRPr="00CB16D0">
        <w:rPr>
          <w:szCs w:val="24"/>
          <w:lang w:val="en-US"/>
        </w:rPr>
        <w:t xml:space="preserve"> </w:t>
      </w:r>
      <w:proofErr w:type="spellStart"/>
      <w:r w:rsidRPr="00CB16D0">
        <w:rPr>
          <w:szCs w:val="24"/>
          <w:lang w:val="en-US"/>
        </w:rPr>
        <w:t>Federatsiya</w:t>
      </w:r>
      <w:proofErr w:type="spellEnd"/>
      <w:r w:rsidRPr="00CB16D0">
        <w:rPr>
          <w:szCs w:val="24"/>
          <w:lang w:val="en-US"/>
        </w:rPr>
        <w:t xml:space="preserve">, C16 G01 M17/02 </w:t>
      </w:r>
      <w:proofErr w:type="spellStart"/>
      <w:r w:rsidRPr="00CB16D0">
        <w:rPr>
          <w:szCs w:val="24"/>
          <w:lang w:val="en-US"/>
        </w:rPr>
        <w:t>SHinnyy</w:t>
      </w:r>
      <w:proofErr w:type="spellEnd"/>
      <w:r w:rsidRPr="00CB16D0">
        <w:rPr>
          <w:szCs w:val="24"/>
          <w:lang w:val="en-US"/>
        </w:rPr>
        <w:t xml:space="preserve"> tester / </w:t>
      </w:r>
      <w:proofErr w:type="spellStart"/>
      <w:r w:rsidRPr="00CB16D0">
        <w:rPr>
          <w:szCs w:val="24"/>
          <w:lang w:val="en-US"/>
        </w:rPr>
        <w:t>Melikov</w:t>
      </w:r>
      <w:proofErr w:type="spellEnd"/>
      <w:r w:rsidRPr="00CB16D0">
        <w:rPr>
          <w:szCs w:val="24"/>
          <w:lang w:val="en-US"/>
        </w:rPr>
        <w:t xml:space="preserve"> I.M.,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 V.G., </w:t>
      </w:r>
      <w:proofErr w:type="spellStart"/>
      <w:r w:rsidRPr="00CB16D0">
        <w:rPr>
          <w:szCs w:val="24"/>
          <w:lang w:val="en-US"/>
        </w:rPr>
        <w:t>YArovoy</w:t>
      </w:r>
      <w:proofErr w:type="spellEnd"/>
      <w:r w:rsidRPr="00CB16D0">
        <w:rPr>
          <w:szCs w:val="24"/>
          <w:lang w:val="en-US"/>
        </w:rPr>
        <w:t xml:space="preserve"> A.V., Kravchenko V.A., </w:t>
      </w:r>
      <w:proofErr w:type="spellStart"/>
      <w:r w:rsidRPr="00CB16D0">
        <w:rPr>
          <w:szCs w:val="24"/>
          <w:lang w:val="en-US"/>
        </w:rPr>
        <w:t>Parkhomenko</w:t>
      </w:r>
      <w:proofErr w:type="spellEnd"/>
      <w:r w:rsidRPr="00CB16D0">
        <w:rPr>
          <w:szCs w:val="24"/>
          <w:lang w:val="en-US"/>
        </w:rPr>
        <w:t xml:space="preserve"> S.G. - №96103746/11; </w:t>
      </w:r>
      <w:proofErr w:type="spellStart"/>
      <w:r w:rsidRPr="00CB16D0">
        <w:rPr>
          <w:szCs w:val="24"/>
          <w:lang w:val="en-US"/>
        </w:rPr>
        <w:t>Zayavl</w:t>
      </w:r>
      <w:proofErr w:type="spellEnd"/>
      <w:r w:rsidRPr="00CB16D0">
        <w:rPr>
          <w:szCs w:val="24"/>
          <w:lang w:val="en-US"/>
        </w:rPr>
        <w:t xml:space="preserve">. 26.02.96; </w:t>
      </w:r>
      <w:proofErr w:type="spellStart"/>
      <w:r w:rsidRPr="00CB16D0">
        <w:rPr>
          <w:szCs w:val="24"/>
          <w:lang w:val="en-US"/>
        </w:rPr>
        <w:t>Opubl</w:t>
      </w:r>
      <w:proofErr w:type="spellEnd"/>
      <w:r w:rsidRPr="00CB16D0">
        <w:rPr>
          <w:szCs w:val="24"/>
          <w:lang w:val="en-US"/>
        </w:rPr>
        <w:t>. 10.10.97. – 8 s.</w:t>
      </w:r>
    </w:p>
    <w:p w:rsidR="005D5CF4" w:rsidRPr="005D5CF4" w:rsidRDefault="00CB16D0" w:rsidP="00810DF3">
      <w:pPr>
        <w:pStyle w:val="BodyText"/>
        <w:widowControl w:val="0"/>
        <w:rPr>
          <w:szCs w:val="24"/>
        </w:rPr>
      </w:pPr>
      <w:r w:rsidRPr="008103BC">
        <w:rPr>
          <w:szCs w:val="24"/>
          <w:lang w:val="en-US"/>
        </w:rPr>
        <w:t xml:space="preserve">14. Patent 2107275 </w:t>
      </w:r>
      <w:proofErr w:type="spellStart"/>
      <w:r w:rsidRPr="008103BC">
        <w:rPr>
          <w:szCs w:val="24"/>
          <w:lang w:val="en-US"/>
        </w:rPr>
        <w:t>Rossiyskaya</w:t>
      </w:r>
      <w:proofErr w:type="spellEnd"/>
      <w:r w:rsidRPr="008103BC">
        <w:rPr>
          <w:szCs w:val="24"/>
          <w:lang w:val="en-US"/>
        </w:rPr>
        <w:t xml:space="preserve"> </w:t>
      </w:r>
      <w:proofErr w:type="spellStart"/>
      <w:r w:rsidRPr="008103BC">
        <w:rPr>
          <w:szCs w:val="24"/>
          <w:lang w:val="en-US"/>
        </w:rPr>
        <w:t>Federatsiya</w:t>
      </w:r>
      <w:proofErr w:type="spellEnd"/>
      <w:r w:rsidRPr="008103BC">
        <w:rPr>
          <w:szCs w:val="24"/>
          <w:lang w:val="en-US"/>
        </w:rPr>
        <w:t xml:space="preserve">, C16 G01 M17/02 </w:t>
      </w:r>
      <w:proofErr w:type="spellStart"/>
      <w:r w:rsidRPr="008103BC">
        <w:rPr>
          <w:szCs w:val="24"/>
          <w:lang w:val="en-US"/>
        </w:rPr>
        <w:t>SHinnyy</w:t>
      </w:r>
      <w:proofErr w:type="spellEnd"/>
      <w:r w:rsidRPr="008103BC">
        <w:rPr>
          <w:szCs w:val="24"/>
          <w:lang w:val="en-US"/>
        </w:rPr>
        <w:t xml:space="preserve"> tester / Kravchenko V.A., </w:t>
      </w:r>
      <w:proofErr w:type="spellStart"/>
      <w:r w:rsidRPr="008103BC">
        <w:rPr>
          <w:szCs w:val="24"/>
          <w:lang w:val="en-US"/>
        </w:rPr>
        <w:t>YArovoy</w:t>
      </w:r>
      <w:proofErr w:type="spellEnd"/>
      <w:r w:rsidRPr="008103BC">
        <w:rPr>
          <w:szCs w:val="24"/>
          <w:lang w:val="en-US"/>
        </w:rPr>
        <w:t xml:space="preserve"> V.G., </w:t>
      </w:r>
      <w:proofErr w:type="spellStart"/>
      <w:r w:rsidRPr="008103BC">
        <w:rPr>
          <w:szCs w:val="24"/>
          <w:lang w:val="en-US"/>
        </w:rPr>
        <w:t>Parkhomenko</w:t>
      </w:r>
      <w:proofErr w:type="spellEnd"/>
      <w:r w:rsidRPr="008103BC">
        <w:rPr>
          <w:szCs w:val="24"/>
          <w:lang w:val="en-US"/>
        </w:rPr>
        <w:t xml:space="preserve"> S.G., </w:t>
      </w:r>
      <w:proofErr w:type="spellStart"/>
      <w:r w:rsidRPr="008103BC">
        <w:rPr>
          <w:szCs w:val="24"/>
          <w:lang w:val="en-US"/>
        </w:rPr>
        <w:t>Melikov</w:t>
      </w:r>
      <w:proofErr w:type="spellEnd"/>
      <w:r w:rsidRPr="008103BC">
        <w:rPr>
          <w:szCs w:val="24"/>
          <w:lang w:val="en-US"/>
        </w:rPr>
        <w:t xml:space="preserve"> I.M., </w:t>
      </w:r>
      <w:proofErr w:type="spellStart"/>
      <w:r w:rsidRPr="008103BC">
        <w:rPr>
          <w:szCs w:val="24"/>
          <w:lang w:val="en-US"/>
        </w:rPr>
        <w:t>YArovoy</w:t>
      </w:r>
      <w:proofErr w:type="spellEnd"/>
      <w:r w:rsidRPr="008103BC">
        <w:rPr>
          <w:szCs w:val="24"/>
          <w:lang w:val="en-US"/>
        </w:rPr>
        <w:t xml:space="preserve"> A.V. - №96109279/28; </w:t>
      </w:r>
      <w:proofErr w:type="spellStart"/>
      <w:r w:rsidRPr="008103BC">
        <w:rPr>
          <w:szCs w:val="24"/>
          <w:lang w:val="en-US"/>
        </w:rPr>
        <w:t>Zayavl</w:t>
      </w:r>
      <w:proofErr w:type="spellEnd"/>
      <w:r w:rsidRPr="008103BC">
        <w:rPr>
          <w:szCs w:val="24"/>
          <w:lang w:val="en-US"/>
        </w:rPr>
        <w:t xml:space="preserve">. </w:t>
      </w:r>
      <w:r w:rsidRPr="00CB16D0">
        <w:rPr>
          <w:szCs w:val="24"/>
        </w:rPr>
        <w:t xml:space="preserve">05.05.96; </w:t>
      </w:r>
      <w:proofErr w:type="spellStart"/>
      <w:r w:rsidRPr="00CB16D0">
        <w:rPr>
          <w:szCs w:val="24"/>
        </w:rPr>
        <w:t>Opubl</w:t>
      </w:r>
      <w:proofErr w:type="spellEnd"/>
      <w:r w:rsidRPr="00CB16D0">
        <w:rPr>
          <w:szCs w:val="24"/>
        </w:rPr>
        <w:t>. 20.03.98. – 8 s.</w:t>
      </w:r>
    </w:p>
    <w:sectPr w:rsidR="005D5CF4" w:rsidRPr="005D5CF4" w:rsidSect="00FC5E2F"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74E20" w:rsidRDefault="00C74E20" w:rsidP="00E71487">
      <w:r>
        <w:separator/>
      </w:r>
    </w:p>
  </w:endnote>
  <w:endnote w:type="continuationSeparator" w:id="0">
    <w:p w:rsidR="00C74E20" w:rsidRDefault="00C74E20" w:rsidP="00E714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5E2F" w:rsidRDefault="00FC5E2F">
    <w:pPr>
      <w:pStyle w:val="Footer"/>
    </w:pPr>
    <w:hyperlink r:id="rId1" w:history="1">
      <w:r w:rsidRPr="004A7F76">
        <w:rPr>
          <w:rStyle w:val="Hyperlink"/>
          <w:sz w:val="24"/>
          <w:szCs w:val="24"/>
        </w:rPr>
        <w:t>http://ej.kubagro.ru/2019/08/pdf/</w:t>
      </w:r>
      <w:r w:rsidRPr="004A7F76">
        <w:rPr>
          <w:rStyle w:val="Hyperlink"/>
          <w:sz w:val="24"/>
          <w:szCs w:val="24"/>
          <w:lang w:val="en-US"/>
        </w:rPr>
        <w:t>22</w:t>
      </w:r>
      <w:r w:rsidRPr="004A7F76">
        <w:rPr>
          <w:rStyle w:val="Hyperlink"/>
          <w:sz w:val="24"/>
          <w:szCs w:val="24"/>
        </w:rPr>
        <w:t>.pdf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74E20" w:rsidRDefault="00C74E20" w:rsidP="00E71487">
      <w:r>
        <w:separator/>
      </w:r>
    </w:p>
  </w:footnote>
  <w:footnote w:type="continuationSeparator" w:id="0">
    <w:p w:rsidR="00C74E20" w:rsidRDefault="00C74E20" w:rsidP="00E714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064069111"/>
      <w:docPartObj>
        <w:docPartGallery w:val="Page Numbers (Top of Page)"/>
        <w:docPartUnique/>
      </w:docPartObj>
    </w:sdtPr>
    <w:sdtContent>
      <w:p w:rsidR="00FC5E2F" w:rsidRDefault="00FC5E2F" w:rsidP="00D20E09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FC5E2F" w:rsidRDefault="00FC5E2F" w:rsidP="00D20E09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-760981509"/>
      <w:docPartObj>
        <w:docPartGallery w:val="Page Numbers (Top of Page)"/>
        <w:docPartUnique/>
      </w:docPartObj>
    </w:sdtPr>
    <w:sdtContent>
      <w:p w:rsidR="00FC5E2F" w:rsidRDefault="00FC5E2F" w:rsidP="00D20E09">
        <w:pPr>
          <w:pStyle w:val="Header"/>
          <w:framePr w:wrap="none" w:vAnchor="text" w:hAnchor="margin" w:xAlign="right" w:y="1"/>
          <w:rPr>
            <w:rStyle w:val="PageNumber"/>
          </w:rPr>
        </w:pPr>
        <w:r w:rsidRPr="00D20E09">
          <w:rPr>
            <w:rStyle w:val="PageNumber"/>
            <w:sz w:val="28"/>
            <w:szCs w:val="28"/>
          </w:rPr>
          <w:fldChar w:fldCharType="begin"/>
        </w:r>
        <w:r w:rsidRPr="00D20E09">
          <w:rPr>
            <w:rStyle w:val="PageNumber"/>
            <w:sz w:val="28"/>
            <w:szCs w:val="28"/>
          </w:rPr>
          <w:instrText xml:space="preserve"> PAGE </w:instrText>
        </w:r>
        <w:r w:rsidRPr="00D20E09">
          <w:rPr>
            <w:rStyle w:val="PageNumber"/>
            <w:sz w:val="28"/>
            <w:szCs w:val="28"/>
          </w:rPr>
          <w:fldChar w:fldCharType="separate"/>
        </w:r>
        <w:r w:rsidRPr="00D20E09">
          <w:rPr>
            <w:rStyle w:val="PageNumber"/>
            <w:noProof/>
            <w:sz w:val="28"/>
            <w:szCs w:val="28"/>
          </w:rPr>
          <w:t>1</w:t>
        </w:r>
        <w:r w:rsidRPr="00D20E09">
          <w:rPr>
            <w:rStyle w:val="PageNumber"/>
            <w:sz w:val="28"/>
            <w:szCs w:val="28"/>
          </w:rPr>
          <w:fldChar w:fldCharType="end"/>
        </w:r>
      </w:p>
    </w:sdtContent>
  </w:sdt>
  <w:p w:rsidR="00FC5E2F" w:rsidRPr="00476B4C" w:rsidRDefault="00FC5E2F" w:rsidP="00D20E09">
    <w:pPr>
      <w:pStyle w:val="Header"/>
      <w:ind w:right="360"/>
      <w:rPr>
        <w:sz w:val="28"/>
        <w:szCs w:val="28"/>
      </w:rPr>
    </w:pPr>
    <w:r w:rsidRPr="0054566F">
      <w:t xml:space="preserve">Научный журнал </w:t>
    </w:r>
    <w:proofErr w:type="spellStart"/>
    <w:r w:rsidRPr="0054566F">
      <w:t>КубГАУ</w:t>
    </w:r>
    <w:proofErr w:type="spellEnd"/>
    <w:r w:rsidRPr="0054566F">
      <w:t>, №</w:t>
    </w:r>
    <w:r w:rsidRPr="0054566F">
      <w:rPr>
        <w:lang w:val="en-US"/>
      </w:rPr>
      <w:t>1</w:t>
    </w:r>
    <w:r w:rsidRPr="0054566F">
      <w:t>52(</w:t>
    </w:r>
    <w:r w:rsidRPr="0054566F">
      <w:rPr>
        <w:lang w:val="en-US"/>
      </w:rPr>
      <w:t>0</w:t>
    </w:r>
    <w:r>
      <w:t>8</w:t>
    </w:r>
    <w:r w:rsidRPr="0054566F">
      <w:t>), 20</w:t>
    </w:r>
    <w:r w:rsidRPr="0054566F">
      <w:rPr>
        <w:lang w:val="en-US"/>
      </w:rPr>
      <w:t>19</w:t>
    </w:r>
    <w:r w:rsidRPr="0054566F">
      <w:t xml:space="preserve"> года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14BEC"/>
    <w:multiLevelType w:val="hybridMultilevel"/>
    <w:tmpl w:val="E47CECC4"/>
    <w:lvl w:ilvl="0" w:tplc="C254A8F8">
      <w:start w:val="153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ECE74E3"/>
    <w:multiLevelType w:val="hybridMultilevel"/>
    <w:tmpl w:val="CDEED788"/>
    <w:lvl w:ilvl="0" w:tplc="32B0160A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" w15:restartNumberingAfterBreak="0">
    <w:nsid w:val="21C9463D"/>
    <w:multiLevelType w:val="singleLevel"/>
    <w:tmpl w:val="041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3" w15:restartNumberingAfterBreak="0">
    <w:nsid w:val="2315106F"/>
    <w:multiLevelType w:val="hybridMultilevel"/>
    <w:tmpl w:val="7B8E92E0"/>
    <w:lvl w:ilvl="0" w:tplc="AABC7748">
      <w:start w:val="1"/>
      <w:numFmt w:val="decimal"/>
      <w:lvlText w:val="%1."/>
      <w:lvlJc w:val="left"/>
      <w:pPr>
        <w:tabs>
          <w:tab w:val="num" w:pos="1485"/>
        </w:tabs>
        <w:ind w:left="1485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" w15:restartNumberingAfterBreak="0">
    <w:nsid w:val="26CD532B"/>
    <w:multiLevelType w:val="singleLevel"/>
    <w:tmpl w:val="0419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5" w15:restartNumberingAfterBreak="0">
    <w:nsid w:val="2E9E2A67"/>
    <w:multiLevelType w:val="hybridMultilevel"/>
    <w:tmpl w:val="EE62E9C0"/>
    <w:lvl w:ilvl="0" w:tplc="0E1E04B4">
      <w:start w:val="1"/>
      <w:numFmt w:val="decimal"/>
      <w:lvlText w:val="%1.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6" w15:restartNumberingAfterBreak="0">
    <w:nsid w:val="31CD4C3C"/>
    <w:multiLevelType w:val="hybridMultilevel"/>
    <w:tmpl w:val="9E9EA228"/>
    <w:lvl w:ilvl="0" w:tplc="5D8AE63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3B30C5"/>
    <w:multiLevelType w:val="hybridMultilevel"/>
    <w:tmpl w:val="0406A2F0"/>
    <w:lvl w:ilvl="0" w:tplc="04465A2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40EE33FD"/>
    <w:multiLevelType w:val="hybridMultilevel"/>
    <w:tmpl w:val="444A37B8"/>
    <w:lvl w:ilvl="0" w:tplc="172A25EC">
      <w:start w:val="1"/>
      <w:numFmt w:val="decimal"/>
      <w:lvlText w:val="%1."/>
      <w:lvlJc w:val="left"/>
      <w:pPr>
        <w:ind w:left="3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51" w:hanging="360"/>
      </w:pPr>
    </w:lvl>
    <w:lvl w:ilvl="2" w:tplc="0419001B" w:tentative="1">
      <w:start w:val="1"/>
      <w:numFmt w:val="lowerRoman"/>
      <w:lvlText w:val="%3."/>
      <w:lvlJc w:val="right"/>
      <w:pPr>
        <w:ind w:left="1771" w:hanging="180"/>
      </w:pPr>
    </w:lvl>
    <w:lvl w:ilvl="3" w:tplc="0419000F" w:tentative="1">
      <w:start w:val="1"/>
      <w:numFmt w:val="decimal"/>
      <w:lvlText w:val="%4."/>
      <w:lvlJc w:val="left"/>
      <w:pPr>
        <w:ind w:left="2491" w:hanging="360"/>
      </w:pPr>
    </w:lvl>
    <w:lvl w:ilvl="4" w:tplc="04190019" w:tentative="1">
      <w:start w:val="1"/>
      <w:numFmt w:val="lowerLetter"/>
      <w:lvlText w:val="%5."/>
      <w:lvlJc w:val="left"/>
      <w:pPr>
        <w:ind w:left="3211" w:hanging="360"/>
      </w:pPr>
    </w:lvl>
    <w:lvl w:ilvl="5" w:tplc="0419001B" w:tentative="1">
      <w:start w:val="1"/>
      <w:numFmt w:val="lowerRoman"/>
      <w:lvlText w:val="%6."/>
      <w:lvlJc w:val="right"/>
      <w:pPr>
        <w:ind w:left="3931" w:hanging="180"/>
      </w:pPr>
    </w:lvl>
    <w:lvl w:ilvl="6" w:tplc="0419000F" w:tentative="1">
      <w:start w:val="1"/>
      <w:numFmt w:val="decimal"/>
      <w:lvlText w:val="%7."/>
      <w:lvlJc w:val="left"/>
      <w:pPr>
        <w:ind w:left="4651" w:hanging="360"/>
      </w:pPr>
    </w:lvl>
    <w:lvl w:ilvl="7" w:tplc="04190019" w:tentative="1">
      <w:start w:val="1"/>
      <w:numFmt w:val="lowerLetter"/>
      <w:lvlText w:val="%8."/>
      <w:lvlJc w:val="left"/>
      <w:pPr>
        <w:ind w:left="5371" w:hanging="360"/>
      </w:pPr>
    </w:lvl>
    <w:lvl w:ilvl="8" w:tplc="0419001B" w:tentative="1">
      <w:start w:val="1"/>
      <w:numFmt w:val="lowerRoman"/>
      <w:lvlText w:val="%9."/>
      <w:lvlJc w:val="right"/>
      <w:pPr>
        <w:ind w:left="6091" w:hanging="180"/>
      </w:pPr>
    </w:lvl>
  </w:abstractNum>
  <w:abstractNum w:abstractNumId="9" w15:restartNumberingAfterBreak="0">
    <w:nsid w:val="47AF3A58"/>
    <w:multiLevelType w:val="hybridMultilevel"/>
    <w:tmpl w:val="DB60A0DC"/>
    <w:lvl w:ilvl="0" w:tplc="D6425016">
      <w:start w:val="1"/>
      <w:numFmt w:val="decimal"/>
      <w:lvlText w:val="%1."/>
      <w:lvlJc w:val="left"/>
      <w:pPr>
        <w:tabs>
          <w:tab w:val="num" w:pos="1380"/>
        </w:tabs>
        <w:ind w:left="1380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0" w15:restartNumberingAfterBreak="0">
    <w:nsid w:val="4C3E352B"/>
    <w:multiLevelType w:val="hybridMultilevel"/>
    <w:tmpl w:val="D804B798"/>
    <w:lvl w:ilvl="0" w:tplc="969EBF7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1" w15:restartNumberingAfterBreak="0">
    <w:nsid w:val="4CA47142"/>
    <w:multiLevelType w:val="multilevel"/>
    <w:tmpl w:val="1956602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N1"/>
      <w:lvlText w:val="(%1.%2)"/>
      <w:lvlJc w:val="left"/>
      <w:pPr>
        <w:tabs>
          <w:tab w:val="num" w:pos="1080"/>
        </w:tabs>
        <w:ind w:left="794" w:hanging="434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2" w15:restartNumberingAfterBreak="0">
    <w:nsid w:val="4DD224E3"/>
    <w:multiLevelType w:val="hybridMultilevel"/>
    <w:tmpl w:val="2494A7F0"/>
    <w:lvl w:ilvl="0" w:tplc="A8BE0D0E">
      <w:start w:val="1"/>
      <w:numFmt w:val="decimal"/>
      <w:lvlText w:val="%1."/>
      <w:lvlJc w:val="left"/>
      <w:pPr>
        <w:tabs>
          <w:tab w:val="num" w:pos="1410"/>
        </w:tabs>
        <w:ind w:left="1410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3" w15:restartNumberingAfterBreak="0">
    <w:nsid w:val="4F1E6D9E"/>
    <w:multiLevelType w:val="hybridMultilevel"/>
    <w:tmpl w:val="2B745E84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28"/>
        </w:tabs>
        <w:ind w:left="182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48"/>
        </w:tabs>
        <w:ind w:left="254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68"/>
        </w:tabs>
        <w:ind w:left="326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88"/>
        </w:tabs>
        <w:ind w:left="398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08"/>
        </w:tabs>
        <w:ind w:left="470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28"/>
        </w:tabs>
        <w:ind w:left="542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48"/>
        </w:tabs>
        <w:ind w:left="614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68"/>
        </w:tabs>
        <w:ind w:left="6868" w:hanging="180"/>
      </w:pPr>
    </w:lvl>
  </w:abstractNum>
  <w:abstractNum w:abstractNumId="14" w15:restartNumberingAfterBreak="0">
    <w:nsid w:val="53C02C11"/>
    <w:multiLevelType w:val="singleLevel"/>
    <w:tmpl w:val="88DE3174"/>
    <w:lvl w:ilvl="0">
      <w:start w:val="1"/>
      <w:numFmt w:val="decimal"/>
      <w:lvlText w:val="%1."/>
      <w:lvlJc w:val="left"/>
      <w:pPr>
        <w:tabs>
          <w:tab w:val="num" w:pos="530"/>
        </w:tabs>
        <w:ind w:left="0" w:firstLine="170"/>
      </w:pPr>
      <w:rPr>
        <w:caps w:val="0"/>
        <w:strike w:val="0"/>
        <w:dstrike w:val="0"/>
        <w:outline w:val="0"/>
        <w:shadow w:val="0"/>
        <w:emboss w:val="0"/>
        <w:imprint w:val="0"/>
        <w:vanish w:val="0"/>
        <w:vertAlign w:val="baseline"/>
      </w:rPr>
    </w:lvl>
  </w:abstractNum>
  <w:abstractNum w:abstractNumId="15" w15:restartNumberingAfterBreak="0">
    <w:nsid w:val="53F8204A"/>
    <w:multiLevelType w:val="singleLevel"/>
    <w:tmpl w:val="48766C1A"/>
    <w:lvl w:ilvl="0">
      <w:numFmt w:val="bullet"/>
      <w:lvlText w:val="-"/>
      <w:lvlJc w:val="left"/>
      <w:pPr>
        <w:tabs>
          <w:tab w:val="num" w:pos="360"/>
        </w:tabs>
        <w:ind w:left="0" w:firstLine="0"/>
      </w:pPr>
    </w:lvl>
  </w:abstractNum>
  <w:abstractNum w:abstractNumId="16" w15:restartNumberingAfterBreak="0">
    <w:nsid w:val="56B119CB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5CFB4247"/>
    <w:multiLevelType w:val="hybridMultilevel"/>
    <w:tmpl w:val="BA68C034"/>
    <w:lvl w:ilvl="0" w:tplc="7272EB98">
      <w:start w:val="1"/>
      <w:numFmt w:val="decimal"/>
      <w:lvlText w:val="%1.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692152C2"/>
    <w:multiLevelType w:val="hybridMultilevel"/>
    <w:tmpl w:val="4ED4A91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EC71EA7"/>
    <w:multiLevelType w:val="hybridMultilevel"/>
    <w:tmpl w:val="49CA59C0"/>
    <w:lvl w:ilvl="0" w:tplc="84C894AE">
      <w:start w:val="3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0" w15:restartNumberingAfterBreak="0">
    <w:nsid w:val="7435767E"/>
    <w:multiLevelType w:val="hybridMultilevel"/>
    <w:tmpl w:val="0F94E188"/>
    <w:lvl w:ilvl="0" w:tplc="36BE7F5A">
      <w:start w:val="3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789D69E4"/>
    <w:multiLevelType w:val="hybridMultilevel"/>
    <w:tmpl w:val="9AF05810"/>
    <w:lvl w:ilvl="0" w:tplc="779630E8">
      <w:start w:val="1"/>
      <w:numFmt w:val="decimal"/>
      <w:lvlText w:val="%1."/>
      <w:lvlJc w:val="left"/>
      <w:pPr>
        <w:tabs>
          <w:tab w:val="num" w:pos="1590"/>
        </w:tabs>
        <w:ind w:left="159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17"/>
  </w:num>
  <w:num w:numId="2">
    <w:abstractNumId w:val="21"/>
  </w:num>
  <w:num w:numId="3">
    <w:abstractNumId w:val="10"/>
  </w:num>
  <w:num w:numId="4">
    <w:abstractNumId w:val="9"/>
  </w:num>
  <w:num w:numId="5">
    <w:abstractNumId w:val="3"/>
  </w:num>
  <w:num w:numId="6">
    <w:abstractNumId w:val="20"/>
  </w:num>
  <w:num w:numId="7">
    <w:abstractNumId w:val="19"/>
  </w:num>
  <w:num w:numId="8">
    <w:abstractNumId w:val="12"/>
  </w:num>
  <w:num w:numId="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5"/>
  </w:num>
  <w:num w:numId="12">
    <w:abstractNumId w:val="7"/>
  </w:num>
  <w:num w:numId="13">
    <w:abstractNumId w:val="1"/>
  </w:num>
  <w:num w:numId="14">
    <w:abstractNumId w:val="13"/>
  </w:num>
  <w:num w:numId="15">
    <w:abstractNumId w:val="6"/>
  </w:num>
  <w:num w:numId="16">
    <w:abstractNumId w:val="2"/>
  </w:num>
  <w:num w:numId="17">
    <w:abstractNumId w:val="4"/>
  </w:num>
  <w:num w:numId="18">
    <w:abstractNumId w:val="15"/>
  </w:num>
  <w:num w:numId="19">
    <w:abstractNumId w:val="16"/>
  </w:num>
  <w:num w:numId="20">
    <w:abstractNumId w:val="11"/>
  </w:num>
  <w:num w:numId="21">
    <w:abstractNumId w:val="14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5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907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5253"/>
    <w:rsid w:val="00000643"/>
    <w:rsid w:val="00000796"/>
    <w:rsid w:val="00001760"/>
    <w:rsid w:val="00004036"/>
    <w:rsid w:val="00004F0A"/>
    <w:rsid w:val="0000503A"/>
    <w:rsid w:val="00012AC6"/>
    <w:rsid w:val="0001313A"/>
    <w:rsid w:val="000136A0"/>
    <w:rsid w:val="000139AE"/>
    <w:rsid w:val="000177FE"/>
    <w:rsid w:val="00020B4A"/>
    <w:rsid w:val="000222F4"/>
    <w:rsid w:val="000226E1"/>
    <w:rsid w:val="000243C0"/>
    <w:rsid w:val="00024934"/>
    <w:rsid w:val="0002579E"/>
    <w:rsid w:val="00026CFF"/>
    <w:rsid w:val="00030483"/>
    <w:rsid w:val="00033990"/>
    <w:rsid w:val="00035965"/>
    <w:rsid w:val="00042981"/>
    <w:rsid w:val="00042CD8"/>
    <w:rsid w:val="00043B21"/>
    <w:rsid w:val="00046CC4"/>
    <w:rsid w:val="00053DE8"/>
    <w:rsid w:val="00053E8A"/>
    <w:rsid w:val="000632F4"/>
    <w:rsid w:val="000635D4"/>
    <w:rsid w:val="00064485"/>
    <w:rsid w:val="00064494"/>
    <w:rsid w:val="000658B1"/>
    <w:rsid w:val="00067494"/>
    <w:rsid w:val="00067E05"/>
    <w:rsid w:val="00071456"/>
    <w:rsid w:val="00073A98"/>
    <w:rsid w:val="000743A8"/>
    <w:rsid w:val="00074A2D"/>
    <w:rsid w:val="00076E16"/>
    <w:rsid w:val="00077D3E"/>
    <w:rsid w:val="00077DE5"/>
    <w:rsid w:val="0008004B"/>
    <w:rsid w:val="00081D9F"/>
    <w:rsid w:val="0008209A"/>
    <w:rsid w:val="000868A3"/>
    <w:rsid w:val="00087015"/>
    <w:rsid w:val="00090405"/>
    <w:rsid w:val="0009082D"/>
    <w:rsid w:val="00094041"/>
    <w:rsid w:val="000940F7"/>
    <w:rsid w:val="00095C17"/>
    <w:rsid w:val="000974E6"/>
    <w:rsid w:val="000A138D"/>
    <w:rsid w:val="000A2912"/>
    <w:rsid w:val="000A5A1C"/>
    <w:rsid w:val="000B1C22"/>
    <w:rsid w:val="000B4220"/>
    <w:rsid w:val="000B7304"/>
    <w:rsid w:val="000C3793"/>
    <w:rsid w:val="000C3BDA"/>
    <w:rsid w:val="000C6EAB"/>
    <w:rsid w:val="000D1802"/>
    <w:rsid w:val="000D3250"/>
    <w:rsid w:val="000D7E57"/>
    <w:rsid w:val="000E134A"/>
    <w:rsid w:val="000E44FF"/>
    <w:rsid w:val="000E57FA"/>
    <w:rsid w:val="000E5AEB"/>
    <w:rsid w:val="000F3FEA"/>
    <w:rsid w:val="000F433D"/>
    <w:rsid w:val="000F47FA"/>
    <w:rsid w:val="000F6077"/>
    <w:rsid w:val="000F7CD8"/>
    <w:rsid w:val="00104243"/>
    <w:rsid w:val="001063CB"/>
    <w:rsid w:val="001074D7"/>
    <w:rsid w:val="00110837"/>
    <w:rsid w:val="001240E9"/>
    <w:rsid w:val="00124275"/>
    <w:rsid w:val="0013018C"/>
    <w:rsid w:val="00135133"/>
    <w:rsid w:val="0013593F"/>
    <w:rsid w:val="0013635A"/>
    <w:rsid w:val="00136EFF"/>
    <w:rsid w:val="0013720E"/>
    <w:rsid w:val="00143613"/>
    <w:rsid w:val="00145A0C"/>
    <w:rsid w:val="00147830"/>
    <w:rsid w:val="00147E5E"/>
    <w:rsid w:val="00152595"/>
    <w:rsid w:val="00154C42"/>
    <w:rsid w:val="00160DF3"/>
    <w:rsid w:val="001610F0"/>
    <w:rsid w:val="001612A0"/>
    <w:rsid w:val="00161330"/>
    <w:rsid w:val="001630AF"/>
    <w:rsid w:val="00164B08"/>
    <w:rsid w:val="00170034"/>
    <w:rsid w:val="00171AB1"/>
    <w:rsid w:val="00171EF1"/>
    <w:rsid w:val="00173BA7"/>
    <w:rsid w:val="0017484B"/>
    <w:rsid w:val="00180389"/>
    <w:rsid w:val="001804FC"/>
    <w:rsid w:val="00180909"/>
    <w:rsid w:val="00182854"/>
    <w:rsid w:val="00184176"/>
    <w:rsid w:val="00184CCE"/>
    <w:rsid w:val="00185AE5"/>
    <w:rsid w:val="00186E02"/>
    <w:rsid w:val="00187154"/>
    <w:rsid w:val="0019066F"/>
    <w:rsid w:val="00192702"/>
    <w:rsid w:val="00195772"/>
    <w:rsid w:val="001957B4"/>
    <w:rsid w:val="00195874"/>
    <w:rsid w:val="00197541"/>
    <w:rsid w:val="001A514D"/>
    <w:rsid w:val="001A7025"/>
    <w:rsid w:val="001B0BCC"/>
    <w:rsid w:val="001B619B"/>
    <w:rsid w:val="001B696D"/>
    <w:rsid w:val="001C4037"/>
    <w:rsid w:val="001C7A90"/>
    <w:rsid w:val="001D011A"/>
    <w:rsid w:val="001D1F3F"/>
    <w:rsid w:val="001D4178"/>
    <w:rsid w:val="001D46A4"/>
    <w:rsid w:val="001D4D34"/>
    <w:rsid w:val="001D505D"/>
    <w:rsid w:val="001D57F1"/>
    <w:rsid w:val="001E16E8"/>
    <w:rsid w:val="001E347B"/>
    <w:rsid w:val="001E6EAB"/>
    <w:rsid w:val="001E756E"/>
    <w:rsid w:val="001F0B83"/>
    <w:rsid w:val="001F4D2B"/>
    <w:rsid w:val="001F72A7"/>
    <w:rsid w:val="001F7B1B"/>
    <w:rsid w:val="00202F09"/>
    <w:rsid w:val="00205611"/>
    <w:rsid w:val="0021300E"/>
    <w:rsid w:val="00215BE5"/>
    <w:rsid w:val="0022517A"/>
    <w:rsid w:val="00226FE8"/>
    <w:rsid w:val="00230FC8"/>
    <w:rsid w:val="0023228A"/>
    <w:rsid w:val="00240A78"/>
    <w:rsid w:val="002420BD"/>
    <w:rsid w:val="002435D7"/>
    <w:rsid w:val="002536AB"/>
    <w:rsid w:val="00255F86"/>
    <w:rsid w:val="00257E7A"/>
    <w:rsid w:val="00262FF9"/>
    <w:rsid w:val="002634B6"/>
    <w:rsid w:val="0026358A"/>
    <w:rsid w:val="00266A86"/>
    <w:rsid w:val="002776DC"/>
    <w:rsid w:val="00277C9B"/>
    <w:rsid w:val="00282821"/>
    <w:rsid w:val="00282A45"/>
    <w:rsid w:val="00286069"/>
    <w:rsid w:val="002870DA"/>
    <w:rsid w:val="00296161"/>
    <w:rsid w:val="00297193"/>
    <w:rsid w:val="00297A98"/>
    <w:rsid w:val="002A0121"/>
    <w:rsid w:val="002A115C"/>
    <w:rsid w:val="002A160D"/>
    <w:rsid w:val="002A1DFC"/>
    <w:rsid w:val="002A2DE1"/>
    <w:rsid w:val="002A7BF9"/>
    <w:rsid w:val="002B2D0D"/>
    <w:rsid w:val="002B3F7B"/>
    <w:rsid w:val="002B63AE"/>
    <w:rsid w:val="002B6F5E"/>
    <w:rsid w:val="002C2A52"/>
    <w:rsid w:val="002C35B2"/>
    <w:rsid w:val="002C4C21"/>
    <w:rsid w:val="002C5552"/>
    <w:rsid w:val="002C66E8"/>
    <w:rsid w:val="002D0E3D"/>
    <w:rsid w:val="002D16E7"/>
    <w:rsid w:val="002D4280"/>
    <w:rsid w:val="002D4BD8"/>
    <w:rsid w:val="002D5974"/>
    <w:rsid w:val="002E15B7"/>
    <w:rsid w:val="002E172B"/>
    <w:rsid w:val="002E3BB5"/>
    <w:rsid w:val="002E4CC8"/>
    <w:rsid w:val="002E52FC"/>
    <w:rsid w:val="002F0DF4"/>
    <w:rsid w:val="002F7065"/>
    <w:rsid w:val="002F77AF"/>
    <w:rsid w:val="00303337"/>
    <w:rsid w:val="00311761"/>
    <w:rsid w:val="00313591"/>
    <w:rsid w:val="0031500F"/>
    <w:rsid w:val="00315668"/>
    <w:rsid w:val="00320C6B"/>
    <w:rsid w:val="00321CF7"/>
    <w:rsid w:val="00323F28"/>
    <w:rsid w:val="00324192"/>
    <w:rsid w:val="00325E82"/>
    <w:rsid w:val="00326F07"/>
    <w:rsid w:val="00332388"/>
    <w:rsid w:val="00332737"/>
    <w:rsid w:val="003337D1"/>
    <w:rsid w:val="00334396"/>
    <w:rsid w:val="00335AB8"/>
    <w:rsid w:val="00335D5E"/>
    <w:rsid w:val="003405A7"/>
    <w:rsid w:val="0034141C"/>
    <w:rsid w:val="0034172B"/>
    <w:rsid w:val="00341C8E"/>
    <w:rsid w:val="00342CA7"/>
    <w:rsid w:val="003453C6"/>
    <w:rsid w:val="00346210"/>
    <w:rsid w:val="0034724D"/>
    <w:rsid w:val="00350A11"/>
    <w:rsid w:val="00350D5F"/>
    <w:rsid w:val="003566C7"/>
    <w:rsid w:val="0035712F"/>
    <w:rsid w:val="00360D1F"/>
    <w:rsid w:val="00361394"/>
    <w:rsid w:val="00363B08"/>
    <w:rsid w:val="00363F36"/>
    <w:rsid w:val="0036466A"/>
    <w:rsid w:val="00367079"/>
    <w:rsid w:val="00367609"/>
    <w:rsid w:val="003679FE"/>
    <w:rsid w:val="003704D7"/>
    <w:rsid w:val="00370EFA"/>
    <w:rsid w:val="003712B4"/>
    <w:rsid w:val="00376871"/>
    <w:rsid w:val="00377050"/>
    <w:rsid w:val="00381484"/>
    <w:rsid w:val="0038154E"/>
    <w:rsid w:val="00381AA9"/>
    <w:rsid w:val="0038252D"/>
    <w:rsid w:val="00384F5F"/>
    <w:rsid w:val="00387CF5"/>
    <w:rsid w:val="00394FDF"/>
    <w:rsid w:val="003973D1"/>
    <w:rsid w:val="00397567"/>
    <w:rsid w:val="003A1EE7"/>
    <w:rsid w:val="003A4F7D"/>
    <w:rsid w:val="003A7B19"/>
    <w:rsid w:val="003B0D5E"/>
    <w:rsid w:val="003C2805"/>
    <w:rsid w:val="003C7BF2"/>
    <w:rsid w:val="003D0E52"/>
    <w:rsid w:val="003D19A1"/>
    <w:rsid w:val="003D27CD"/>
    <w:rsid w:val="003D38B3"/>
    <w:rsid w:val="003D5EA4"/>
    <w:rsid w:val="003D68BB"/>
    <w:rsid w:val="003E02F9"/>
    <w:rsid w:val="003E1C5F"/>
    <w:rsid w:val="003E48A5"/>
    <w:rsid w:val="003E57CE"/>
    <w:rsid w:val="003E6FE0"/>
    <w:rsid w:val="003E7EE9"/>
    <w:rsid w:val="003F29ED"/>
    <w:rsid w:val="003F3716"/>
    <w:rsid w:val="003F7C7C"/>
    <w:rsid w:val="004001CC"/>
    <w:rsid w:val="00411C40"/>
    <w:rsid w:val="00415DB4"/>
    <w:rsid w:val="00420C61"/>
    <w:rsid w:val="004227DE"/>
    <w:rsid w:val="0043100D"/>
    <w:rsid w:val="0043581C"/>
    <w:rsid w:val="00437C2B"/>
    <w:rsid w:val="004407F7"/>
    <w:rsid w:val="00440937"/>
    <w:rsid w:val="00440B28"/>
    <w:rsid w:val="004413B7"/>
    <w:rsid w:val="0044164C"/>
    <w:rsid w:val="00446BA3"/>
    <w:rsid w:val="004547C7"/>
    <w:rsid w:val="00466315"/>
    <w:rsid w:val="004678E5"/>
    <w:rsid w:val="00470FDD"/>
    <w:rsid w:val="004712F8"/>
    <w:rsid w:val="004752CF"/>
    <w:rsid w:val="004754E2"/>
    <w:rsid w:val="00476B4C"/>
    <w:rsid w:val="004774C7"/>
    <w:rsid w:val="00480E65"/>
    <w:rsid w:val="00483755"/>
    <w:rsid w:val="004929EA"/>
    <w:rsid w:val="0049569E"/>
    <w:rsid w:val="004967CE"/>
    <w:rsid w:val="00497BE5"/>
    <w:rsid w:val="004A0640"/>
    <w:rsid w:val="004A2F2E"/>
    <w:rsid w:val="004A522C"/>
    <w:rsid w:val="004A534A"/>
    <w:rsid w:val="004B0F7B"/>
    <w:rsid w:val="004B363C"/>
    <w:rsid w:val="004B62D6"/>
    <w:rsid w:val="004B7399"/>
    <w:rsid w:val="004C11F8"/>
    <w:rsid w:val="004C2361"/>
    <w:rsid w:val="004C2506"/>
    <w:rsid w:val="004C390B"/>
    <w:rsid w:val="004C618E"/>
    <w:rsid w:val="004C6370"/>
    <w:rsid w:val="004D19FD"/>
    <w:rsid w:val="004D1B4F"/>
    <w:rsid w:val="004D2720"/>
    <w:rsid w:val="004D2886"/>
    <w:rsid w:val="004E740B"/>
    <w:rsid w:val="004F2956"/>
    <w:rsid w:val="004F331D"/>
    <w:rsid w:val="005009E7"/>
    <w:rsid w:val="00501040"/>
    <w:rsid w:val="00501E0F"/>
    <w:rsid w:val="005056ED"/>
    <w:rsid w:val="00507144"/>
    <w:rsid w:val="00514268"/>
    <w:rsid w:val="00515406"/>
    <w:rsid w:val="00516343"/>
    <w:rsid w:val="005165C7"/>
    <w:rsid w:val="005202E9"/>
    <w:rsid w:val="00523B87"/>
    <w:rsid w:val="00530734"/>
    <w:rsid w:val="005313CE"/>
    <w:rsid w:val="00535C43"/>
    <w:rsid w:val="00536642"/>
    <w:rsid w:val="0053734C"/>
    <w:rsid w:val="005414D7"/>
    <w:rsid w:val="005418A0"/>
    <w:rsid w:val="00542FD1"/>
    <w:rsid w:val="00545B49"/>
    <w:rsid w:val="00546234"/>
    <w:rsid w:val="005534FC"/>
    <w:rsid w:val="005578C9"/>
    <w:rsid w:val="00560D82"/>
    <w:rsid w:val="00563159"/>
    <w:rsid w:val="00564C13"/>
    <w:rsid w:val="00565669"/>
    <w:rsid w:val="00566CC0"/>
    <w:rsid w:val="00570D52"/>
    <w:rsid w:val="00571C0E"/>
    <w:rsid w:val="00571FF9"/>
    <w:rsid w:val="00575C4D"/>
    <w:rsid w:val="005769E5"/>
    <w:rsid w:val="00582C74"/>
    <w:rsid w:val="0058465E"/>
    <w:rsid w:val="00587E45"/>
    <w:rsid w:val="00592AE8"/>
    <w:rsid w:val="00597836"/>
    <w:rsid w:val="005A2067"/>
    <w:rsid w:val="005A2765"/>
    <w:rsid w:val="005A3ED5"/>
    <w:rsid w:val="005A44D7"/>
    <w:rsid w:val="005A489B"/>
    <w:rsid w:val="005A5692"/>
    <w:rsid w:val="005B32E0"/>
    <w:rsid w:val="005C2F74"/>
    <w:rsid w:val="005C4B1B"/>
    <w:rsid w:val="005C59D3"/>
    <w:rsid w:val="005C7F12"/>
    <w:rsid w:val="005D0DC9"/>
    <w:rsid w:val="005D107D"/>
    <w:rsid w:val="005D267E"/>
    <w:rsid w:val="005D2AB1"/>
    <w:rsid w:val="005D4171"/>
    <w:rsid w:val="005D5CF4"/>
    <w:rsid w:val="005E2265"/>
    <w:rsid w:val="005E68B6"/>
    <w:rsid w:val="005E7B93"/>
    <w:rsid w:val="005F4F8E"/>
    <w:rsid w:val="005F5A74"/>
    <w:rsid w:val="00605B19"/>
    <w:rsid w:val="006111EA"/>
    <w:rsid w:val="00611C0A"/>
    <w:rsid w:val="00611EEC"/>
    <w:rsid w:val="00615BAC"/>
    <w:rsid w:val="006167D8"/>
    <w:rsid w:val="006218D2"/>
    <w:rsid w:val="00621A02"/>
    <w:rsid w:val="006300FD"/>
    <w:rsid w:val="006356A9"/>
    <w:rsid w:val="00635A60"/>
    <w:rsid w:val="00635F23"/>
    <w:rsid w:val="006364AC"/>
    <w:rsid w:val="0063677D"/>
    <w:rsid w:val="00637941"/>
    <w:rsid w:val="00640AB3"/>
    <w:rsid w:val="00641EC2"/>
    <w:rsid w:val="00644243"/>
    <w:rsid w:val="00644698"/>
    <w:rsid w:val="00646810"/>
    <w:rsid w:val="006479F8"/>
    <w:rsid w:val="00647A55"/>
    <w:rsid w:val="00651683"/>
    <w:rsid w:val="006554B8"/>
    <w:rsid w:val="0066118E"/>
    <w:rsid w:val="00663B48"/>
    <w:rsid w:val="00667EDB"/>
    <w:rsid w:val="00671221"/>
    <w:rsid w:val="006717D2"/>
    <w:rsid w:val="00673246"/>
    <w:rsid w:val="00673989"/>
    <w:rsid w:val="00675ACC"/>
    <w:rsid w:val="00675F06"/>
    <w:rsid w:val="00676646"/>
    <w:rsid w:val="0068012A"/>
    <w:rsid w:val="00686830"/>
    <w:rsid w:val="0068733F"/>
    <w:rsid w:val="00687345"/>
    <w:rsid w:val="00690F27"/>
    <w:rsid w:val="006963BE"/>
    <w:rsid w:val="00697D1B"/>
    <w:rsid w:val="006A0355"/>
    <w:rsid w:val="006A3D00"/>
    <w:rsid w:val="006B2E1F"/>
    <w:rsid w:val="006B309D"/>
    <w:rsid w:val="006B409A"/>
    <w:rsid w:val="006B46B3"/>
    <w:rsid w:val="006C043F"/>
    <w:rsid w:val="006C1A67"/>
    <w:rsid w:val="006C353B"/>
    <w:rsid w:val="006C6A39"/>
    <w:rsid w:val="006C7A0A"/>
    <w:rsid w:val="006C7E0E"/>
    <w:rsid w:val="006D2BDC"/>
    <w:rsid w:val="006D602C"/>
    <w:rsid w:val="006E2AB6"/>
    <w:rsid w:val="006E4B06"/>
    <w:rsid w:val="006E5D08"/>
    <w:rsid w:val="006E7ED6"/>
    <w:rsid w:val="006F0F36"/>
    <w:rsid w:val="006F13AC"/>
    <w:rsid w:val="006F146E"/>
    <w:rsid w:val="006F2E6F"/>
    <w:rsid w:val="006F40AB"/>
    <w:rsid w:val="006F4B8A"/>
    <w:rsid w:val="007019FF"/>
    <w:rsid w:val="0071003F"/>
    <w:rsid w:val="00714863"/>
    <w:rsid w:val="0072222A"/>
    <w:rsid w:val="00723A79"/>
    <w:rsid w:val="007269F3"/>
    <w:rsid w:val="00732520"/>
    <w:rsid w:val="007328E0"/>
    <w:rsid w:val="007352F5"/>
    <w:rsid w:val="007453F2"/>
    <w:rsid w:val="00747804"/>
    <w:rsid w:val="007508D7"/>
    <w:rsid w:val="0075399D"/>
    <w:rsid w:val="00756745"/>
    <w:rsid w:val="007576DB"/>
    <w:rsid w:val="00757705"/>
    <w:rsid w:val="00757A46"/>
    <w:rsid w:val="00757D40"/>
    <w:rsid w:val="00757F8A"/>
    <w:rsid w:val="00761063"/>
    <w:rsid w:val="007716BE"/>
    <w:rsid w:val="00771D93"/>
    <w:rsid w:val="00774F84"/>
    <w:rsid w:val="00777BB2"/>
    <w:rsid w:val="007803FC"/>
    <w:rsid w:val="00781DF8"/>
    <w:rsid w:val="0078621F"/>
    <w:rsid w:val="007A0F0C"/>
    <w:rsid w:val="007A21B2"/>
    <w:rsid w:val="007A37C5"/>
    <w:rsid w:val="007A3B27"/>
    <w:rsid w:val="007A5933"/>
    <w:rsid w:val="007A5EB7"/>
    <w:rsid w:val="007A6E86"/>
    <w:rsid w:val="007A700E"/>
    <w:rsid w:val="007B1520"/>
    <w:rsid w:val="007B1AAC"/>
    <w:rsid w:val="007B6A93"/>
    <w:rsid w:val="007B7216"/>
    <w:rsid w:val="007C01BF"/>
    <w:rsid w:val="007C03DA"/>
    <w:rsid w:val="007C2AB0"/>
    <w:rsid w:val="007C3B6D"/>
    <w:rsid w:val="007C64C2"/>
    <w:rsid w:val="007C71FD"/>
    <w:rsid w:val="007D0A26"/>
    <w:rsid w:val="007D1259"/>
    <w:rsid w:val="007D2B3E"/>
    <w:rsid w:val="007D6DD8"/>
    <w:rsid w:val="007E0B95"/>
    <w:rsid w:val="007E14A1"/>
    <w:rsid w:val="007E16E4"/>
    <w:rsid w:val="007E3125"/>
    <w:rsid w:val="007E3D2B"/>
    <w:rsid w:val="007E7240"/>
    <w:rsid w:val="007E77A0"/>
    <w:rsid w:val="007E7CA9"/>
    <w:rsid w:val="007E7D0C"/>
    <w:rsid w:val="007F0A4D"/>
    <w:rsid w:val="007F231F"/>
    <w:rsid w:val="007F3757"/>
    <w:rsid w:val="00804318"/>
    <w:rsid w:val="00806387"/>
    <w:rsid w:val="008103BC"/>
    <w:rsid w:val="00810DF3"/>
    <w:rsid w:val="008162B5"/>
    <w:rsid w:val="008164BA"/>
    <w:rsid w:val="00816FB0"/>
    <w:rsid w:val="0082320B"/>
    <w:rsid w:val="0082416B"/>
    <w:rsid w:val="00825DED"/>
    <w:rsid w:val="00827680"/>
    <w:rsid w:val="00831776"/>
    <w:rsid w:val="008320E0"/>
    <w:rsid w:val="0083581F"/>
    <w:rsid w:val="00841900"/>
    <w:rsid w:val="00843B56"/>
    <w:rsid w:val="00846841"/>
    <w:rsid w:val="00847244"/>
    <w:rsid w:val="008476E2"/>
    <w:rsid w:val="0085272E"/>
    <w:rsid w:val="008567D6"/>
    <w:rsid w:val="00856BF6"/>
    <w:rsid w:val="00860717"/>
    <w:rsid w:val="0086107C"/>
    <w:rsid w:val="0086737D"/>
    <w:rsid w:val="00871C0B"/>
    <w:rsid w:val="00872AE5"/>
    <w:rsid w:val="00874529"/>
    <w:rsid w:val="00875B9E"/>
    <w:rsid w:val="00881ADC"/>
    <w:rsid w:val="00884CC0"/>
    <w:rsid w:val="00886EE4"/>
    <w:rsid w:val="00892154"/>
    <w:rsid w:val="008965F5"/>
    <w:rsid w:val="008A20CE"/>
    <w:rsid w:val="008A367B"/>
    <w:rsid w:val="008B0CD4"/>
    <w:rsid w:val="008C09FD"/>
    <w:rsid w:val="008C25F1"/>
    <w:rsid w:val="008C5D17"/>
    <w:rsid w:val="008C6203"/>
    <w:rsid w:val="008D217E"/>
    <w:rsid w:val="008D2BB5"/>
    <w:rsid w:val="008D51B0"/>
    <w:rsid w:val="008D532F"/>
    <w:rsid w:val="008E0860"/>
    <w:rsid w:val="008E2E9A"/>
    <w:rsid w:val="008E413F"/>
    <w:rsid w:val="008E4DC3"/>
    <w:rsid w:val="008E4DE4"/>
    <w:rsid w:val="008E502B"/>
    <w:rsid w:val="008E797C"/>
    <w:rsid w:val="008F04B4"/>
    <w:rsid w:val="008F3E8E"/>
    <w:rsid w:val="00900738"/>
    <w:rsid w:val="0090209B"/>
    <w:rsid w:val="009119CA"/>
    <w:rsid w:val="0091252A"/>
    <w:rsid w:val="00913713"/>
    <w:rsid w:val="00914E8B"/>
    <w:rsid w:val="00920492"/>
    <w:rsid w:val="00920A08"/>
    <w:rsid w:val="00924355"/>
    <w:rsid w:val="009243CB"/>
    <w:rsid w:val="009254BF"/>
    <w:rsid w:val="009260DA"/>
    <w:rsid w:val="00926A1C"/>
    <w:rsid w:val="009276BE"/>
    <w:rsid w:val="00931350"/>
    <w:rsid w:val="0093151E"/>
    <w:rsid w:val="009316ED"/>
    <w:rsid w:val="009363A7"/>
    <w:rsid w:val="00940F1E"/>
    <w:rsid w:val="00941E89"/>
    <w:rsid w:val="00943176"/>
    <w:rsid w:val="009506DD"/>
    <w:rsid w:val="00956A46"/>
    <w:rsid w:val="00957DCD"/>
    <w:rsid w:val="009624B8"/>
    <w:rsid w:val="00964CD3"/>
    <w:rsid w:val="009673BD"/>
    <w:rsid w:val="00971B7D"/>
    <w:rsid w:val="0097285E"/>
    <w:rsid w:val="00973DD7"/>
    <w:rsid w:val="0098179D"/>
    <w:rsid w:val="00982B2F"/>
    <w:rsid w:val="00983321"/>
    <w:rsid w:val="009843E7"/>
    <w:rsid w:val="00985F6D"/>
    <w:rsid w:val="00991B1C"/>
    <w:rsid w:val="00992FD4"/>
    <w:rsid w:val="00994428"/>
    <w:rsid w:val="00994593"/>
    <w:rsid w:val="00994E80"/>
    <w:rsid w:val="00995109"/>
    <w:rsid w:val="00995E79"/>
    <w:rsid w:val="00996165"/>
    <w:rsid w:val="00996B57"/>
    <w:rsid w:val="00997926"/>
    <w:rsid w:val="009A299D"/>
    <w:rsid w:val="009A69CD"/>
    <w:rsid w:val="009B0297"/>
    <w:rsid w:val="009B0879"/>
    <w:rsid w:val="009B0C05"/>
    <w:rsid w:val="009B22CA"/>
    <w:rsid w:val="009B2FB7"/>
    <w:rsid w:val="009B3A7F"/>
    <w:rsid w:val="009C376D"/>
    <w:rsid w:val="009C3FF0"/>
    <w:rsid w:val="009D0D7D"/>
    <w:rsid w:val="009D0EAB"/>
    <w:rsid w:val="009D132F"/>
    <w:rsid w:val="009D3152"/>
    <w:rsid w:val="009D37E8"/>
    <w:rsid w:val="009D4E8F"/>
    <w:rsid w:val="009E36CD"/>
    <w:rsid w:val="009E7449"/>
    <w:rsid w:val="009F1EE8"/>
    <w:rsid w:val="009F46FF"/>
    <w:rsid w:val="009F4FF9"/>
    <w:rsid w:val="009F51CE"/>
    <w:rsid w:val="009F73E1"/>
    <w:rsid w:val="00A013AD"/>
    <w:rsid w:val="00A02EA4"/>
    <w:rsid w:val="00A065C4"/>
    <w:rsid w:val="00A100E6"/>
    <w:rsid w:val="00A11143"/>
    <w:rsid w:val="00A133E6"/>
    <w:rsid w:val="00A13BB2"/>
    <w:rsid w:val="00A14EB3"/>
    <w:rsid w:val="00A17E89"/>
    <w:rsid w:val="00A212D1"/>
    <w:rsid w:val="00A227C3"/>
    <w:rsid w:val="00A237C3"/>
    <w:rsid w:val="00A25734"/>
    <w:rsid w:val="00A25C1C"/>
    <w:rsid w:val="00A34CF1"/>
    <w:rsid w:val="00A36B80"/>
    <w:rsid w:val="00A376FF"/>
    <w:rsid w:val="00A43015"/>
    <w:rsid w:val="00A43622"/>
    <w:rsid w:val="00A441FB"/>
    <w:rsid w:val="00A452C5"/>
    <w:rsid w:val="00A45966"/>
    <w:rsid w:val="00A47ED8"/>
    <w:rsid w:val="00A5279A"/>
    <w:rsid w:val="00A53FD9"/>
    <w:rsid w:val="00A555C6"/>
    <w:rsid w:val="00A560A9"/>
    <w:rsid w:val="00A6145F"/>
    <w:rsid w:val="00A62F16"/>
    <w:rsid w:val="00A66211"/>
    <w:rsid w:val="00A706BB"/>
    <w:rsid w:val="00A738B6"/>
    <w:rsid w:val="00A76F0E"/>
    <w:rsid w:val="00A77BBD"/>
    <w:rsid w:val="00A87296"/>
    <w:rsid w:val="00A900F9"/>
    <w:rsid w:val="00A92DE5"/>
    <w:rsid w:val="00A94418"/>
    <w:rsid w:val="00A9477C"/>
    <w:rsid w:val="00A95037"/>
    <w:rsid w:val="00AA040A"/>
    <w:rsid w:val="00AA3627"/>
    <w:rsid w:val="00AA636E"/>
    <w:rsid w:val="00AB0BC4"/>
    <w:rsid w:val="00AB168D"/>
    <w:rsid w:val="00AB2F5F"/>
    <w:rsid w:val="00AB3667"/>
    <w:rsid w:val="00AB7AF1"/>
    <w:rsid w:val="00AC0070"/>
    <w:rsid w:val="00AC1209"/>
    <w:rsid w:val="00AC294E"/>
    <w:rsid w:val="00AD33C5"/>
    <w:rsid w:val="00AD4667"/>
    <w:rsid w:val="00AD4768"/>
    <w:rsid w:val="00AD6CFA"/>
    <w:rsid w:val="00AD6F84"/>
    <w:rsid w:val="00AE1F34"/>
    <w:rsid w:val="00AE4FDD"/>
    <w:rsid w:val="00AF061C"/>
    <w:rsid w:val="00AF23AC"/>
    <w:rsid w:val="00AF4048"/>
    <w:rsid w:val="00AF407C"/>
    <w:rsid w:val="00AF4167"/>
    <w:rsid w:val="00AF4CDE"/>
    <w:rsid w:val="00AF5215"/>
    <w:rsid w:val="00AF6340"/>
    <w:rsid w:val="00AF64D8"/>
    <w:rsid w:val="00B00B32"/>
    <w:rsid w:val="00B00BB1"/>
    <w:rsid w:val="00B053B6"/>
    <w:rsid w:val="00B066E6"/>
    <w:rsid w:val="00B1217B"/>
    <w:rsid w:val="00B14A8F"/>
    <w:rsid w:val="00B17A25"/>
    <w:rsid w:val="00B17ADF"/>
    <w:rsid w:val="00B213E7"/>
    <w:rsid w:val="00B22493"/>
    <w:rsid w:val="00B23939"/>
    <w:rsid w:val="00B2512F"/>
    <w:rsid w:val="00B26C14"/>
    <w:rsid w:val="00B274B2"/>
    <w:rsid w:val="00B31254"/>
    <w:rsid w:val="00B336A0"/>
    <w:rsid w:val="00B35F22"/>
    <w:rsid w:val="00B43C9E"/>
    <w:rsid w:val="00B43FC7"/>
    <w:rsid w:val="00B51165"/>
    <w:rsid w:val="00B51598"/>
    <w:rsid w:val="00B60215"/>
    <w:rsid w:val="00B61D6C"/>
    <w:rsid w:val="00B633EF"/>
    <w:rsid w:val="00B71F58"/>
    <w:rsid w:val="00B7566A"/>
    <w:rsid w:val="00B76D73"/>
    <w:rsid w:val="00B77231"/>
    <w:rsid w:val="00B808EA"/>
    <w:rsid w:val="00B80CCA"/>
    <w:rsid w:val="00B8120A"/>
    <w:rsid w:val="00B83A2C"/>
    <w:rsid w:val="00B83D79"/>
    <w:rsid w:val="00B90AA6"/>
    <w:rsid w:val="00B90D33"/>
    <w:rsid w:val="00B94C22"/>
    <w:rsid w:val="00BA1D53"/>
    <w:rsid w:val="00BA2065"/>
    <w:rsid w:val="00BA2B55"/>
    <w:rsid w:val="00BB111C"/>
    <w:rsid w:val="00BB1CF2"/>
    <w:rsid w:val="00BB476E"/>
    <w:rsid w:val="00BB539B"/>
    <w:rsid w:val="00BB7DBA"/>
    <w:rsid w:val="00BC2BA6"/>
    <w:rsid w:val="00BC2F13"/>
    <w:rsid w:val="00BC4831"/>
    <w:rsid w:val="00BC608D"/>
    <w:rsid w:val="00BD0501"/>
    <w:rsid w:val="00BD1043"/>
    <w:rsid w:val="00BD1F4B"/>
    <w:rsid w:val="00BD2276"/>
    <w:rsid w:val="00BE251A"/>
    <w:rsid w:val="00BE7836"/>
    <w:rsid w:val="00BF028A"/>
    <w:rsid w:val="00BF04FD"/>
    <w:rsid w:val="00BF24B2"/>
    <w:rsid w:val="00BF2E9B"/>
    <w:rsid w:val="00BF6E19"/>
    <w:rsid w:val="00C00C79"/>
    <w:rsid w:val="00C01B73"/>
    <w:rsid w:val="00C03D81"/>
    <w:rsid w:val="00C03F35"/>
    <w:rsid w:val="00C058CF"/>
    <w:rsid w:val="00C076C3"/>
    <w:rsid w:val="00C12D60"/>
    <w:rsid w:val="00C159FC"/>
    <w:rsid w:val="00C168A5"/>
    <w:rsid w:val="00C2468C"/>
    <w:rsid w:val="00C312F2"/>
    <w:rsid w:val="00C32522"/>
    <w:rsid w:val="00C40C30"/>
    <w:rsid w:val="00C41C40"/>
    <w:rsid w:val="00C443B9"/>
    <w:rsid w:val="00C45956"/>
    <w:rsid w:val="00C460F9"/>
    <w:rsid w:val="00C46416"/>
    <w:rsid w:val="00C479BE"/>
    <w:rsid w:val="00C66E67"/>
    <w:rsid w:val="00C74E20"/>
    <w:rsid w:val="00C75253"/>
    <w:rsid w:val="00C801B3"/>
    <w:rsid w:val="00C80EE5"/>
    <w:rsid w:val="00C810CD"/>
    <w:rsid w:val="00C8717E"/>
    <w:rsid w:val="00C9189D"/>
    <w:rsid w:val="00C919D8"/>
    <w:rsid w:val="00C93958"/>
    <w:rsid w:val="00C93F3A"/>
    <w:rsid w:val="00CA09F5"/>
    <w:rsid w:val="00CA3331"/>
    <w:rsid w:val="00CA54A5"/>
    <w:rsid w:val="00CA7BFB"/>
    <w:rsid w:val="00CB0B02"/>
    <w:rsid w:val="00CB0E9F"/>
    <w:rsid w:val="00CB16D0"/>
    <w:rsid w:val="00CB1D48"/>
    <w:rsid w:val="00CB3F5B"/>
    <w:rsid w:val="00CB6227"/>
    <w:rsid w:val="00CB6F24"/>
    <w:rsid w:val="00CB77F8"/>
    <w:rsid w:val="00CB7D95"/>
    <w:rsid w:val="00CC1B4E"/>
    <w:rsid w:val="00CC2A33"/>
    <w:rsid w:val="00CC3718"/>
    <w:rsid w:val="00CC4737"/>
    <w:rsid w:val="00CC612B"/>
    <w:rsid w:val="00CC6A2B"/>
    <w:rsid w:val="00CC7678"/>
    <w:rsid w:val="00CC79CC"/>
    <w:rsid w:val="00CD1C70"/>
    <w:rsid w:val="00CD37A6"/>
    <w:rsid w:val="00CD446E"/>
    <w:rsid w:val="00CD50C1"/>
    <w:rsid w:val="00CE1427"/>
    <w:rsid w:val="00CE19D7"/>
    <w:rsid w:val="00CE3568"/>
    <w:rsid w:val="00CE4820"/>
    <w:rsid w:val="00CE52EC"/>
    <w:rsid w:val="00CE5B0A"/>
    <w:rsid w:val="00CE5DB4"/>
    <w:rsid w:val="00CF2E93"/>
    <w:rsid w:val="00D03458"/>
    <w:rsid w:val="00D05939"/>
    <w:rsid w:val="00D11602"/>
    <w:rsid w:val="00D116CA"/>
    <w:rsid w:val="00D12F06"/>
    <w:rsid w:val="00D15955"/>
    <w:rsid w:val="00D17E78"/>
    <w:rsid w:val="00D20E09"/>
    <w:rsid w:val="00D21EDA"/>
    <w:rsid w:val="00D231C4"/>
    <w:rsid w:val="00D23AC7"/>
    <w:rsid w:val="00D23C0B"/>
    <w:rsid w:val="00D262C2"/>
    <w:rsid w:val="00D270C7"/>
    <w:rsid w:val="00D33FC0"/>
    <w:rsid w:val="00D3524B"/>
    <w:rsid w:val="00D35B55"/>
    <w:rsid w:val="00D36A0D"/>
    <w:rsid w:val="00D405F1"/>
    <w:rsid w:val="00D41838"/>
    <w:rsid w:val="00D42172"/>
    <w:rsid w:val="00D43199"/>
    <w:rsid w:val="00D45A61"/>
    <w:rsid w:val="00D503A7"/>
    <w:rsid w:val="00D5162C"/>
    <w:rsid w:val="00D52E51"/>
    <w:rsid w:val="00D61E8F"/>
    <w:rsid w:val="00D622D7"/>
    <w:rsid w:val="00D65C6B"/>
    <w:rsid w:val="00D66573"/>
    <w:rsid w:val="00D70072"/>
    <w:rsid w:val="00D7057C"/>
    <w:rsid w:val="00D70895"/>
    <w:rsid w:val="00D71851"/>
    <w:rsid w:val="00D7267F"/>
    <w:rsid w:val="00D75359"/>
    <w:rsid w:val="00D76EFF"/>
    <w:rsid w:val="00D77485"/>
    <w:rsid w:val="00D82989"/>
    <w:rsid w:val="00D83462"/>
    <w:rsid w:val="00D848D5"/>
    <w:rsid w:val="00D86FF6"/>
    <w:rsid w:val="00D875CC"/>
    <w:rsid w:val="00D96B66"/>
    <w:rsid w:val="00DA10B7"/>
    <w:rsid w:val="00DA1F11"/>
    <w:rsid w:val="00DA63D4"/>
    <w:rsid w:val="00DA65ED"/>
    <w:rsid w:val="00DB1FD3"/>
    <w:rsid w:val="00DB29EF"/>
    <w:rsid w:val="00DC0BCA"/>
    <w:rsid w:val="00DC1773"/>
    <w:rsid w:val="00DC3476"/>
    <w:rsid w:val="00DC695E"/>
    <w:rsid w:val="00DD3848"/>
    <w:rsid w:val="00DD40AD"/>
    <w:rsid w:val="00DD6831"/>
    <w:rsid w:val="00DE3838"/>
    <w:rsid w:val="00DE50F1"/>
    <w:rsid w:val="00DF0896"/>
    <w:rsid w:val="00DF0910"/>
    <w:rsid w:val="00DF0E24"/>
    <w:rsid w:val="00DF14AE"/>
    <w:rsid w:val="00DF3227"/>
    <w:rsid w:val="00DF377F"/>
    <w:rsid w:val="00DF4C2E"/>
    <w:rsid w:val="00E15519"/>
    <w:rsid w:val="00E155F9"/>
    <w:rsid w:val="00E161D8"/>
    <w:rsid w:val="00E16F9C"/>
    <w:rsid w:val="00E21646"/>
    <w:rsid w:val="00E228EB"/>
    <w:rsid w:val="00E23199"/>
    <w:rsid w:val="00E23DB2"/>
    <w:rsid w:val="00E24EEF"/>
    <w:rsid w:val="00E300AD"/>
    <w:rsid w:val="00E3018E"/>
    <w:rsid w:val="00E319C2"/>
    <w:rsid w:val="00E376D4"/>
    <w:rsid w:val="00E40294"/>
    <w:rsid w:val="00E412ED"/>
    <w:rsid w:val="00E42CC3"/>
    <w:rsid w:val="00E4371F"/>
    <w:rsid w:val="00E45400"/>
    <w:rsid w:val="00E46BA1"/>
    <w:rsid w:val="00E471FC"/>
    <w:rsid w:val="00E50C45"/>
    <w:rsid w:val="00E524FC"/>
    <w:rsid w:val="00E530FE"/>
    <w:rsid w:val="00E5481D"/>
    <w:rsid w:val="00E549C8"/>
    <w:rsid w:val="00E5634B"/>
    <w:rsid w:val="00E576A1"/>
    <w:rsid w:val="00E57904"/>
    <w:rsid w:val="00E61739"/>
    <w:rsid w:val="00E61FE2"/>
    <w:rsid w:val="00E62071"/>
    <w:rsid w:val="00E63E6D"/>
    <w:rsid w:val="00E64879"/>
    <w:rsid w:val="00E660B7"/>
    <w:rsid w:val="00E67AC5"/>
    <w:rsid w:val="00E70838"/>
    <w:rsid w:val="00E70C6D"/>
    <w:rsid w:val="00E71487"/>
    <w:rsid w:val="00E753D8"/>
    <w:rsid w:val="00E83536"/>
    <w:rsid w:val="00E84159"/>
    <w:rsid w:val="00E845BE"/>
    <w:rsid w:val="00E8702E"/>
    <w:rsid w:val="00E870DE"/>
    <w:rsid w:val="00E97931"/>
    <w:rsid w:val="00E97E4B"/>
    <w:rsid w:val="00EA022C"/>
    <w:rsid w:val="00EA3BA4"/>
    <w:rsid w:val="00EA4A93"/>
    <w:rsid w:val="00EA5FF5"/>
    <w:rsid w:val="00EA7618"/>
    <w:rsid w:val="00EB206C"/>
    <w:rsid w:val="00EB315E"/>
    <w:rsid w:val="00EB349A"/>
    <w:rsid w:val="00EB5A9F"/>
    <w:rsid w:val="00EC0F81"/>
    <w:rsid w:val="00EC2705"/>
    <w:rsid w:val="00EC3B02"/>
    <w:rsid w:val="00EC4B69"/>
    <w:rsid w:val="00EC74AE"/>
    <w:rsid w:val="00ED2C39"/>
    <w:rsid w:val="00EE2353"/>
    <w:rsid w:val="00EE315C"/>
    <w:rsid w:val="00EE4067"/>
    <w:rsid w:val="00EF2D20"/>
    <w:rsid w:val="00EF301F"/>
    <w:rsid w:val="00EF368E"/>
    <w:rsid w:val="00EF4791"/>
    <w:rsid w:val="00EF76DD"/>
    <w:rsid w:val="00F015CB"/>
    <w:rsid w:val="00F0201D"/>
    <w:rsid w:val="00F029ED"/>
    <w:rsid w:val="00F032B3"/>
    <w:rsid w:val="00F036A0"/>
    <w:rsid w:val="00F05FD3"/>
    <w:rsid w:val="00F06375"/>
    <w:rsid w:val="00F13FB1"/>
    <w:rsid w:val="00F1566F"/>
    <w:rsid w:val="00F15933"/>
    <w:rsid w:val="00F161FF"/>
    <w:rsid w:val="00F16AC8"/>
    <w:rsid w:val="00F17ADA"/>
    <w:rsid w:val="00F21067"/>
    <w:rsid w:val="00F26AA9"/>
    <w:rsid w:val="00F30CFF"/>
    <w:rsid w:val="00F31A96"/>
    <w:rsid w:val="00F35436"/>
    <w:rsid w:val="00F4326E"/>
    <w:rsid w:val="00F46F1E"/>
    <w:rsid w:val="00F46F30"/>
    <w:rsid w:val="00F4790A"/>
    <w:rsid w:val="00F51FAB"/>
    <w:rsid w:val="00F57316"/>
    <w:rsid w:val="00F57B34"/>
    <w:rsid w:val="00F64D0E"/>
    <w:rsid w:val="00F65C00"/>
    <w:rsid w:val="00F701F3"/>
    <w:rsid w:val="00F73BE6"/>
    <w:rsid w:val="00F74096"/>
    <w:rsid w:val="00F76CEA"/>
    <w:rsid w:val="00F76D85"/>
    <w:rsid w:val="00F775D9"/>
    <w:rsid w:val="00F81B66"/>
    <w:rsid w:val="00F82DF9"/>
    <w:rsid w:val="00F83E3B"/>
    <w:rsid w:val="00F84AC8"/>
    <w:rsid w:val="00F852A8"/>
    <w:rsid w:val="00F86551"/>
    <w:rsid w:val="00F867FA"/>
    <w:rsid w:val="00F876C9"/>
    <w:rsid w:val="00F92FD4"/>
    <w:rsid w:val="00F94D6E"/>
    <w:rsid w:val="00F95F8C"/>
    <w:rsid w:val="00FB2270"/>
    <w:rsid w:val="00FB3335"/>
    <w:rsid w:val="00FB7DFA"/>
    <w:rsid w:val="00FC2269"/>
    <w:rsid w:val="00FC2F9E"/>
    <w:rsid w:val="00FC3F65"/>
    <w:rsid w:val="00FC461B"/>
    <w:rsid w:val="00FC5E2F"/>
    <w:rsid w:val="00FC7A8A"/>
    <w:rsid w:val="00FC7EA3"/>
    <w:rsid w:val="00FD1354"/>
    <w:rsid w:val="00FD1B7E"/>
    <w:rsid w:val="00FD2D8B"/>
    <w:rsid w:val="00FD4193"/>
    <w:rsid w:val="00FD42E9"/>
    <w:rsid w:val="00FD533F"/>
    <w:rsid w:val="00FE23CE"/>
    <w:rsid w:val="00FE7CED"/>
    <w:rsid w:val="00FF3E00"/>
    <w:rsid w:val="00FF4351"/>
    <w:rsid w:val="00FF680A"/>
    <w:rsid w:val="00FF7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,"/>
  <w14:docId w14:val="7D9B84E0"/>
  <w15:docId w15:val="{3AB4D6A6-C615-5C4F-9C31-41EE4468B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iPriority="99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1217B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32388"/>
    <w:pPr>
      <w:keepNext/>
      <w:keepLines/>
      <w:spacing w:before="240"/>
      <w:outlineLvl w:val="0"/>
    </w:pPr>
    <w:rPr>
      <w:rFonts w:ascii="Cambria" w:hAnsi="Cambria"/>
      <w:color w:val="365F9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332388"/>
    <w:rPr>
      <w:rFonts w:ascii="Cambria" w:hAnsi="Cambria"/>
      <w:color w:val="365F91"/>
      <w:sz w:val="32"/>
      <w:szCs w:val="32"/>
    </w:rPr>
  </w:style>
  <w:style w:type="paragraph" w:styleId="BodyText">
    <w:name w:val="Body Text"/>
    <w:basedOn w:val="Normal"/>
    <w:link w:val="BodyTextChar"/>
    <w:rsid w:val="00F46F30"/>
    <w:pPr>
      <w:snapToGrid w:val="0"/>
      <w:ind w:firstLine="567"/>
      <w:jc w:val="both"/>
    </w:pPr>
    <w:rPr>
      <w:szCs w:val="20"/>
    </w:rPr>
  </w:style>
  <w:style w:type="character" w:customStyle="1" w:styleId="BodyTextChar">
    <w:name w:val="Body Text Char"/>
    <w:link w:val="BodyText"/>
    <w:rsid w:val="00332388"/>
    <w:rPr>
      <w:sz w:val="24"/>
    </w:rPr>
  </w:style>
  <w:style w:type="paragraph" w:styleId="BodyTextIndent">
    <w:name w:val="Body Text Indent"/>
    <w:basedOn w:val="Normal"/>
    <w:link w:val="BodyTextIndentChar"/>
    <w:uiPriority w:val="99"/>
    <w:rsid w:val="00C810CD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rsid w:val="00332388"/>
    <w:rPr>
      <w:sz w:val="24"/>
      <w:szCs w:val="24"/>
    </w:rPr>
  </w:style>
  <w:style w:type="paragraph" w:customStyle="1" w:styleId="1">
    <w:name w:val="Обычный1"/>
    <w:rsid w:val="00C810CD"/>
    <w:pPr>
      <w:widowControl w:val="0"/>
      <w:snapToGrid w:val="0"/>
      <w:spacing w:line="259" w:lineRule="auto"/>
    </w:pPr>
    <w:rPr>
      <w:sz w:val="18"/>
    </w:rPr>
  </w:style>
  <w:style w:type="paragraph" w:customStyle="1" w:styleId="10">
    <w:name w:val="осн. текст1"/>
    <w:basedOn w:val="Normal"/>
    <w:rsid w:val="00C810CD"/>
    <w:pPr>
      <w:widowControl w:val="0"/>
      <w:tabs>
        <w:tab w:val="left" w:leader="dot" w:pos="0"/>
        <w:tab w:val="left" w:leader="dot" w:pos="2693"/>
        <w:tab w:val="left" w:pos="3544"/>
        <w:tab w:val="left" w:leader="dot" w:pos="5954"/>
      </w:tabs>
      <w:snapToGrid w:val="0"/>
    </w:pPr>
    <w:rPr>
      <w:szCs w:val="20"/>
      <w:lang w:val="en-US"/>
    </w:rPr>
  </w:style>
  <w:style w:type="table" w:styleId="TableGrid">
    <w:name w:val="Table Grid"/>
    <w:basedOn w:val="TableNormal"/>
    <w:rsid w:val="00A92D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unhideWhenUsed/>
    <w:rsid w:val="00332388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uiPriority w:val="99"/>
    <w:rsid w:val="00332388"/>
    <w:rPr>
      <w:sz w:val="24"/>
      <w:szCs w:val="24"/>
    </w:rPr>
  </w:style>
  <w:style w:type="paragraph" w:customStyle="1" w:styleId="11">
    <w:name w:val="Обычный1"/>
    <w:rsid w:val="00332388"/>
    <w:pPr>
      <w:widowControl w:val="0"/>
      <w:snapToGrid w:val="0"/>
      <w:spacing w:line="259" w:lineRule="auto"/>
    </w:pPr>
    <w:rPr>
      <w:sz w:val="18"/>
    </w:rPr>
  </w:style>
  <w:style w:type="paragraph" w:styleId="BalloonText">
    <w:name w:val="Balloon Text"/>
    <w:basedOn w:val="Normal"/>
    <w:link w:val="BalloonTextChar"/>
    <w:uiPriority w:val="99"/>
    <w:unhideWhenUsed/>
    <w:rsid w:val="00332388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33238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32388"/>
    <w:pPr>
      <w:ind w:left="720"/>
      <w:contextualSpacing/>
    </w:pPr>
  </w:style>
  <w:style w:type="paragraph" w:customStyle="1" w:styleId="2">
    <w:name w:val="Заголовок главы 2"/>
    <w:basedOn w:val="Normal"/>
    <w:next w:val="BodyText"/>
    <w:rsid w:val="00332388"/>
    <w:pPr>
      <w:keepNext/>
      <w:keepLines/>
      <w:tabs>
        <w:tab w:val="right" w:pos="8640"/>
      </w:tabs>
      <w:suppressAutoHyphens/>
      <w:spacing w:before="600" w:after="600"/>
      <w:jc w:val="center"/>
    </w:pPr>
    <w:rPr>
      <w:b/>
      <w:spacing w:val="2"/>
      <w:kern w:val="28"/>
      <w:sz w:val="30"/>
      <w:szCs w:val="20"/>
    </w:rPr>
  </w:style>
  <w:style w:type="paragraph" w:customStyle="1" w:styleId="a">
    <w:name w:val="Рисунок"/>
    <w:basedOn w:val="BodyText"/>
    <w:next w:val="Normal"/>
    <w:rsid w:val="00332388"/>
    <w:pPr>
      <w:keepNext/>
      <w:tabs>
        <w:tab w:val="right" w:pos="8640"/>
      </w:tabs>
      <w:suppressAutoHyphens/>
      <w:snapToGrid/>
      <w:spacing w:before="240"/>
      <w:ind w:firstLine="0"/>
      <w:jc w:val="center"/>
    </w:pPr>
    <w:rPr>
      <w:spacing w:val="-2"/>
      <w:sz w:val="30"/>
    </w:rPr>
  </w:style>
  <w:style w:type="paragraph" w:customStyle="1" w:styleId="a0">
    <w:name w:val="№ рисунка"/>
    <w:basedOn w:val="BodyText"/>
    <w:next w:val="BodyText"/>
    <w:rsid w:val="00332388"/>
    <w:pPr>
      <w:keepLines/>
      <w:widowControl w:val="0"/>
      <w:tabs>
        <w:tab w:val="right" w:pos="8640"/>
      </w:tabs>
      <w:snapToGrid/>
      <w:spacing w:after="480"/>
      <w:ind w:firstLine="0"/>
      <w:jc w:val="center"/>
    </w:pPr>
    <w:rPr>
      <w:spacing w:val="-2"/>
      <w:sz w:val="30"/>
    </w:rPr>
  </w:style>
  <w:style w:type="paragraph" w:customStyle="1" w:styleId="a1">
    <w:name w:val="№ таблицы"/>
    <w:basedOn w:val="Normal"/>
    <w:rsid w:val="00332388"/>
    <w:pPr>
      <w:keepNext/>
      <w:widowControl w:val="0"/>
      <w:tabs>
        <w:tab w:val="right" w:pos="9639"/>
      </w:tabs>
      <w:jc w:val="right"/>
    </w:pPr>
    <w:rPr>
      <w:spacing w:val="-2"/>
      <w:sz w:val="30"/>
      <w:szCs w:val="20"/>
    </w:rPr>
  </w:style>
  <w:style w:type="paragraph" w:customStyle="1" w:styleId="a2">
    <w:name w:val="заг. таб."/>
    <w:basedOn w:val="a"/>
    <w:rsid w:val="00332388"/>
    <w:pPr>
      <w:spacing w:before="120" w:after="240"/>
    </w:pPr>
  </w:style>
  <w:style w:type="paragraph" w:styleId="Footer">
    <w:name w:val="footer"/>
    <w:basedOn w:val="Normal"/>
    <w:link w:val="FooterChar"/>
    <w:rsid w:val="00332388"/>
    <w:pPr>
      <w:tabs>
        <w:tab w:val="center" w:pos="4153"/>
        <w:tab w:val="right" w:pos="8306"/>
      </w:tabs>
    </w:pPr>
    <w:rPr>
      <w:sz w:val="28"/>
      <w:szCs w:val="20"/>
    </w:rPr>
  </w:style>
  <w:style w:type="character" w:customStyle="1" w:styleId="FooterChar">
    <w:name w:val="Footer Char"/>
    <w:link w:val="Footer"/>
    <w:rsid w:val="00332388"/>
    <w:rPr>
      <w:sz w:val="28"/>
    </w:rPr>
  </w:style>
  <w:style w:type="paragraph" w:customStyle="1" w:styleId="a3">
    <w:name w:val="Перечень деталей"/>
    <w:basedOn w:val="Normal"/>
    <w:rsid w:val="00332388"/>
    <w:pPr>
      <w:keepNext/>
      <w:keepLines/>
      <w:tabs>
        <w:tab w:val="right" w:pos="8640"/>
      </w:tabs>
      <w:spacing w:after="240"/>
      <w:jc w:val="both"/>
    </w:pPr>
    <w:rPr>
      <w:spacing w:val="-2"/>
      <w:sz w:val="28"/>
      <w:szCs w:val="20"/>
    </w:rPr>
  </w:style>
  <w:style w:type="paragraph" w:customStyle="1" w:styleId="a4">
    <w:name w:val="Рисунок нс"/>
    <w:basedOn w:val="a"/>
    <w:rsid w:val="00332388"/>
    <w:pPr>
      <w:pageBreakBefore/>
    </w:pPr>
  </w:style>
  <w:style w:type="paragraph" w:styleId="BodyText3">
    <w:name w:val="Body Text 3"/>
    <w:basedOn w:val="Normal"/>
    <w:link w:val="BodyText3Char"/>
    <w:uiPriority w:val="99"/>
    <w:unhideWhenUsed/>
    <w:rsid w:val="00332388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uiPriority w:val="99"/>
    <w:rsid w:val="00332388"/>
    <w:rPr>
      <w:sz w:val="16"/>
      <w:szCs w:val="16"/>
    </w:rPr>
  </w:style>
  <w:style w:type="paragraph" w:customStyle="1" w:styleId="N">
    <w:name w:val="N формулы"/>
    <w:basedOn w:val="BodyText"/>
    <w:rsid w:val="00332388"/>
    <w:pPr>
      <w:widowControl w:val="0"/>
      <w:tabs>
        <w:tab w:val="right" w:pos="9639"/>
      </w:tabs>
      <w:snapToGrid/>
      <w:spacing w:line="360" w:lineRule="auto"/>
      <w:ind w:firstLine="0"/>
      <w:jc w:val="left"/>
    </w:pPr>
    <w:rPr>
      <w:spacing w:val="-2"/>
      <w:sz w:val="30"/>
    </w:rPr>
  </w:style>
  <w:style w:type="paragraph" w:customStyle="1" w:styleId="a5">
    <w:name w:val="пояснение"/>
    <w:basedOn w:val="BodyTextIndent"/>
    <w:rsid w:val="00332388"/>
    <w:pPr>
      <w:widowControl w:val="0"/>
      <w:tabs>
        <w:tab w:val="left" w:pos="720"/>
        <w:tab w:val="right" w:pos="8640"/>
      </w:tabs>
      <w:spacing w:after="0" w:line="360" w:lineRule="auto"/>
      <w:ind w:left="720" w:hanging="720"/>
      <w:jc w:val="both"/>
    </w:pPr>
    <w:rPr>
      <w:spacing w:val="-2"/>
      <w:sz w:val="30"/>
      <w:szCs w:val="20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332388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rsid w:val="00332388"/>
    <w:rPr>
      <w:sz w:val="16"/>
      <w:szCs w:val="16"/>
    </w:rPr>
  </w:style>
  <w:style w:type="paragraph" w:styleId="List">
    <w:name w:val="List"/>
    <w:basedOn w:val="BodyText"/>
    <w:unhideWhenUsed/>
    <w:rsid w:val="00332388"/>
    <w:pPr>
      <w:widowControl w:val="0"/>
      <w:tabs>
        <w:tab w:val="left" w:pos="720"/>
        <w:tab w:val="right" w:pos="8640"/>
      </w:tabs>
      <w:snapToGrid/>
      <w:spacing w:after="80" w:line="360" w:lineRule="auto"/>
      <w:ind w:left="720" w:hanging="360"/>
    </w:pPr>
    <w:rPr>
      <w:spacing w:val="-2"/>
      <w:sz w:val="30"/>
    </w:rPr>
  </w:style>
  <w:style w:type="paragraph" w:styleId="PlainText">
    <w:name w:val="Plain Text"/>
    <w:basedOn w:val="Normal"/>
    <w:link w:val="PlainTextChar"/>
    <w:unhideWhenUsed/>
    <w:rsid w:val="00332388"/>
    <w:rPr>
      <w:rFonts w:ascii="Courier New" w:hAnsi="Courier New"/>
      <w:sz w:val="20"/>
      <w:szCs w:val="20"/>
    </w:rPr>
  </w:style>
  <w:style w:type="character" w:customStyle="1" w:styleId="PlainTextChar">
    <w:name w:val="Plain Text Char"/>
    <w:link w:val="PlainText"/>
    <w:rsid w:val="00332388"/>
    <w:rPr>
      <w:rFonts w:ascii="Courier New" w:hAnsi="Courier New"/>
    </w:rPr>
  </w:style>
  <w:style w:type="paragraph" w:customStyle="1" w:styleId="a6">
    <w:name w:val="НижКолонтитулПерв"/>
    <w:basedOn w:val="Footer"/>
    <w:rsid w:val="00332388"/>
    <w:pPr>
      <w:keepLines/>
      <w:tabs>
        <w:tab w:val="clear" w:pos="4153"/>
        <w:tab w:val="clear" w:pos="8306"/>
        <w:tab w:val="center" w:pos="4320"/>
      </w:tabs>
    </w:pPr>
    <w:rPr>
      <w:sz w:val="20"/>
    </w:rPr>
  </w:style>
  <w:style w:type="paragraph" w:customStyle="1" w:styleId="a7">
    <w:name w:val="Оглавление"/>
    <w:basedOn w:val="Normal"/>
    <w:rsid w:val="00332388"/>
    <w:pPr>
      <w:tabs>
        <w:tab w:val="right" w:leader="dot" w:pos="8640"/>
      </w:tabs>
      <w:jc w:val="both"/>
    </w:pPr>
    <w:rPr>
      <w:spacing w:val="-2"/>
      <w:sz w:val="30"/>
      <w:szCs w:val="20"/>
    </w:rPr>
  </w:style>
  <w:style w:type="paragraph" w:customStyle="1" w:styleId="3">
    <w:name w:val="Заголовок главы 3"/>
    <w:basedOn w:val="2"/>
    <w:rsid w:val="00332388"/>
    <w:pPr>
      <w:keepNext w:val="0"/>
      <w:keepLines w:val="0"/>
      <w:widowControl w:val="0"/>
      <w:tabs>
        <w:tab w:val="clear" w:pos="8640"/>
      </w:tabs>
      <w:suppressAutoHyphens w:val="0"/>
      <w:spacing w:before="300" w:after="300" w:line="360" w:lineRule="auto"/>
    </w:pPr>
    <w:rPr>
      <w:spacing w:val="-2"/>
      <w:kern w:val="0"/>
      <w:sz w:val="28"/>
    </w:rPr>
  </w:style>
  <w:style w:type="paragraph" w:styleId="List2">
    <w:name w:val="List 2"/>
    <w:basedOn w:val="Normal"/>
    <w:uiPriority w:val="99"/>
    <w:unhideWhenUsed/>
    <w:rsid w:val="00332388"/>
    <w:pPr>
      <w:ind w:left="566" w:hanging="283"/>
      <w:contextualSpacing/>
    </w:pPr>
  </w:style>
  <w:style w:type="paragraph" w:customStyle="1" w:styleId="a8">
    <w:name w:val="Основной текст нс"/>
    <w:basedOn w:val="BodyText"/>
    <w:rsid w:val="00332388"/>
    <w:pPr>
      <w:pageBreakBefore/>
      <w:widowControl w:val="0"/>
      <w:tabs>
        <w:tab w:val="right" w:pos="8640"/>
      </w:tabs>
      <w:snapToGrid/>
      <w:spacing w:line="360" w:lineRule="auto"/>
      <w:ind w:firstLine="720"/>
    </w:pPr>
    <w:rPr>
      <w:spacing w:val="-2"/>
      <w:sz w:val="30"/>
    </w:rPr>
  </w:style>
  <w:style w:type="character" w:customStyle="1" w:styleId="translation-chunk">
    <w:name w:val="translation-chunk"/>
    <w:rsid w:val="00332388"/>
  </w:style>
  <w:style w:type="paragraph" w:styleId="Header">
    <w:name w:val="header"/>
    <w:basedOn w:val="Normal"/>
    <w:link w:val="HeaderChar"/>
    <w:uiPriority w:val="99"/>
    <w:unhideWhenUsed/>
    <w:rsid w:val="00332388"/>
    <w:pPr>
      <w:tabs>
        <w:tab w:val="center" w:pos="4677"/>
        <w:tab w:val="right" w:pos="9355"/>
      </w:tabs>
    </w:pPr>
  </w:style>
  <w:style w:type="character" w:customStyle="1" w:styleId="HeaderChar">
    <w:name w:val="Header Char"/>
    <w:link w:val="Header"/>
    <w:uiPriority w:val="99"/>
    <w:rsid w:val="00332388"/>
    <w:rPr>
      <w:sz w:val="24"/>
      <w:szCs w:val="24"/>
    </w:rPr>
  </w:style>
  <w:style w:type="paragraph" w:customStyle="1" w:styleId="N1">
    <w:name w:val="N формулы 1"/>
    <w:basedOn w:val="N"/>
    <w:next w:val="a9"/>
    <w:rsid w:val="00AA3627"/>
    <w:pPr>
      <w:numPr>
        <w:ilvl w:val="1"/>
        <w:numId w:val="20"/>
      </w:numPr>
    </w:pPr>
  </w:style>
  <w:style w:type="paragraph" w:customStyle="1" w:styleId="a9">
    <w:name w:val="Заголовок главы"/>
    <w:basedOn w:val="Normal"/>
    <w:next w:val="2"/>
    <w:rsid w:val="00AA3627"/>
    <w:pPr>
      <w:keepNext/>
      <w:keepLines/>
      <w:pageBreakBefore/>
      <w:tabs>
        <w:tab w:val="right" w:pos="8640"/>
      </w:tabs>
      <w:spacing w:before="560" w:after="560"/>
      <w:jc w:val="center"/>
      <w:outlineLvl w:val="0"/>
    </w:pPr>
    <w:rPr>
      <w:b/>
      <w:caps/>
      <w:spacing w:val="2"/>
      <w:kern w:val="28"/>
      <w:sz w:val="30"/>
      <w:szCs w:val="20"/>
    </w:rPr>
  </w:style>
  <w:style w:type="paragraph" w:customStyle="1" w:styleId="aa">
    <w:name w:val="Имя"/>
    <w:basedOn w:val="BodyText"/>
    <w:rsid w:val="00AA3627"/>
    <w:pPr>
      <w:keepNext/>
      <w:widowControl w:val="0"/>
      <w:tabs>
        <w:tab w:val="right" w:pos="8640"/>
      </w:tabs>
      <w:snapToGrid/>
      <w:spacing w:line="360" w:lineRule="auto"/>
      <w:ind w:firstLine="0"/>
      <w:jc w:val="center"/>
    </w:pPr>
    <w:rPr>
      <w:spacing w:val="-2"/>
      <w:sz w:val="30"/>
    </w:rPr>
  </w:style>
  <w:style w:type="paragraph" w:customStyle="1" w:styleId="ab">
    <w:name w:val="Автор"/>
    <w:basedOn w:val="BodyText"/>
    <w:rsid w:val="00AA3627"/>
    <w:pPr>
      <w:widowControl w:val="0"/>
      <w:tabs>
        <w:tab w:val="right" w:pos="8640"/>
      </w:tabs>
      <w:snapToGrid/>
      <w:spacing w:line="360" w:lineRule="auto"/>
      <w:ind w:firstLine="720"/>
      <w:jc w:val="center"/>
    </w:pPr>
    <w:rPr>
      <w:spacing w:val="-2"/>
      <w:sz w:val="30"/>
    </w:rPr>
  </w:style>
  <w:style w:type="character" w:styleId="PageNumber">
    <w:name w:val="page number"/>
    <w:rsid w:val="00AA3627"/>
  </w:style>
  <w:style w:type="paragraph" w:customStyle="1" w:styleId="ac">
    <w:name w:val="№прилож"/>
    <w:basedOn w:val="a1"/>
    <w:rsid w:val="00AA3627"/>
    <w:pPr>
      <w:pageBreakBefore/>
    </w:pPr>
  </w:style>
  <w:style w:type="paragraph" w:customStyle="1" w:styleId="ad">
    <w:name w:val="прогр"/>
    <w:basedOn w:val="PlainText"/>
    <w:rsid w:val="00AA3627"/>
    <w:rPr>
      <w:rFonts w:ascii="Arial" w:hAnsi="Arial"/>
      <w:sz w:val="18"/>
    </w:rPr>
  </w:style>
  <w:style w:type="paragraph" w:customStyle="1" w:styleId="ae">
    <w:name w:val="литература"/>
    <w:basedOn w:val="BodyText"/>
    <w:rsid w:val="00AA3627"/>
    <w:pPr>
      <w:widowControl w:val="0"/>
      <w:tabs>
        <w:tab w:val="left" w:pos="1276"/>
      </w:tabs>
      <w:snapToGrid/>
      <w:spacing w:line="360" w:lineRule="auto"/>
      <w:ind w:firstLine="720"/>
    </w:pPr>
    <w:rPr>
      <w:spacing w:val="-2"/>
      <w:sz w:val="30"/>
    </w:rPr>
  </w:style>
  <w:style w:type="paragraph" w:customStyle="1" w:styleId="af">
    <w:name w:val="Заголовок обложки"/>
    <w:basedOn w:val="af0"/>
    <w:next w:val="20"/>
    <w:rsid w:val="00AA3627"/>
    <w:pPr>
      <w:tabs>
        <w:tab w:val="clear" w:pos="8640"/>
      </w:tabs>
      <w:spacing w:before="780" w:after="420" w:line="240" w:lineRule="auto"/>
      <w:jc w:val="center"/>
    </w:pPr>
    <w:rPr>
      <w:caps/>
      <w:spacing w:val="5"/>
      <w:sz w:val="36"/>
    </w:rPr>
  </w:style>
  <w:style w:type="paragraph" w:customStyle="1" w:styleId="af0">
    <w:name w:val="ЗаголовокОсн"/>
    <w:basedOn w:val="Normal"/>
    <w:next w:val="BodyText"/>
    <w:rsid w:val="00AA3627"/>
    <w:pPr>
      <w:keepNext/>
      <w:keepLines/>
      <w:tabs>
        <w:tab w:val="right" w:pos="8640"/>
      </w:tabs>
      <w:spacing w:line="360" w:lineRule="auto"/>
    </w:pPr>
    <w:rPr>
      <w:b/>
      <w:spacing w:val="-2"/>
      <w:kern w:val="28"/>
      <w:sz w:val="30"/>
      <w:szCs w:val="20"/>
    </w:rPr>
  </w:style>
  <w:style w:type="paragraph" w:customStyle="1" w:styleId="20">
    <w:name w:val="Заголовок обложки 2"/>
    <w:basedOn w:val="Normal"/>
    <w:next w:val="BodyText"/>
    <w:rsid w:val="00AA3627"/>
    <w:pPr>
      <w:keepNext/>
      <w:tabs>
        <w:tab w:val="right" w:pos="8640"/>
      </w:tabs>
      <w:spacing w:after="560"/>
      <w:ind w:left="1800" w:right="1800"/>
      <w:jc w:val="center"/>
    </w:pPr>
    <w:rPr>
      <w:spacing w:val="-2"/>
      <w:sz w:val="30"/>
      <w:szCs w:val="20"/>
    </w:rPr>
  </w:style>
  <w:style w:type="paragraph" w:customStyle="1" w:styleId="af1">
    <w:name w:val="Осн. текст"/>
    <w:basedOn w:val="Normal"/>
    <w:rsid w:val="00AA3627"/>
    <w:pPr>
      <w:widowControl w:val="0"/>
      <w:spacing w:line="360" w:lineRule="auto"/>
      <w:ind w:firstLine="720"/>
      <w:jc w:val="both"/>
    </w:pPr>
    <w:rPr>
      <w:snapToGrid w:val="0"/>
      <w:sz w:val="28"/>
      <w:szCs w:val="20"/>
    </w:rPr>
  </w:style>
  <w:style w:type="paragraph" w:styleId="BodyText2">
    <w:name w:val="Body Text 2"/>
    <w:basedOn w:val="Normal"/>
    <w:link w:val="BodyText2Char"/>
    <w:rsid w:val="00AA3627"/>
    <w:pPr>
      <w:jc w:val="both"/>
    </w:pPr>
    <w:rPr>
      <w:sz w:val="28"/>
      <w:szCs w:val="20"/>
    </w:rPr>
  </w:style>
  <w:style w:type="character" w:customStyle="1" w:styleId="BodyText2Char">
    <w:name w:val="Body Text 2 Char"/>
    <w:link w:val="BodyText2"/>
    <w:rsid w:val="00AA3627"/>
    <w:rPr>
      <w:sz w:val="28"/>
    </w:rPr>
  </w:style>
  <w:style w:type="paragraph" w:styleId="NormalWeb">
    <w:name w:val="Normal (Web)"/>
    <w:basedOn w:val="Normal"/>
    <w:uiPriority w:val="99"/>
    <w:rsid w:val="003D38B3"/>
    <w:pPr>
      <w:spacing w:before="100" w:beforeAutospacing="1" w:after="100" w:afterAutospacing="1"/>
    </w:pPr>
  </w:style>
  <w:style w:type="character" w:styleId="Hyperlink">
    <w:name w:val="Hyperlink"/>
    <w:uiPriority w:val="99"/>
    <w:rsid w:val="003D38B3"/>
    <w:rPr>
      <w:color w:val="0000FF"/>
      <w:u w:val="single"/>
    </w:rPr>
  </w:style>
  <w:style w:type="character" w:customStyle="1" w:styleId="dicexample">
    <w:name w:val="dic_example"/>
    <w:rsid w:val="003D38B3"/>
  </w:style>
  <w:style w:type="paragraph" w:styleId="DocumentMap">
    <w:name w:val="Document Map"/>
    <w:basedOn w:val="Normal"/>
    <w:link w:val="DocumentMapChar"/>
    <w:rsid w:val="00994E80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994E80"/>
    <w:rPr>
      <w:rFonts w:ascii="Tahoma" w:hAnsi="Tahoma" w:cs="Tahoma"/>
      <w:sz w:val="16"/>
      <w:szCs w:val="16"/>
    </w:rPr>
  </w:style>
  <w:style w:type="character" w:customStyle="1" w:styleId="w">
    <w:name w:val="w"/>
    <w:basedOn w:val="DefaultParagraphFont"/>
    <w:rsid w:val="00996165"/>
  </w:style>
  <w:style w:type="character" w:styleId="Emphasis">
    <w:name w:val="Emphasis"/>
    <w:basedOn w:val="DefaultParagraphFont"/>
    <w:uiPriority w:val="20"/>
    <w:qFormat/>
    <w:rsid w:val="00012AC6"/>
    <w:rPr>
      <w:i/>
      <w:iCs/>
    </w:rPr>
  </w:style>
  <w:style w:type="character" w:styleId="UnresolvedMention">
    <w:name w:val="Unresolved Mention"/>
    <w:basedOn w:val="DefaultParagraphFont"/>
    <w:uiPriority w:val="99"/>
    <w:semiHidden/>
    <w:unhideWhenUsed/>
    <w:rsid w:val="007352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3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8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9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3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8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wmf"/><Relationship Id="rId21" Type="http://schemas.openxmlformats.org/officeDocument/2006/relationships/image" Target="media/image3.wmf"/><Relationship Id="rId42" Type="http://schemas.openxmlformats.org/officeDocument/2006/relationships/oleObject" Target="embeddings/oleObject12.bin"/><Relationship Id="rId63" Type="http://schemas.openxmlformats.org/officeDocument/2006/relationships/image" Target="media/image24.wmf"/><Relationship Id="rId84" Type="http://schemas.openxmlformats.org/officeDocument/2006/relationships/oleObject" Target="embeddings/oleObject33.bin"/><Relationship Id="rId138" Type="http://schemas.openxmlformats.org/officeDocument/2006/relationships/oleObject" Target="embeddings/oleObject60.bin"/><Relationship Id="rId159" Type="http://schemas.openxmlformats.org/officeDocument/2006/relationships/image" Target="media/image72.wmf"/><Relationship Id="rId170" Type="http://schemas.openxmlformats.org/officeDocument/2006/relationships/oleObject" Target="embeddings/oleObject76.bin"/><Relationship Id="rId191" Type="http://schemas.openxmlformats.org/officeDocument/2006/relationships/image" Target="media/image88.wmf"/><Relationship Id="rId205" Type="http://schemas.openxmlformats.org/officeDocument/2006/relationships/image" Target="media/image95.wmf"/><Relationship Id="rId226" Type="http://schemas.openxmlformats.org/officeDocument/2006/relationships/oleObject" Target="embeddings/oleObject104.bin"/><Relationship Id="rId247" Type="http://schemas.openxmlformats.org/officeDocument/2006/relationships/image" Target="media/image116.wmf"/><Relationship Id="rId107" Type="http://schemas.openxmlformats.org/officeDocument/2006/relationships/image" Target="media/image46.wmf"/><Relationship Id="rId11" Type="http://schemas.openxmlformats.org/officeDocument/2006/relationships/hyperlink" Target="https://translate.academic.ru/rigidity%20of%20plate/ru/en/" TargetMode="External"/><Relationship Id="rId32" Type="http://schemas.openxmlformats.org/officeDocument/2006/relationships/oleObject" Target="embeddings/oleObject7.bin"/><Relationship Id="rId53" Type="http://schemas.openxmlformats.org/officeDocument/2006/relationships/image" Target="media/image19.wmf"/><Relationship Id="rId74" Type="http://schemas.openxmlformats.org/officeDocument/2006/relationships/oleObject" Target="embeddings/oleObject28.bin"/><Relationship Id="rId128" Type="http://schemas.openxmlformats.org/officeDocument/2006/relationships/oleObject" Target="embeddings/oleObject55.bin"/><Relationship Id="rId149" Type="http://schemas.openxmlformats.org/officeDocument/2006/relationships/image" Target="media/image67.wmf"/><Relationship Id="rId5" Type="http://schemas.openxmlformats.org/officeDocument/2006/relationships/webSettings" Target="webSettings.xml"/><Relationship Id="rId95" Type="http://schemas.openxmlformats.org/officeDocument/2006/relationships/image" Target="media/image40.wmf"/><Relationship Id="rId160" Type="http://schemas.openxmlformats.org/officeDocument/2006/relationships/oleObject" Target="embeddings/oleObject71.bin"/><Relationship Id="rId181" Type="http://schemas.openxmlformats.org/officeDocument/2006/relationships/image" Target="media/image83.wmf"/><Relationship Id="rId216" Type="http://schemas.openxmlformats.org/officeDocument/2006/relationships/oleObject" Target="embeddings/oleObject99.bin"/><Relationship Id="rId237" Type="http://schemas.openxmlformats.org/officeDocument/2006/relationships/image" Target="media/image111.wmf"/><Relationship Id="rId258" Type="http://schemas.openxmlformats.org/officeDocument/2006/relationships/fontTable" Target="fontTable.xml"/><Relationship Id="rId22" Type="http://schemas.openxmlformats.org/officeDocument/2006/relationships/oleObject" Target="embeddings/oleObject2.bin"/><Relationship Id="rId43" Type="http://schemas.openxmlformats.org/officeDocument/2006/relationships/image" Target="media/image14.wmf"/><Relationship Id="rId64" Type="http://schemas.openxmlformats.org/officeDocument/2006/relationships/oleObject" Target="embeddings/oleObject23.bin"/><Relationship Id="rId118" Type="http://schemas.openxmlformats.org/officeDocument/2006/relationships/oleObject" Target="embeddings/oleObject50.bin"/><Relationship Id="rId139" Type="http://schemas.openxmlformats.org/officeDocument/2006/relationships/image" Target="media/image62.wmf"/><Relationship Id="rId85" Type="http://schemas.openxmlformats.org/officeDocument/2006/relationships/image" Target="media/image35.wmf"/><Relationship Id="rId150" Type="http://schemas.openxmlformats.org/officeDocument/2006/relationships/oleObject" Target="embeddings/oleObject66.bin"/><Relationship Id="rId171" Type="http://schemas.openxmlformats.org/officeDocument/2006/relationships/image" Target="media/image78.wmf"/><Relationship Id="rId192" Type="http://schemas.openxmlformats.org/officeDocument/2006/relationships/oleObject" Target="embeddings/oleObject87.bin"/><Relationship Id="rId206" Type="http://schemas.openxmlformats.org/officeDocument/2006/relationships/oleObject" Target="embeddings/oleObject94.bin"/><Relationship Id="rId227" Type="http://schemas.openxmlformats.org/officeDocument/2006/relationships/image" Target="media/image106.wmf"/><Relationship Id="rId248" Type="http://schemas.openxmlformats.org/officeDocument/2006/relationships/oleObject" Target="embeddings/oleObject115.bin"/><Relationship Id="rId12" Type="http://schemas.openxmlformats.org/officeDocument/2006/relationships/hyperlink" Target="https://context.reverso.net/%D0%BF%D0%B5%D1%80%D0%B5%D0%B2%D0%BE%D0%B4/%D0%B0%D0%BD%D0%B3%D0%BB%D0%B8%D0%B9%D1%81%D0%BA%D0%B8%D0%B9-%D1%80%D1%83%D1%81%D1%81%D0%BA%D0%B8%D0%B9/are+taken+into+account" TargetMode="External"/><Relationship Id="rId33" Type="http://schemas.openxmlformats.org/officeDocument/2006/relationships/image" Target="media/image9.wmf"/><Relationship Id="rId108" Type="http://schemas.openxmlformats.org/officeDocument/2006/relationships/oleObject" Target="embeddings/oleObject45.bin"/><Relationship Id="rId129" Type="http://schemas.openxmlformats.org/officeDocument/2006/relationships/image" Target="media/image57.wmf"/><Relationship Id="rId54" Type="http://schemas.openxmlformats.org/officeDocument/2006/relationships/oleObject" Target="embeddings/oleObject18.bin"/><Relationship Id="rId75" Type="http://schemas.openxmlformats.org/officeDocument/2006/relationships/image" Target="media/image30.wmf"/><Relationship Id="rId96" Type="http://schemas.openxmlformats.org/officeDocument/2006/relationships/oleObject" Target="embeddings/oleObject39.bin"/><Relationship Id="rId140" Type="http://schemas.openxmlformats.org/officeDocument/2006/relationships/oleObject" Target="embeddings/oleObject61.bin"/><Relationship Id="rId161" Type="http://schemas.openxmlformats.org/officeDocument/2006/relationships/image" Target="media/image73.wmf"/><Relationship Id="rId182" Type="http://schemas.openxmlformats.org/officeDocument/2006/relationships/oleObject" Target="embeddings/oleObject82.bin"/><Relationship Id="rId217" Type="http://schemas.openxmlformats.org/officeDocument/2006/relationships/image" Target="media/image101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0.bin"/><Relationship Id="rId259" Type="http://schemas.openxmlformats.org/officeDocument/2006/relationships/theme" Target="theme/theme1.xml"/><Relationship Id="rId23" Type="http://schemas.openxmlformats.org/officeDocument/2006/relationships/image" Target="media/image4.wmf"/><Relationship Id="rId119" Type="http://schemas.openxmlformats.org/officeDocument/2006/relationships/image" Target="media/image52.wmf"/><Relationship Id="rId44" Type="http://schemas.openxmlformats.org/officeDocument/2006/relationships/oleObject" Target="embeddings/oleObject13.bin"/><Relationship Id="rId65" Type="http://schemas.openxmlformats.org/officeDocument/2006/relationships/image" Target="media/image25.wmf"/><Relationship Id="rId86" Type="http://schemas.openxmlformats.org/officeDocument/2006/relationships/oleObject" Target="embeddings/oleObject34.bin"/><Relationship Id="rId130" Type="http://schemas.openxmlformats.org/officeDocument/2006/relationships/oleObject" Target="embeddings/oleObject56.bin"/><Relationship Id="rId151" Type="http://schemas.openxmlformats.org/officeDocument/2006/relationships/image" Target="media/image68.wmf"/><Relationship Id="rId172" Type="http://schemas.openxmlformats.org/officeDocument/2006/relationships/oleObject" Target="embeddings/oleObject77.bin"/><Relationship Id="rId193" Type="http://schemas.openxmlformats.org/officeDocument/2006/relationships/image" Target="media/image89.wmf"/><Relationship Id="rId207" Type="http://schemas.openxmlformats.org/officeDocument/2006/relationships/image" Target="media/image96.wmf"/><Relationship Id="rId228" Type="http://schemas.openxmlformats.org/officeDocument/2006/relationships/oleObject" Target="embeddings/oleObject105.bin"/><Relationship Id="rId249" Type="http://schemas.openxmlformats.org/officeDocument/2006/relationships/image" Target="media/image117.wmf"/><Relationship Id="rId13" Type="http://schemas.openxmlformats.org/officeDocument/2006/relationships/hyperlink" Target="https://context.reverso.net/%D0%BF%D0%B5%D1%80%D0%B5%D0%B2%D0%BE%D0%B4/%D0%B0%D0%BD%D0%B3%D0%BB%D0%B8%D0%B9%D1%81%D0%BA%D0%B8%D0%B9-%D1%80%D1%83%D1%81%D1%81%D0%BA%D0%B8%D0%B9/threshing+and" TargetMode="External"/><Relationship Id="rId109" Type="http://schemas.openxmlformats.org/officeDocument/2006/relationships/image" Target="media/image47.wmf"/><Relationship Id="rId34" Type="http://schemas.openxmlformats.org/officeDocument/2006/relationships/oleObject" Target="embeddings/oleObject8.bin"/><Relationship Id="rId55" Type="http://schemas.openxmlformats.org/officeDocument/2006/relationships/image" Target="media/image20.wmf"/><Relationship Id="rId76" Type="http://schemas.openxmlformats.org/officeDocument/2006/relationships/oleObject" Target="embeddings/oleObject29.bin"/><Relationship Id="rId97" Type="http://schemas.openxmlformats.org/officeDocument/2006/relationships/image" Target="media/image41.wmf"/><Relationship Id="rId120" Type="http://schemas.openxmlformats.org/officeDocument/2006/relationships/oleObject" Target="embeddings/oleObject51.bin"/><Relationship Id="rId141" Type="http://schemas.openxmlformats.org/officeDocument/2006/relationships/image" Target="media/image63.wmf"/><Relationship Id="rId7" Type="http://schemas.openxmlformats.org/officeDocument/2006/relationships/endnotes" Target="endnotes.xml"/><Relationship Id="rId162" Type="http://schemas.openxmlformats.org/officeDocument/2006/relationships/oleObject" Target="embeddings/oleObject72.bin"/><Relationship Id="rId183" Type="http://schemas.openxmlformats.org/officeDocument/2006/relationships/image" Target="media/image84.wmf"/><Relationship Id="rId218" Type="http://schemas.openxmlformats.org/officeDocument/2006/relationships/oleObject" Target="embeddings/oleObject100.bin"/><Relationship Id="rId239" Type="http://schemas.openxmlformats.org/officeDocument/2006/relationships/image" Target="media/image112.wmf"/><Relationship Id="rId250" Type="http://schemas.openxmlformats.org/officeDocument/2006/relationships/oleObject" Target="embeddings/oleObject116.bin"/><Relationship Id="rId24" Type="http://schemas.openxmlformats.org/officeDocument/2006/relationships/oleObject" Target="embeddings/oleObject3.bin"/><Relationship Id="rId45" Type="http://schemas.openxmlformats.org/officeDocument/2006/relationships/image" Target="media/image15.wmf"/><Relationship Id="rId66" Type="http://schemas.openxmlformats.org/officeDocument/2006/relationships/oleObject" Target="embeddings/oleObject24.bin"/><Relationship Id="rId87" Type="http://schemas.openxmlformats.org/officeDocument/2006/relationships/image" Target="media/image36.wmf"/><Relationship Id="rId110" Type="http://schemas.openxmlformats.org/officeDocument/2006/relationships/oleObject" Target="embeddings/oleObject46.bin"/><Relationship Id="rId131" Type="http://schemas.openxmlformats.org/officeDocument/2006/relationships/image" Target="media/image58.wmf"/><Relationship Id="rId152" Type="http://schemas.openxmlformats.org/officeDocument/2006/relationships/oleObject" Target="embeddings/oleObject67.bin"/><Relationship Id="rId173" Type="http://schemas.openxmlformats.org/officeDocument/2006/relationships/image" Target="media/image79.wmf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5.bin"/><Relationship Id="rId229" Type="http://schemas.openxmlformats.org/officeDocument/2006/relationships/image" Target="media/image107.wmf"/><Relationship Id="rId240" Type="http://schemas.openxmlformats.org/officeDocument/2006/relationships/oleObject" Target="embeddings/oleObject111.bin"/><Relationship Id="rId14" Type="http://schemas.openxmlformats.org/officeDocument/2006/relationships/hyperlink" Target="https://context.reverso.net/%D0%BF%D0%B5%D1%80%D0%B5%D0%B2%D0%BE%D0%B4/%D0%B0%D0%BD%D0%B3%D0%BB%D0%B8%D0%B9%D1%81%D0%BA%D0%B8%D0%B9-%D1%80%D1%83%D1%81%D1%81%D0%BA%D0%B8%D0%B9/oscillation+amplitude" TargetMode="External"/><Relationship Id="rId35" Type="http://schemas.openxmlformats.org/officeDocument/2006/relationships/image" Target="media/image10.wmf"/><Relationship Id="rId56" Type="http://schemas.openxmlformats.org/officeDocument/2006/relationships/oleObject" Target="embeddings/oleObject19.bin"/><Relationship Id="rId77" Type="http://schemas.openxmlformats.org/officeDocument/2006/relationships/image" Target="media/image31.wmf"/><Relationship Id="rId100" Type="http://schemas.openxmlformats.org/officeDocument/2006/relationships/oleObject" Target="embeddings/oleObject41.bin"/><Relationship Id="rId8" Type="http://schemas.openxmlformats.org/officeDocument/2006/relationships/hyperlink" Target="mailto:a3v2017@yandex.ru" TargetMode="External"/><Relationship Id="rId98" Type="http://schemas.openxmlformats.org/officeDocument/2006/relationships/oleObject" Target="embeddings/oleObject40.bin"/><Relationship Id="rId121" Type="http://schemas.openxmlformats.org/officeDocument/2006/relationships/image" Target="media/image53.wmf"/><Relationship Id="rId142" Type="http://schemas.openxmlformats.org/officeDocument/2006/relationships/oleObject" Target="embeddings/oleObject62.bin"/><Relationship Id="rId163" Type="http://schemas.openxmlformats.org/officeDocument/2006/relationships/image" Target="media/image74.wmf"/><Relationship Id="rId184" Type="http://schemas.openxmlformats.org/officeDocument/2006/relationships/oleObject" Target="embeddings/oleObject83.bin"/><Relationship Id="rId219" Type="http://schemas.openxmlformats.org/officeDocument/2006/relationships/image" Target="media/image102.wmf"/><Relationship Id="rId230" Type="http://schemas.openxmlformats.org/officeDocument/2006/relationships/oleObject" Target="embeddings/oleObject106.bin"/><Relationship Id="rId251" Type="http://schemas.openxmlformats.org/officeDocument/2006/relationships/image" Target="media/image118.wmf"/><Relationship Id="rId25" Type="http://schemas.openxmlformats.org/officeDocument/2006/relationships/image" Target="media/image5.wmf"/><Relationship Id="rId46" Type="http://schemas.openxmlformats.org/officeDocument/2006/relationships/oleObject" Target="embeddings/oleObject14.bin"/><Relationship Id="rId67" Type="http://schemas.openxmlformats.org/officeDocument/2006/relationships/image" Target="media/image26.wmf"/><Relationship Id="rId88" Type="http://schemas.openxmlformats.org/officeDocument/2006/relationships/oleObject" Target="embeddings/oleObject35.bin"/><Relationship Id="rId111" Type="http://schemas.openxmlformats.org/officeDocument/2006/relationships/image" Target="media/image48.wmf"/><Relationship Id="rId132" Type="http://schemas.openxmlformats.org/officeDocument/2006/relationships/oleObject" Target="embeddings/oleObject57.bin"/><Relationship Id="rId153" Type="http://schemas.openxmlformats.org/officeDocument/2006/relationships/image" Target="media/image69.wmf"/><Relationship Id="rId174" Type="http://schemas.openxmlformats.org/officeDocument/2006/relationships/oleObject" Target="embeddings/oleObject78.bin"/><Relationship Id="rId195" Type="http://schemas.openxmlformats.org/officeDocument/2006/relationships/image" Target="media/image90.wmf"/><Relationship Id="rId209" Type="http://schemas.openxmlformats.org/officeDocument/2006/relationships/image" Target="media/image97.wmf"/><Relationship Id="rId220" Type="http://schemas.openxmlformats.org/officeDocument/2006/relationships/oleObject" Target="embeddings/oleObject101.bin"/><Relationship Id="rId241" Type="http://schemas.openxmlformats.org/officeDocument/2006/relationships/image" Target="media/image113.wmf"/><Relationship Id="rId15" Type="http://schemas.openxmlformats.org/officeDocument/2006/relationships/header" Target="header1.xml"/><Relationship Id="rId36" Type="http://schemas.openxmlformats.org/officeDocument/2006/relationships/oleObject" Target="embeddings/oleObject9.bin"/><Relationship Id="rId57" Type="http://schemas.openxmlformats.org/officeDocument/2006/relationships/image" Target="media/image21.wmf"/><Relationship Id="rId78" Type="http://schemas.openxmlformats.org/officeDocument/2006/relationships/oleObject" Target="embeddings/oleObject30.bin"/><Relationship Id="rId99" Type="http://schemas.openxmlformats.org/officeDocument/2006/relationships/image" Target="media/image42.wmf"/><Relationship Id="rId101" Type="http://schemas.openxmlformats.org/officeDocument/2006/relationships/image" Target="media/image43.wmf"/><Relationship Id="rId122" Type="http://schemas.openxmlformats.org/officeDocument/2006/relationships/oleObject" Target="embeddings/oleObject52.bin"/><Relationship Id="rId143" Type="http://schemas.openxmlformats.org/officeDocument/2006/relationships/image" Target="media/image64.wmf"/><Relationship Id="rId164" Type="http://schemas.openxmlformats.org/officeDocument/2006/relationships/oleObject" Target="embeddings/oleObject73.bin"/><Relationship Id="rId185" Type="http://schemas.openxmlformats.org/officeDocument/2006/relationships/image" Target="media/image85.wmf"/><Relationship Id="rId9" Type="http://schemas.openxmlformats.org/officeDocument/2006/relationships/hyperlink" Target="http://dx.doi.org/10.21515/1990-4665-152-022" TargetMode="External"/><Relationship Id="rId210" Type="http://schemas.openxmlformats.org/officeDocument/2006/relationships/oleObject" Target="embeddings/oleObject96.bin"/><Relationship Id="rId26" Type="http://schemas.openxmlformats.org/officeDocument/2006/relationships/oleObject" Target="embeddings/oleObject4.bin"/><Relationship Id="rId231" Type="http://schemas.openxmlformats.org/officeDocument/2006/relationships/image" Target="media/image108.wmf"/><Relationship Id="rId252" Type="http://schemas.openxmlformats.org/officeDocument/2006/relationships/oleObject" Target="embeddings/oleObject117.bin"/><Relationship Id="rId47" Type="http://schemas.openxmlformats.org/officeDocument/2006/relationships/image" Target="media/image16.wmf"/><Relationship Id="rId68" Type="http://schemas.openxmlformats.org/officeDocument/2006/relationships/oleObject" Target="embeddings/oleObject25.bin"/><Relationship Id="rId89" Type="http://schemas.openxmlformats.org/officeDocument/2006/relationships/image" Target="media/image37.wmf"/><Relationship Id="rId112" Type="http://schemas.openxmlformats.org/officeDocument/2006/relationships/oleObject" Target="embeddings/oleObject47.bin"/><Relationship Id="rId133" Type="http://schemas.openxmlformats.org/officeDocument/2006/relationships/image" Target="media/image59.wmf"/><Relationship Id="rId154" Type="http://schemas.openxmlformats.org/officeDocument/2006/relationships/oleObject" Target="embeddings/oleObject68.bin"/><Relationship Id="rId175" Type="http://schemas.openxmlformats.org/officeDocument/2006/relationships/image" Target="media/image80.wmf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header" Target="header2.xml"/><Relationship Id="rId221" Type="http://schemas.openxmlformats.org/officeDocument/2006/relationships/image" Target="media/image103.wmf"/><Relationship Id="rId242" Type="http://schemas.openxmlformats.org/officeDocument/2006/relationships/oleObject" Target="embeddings/oleObject112.bin"/><Relationship Id="rId37" Type="http://schemas.openxmlformats.org/officeDocument/2006/relationships/image" Target="media/image11.wmf"/><Relationship Id="rId58" Type="http://schemas.openxmlformats.org/officeDocument/2006/relationships/oleObject" Target="embeddings/oleObject20.bin"/><Relationship Id="rId79" Type="http://schemas.openxmlformats.org/officeDocument/2006/relationships/image" Target="media/image32.wmf"/><Relationship Id="rId102" Type="http://schemas.openxmlformats.org/officeDocument/2006/relationships/oleObject" Target="embeddings/oleObject42.bin"/><Relationship Id="rId123" Type="http://schemas.openxmlformats.org/officeDocument/2006/relationships/image" Target="media/image54.wmf"/><Relationship Id="rId144" Type="http://schemas.openxmlformats.org/officeDocument/2006/relationships/oleObject" Target="embeddings/oleObject63.bin"/><Relationship Id="rId90" Type="http://schemas.openxmlformats.org/officeDocument/2006/relationships/oleObject" Target="embeddings/oleObject36.bin"/><Relationship Id="rId165" Type="http://schemas.openxmlformats.org/officeDocument/2006/relationships/image" Target="media/image75.wmf"/><Relationship Id="rId186" Type="http://schemas.openxmlformats.org/officeDocument/2006/relationships/oleObject" Target="embeddings/oleObject84.bin"/><Relationship Id="rId211" Type="http://schemas.openxmlformats.org/officeDocument/2006/relationships/image" Target="media/image98.wmf"/><Relationship Id="rId232" Type="http://schemas.openxmlformats.org/officeDocument/2006/relationships/oleObject" Target="embeddings/oleObject107.bin"/><Relationship Id="rId253" Type="http://schemas.openxmlformats.org/officeDocument/2006/relationships/image" Target="media/image119.jpeg"/><Relationship Id="rId27" Type="http://schemas.openxmlformats.org/officeDocument/2006/relationships/image" Target="media/image6.wmf"/><Relationship Id="rId48" Type="http://schemas.openxmlformats.org/officeDocument/2006/relationships/oleObject" Target="embeddings/oleObject15.bin"/><Relationship Id="rId69" Type="http://schemas.openxmlformats.org/officeDocument/2006/relationships/image" Target="media/image27.wmf"/><Relationship Id="rId113" Type="http://schemas.openxmlformats.org/officeDocument/2006/relationships/image" Target="media/image49.wmf"/><Relationship Id="rId134" Type="http://schemas.openxmlformats.org/officeDocument/2006/relationships/oleObject" Target="embeddings/oleObject58.bin"/><Relationship Id="rId80" Type="http://schemas.openxmlformats.org/officeDocument/2006/relationships/oleObject" Target="embeddings/oleObject31.bin"/><Relationship Id="rId155" Type="http://schemas.openxmlformats.org/officeDocument/2006/relationships/image" Target="media/image70.wmf"/><Relationship Id="rId176" Type="http://schemas.openxmlformats.org/officeDocument/2006/relationships/oleObject" Target="embeddings/oleObject79.bin"/><Relationship Id="rId197" Type="http://schemas.openxmlformats.org/officeDocument/2006/relationships/image" Target="media/image91.wmf"/><Relationship Id="rId201" Type="http://schemas.openxmlformats.org/officeDocument/2006/relationships/image" Target="media/image93.wmf"/><Relationship Id="rId222" Type="http://schemas.openxmlformats.org/officeDocument/2006/relationships/oleObject" Target="embeddings/oleObject102.bin"/><Relationship Id="rId243" Type="http://schemas.openxmlformats.org/officeDocument/2006/relationships/image" Target="media/image114.wmf"/><Relationship Id="rId17" Type="http://schemas.openxmlformats.org/officeDocument/2006/relationships/footer" Target="footer1.xml"/><Relationship Id="rId38" Type="http://schemas.openxmlformats.org/officeDocument/2006/relationships/oleObject" Target="embeddings/oleObject10.bin"/><Relationship Id="rId59" Type="http://schemas.openxmlformats.org/officeDocument/2006/relationships/image" Target="media/image22.wmf"/><Relationship Id="rId103" Type="http://schemas.openxmlformats.org/officeDocument/2006/relationships/image" Target="media/image44.wmf"/><Relationship Id="rId124" Type="http://schemas.openxmlformats.org/officeDocument/2006/relationships/oleObject" Target="embeddings/oleObject53.bin"/><Relationship Id="rId70" Type="http://schemas.openxmlformats.org/officeDocument/2006/relationships/oleObject" Target="embeddings/oleObject26.bin"/><Relationship Id="rId91" Type="http://schemas.openxmlformats.org/officeDocument/2006/relationships/image" Target="media/image38.wmf"/><Relationship Id="rId145" Type="http://schemas.openxmlformats.org/officeDocument/2006/relationships/image" Target="media/image65.wmf"/><Relationship Id="rId166" Type="http://schemas.openxmlformats.org/officeDocument/2006/relationships/oleObject" Target="embeddings/oleObject74.bin"/><Relationship Id="rId187" Type="http://schemas.openxmlformats.org/officeDocument/2006/relationships/image" Target="media/image86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7.bin"/><Relationship Id="rId233" Type="http://schemas.openxmlformats.org/officeDocument/2006/relationships/image" Target="media/image109.wmf"/><Relationship Id="rId254" Type="http://schemas.openxmlformats.org/officeDocument/2006/relationships/image" Target="media/image120.jpeg"/><Relationship Id="rId28" Type="http://schemas.openxmlformats.org/officeDocument/2006/relationships/oleObject" Target="embeddings/oleObject5.bin"/><Relationship Id="rId49" Type="http://schemas.openxmlformats.org/officeDocument/2006/relationships/image" Target="media/image17.wmf"/><Relationship Id="rId114" Type="http://schemas.openxmlformats.org/officeDocument/2006/relationships/oleObject" Target="embeddings/oleObject48.bin"/><Relationship Id="rId60" Type="http://schemas.openxmlformats.org/officeDocument/2006/relationships/oleObject" Target="embeddings/oleObject21.bin"/><Relationship Id="rId81" Type="http://schemas.openxmlformats.org/officeDocument/2006/relationships/image" Target="media/image33.wmf"/><Relationship Id="rId135" Type="http://schemas.openxmlformats.org/officeDocument/2006/relationships/image" Target="media/image60.wmf"/><Relationship Id="rId156" Type="http://schemas.openxmlformats.org/officeDocument/2006/relationships/oleObject" Target="embeddings/oleObject69.bin"/><Relationship Id="rId177" Type="http://schemas.openxmlformats.org/officeDocument/2006/relationships/image" Target="media/image81.wmf"/><Relationship Id="rId198" Type="http://schemas.openxmlformats.org/officeDocument/2006/relationships/oleObject" Target="embeddings/oleObject90.bin"/><Relationship Id="rId202" Type="http://schemas.openxmlformats.org/officeDocument/2006/relationships/oleObject" Target="embeddings/oleObject92.bin"/><Relationship Id="rId223" Type="http://schemas.openxmlformats.org/officeDocument/2006/relationships/image" Target="media/image104.wmf"/><Relationship Id="rId244" Type="http://schemas.openxmlformats.org/officeDocument/2006/relationships/oleObject" Target="embeddings/oleObject113.bin"/><Relationship Id="rId18" Type="http://schemas.openxmlformats.org/officeDocument/2006/relationships/image" Target="media/image1.png"/><Relationship Id="rId39" Type="http://schemas.openxmlformats.org/officeDocument/2006/relationships/image" Target="media/image12.wmf"/><Relationship Id="rId50" Type="http://schemas.openxmlformats.org/officeDocument/2006/relationships/oleObject" Target="embeddings/oleObject16.bin"/><Relationship Id="rId104" Type="http://schemas.openxmlformats.org/officeDocument/2006/relationships/oleObject" Target="embeddings/oleObject43.bin"/><Relationship Id="rId125" Type="http://schemas.openxmlformats.org/officeDocument/2006/relationships/image" Target="media/image55.wmf"/><Relationship Id="rId146" Type="http://schemas.openxmlformats.org/officeDocument/2006/relationships/oleObject" Target="embeddings/oleObject64.bin"/><Relationship Id="rId167" Type="http://schemas.openxmlformats.org/officeDocument/2006/relationships/image" Target="media/image76.wmf"/><Relationship Id="rId188" Type="http://schemas.openxmlformats.org/officeDocument/2006/relationships/oleObject" Target="embeddings/oleObject85.bin"/><Relationship Id="rId71" Type="http://schemas.openxmlformats.org/officeDocument/2006/relationships/image" Target="media/image28.wmf"/><Relationship Id="rId92" Type="http://schemas.openxmlformats.org/officeDocument/2006/relationships/oleObject" Target="embeddings/oleObject37.bin"/><Relationship Id="rId213" Type="http://schemas.openxmlformats.org/officeDocument/2006/relationships/image" Target="media/image99.wmf"/><Relationship Id="rId234" Type="http://schemas.openxmlformats.org/officeDocument/2006/relationships/oleObject" Target="embeddings/oleObject108.bin"/><Relationship Id="rId2" Type="http://schemas.openxmlformats.org/officeDocument/2006/relationships/numbering" Target="numbering.xml"/><Relationship Id="rId29" Type="http://schemas.openxmlformats.org/officeDocument/2006/relationships/image" Target="media/image7.wmf"/><Relationship Id="rId255" Type="http://schemas.openxmlformats.org/officeDocument/2006/relationships/image" Target="media/image121.jpeg"/><Relationship Id="rId40" Type="http://schemas.openxmlformats.org/officeDocument/2006/relationships/oleObject" Target="embeddings/oleObject11.bin"/><Relationship Id="rId115" Type="http://schemas.openxmlformats.org/officeDocument/2006/relationships/image" Target="media/image50.wmf"/><Relationship Id="rId136" Type="http://schemas.openxmlformats.org/officeDocument/2006/relationships/oleObject" Target="embeddings/oleObject59.bin"/><Relationship Id="rId157" Type="http://schemas.openxmlformats.org/officeDocument/2006/relationships/image" Target="media/image71.wmf"/><Relationship Id="rId178" Type="http://schemas.openxmlformats.org/officeDocument/2006/relationships/oleObject" Target="embeddings/oleObject80.bin"/><Relationship Id="rId61" Type="http://schemas.openxmlformats.org/officeDocument/2006/relationships/image" Target="media/image23.wmf"/><Relationship Id="rId82" Type="http://schemas.openxmlformats.org/officeDocument/2006/relationships/oleObject" Target="embeddings/oleObject32.bin"/><Relationship Id="rId199" Type="http://schemas.openxmlformats.org/officeDocument/2006/relationships/image" Target="media/image92.wmf"/><Relationship Id="rId203" Type="http://schemas.openxmlformats.org/officeDocument/2006/relationships/image" Target="media/image94.wmf"/><Relationship Id="rId19" Type="http://schemas.openxmlformats.org/officeDocument/2006/relationships/image" Target="media/image2.wmf"/><Relationship Id="rId224" Type="http://schemas.openxmlformats.org/officeDocument/2006/relationships/oleObject" Target="embeddings/oleObject103.bin"/><Relationship Id="rId245" Type="http://schemas.openxmlformats.org/officeDocument/2006/relationships/image" Target="media/image115.wmf"/><Relationship Id="rId30" Type="http://schemas.openxmlformats.org/officeDocument/2006/relationships/oleObject" Target="embeddings/oleObject6.bin"/><Relationship Id="rId105" Type="http://schemas.openxmlformats.org/officeDocument/2006/relationships/image" Target="media/image45.wmf"/><Relationship Id="rId126" Type="http://schemas.openxmlformats.org/officeDocument/2006/relationships/oleObject" Target="embeddings/oleObject54.bin"/><Relationship Id="rId147" Type="http://schemas.openxmlformats.org/officeDocument/2006/relationships/image" Target="media/image66.wmf"/><Relationship Id="rId168" Type="http://schemas.openxmlformats.org/officeDocument/2006/relationships/oleObject" Target="embeddings/oleObject75.bin"/><Relationship Id="rId51" Type="http://schemas.openxmlformats.org/officeDocument/2006/relationships/image" Target="media/image18.wmf"/><Relationship Id="rId72" Type="http://schemas.openxmlformats.org/officeDocument/2006/relationships/oleObject" Target="embeddings/oleObject27.bin"/><Relationship Id="rId93" Type="http://schemas.openxmlformats.org/officeDocument/2006/relationships/image" Target="media/image39.wmf"/><Relationship Id="rId189" Type="http://schemas.openxmlformats.org/officeDocument/2006/relationships/image" Target="media/image87.wmf"/><Relationship Id="rId3" Type="http://schemas.openxmlformats.org/officeDocument/2006/relationships/styles" Target="styles.xml"/><Relationship Id="rId214" Type="http://schemas.openxmlformats.org/officeDocument/2006/relationships/oleObject" Target="embeddings/oleObject98.bin"/><Relationship Id="rId235" Type="http://schemas.openxmlformats.org/officeDocument/2006/relationships/image" Target="media/image110.wmf"/><Relationship Id="rId256" Type="http://schemas.openxmlformats.org/officeDocument/2006/relationships/image" Target="media/image122.jpeg"/><Relationship Id="rId116" Type="http://schemas.openxmlformats.org/officeDocument/2006/relationships/oleObject" Target="embeddings/oleObject49.bin"/><Relationship Id="rId137" Type="http://schemas.openxmlformats.org/officeDocument/2006/relationships/image" Target="media/image61.wmf"/><Relationship Id="rId158" Type="http://schemas.openxmlformats.org/officeDocument/2006/relationships/oleObject" Target="embeddings/oleObject70.bin"/><Relationship Id="rId20" Type="http://schemas.openxmlformats.org/officeDocument/2006/relationships/oleObject" Target="embeddings/oleObject1.bin"/><Relationship Id="rId41" Type="http://schemas.openxmlformats.org/officeDocument/2006/relationships/image" Target="media/image13.wmf"/><Relationship Id="rId62" Type="http://schemas.openxmlformats.org/officeDocument/2006/relationships/oleObject" Target="embeddings/oleObject22.bin"/><Relationship Id="rId83" Type="http://schemas.openxmlformats.org/officeDocument/2006/relationships/image" Target="media/image34.wmf"/><Relationship Id="rId179" Type="http://schemas.openxmlformats.org/officeDocument/2006/relationships/image" Target="media/image82.wmf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5" Type="http://schemas.openxmlformats.org/officeDocument/2006/relationships/image" Target="media/image105.wmf"/><Relationship Id="rId246" Type="http://schemas.openxmlformats.org/officeDocument/2006/relationships/oleObject" Target="embeddings/oleObject114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56.wmf"/><Relationship Id="rId10" Type="http://schemas.openxmlformats.org/officeDocument/2006/relationships/hyperlink" Target="mailto:a3v2017@yandex.ru" TargetMode="External"/><Relationship Id="rId31" Type="http://schemas.openxmlformats.org/officeDocument/2006/relationships/image" Target="media/image8.wmf"/><Relationship Id="rId52" Type="http://schemas.openxmlformats.org/officeDocument/2006/relationships/oleObject" Target="embeddings/oleObject17.bin"/><Relationship Id="rId73" Type="http://schemas.openxmlformats.org/officeDocument/2006/relationships/image" Target="media/image29.wmf"/><Relationship Id="rId94" Type="http://schemas.openxmlformats.org/officeDocument/2006/relationships/oleObject" Target="embeddings/oleObject38.bin"/><Relationship Id="rId148" Type="http://schemas.openxmlformats.org/officeDocument/2006/relationships/oleObject" Target="embeddings/oleObject65.bin"/><Relationship Id="rId169" Type="http://schemas.openxmlformats.org/officeDocument/2006/relationships/image" Target="media/image77.wmf"/><Relationship Id="rId4" Type="http://schemas.openxmlformats.org/officeDocument/2006/relationships/settings" Target="settings.xml"/><Relationship Id="rId180" Type="http://schemas.openxmlformats.org/officeDocument/2006/relationships/oleObject" Target="embeddings/oleObject81.bin"/><Relationship Id="rId215" Type="http://schemas.openxmlformats.org/officeDocument/2006/relationships/image" Target="media/image100.wmf"/><Relationship Id="rId236" Type="http://schemas.openxmlformats.org/officeDocument/2006/relationships/oleObject" Target="embeddings/oleObject109.bin"/><Relationship Id="rId257" Type="http://schemas.openxmlformats.org/officeDocument/2006/relationships/image" Target="media/image12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19/08/pdf/22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51283D-AE37-EF42-B669-4231CF2853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18</Pages>
  <Words>4584</Words>
  <Characters>26129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УДК 631</vt:lpstr>
    </vt:vector>
  </TitlesOfParts>
  <Company>Microsoft</Company>
  <LinksUpToDate>false</LinksUpToDate>
  <CharactersWithSpaces>30652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631</dc:title>
  <dc:creator>АТФ</dc:creator>
  <cp:lastModifiedBy>Microsoft Office User</cp:lastModifiedBy>
  <cp:revision>16</cp:revision>
  <cp:lastPrinted>2019-04-30T04:51:00Z</cp:lastPrinted>
  <dcterms:created xsi:type="dcterms:W3CDTF">2019-09-03T13:26:00Z</dcterms:created>
  <dcterms:modified xsi:type="dcterms:W3CDTF">2019-11-13T19:53:00Z</dcterms:modified>
</cp:coreProperties>
</file>