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4662"/>
        <w:gridCol w:w="4624"/>
      </w:tblGrid>
      <w:tr w:rsidR="00345214" w:rsidRPr="00325240" w:rsidTr="00F40D12">
        <w:tc>
          <w:tcPr>
            <w:tcW w:w="4785" w:type="dxa"/>
            <w:shd w:val="clear" w:color="auto" w:fill="auto"/>
          </w:tcPr>
          <w:p w:rsidR="00345214" w:rsidRDefault="00345214" w:rsidP="00753312">
            <w:pPr>
              <w:spacing w:after="0" w:line="240" w:lineRule="auto"/>
              <w:rPr>
                <w:rFonts w:ascii="Times New Roman" w:eastAsia="TimesNewRomanPSMT" w:hAnsi="Times New Roman"/>
                <w:sz w:val="20"/>
                <w:szCs w:val="20"/>
                <w:lang w:eastAsia="ru-RU"/>
              </w:rPr>
            </w:pPr>
            <w:r w:rsidRPr="009D76BC">
              <w:rPr>
                <w:rFonts w:ascii="Times New Roman" w:eastAsia="Times New Roman" w:hAnsi="Times New Roman"/>
                <w:sz w:val="20"/>
                <w:szCs w:val="20"/>
                <w:lang w:eastAsia="ru-RU"/>
              </w:rPr>
              <w:t>УДК 633.491:</w:t>
            </w:r>
            <w:r w:rsidRPr="009D76BC">
              <w:rPr>
                <w:rFonts w:ascii="Times New Roman" w:eastAsia="TimesNewRomanPSMT" w:hAnsi="Times New Roman"/>
                <w:sz w:val="20"/>
                <w:szCs w:val="20"/>
                <w:lang w:eastAsia="ru-RU"/>
              </w:rPr>
              <w:t xml:space="preserve"> 631.559.2</w:t>
            </w:r>
          </w:p>
          <w:p w:rsidR="00EE6412" w:rsidRPr="009D76BC" w:rsidRDefault="00EE6412" w:rsidP="00753312">
            <w:pPr>
              <w:spacing w:after="0" w:line="240" w:lineRule="auto"/>
              <w:rPr>
                <w:rFonts w:ascii="Times New Roman" w:eastAsia="Times New Roman" w:hAnsi="Times New Roman"/>
                <w:sz w:val="20"/>
                <w:szCs w:val="20"/>
                <w:lang w:eastAsia="ru-RU"/>
              </w:rPr>
            </w:pPr>
          </w:p>
          <w:p w:rsidR="00345214" w:rsidRPr="009D76BC" w:rsidRDefault="00345214" w:rsidP="00753312">
            <w:pPr>
              <w:spacing w:after="0" w:line="240" w:lineRule="auto"/>
              <w:rPr>
                <w:rFonts w:ascii="Times New Roman" w:eastAsia="Times New Roman" w:hAnsi="Times New Roman"/>
                <w:sz w:val="20"/>
                <w:szCs w:val="20"/>
                <w:lang w:eastAsia="ru-RU"/>
              </w:rPr>
            </w:pPr>
            <w:r w:rsidRPr="009D76BC">
              <w:rPr>
                <w:rFonts w:ascii="Times New Roman" w:eastAsia="Times New Roman" w:hAnsi="Times New Roman"/>
                <w:sz w:val="20"/>
                <w:szCs w:val="20"/>
                <w:lang w:eastAsia="ru-RU"/>
              </w:rPr>
              <w:t>06.01.01 Общее земледелие, растениеводство</w:t>
            </w:r>
          </w:p>
          <w:p w:rsidR="00345214" w:rsidRPr="009D76BC" w:rsidRDefault="00345214" w:rsidP="00753312">
            <w:pPr>
              <w:spacing w:after="0" w:line="240" w:lineRule="auto"/>
              <w:rPr>
                <w:rFonts w:ascii="Times New Roman" w:eastAsia="Times New Roman" w:hAnsi="Times New Roman"/>
                <w:sz w:val="20"/>
                <w:szCs w:val="20"/>
                <w:lang w:eastAsia="ru-RU"/>
              </w:rPr>
            </w:pPr>
          </w:p>
          <w:p w:rsidR="00345214" w:rsidRPr="009D76BC" w:rsidRDefault="00345214" w:rsidP="00753312">
            <w:pPr>
              <w:autoSpaceDE w:val="0"/>
              <w:autoSpaceDN w:val="0"/>
              <w:adjustRightInd w:val="0"/>
              <w:spacing w:after="0" w:line="240" w:lineRule="auto"/>
              <w:rPr>
                <w:rFonts w:ascii="Times New Roman" w:hAnsi="Times New Roman"/>
                <w:b/>
                <w:color w:val="000000"/>
                <w:sz w:val="20"/>
                <w:szCs w:val="20"/>
              </w:rPr>
            </w:pPr>
            <w:r w:rsidRPr="009D76BC">
              <w:rPr>
                <w:rFonts w:ascii="Times New Roman" w:hAnsi="Times New Roman"/>
                <w:b/>
                <w:color w:val="000000"/>
                <w:sz w:val="20"/>
                <w:szCs w:val="20"/>
              </w:rPr>
              <w:t xml:space="preserve">ФОТОСИНТЕТИЧЕСКАЯ </w:t>
            </w:r>
            <w:r w:rsidR="006627D8" w:rsidRPr="009D76BC">
              <w:rPr>
                <w:rFonts w:ascii="Times New Roman" w:hAnsi="Times New Roman"/>
                <w:b/>
                <w:color w:val="000000"/>
                <w:sz w:val="20"/>
                <w:szCs w:val="20"/>
              </w:rPr>
              <w:t>ДЕЯТЕЛЬНОСТЬ РАННЕГО</w:t>
            </w:r>
            <w:r w:rsidRPr="009D76BC">
              <w:rPr>
                <w:rFonts w:ascii="Times New Roman" w:hAnsi="Times New Roman"/>
                <w:b/>
                <w:color w:val="000000"/>
                <w:sz w:val="20"/>
                <w:szCs w:val="20"/>
              </w:rPr>
              <w:t xml:space="preserve"> КАРТОФЕЛЯ В ЗАВИСИМОСТИ ОТ ФОНА </w:t>
            </w:r>
            <w:r w:rsidR="006627D8" w:rsidRPr="009D76BC">
              <w:rPr>
                <w:rFonts w:ascii="Times New Roman" w:hAnsi="Times New Roman"/>
                <w:b/>
                <w:color w:val="000000"/>
                <w:sz w:val="20"/>
                <w:szCs w:val="20"/>
              </w:rPr>
              <w:t>ПИТАНИЯ И</w:t>
            </w:r>
            <w:r w:rsidRPr="009D76BC">
              <w:rPr>
                <w:rFonts w:ascii="Times New Roman" w:hAnsi="Times New Roman"/>
                <w:b/>
                <w:color w:val="000000"/>
                <w:sz w:val="20"/>
                <w:szCs w:val="20"/>
              </w:rPr>
              <w:t xml:space="preserve"> СПОСОБОВ ПРИМЕНЕНИЯ СТИМУЛЯТОРА РОСТА В УСЛОВИЯХ ЮГА КЫРГЫЗСТАНА</w:t>
            </w:r>
          </w:p>
          <w:p w:rsidR="00345214" w:rsidRPr="009D76BC" w:rsidRDefault="00345214" w:rsidP="00753312">
            <w:pPr>
              <w:spacing w:after="0" w:line="240" w:lineRule="auto"/>
              <w:rPr>
                <w:rFonts w:ascii="Times New Roman" w:eastAsia="Times New Roman" w:hAnsi="Times New Roman"/>
                <w:sz w:val="20"/>
                <w:szCs w:val="20"/>
                <w:lang w:eastAsia="ru-RU"/>
              </w:rPr>
            </w:pPr>
          </w:p>
          <w:p w:rsidR="00345214" w:rsidRPr="009D76BC" w:rsidRDefault="00345214" w:rsidP="00753312">
            <w:pPr>
              <w:spacing w:after="0" w:line="240" w:lineRule="auto"/>
              <w:rPr>
                <w:rFonts w:ascii="Times New Roman" w:eastAsia="Times New Roman" w:hAnsi="Times New Roman"/>
                <w:sz w:val="20"/>
                <w:szCs w:val="20"/>
                <w:lang w:eastAsia="ru-RU"/>
              </w:rPr>
            </w:pPr>
            <w:proofErr w:type="spellStart"/>
            <w:r w:rsidRPr="009D76BC">
              <w:rPr>
                <w:rFonts w:ascii="Times New Roman" w:eastAsia="Times New Roman" w:hAnsi="Times New Roman"/>
                <w:sz w:val="20"/>
                <w:szCs w:val="20"/>
                <w:lang w:eastAsia="ru-RU"/>
              </w:rPr>
              <w:t>Танаков</w:t>
            </w:r>
            <w:proofErr w:type="spellEnd"/>
            <w:r w:rsidRPr="009D76BC">
              <w:rPr>
                <w:rFonts w:ascii="Times New Roman" w:eastAsia="Times New Roman" w:hAnsi="Times New Roman"/>
                <w:sz w:val="20"/>
                <w:szCs w:val="20"/>
                <w:lang w:eastAsia="ru-RU"/>
              </w:rPr>
              <w:t xml:space="preserve"> </w:t>
            </w:r>
            <w:proofErr w:type="spellStart"/>
            <w:r w:rsidRPr="009D76BC">
              <w:rPr>
                <w:rFonts w:ascii="Times New Roman" w:eastAsia="Times New Roman" w:hAnsi="Times New Roman"/>
                <w:sz w:val="20"/>
                <w:szCs w:val="20"/>
                <w:lang w:eastAsia="ru-RU"/>
              </w:rPr>
              <w:t>Нурланбек</w:t>
            </w:r>
            <w:proofErr w:type="spellEnd"/>
            <w:r w:rsidRPr="009D76BC">
              <w:rPr>
                <w:rFonts w:ascii="Times New Roman" w:eastAsia="Times New Roman" w:hAnsi="Times New Roman"/>
                <w:sz w:val="20"/>
                <w:szCs w:val="20"/>
                <w:lang w:eastAsia="ru-RU"/>
              </w:rPr>
              <w:t xml:space="preserve"> </w:t>
            </w:r>
            <w:proofErr w:type="spellStart"/>
            <w:r w:rsidRPr="009D76BC">
              <w:rPr>
                <w:rFonts w:ascii="Times New Roman" w:eastAsia="Times New Roman" w:hAnsi="Times New Roman"/>
                <w:sz w:val="20"/>
                <w:szCs w:val="20"/>
                <w:lang w:eastAsia="ru-RU"/>
              </w:rPr>
              <w:t>Токтогулович</w:t>
            </w:r>
            <w:proofErr w:type="spellEnd"/>
          </w:p>
          <w:p w:rsidR="006D6C6D" w:rsidRPr="009D76BC" w:rsidRDefault="006D6C6D" w:rsidP="00753312">
            <w:pPr>
              <w:spacing w:after="0" w:line="240" w:lineRule="auto"/>
              <w:rPr>
                <w:rFonts w:ascii="Times New Roman" w:hAnsi="Times New Roman"/>
                <w:sz w:val="20"/>
                <w:szCs w:val="20"/>
              </w:rPr>
            </w:pPr>
            <w:r w:rsidRPr="009D76BC">
              <w:rPr>
                <w:rFonts w:ascii="Times New Roman" w:hAnsi="Times New Roman"/>
                <w:sz w:val="20"/>
                <w:szCs w:val="20"/>
              </w:rPr>
              <w:t>кандидат сельскохозяйственных наук</w:t>
            </w:r>
            <w:r w:rsidR="00F52B3A" w:rsidRPr="009D76BC">
              <w:rPr>
                <w:rFonts w:ascii="Times New Roman" w:hAnsi="Times New Roman"/>
                <w:sz w:val="20"/>
                <w:szCs w:val="20"/>
              </w:rPr>
              <w:t>,</w:t>
            </w:r>
            <w:r w:rsidR="001003A8" w:rsidRPr="009D76BC">
              <w:rPr>
                <w:rFonts w:ascii="Times New Roman" w:hAnsi="Times New Roman"/>
                <w:sz w:val="20"/>
                <w:szCs w:val="20"/>
              </w:rPr>
              <w:t xml:space="preserve"> доцент</w:t>
            </w:r>
            <w:r w:rsidR="00F52B3A" w:rsidRPr="009D76BC">
              <w:rPr>
                <w:rFonts w:ascii="Times New Roman" w:hAnsi="Times New Roman"/>
                <w:sz w:val="20"/>
                <w:szCs w:val="20"/>
              </w:rPr>
              <w:t xml:space="preserve"> </w:t>
            </w:r>
          </w:p>
          <w:p w:rsidR="006539F7" w:rsidRPr="009D76BC" w:rsidRDefault="006539F7" w:rsidP="00753312">
            <w:pPr>
              <w:spacing w:after="0" w:line="240" w:lineRule="auto"/>
              <w:rPr>
                <w:rFonts w:ascii="Times New Roman" w:hAnsi="Times New Roman"/>
                <w:sz w:val="20"/>
                <w:szCs w:val="20"/>
                <w:lang w:val="en-US"/>
              </w:rPr>
            </w:pPr>
            <w:r w:rsidRPr="009D76BC">
              <w:rPr>
                <w:rFonts w:ascii="Times New Roman" w:hAnsi="Times New Roman"/>
                <w:sz w:val="20"/>
                <w:szCs w:val="20"/>
              </w:rPr>
              <w:t>РИНЦ</w:t>
            </w:r>
            <w:r w:rsidRPr="009D76BC">
              <w:rPr>
                <w:rFonts w:ascii="Times New Roman" w:hAnsi="Times New Roman"/>
                <w:sz w:val="20"/>
                <w:szCs w:val="20"/>
                <w:lang w:val="en-US"/>
              </w:rPr>
              <w:t xml:space="preserve"> SPIN-</w:t>
            </w:r>
            <w:r w:rsidRPr="009D76BC">
              <w:rPr>
                <w:rFonts w:ascii="Times New Roman" w:hAnsi="Times New Roman"/>
                <w:sz w:val="20"/>
                <w:szCs w:val="20"/>
              </w:rPr>
              <w:t>код</w:t>
            </w:r>
            <w:r w:rsidRPr="009D76BC">
              <w:rPr>
                <w:rFonts w:ascii="Times New Roman" w:hAnsi="Times New Roman"/>
                <w:sz w:val="20"/>
                <w:szCs w:val="20"/>
                <w:lang w:val="en-US"/>
              </w:rPr>
              <w:t>: 7938-1115</w:t>
            </w:r>
            <w:r w:rsidR="00CD2399" w:rsidRPr="009D76BC">
              <w:rPr>
                <w:rFonts w:ascii="Times New Roman" w:hAnsi="Times New Roman"/>
                <w:sz w:val="20"/>
                <w:szCs w:val="20"/>
                <w:lang w:val="en-US"/>
              </w:rPr>
              <w:t xml:space="preserve">, </w:t>
            </w:r>
            <w:proofErr w:type="spellStart"/>
            <w:r w:rsidR="00CD2399" w:rsidRPr="009D76BC">
              <w:rPr>
                <w:rFonts w:ascii="Times New Roman" w:hAnsi="Times New Roman"/>
                <w:sz w:val="20"/>
                <w:szCs w:val="20"/>
                <w:lang w:val="en-US"/>
              </w:rPr>
              <w:t>AuthorID</w:t>
            </w:r>
            <w:proofErr w:type="spellEnd"/>
            <w:r w:rsidR="00CD2399" w:rsidRPr="009D76BC">
              <w:rPr>
                <w:rFonts w:ascii="Times New Roman" w:hAnsi="Times New Roman"/>
                <w:sz w:val="20"/>
                <w:szCs w:val="20"/>
                <w:lang w:val="en-US"/>
              </w:rPr>
              <w:t>: 910995</w:t>
            </w:r>
          </w:p>
          <w:p w:rsidR="00CF4C87" w:rsidRPr="009D76BC" w:rsidRDefault="008F2604" w:rsidP="00753312">
            <w:pPr>
              <w:spacing w:after="0" w:line="240" w:lineRule="auto"/>
              <w:rPr>
                <w:rFonts w:ascii="Times New Roman" w:hAnsi="Times New Roman"/>
                <w:color w:val="0000FF"/>
                <w:sz w:val="20"/>
                <w:szCs w:val="20"/>
                <w:u w:val="single"/>
                <w:lang w:val="en-US"/>
              </w:rPr>
            </w:pPr>
            <w:hyperlink r:id="rId7" w:history="1">
              <w:r w:rsidR="00CF4C87" w:rsidRPr="009D76BC">
                <w:rPr>
                  <w:rFonts w:ascii="Times New Roman" w:hAnsi="Times New Roman"/>
                  <w:color w:val="0000FF"/>
                  <w:sz w:val="20"/>
                  <w:szCs w:val="20"/>
                  <w:u w:val="single"/>
                  <w:lang w:val="en-US"/>
                </w:rPr>
                <w:t>ntanakov@bk.ru</w:t>
              </w:r>
            </w:hyperlink>
          </w:p>
          <w:p w:rsidR="00753312" w:rsidRPr="009D76BC" w:rsidRDefault="00753312" w:rsidP="00753312">
            <w:pPr>
              <w:spacing w:after="0" w:line="240" w:lineRule="auto"/>
              <w:rPr>
                <w:rFonts w:ascii="Times New Roman" w:hAnsi="Times New Roman"/>
                <w:color w:val="000000"/>
                <w:sz w:val="20"/>
                <w:szCs w:val="20"/>
                <w:lang w:val="en-US"/>
              </w:rPr>
            </w:pPr>
          </w:p>
          <w:p w:rsidR="00CF4C87" w:rsidRPr="009D76BC" w:rsidRDefault="00D935FE" w:rsidP="00753312">
            <w:pPr>
              <w:spacing w:after="0" w:line="240" w:lineRule="auto"/>
              <w:rPr>
                <w:rFonts w:ascii="Times New Roman" w:eastAsia="Times New Roman" w:hAnsi="Times New Roman"/>
                <w:sz w:val="20"/>
                <w:szCs w:val="20"/>
                <w:lang w:eastAsia="ru-RU"/>
              </w:rPr>
            </w:pPr>
            <w:proofErr w:type="spellStart"/>
            <w:r w:rsidRPr="009D76BC">
              <w:rPr>
                <w:rFonts w:ascii="Times New Roman" w:eastAsia="Times New Roman" w:hAnsi="Times New Roman"/>
                <w:sz w:val="20"/>
                <w:szCs w:val="20"/>
                <w:lang w:eastAsia="ru-RU"/>
              </w:rPr>
              <w:t>Сакибаев</w:t>
            </w:r>
            <w:proofErr w:type="spellEnd"/>
            <w:r w:rsidRPr="009D76BC">
              <w:rPr>
                <w:rFonts w:ascii="Times New Roman" w:eastAsia="Times New Roman" w:hAnsi="Times New Roman"/>
                <w:sz w:val="20"/>
                <w:szCs w:val="20"/>
                <w:lang w:eastAsia="ru-RU"/>
              </w:rPr>
              <w:t xml:space="preserve"> </w:t>
            </w:r>
            <w:proofErr w:type="spellStart"/>
            <w:r w:rsidRPr="009D76BC">
              <w:rPr>
                <w:rFonts w:ascii="Times New Roman" w:eastAsia="Times New Roman" w:hAnsi="Times New Roman"/>
                <w:sz w:val="20"/>
                <w:szCs w:val="20"/>
                <w:lang w:eastAsia="ru-RU"/>
              </w:rPr>
              <w:t>Кыл</w:t>
            </w:r>
            <w:r w:rsidR="00CF4C87" w:rsidRPr="009D76BC">
              <w:rPr>
                <w:rFonts w:ascii="Times New Roman" w:eastAsia="Times New Roman" w:hAnsi="Times New Roman"/>
                <w:sz w:val="20"/>
                <w:szCs w:val="20"/>
                <w:lang w:eastAsia="ru-RU"/>
              </w:rPr>
              <w:t>ычбек</w:t>
            </w:r>
            <w:proofErr w:type="spellEnd"/>
            <w:r w:rsidR="00CF4C87" w:rsidRPr="009D76BC">
              <w:rPr>
                <w:rFonts w:ascii="Times New Roman" w:eastAsia="Times New Roman" w:hAnsi="Times New Roman"/>
                <w:sz w:val="20"/>
                <w:szCs w:val="20"/>
                <w:lang w:eastAsia="ru-RU"/>
              </w:rPr>
              <w:t xml:space="preserve"> </w:t>
            </w:r>
            <w:proofErr w:type="spellStart"/>
            <w:r w:rsidR="00CF4C87" w:rsidRPr="009D76BC">
              <w:rPr>
                <w:rFonts w:ascii="Times New Roman" w:eastAsia="Times New Roman" w:hAnsi="Times New Roman"/>
                <w:sz w:val="20"/>
                <w:szCs w:val="20"/>
                <w:lang w:eastAsia="ru-RU"/>
              </w:rPr>
              <w:t>Шерикбаевич</w:t>
            </w:r>
            <w:proofErr w:type="spellEnd"/>
          </w:p>
          <w:p w:rsidR="00CF4C87" w:rsidRPr="009D76BC" w:rsidRDefault="00CF4C87" w:rsidP="00753312">
            <w:pPr>
              <w:spacing w:after="0" w:line="240" w:lineRule="auto"/>
              <w:rPr>
                <w:rFonts w:ascii="Times New Roman" w:hAnsi="Times New Roman"/>
                <w:sz w:val="20"/>
                <w:szCs w:val="20"/>
              </w:rPr>
            </w:pPr>
            <w:r w:rsidRPr="009D76BC">
              <w:rPr>
                <w:rFonts w:ascii="Times New Roman" w:hAnsi="Times New Roman"/>
                <w:sz w:val="20"/>
                <w:szCs w:val="20"/>
              </w:rPr>
              <w:t>заведующий кафедры</w:t>
            </w:r>
            <w:r w:rsidR="00242903" w:rsidRPr="009D76BC">
              <w:rPr>
                <w:rFonts w:ascii="Times New Roman" w:hAnsi="Times New Roman"/>
                <w:sz w:val="20"/>
                <w:szCs w:val="20"/>
              </w:rPr>
              <w:t xml:space="preserve"> </w:t>
            </w:r>
            <w:r w:rsidR="006627D8" w:rsidRPr="009D76BC">
              <w:rPr>
                <w:rFonts w:ascii="Times New Roman" w:hAnsi="Times New Roman"/>
                <w:sz w:val="20"/>
                <w:szCs w:val="20"/>
              </w:rPr>
              <w:t>«Технология</w:t>
            </w:r>
            <w:r w:rsidRPr="009D76BC">
              <w:rPr>
                <w:rFonts w:ascii="Times New Roman" w:hAnsi="Times New Roman"/>
                <w:sz w:val="20"/>
                <w:szCs w:val="20"/>
              </w:rPr>
              <w:t xml:space="preserve"> переработки сельскохозяйственной продукции</w:t>
            </w:r>
            <w:r w:rsidR="006627D8" w:rsidRPr="009D76BC">
              <w:rPr>
                <w:rFonts w:ascii="Times New Roman" w:hAnsi="Times New Roman"/>
                <w:sz w:val="20"/>
                <w:szCs w:val="20"/>
              </w:rPr>
              <w:t>»</w:t>
            </w:r>
          </w:p>
          <w:p w:rsidR="006539F7" w:rsidRPr="009D76BC" w:rsidRDefault="006539F7" w:rsidP="00753312">
            <w:pPr>
              <w:spacing w:after="0" w:line="240" w:lineRule="auto"/>
              <w:rPr>
                <w:rFonts w:ascii="Times New Roman" w:hAnsi="Times New Roman"/>
                <w:sz w:val="20"/>
                <w:szCs w:val="20"/>
              </w:rPr>
            </w:pPr>
            <w:r w:rsidRPr="009D76BC">
              <w:rPr>
                <w:rFonts w:ascii="Times New Roman" w:hAnsi="Times New Roman"/>
                <w:sz w:val="20"/>
                <w:szCs w:val="20"/>
              </w:rPr>
              <w:t xml:space="preserve">РИНЦ </w:t>
            </w:r>
            <w:r w:rsidRPr="009D76BC">
              <w:rPr>
                <w:rFonts w:ascii="Times New Roman" w:hAnsi="Times New Roman"/>
                <w:sz w:val="20"/>
                <w:szCs w:val="20"/>
                <w:lang w:val="en-US"/>
              </w:rPr>
              <w:t>SPIN</w:t>
            </w:r>
            <w:r w:rsidRPr="009D76BC">
              <w:rPr>
                <w:rFonts w:ascii="Times New Roman" w:hAnsi="Times New Roman"/>
                <w:sz w:val="20"/>
                <w:szCs w:val="20"/>
              </w:rPr>
              <w:t>-код: 5398-4836</w:t>
            </w:r>
          </w:p>
          <w:p w:rsidR="00F52B3A" w:rsidRPr="009D76BC" w:rsidRDefault="008F2604" w:rsidP="00753312">
            <w:pPr>
              <w:spacing w:after="0" w:line="240" w:lineRule="auto"/>
              <w:rPr>
                <w:rFonts w:ascii="Times New Roman" w:hAnsi="Times New Roman"/>
                <w:sz w:val="20"/>
                <w:szCs w:val="20"/>
              </w:rPr>
            </w:pPr>
            <w:hyperlink r:id="rId8" w:history="1">
              <w:r w:rsidR="00576402" w:rsidRPr="009D76BC">
                <w:rPr>
                  <w:rStyle w:val="Hyperlink"/>
                  <w:rFonts w:ascii="Times New Roman" w:hAnsi="Times New Roman"/>
                  <w:sz w:val="20"/>
                  <w:szCs w:val="20"/>
                  <w:lang w:val="en-US"/>
                </w:rPr>
                <w:t>sakibaiev</w:t>
              </w:r>
              <w:r w:rsidR="00576402" w:rsidRPr="009D76BC">
                <w:rPr>
                  <w:rStyle w:val="Hyperlink"/>
                  <w:rFonts w:ascii="Times New Roman" w:hAnsi="Times New Roman"/>
                  <w:sz w:val="20"/>
                  <w:szCs w:val="20"/>
                </w:rPr>
                <w:t>@</w:t>
              </w:r>
              <w:r w:rsidR="00576402" w:rsidRPr="009D76BC">
                <w:rPr>
                  <w:rStyle w:val="Hyperlink"/>
                  <w:rFonts w:ascii="Times New Roman" w:hAnsi="Times New Roman"/>
                  <w:sz w:val="20"/>
                  <w:szCs w:val="20"/>
                  <w:lang w:val="en-US"/>
                </w:rPr>
                <w:t>mail</w:t>
              </w:r>
              <w:r w:rsidR="00576402" w:rsidRPr="009D76BC">
                <w:rPr>
                  <w:rStyle w:val="Hyperlink"/>
                  <w:rFonts w:ascii="Times New Roman" w:hAnsi="Times New Roman"/>
                  <w:sz w:val="20"/>
                  <w:szCs w:val="20"/>
                </w:rPr>
                <w:t>.</w:t>
              </w:r>
              <w:proofErr w:type="spellStart"/>
              <w:r w:rsidR="00576402" w:rsidRPr="009D76BC">
                <w:rPr>
                  <w:rStyle w:val="Hyperlink"/>
                  <w:rFonts w:ascii="Times New Roman" w:hAnsi="Times New Roman"/>
                  <w:sz w:val="20"/>
                  <w:szCs w:val="20"/>
                  <w:lang w:val="en-US"/>
                </w:rPr>
                <w:t>ru</w:t>
              </w:r>
              <w:proofErr w:type="spellEnd"/>
            </w:hyperlink>
          </w:p>
          <w:p w:rsidR="00576402" w:rsidRPr="009D76BC" w:rsidRDefault="00576402" w:rsidP="00753312">
            <w:pPr>
              <w:spacing w:after="0" w:line="240" w:lineRule="auto"/>
              <w:rPr>
                <w:rFonts w:ascii="Times New Roman" w:hAnsi="Times New Roman"/>
                <w:sz w:val="20"/>
                <w:szCs w:val="20"/>
              </w:rPr>
            </w:pPr>
          </w:p>
          <w:p w:rsidR="00D935FE" w:rsidRPr="009D76BC" w:rsidRDefault="00D935FE" w:rsidP="00753312">
            <w:pPr>
              <w:spacing w:after="0" w:line="240" w:lineRule="auto"/>
              <w:rPr>
                <w:rFonts w:ascii="Times New Roman" w:hAnsi="Times New Roman"/>
                <w:sz w:val="20"/>
                <w:szCs w:val="20"/>
              </w:rPr>
            </w:pPr>
            <w:proofErr w:type="spellStart"/>
            <w:r w:rsidRPr="009D76BC">
              <w:rPr>
                <w:rFonts w:ascii="Times New Roman" w:hAnsi="Times New Roman"/>
                <w:sz w:val="20"/>
                <w:szCs w:val="20"/>
              </w:rPr>
              <w:t>Исраилова</w:t>
            </w:r>
            <w:proofErr w:type="spellEnd"/>
            <w:r w:rsidRPr="009D76BC">
              <w:rPr>
                <w:rFonts w:ascii="Times New Roman" w:hAnsi="Times New Roman"/>
                <w:sz w:val="20"/>
                <w:szCs w:val="20"/>
              </w:rPr>
              <w:t xml:space="preserve"> </w:t>
            </w:r>
            <w:proofErr w:type="spellStart"/>
            <w:r w:rsidRPr="009D76BC">
              <w:rPr>
                <w:rFonts w:ascii="Times New Roman" w:hAnsi="Times New Roman"/>
                <w:sz w:val="20"/>
                <w:szCs w:val="20"/>
              </w:rPr>
              <w:t>Гулбарчын</w:t>
            </w:r>
            <w:proofErr w:type="spellEnd"/>
            <w:r w:rsidRPr="009D76BC">
              <w:rPr>
                <w:rFonts w:ascii="Times New Roman" w:hAnsi="Times New Roman"/>
                <w:sz w:val="20"/>
                <w:szCs w:val="20"/>
              </w:rPr>
              <w:t xml:space="preserve"> </w:t>
            </w:r>
            <w:proofErr w:type="spellStart"/>
            <w:r w:rsidRPr="009D76BC">
              <w:rPr>
                <w:rFonts w:ascii="Times New Roman" w:hAnsi="Times New Roman"/>
                <w:sz w:val="20"/>
                <w:szCs w:val="20"/>
              </w:rPr>
              <w:t>Салимовна</w:t>
            </w:r>
            <w:proofErr w:type="spellEnd"/>
          </w:p>
          <w:p w:rsidR="001003A8" w:rsidRPr="009D76BC" w:rsidRDefault="00D935FE" w:rsidP="00753312">
            <w:pPr>
              <w:spacing w:after="0" w:line="240" w:lineRule="auto"/>
              <w:rPr>
                <w:rFonts w:ascii="Times New Roman" w:hAnsi="Times New Roman"/>
                <w:sz w:val="20"/>
                <w:szCs w:val="20"/>
              </w:rPr>
            </w:pPr>
            <w:r w:rsidRPr="009D76BC">
              <w:rPr>
                <w:rFonts w:ascii="Times New Roman" w:hAnsi="Times New Roman"/>
                <w:sz w:val="20"/>
                <w:szCs w:val="20"/>
              </w:rPr>
              <w:t>канди</w:t>
            </w:r>
            <w:r w:rsidR="001003A8" w:rsidRPr="009D76BC">
              <w:rPr>
                <w:rFonts w:ascii="Times New Roman" w:hAnsi="Times New Roman"/>
                <w:sz w:val="20"/>
                <w:szCs w:val="20"/>
              </w:rPr>
              <w:t>дат биологических наук</w:t>
            </w:r>
            <w:r w:rsidRPr="009D76BC">
              <w:rPr>
                <w:rFonts w:ascii="Times New Roman" w:hAnsi="Times New Roman"/>
                <w:sz w:val="20"/>
                <w:szCs w:val="20"/>
              </w:rPr>
              <w:t xml:space="preserve"> </w:t>
            </w:r>
          </w:p>
          <w:p w:rsidR="00D935FE" w:rsidRPr="009D76BC" w:rsidRDefault="008F2604" w:rsidP="00753312">
            <w:pPr>
              <w:spacing w:after="0" w:line="240" w:lineRule="auto"/>
              <w:rPr>
                <w:rFonts w:ascii="Times New Roman" w:hAnsi="Times New Roman"/>
                <w:sz w:val="20"/>
                <w:szCs w:val="20"/>
              </w:rPr>
            </w:pPr>
            <w:hyperlink r:id="rId9" w:history="1">
              <w:r w:rsidR="006539F7" w:rsidRPr="009D76BC">
                <w:rPr>
                  <w:rStyle w:val="Hyperlink"/>
                  <w:rFonts w:ascii="Times New Roman" w:hAnsi="Times New Roman"/>
                  <w:sz w:val="20"/>
                  <w:szCs w:val="20"/>
                  <w:lang w:val="en-US"/>
                </w:rPr>
                <w:t>Imran</w:t>
              </w:r>
              <w:r w:rsidR="006539F7" w:rsidRPr="009D76BC">
                <w:rPr>
                  <w:rStyle w:val="Hyperlink"/>
                  <w:rFonts w:ascii="Times New Roman" w:hAnsi="Times New Roman"/>
                  <w:sz w:val="20"/>
                  <w:szCs w:val="20"/>
                </w:rPr>
                <w:t>.</w:t>
              </w:r>
              <w:r w:rsidR="006539F7" w:rsidRPr="009D76BC">
                <w:rPr>
                  <w:rStyle w:val="Hyperlink"/>
                  <w:rFonts w:ascii="Times New Roman" w:hAnsi="Times New Roman"/>
                  <w:sz w:val="20"/>
                  <w:szCs w:val="20"/>
                  <w:lang w:val="en-US"/>
                </w:rPr>
                <w:t>bar</w:t>
              </w:r>
              <w:r w:rsidR="006539F7" w:rsidRPr="009D76BC">
                <w:rPr>
                  <w:rStyle w:val="Hyperlink"/>
                  <w:rFonts w:ascii="Times New Roman" w:hAnsi="Times New Roman"/>
                  <w:sz w:val="20"/>
                  <w:szCs w:val="20"/>
                </w:rPr>
                <w:t>77@</w:t>
              </w:r>
              <w:r w:rsidR="006539F7" w:rsidRPr="009D76BC">
                <w:rPr>
                  <w:rStyle w:val="Hyperlink"/>
                  <w:rFonts w:ascii="Times New Roman" w:hAnsi="Times New Roman"/>
                  <w:sz w:val="20"/>
                  <w:szCs w:val="20"/>
                  <w:lang w:val="en-US"/>
                </w:rPr>
                <w:t>rambler</w:t>
              </w:r>
              <w:r w:rsidR="006539F7" w:rsidRPr="009D76BC">
                <w:rPr>
                  <w:rStyle w:val="Hyperlink"/>
                  <w:rFonts w:ascii="Times New Roman" w:hAnsi="Times New Roman"/>
                  <w:sz w:val="20"/>
                  <w:szCs w:val="20"/>
                </w:rPr>
                <w:t>.</w:t>
              </w:r>
              <w:proofErr w:type="spellStart"/>
              <w:r w:rsidR="006539F7" w:rsidRPr="009D76BC">
                <w:rPr>
                  <w:rStyle w:val="Hyperlink"/>
                  <w:rFonts w:ascii="Times New Roman" w:hAnsi="Times New Roman"/>
                  <w:sz w:val="20"/>
                  <w:szCs w:val="20"/>
                  <w:lang w:val="en-US"/>
                </w:rPr>
                <w:t>ru</w:t>
              </w:r>
              <w:proofErr w:type="spellEnd"/>
            </w:hyperlink>
          </w:p>
          <w:p w:rsidR="006539F7" w:rsidRPr="009D76BC" w:rsidRDefault="006539F7" w:rsidP="00753312">
            <w:pPr>
              <w:spacing w:after="0" w:line="240" w:lineRule="auto"/>
              <w:rPr>
                <w:rFonts w:ascii="Times New Roman" w:hAnsi="Times New Roman"/>
                <w:sz w:val="20"/>
                <w:szCs w:val="20"/>
              </w:rPr>
            </w:pPr>
          </w:p>
          <w:p w:rsidR="00242903" w:rsidRPr="009D76BC" w:rsidRDefault="00242903" w:rsidP="00753312">
            <w:pPr>
              <w:spacing w:after="0" w:line="240" w:lineRule="auto"/>
              <w:rPr>
                <w:rFonts w:ascii="Times New Roman" w:hAnsi="Times New Roman"/>
                <w:sz w:val="20"/>
                <w:szCs w:val="20"/>
              </w:rPr>
            </w:pPr>
            <w:proofErr w:type="spellStart"/>
            <w:r w:rsidRPr="009D76BC">
              <w:rPr>
                <w:rFonts w:ascii="Times New Roman" w:hAnsi="Times New Roman"/>
                <w:sz w:val="20"/>
                <w:szCs w:val="20"/>
              </w:rPr>
              <w:t>Жантураева</w:t>
            </w:r>
            <w:proofErr w:type="spellEnd"/>
            <w:r w:rsidRPr="009D76BC">
              <w:rPr>
                <w:rFonts w:ascii="Times New Roman" w:hAnsi="Times New Roman"/>
                <w:sz w:val="20"/>
                <w:szCs w:val="20"/>
              </w:rPr>
              <w:t xml:space="preserve"> </w:t>
            </w:r>
            <w:proofErr w:type="spellStart"/>
            <w:r w:rsidRPr="009D76BC">
              <w:rPr>
                <w:rFonts w:ascii="Times New Roman" w:hAnsi="Times New Roman"/>
                <w:sz w:val="20"/>
                <w:szCs w:val="20"/>
              </w:rPr>
              <w:t>Барна</w:t>
            </w:r>
            <w:proofErr w:type="spellEnd"/>
            <w:r w:rsidRPr="009D76BC">
              <w:rPr>
                <w:rFonts w:ascii="Times New Roman" w:hAnsi="Times New Roman"/>
                <w:sz w:val="20"/>
                <w:szCs w:val="20"/>
              </w:rPr>
              <w:t xml:space="preserve"> </w:t>
            </w:r>
            <w:proofErr w:type="spellStart"/>
            <w:r w:rsidRPr="009D76BC">
              <w:rPr>
                <w:rFonts w:ascii="Times New Roman" w:hAnsi="Times New Roman"/>
                <w:sz w:val="20"/>
                <w:szCs w:val="20"/>
              </w:rPr>
              <w:t>Турдалиевна</w:t>
            </w:r>
            <w:proofErr w:type="spellEnd"/>
          </w:p>
          <w:p w:rsidR="006627D8" w:rsidRPr="009D76BC" w:rsidRDefault="006627D8" w:rsidP="00753312">
            <w:pPr>
              <w:spacing w:after="0" w:line="240" w:lineRule="auto"/>
              <w:rPr>
                <w:rFonts w:ascii="Times New Roman" w:hAnsi="Times New Roman"/>
                <w:sz w:val="20"/>
                <w:szCs w:val="20"/>
              </w:rPr>
            </w:pPr>
            <w:r w:rsidRPr="009D76BC">
              <w:rPr>
                <w:rFonts w:ascii="Times New Roman" w:hAnsi="Times New Roman"/>
                <w:sz w:val="20"/>
                <w:szCs w:val="20"/>
              </w:rPr>
              <w:t>магистр, старший преподаватель</w:t>
            </w:r>
          </w:p>
          <w:p w:rsidR="008D1E87" w:rsidRPr="009D76BC" w:rsidRDefault="008F2604" w:rsidP="00753312">
            <w:pPr>
              <w:spacing w:after="0" w:line="240" w:lineRule="auto"/>
              <w:rPr>
                <w:rFonts w:ascii="Times New Roman" w:hAnsi="Times New Roman"/>
                <w:sz w:val="20"/>
                <w:szCs w:val="20"/>
              </w:rPr>
            </w:pPr>
            <w:hyperlink r:id="rId10" w:history="1">
              <w:r w:rsidR="008D1E87" w:rsidRPr="009D76BC">
                <w:rPr>
                  <w:rStyle w:val="Hyperlink"/>
                  <w:rFonts w:ascii="Times New Roman" w:hAnsi="Times New Roman"/>
                  <w:sz w:val="20"/>
                  <w:szCs w:val="20"/>
                  <w:lang w:val="en-US"/>
                </w:rPr>
                <w:t>bganturaeva</w:t>
              </w:r>
              <w:r w:rsidR="008D1E87" w:rsidRPr="009D76BC">
                <w:rPr>
                  <w:rStyle w:val="Hyperlink"/>
                  <w:rFonts w:ascii="Times New Roman" w:hAnsi="Times New Roman"/>
                  <w:sz w:val="20"/>
                  <w:szCs w:val="20"/>
                </w:rPr>
                <w:t>@</w:t>
              </w:r>
              <w:r w:rsidR="008D1E87" w:rsidRPr="009D76BC">
                <w:rPr>
                  <w:rStyle w:val="Hyperlink"/>
                  <w:rFonts w:ascii="Times New Roman" w:hAnsi="Times New Roman"/>
                  <w:sz w:val="20"/>
                  <w:szCs w:val="20"/>
                  <w:lang w:val="en-US"/>
                </w:rPr>
                <w:t>mail</w:t>
              </w:r>
              <w:r w:rsidR="008D1E87" w:rsidRPr="009D76BC">
                <w:rPr>
                  <w:rStyle w:val="Hyperlink"/>
                  <w:rFonts w:ascii="Times New Roman" w:hAnsi="Times New Roman"/>
                  <w:sz w:val="20"/>
                  <w:szCs w:val="20"/>
                </w:rPr>
                <w:t>.</w:t>
              </w:r>
              <w:proofErr w:type="spellStart"/>
              <w:r w:rsidR="008D1E87" w:rsidRPr="009D76BC">
                <w:rPr>
                  <w:rStyle w:val="Hyperlink"/>
                  <w:rFonts w:ascii="Times New Roman" w:hAnsi="Times New Roman"/>
                  <w:sz w:val="20"/>
                  <w:szCs w:val="20"/>
                  <w:lang w:val="en-US"/>
                </w:rPr>
                <w:t>ru</w:t>
              </w:r>
              <w:proofErr w:type="spellEnd"/>
            </w:hyperlink>
          </w:p>
          <w:p w:rsidR="00F52B3A" w:rsidRPr="009D76BC" w:rsidRDefault="001003A8" w:rsidP="00753312">
            <w:pPr>
              <w:spacing w:after="0" w:line="240" w:lineRule="auto"/>
              <w:rPr>
                <w:rFonts w:ascii="Times New Roman" w:hAnsi="Times New Roman"/>
                <w:i/>
                <w:sz w:val="20"/>
                <w:szCs w:val="20"/>
              </w:rPr>
            </w:pPr>
            <w:r w:rsidRPr="009D76BC">
              <w:rPr>
                <w:rFonts w:ascii="Times New Roman" w:hAnsi="Times New Roman"/>
                <w:i/>
                <w:sz w:val="20"/>
                <w:szCs w:val="20"/>
              </w:rPr>
              <w:t>Кафедра «Технология переработки сельскохозяйственной продукции»</w:t>
            </w:r>
            <w:r w:rsidR="000C02B5" w:rsidRPr="009D76BC">
              <w:rPr>
                <w:rFonts w:ascii="Times New Roman" w:hAnsi="Times New Roman"/>
                <w:i/>
                <w:sz w:val="20"/>
                <w:szCs w:val="20"/>
              </w:rPr>
              <w:t xml:space="preserve">, </w:t>
            </w:r>
            <w:proofErr w:type="spellStart"/>
            <w:r w:rsidR="00F52B3A" w:rsidRPr="009D76BC">
              <w:rPr>
                <w:rFonts w:ascii="Times New Roman" w:hAnsi="Times New Roman"/>
                <w:i/>
                <w:sz w:val="20"/>
                <w:szCs w:val="20"/>
              </w:rPr>
              <w:t>Ошский</w:t>
            </w:r>
            <w:proofErr w:type="spellEnd"/>
            <w:r w:rsidR="00F52B3A" w:rsidRPr="009D76BC">
              <w:rPr>
                <w:rFonts w:ascii="Times New Roman" w:hAnsi="Times New Roman"/>
                <w:i/>
                <w:sz w:val="20"/>
                <w:szCs w:val="20"/>
              </w:rPr>
              <w:t xml:space="preserve"> технологический университет имени </w:t>
            </w:r>
            <w:r w:rsidR="001832A1" w:rsidRPr="009D76BC">
              <w:rPr>
                <w:rFonts w:ascii="Times New Roman" w:hAnsi="Times New Roman"/>
                <w:i/>
                <w:sz w:val="20"/>
                <w:szCs w:val="20"/>
              </w:rPr>
              <w:t xml:space="preserve">академика </w:t>
            </w:r>
            <w:r w:rsidR="00F52B3A" w:rsidRPr="009D76BC">
              <w:rPr>
                <w:rFonts w:ascii="Times New Roman" w:hAnsi="Times New Roman"/>
                <w:i/>
                <w:sz w:val="20"/>
                <w:szCs w:val="20"/>
              </w:rPr>
              <w:t xml:space="preserve">М.М. Адышева, </w:t>
            </w:r>
            <w:r w:rsidR="001832A1" w:rsidRPr="009D76BC">
              <w:rPr>
                <w:rFonts w:ascii="Times New Roman" w:hAnsi="Times New Roman"/>
                <w:i/>
                <w:sz w:val="20"/>
                <w:szCs w:val="20"/>
              </w:rPr>
              <w:t xml:space="preserve">г. Ош, </w:t>
            </w:r>
            <w:r w:rsidR="00EE6412">
              <w:rPr>
                <w:rFonts w:ascii="Times New Roman" w:hAnsi="Times New Roman"/>
                <w:i/>
                <w:sz w:val="20"/>
                <w:szCs w:val="20"/>
              </w:rPr>
              <w:t xml:space="preserve">Республика </w:t>
            </w:r>
            <w:r w:rsidR="001832A1" w:rsidRPr="009D76BC">
              <w:rPr>
                <w:rFonts w:ascii="Times New Roman" w:hAnsi="Times New Roman"/>
                <w:i/>
                <w:sz w:val="20"/>
                <w:szCs w:val="20"/>
              </w:rPr>
              <w:t>Кыргызс</w:t>
            </w:r>
            <w:r w:rsidR="00EE6412">
              <w:rPr>
                <w:rFonts w:ascii="Times New Roman" w:hAnsi="Times New Roman"/>
                <w:i/>
                <w:sz w:val="20"/>
                <w:szCs w:val="20"/>
              </w:rPr>
              <w:t>тан</w:t>
            </w:r>
          </w:p>
          <w:p w:rsidR="00576402" w:rsidRPr="009D76BC" w:rsidRDefault="00576402" w:rsidP="00753312">
            <w:pPr>
              <w:spacing w:after="0" w:line="240" w:lineRule="auto"/>
              <w:rPr>
                <w:rFonts w:ascii="Times New Roman" w:hAnsi="Times New Roman"/>
                <w:i/>
                <w:sz w:val="20"/>
                <w:szCs w:val="20"/>
              </w:rPr>
            </w:pPr>
          </w:p>
          <w:p w:rsidR="00842BD6" w:rsidRPr="009D76BC" w:rsidRDefault="00842BD6" w:rsidP="00753312">
            <w:pPr>
              <w:spacing w:after="0" w:line="240" w:lineRule="auto"/>
              <w:rPr>
                <w:rFonts w:ascii="Times New Roman" w:hAnsi="Times New Roman"/>
                <w:sz w:val="20"/>
                <w:szCs w:val="20"/>
              </w:rPr>
            </w:pPr>
            <w:r w:rsidRPr="009D76BC">
              <w:rPr>
                <w:rFonts w:ascii="Times New Roman" w:eastAsia="TimesNewRomanPS-BoldMT" w:hAnsi="Times New Roman"/>
                <w:bCs/>
                <w:iCs/>
                <w:sz w:val="20"/>
                <w:szCs w:val="20"/>
                <w:lang w:eastAsia="ru-RU"/>
              </w:rPr>
              <w:t xml:space="preserve">В данной статье приведены результаты исследований по </w:t>
            </w:r>
            <w:r w:rsidRPr="009D76BC">
              <w:rPr>
                <w:rFonts w:ascii="Times New Roman" w:hAnsi="Times New Roman"/>
                <w:sz w:val="20"/>
                <w:szCs w:val="20"/>
              </w:rPr>
              <w:t xml:space="preserve">влиянию нормы внесения удобрений и способов применения стимулятора роста Береке ГН на фотосинтетическую деятельность раннего картофеля в условиях юга Кыргызстана. </w:t>
            </w:r>
            <w:r w:rsidRPr="009D76BC">
              <w:rPr>
                <w:rFonts w:ascii="Times New Roman" w:eastAsia="TimesNewRomanPS-BoldMT" w:hAnsi="Times New Roman"/>
                <w:bCs/>
                <w:iCs/>
                <w:sz w:val="20"/>
                <w:szCs w:val="20"/>
                <w:lang w:eastAsia="ru-RU"/>
              </w:rPr>
              <w:t>В</w:t>
            </w:r>
            <w:r w:rsidRPr="009D76BC">
              <w:rPr>
                <w:rFonts w:ascii="Times New Roman" w:hAnsi="Times New Roman"/>
                <w:sz w:val="20"/>
                <w:szCs w:val="20"/>
              </w:rPr>
              <w:t xml:space="preserve"> связи с отсутствием научных данных комплексного применения удобрений и стимуляторов роста в условиях юга Кыргызстана, мы сочли необходимым уточнить способы и нормы применения стимулятора роста Береке ГН при производстве раннего картофеля в равнинных зонах на типичных сероземах. В условиях юга Кыргызстана подобные исследования в технологии производства раннего картофеля проводятся впервые. По данным исследований высокой листовой поверхностью обладали посевы раннего картофеля, которые подвергались комплексной обработке стимулятора роста Береке ГН, соответственно ее величина составил в фазе цветения 41,2- 48,2 тыс. м</w:t>
            </w:r>
            <w:r w:rsidRPr="009D76BC">
              <w:rPr>
                <w:rFonts w:ascii="Times New Roman" w:hAnsi="Times New Roman"/>
                <w:sz w:val="20"/>
                <w:szCs w:val="20"/>
                <w:vertAlign w:val="superscript"/>
              </w:rPr>
              <w:t>2</w:t>
            </w:r>
            <w:r w:rsidRPr="009D76BC">
              <w:rPr>
                <w:rFonts w:ascii="Times New Roman" w:hAnsi="Times New Roman"/>
                <w:sz w:val="20"/>
                <w:szCs w:val="20"/>
              </w:rPr>
              <w:t>. При повышении фона питания формируется более мощная ассимиляционная поверхность. Самый максимальный уровень составил 48,2 тыс. м</w:t>
            </w:r>
            <w:r w:rsidRPr="009D76BC">
              <w:rPr>
                <w:rFonts w:ascii="Times New Roman" w:hAnsi="Times New Roman"/>
                <w:sz w:val="20"/>
                <w:szCs w:val="20"/>
                <w:vertAlign w:val="superscript"/>
              </w:rPr>
              <w:t>2</w:t>
            </w:r>
            <w:r w:rsidRPr="009D76BC">
              <w:rPr>
                <w:rFonts w:ascii="Times New Roman" w:hAnsi="Times New Roman"/>
                <w:sz w:val="20"/>
                <w:szCs w:val="20"/>
              </w:rPr>
              <w:t xml:space="preserve"> на 1 га при комплексной обработке стимулятором роста. Формирование массы клубней на 1 куст при комплексном применении стимулятора роста Береке ГН показал высокий интенсивность. При </w:t>
            </w:r>
            <w:r w:rsidRPr="009D76BC">
              <w:rPr>
                <w:rFonts w:ascii="Times New Roman" w:hAnsi="Times New Roman"/>
                <w:sz w:val="20"/>
                <w:szCs w:val="20"/>
              </w:rPr>
              <w:lastRenderedPageBreak/>
              <w:t xml:space="preserve">повышенном фоне питания в варианте опыта </w:t>
            </w:r>
            <w:r w:rsidR="00E70B94">
              <w:rPr>
                <w:rFonts w:ascii="Times New Roman" w:hAnsi="Times New Roman"/>
                <w:sz w:val="20"/>
                <w:szCs w:val="20"/>
                <w:lang w:val="en-US"/>
              </w:rPr>
              <w:t>c</w:t>
            </w:r>
            <w:r w:rsidR="00E70B94" w:rsidRPr="00E70B94">
              <w:rPr>
                <w:rFonts w:ascii="Times New Roman" w:hAnsi="Times New Roman"/>
                <w:sz w:val="20"/>
                <w:szCs w:val="20"/>
              </w:rPr>
              <w:t xml:space="preserve"> </w:t>
            </w:r>
            <w:r w:rsidRPr="009D76BC">
              <w:rPr>
                <w:rFonts w:ascii="Times New Roman" w:hAnsi="Times New Roman"/>
                <w:sz w:val="20"/>
                <w:szCs w:val="20"/>
              </w:rPr>
              <w:t>комплексн</w:t>
            </w:r>
            <w:r w:rsidR="00E70B94">
              <w:rPr>
                <w:rFonts w:ascii="Times New Roman" w:hAnsi="Times New Roman"/>
                <w:sz w:val="20"/>
                <w:szCs w:val="20"/>
              </w:rPr>
              <w:t>ым</w:t>
            </w:r>
            <w:r w:rsidRPr="009D76BC">
              <w:rPr>
                <w:rFonts w:ascii="Times New Roman" w:hAnsi="Times New Roman"/>
                <w:sz w:val="20"/>
                <w:szCs w:val="20"/>
              </w:rPr>
              <w:t xml:space="preserve"> применени</w:t>
            </w:r>
            <w:r w:rsidR="00E70B94">
              <w:rPr>
                <w:rFonts w:ascii="Times New Roman" w:hAnsi="Times New Roman"/>
                <w:sz w:val="20"/>
                <w:szCs w:val="20"/>
              </w:rPr>
              <w:t>ем</w:t>
            </w:r>
            <w:r w:rsidRPr="009D76BC">
              <w:rPr>
                <w:rFonts w:ascii="Times New Roman" w:hAnsi="Times New Roman"/>
                <w:sz w:val="20"/>
                <w:szCs w:val="20"/>
              </w:rPr>
              <w:t xml:space="preserve"> стимулятора роста Береке ГН</w:t>
            </w:r>
            <w:r w:rsidR="00E70B94">
              <w:rPr>
                <w:rFonts w:ascii="Times New Roman" w:hAnsi="Times New Roman"/>
                <w:sz w:val="20"/>
                <w:szCs w:val="20"/>
              </w:rPr>
              <w:t>,</w:t>
            </w:r>
            <w:r w:rsidRPr="009D76BC">
              <w:rPr>
                <w:rFonts w:ascii="Times New Roman" w:hAnsi="Times New Roman"/>
                <w:sz w:val="20"/>
                <w:szCs w:val="20"/>
              </w:rPr>
              <w:t xml:space="preserve"> повышается интенсивность </w:t>
            </w:r>
            <w:proofErr w:type="spellStart"/>
            <w:r w:rsidRPr="009D76BC">
              <w:rPr>
                <w:rFonts w:ascii="Times New Roman" w:hAnsi="Times New Roman"/>
                <w:sz w:val="20"/>
                <w:szCs w:val="20"/>
              </w:rPr>
              <w:t>клубнеобразования</w:t>
            </w:r>
            <w:proofErr w:type="spellEnd"/>
            <w:r w:rsidRPr="009D76BC">
              <w:rPr>
                <w:rFonts w:ascii="Times New Roman" w:hAnsi="Times New Roman"/>
                <w:sz w:val="20"/>
                <w:szCs w:val="20"/>
              </w:rPr>
              <w:t>, соответственно</w:t>
            </w:r>
            <w:r w:rsidR="00E70B94">
              <w:rPr>
                <w:rFonts w:ascii="Times New Roman" w:hAnsi="Times New Roman"/>
                <w:sz w:val="20"/>
                <w:szCs w:val="20"/>
              </w:rPr>
              <w:t>,</w:t>
            </w:r>
            <w:r w:rsidRPr="009D76BC">
              <w:rPr>
                <w:rFonts w:ascii="Times New Roman" w:hAnsi="Times New Roman"/>
                <w:sz w:val="20"/>
                <w:szCs w:val="20"/>
              </w:rPr>
              <w:t xml:space="preserve"> величина составил</w:t>
            </w:r>
            <w:r w:rsidR="00EE6412">
              <w:rPr>
                <w:rFonts w:ascii="Times New Roman" w:hAnsi="Times New Roman"/>
                <w:sz w:val="20"/>
                <w:szCs w:val="20"/>
              </w:rPr>
              <w:t>а</w:t>
            </w:r>
            <w:r w:rsidRPr="009D76BC">
              <w:rPr>
                <w:rFonts w:ascii="Times New Roman" w:hAnsi="Times New Roman"/>
                <w:sz w:val="20"/>
                <w:szCs w:val="20"/>
              </w:rPr>
              <w:t xml:space="preserve"> 182 г/куст</w:t>
            </w:r>
          </w:p>
          <w:p w:rsidR="00753312" w:rsidRPr="009D76BC" w:rsidRDefault="00753312" w:rsidP="00753312">
            <w:pPr>
              <w:spacing w:after="0" w:line="240" w:lineRule="auto"/>
              <w:rPr>
                <w:rFonts w:ascii="Times New Roman" w:hAnsi="Times New Roman"/>
                <w:sz w:val="20"/>
                <w:szCs w:val="20"/>
              </w:rPr>
            </w:pPr>
          </w:p>
          <w:p w:rsidR="00CF4C87" w:rsidRPr="009D76BC" w:rsidRDefault="00576402" w:rsidP="00753312">
            <w:pPr>
              <w:autoSpaceDE w:val="0"/>
              <w:autoSpaceDN w:val="0"/>
              <w:adjustRightInd w:val="0"/>
              <w:spacing w:after="0" w:line="240" w:lineRule="auto"/>
              <w:rPr>
                <w:rFonts w:ascii="Times New Roman" w:eastAsia="TimesNewRomanPS-BoldMT" w:hAnsi="Times New Roman"/>
                <w:bCs/>
                <w:iCs/>
                <w:sz w:val="20"/>
                <w:szCs w:val="20"/>
                <w:lang w:eastAsia="ru-RU"/>
              </w:rPr>
            </w:pPr>
            <w:r w:rsidRPr="009D76BC">
              <w:rPr>
                <w:rFonts w:ascii="Times New Roman" w:hAnsi="Times New Roman"/>
                <w:color w:val="000000"/>
                <w:sz w:val="20"/>
                <w:szCs w:val="20"/>
              </w:rPr>
              <w:t xml:space="preserve">Ключевые слова: РАННИЙ </w:t>
            </w:r>
            <w:r w:rsidRPr="009D76BC">
              <w:rPr>
                <w:rFonts w:ascii="Times New Roman" w:eastAsia="TimesNewRomanPS-BoldMT" w:hAnsi="Times New Roman"/>
                <w:bCs/>
                <w:iCs/>
                <w:sz w:val="20"/>
                <w:szCs w:val="20"/>
                <w:lang w:eastAsia="ru-RU"/>
              </w:rPr>
              <w:t xml:space="preserve">КАРТОФЕЛЬ, </w:t>
            </w:r>
            <w:r w:rsidRPr="009D76BC">
              <w:rPr>
                <w:rFonts w:ascii="Times New Roman" w:hAnsi="Times New Roman"/>
                <w:color w:val="000000"/>
                <w:sz w:val="20"/>
                <w:szCs w:val="20"/>
              </w:rPr>
              <w:t>ФОТОСИНТЕТИЧЕСКАЯ ДЕЯТЕЛЬНОСТЬ</w:t>
            </w:r>
            <w:r w:rsidRPr="009D76BC">
              <w:rPr>
                <w:rFonts w:ascii="Times New Roman" w:eastAsia="TimesNewRomanPS-BoldMT" w:hAnsi="Times New Roman"/>
                <w:bCs/>
                <w:iCs/>
                <w:sz w:val="20"/>
                <w:szCs w:val="20"/>
                <w:lang w:eastAsia="ru-RU"/>
              </w:rPr>
              <w:t>,  ФОТОСИНТЕЗ, ХЛОРОФИЛЛ, СУХАЯ МАССА, ПРОДУКТИВНОСТЬ, СТИМУЛЯТОР РОСТА, ФОН ПИТАНИЯ</w:t>
            </w:r>
            <w:r w:rsidR="000C284F" w:rsidRPr="009D76BC">
              <w:rPr>
                <w:rFonts w:ascii="Times New Roman" w:eastAsia="TimesNewRomanPS-BoldMT" w:hAnsi="Times New Roman"/>
                <w:bCs/>
                <w:iCs/>
                <w:sz w:val="20"/>
                <w:szCs w:val="20"/>
                <w:lang w:eastAsia="ru-RU"/>
              </w:rPr>
              <w:t xml:space="preserve">, </w:t>
            </w:r>
            <w:r w:rsidRPr="009D76BC">
              <w:rPr>
                <w:rFonts w:ascii="Times New Roman" w:eastAsia="TimesNewRomanPS-BoldMT" w:hAnsi="Times New Roman"/>
                <w:bCs/>
                <w:iCs/>
                <w:sz w:val="20"/>
                <w:szCs w:val="20"/>
                <w:lang w:eastAsia="ru-RU"/>
              </w:rPr>
              <w:t>УДОБРЕНИЯ</w:t>
            </w:r>
          </w:p>
          <w:p w:rsidR="009D76BC" w:rsidRPr="009D76BC" w:rsidRDefault="009D76BC" w:rsidP="00753312">
            <w:pPr>
              <w:autoSpaceDE w:val="0"/>
              <w:autoSpaceDN w:val="0"/>
              <w:adjustRightInd w:val="0"/>
              <w:spacing w:after="0" w:line="240" w:lineRule="auto"/>
              <w:rPr>
                <w:rFonts w:ascii="Times New Roman" w:eastAsia="TimesNewRomanPS-BoldMT" w:hAnsi="Times New Roman"/>
                <w:bCs/>
                <w:iCs/>
                <w:sz w:val="20"/>
                <w:szCs w:val="20"/>
                <w:lang w:eastAsia="ru-RU"/>
              </w:rPr>
            </w:pPr>
          </w:p>
          <w:p w:rsidR="009D76BC" w:rsidRPr="009D76BC" w:rsidRDefault="009D76BC" w:rsidP="00753312">
            <w:pPr>
              <w:autoSpaceDE w:val="0"/>
              <w:autoSpaceDN w:val="0"/>
              <w:adjustRightInd w:val="0"/>
              <w:spacing w:after="0" w:line="240" w:lineRule="auto"/>
              <w:rPr>
                <w:rFonts w:ascii="Times New Roman" w:eastAsia="TimesNewRomanPS-BoldMT" w:hAnsi="Times New Roman"/>
                <w:bCs/>
                <w:iCs/>
                <w:sz w:val="20"/>
                <w:szCs w:val="20"/>
                <w:lang w:val="en-US" w:eastAsia="ru-RU"/>
              </w:rPr>
            </w:pPr>
            <w:r w:rsidRPr="009D76BC">
              <w:rPr>
                <w:rFonts w:ascii="Times New Roman" w:hAnsi="Times New Roman"/>
                <w:sz w:val="20"/>
                <w:szCs w:val="20"/>
                <w:lang w:val="en-US"/>
              </w:rPr>
              <w:t xml:space="preserve">DOI: </w:t>
            </w:r>
            <w:hyperlink r:id="rId11" w:history="1">
              <w:r w:rsidRPr="004A7F76">
                <w:rPr>
                  <w:rStyle w:val="Hyperlink"/>
                  <w:rFonts w:ascii="Times New Roman" w:hAnsi="Times New Roman"/>
                  <w:sz w:val="20"/>
                  <w:szCs w:val="20"/>
                  <w:lang w:val="en-US"/>
                </w:rPr>
                <w:t>http://dx.doi.org/10.21515/1990-4665-152-013</w:t>
              </w:r>
            </w:hyperlink>
            <w:r w:rsidRPr="009D76BC">
              <w:rPr>
                <w:rFonts w:ascii="Times New Roman" w:hAnsi="Times New Roman"/>
                <w:sz w:val="20"/>
                <w:szCs w:val="20"/>
                <w:lang w:val="en-US"/>
              </w:rPr>
              <w:t xml:space="preserve"> </w:t>
            </w:r>
          </w:p>
        </w:tc>
        <w:tc>
          <w:tcPr>
            <w:tcW w:w="4786" w:type="dxa"/>
            <w:shd w:val="clear" w:color="auto" w:fill="auto"/>
          </w:tcPr>
          <w:p w:rsidR="00CD4913" w:rsidRDefault="00CD4913" w:rsidP="00753312">
            <w:pPr>
              <w:spacing w:after="0" w:line="240" w:lineRule="auto"/>
              <w:rPr>
                <w:rFonts w:ascii="Times New Roman" w:eastAsia="TimesNewRomanPSMT" w:hAnsi="Times New Roman"/>
                <w:sz w:val="20"/>
                <w:szCs w:val="20"/>
                <w:lang w:val="en-US" w:eastAsia="ru-RU"/>
              </w:rPr>
            </w:pPr>
            <w:r w:rsidRPr="00753312">
              <w:rPr>
                <w:rFonts w:ascii="Times New Roman" w:eastAsia="Times New Roman" w:hAnsi="Times New Roman"/>
                <w:sz w:val="20"/>
                <w:szCs w:val="20"/>
                <w:lang w:val="en-US" w:eastAsia="ru-RU"/>
              </w:rPr>
              <w:lastRenderedPageBreak/>
              <w:t>UDC 633.491:</w:t>
            </w:r>
            <w:r w:rsidRPr="00753312">
              <w:rPr>
                <w:rFonts w:ascii="Times New Roman" w:eastAsia="TimesNewRomanPSMT" w:hAnsi="Times New Roman"/>
                <w:sz w:val="20"/>
                <w:szCs w:val="20"/>
                <w:lang w:val="en-US" w:eastAsia="ru-RU"/>
              </w:rPr>
              <w:t xml:space="preserve"> 631.559.2</w:t>
            </w:r>
          </w:p>
          <w:p w:rsidR="00EE6412" w:rsidRPr="00753312" w:rsidRDefault="00EE6412" w:rsidP="00753312">
            <w:pPr>
              <w:spacing w:after="0" w:line="240" w:lineRule="auto"/>
              <w:rPr>
                <w:rFonts w:ascii="Times New Roman" w:eastAsia="Times New Roman" w:hAnsi="Times New Roman"/>
                <w:sz w:val="20"/>
                <w:szCs w:val="20"/>
                <w:lang w:val="en-US" w:eastAsia="ru-RU"/>
              </w:rPr>
            </w:pPr>
          </w:p>
          <w:p w:rsidR="00CD4913" w:rsidRPr="00753312" w:rsidRDefault="00CD4913" w:rsidP="00753312">
            <w:pPr>
              <w:spacing w:after="0" w:line="240" w:lineRule="auto"/>
              <w:rPr>
                <w:rFonts w:ascii="Times New Roman" w:hAnsi="Times New Roman"/>
                <w:color w:val="000000"/>
                <w:sz w:val="20"/>
                <w:szCs w:val="20"/>
                <w:lang w:val="en-US"/>
              </w:rPr>
            </w:pPr>
            <w:r w:rsidRPr="00753312">
              <w:rPr>
                <w:rFonts w:ascii="Times New Roman" w:hAnsi="Times New Roman"/>
                <w:color w:val="000000"/>
                <w:sz w:val="20"/>
                <w:szCs w:val="20"/>
                <w:lang w:val="en-US"/>
              </w:rPr>
              <w:t>General agriculture and crop production</w:t>
            </w:r>
          </w:p>
          <w:p w:rsidR="00CD4913" w:rsidRPr="00753312" w:rsidRDefault="00CD4913" w:rsidP="00753312">
            <w:pPr>
              <w:spacing w:after="0" w:line="240" w:lineRule="auto"/>
              <w:rPr>
                <w:rFonts w:ascii="Times New Roman" w:hAnsi="Times New Roman"/>
                <w:b/>
                <w:color w:val="000000"/>
                <w:sz w:val="20"/>
                <w:szCs w:val="20"/>
                <w:lang w:val="en-US"/>
              </w:rPr>
            </w:pPr>
          </w:p>
          <w:p w:rsidR="00CD4913" w:rsidRPr="00753312" w:rsidRDefault="00CD4913" w:rsidP="00753312">
            <w:pPr>
              <w:spacing w:after="0" w:line="240" w:lineRule="auto"/>
              <w:rPr>
                <w:rFonts w:ascii="Times New Roman" w:hAnsi="Times New Roman"/>
                <w:b/>
                <w:sz w:val="20"/>
                <w:szCs w:val="20"/>
                <w:lang w:val="en-US"/>
              </w:rPr>
            </w:pPr>
            <w:r w:rsidRPr="00753312">
              <w:rPr>
                <w:rFonts w:ascii="Times New Roman" w:hAnsi="Times New Roman"/>
                <w:b/>
                <w:sz w:val="20"/>
                <w:szCs w:val="20"/>
                <w:lang w:val="en-US"/>
              </w:rPr>
              <w:t xml:space="preserve">THE IMPACT OF PHOTOSYNTHETIC ACTIVITY OF EARLY POTATO SOWING IN CROP FORMATION IN </w:t>
            </w:r>
            <w:r w:rsidR="00EE6412">
              <w:rPr>
                <w:rFonts w:ascii="Times New Roman" w:hAnsi="Times New Roman"/>
                <w:b/>
                <w:sz w:val="20"/>
                <w:szCs w:val="20"/>
                <w:lang w:val="en-US"/>
              </w:rPr>
              <w:t xml:space="preserve">THE </w:t>
            </w:r>
            <w:r w:rsidRPr="00753312">
              <w:rPr>
                <w:rFonts w:ascii="Times New Roman" w:hAnsi="Times New Roman"/>
                <w:b/>
                <w:sz w:val="20"/>
                <w:szCs w:val="20"/>
                <w:lang w:val="en-US"/>
              </w:rPr>
              <w:t>CONDITIONS OF THE SOUTH OF KYRGYZSTAN</w:t>
            </w:r>
          </w:p>
          <w:p w:rsidR="00CD4913" w:rsidRPr="00753312" w:rsidRDefault="00CD4913" w:rsidP="00753312">
            <w:pPr>
              <w:spacing w:after="0" w:line="240" w:lineRule="auto"/>
              <w:rPr>
                <w:rFonts w:ascii="Times New Roman" w:hAnsi="Times New Roman"/>
                <w:color w:val="000000"/>
                <w:sz w:val="20"/>
                <w:szCs w:val="20"/>
                <w:lang w:val="en-US"/>
              </w:rPr>
            </w:pPr>
          </w:p>
          <w:p w:rsidR="00CD4913" w:rsidRPr="00753312" w:rsidRDefault="00CD4913" w:rsidP="00753312">
            <w:pPr>
              <w:spacing w:after="0" w:line="240" w:lineRule="auto"/>
              <w:rPr>
                <w:rFonts w:ascii="Times New Roman" w:hAnsi="Times New Roman"/>
                <w:color w:val="000000"/>
                <w:sz w:val="20"/>
                <w:szCs w:val="20"/>
                <w:lang w:val="en-US"/>
              </w:rPr>
            </w:pPr>
          </w:p>
          <w:p w:rsidR="00CD4913" w:rsidRPr="00753312" w:rsidRDefault="00CD4913" w:rsidP="00753312">
            <w:pPr>
              <w:spacing w:after="0" w:line="240" w:lineRule="auto"/>
              <w:rPr>
                <w:rFonts w:ascii="Times New Roman" w:hAnsi="Times New Roman"/>
                <w:color w:val="000000"/>
                <w:sz w:val="20"/>
                <w:szCs w:val="20"/>
                <w:lang w:val="en-US"/>
              </w:rPr>
            </w:pPr>
            <w:proofErr w:type="spellStart"/>
            <w:r w:rsidRPr="00753312">
              <w:rPr>
                <w:rFonts w:ascii="Times New Roman" w:hAnsi="Times New Roman"/>
                <w:color w:val="000000"/>
                <w:sz w:val="20"/>
                <w:szCs w:val="20"/>
                <w:lang w:val="en-US"/>
              </w:rPr>
              <w:t>Tanakov</w:t>
            </w:r>
            <w:proofErr w:type="spellEnd"/>
            <w:r w:rsidRPr="00753312">
              <w:rPr>
                <w:rFonts w:ascii="Times New Roman" w:hAnsi="Times New Roman"/>
                <w:color w:val="000000"/>
                <w:sz w:val="20"/>
                <w:szCs w:val="20"/>
                <w:lang w:val="en-US"/>
              </w:rPr>
              <w:t xml:space="preserve"> </w:t>
            </w:r>
            <w:proofErr w:type="spellStart"/>
            <w:r w:rsidRPr="00753312">
              <w:rPr>
                <w:rFonts w:ascii="Times New Roman" w:hAnsi="Times New Roman"/>
                <w:color w:val="000000"/>
                <w:sz w:val="20"/>
                <w:szCs w:val="20"/>
                <w:lang w:val="en-US"/>
              </w:rPr>
              <w:t>Nurlanbek</w:t>
            </w:r>
            <w:proofErr w:type="spellEnd"/>
            <w:r w:rsidRPr="00753312">
              <w:rPr>
                <w:rFonts w:ascii="Times New Roman" w:hAnsi="Times New Roman"/>
                <w:color w:val="000000"/>
                <w:sz w:val="20"/>
                <w:szCs w:val="20"/>
                <w:lang w:val="en-US"/>
              </w:rPr>
              <w:t xml:space="preserve"> </w:t>
            </w:r>
            <w:proofErr w:type="spellStart"/>
            <w:r w:rsidRPr="00753312">
              <w:rPr>
                <w:rFonts w:ascii="Times New Roman" w:hAnsi="Times New Roman"/>
                <w:color w:val="000000"/>
                <w:sz w:val="20"/>
                <w:szCs w:val="20"/>
                <w:lang w:val="en-US"/>
              </w:rPr>
              <w:t>Toktogulovich</w:t>
            </w:r>
            <w:proofErr w:type="spellEnd"/>
          </w:p>
          <w:p w:rsidR="00CD4913" w:rsidRPr="00753312" w:rsidRDefault="00CD4913" w:rsidP="00753312">
            <w:pPr>
              <w:spacing w:after="0" w:line="240" w:lineRule="auto"/>
              <w:rPr>
                <w:rFonts w:ascii="Times New Roman" w:hAnsi="Times New Roman"/>
                <w:color w:val="000000"/>
                <w:sz w:val="20"/>
                <w:szCs w:val="20"/>
                <w:lang w:val="en-US"/>
              </w:rPr>
            </w:pPr>
            <w:proofErr w:type="spellStart"/>
            <w:r w:rsidRPr="00753312">
              <w:rPr>
                <w:rFonts w:ascii="Times New Roman" w:hAnsi="Times New Roman"/>
                <w:color w:val="000000"/>
                <w:sz w:val="20"/>
                <w:szCs w:val="20"/>
                <w:lang w:val="en-US"/>
              </w:rPr>
              <w:t>Cand</w:t>
            </w:r>
            <w:r w:rsidR="00EE6412">
              <w:rPr>
                <w:rFonts w:ascii="Times New Roman" w:hAnsi="Times New Roman"/>
                <w:color w:val="000000"/>
                <w:sz w:val="20"/>
                <w:szCs w:val="20"/>
                <w:lang w:val="en-US"/>
              </w:rPr>
              <w:t>.</w:t>
            </w:r>
            <w:r w:rsidRPr="00753312">
              <w:rPr>
                <w:rFonts w:ascii="Times New Roman" w:hAnsi="Times New Roman"/>
                <w:color w:val="000000"/>
                <w:sz w:val="20"/>
                <w:szCs w:val="20"/>
                <w:lang w:val="en-US"/>
              </w:rPr>
              <w:t>Agr</w:t>
            </w:r>
            <w:r w:rsidR="00EE6412">
              <w:rPr>
                <w:rFonts w:ascii="Times New Roman" w:hAnsi="Times New Roman"/>
                <w:color w:val="000000"/>
                <w:sz w:val="20"/>
                <w:szCs w:val="20"/>
                <w:lang w:val="en-US"/>
              </w:rPr>
              <w:t>.</w:t>
            </w:r>
            <w:r w:rsidRPr="00753312">
              <w:rPr>
                <w:rFonts w:ascii="Times New Roman" w:hAnsi="Times New Roman"/>
                <w:color w:val="000000"/>
                <w:sz w:val="20"/>
                <w:szCs w:val="20"/>
                <w:lang w:val="en-US"/>
              </w:rPr>
              <w:t>Sci</w:t>
            </w:r>
            <w:proofErr w:type="spellEnd"/>
            <w:r w:rsidR="00EE6412">
              <w:rPr>
                <w:rFonts w:ascii="Times New Roman" w:hAnsi="Times New Roman"/>
                <w:color w:val="000000"/>
                <w:sz w:val="20"/>
                <w:szCs w:val="20"/>
                <w:lang w:val="en-US"/>
              </w:rPr>
              <w:t>.</w:t>
            </w:r>
            <w:r w:rsidRPr="00753312">
              <w:rPr>
                <w:rFonts w:ascii="Times New Roman" w:hAnsi="Times New Roman"/>
                <w:color w:val="000000"/>
                <w:sz w:val="20"/>
                <w:szCs w:val="20"/>
                <w:lang w:val="en-US"/>
              </w:rPr>
              <w:t xml:space="preserve">, </w:t>
            </w:r>
            <w:r w:rsidR="00EE6412">
              <w:rPr>
                <w:rFonts w:ascii="Times New Roman" w:hAnsi="Times New Roman"/>
                <w:color w:val="000000"/>
                <w:sz w:val="20"/>
                <w:szCs w:val="20"/>
                <w:lang w:val="en-US"/>
              </w:rPr>
              <w:t>a</w:t>
            </w:r>
            <w:r w:rsidRPr="00753312">
              <w:rPr>
                <w:rFonts w:ascii="Times New Roman" w:hAnsi="Times New Roman"/>
                <w:color w:val="000000"/>
                <w:sz w:val="20"/>
                <w:szCs w:val="20"/>
                <w:lang w:val="en-US"/>
              </w:rPr>
              <w:t>ssociate Professor</w:t>
            </w:r>
          </w:p>
          <w:p w:rsidR="00CD4913" w:rsidRPr="00753312" w:rsidRDefault="00EE6412" w:rsidP="00753312">
            <w:pPr>
              <w:spacing w:after="0" w:line="240" w:lineRule="auto"/>
              <w:rPr>
                <w:rFonts w:ascii="Times New Roman" w:hAnsi="Times New Roman"/>
                <w:sz w:val="20"/>
                <w:szCs w:val="20"/>
                <w:lang w:val="en-US"/>
              </w:rPr>
            </w:pPr>
            <w:r>
              <w:rPr>
                <w:rFonts w:ascii="Times New Roman" w:hAnsi="Times New Roman"/>
                <w:sz w:val="20"/>
                <w:szCs w:val="20"/>
                <w:lang w:val="en-US"/>
              </w:rPr>
              <w:t xml:space="preserve">RSCI </w:t>
            </w:r>
            <w:r w:rsidR="00CD4913" w:rsidRPr="00753312">
              <w:rPr>
                <w:rFonts w:ascii="Times New Roman" w:hAnsi="Times New Roman"/>
                <w:sz w:val="20"/>
                <w:szCs w:val="20"/>
                <w:lang w:val="en-US"/>
              </w:rPr>
              <w:t xml:space="preserve">SPIN- code: 7938-1115, </w:t>
            </w:r>
            <w:proofErr w:type="spellStart"/>
            <w:r w:rsidR="00CD4913" w:rsidRPr="00753312">
              <w:rPr>
                <w:rFonts w:ascii="Times New Roman" w:hAnsi="Times New Roman"/>
                <w:sz w:val="20"/>
                <w:szCs w:val="20"/>
                <w:lang w:val="en-US"/>
              </w:rPr>
              <w:t>AuthorID</w:t>
            </w:r>
            <w:proofErr w:type="spellEnd"/>
            <w:r w:rsidR="00CD4913" w:rsidRPr="00753312">
              <w:rPr>
                <w:rFonts w:ascii="Times New Roman" w:hAnsi="Times New Roman"/>
                <w:sz w:val="20"/>
                <w:szCs w:val="20"/>
                <w:lang w:val="en-US"/>
              </w:rPr>
              <w:t>: 910995</w:t>
            </w:r>
          </w:p>
          <w:p w:rsidR="00CD4913" w:rsidRPr="00753312" w:rsidRDefault="008F2604" w:rsidP="00753312">
            <w:pPr>
              <w:spacing w:after="0" w:line="240" w:lineRule="auto"/>
              <w:rPr>
                <w:rFonts w:ascii="Times New Roman" w:hAnsi="Times New Roman"/>
                <w:color w:val="0000FF"/>
                <w:sz w:val="20"/>
                <w:szCs w:val="20"/>
                <w:u w:val="single"/>
                <w:lang w:val="en-US"/>
              </w:rPr>
            </w:pPr>
            <w:hyperlink r:id="rId12" w:history="1">
              <w:r w:rsidR="009D76BC" w:rsidRPr="004A7F76">
                <w:rPr>
                  <w:rStyle w:val="Hyperlink"/>
                  <w:rFonts w:ascii="Times New Roman" w:hAnsi="Times New Roman"/>
                  <w:sz w:val="20"/>
                  <w:szCs w:val="20"/>
                  <w:lang w:val="en-US"/>
                </w:rPr>
                <w:t>ntanakov@bk.ru</w:t>
              </w:r>
            </w:hyperlink>
          </w:p>
          <w:p w:rsidR="00CD4913" w:rsidRPr="00753312" w:rsidRDefault="00CD4913" w:rsidP="00753312">
            <w:pPr>
              <w:spacing w:after="0" w:line="240" w:lineRule="auto"/>
              <w:rPr>
                <w:rFonts w:ascii="Times New Roman" w:hAnsi="Times New Roman"/>
                <w:color w:val="000000"/>
                <w:sz w:val="20"/>
                <w:szCs w:val="20"/>
                <w:lang w:val="en-US"/>
              </w:rPr>
            </w:pPr>
          </w:p>
          <w:p w:rsidR="00CD4913" w:rsidRPr="00753312" w:rsidRDefault="00CD4913" w:rsidP="00753312">
            <w:pPr>
              <w:spacing w:after="0" w:line="240" w:lineRule="auto"/>
              <w:rPr>
                <w:rFonts w:ascii="Times New Roman" w:hAnsi="Times New Roman"/>
                <w:color w:val="000000"/>
                <w:sz w:val="20"/>
                <w:szCs w:val="20"/>
                <w:lang w:val="en-US"/>
              </w:rPr>
            </w:pPr>
            <w:proofErr w:type="spellStart"/>
            <w:r w:rsidRPr="00753312">
              <w:rPr>
                <w:rFonts w:ascii="Times New Roman" w:hAnsi="Times New Roman"/>
                <w:color w:val="000000"/>
                <w:sz w:val="20"/>
                <w:szCs w:val="20"/>
                <w:lang w:val="en-US"/>
              </w:rPr>
              <w:t>Sakibayev</w:t>
            </w:r>
            <w:proofErr w:type="spellEnd"/>
            <w:r w:rsidRPr="00753312">
              <w:rPr>
                <w:rFonts w:ascii="Times New Roman" w:hAnsi="Times New Roman"/>
                <w:color w:val="000000"/>
                <w:sz w:val="20"/>
                <w:szCs w:val="20"/>
                <w:lang w:val="en-US"/>
              </w:rPr>
              <w:t xml:space="preserve"> </w:t>
            </w:r>
            <w:proofErr w:type="spellStart"/>
            <w:r w:rsidRPr="00753312">
              <w:rPr>
                <w:rFonts w:ascii="Times New Roman" w:hAnsi="Times New Roman"/>
                <w:color w:val="000000"/>
                <w:sz w:val="20"/>
                <w:szCs w:val="20"/>
                <w:lang w:val="en-US"/>
              </w:rPr>
              <w:t>Kylychbek</w:t>
            </w:r>
            <w:proofErr w:type="spellEnd"/>
            <w:r w:rsidRPr="00753312">
              <w:rPr>
                <w:rFonts w:ascii="Times New Roman" w:hAnsi="Times New Roman"/>
                <w:color w:val="000000"/>
                <w:sz w:val="20"/>
                <w:szCs w:val="20"/>
                <w:lang w:val="en-US"/>
              </w:rPr>
              <w:t xml:space="preserve"> </w:t>
            </w:r>
            <w:proofErr w:type="spellStart"/>
            <w:r w:rsidRPr="00753312">
              <w:rPr>
                <w:rFonts w:ascii="Times New Roman" w:hAnsi="Times New Roman"/>
                <w:color w:val="000000"/>
                <w:sz w:val="20"/>
                <w:szCs w:val="20"/>
                <w:lang w:val="en-US"/>
              </w:rPr>
              <w:t>Sherikbaevich</w:t>
            </w:r>
            <w:proofErr w:type="spellEnd"/>
          </w:p>
          <w:p w:rsidR="00CD4913" w:rsidRPr="00753312" w:rsidRDefault="00CD4913" w:rsidP="00753312">
            <w:pPr>
              <w:spacing w:after="0" w:line="240" w:lineRule="auto"/>
              <w:rPr>
                <w:rFonts w:ascii="Times New Roman" w:hAnsi="Times New Roman"/>
                <w:color w:val="000000"/>
                <w:sz w:val="20"/>
                <w:szCs w:val="20"/>
                <w:lang w:val="en-US"/>
              </w:rPr>
            </w:pPr>
            <w:r w:rsidRPr="00753312">
              <w:rPr>
                <w:rFonts w:ascii="Times New Roman" w:hAnsi="Times New Roman"/>
                <w:color w:val="000000"/>
                <w:sz w:val="20"/>
                <w:szCs w:val="20"/>
                <w:lang w:val="en-US"/>
              </w:rPr>
              <w:t>Head of the Department of Agricultural Processing Technology</w:t>
            </w:r>
          </w:p>
          <w:p w:rsidR="00CD4913" w:rsidRPr="00753312" w:rsidRDefault="00EE6412" w:rsidP="00753312">
            <w:pPr>
              <w:spacing w:after="0" w:line="240" w:lineRule="auto"/>
              <w:rPr>
                <w:rFonts w:ascii="Times New Roman" w:hAnsi="Times New Roman"/>
                <w:sz w:val="20"/>
                <w:szCs w:val="20"/>
                <w:lang w:val="en-US"/>
              </w:rPr>
            </w:pPr>
            <w:r>
              <w:rPr>
                <w:rFonts w:ascii="Times New Roman" w:hAnsi="Times New Roman"/>
                <w:sz w:val="20"/>
                <w:szCs w:val="20"/>
                <w:lang w:val="en-US"/>
              </w:rPr>
              <w:t>RSCI</w:t>
            </w:r>
            <w:r w:rsidR="00CD4913" w:rsidRPr="00753312">
              <w:rPr>
                <w:rFonts w:ascii="Times New Roman" w:hAnsi="Times New Roman"/>
                <w:sz w:val="20"/>
                <w:szCs w:val="20"/>
                <w:lang w:val="en-US"/>
              </w:rPr>
              <w:t xml:space="preserve"> SPIN- code: 5398-4836</w:t>
            </w:r>
          </w:p>
          <w:p w:rsidR="00CD4913" w:rsidRPr="00753312" w:rsidRDefault="008F2604" w:rsidP="00753312">
            <w:pPr>
              <w:spacing w:after="0" w:line="240" w:lineRule="auto"/>
              <w:rPr>
                <w:rFonts w:ascii="Times New Roman" w:hAnsi="Times New Roman"/>
                <w:color w:val="000000"/>
                <w:sz w:val="20"/>
                <w:szCs w:val="20"/>
                <w:lang w:val="en-US"/>
              </w:rPr>
            </w:pPr>
            <w:hyperlink r:id="rId13" w:history="1">
              <w:r w:rsidR="00CD4913" w:rsidRPr="00753312">
                <w:rPr>
                  <w:rStyle w:val="Hyperlink"/>
                  <w:rFonts w:ascii="Times New Roman" w:hAnsi="Times New Roman"/>
                  <w:sz w:val="20"/>
                  <w:szCs w:val="20"/>
                  <w:lang w:val="en-US"/>
                </w:rPr>
                <w:t>sakibaiev@mail.ru</w:t>
              </w:r>
            </w:hyperlink>
          </w:p>
          <w:p w:rsidR="00CD4913" w:rsidRPr="00753312" w:rsidRDefault="00CD4913" w:rsidP="00753312">
            <w:pPr>
              <w:spacing w:after="0" w:line="240" w:lineRule="auto"/>
              <w:rPr>
                <w:rFonts w:ascii="Times New Roman" w:hAnsi="Times New Roman"/>
                <w:color w:val="000000"/>
                <w:sz w:val="20"/>
                <w:szCs w:val="20"/>
                <w:lang w:val="en-US"/>
              </w:rPr>
            </w:pPr>
          </w:p>
          <w:p w:rsidR="00CD4913" w:rsidRPr="00753312" w:rsidRDefault="00CD4913" w:rsidP="00753312">
            <w:pPr>
              <w:spacing w:after="0" w:line="240" w:lineRule="auto"/>
              <w:rPr>
                <w:rFonts w:ascii="Times New Roman" w:hAnsi="Times New Roman"/>
                <w:color w:val="000000"/>
                <w:sz w:val="20"/>
                <w:szCs w:val="20"/>
                <w:lang w:val="en-US"/>
              </w:rPr>
            </w:pPr>
            <w:proofErr w:type="spellStart"/>
            <w:r w:rsidRPr="00753312">
              <w:rPr>
                <w:rFonts w:ascii="Times New Roman" w:hAnsi="Times New Roman"/>
                <w:color w:val="000000"/>
                <w:sz w:val="20"/>
                <w:szCs w:val="20"/>
                <w:lang w:val="en-US"/>
              </w:rPr>
              <w:t>Israilov</w:t>
            </w:r>
            <w:r w:rsidR="00EE6412">
              <w:rPr>
                <w:rFonts w:ascii="Times New Roman" w:hAnsi="Times New Roman"/>
                <w:color w:val="000000"/>
                <w:sz w:val="20"/>
                <w:szCs w:val="20"/>
                <w:lang w:val="en-US"/>
              </w:rPr>
              <w:t>a</w:t>
            </w:r>
            <w:proofErr w:type="spellEnd"/>
            <w:r w:rsidRPr="00753312">
              <w:rPr>
                <w:rFonts w:ascii="Times New Roman" w:hAnsi="Times New Roman"/>
                <w:color w:val="000000"/>
                <w:sz w:val="20"/>
                <w:szCs w:val="20"/>
                <w:lang w:val="en-US"/>
              </w:rPr>
              <w:t xml:space="preserve"> </w:t>
            </w:r>
            <w:proofErr w:type="spellStart"/>
            <w:r w:rsidRPr="00753312">
              <w:rPr>
                <w:rFonts w:ascii="Times New Roman" w:hAnsi="Times New Roman"/>
                <w:color w:val="000000"/>
                <w:sz w:val="20"/>
                <w:szCs w:val="20"/>
                <w:lang w:val="en-US"/>
              </w:rPr>
              <w:t>Gulbarchyn</w:t>
            </w:r>
            <w:proofErr w:type="spellEnd"/>
            <w:r w:rsidRPr="00753312">
              <w:rPr>
                <w:rFonts w:ascii="Times New Roman" w:hAnsi="Times New Roman"/>
                <w:color w:val="000000"/>
                <w:sz w:val="20"/>
                <w:szCs w:val="20"/>
                <w:lang w:val="en-US"/>
              </w:rPr>
              <w:t xml:space="preserve"> </w:t>
            </w:r>
            <w:proofErr w:type="spellStart"/>
            <w:r w:rsidRPr="00753312">
              <w:rPr>
                <w:rFonts w:ascii="Times New Roman" w:hAnsi="Times New Roman"/>
                <w:color w:val="000000"/>
                <w:sz w:val="20"/>
                <w:szCs w:val="20"/>
                <w:lang w:val="en-US"/>
              </w:rPr>
              <w:t>Salimovna</w:t>
            </w:r>
            <w:proofErr w:type="spellEnd"/>
          </w:p>
          <w:p w:rsidR="00EE6412" w:rsidRDefault="00CD4913" w:rsidP="00753312">
            <w:pPr>
              <w:spacing w:after="0" w:line="240" w:lineRule="auto"/>
              <w:rPr>
                <w:rFonts w:ascii="Times New Roman" w:hAnsi="Times New Roman"/>
                <w:color w:val="000000"/>
                <w:sz w:val="20"/>
                <w:szCs w:val="20"/>
                <w:lang w:val="en-US"/>
              </w:rPr>
            </w:pPr>
            <w:proofErr w:type="spellStart"/>
            <w:r w:rsidRPr="00753312">
              <w:rPr>
                <w:rFonts w:ascii="Times New Roman" w:hAnsi="Times New Roman"/>
                <w:color w:val="000000"/>
                <w:sz w:val="20"/>
                <w:szCs w:val="20"/>
                <w:lang w:val="en-US"/>
              </w:rPr>
              <w:t>Cand</w:t>
            </w:r>
            <w:r w:rsidR="00EE6412">
              <w:rPr>
                <w:rFonts w:ascii="Times New Roman" w:hAnsi="Times New Roman"/>
                <w:color w:val="000000"/>
                <w:sz w:val="20"/>
                <w:szCs w:val="20"/>
                <w:lang w:val="en-US"/>
              </w:rPr>
              <w:t>.</w:t>
            </w:r>
            <w:r w:rsidRPr="00753312">
              <w:rPr>
                <w:rFonts w:ascii="Times New Roman" w:hAnsi="Times New Roman"/>
                <w:color w:val="000000"/>
                <w:sz w:val="20"/>
                <w:szCs w:val="20"/>
                <w:lang w:val="en-US"/>
              </w:rPr>
              <w:t>Biol</w:t>
            </w:r>
            <w:r w:rsidR="00EE6412">
              <w:rPr>
                <w:rFonts w:ascii="Times New Roman" w:hAnsi="Times New Roman"/>
                <w:color w:val="000000"/>
                <w:sz w:val="20"/>
                <w:szCs w:val="20"/>
                <w:lang w:val="en-US"/>
              </w:rPr>
              <w:t>.</w:t>
            </w:r>
            <w:r w:rsidRPr="00753312">
              <w:rPr>
                <w:rFonts w:ascii="Times New Roman" w:hAnsi="Times New Roman"/>
                <w:color w:val="000000"/>
                <w:sz w:val="20"/>
                <w:szCs w:val="20"/>
                <w:lang w:val="en-US"/>
              </w:rPr>
              <w:t>Sci</w:t>
            </w:r>
            <w:proofErr w:type="spellEnd"/>
            <w:r w:rsidR="00EE6412">
              <w:rPr>
                <w:rFonts w:ascii="Times New Roman" w:hAnsi="Times New Roman"/>
                <w:color w:val="000000"/>
                <w:sz w:val="20"/>
                <w:szCs w:val="20"/>
                <w:lang w:val="en-US"/>
              </w:rPr>
              <w:t>.</w:t>
            </w:r>
          </w:p>
          <w:p w:rsidR="00CD4913" w:rsidRPr="00753312" w:rsidRDefault="008F2604" w:rsidP="00753312">
            <w:pPr>
              <w:spacing w:after="0" w:line="240" w:lineRule="auto"/>
              <w:rPr>
                <w:rFonts w:ascii="Times New Roman" w:hAnsi="Times New Roman"/>
                <w:sz w:val="20"/>
                <w:szCs w:val="20"/>
                <w:lang w:val="en-US"/>
              </w:rPr>
            </w:pPr>
            <w:hyperlink r:id="rId14" w:history="1">
              <w:r w:rsidR="00CD4913" w:rsidRPr="00753312">
                <w:rPr>
                  <w:rStyle w:val="Hyperlink"/>
                  <w:rFonts w:ascii="Times New Roman" w:hAnsi="Times New Roman"/>
                  <w:sz w:val="20"/>
                  <w:szCs w:val="20"/>
                  <w:lang w:val="en-US"/>
                </w:rPr>
                <w:t>Imran.bar77@rambler.ru</w:t>
              </w:r>
            </w:hyperlink>
          </w:p>
          <w:p w:rsidR="00CD4913" w:rsidRPr="00753312" w:rsidRDefault="00CD4913" w:rsidP="00753312">
            <w:pPr>
              <w:spacing w:after="0" w:line="240" w:lineRule="auto"/>
              <w:rPr>
                <w:rFonts w:ascii="Times New Roman" w:hAnsi="Times New Roman"/>
                <w:color w:val="000000"/>
                <w:sz w:val="20"/>
                <w:szCs w:val="20"/>
                <w:lang w:val="en-US"/>
              </w:rPr>
            </w:pPr>
          </w:p>
          <w:p w:rsidR="00CD4913" w:rsidRPr="00753312" w:rsidRDefault="00CD4913" w:rsidP="00753312">
            <w:pPr>
              <w:spacing w:after="0" w:line="240" w:lineRule="auto"/>
              <w:rPr>
                <w:rFonts w:ascii="Times New Roman" w:hAnsi="Times New Roman"/>
                <w:color w:val="000000"/>
                <w:sz w:val="20"/>
                <w:szCs w:val="20"/>
                <w:lang w:val="en-US"/>
              </w:rPr>
            </w:pPr>
            <w:proofErr w:type="spellStart"/>
            <w:r w:rsidRPr="00753312">
              <w:rPr>
                <w:rFonts w:ascii="Times New Roman" w:hAnsi="Times New Roman"/>
                <w:color w:val="000000"/>
                <w:sz w:val="20"/>
                <w:szCs w:val="20"/>
                <w:lang w:val="en-US"/>
              </w:rPr>
              <w:t>Zhanturayeva</w:t>
            </w:r>
            <w:proofErr w:type="spellEnd"/>
            <w:r w:rsidRPr="00753312">
              <w:rPr>
                <w:rFonts w:ascii="Times New Roman" w:hAnsi="Times New Roman"/>
                <w:color w:val="000000"/>
                <w:sz w:val="20"/>
                <w:szCs w:val="20"/>
                <w:lang w:val="en-US"/>
              </w:rPr>
              <w:t xml:space="preserve"> </w:t>
            </w:r>
            <w:proofErr w:type="spellStart"/>
            <w:r w:rsidRPr="00753312">
              <w:rPr>
                <w:rFonts w:ascii="Times New Roman" w:hAnsi="Times New Roman"/>
                <w:color w:val="000000"/>
                <w:sz w:val="20"/>
                <w:szCs w:val="20"/>
                <w:lang w:val="en-US"/>
              </w:rPr>
              <w:t>Barna</w:t>
            </w:r>
            <w:proofErr w:type="spellEnd"/>
            <w:r w:rsidRPr="00753312">
              <w:rPr>
                <w:rFonts w:ascii="Times New Roman" w:hAnsi="Times New Roman"/>
                <w:color w:val="000000"/>
                <w:sz w:val="20"/>
                <w:szCs w:val="20"/>
                <w:lang w:val="en-US"/>
              </w:rPr>
              <w:t xml:space="preserve"> </w:t>
            </w:r>
            <w:proofErr w:type="spellStart"/>
            <w:r w:rsidRPr="00753312">
              <w:rPr>
                <w:rFonts w:ascii="Times New Roman" w:hAnsi="Times New Roman"/>
                <w:color w:val="000000"/>
                <w:sz w:val="20"/>
                <w:szCs w:val="20"/>
                <w:lang w:val="en-US"/>
              </w:rPr>
              <w:t>Turdaliyevna</w:t>
            </w:r>
            <w:proofErr w:type="spellEnd"/>
          </w:p>
          <w:p w:rsidR="00C7129D" w:rsidRPr="00753312" w:rsidRDefault="00C7129D" w:rsidP="00753312">
            <w:pPr>
              <w:spacing w:after="0" w:line="240" w:lineRule="auto"/>
              <w:rPr>
                <w:rFonts w:ascii="Times New Roman" w:hAnsi="Times New Roman"/>
                <w:sz w:val="20"/>
                <w:szCs w:val="20"/>
                <w:lang w:val="en-US"/>
              </w:rPr>
            </w:pPr>
            <w:r w:rsidRPr="00753312">
              <w:rPr>
                <w:rFonts w:ascii="Times New Roman" w:hAnsi="Times New Roman"/>
                <w:sz w:val="20"/>
                <w:szCs w:val="20"/>
                <w:lang w:val="en-US"/>
              </w:rPr>
              <w:t>Master</w:t>
            </w:r>
            <w:r w:rsidR="00325240">
              <w:rPr>
                <w:rFonts w:ascii="Times New Roman" w:hAnsi="Times New Roman"/>
                <w:sz w:val="20"/>
                <w:szCs w:val="20"/>
                <w:lang w:val="en-US"/>
              </w:rPr>
              <w:t xml:space="preserve"> student</w:t>
            </w:r>
            <w:r w:rsidRPr="00753312">
              <w:rPr>
                <w:rFonts w:ascii="Times New Roman" w:hAnsi="Times New Roman"/>
                <w:sz w:val="20"/>
                <w:szCs w:val="20"/>
                <w:lang w:val="en-US"/>
              </w:rPr>
              <w:t xml:space="preserve">, Senior </w:t>
            </w:r>
            <w:r w:rsidR="00EE6412">
              <w:rPr>
                <w:rFonts w:ascii="Times New Roman" w:hAnsi="Times New Roman"/>
                <w:sz w:val="20"/>
                <w:szCs w:val="20"/>
                <w:lang w:val="en-US"/>
              </w:rPr>
              <w:t>lecturer</w:t>
            </w:r>
          </w:p>
          <w:p w:rsidR="00CD4913" w:rsidRPr="00753312" w:rsidRDefault="008F2604" w:rsidP="00753312">
            <w:pPr>
              <w:spacing w:after="0" w:line="240" w:lineRule="auto"/>
              <w:rPr>
                <w:rFonts w:ascii="Times New Roman" w:hAnsi="Times New Roman"/>
                <w:sz w:val="20"/>
                <w:szCs w:val="20"/>
                <w:lang w:val="en-US"/>
              </w:rPr>
            </w:pPr>
            <w:hyperlink r:id="rId15" w:history="1">
              <w:r w:rsidR="00C7129D" w:rsidRPr="00753312">
                <w:rPr>
                  <w:rFonts w:ascii="Times New Roman" w:hAnsi="Times New Roman"/>
                  <w:color w:val="0000FF"/>
                  <w:sz w:val="20"/>
                  <w:szCs w:val="20"/>
                  <w:u w:val="single"/>
                  <w:lang w:val="en-US"/>
                </w:rPr>
                <w:t>bganturaeva@mail.ru</w:t>
              </w:r>
            </w:hyperlink>
          </w:p>
          <w:p w:rsidR="00CD4913" w:rsidRPr="00753312" w:rsidRDefault="00CD4913" w:rsidP="00753312">
            <w:pPr>
              <w:spacing w:after="0" w:line="240" w:lineRule="auto"/>
              <w:rPr>
                <w:rFonts w:ascii="Times New Roman" w:hAnsi="Times New Roman"/>
                <w:i/>
                <w:sz w:val="20"/>
                <w:szCs w:val="20"/>
                <w:lang w:val="en-US"/>
              </w:rPr>
            </w:pPr>
            <w:r w:rsidRPr="00753312">
              <w:rPr>
                <w:rFonts w:ascii="Times New Roman" w:hAnsi="Times New Roman"/>
                <w:i/>
                <w:sz w:val="20"/>
                <w:szCs w:val="20"/>
                <w:lang w:val="en-US"/>
              </w:rPr>
              <w:t xml:space="preserve">Department of "Agricultural products processing technology," Osh Technological University named after academician M. M. </w:t>
            </w:r>
            <w:proofErr w:type="spellStart"/>
            <w:r w:rsidRPr="00753312">
              <w:rPr>
                <w:rFonts w:ascii="Times New Roman" w:hAnsi="Times New Roman"/>
                <w:i/>
                <w:sz w:val="20"/>
                <w:szCs w:val="20"/>
                <w:lang w:val="en-US"/>
              </w:rPr>
              <w:t>Adyshev</w:t>
            </w:r>
            <w:proofErr w:type="spellEnd"/>
            <w:r w:rsidRPr="00753312">
              <w:rPr>
                <w:rFonts w:ascii="Times New Roman" w:hAnsi="Times New Roman"/>
                <w:i/>
                <w:sz w:val="20"/>
                <w:szCs w:val="20"/>
                <w:lang w:val="en-US"/>
              </w:rPr>
              <w:t>, Osh, Kyrgyz Republic</w:t>
            </w:r>
          </w:p>
          <w:p w:rsidR="00CD4913" w:rsidRPr="00753312" w:rsidRDefault="00CD4913" w:rsidP="00753312">
            <w:pPr>
              <w:spacing w:after="0" w:line="240" w:lineRule="auto"/>
              <w:rPr>
                <w:rFonts w:ascii="Times New Roman" w:hAnsi="Times New Roman"/>
                <w:b/>
                <w:color w:val="FF0000"/>
                <w:sz w:val="20"/>
                <w:szCs w:val="20"/>
                <w:lang w:val="en-US"/>
              </w:rPr>
            </w:pPr>
          </w:p>
          <w:p w:rsidR="00CD4913" w:rsidRPr="00753312" w:rsidRDefault="00CD4913" w:rsidP="00753312">
            <w:pPr>
              <w:spacing w:after="0" w:line="240" w:lineRule="auto"/>
              <w:rPr>
                <w:rFonts w:ascii="Times New Roman" w:hAnsi="Times New Roman"/>
                <w:sz w:val="20"/>
                <w:szCs w:val="20"/>
                <w:lang w:val="en-US"/>
              </w:rPr>
            </w:pPr>
            <w:r w:rsidRPr="00753312">
              <w:rPr>
                <w:rFonts w:ascii="Times New Roman" w:hAnsi="Times New Roman"/>
                <w:color w:val="000000"/>
                <w:sz w:val="20"/>
                <w:szCs w:val="20"/>
                <w:lang w:val="en-US"/>
              </w:rPr>
              <w:t xml:space="preserve">This article presents the results of studies on the impact of the fertilizer application rate and the use of the growth stimulant </w:t>
            </w:r>
            <w:r w:rsidR="00EE6412">
              <w:rPr>
                <w:rFonts w:ascii="Times New Roman" w:hAnsi="Times New Roman"/>
                <w:color w:val="000000"/>
                <w:sz w:val="20"/>
                <w:szCs w:val="20"/>
                <w:lang w:val="en-US"/>
              </w:rPr>
              <w:t xml:space="preserve">called </w:t>
            </w:r>
            <w:proofErr w:type="spellStart"/>
            <w:r w:rsidRPr="00753312">
              <w:rPr>
                <w:rFonts w:ascii="Times New Roman" w:hAnsi="Times New Roman"/>
                <w:color w:val="000000"/>
                <w:sz w:val="20"/>
                <w:szCs w:val="20"/>
                <w:lang w:val="en-US"/>
              </w:rPr>
              <w:t>Bereke</w:t>
            </w:r>
            <w:proofErr w:type="spellEnd"/>
            <w:r w:rsidRPr="00753312">
              <w:rPr>
                <w:rFonts w:ascii="Times New Roman" w:hAnsi="Times New Roman"/>
                <w:color w:val="000000"/>
                <w:sz w:val="20"/>
                <w:szCs w:val="20"/>
                <w:lang w:val="en-US"/>
              </w:rPr>
              <w:t xml:space="preserve"> GN on photosynthetic activities of early potatoes in southern Kyrgyzstan. Due to the lack of scientific evidence on the integrated use of fertilizers and growth stimulants in conditions of southern Kyrgyzstan, we considered it necessary to clarify the methods and standards for the use of the </w:t>
            </w:r>
            <w:proofErr w:type="spellStart"/>
            <w:r w:rsidRPr="00753312">
              <w:rPr>
                <w:rFonts w:ascii="Times New Roman" w:hAnsi="Times New Roman"/>
                <w:color w:val="000000"/>
                <w:sz w:val="20"/>
                <w:szCs w:val="20"/>
                <w:lang w:val="en-US"/>
              </w:rPr>
              <w:t>Bereke</w:t>
            </w:r>
            <w:proofErr w:type="spellEnd"/>
            <w:r w:rsidRPr="00753312">
              <w:rPr>
                <w:rFonts w:ascii="Times New Roman" w:hAnsi="Times New Roman"/>
                <w:color w:val="000000"/>
                <w:sz w:val="20"/>
                <w:szCs w:val="20"/>
                <w:lang w:val="en-US"/>
              </w:rPr>
              <w:t xml:space="preserve"> GN growth stimulant in the production of early potatoes in lowland areas on typical gray soil. In southern Kyrgyzstan, similar research in early potato technology is being carried out for the first time. According to studies, the crops of early potatoes possessed high leaf surface, which were subjected to complex treatment of the </w:t>
            </w:r>
            <w:proofErr w:type="spellStart"/>
            <w:r w:rsidR="00EE6412" w:rsidRPr="00753312">
              <w:rPr>
                <w:rFonts w:ascii="Times New Roman" w:hAnsi="Times New Roman"/>
                <w:color w:val="000000"/>
                <w:sz w:val="20"/>
                <w:szCs w:val="20"/>
                <w:lang w:val="en-US"/>
              </w:rPr>
              <w:t>Bereke</w:t>
            </w:r>
            <w:proofErr w:type="spellEnd"/>
            <w:r w:rsidR="00EE6412" w:rsidRPr="00753312">
              <w:rPr>
                <w:rFonts w:ascii="Times New Roman" w:hAnsi="Times New Roman"/>
                <w:color w:val="000000"/>
                <w:sz w:val="20"/>
                <w:szCs w:val="20"/>
                <w:lang w:val="en-US"/>
              </w:rPr>
              <w:t xml:space="preserve"> GN </w:t>
            </w:r>
            <w:r w:rsidRPr="00753312">
              <w:rPr>
                <w:rFonts w:ascii="Times New Roman" w:hAnsi="Times New Roman"/>
                <w:color w:val="000000"/>
                <w:sz w:val="20"/>
                <w:szCs w:val="20"/>
                <w:lang w:val="en-US"/>
              </w:rPr>
              <w:t>growth stimulator, accordingly its value was in the flowering phase of 41.2- 48.2 thousand m</w:t>
            </w:r>
            <w:r w:rsidRPr="00753312">
              <w:rPr>
                <w:rFonts w:ascii="Times New Roman" w:hAnsi="Times New Roman"/>
                <w:color w:val="000000"/>
                <w:sz w:val="20"/>
                <w:szCs w:val="20"/>
                <w:vertAlign w:val="superscript"/>
                <w:lang w:val="en-US"/>
              </w:rPr>
              <w:t>2</w:t>
            </w:r>
            <w:r w:rsidRPr="00753312">
              <w:rPr>
                <w:rFonts w:ascii="Times New Roman" w:hAnsi="Times New Roman"/>
                <w:color w:val="000000"/>
                <w:sz w:val="20"/>
                <w:szCs w:val="20"/>
                <w:lang w:val="en-US"/>
              </w:rPr>
              <w:t xml:space="preserve">. When the nutrition increases, a more powerful assimilation surface is </w:t>
            </w:r>
            <w:r w:rsidRPr="00753312">
              <w:rPr>
                <w:rFonts w:ascii="Times New Roman" w:hAnsi="Times New Roman"/>
                <w:sz w:val="20"/>
                <w:szCs w:val="20"/>
                <w:lang w:val="en-US"/>
              </w:rPr>
              <w:t>formed. The highest level was 48.2 thousand m</w:t>
            </w:r>
            <w:r w:rsidRPr="00753312">
              <w:rPr>
                <w:rFonts w:ascii="Times New Roman" w:hAnsi="Times New Roman"/>
                <w:sz w:val="20"/>
                <w:szCs w:val="20"/>
                <w:vertAlign w:val="superscript"/>
                <w:lang w:val="en-US"/>
              </w:rPr>
              <w:t>2</w:t>
            </w:r>
            <w:r w:rsidRPr="00753312">
              <w:rPr>
                <w:rFonts w:ascii="Times New Roman" w:hAnsi="Times New Roman"/>
                <w:sz w:val="20"/>
                <w:szCs w:val="20"/>
                <w:lang w:val="en-US"/>
              </w:rPr>
              <w:t xml:space="preserve"> per 1 ha under the complex treatment with growth stimulator. The formation of tuber mass on 1 bush with the complex use of the </w:t>
            </w:r>
            <w:proofErr w:type="spellStart"/>
            <w:r w:rsidRPr="00753312">
              <w:rPr>
                <w:rFonts w:ascii="Times New Roman" w:hAnsi="Times New Roman"/>
                <w:sz w:val="20"/>
                <w:szCs w:val="20"/>
                <w:lang w:val="en-US"/>
              </w:rPr>
              <w:t>Bereke</w:t>
            </w:r>
            <w:proofErr w:type="spellEnd"/>
            <w:r w:rsidRPr="00753312">
              <w:rPr>
                <w:rFonts w:ascii="Times New Roman" w:hAnsi="Times New Roman"/>
                <w:sz w:val="20"/>
                <w:szCs w:val="20"/>
                <w:lang w:val="en-US"/>
              </w:rPr>
              <w:t xml:space="preserve"> GN growth stimulant showed a high intensity. With an increased nutrition, the </w:t>
            </w:r>
            <w:proofErr w:type="spellStart"/>
            <w:r w:rsidRPr="00753312">
              <w:rPr>
                <w:rFonts w:ascii="Times New Roman" w:hAnsi="Times New Roman"/>
                <w:sz w:val="20"/>
                <w:szCs w:val="20"/>
                <w:lang w:val="en-US"/>
              </w:rPr>
              <w:t>Berke</w:t>
            </w:r>
            <w:proofErr w:type="spellEnd"/>
            <w:r w:rsidRPr="00753312">
              <w:rPr>
                <w:rFonts w:ascii="Times New Roman" w:hAnsi="Times New Roman"/>
                <w:sz w:val="20"/>
                <w:szCs w:val="20"/>
                <w:lang w:val="en-US"/>
              </w:rPr>
              <w:t xml:space="preserve"> GN Growth Stimulator Integrated Test Variant increased the tuber formation rate, respectively the value was 182 g/bush. According to studies over the years of the experiments, the amount </w:t>
            </w:r>
            <w:r w:rsidRPr="00753312">
              <w:rPr>
                <w:rFonts w:ascii="Times New Roman" w:hAnsi="Times New Roman"/>
                <w:sz w:val="20"/>
                <w:szCs w:val="20"/>
                <w:lang w:val="en-US"/>
              </w:rPr>
              <w:lastRenderedPageBreak/>
              <w:t xml:space="preserve">of dry biomass crops increased naturally, depending on the application of fertilizers and the use of the growth </w:t>
            </w:r>
            <w:proofErr w:type="spellStart"/>
            <w:r w:rsidR="00EE6412" w:rsidRPr="00753312">
              <w:rPr>
                <w:rFonts w:ascii="Times New Roman" w:hAnsi="Times New Roman"/>
                <w:sz w:val="20"/>
                <w:szCs w:val="20"/>
                <w:lang w:val="en-US"/>
              </w:rPr>
              <w:t>Bereke</w:t>
            </w:r>
            <w:proofErr w:type="spellEnd"/>
            <w:r w:rsidR="00EE6412" w:rsidRPr="00753312">
              <w:rPr>
                <w:rFonts w:ascii="Times New Roman" w:hAnsi="Times New Roman"/>
                <w:sz w:val="20"/>
                <w:szCs w:val="20"/>
                <w:lang w:val="en-US"/>
              </w:rPr>
              <w:t xml:space="preserve"> GN </w:t>
            </w:r>
            <w:r w:rsidRPr="00753312">
              <w:rPr>
                <w:rFonts w:ascii="Times New Roman" w:hAnsi="Times New Roman"/>
                <w:sz w:val="20"/>
                <w:szCs w:val="20"/>
                <w:lang w:val="en-US"/>
              </w:rPr>
              <w:t xml:space="preserve">stimulant </w:t>
            </w:r>
          </w:p>
          <w:p w:rsidR="00CD4913" w:rsidRPr="00753312" w:rsidRDefault="00CD4913" w:rsidP="00753312">
            <w:pPr>
              <w:spacing w:after="0" w:line="240" w:lineRule="auto"/>
              <w:rPr>
                <w:rFonts w:ascii="Times New Roman" w:hAnsi="Times New Roman"/>
                <w:color w:val="000000"/>
                <w:sz w:val="20"/>
                <w:szCs w:val="20"/>
                <w:lang w:val="en-US"/>
              </w:rPr>
            </w:pPr>
          </w:p>
          <w:p w:rsidR="00753312" w:rsidRPr="00107AB3" w:rsidRDefault="00753312" w:rsidP="00753312">
            <w:pPr>
              <w:spacing w:after="0" w:line="240" w:lineRule="auto"/>
              <w:rPr>
                <w:rFonts w:ascii="Times New Roman" w:hAnsi="Times New Roman"/>
                <w:color w:val="000000"/>
                <w:sz w:val="20"/>
                <w:szCs w:val="20"/>
                <w:lang w:val="en-US"/>
              </w:rPr>
            </w:pPr>
          </w:p>
          <w:p w:rsidR="00753312" w:rsidRPr="00107AB3" w:rsidRDefault="00753312" w:rsidP="00753312">
            <w:pPr>
              <w:spacing w:after="0" w:line="240" w:lineRule="auto"/>
              <w:rPr>
                <w:rFonts w:ascii="Times New Roman" w:hAnsi="Times New Roman"/>
                <w:color w:val="000000"/>
                <w:sz w:val="20"/>
                <w:szCs w:val="20"/>
                <w:lang w:val="en-US"/>
              </w:rPr>
            </w:pPr>
          </w:p>
          <w:p w:rsidR="00345214" w:rsidRPr="00753312" w:rsidRDefault="00CD4913" w:rsidP="00753312">
            <w:pPr>
              <w:spacing w:after="0" w:line="240" w:lineRule="auto"/>
              <w:rPr>
                <w:rFonts w:ascii="Times New Roman" w:hAnsi="Times New Roman"/>
                <w:color w:val="FF0000"/>
                <w:sz w:val="20"/>
                <w:szCs w:val="20"/>
                <w:lang w:val="en-US"/>
              </w:rPr>
            </w:pPr>
            <w:r w:rsidRPr="00753312">
              <w:rPr>
                <w:rFonts w:ascii="Times New Roman" w:hAnsi="Times New Roman"/>
                <w:color w:val="000000"/>
                <w:sz w:val="20"/>
                <w:szCs w:val="20"/>
                <w:lang w:val="en-US"/>
              </w:rPr>
              <w:t>Keywords: EARLY POTATOES, PHOTOSYNTHETIC ACTIVITY, PHOTOSYNTHESIS, CHLOROPHYLL, DRY MASS, PRODUCTIVITY, GROWTH STIMULATOR, BACKGROUND NUTRITION, FERTILIZERS</w:t>
            </w:r>
          </w:p>
        </w:tc>
      </w:tr>
    </w:tbl>
    <w:p w:rsidR="00345214" w:rsidRPr="000C284F" w:rsidRDefault="00345214" w:rsidP="008D1E87">
      <w:pPr>
        <w:spacing w:after="0" w:line="240" w:lineRule="auto"/>
        <w:rPr>
          <w:rFonts w:ascii="Times New Roman" w:eastAsia="Times New Roman" w:hAnsi="Times New Roman"/>
          <w:sz w:val="24"/>
          <w:szCs w:val="24"/>
          <w:lang w:val="en-US" w:eastAsia="ru-RU"/>
        </w:rPr>
      </w:pPr>
    </w:p>
    <w:p w:rsidR="00B16C3D" w:rsidRPr="00B16C3D" w:rsidRDefault="00EA27C0" w:rsidP="002D4D95">
      <w:pPr>
        <w:spacing w:after="0" w:line="360" w:lineRule="auto"/>
        <w:ind w:left="23" w:right="142" w:firstLine="782"/>
        <w:jc w:val="both"/>
        <w:rPr>
          <w:rFonts w:ascii="Times New Roman" w:hAnsi="Times New Roman"/>
          <w:sz w:val="28"/>
          <w:szCs w:val="28"/>
        </w:rPr>
      </w:pPr>
      <w:r>
        <w:rPr>
          <w:rFonts w:ascii="Times New Roman" w:eastAsia="PMingLiU" w:hAnsi="Times New Roman"/>
          <w:b/>
          <w:color w:val="000000"/>
          <w:sz w:val="28"/>
          <w:szCs w:val="28"/>
          <w:lang w:eastAsia="zh-TW"/>
        </w:rPr>
        <w:t>Введение</w:t>
      </w:r>
      <w:r w:rsidR="00DE4AB4">
        <w:rPr>
          <w:rFonts w:ascii="Times New Roman" w:eastAsia="PMingLiU" w:hAnsi="Times New Roman"/>
          <w:b/>
          <w:color w:val="000000"/>
          <w:sz w:val="28"/>
          <w:szCs w:val="28"/>
          <w:lang w:eastAsia="zh-TW"/>
        </w:rPr>
        <w:t xml:space="preserve">. </w:t>
      </w:r>
      <w:r w:rsidR="00B16C3D" w:rsidRPr="00B16C3D">
        <w:rPr>
          <w:rFonts w:ascii="Times New Roman" w:eastAsia="PMingLiU" w:hAnsi="Times New Roman"/>
          <w:color w:val="000000"/>
          <w:sz w:val="28"/>
          <w:szCs w:val="28"/>
          <w:lang w:eastAsia="zh-TW"/>
        </w:rPr>
        <w:t xml:space="preserve">Фотосинтезирующая деятельность растений является главным звеном в формировании высокого урожая сельскохозяйственных культур. </w:t>
      </w:r>
      <w:r w:rsidR="00B16C3D" w:rsidRPr="00B16C3D">
        <w:rPr>
          <w:rFonts w:ascii="Times New Roman" w:hAnsi="Times New Roman"/>
          <w:sz w:val="28"/>
          <w:szCs w:val="28"/>
        </w:rPr>
        <w:t xml:space="preserve">Основные теории продуктивности </w:t>
      </w:r>
      <w:r w:rsidR="002D4D95">
        <w:rPr>
          <w:rFonts w:ascii="Times New Roman" w:hAnsi="Times New Roman"/>
          <w:sz w:val="28"/>
          <w:szCs w:val="28"/>
        </w:rPr>
        <w:t xml:space="preserve">сельскохозяйственных культур </w:t>
      </w:r>
      <w:r w:rsidR="00DF14C8">
        <w:rPr>
          <w:rFonts w:ascii="Times New Roman" w:hAnsi="Times New Roman"/>
          <w:sz w:val="28"/>
          <w:szCs w:val="28"/>
        </w:rPr>
        <w:t xml:space="preserve">отражены </w:t>
      </w:r>
      <w:r w:rsidR="00DF14C8" w:rsidRPr="00B16C3D">
        <w:rPr>
          <w:rFonts w:ascii="Times New Roman" w:hAnsi="Times New Roman"/>
          <w:sz w:val="28"/>
          <w:szCs w:val="28"/>
        </w:rPr>
        <w:t>фундаментальных</w:t>
      </w:r>
      <w:r w:rsidR="00B16C3D" w:rsidRPr="00B16C3D">
        <w:rPr>
          <w:rFonts w:ascii="Times New Roman" w:hAnsi="Times New Roman"/>
          <w:sz w:val="28"/>
          <w:szCs w:val="28"/>
        </w:rPr>
        <w:t xml:space="preserve"> </w:t>
      </w:r>
      <w:r w:rsidR="00F26128">
        <w:rPr>
          <w:rFonts w:ascii="Times New Roman" w:hAnsi="Times New Roman"/>
          <w:sz w:val="28"/>
          <w:szCs w:val="28"/>
        </w:rPr>
        <w:t>научных исследованиях</w:t>
      </w:r>
      <w:r w:rsidR="00B16C3D" w:rsidRPr="00B16C3D">
        <w:rPr>
          <w:rFonts w:ascii="Times New Roman" w:hAnsi="Times New Roman"/>
          <w:sz w:val="28"/>
          <w:szCs w:val="28"/>
        </w:rPr>
        <w:t xml:space="preserve"> ученых. </w:t>
      </w:r>
      <w:r w:rsidR="00D24BF8">
        <w:rPr>
          <w:rFonts w:ascii="Times New Roman" w:hAnsi="Times New Roman"/>
          <w:sz w:val="28"/>
          <w:szCs w:val="28"/>
        </w:rPr>
        <w:t>Авторы считают, для сельскохозяйственных культур</w:t>
      </w:r>
      <w:r w:rsidR="00B16C3D" w:rsidRPr="00B16C3D">
        <w:rPr>
          <w:rFonts w:ascii="Times New Roman" w:hAnsi="Times New Roman"/>
          <w:sz w:val="28"/>
          <w:szCs w:val="28"/>
        </w:rPr>
        <w:t xml:space="preserve"> следует создавать посевы, обеспечивающие наиболее эффективное усвоение энергии фотосинтетической активной радиации (ФАР). </w:t>
      </w:r>
      <w:r w:rsidR="00D24BF8">
        <w:rPr>
          <w:rFonts w:ascii="Times New Roman" w:hAnsi="Times New Roman"/>
          <w:sz w:val="28"/>
          <w:szCs w:val="28"/>
        </w:rPr>
        <w:t>Но, как всем известно,</w:t>
      </w:r>
      <w:r w:rsidR="00B16C3D" w:rsidRPr="00B16C3D">
        <w:rPr>
          <w:rFonts w:ascii="Times New Roman" w:hAnsi="Times New Roman"/>
          <w:sz w:val="28"/>
          <w:szCs w:val="28"/>
        </w:rPr>
        <w:t xml:space="preserve"> ФАР является наиболее трудно регулируемым процессом</w:t>
      </w:r>
      <w:r w:rsidR="00AD14E5">
        <w:rPr>
          <w:rFonts w:ascii="Times New Roman" w:hAnsi="Times New Roman"/>
          <w:sz w:val="28"/>
          <w:szCs w:val="28"/>
        </w:rPr>
        <w:t xml:space="preserve"> </w:t>
      </w:r>
      <w:r w:rsidR="004F11AF">
        <w:rPr>
          <w:rFonts w:ascii="Times New Roman" w:hAnsi="Times New Roman"/>
          <w:sz w:val="28"/>
          <w:szCs w:val="28"/>
        </w:rPr>
        <w:t>[10, 11</w:t>
      </w:r>
      <w:r w:rsidR="00B16C3D" w:rsidRPr="00B16C3D">
        <w:rPr>
          <w:rFonts w:ascii="Times New Roman" w:hAnsi="Times New Roman"/>
          <w:sz w:val="28"/>
          <w:szCs w:val="28"/>
        </w:rPr>
        <w:t>].</w:t>
      </w:r>
    </w:p>
    <w:p w:rsidR="00B16C3D" w:rsidRDefault="00B16C3D" w:rsidP="00485413">
      <w:pPr>
        <w:spacing w:after="0" w:line="360" w:lineRule="auto"/>
        <w:ind w:left="20" w:right="20" w:firstLine="640"/>
        <w:jc w:val="both"/>
        <w:rPr>
          <w:rFonts w:ascii="Times New Roman" w:hAnsi="Times New Roman"/>
          <w:sz w:val="28"/>
          <w:szCs w:val="28"/>
        </w:rPr>
      </w:pPr>
      <w:r w:rsidRPr="00B16C3D">
        <w:rPr>
          <w:rFonts w:ascii="Times New Roman" w:hAnsi="Times New Roman"/>
          <w:sz w:val="28"/>
          <w:szCs w:val="28"/>
        </w:rPr>
        <w:t xml:space="preserve">Фотосинтезирующая </w:t>
      </w:r>
      <w:r w:rsidR="00485413">
        <w:rPr>
          <w:rFonts w:ascii="Times New Roman" w:hAnsi="Times New Roman"/>
          <w:sz w:val="28"/>
          <w:szCs w:val="28"/>
        </w:rPr>
        <w:t>деятельность</w:t>
      </w:r>
      <w:r w:rsidRPr="00B16C3D">
        <w:rPr>
          <w:rFonts w:ascii="Times New Roman" w:hAnsi="Times New Roman"/>
          <w:sz w:val="28"/>
          <w:szCs w:val="28"/>
        </w:rPr>
        <w:t xml:space="preserve"> посева</w:t>
      </w:r>
      <w:r w:rsidR="00485413">
        <w:rPr>
          <w:rFonts w:ascii="Times New Roman" w:hAnsi="Times New Roman"/>
          <w:sz w:val="28"/>
          <w:szCs w:val="28"/>
        </w:rPr>
        <w:t xml:space="preserve"> сельскохозяйственных культур</w:t>
      </w:r>
      <w:r w:rsidRPr="00B16C3D">
        <w:rPr>
          <w:rFonts w:ascii="Times New Roman" w:hAnsi="Times New Roman"/>
          <w:sz w:val="28"/>
          <w:szCs w:val="28"/>
        </w:rPr>
        <w:t>, прежде всего, определяется площадью листьев, которая является основным органом фотосинтеза. Листья</w:t>
      </w:r>
      <w:r w:rsidR="00485413">
        <w:rPr>
          <w:rFonts w:ascii="Times New Roman" w:hAnsi="Times New Roman"/>
          <w:sz w:val="28"/>
          <w:szCs w:val="28"/>
        </w:rPr>
        <w:t xml:space="preserve"> растений</w:t>
      </w:r>
      <w:r w:rsidRPr="00B16C3D">
        <w:rPr>
          <w:rFonts w:ascii="Times New Roman" w:hAnsi="Times New Roman"/>
          <w:sz w:val="28"/>
          <w:szCs w:val="28"/>
        </w:rPr>
        <w:t xml:space="preserve"> усваивают 80-90 % из всей поглощаемой посевом солнечной радиации и 60-95% органического вещества, создав</w:t>
      </w:r>
      <w:r w:rsidR="004F11AF">
        <w:rPr>
          <w:rFonts w:ascii="Times New Roman" w:hAnsi="Times New Roman"/>
          <w:sz w:val="28"/>
          <w:szCs w:val="28"/>
        </w:rPr>
        <w:t>аемого в процессе фотосинтеза [12</w:t>
      </w:r>
      <w:r w:rsidRPr="00B16C3D">
        <w:rPr>
          <w:rFonts w:ascii="Times New Roman" w:hAnsi="Times New Roman"/>
          <w:sz w:val="28"/>
          <w:szCs w:val="28"/>
        </w:rPr>
        <w:t>].</w:t>
      </w:r>
    </w:p>
    <w:p w:rsidR="00485413" w:rsidRDefault="00485413" w:rsidP="00485413">
      <w:pPr>
        <w:spacing w:after="0" w:line="360" w:lineRule="auto"/>
        <w:ind w:firstLine="708"/>
        <w:jc w:val="both"/>
        <w:rPr>
          <w:rFonts w:ascii="Times New Roman" w:hAnsi="Times New Roman"/>
          <w:sz w:val="28"/>
          <w:szCs w:val="28"/>
        </w:rPr>
      </w:pPr>
      <w:r w:rsidRPr="00485413">
        <w:rPr>
          <w:rFonts w:ascii="Times New Roman" w:hAnsi="Times New Roman"/>
          <w:sz w:val="28"/>
          <w:szCs w:val="28"/>
        </w:rPr>
        <w:t>Береке ГН</w:t>
      </w:r>
      <w:r>
        <w:rPr>
          <w:rFonts w:ascii="Times New Roman" w:hAnsi="Times New Roman"/>
          <w:sz w:val="28"/>
          <w:szCs w:val="28"/>
        </w:rPr>
        <w:t xml:space="preserve"> </w:t>
      </w:r>
      <w:r w:rsidRPr="00485413">
        <w:rPr>
          <w:rFonts w:ascii="Times New Roman" w:hAnsi="Times New Roman"/>
          <w:sz w:val="28"/>
          <w:szCs w:val="28"/>
        </w:rPr>
        <w:t>- новейший</w:t>
      </w:r>
      <w:r w:rsidRPr="00435CF8">
        <w:rPr>
          <w:rFonts w:ascii="Times New Roman" w:hAnsi="Times New Roman"/>
          <w:sz w:val="28"/>
          <w:szCs w:val="28"/>
        </w:rPr>
        <w:t xml:space="preserve"> гуминовый стимулятор роста растений (</w:t>
      </w:r>
      <w:proofErr w:type="spellStart"/>
      <w:r w:rsidRPr="00435CF8">
        <w:rPr>
          <w:rFonts w:ascii="Times New Roman" w:hAnsi="Times New Roman"/>
          <w:sz w:val="28"/>
          <w:szCs w:val="28"/>
        </w:rPr>
        <w:t>гумат</w:t>
      </w:r>
      <w:proofErr w:type="spellEnd"/>
      <w:r w:rsidRPr="00435CF8">
        <w:rPr>
          <w:rFonts w:ascii="Times New Roman" w:hAnsi="Times New Roman"/>
          <w:sz w:val="28"/>
          <w:szCs w:val="28"/>
        </w:rPr>
        <w:t xml:space="preserve"> натрия), разработанный Южным отделением Национальной академии наук КР. Изготовитель продукции: Институт природных ресурсов им. А.С. </w:t>
      </w:r>
      <w:proofErr w:type="spellStart"/>
      <w:r w:rsidRPr="00435CF8">
        <w:rPr>
          <w:rFonts w:ascii="Times New Roman" w:hAnsi="Times New Roman"/>
          <w:sz w:val="28"/>
          <w:szCs w:val="28"/>
        </w:rPr>
        <w:t>Джаманбаева</w:t>
      </w:r>
      <w:proofErr w:type="spellEnd"/>
      <w:r w:rsidRPr="00435CF8">
        <w:rPr>
          <w:rFonts w:ascii="Times New Roman" w:hAnsi="Times New Roman"/>
          <w:sz w:val="28"/>
          <w:szCs w:val="28"/>
        </w:rPr>
        <w:t xml:space="preserve"> Южного отделения Национальной академии наук </w:t>
      </w:r>
      <w:proofErr w:type="spellStart"/>
      <w:r w:rsidRPr="00435CF8">
        <w:rPr>
          <w:rFonts w:ascii="Times New Roman" w:hAnsi="Times New Roman"/>
          <w:sz w:val="28"/>
          <w:szCs w:val="28"/>
        </w:rPr>
        <w:t>Кыргызской</w:t>
      </w:r>
      <w:proofErr w:type="spellEnd"/>
      <w:r w:rsidRPr="00435CF8">
        <w:rPr>
          <w:rFonts w:ascii="Times New Roman" w:hAnsi="Times New Roman"/>
          <w:sz w:val="28"/>
          <w:szCs w:val="28"/>
        </w:rPr>
        <w:t xml:space="preserve"> Республики. Данный продукт соответствует требованиям КМС 1131:2010</w:t>
      </w:r>
      <w:r>
        <w:rPr>
          <w:rFonts w:ascii="Times New Roman" w:hAnsi="Times New Roman"/>
          <w:sz w:val="28"/>
          <w:szCs w:val="28"/>
        </w:rPr>
        <w:t xml:space="preserve">. </w:t>
      </w:r>
      <w:r w:rsidRPr="00435CF8">
        <w:rPr>
          <w:rFonts w:ascii="Times New Roman" w:hAnsi="Times New Roman"/>
          <w:sz w:val="28"/>
          <w:szCs w:val="28"/>
        </w:rPr>
        <w:t xml:space="preserve">Стимулятор роста Береке ГН – это жидкая концентрированная смесь гуминовых кислот и микроэлементов природного происхождения. Смесь гуминовых кислот получена из местных окисленных бурых углей путем химической обработки. </w:t>
      </w:r>
    </w:p>
    <w:p w:rsidR="00995249" w:rsidRPr="00995249" w:rsidRDefault="00995249" w:rsidP="00485413">
      <w:pPr>
        <w:autoSpaceDE w:val="0"/>
        <w:autoSpaceDN w:val="0"/>
        <w:adjustRightInd w:val="0"/>
        <w:spacing w:after="0" w:line="360" w:lineRule="auto"/>
        <w:ind w:firstLine="607"/>
        <w:jc w:val="both"/>
        <w:rPr>
          <w:rFonts w:ascii="Times New Roman" w:hAnsi="Times New Roman"/>
          <w:sz w:val="28"/>
          <w:szCs w:val="28"/>
        </w:rPr>
      </w:pPr>
      <w:r w:rsidRPr="00995249">
        <w:rPr>
          <w:rFonts w:ascii="Times New Roman" w:hAnsi="Times New Roman"/>
          <w:color w:val="000000"/>
          <w:sz w:val="28"/>
          <w:szCs w:val="28"/>
        </w:rPr>
        <w:lastRenderedPageBreak/>
        <w:t xml:space="preserve">Основной целью исследований является изучение </w:t>
      </w:r>
      <w:r w:rsidRPr="00995249">
        <w:rPr>
          <w:rFonts w:ascii="Times New Roman" w:hAnsi="Times New Roman" w:cs="Courier New"/>
          <w:sz w:val="28"/>
          <w:szCs w:val="24"/>
        </w:rPr>
        <w:t xml:space="preserve">влияние фотосинтетической </w:t>
      </w:r>
      <w:r w:rsidR="00DF14C8" w:rsidRPr="00995249">
        <w:rPr>
          <w:rFonts w:ascii="Times New Roman" w:hAnsi="Times New Roman" w:cs="Courier New"/>
          <w:sz w:val="28"/>
          <w:szCs w:val="24"/>
        </w:rPr>
        <w:t>деятельности</w:t>
      </w:r>
      <w:r w:rsidR="00DF14C8" w:rsidRPr="00995249">
        <w:rPr>
          <w:rFonts w:ascii="Times New Roman" w:hAnsi="Times New Roman"/>
          <w:sz w:val="28"/>
          <w:szCs w:val="28"/>
        </w:rPr>
        <w:t xml:space="preserve"> на</w:t>
      </w:r>
      <w:r w:rsidRPr="00995249">
        <w:rPr>
          <w:rFonts w:ascii="Times New Roman" w:hAnsi="Times New Roman" w:cs="Courier New"/>
          <w:sz w:val="28"/>
          <w:szCs w:val="28"/>
        </w:rPr>
        <w:t xml:space="preserve"> динамику </w:t>
      </w:r>
      <w:r w:rsidRPr="00995249">
        <w:rPr>
          <w:rFonts w:ascii="Times New Roman" w:hAnsi="Times New Roman" w:cs="Courier New"/>
          <w:sz w:val="28"/>
          <w:szCs w:val="24"/>
        </w:rPr>
        <w:t>формирование</w:t>
      </w:r>
      <w:r w:rsidRPr="00995249">
        <w:rPr>
          <w:rFonts w:ascii="Times New Roman" w:hAnsi="Times New Roman"/>
          <w:sz w:val="28"/>
          <w:szCs w:val="28"/>
        </w:rPr>
        <w:t xml:space="preserve"> </w:t>
      </w:r>
      <w:r w:rsidRPr="00995249">
        <w:rPr>
          <w:rFonts w:ascii="Times New Roman" w:hAnsi="Times New Roman" w:cs="Courier New"/>
          <w:sz w:val="28"/>
          <w:szCs w:val="24"/>
        </w:rPr>
        <w:t xml:space="preserve">урожая </w:t>
      </w:r>
      <w:r w:rsidR="00485413">
        <w:rPr>
          <w:rFonts w:ascii="Times New Roman" w:hAnsi="Times New Roman" w:cs="Courier New"/>
          <w:sz w:val="28"/>
          <w:szCs w:val="24"/>
        </w:rPr>
        <w:t xml:space="preserve">раннего </w:t>
      </w:r>
      <w:r w:rsidRPr="00995249">
        <w:rPr>
          <w:rFonts w:ascii="Times New Roman" w:hAnsi="Times New Roman" w:cs="Courier New"/>
          <w:sz w:val="28"/>
          <w:szCs w:val="24"/>
        </w:rPr>
        <w:t>картофеля</w:t>
      </w:r>
      <w:r w:rsidRPr="00995249">
        <w:rPr>
          <w:rFonts w:ascii="Times New Roman" w:hAnsi="Times New Roman"/>
          <w:sz w:val="28"/>
          <w:szCs w:val="28"/>
        </w:rPr>
        <w:t xml:space="preserve"> в зависимости от </w:t>
      </w:r>
      <w:r w:rsidR="00485413">
        <w:rPr>
          <w:rFonts w:ascii="Times New Roman" w:hAnsi="Times New Roman"/>
          <w:sz w:val="28"/>
          <w:szCs w:val="28"/>
        </w:rPr>
        <w:t>внесения удобрений и способов применения регуляторов роста</w:t>
      </w:r>
      <w:r w:rsidRPr="00995249">
        <w:rPr>
          <w:rFonts w:ascii="Times New Roman" w:hAnsi="Times New Roman"/>
          <w:sz w:val="28"/>
          <w:szCs w:val="28"/>
        </w:rPr>
        <w:t>.</w:t>
      </w:r>
    </w:p>
    <w:p w:rsidR="00AD14E5" w:rsidRPr="00AD14E5" w:rsidRDefault="00485413" w:rsidP="00AD14E5">
      <w:pPr>
        <w:spacing w:after="0" w:line="360" w:lineRule="auto"/>
        <w:ind w:firstLine="708"/>
        <w:jc w:val="both"/>
        <w:rPr>
          <w:rFonts w:ascii="Times New Roman" w:hAnsi="Times New Roman"/>
          <w:sz w:val="28"/>
          <w:szCs w:val="28"/>
        </w:rPr>
      </w:pPr>
      <w:r>
        <w:rPr>
          <w:rFonts w:ascii="Times New Roman" w:hAnsi="Times New Roman"/>
          <w:b/>
          <w:color w:val="000000"/>
          <w:sz w:val="28"/>
          <w:szCs w:val="28"/>
        </w:rPr>
        <w:t>Методика проведенных исследований</w:t>
      </w:r>
      <w:r w:rsidR="00DE4AB4">
        <w:rPr>
          <w:rFonts w:ascii="Times New Roman" w:hAnsi="Times New Roman"/>
          <w:b/>
          <w:color w:val="000000"/>
          <w:sz w:val="28"/>
          <w:szCs w:val="28"/>
        </w:rPr>
        <w:t xml:space="preserve">. </w:t>
      </w:r>
      <w:r w:rsidR="00AD14E5" w:rsidRPr="00AD14E5">
        <w:rPr>
          <w:rFonts w:ascii="Times New Roman" w:hAnsi="Times New Roman"/>
          <w:color w:val="000000"/>
          <w:sz w:val="28"/>
          <w:szCs w:val="28"/>
        </w:rPr>
        <w:t xml:space="preserve">Полевые опыты по влиянию удобрений и различных способов применения стимулятора роста Береке ГН на продуктивность раннего картофеля в условиях </w:t>
      </w:r>
      <w:r w:rsidR="00AD14E5">
        <w:rPr>
          <w:rFonts w:ascii="Times New Roman" w:hAnsi="Times New Roman"/>
          <w:color w:val="000000"/>
          <w:sz w:val="28"/>
          <w:szCs w:val="28"/>
        </w:rPr>
        <w:t>юга Кыргызстана проводили в 2016-2018</w:t>
      </w:r>
      <w:r w:rsidR="00AD14E5" w:rsidRPr="00AD14E5">
        <w:rPr>
          <w:rFonts w:ascii="Times New Roman" w:hAnsi="Times New Roman"/>
          <w:color w:val="000000"/>
          <w:sz w:val="28"/>
          <w:szCs w:val="28"/>
        </w:rPr>
        <w:t xml:space="preserve"> гг. Выбрали раннеспелый сорт </w:t>
      </w:r>
      <w:proofErr w:type="spellStart"/>
      <w:r w:rsidR="00AD14E5" w:rsidRPr="00AD14E5">
        <w:rPr>
          <w:rFonts w:ascii="Times New Roman" w:hAnsi="Times New Roman"/>
          <w:color w:val="000000"/>
          <w:sz w:val="28"/>
          <w:szCs w:val="28"/>
        </w:rPr>
        <w:t>Марабелл</w:t>
      </w:r>
      <w:proofErr w:type="spellEnd"/>
      <w:r w:rsidR="00AD14E5" w:rsidRPr="00AD14E5">
        <w:rPr>
          <w:rFonts w:ascii="Times New Roman" w:hAnsi="Times New Roman"/>
          <w:color w:val="000000"/>
          <w:sz w:val="28"/>
          <w:szCs w:val="28"/>
        </w:rPr>
        <w:t>. Посадку ран</w:t>
      </w:r>
      <w:r w:rsidR="00AD14E5">
        <w:rPr>
          <w:rFonts w:ascii="Times New Roman" w:hAnsi="Times New Roman"/>
          <w:sz w:val="28"/>
          <w:szCs w:val="28"/>
        </w:rPr>
        <w:t>него картофеля проводили в 2016 году 6 марта, в 2017 - 12 марта и в 2018</w:t>
      </w:r>
      <w:r w:rsidR="00AD14E5" w:rsidRPr="00AD14E5">
        <w:rPr>
          <w:rFonts w:ascii="Times New Roman" w:hAnsi="Times New Roman"/>
          <w:sz w:val="28"/>
          <w:szCs w:val="28"/>
        </w:rPr>
        <w:t xml:space="preserve">- 20 марта. </w:t>
      </w:r>
    </w:p>
    <w:p w:rsidR="00435CF8" w:rsidRDefault="00435CF8" w:rsidP="00435CF8">
      <w:pPr>
        <w:autoSpaceDE w:val="0"/>
        <w:autoSpaceDN w:val="0"/>
        <w:adjustRightInd w:val="0"/>
        <w:spacing w:after="0" w:line="360" w:lineRule="auto"/>
        <w:ind w:firstLine="708"/>
        <w:jc w:val="both"/>
        <w:rPr>
          <w:rFonts w:ascii="Times New Roman" w:hAnsi="Times New Roman"/>
          <w:color w:val="000000"/>
          <w:sz w:val="28"/>
          <w:szCs w:val="28"/>
          <w:lang w:eastAsia="ar-SA"/>
        </w:rPr>
      </w:pPr>
      <w:r w:rsidRPr="00435CF8">
        <w:rPr>
          <w:rFonts w:ascii="Times New Roman" w:hAnsi="Times New Roman"/>
          <w:color w:val="000000"/>
          <w:sz w:val="28"/>
          <w:szCs w:val="28"/>
          <w:lang w:eastAsia="ar-SA"/>
        </w:rPr>
        <w:t>Опыты закладывались на типичных сероземах, легкосуглинистых и легких суглинках, слабозасоленных почвах, с содержанием гумуса от 1,71 до 1,85%, с низкой обеспеченностью общим азотом 0,9-08%, средней фосфором 4,13-4,16мг на 100г почвы и калием 47,5-49,8мг на 100г почвы. Реакция почвенной среды близка к нейтральной, рН=7,5. В составе солей сульфаты преобладают над хлоридами.</w:t>
      </w:r>
    </w:p>
    <w:p w:rsidR="0021743F" w:rsidRPr="00435CF8" w:rsidRDefault="0021743F" w:rsidP="00435CF8">
      <w:pPr>
        <w:autoSpaceDE w:val="0"/>
        <w:autoSpaceDN w:val="0"/>
        <w:adjustRightInd w:val="0"/>
        <w:spacing w:after="0" w:line="360" w:lineRule="auto"/>
        <w:ind w:firstLine="708"/>
        <w:jc w:val="both"/>
        <w:rPr>
          <w:rFonts w:ascii="Times New Roman" w:hAnsi="Times New Roman"/>
          <w:color w:val="FF0000"/>
          <w:sz w:val="28"/>
          <w:szCs w:val="28"/>
        </w:rPr>
      </w:pPr>
      <w:r w:rsidRPr="00435CF8">
        <w:rPr>
          <w:rFonts w:ascii="Times New Roman" w:hAnsi="Times New Roman"/>
          <w:sz w:val="28"/>
          <w:szCs w:val="28"/>
        </w:rPr>
        <w:t>Общая площадь делянки 72м</w:t>
      </w:r>
      <w:r w:rsidRPr="00435CF8">
        <w:rPr>
          <w:rFonts w:ascii="Times New Roman" w:hAnsi="Times New Roman"/>
          <w:sz w:val="28"/>
          <w:szCs w:val="28"/>
          <w:vertAlign w:val="superscript"/>
        </w:rPr>
        <w:t>2</w:t>
      </w:r>
      <w:r w:rsidRPr="00435CF8">
        <w:rPr>
          <w:rFonts w:ascii="Times New Roman" w:hAnsi="Times New Roman"/>
          <w:sz w:val="28"/>
          <w:szCs w:val="28"/>
        </w:rPr>
        <w:t>, учетная – 56м</w:t>
      </w:r>
      <w:r w:rsidRPr="00435CF8">
        <w:rPr>
          <w:rFonts w:ascii="Times New Roman" w:hAnsi="Times New Roman"/>
          <w:sz w:val="28"/>
          <w:szCs w:val="28"/>
          <w:vertAlign w:val="superscript"/>
        </w:rPr>
        <w:t>2</w:t>
      </w:r>
      <w:r w:rsidRPr="00435CF8">
        <w:rPr>
          <w:rFonts w:ascii="Times New Roman" w:hAnsi="Times New Roman"/>
          <w:sz w:val="28"/>
          <w:szCs w:val="28"/>
        </w:rPr>
        <w:t>. Размещения вариантов опыта последовательно. Повторность трехкратная. Предшественник – кукуруза на силос. Глубина посадки клубней 6-8см. При посадке использовали клубни средней фракции (50-80 г). Густота посадки 55,0 тыс. клубней на 1 гектар.</w:t>
      </w:r>
    </w:p>
    <w:p w:rsidR="00435CF8" w:rsidRPr="00435CF8" w:rsidRDefault="0021743F" w:rsidP="00435CF8">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 xml:space="preserve">Схема опыта двухфакторный: </w:t>
      </w:r>
      <w:r w:rsidR="00435CF8" w:rsidRPr="00AD14E5">
        <w:rPr>
          <w:rFonts w:ascii="Times New Roman" w:hAnsi="Times New Roman"/>
          <w:sz w:val="28"/>
          <w:szCs w:val="28"/>
        </w:rPr>
        <w:t xml:space="preserve">Фактор А: </w:t>
      </w:r>
      <w:r w:rsidR="00435CF8" w:rsidRPr="00AD14E5">
        <w:rPr>
          <w:rFonts w:ascii="Times New Roman" w:hAnsi="Times New Roman"/>
          <w:spacing w:val="-2"/>
          <w:sz w:val="28"/>
          <w:szCs w:val="28"/>
        </w:rPr>
        <w:t>1.</w:t>
      </w:r>
      <w:r w:rsidR="00435CF8" w:rsidRPr="00435CF8">
        <w:rPr>
          <w:rFonts w:ascii="Times New Roman" w:hAnsi="Times New Roman"/>
          <w:spacing w:val="-2"/>
          <w:sz w:val="28"/>
          <w:szCs w:val="28"/>
        </w:rPr>
        <w:t xml:space="preserve"> Б</w:t>
      </w:r>
      <w:r w:rsidR="00435CF8" w:rsidRPr="00435CF8">
        <w:rPr>
          <w:rFonts w:ascii="Times New Roman" w:eastAsia="MS Mincho" w:hAnsi="Times New Roman"/>
          <w:spacing w:val="-2"/>
          <w:sz w:val="28"/>
          <w:szCs w:val="28"/>
        </w:rPr>
        <w:t>ез внесения удобрения; 2</w:t>
      </w:r>
      <w:r w:rsidR="00435CF8" w:rsidRPr="00435CF8">
        <w:rPr>
          <w:rFonts w:ascii="Times New Roman" w:hAnsi="Times New Roman"/>
          <w:spacing w:val="-2"/>
          <w:sz w:val="28"/>
          <w:szCs w:val="28"/>
        </w:rPr>
        <w:t>. Р</w:t>
      </w:r>
      <w:r w:rsidR="00435CF8" w:rsidRPr="00435CF8">
        <w:rPr>
          <w:rFonts w:ascii="Times New Roman" w:eastAsia="MS Mincho" w:hAnsi="Times New Roman"/>
          <w:spacing w:val="-2"/>
          <w:sz w:val="28"/>
          <w:szCs w:val="28"/>
        </w:rPr>
        <w:t>асчет на урожайность 30 т/га клубней (навоз 30 т/га +</w:t>
      </w:r>
      <w:r w:rsidR="00435CF8" w:rsidRPr="00435CF8">
        <w:rPr>
          <w:rFonts w:ascii="Times New Roman" w:hAnsi="Times New Roman"/>
          <w:spacing w:val="-2"/>
          <w:sz w:val="28"/>
          <w:szCs w:val="28"/>
        </w:rPr>
        <w:t xml:space="preserve"> N</w:t>
      </w:r>
      <w:r w:rsidR="00435CF8" w:rsidRPr="00435CF8">
        <w:rPr>
          <w:rFonts w:ascii="Times New Roman" w:hAnsi="Times New Roman"/>
          <w:spacing w:val="-2"/>
          <w:sz w:val="28"/>
          <w:szCs w:val="28"/>
          <w:vertAlign w:val="subscript"/>
        </w:rPr>
        <w:t>115</w:t>
      </w:r>
      <w:r w:rsidR="00435CF8" w:rsidRPr="00435CF8">
        <w:rPr>
          <w:rFonts w:ascii="Times New Roman" w:hAnsi="Times New Roman"/>
          <w:spacing w:val="-2"/>
          <w:sz w:val="28"/>
          <w:szCs w:val="28"/>
        </w:rPr>
        <w:t>Р</w:t>
      </w:r>
      <w:r w:rsidR="00435CF8" w:rsidRPr="00435CF8">
        <w:rPr>
          <w:rFonts w:ascii="Times New Roman" w:hAnsi="Times New Roman"/>
          <w:spacing w:val="-2"/>
          <w:sz w:val="28"/>
          <w:szCs w:val="28"/>
          <w:vertAlign w:val="subscript"/>
        </w:rPr>
        <w:t>90</w:t>
      </w:r>
      <w:r w:rsidR="00435CF8" w:rsidRPr="00435CF8">
        <w:rPr>
          <w:rFonts w:ascii="Times New Roman" w:hAnsi="Times New Roman"/>
          <w:spacing w:val="-2"/>
          <w:sz w:val="28"/>
          <w:szCs w:val="28"/>
        </w:rPr>
        <w:t>К</w:t>
      </w:r>
      <w:r w:rsidR="00435CF8" w:rsidRPr="00435CF8">
        <w:rPr>
          <w:rFonts w:ascii="Times New Roman" w:hAnsi="Times New Roman"/>
          <w:spacing w:val="-2"/>
          <w:sz w:val="28"/>
          <w:szCs w:val="28"/>
          <w:vertAlign w:val="subscript"/>
        </w:rPr>
        <w:t>120</w:t>
      </w:r>
      <w:r>
        <w:rPr>
          <w:rFonts w:ascii="Times New Roman" w:hAnsi="Times New Roman"/>
          <w:spacing w:val="-2"/>
          <w:sz w:val="28"/>
          <w:szCs w:val="28"/>
        </w:rPr>
        <w:t xml:space="preserve">); </w:t>
      </w:r>
      <w:r w:rsidR="00435CF8" w:rsidRPr="00AD14E5">
        <w:rPr>
          <w:rFonts w:ascii="Times New Roman" w:hAnsi="Times New Roman"/>
          <w:sz w:val="28"/>
          <w:szCs w:val="28"/>
        </w:rPr>
        <w:t>Фактор В: 1. Контроль</w:t>
      </w:r>
      <w:r w:rsidR="00435CF8" w:rsidRPr="00435CF8">
        <w:rPr>
          <w:rFonts w:ascii="Times New Roman" w:hAnsi="Times New Roman"/>
          <w:sz w:val="28"/>
          <w:szCs w:val="28"/>
        </w:rPr>
        <w:t xml:space="preserve"> (вода); 2.  Обработка семенных клубней стимулятором роста перед посадкой (замачивание на 6-8 часов); 3. Применение стимулятора роста в фазах всходы и </w:t>
      </w:r>
      <w:proofErr w:type="spellStart"/>
      <w:r w:rsidR="00435CF8" w:rsidRPr="00435CF8">
        <w:rPr>
          <w:rFonts w:ascii="Times New Roman" w:hAnsi="Times New Roman"/>
          <w:sz w:val="28"/>
          <w:szCs w:val="28"/>
        </w:rPr>
        <w:t>бутонизация</w:t>
      </w:r>
      <w:proofErr w:type="spellEnd"/>
      <w:r w:rsidR="00435CF8" w:rsidRPr="00435CF8">
        <w:rPr>
          <w:rFonts w:ascii="Times New Roman" w:hAnsi="Times New Roman"/>
          <w:sz w:val="28"/>
          <w:szCs w:val="28"/>
        </w:rPr>
        <w:t xml:space="preserve"> (распыление листьев); 4. Комплексное применение стимулятора роста (замачивание клубней + распыление листьев двукратно). </w:t>
      </w:r>
    </w:p>
    <w:p w:rsidR="00AD14E5" w:rsidRPr="00435CF8" w:rsidRDefault="00AD14E5" w:rsidP="00AD14E5">
      <w:pPr>
        <w:spacing w:after="0" w:line="360" w:lineRule="auto"/>
        <w:ind w:firstLine="709"/>
        <w:jc w:val="both"/>
        <w:rPr>
          <w:rFonts w:ascii="Times New Roman" w:hAnsi="Times New Roman"/>
          <w:sz w:val="28"/>
          <w:szCs w:val="28"/>
        </w:rPr>
      </w:pPr>
      <w:r w:rsidRPr="00435CF8">
        <w:rPr>
          <w:rFonts w:ascii="Times New Roman" w:hAnsi="Times New Roman"/>
          <w:sz w:val="28"/>
          <w:szCs w:val="28"/>
        </w:rPr>
        <w:lastRenderedPageBreak/>
        <w:t xml:space="preserve">В опытных вариантах нормы удобрений определяли расчетно-балансовым методом с учетом агрохимического анализа почвы, а также дозы удобрений рассчитывали с использованием понижающих коэффициентов на содержание питательных веществ в почве. </w:t>
      </w:r>
    </w:p>
    <w:p w:rsidR="00B16C3D" w:rsidRPr="0021743F" w:rsidRDefault="00B16C3D" w:rsidP="00B16C3D">
      <w:pPr>
        <w:spacing w:after="0" w:line="360" w:lineRule="auto"/>
        <w:ind w:firstLine="708"/>
        <w:jc w:val="both"/>
        <w:rPr>
          <w:rFonts w:ascii="Times New Roman" w:hAnsi="Times New Roman"/>
          <w:sz w:val="28"/>
          <w:szCs w:val="28"/>
        </w:rPr>
      </w:pPr>
      <w:r w:rsidRPr="00B16C3D">
        <w:rPr>
          <w:rFonts w:ascii="Times New Roman" w:hAnsi="Times New Roman"/>
          <w:sz w:val="28"/>
          <w:szCs w:val="28"/>
        </w:rPr>
        <w:t xml:space="preserve">Приготовление рабочих растворов: </w:t>
      </w:r>
      <w:r w:rsidRPr="0021743F">
        <w:rPr>
          <w:rFonts w:ascii="Times New Roman" w:hAnsi="Times New Roman"/>
          <w:sz w:val="28"/>
          <w:szCs w:val="28"/>
        </w:rPr>
        <w:t>Раствор 1-</w:t>
      </w:r>
      <w:r w:rsidR="0021743F">
        <w:rPr>
          <w:rFonts w:ascii="Times New Roman" w:hAnsi="Times New Roman"/>
          <w:sz w:val="28"/>
          <w:szCs w:val="28"/>
        </w:rPr>
        <w:t xml:space="preserve"> д</w:t>
      </w:r>
      <w:r w:rsidRPr="0021743F">
        <w:rPr>
          <w:rFonts w:ascii="Times New Roman" w:hAnsi="Times New Roman"/>
          <w:sz w:val="28"/>
          <w:szCs w:val="28"/>
        </w:rPr>
        <w:t>ля корневой подкормки и замачивания семян 100 мл Береке ГН растворяют в 10 л воды; Раствор 2-</w:t>
      </w:r>
      <w:r w:rsidR="0021743F">
        <w:rPr>
          <w:rFonts w:ascii="Times New Roman" w:hAnsi="Times New Roman"/>
          <w:sz w:val="28"/>
          <w:szCs w:val="28"/>
        </w:rPr>
        <w:t xml:space="preserve"> д</w:t>
      </w:r>
      <w:r w:rsidRPr="0021743F">
        <w:rPr>
          <w:rFonts w:ascii="Times New Roman" w:hAnsi="Times New Roman"/>
          <w:sz w:val="28"/>
          <w:szCs w:val="28"/>
        </w:rPr>
        <w:t>ля корневой и некорневой подкормки 30 мл Береке ГН растворяют в 10 л воды. Обработка семенных клубней – замочить клубни на 6-8 часов в растворе 1. Корневая подкормка и не корневая обработка (распыление листьев)</w:t>
      </w:r>
      <w:r w:rsidR="0021743F">
        <w:rPr>
          <w:rFonts w:ascii="Times New Roman" w:hAnsi="Times New Roman"/>
          <w:sz w:val="28"/>
          <w:szCs w:val="28"/>
        </w:rPr>
        <w:t xml:space="preserve"> </w:t>
      </w:r>
      <w:r w:rsidRPr="0021743F">
        <w:rPr>
          <w:rFonts w:ascii="Times New Roman" w:hAnsi="Times New Roman"/>
          <w:sz w:val="28"/>
          <w:szCs w:val="28"/>
        </w:rPr>
        <w:t>- после появления листьев поливать или распылять растворами 1,2. Норма расхода 7-10 л на 10 м</w:t>
      </w:r>
      <w:r w:rsidRPr="0021743F">
        <w:rPr>
          <w:rFonts w:ascii="Times New Roman" w:hAnsi="Times New Roman"/>
          <w:sz w:val="28"/>
          <w:szCs w:val="28"/>
          <w:vertAlign w:val="superscript"/>
        </w:rPr>
        <w:t>2</w:t>
      </w:r>
      <w:r w:rsidRPr="0021743F">
        <w:rPr>
          <w:rFonts w:ascii="Times New Roman" w:hAnsi="Times New Roman"/>
          <w:sz w:val="28"/>
          <w:szCs w:val="28"/>
        </w:rPr>
        <w:t>.</w:t>
      </w:r>
    </w:p>
    <w:p w:rsidR="00B16C3D" w:rsidRDefault="00B16C3D" w:rsidP="00B16C3D">
      <w:pPr>
        <w:autoSpaceDE w:val="0"/>
        <w:autoSpaceDN w:val="0"/>
        <w:adjustRightInd w:val="0"/>
        <w:spacing w:after="0" w:line="360" w:lineRule="auto"/>
        <w:ind w:firstLine="708"/>
        <w:jc w:val="both"/>
        <w:rPr>
          <w:rFonts w:ascii="Times New Roman" w:hAnsi="Times New Roman"/>
          <w:sz w:val="28"/>
          <w:szCs w:val="28"/>
        </w:rPr>
      </w:pPr>
      <w:r w:rsidRPr="00B16C3D">
        <w:rPr>
          <w:rFonts w:ascii="Times New Roman" w:hAnsi="Times New Roman"/>
          <w:sz w:val="28"/>
          <w:szCs w:val="28"/>
        </w:rPr>
        <w:t xml:space="preserve">Обрабатывали семенных клубней (замачивание) перед посадкой, расход рабочего раствора 200 л/т и доза стимулятора роста составил 2000 мл/т. Опрыскивали в фазе всходы и </w:t>
      </w:r>
      <w:proofErr w:type="spellStart"/>
      <w:r w:rsidRPr="00B16C3D">
        <w:rPr>
          <w:rFonts w:ascii="Times New Roman" w:hAnsi="Times New Roman"/>
          <w:sz w:val="28"/>
          <w:szCs w:val="28"/>
        </w:rPr>
        <w:t>бутонизации</w:t>
      </w:r>
      <w:proofErr w:type="spellEnd"/>
      <w:r w:rsidRPr="00B16C3D">
        <w:rPr>
          <w:rFonts w:ascii="Times New Roman" w:hAnsi="Times New Roman"/>
          <w:sz w:val="28"/>
          <w:szCs w:val="28"/>
        </w:rPr>
        <w:t>, расход 300 л/га, доза составил 900 мл/га.</w:t>
      </w:r>
    </w:p>
    <w:p w:rsidR="00EA27C0" w:rsidRPr="00EA27C0" w:rsidRDefault="00EA27C0" w:rsidP="00EA27C0">
      <w:pPr>
        <w:autoSpaceDE w:val="0"/>
        <w:autoSpaceDN w:val="0"/>
        <w:adjustRightInd w:val="0"/>
        <w:spacing w:after="0" w:line="360" w:lineRule="auto"/>
        <w:ind w:firstLine="567"/>
        <w:contextualSpacing/>
        <w:jc w:val="both"/>
        <w:rPr>
          <w:rFonts w:ascii="Times New Roman" w:hAnsi="Times New Roman"/>
          <w:sz w:val="28"/>
          <w:szCs w:val="28"/>
        </w:rPr>
      </w:pPr>
      <w:r w:rsidRPr="00EA27C0">
        <w:rPr>
          <w:rFonts w:ascii="Times New Roman" w:hAnsi="Times New Roman"/>
          <w:sz w:val="28"/>
          <w:szCs w:val="28"/>
        </w:rPr>
        <w:t xml:space="preserve">Фенологические наблюдения за ростом и развитием растений согласно по методике государственного сортоиспытания сельскохозяйственных </w:t>
      </w:r>
      <w:r w:rsidR="004F11AF" w:rsidRPr="00EA27C0">
        <w:rPr>
          <w:rFonts w:ascii="Times New Roman" w:hAnsi="Times New Roman"/>
          <w:sz w:val="28"/>
          <w:szCs w:val="28"/>
        </w:rPr>
        <w:t>культур [</w:t>
      </w:r>
      <w:r w:rsidR="00F03A38">
        <w:rPr>
          <w:rFonts w:ascii="Times New Roman" w:hAnsi="Times New Roman"/>
          <w:sz w:val="28"/>
          <w:szCs w:val="28"/>
        </w:rPr>
        <w:t>5</w:t>
      </w:r>
      <w:r w:rsidRPr="00EA27C0">
        <w:rPr>
          <w:rFonts w:ascii="Times New Roman" w:hAnsi="Times New Roman"/>
          <w:sz w:val="28"/>
          <w:szCs w:val="28"/>
        </w:rPr>
        <w:t>].</w:t>
      </w:r>
    </w:p>
    <w:p w:rsidR="00EA27C0" w:rsidRPr="00EA27C0" w:rsidRDefault="00EA27C0" w:rsidP="00EA27C0">
      <w:pPr>
        <w:autoSpaceDE w:val="0"/>
        <w:autoSpaceDN w:val="0"/>
        <w:adjustRightInd w:val="0"/>
        <w:spacing w:after="0" w:line="360" w:lineRule="auto"/>
        <w:ind w:firstLine="709"/>
        <w:jc w:val="both"/>
        <w:rPr>
          <w:rFonts w:ascii="Times New Roman" w:hAnsi="Times New Roman"/>
          <w:sz w:val="28"/>
          <w:szCs w:val="28"/>
        </w:rPr>
      </w:pPr>
      <w:r w:rsidRPr="00EA27C0">
        <w:rPr>
          <w:rFonts w:ascii="Times New Roman" w:hAnsi="Times New Roman"/>
          <w:sz w:val="28"/>
          <w:szCs w:val="28"/>
        </w:rPr>
        <w:t xml:space="preserve">Учет динамики листовой поверхности методом высечек. Чистая продуктивность фотосинтеза определена по формуле </w:t>
      </w:r>
      <w:proofErr w:type="spellStart"/>
      <w:r w:rsidRPr="00EA27C0">
        <w:rPr>
          <w:rFonts w:ascii="Times New Roman" w:hAnsi="Times New Roman"/>
          <w:sz w:val="28"/>
          <w:szCs w:val="28"/>
        </w:rPr>
        <w:t>Кидда</w:t>
      </w:r>
      <w:proofErr w:type="spellEnd"/>
      <w:r w:rsidRPr="00EA27C0">
        <w:rPr>
          <w:rFonts w:ascii="Times New Roman" w:hAnsi="Times New Roman"/>
          <w:sz w:val="28"/>
          <w:szCs w:val="28"/>
        </w:rPr>
        <w:t xml:space="preserve">, Веста и </w:t>
      </w:r>
      <w:proofErr w:type="spellStart"/>
      <w:r w:rsidRPr="00EA27C0">
        <w:rPr>
          <w:rFonts w:ascii="Times New Roman" w:hAnsi="Times New Roman"/>
          <w:sz w:val="28"/>
          <w:szCs w:val="28"/>
        </w:rPr>
        <w:t>Бриггса</w:t>
      </w:r>
      <w:proofErr w:type="spellEnd"/>
      <w:r w:rsidRPr="00EA27C0">
        <w:rPr>
          <w:rFonts w:ascii="Times New Roman" w:hAnsi="Times New Roman"/>
          <w:sz w:val="28"/>
          <w:szCs w:val="28"/>
        </w:rPr>
        <w:t>. Расчет листового фотосинтетического потенциала по методике А. А. Ничипорович и др. [</w:t>
      </w:r>
      <w:r w:rsidR="00F03A38">
        <w:rPr>
          <w:rFonts w:ascii="Times New Roman" w:hAnsi="Times New Roman"/>
          <w:sz w:val="28"/>
          <w:szCs w:val="28"/>
        </w:rPr>
        <w:t>9</w:t>
      </w:r>
      <w:r w:rsidRPr="00EA27C0">
        <w:rPr>
          <w:rFonts w:ascii="Times New Roman" w:hAnsi="Times New Roman"/>
          <w:sz w:val="28"/>
          <w:szCs w:val="28"/>
        </w:rPr>
        <w:t>].</w:t>
      </w:r>
    </w:p>
    <w:p w:rsidR="00EA27C0" w:rsidRDefault="005407E4" w:rsidP="00EA27C0">
      <w:pPr>
        <w:autoSpaceDE w:val="0"/>
        <w:autoSpaceDN w:val="0"/>
        <w:adjustRightInd w:val="0"/>
        <w:spacing w:after="0" w:line="360" w:lineRule="auto"/>
        <w:ind w:firstLine="708"/>
        <w:jc w:val="both"/>
        <w:rPr>
          <w:rFonts w:ascii="Times New Roman" w:hAnsi="Times New Roman"/>
          <w:sz w:val="28"/>
          <w:szCs w:val="28"/>
        </w:rPr>
      </w:pPr>
      <w:r w:rsidRPr="00EA27C0">
        <w:rPr>
          <w:rFonts w:ascii="Times New Roman" w:hAnsi="Times New Roman"/>
          <w:sz w:val="28"/>
          <w:szCs w:val="28"/>
        </w:rPr>
        <w:t>Содержание хлорофилла</w:t>
      </w:r>
      <w:r w:rsidR="00EA27C0" w:rsidRPr="00EA27C0">
        <w:rPr>
          <w:rFonts w:ascii="Times New Roman" w:hAnsi="Times New Roman"/>
          <w:sz w:val="28"/>
          <w:szCs w:val="28"/>
        </w:rPr>
        <w:t xml:space="preserve"> определен</w:t>
      </w:r>
      <w:r w:rsidR="00EA27C0">
        <w:rPr>
          <w:rFonts w:ascii="Times New Roman" w:hAnsi="Times New Roman"/>
          <w:sz w:val="28"/>
          <w:szCs w:val="28"/>
        </w:rPr>
        <w:t>о</w:t>
      </w:r>
      <w:r w:rsidR="00EA27C0" w:rsidRPr="00EA27C0">
        <w:rPr>
          <w:rFonts w:ascii="Times New Roman" w:hAnsi="Times New Roman"/>
          <w:sz w:val="28"/>
          <w:szCs w:val="28"/>
        </w:rPr>
        <w:t xml:space="preserve"> по </w:t>
      </w:r>
      <w:r w:rsidRPr="00EA27C0">
        <w:rPr>
          <w:rFonts w:ascii="Times New Roman" w:hAnsi="Times New Roman"/>
          <w:sz w:val="28"/>
          <w:szCs w:val="28"/>
        </w:rPr>
        <w:t>методике С.</w:t>
      </w:r>
      <w:r w:rsidR="00EA27C0" w:rsidRPr="00EA27C0">
        <w:rPr>
          <w:rFonts w:ascii="Times New Roman" w:hAnsi="Times New Roman"/>
          <w:sz w:val="28"/>
          <w:szCs w:val="28"/>
        </w:rPr>
        <w:t xml:space="preserve"> С. </w:t>
      </w:r>
      <w:proofErr w:type="spellStart"/>
      <w:r w:rsidR="00F03A38">
        <w:rPr>
          <w:rFonts w:ascii="Times New Roman" w:hAnsi="Times New Roman"/>
          <w:sz w:val="28"/>
          <w:szCs w:val="28"/>
        </w:rPr>
        <w:t>Баславской</w:t>
      </w:r>
      <w:proofErr w:type="spellEnd"/>
      <w:r w:rsidR="00F03A38">
        <w:rPr>
          <w:rFonts w:ascii="Times New Roman" w:hAnsi="Times New Roman"/>
          <w:sz w:val="28"/>
          <w:szCs w:val="28"/>
        </w:rPr>
        <w:t xml:space="preserve">, О. М. </w:t>
      </w:r>
      <w:proofErr w:type="spellStart"/>
      <w:r w:rsidR="00F03A38">
        <w:rPr>
          <w:rFonts w:ascii="Times New Roman" w:hAnsi="Times New Roman"/>
          <w:sz w:val="28"/>
          <w:szCs w:val="28"/>
        </w:rPr>
        <w:t>Трубецковой</w:t>
      </w:r>
      <w:proofErr w:type="spellEnd"/>
      <w:r w:rsidR="00F03A38">
        <w:rPr>
          <w:rFonts w:ascii="Times New Roman" w:hAnsi="Times New Roman"/>
          <w:sz w:val="28"/>
          <w:szCs w:val="28"/>
        </w:rPr>
        <w:t xml:space="preserve"> [3</w:t>
      </w:r>
      <w:r w:rsidR="00EA27C0" w:rsidRPr="00EA27C0">
        <w:rPr>
          <w:rFonts w:ascii="Times New Roman" w:hAnsi="Times New Roman"/>
          <w:sz w:val="28"/>
          <w:szCs w:val="28"/>
        </w:rPr>
        <w:t>].</w:t>
      </w:r>
    </w:p>
    <w:p w:rsidR="004F11AF" w:rsidRPr="004F11AF" w:rsidRDefault="004F11AF" w:rsidP="004F11AF">
      <w:pPr>
        <w:tabs>
          <w:tab w:val="center" w:pos="4677"/>
        </w:tabs>
        <w:spacing w:after="0" w:line="360" w:lineRule="auto"/>
        <w:ind w:firstLine="709"/>
        <w:jc w:val="both"/>
        <w:rPr>
          <w:rFonts w:ascii="Times New Roman" w:hAnsi="Times New Roman"/>
          <w:sz w:val="28"/>
          <w:szCs w:val="28"/>
        </w:rPr>
      </w:pPr>
      <w:r w:rsidRPr="004F11AF">
        <w:rPr>
          <w:rFonts w:ascii="Times New Roman" w:eastAsia="Times New Roman" w:hAnsi="Times New Roman"/>
          <w:sz w:val="28"/>
          <w:szCs w:val="28"/>
          <w:lang w:eastAsia="ru-RU"/>
        </w:rPr>
        <w:t xml:space="preserve">Закладка опытов, анализы, учеты и наблюдения проводились в соответствие с общепринятыми методиками. Математическую обработку данных осуществляли методом дисперсионного анализа с расчетом вклада фактора в общую вариацию признака </w:t>
      </w:r>
      <w:r w:rsidR="00F03A38" w:rsidRPr="00F03A38">
        <w:rPr>
          <w:rFonts w:ascii="Times New Roman" w:eastAsia="Times New Roman" w:hAnsi="Times New Roman"/>
          <w:sz w:val="28"/>
          <w:szCs w:val="28"/>
          <w:lang w:eastAsia="ru-RU"/>
        </w:rPr>
        <w:t>[4</w:t>
      </w:r>
      <w:r w:rsidRPr="004F11AF">
        <w:rPr>
          <w:rFonts w:ascii="Times New Roman" w:eastAsia="Times New Roman" w:hAnsi="Times New Roman"/>
          <w:sz w:val="28"/>
          <w:szCs w:val="28"/>
          <w:lang w:eastAsia="ru-RU"/>
        </w:rPr>
        <w:t xml:space="preserve">, </w:t>
      </w:r>
      <w:r w:rsidR="00F03A38" w:rsidRPr="00F03A38">
        <w:rPr>
          <w:rFonts w:ascii="Times New Roman" w:eastAsia="Times New Roman" w:hAnsi="Times New Roman"/>
          <w:sz w:val="28"/>
          <w:szCs w:val="28"/>
          <w:lang w:eastAsia="ru-RU"/>
        </w:rPr>
        <w:t>7</w:t>
      </w:r>
      <w:r w:rsidRPr="004F11AF">
        <w:rPr>
          <w:rFonts w:ascii="Times New Roman" w:eastAsia="Times New Roman" w:hAnsi="Times New Roman"/>
          <w:sz w:val="28"/>
          <w:szCs w:val="28"/>
          <w:lang w:eastAsia="ru-RU"/>
        </w:rPr>
        <w:t xml:space="preserve">, </w:t>
      </w:r>
      <w:r w:rsidR="00F03A38" w:rsidRPr="00F03A38">
        <w:rPr>
          <w:rFonts w:ascii="Times New Roman" w:eastAsia="Times New Roman" w:hAnsi="Times New Roman"/>
          <w:sz w:val="28"/>
          <w:szCs w:val="28"/>
          <w:lang w:eastAsia="ru-RU"/>
        </w:rPr>
        <w:t>8, 6</w:t>
      </w:r>
      <w:r w:rsidRPr="004F11AF">
        <w:rPr>
          <w:rFonts w:ascii="Times New Roman" w:eastAsia="Times New Roman" w:hAnsi="Times New Roman"/>
          <w:sz w:val="28"/>
          <w:szCs w:val="28"/>
          <w:lang w:eastAsia="ru-RU"/>
        </w:rPr>
        <w:t xml:space="preserve">]. </w:t>
      </w:r>
      <w:r w:rsidRPr="004F11AF">
        <w:rPr>
          <w:rFonts w:ascii="Times New Roman" w:hAnsi="Times New Roman"/>
          <w:iCs/>
          <w:sz w:val="28"/>
          <w:szCs w:val="28"/>
        </w:rPr>
        <w:t>Почвенные анализы,</w:t>
      </w:r>
      <w:r w:rsidRPr="004F11AF">
        <w:rPr>
          <w:rFonts w:ascii="Times New Roman" w:hAnsi="Times New Roman"/>
          <w:i/>
          <w:iCs/>
          <w:sz w:val="28"/>
          <w:szCs w:val="28"/>
        </w:rPr>
        <w:t xml:space="preserve"> </w:t>
      </w:r>
      <w:r w:rsidRPr="004F11AF">
        <w:rPr>
          <w:rFonts w:ascii="Times New Roman" w:hAnsi="Times New Roman"/>
          <w:sz w:val="28"/>
          <w:szCs w:val="28"/>
        </w:rPr>
        <w:t>выполнены по Агрохимическим методам исследования почв [</w:t>
      </w:r>
      <w:r w:rsidR="00F03A38" w:rsidRPr="00F03A38">
        <w:rPr>
          <w:rFonts w:ascii="Times New Roman" w:hAnsi="Times New Roman"/>
          <w:sz w:val="28"/>
          <w:szCs w:val="28"/>
        </w:rPr>
        <w:t>1</w:t>
      </w:r>
      <w:r w:rsidRPr="004F11AF">
        <w:rPr>
          <w:rFonts w:ascii="Times New Roman" w:hAnsi="Times New Roman"/>
          <w:sz w:val="28"/>
          <w:szCs w:val="28"/>
        </w:rPr>
        <w:t xml:space="preserve">, </w:t>
      </w:r>
      <w:r w:rsidR="00F03A38" w:rsidRPr="00F03A38">
        <w:rPr>
          <w:rFonts w:ascii="Times New Roman" w:hAnsi="Times New Roman"/>
          <w:sz w:val="28"/>
          <w:szCs w:val="28"/>
        </w:rPr>
        <w:t>2</w:t>
      </w:r>
      <w:r w:rsidRPr="004F11AF">
        <w:rPr>
          <w:rFonts w:ascii="Times New Roman" w:hAnsi="Times New Roman"/>
          <w:sz w:val="28"/>
          <w:szCs w:val="28"/>
        </w:rPr>
        <w:t xml:space="preserve">]. </w:t>
      </w:r>
    </w:p>
    <w:p w:rsidR="003A6C5D" w:rsidRDefault="0021743F" w:rsidP="003A6C5D">
      <w:pPr>
        <w:autoSpaceDE w:val="0"/>
        <w:autoSpaceDN w:val="0"/>
        <w:adjustRightInd w:val="0"/>
        <w:spacing w:after="0" w:line="360" w:lineRule="auto"/>
        <w:ind w:firstLine="708"/>
        <w:jc w:val="both"/>
        <w:rPr>
          <w:rFonts w:ascii="Times New Roman" w:hAnsi="Times New Roman"/>
          <w:sz w:val="28"/>
          <w:szCs w:val="28"/>
        </w:rPr>
      </w:pPr>
      <w:r w:rsidRPr="00F03A38">
        <w:rPr>
          <w:rFonts w:ascii="Times New Roman" w:hAnsi="Times New Roman"/>
          <w:b/>
          <w:sz w:val="28"/>
          <w:szCs w:val="28"/>
        </w:rPr>
        <w:lastRenderedPageBreak/>
        <w:t>Результаты исследований</w:t>
      </w:r>
      <w:r w:rsidR="00DE4AB4" w:rsidRPr="00F03A38">
        <w:rPr>
          <w:rFonts w:ascii="Times New Roman" w:hAnsi="Times New Roman"/>
          <w:b/>
          <w:sz w:val="28"/>
          <w:szCs w:val="28"/>
        </w:rPr>
        <w:t xml:space="preserve">. </w:t>
      </w:r>
      <w:r w:rsidR="00B16C3D" w:rsidRPr="00F03A38">
        <w:rPr>
          <w:rFonts w:ascii="Times New Roman" w:hAnsi="Times New Roman"/>
          <w:sz w:val="28"/>
          <w:szCs w:val="28"/>
        </w:rPr>
        <w:t xml:space="preserve">По </w:t>
      </w:r>
      <w:r w:rsidR="00D0429B" w:rsidRPr="00F03A38">
        <w:rPr>
          <w:rFonts w:ascii="Times New Roman" w:hAnsi="Times New Roman"/>
          <w:sz w:val="28"/>
          <w:szCs w:val="28"/>
        </w:rPr>
        <w:t xml:space="preserve">данным </w:t>
      </w:r>
      <w:r w:rsidR="00B16C3D" w:rsidRPr="00F03A38">
        <w:rPr>
          <w:rFonts w:ascii="Times New Roman" w:hAnsi="Times New Roman"/>
          <w:sz w:val="28"/>
          <w:szCs w:val="28"/>
        </w:rPr>
        <w:t>фенологически</w:t>
      </w:r>
      <w:r w:rsidR="00D0429B" w:rsidRPr="00F03A38">
        <w:rPr>
          <w:rFonts w:ascii="Times New Roman" w:hAnsi="Times New Roman"/>
          <w:sz w:val="28"/>
          <w:szCs w:val="28"/>
        </w:rPr>
        <w:t>х</w:t>
      </w:r>
      <w:r w:rsidR="00B16C3D" w:rsidRPr="00F03A38">
        <w:rPr>
          <w:rFonts w:ascii="Times New Roman" w:hAnsi="Times New Roman"/>
          <w:sz w:val="28"/>
          <w:szCs w:val="28"/>
        </w:rPr>
        <w:t xml:space="preserve"> наблюдени</w:t>
      </w:r>
      <w:r w:rsidR="00D0429B" w:rsidRPr="00F03A38">
        <w:rPr>
          <w:rFonts w:ascii="Times New Roman" w:hAnsi="Times New Roman"/>
          <w:sz w:val="28"/>
          <w:szCs w:val="28"/>
        </w:rPr>
        <w:t>й</w:t>
      </w:r>
      <w:r w:rsidR="00B16C3D" w:rsidRPr="00F03A38">
        <w:rPr>
          <w:rFonts w:ascii="Times New Roman" w:hAnsi="Times New Roman"/>
          <w:sz w:val="28"/>
          <w:szCs w:val="28"/>
        </w:rPr>
        <w:t xml:space="preserve"> </w:t>
      </w:r>
      <w:r w:rsidR="00B16C3D" w:rsidRPr="00D0429B">
        <w:rPr>
          <w:rFonts w:ascii="Times New Roman" w:hAnsi="Times New Roman"/>
          <w:sz w:val="28"/>
          <w:szCs w:val="28"/>
        </w:rPr>
        <w:t>выявлено,</w:t>
      </w:r>
      <w:r w:rsidR="00D0429B">
        <w:rPr>
          <w:rFonts w:ascii="Times New Roman" w:hAnsi="Times New Roman"/>
          <w:sz w:val="28"/>
          <w:szCs w:val="28"/>
        </w:rPr>
        <w:t xml:space="preserve"> что</w:t>
      </w:r>
      <w:r w:rsidR="00B16C3D" w:rsidRPr="00D0429B">
        <w:rPr>
          <w:rFonts w:ascii="Times New Roman" w:hAnsi="Times New Roman"/>
          <w:sz w:val="28"/>
          <w:szCs w:val="28"/>
        </w:rPr>
        <w:t xml:space="preserve"> максимальный рост и развитие ботвы было во второй декаде апреля, </w:t>
      </w:r>
      <w:r w:rsidR="00DF14C8">
        <w:rPr>
          <w:rFonts w:ascii="Times New Roman" w:hAnsi="Times New Roman"/>
          <w:sz w:val="28"/>
          <w:szCs w:val="28"/>
        </w:rPr>
        <w:t>в</w:t>
      </w:r>
      <w:r w:rsidR="00DF14C8" w:rsidRPr="00D0429B">
        <w:rPr>
          <w:rFonts w:ascii="Times New Roman" w:hAnsi="Times New Roman"/>
          <w:sz w:val="28"/>
          <w:szCs w:val="28"/>
        </w:rPr>
        <w:t xml:space="preserve"> дальнейшем</w:t>
      </w:r>
      <w:r w:rsidR="00B16C3D" w:rsidRPr="00D0429B">
        <w:rPr>
          <w:rFonts w:ascii="Times New Roman" w:hAnsi="Times New Roman"/>
          <w:sz w:val="28"/>
          <w:szCs w:val="28"/>
        </w:rPr>
        <w:t xml:space="preserve"> интенсивность прироста массы ботвы уменьшилась</w:t>
      </w:r>
      <w:r w:rsidR="00D0429B">
        <w:rPr>
          <w:rFonts w:ascii="Times New Roman" w:hAnsi="Times New Roman"/>
          <w:sz w:val="28"/>
          <w:szCs w:val="28"/>
        </w:rPr>
        <w:t>,</w:t>
      </w:r>
      <w:r w:rsidR="00B16C3D" w:rsidRPr="00D0429B">
        <w:rPr>
          <w:rFonts w:ascii="Times New Roman" w:hAnsi="Times New Roman"/>
          <w:sz w:val="28"/>
          <w:szCs w:val="28"/>
        </w:rPr>
        <w:t xml:space="preserve"> и его самая высокая величина отмечалось в конце фазы цветения</w:t>
      </w:r>
      <w:r w:rsidR="00D0429B">
        <w:rPr>
          <w:rFonts w:ascii="Times New Roman" w:hAnsi="Times New Roman"/>
          <w:sz w:val="28"/>
          <w:szCs w:val="28"/>
        </w:rPr>
        <w:t xml:space="preserve">. </w:t>
      </w:r>
      <w:r w:rsidR="00B16C3D" w:rsidRPr="00D0429B">
        <w:rPr>
          <w:rFonts w:ascii="Times New Roman" w:hAnsi="Times New Roman"/>
          <w:sz w:val="28"/>
          <w:szCs w:val="28"/>
        </w:rPr>
        <w:t xml:space="preserve">Размер листовой поверхности растений в варианте без </w:t>
      </w:r>
      <w:r w:rsidR="00B16C3D" w:rsidRPr="00B16C3D">
        <w:rPr>
          <w:rFonts w:ascii="Times New Roman" w:hAnsi="Times New Roman"/>
          <w:sz w:val="28"/>
          <w:szCs w:val="28"/>
        </w:rPr>
        <w:t>внесения удобрения закономерно увеличивается до конца фенологической фазы цветения, а в дальнейшем, к фазе «начало отмирания ботвы», это величина постепенно</w:t>
      </w:r>
      <w:r w:rsidR="00B16C3D" w:rsidRPr="00B16C3D">
        <w:rPr>
          <w:rFonts w:ascii="Times New Roman" w:hAnsi="Times New Roman"/>
          <w:color w:val="000000"/>
          <w:sz w:val="28"/>
          <w:szCs w:val="28"/>
        </w:rPr>
        <w:t xml:space="preserve"> снижается. Из рисунка </w:t>
      </w:r>
      <w:r w:rsidR="00D0429B">
        <w:rPr>
          <w:rFonts w:ascii="Times New Roman" w:hAnsi="Times New Roman"/>
          <w:color w:val="000000"/>
          <w:sz w:val="28"/>
          <w:szCs w:val="28"/>
        </w:rPr>
        <w:t>1</w:t>
      </w:r>
      <w:r w:rsidR="00B16C3D" w:rsidRPr="00B16C3D">
        <w:rPr>
          <w:rFonts w:ascii="Times New Roman" w:hAnsi="Times New Roman"/>
          <w:color w:val="000000"/>
          <w:sz w:val="28"/>
          <w:szCs w:val="28"/>
        </w:rPr>
        <w:t xml:space="preserve"> видно, что </w:t>
      </w:r>
      <w:r w:rsidR="00B16C3D" w:rsidRPr="00B16C3D">
        <w:rPr>
          <w:rFonts w:ascii="Times New Roman" w:hAnsi="Times New Roman"/>
          <w:sz w:val="28"/>
          <w:szCs w:val="28"/>
        </w:rPr>
        <w:t xml:space="preserve">в обоих вариантах по </w:t>
      </w:r>
      <w:r w:rsidR="00D74085">
        <w:rPr>
          <w:rFonts w:ascii="Times New Roman" w:hAnsi="Times New Roman"/>
          <w:sz w:val="28"/>
          <w:szCs w:val="28"/>
        </w:rPr>
        <w:t>фону питания</w:t>
      </w:r>
      <w:r w:rsidR="00B16C3D" w:rsidRPr="00B16C3D">
        <w:rPr>
          <w:rFonts w:ascii="Times New Roman" w:hAnsi="Times New Roman"/>
          <w:sz w:val="28"/>
          <w:szCs w:val="28"/>
        </w:rPr>
        <w:t>, высокой листовой поверхностью обладали растения картофеля, которые подвергались к</w:t>
      </w:r>
      <w:r w:rsidR="00D74085">
        <w:rPr>
          <w:rFonts w:ascii="Times New Roman" w:hAnsi="Times New Roman"/>
          <w:sz w:val="28"/>
          <w:szCs w:val="28"/>
        </w:rPr>
        <w:t>омплексной обработке стимулятором</w:t>
      </w:r>
      <w:r w:rsidR="00B16C3D" w:rsidRPr="00B16C3D">
        <w:rPr>
          <w:rFonts w:ascii="Times New Roman" w:hAnsi="Times New Roman"/>
          <w:sz w:val="28"/>
          <w:szCs w:val="28"/>
        </w:rPr>
        <w:t xml:space="preserve"> роста Береке ГН и ее максимальная величина составил в фазе цветения 41,2- 48,2 тыс. м</w:t>
      </w:r>
      <w:r w:rsidR="00B16C3D" w:rsidRPr="00B16C3D">
        <w:rPr>
          <w:rFonts w:ascii="Times New Roman" w:hAnsi="Times New Roman"/>
          <w:sz w:val="28"/>
          <w:szCs w:val="28"/>
          <w:vertAlign w:val="superscript"/>
        </w:rPr>
        <w:t>2</w:t>
      </w:r>
      <w:r w:rsidR="00B16C3D" w:rsidRPr="00B16C3D">
        <w:rPr>
          <w:rFonts w:ascii="Times New Roman" w:hAnsi="Times New Roman"/>
          <w:sz w:val="28"/>
          <w:szCs w:val="28"/>
        </w:rPr>
        <w:t xml:space="preserve"> на </w:t>
      </w:r>
      <w:r w:rsidR="00D74085">
        <w:rPr>
          <w:rFonts w:ascii="Times New Roman" w:hAnsi="Times New Roman"/>
          <w:sz w:val="28"/>
          <w:szCs w:val="28"/>
        </w:rPr>
        <w:t>1 га</w:t>
      </w:r>
      <w:r w:rsidR="00B16C3D" w:rsidRPr="00B16C3D">
        <w:rPr>
          <w:rFonts w:ascii="Times New Roman" w:hAnsi="Times New Roman"/>
          <w:sz w:val="28"/>
          <w:szCs w:val="28"/>
        </w:rPr>
        <w:t xml:space="preserve"> соответственно. </w:t>
      </w:r>
    </w:p>
    <w:p w:rsidR="00B510A3" w:rsidRDefault="00EA4DE7" w:rsidP="00B510A3">
      <w:pPr>
        <w:autoSpaceDE w:val="0"/>
        <w:autoSpaceDN w:val="0"/>
        <w:adjustRightInd w:val="0"/>
        <w:spacing w:after="0" w:line="360" w:lineRule="auto"/>
        <w:jc w:val="both"/>
        <w:rPr>
          <w:rFonts w:ascii="Times New Roman" w:hAnsi="Times New Roman"/>
          <w:sz w:val="28"/>
          <w:szCs w:val="28"/>
        </w:rPr>
      </w:pPr>
      <w:r w:rsidRPr="00F02C66">
        <w:rPr>
          <w:rFonts w:ascii="Times New Roman" w:hAnsi="Times New Roman"/>
          <w:noProof/>
          <w:sz w:val="28"/>
          <w:szCs w:val="28"/>
          <w:lang w:eastAsia="ru-RU"/>
        </w:rPr>
        <w:drawing>
          <wp:inline distT="0" distB="0" distL="0" distR="0">
            <wp:extent cx="5736590" cy="2837815"/>
            <wp:effectExtent l="0" t="0" r="0" b="0"/>
            <wp:docPr id="1" name="Рисунок 2" descr="C:\Users\Admin\Pictures\статья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Admin\Pictures\статья 1.jpg"/>
                    <pic:cNvPicPr>
                      <a:picLocks noChangeAspect="1" noChangeArrowheads="1"/>
                    </pic:cNvPicPr>
                  </pic:nvPicPr>
                  <pic:blipFill>
                    <a:blip r:embed="rId16">
                      <a:extLst>
                        <a:ext uri="{28A0092B-C50C-407E-A947-70E740481C1C}">
                          <a14:useLocalDpi xmlns:a14="http://schemas.microsoft.com/office/drawing/2010/main" val="0"/>
                        </a:ext>
                      </a:extLst>
                    </a:blip>
                    <a:srcRect l="3172" t="5330" r="368" b="2386"/>
                    <a:stretch>
                      <a:fillRect/>
                    </a:stretch>
                  </pic:blipFill>
                  <pic:spPr bwMode="auto">
                    <a:xfrm>
                      <a:off x="0" y="0"/>
                      <a:ext cx="5736590" cy="2837815"/>
                    </a:xfrm>
                    <a:prstGeom prst="rect">
                      <a:avLst/>
                    </a:prstGeom>
                    <a:noFill/>
                    <a:ln>
                      <a:noFill/>
                    </a:ln>
                  </pic:spPr>
                </pic:pic>
              </a:graphicData>
            </a:graphic>
          </wp:inline>
        </w:drawing>
      </w:r>
    </w:p>
    <w:p w:rsidR="00780D9D" w:rsidRPr="006269E8" w:rsidRDefault="006269E8" w:rsidP="00477C64">
      <w:pPr>
        <w:pStyle w:val="Caption"/>
        <w:jc w:val="center"/>
        <w:rPr>
          <w:rFonts w:ascii="Times New Roman" w:hAnsi="Times New Roman"/>
          <w:b w:val="0"/>
          <w:sz w:val="28"/>
          <w:szCs w:val="28"/>
        </w:rPr>
      </w:pPr>
      <w:r>
        <w:rPr>
          <w:rFonts w:ascii="Times New Roman" w:hAnsi="Times New Roman"/>
          <w:b w:val="0"/>
          <w:color w:val="auto"/>
          <w:sz w:val="28"/>
          <w:szCs w:val="28"/>
        </w:rPr>
        <w:t>Рисунок 1-</w:t>
      </w:r>
      <w:r w:rsidRPr="006269E8">
        <w:rPr>
          <w:rFonts w:ascii="Times New Roman" w:hAnsi="Times New Roman"/>
          <w:b w:val="0"/>
          <w:color w:val="auto"/>
          <w:sz w:val="28"/>
          <w:szCs w:val="28"/>
        </w:rPr>
        <w:t xml:space="preserve"> </w:t>
      </w:r>
      <w:r w:rsidRPr="006269E8">
        <w:rPr>
          <w:rFonts w:ascii="Times New Roman" w:hAnsi="Times New Roman"/>
          <w:b w:val="0"/>
          <w:color w:val="000000"/>
          <w:sz w:val="28"/>
          <w:szCs w:val="28"/>
        </w:rPr>
        <w:t xml:space="preserve">Динамика развития листовой поверхности раннего картофеля в </w:t>
      </w:r>
      <w:r w:rsidR="00477C64">
        <w:rPr>
          <w:rFonts w:ascii="Times New Roman" w:hAnsi="Times New Roman"/>
          <w:b w:val="0"/>
          <w:color w:val="000000"/>
          <w:sz w:val="28"/>
          <w:szCs w:val="28"/>
        </w:rPr>
        <w:t xml:space="preserve">        </w:t>
      </w:r>
      <w:r w:rsidRPr="006269E8">
        <w:rPr>
          <w:rFonts w:ascii="Times New Roman" w:hAnsi="Times New Roman"/>
          <w:b w:val="0"/>
          <w:color w:val="000000"/>
          <w:sz w:val="28"/>
          <w:szCs w:val="28"/>
        </w:rPr>
        <w:t>зависимости от фона питания</w:t>
      </w:r>
      <w:r w:rsidRPr="006269E8">
        <w:rPr>
          <w:rFonts w:ascii="Times New Roman" w:hAnsi="Times New Roman"/>
          <w:b w:val="0"/>
          <w:bCs w:val="0"/>
          <w:color w:val="000000"/>
          <w:sz w:val="28"/>
          <w:szCs w:val="28"/>
        </w:rPr>
        <w:t xml:space="preserve"> и способов применения стимулятора роста Береке ГН (</w:t>
      </w:r>
      <w:proofErr w:type="spellStart"/>
      <w:r w:rsidRPr="006269E8">
        <w:rPr>
          <w:rFonts w:ascii="Times New Roman" w:hAnsi="Times New Roman"/>
          <w:b w:val="0"/>
          <w:bCs w:val="0"/>
          <w:color w:val="000000"/>
          <w:sz w:val="28"/>
          <w:szCs w:val="28"/>
        </w:rPr>
        <w:t>гумат</w:t>
      </w:r>
      <w:proofErr w:type="spellEnd"/>
      <w:r w:rsidRPr="006269E8">
        <w:rPr>
          <w:rFonts w:ascii="Times New Roman" w:hAnsi="Times New Roman"/>
          <w:b w:val="0"/>
          <w:bCs w:val="0"/>
          <w:color w:val="000000"/>
          <w:sz w:val="28"/>
          <w:szCs w:val="28"/>
        </w:rPr>
        <w:t xml:space="preserve"> натрия)</w:t>
      </w:r>
      <w:r w:rsidRPr="006269E8">
        <w:rPr>
          <w:rFonts w:ascii="Times New Roman" w:hAnsi="Times New Roman"/>
          <w:b w:val="0"/>
          <w:color w:val="000000"/>
          <w:sz w:val="28"/>
          <w:szCs w:val="28"/>
        </w:rPr>
        <w:t>, тыс. м</w:t>
      </w:r>
      <w:r w:rsidRPr="006269E8">
        <w:rPr>
          <w:rFonts w:ascii="Times New Roman" w:hAnsi="Times New Roman"/>
          <w:b w:val="0"/>
          <w:color w:val="000000"/>
          <w:sz w:val="28"/>
          <w:szCs w:val="28"/>
          <w:vertAlign w:val="superscript"/>
        </w:rPr>
        <w:t xml:space="preserve">2 </w:t>
      </w:r>
      <w:r w:rsidRPr="006269E8">
        <w:rPr>
          <w:rFonts w:ascii="Times New Roman" w:hAnsi="Times New Roman"/>
          <w:b w:val="0"/>
          <w:color w:val="000000"/>
          <w:sz w:val="28"/>
          <w:szCs w:val="28"/>
        </w:rPr>
        <w:t>на 1 га (2016-2018 гг.).</w:t>
      </w:r>
    </w:p>
    <w:p w:rsidR="00B16C3D" w:rsidRPr="00B16C3D" w:rsidRDefault="00B16C3D" w:rsidP="00B16C3D">
      <w:pPr>
        <w:spacing w:after="0" w:line="360" w:lineRule="auto"/>
        <w:ind w:firstLine="708"/>
        <w:jc w:val="both"/>
        <w:rPr>
          <w:rFonts w:ascii="Times New Roman" w:hAnsi="Times New Roman"/>
          <w:sz w:val="28"/>
          <w:szCs w:val="28"/>
        </w:rPr>
      </w:pPr>
      <w:r w:rsidRPr="00B16C3D">
        <w:rPr>
          <w:rFonts w:ascii="Times New Roman" w:hAnsi="Times New Roman"/>
          <w:sz w:val="28"/>
          <w:szCs w:val="28"/>
        </w:rPr>
        <w:t>В ранних фазах развития растений раннего картофеля мы можем увидеть, что при повышении фона питания формируется более мощная ассимиляционная поверхность. Самый максимальный уровень составил 48,2 тыс. м</w:t>
      </w:r>
      <w:r w:rsidRPr="00B16C3D">
        <w:rPr>
          <w:rFonts w:ascii="Times New Roman" w:hAnsi="Times New Roman"/>
          <w:sz w:val="28"/>
          <w:szCs w:val="28"/>
          <w:vertAlign w:val="superscript"/>
        </w:rPr>
        <w:t>2</w:t>
      </w:r>
      <w:r w:rsidRPr="00B16C3D">
        <w:rPr>
          <w:rFonts w:ascii="Times New Roman" w:hAnsi="Times New Roman"/>
          <w:sz w:val="28"/>
          <w:szCs w:val="28"/>
        </w:rPr>
        <w:t xml:space="preserve"> на 1 га при комплексной обработке стимулятором роста и 45,4 тыс. м</w:t>
      </w:r>
      <w:r w:rsidRPr="00B16C3D">
        <w:rPr>
          <w:rFonts w:ascii="Times New Roman" w:hAnsi="Times New Roman"/>
          <w:sz w:val="28"/>
          <w:szCs w:val="28"/>
          <w:vertAlign w:val="superscript"/>
        </w:rPr>
        <w:t>2</w:t>
      </w:r>
      <w:r w:rsidRPr="00B16C3D">
        <w:rPr>
          <w:rFonts w:ascii="Times New Roman" w:hAnsi="Times New Roman"/>
          <w:sz w:val="28"/>
          <w:szCs w:val="28"/>
        </w:rPr>
        <w:t xml:space="preserve"> на 1 га при обработке семенного материала. </w:t>
      </w:r>
    </w:p>
    <w:p w:rsidR="00B16C3D" w:rsidRPr="00B16C3D" w:rsidRDefault="00B16C3D" w:rsidP="00B16C3D">
      <w:pPr>
        <w:spacing w:after="0" w:line="360" w:lineRule="auto"/>
        <w:ind w:firstLine="708"/>
        <w:jc w:val="both"/>
        <w:rPr>
          <w:rFonts w:ascii="Times New Roman" w:hAnsi="Times New Roman"/>
          <w:sz w:val="28"/>
          <w:szCs w:val="28"/>
        </w:rPr>
      </w:pPr>
      <w:r w:rsidRPr="00B16C3D">
        <w:rPr>
          <w:rFonts w:ascii="Times New Roman" w:hAnsi="Times New Roman"/>
          <w:sz w:val="28"/>
          <w:szCs w:val="28"/>
        </w:rPr>
        <w:lastRenderedPageBreak/>
        <w:t xml:space="preserve">Колебание параметров листовой поверхности в различных вариантах опыта оказали закономерное влияние на величину листового фотосинтетического потенциала (табл. </w:t>
      </w:r>
      <w:r w:rsidR="00F66AF3">
        <w:rPr>
          <w:rFonts w:ascii="Times New Roman" w:hAnsi="Times New Roman"/>
          <w:sz w:val="28"/>
          <w:szCs w:val="28"/>
        </w:rPr>
        <w:t>1</w:t>
      </w:r>
      <w:r w:rsidRPr="00B16C3D">
        <w:rPr>
          <w:rFonts w:ascii="Times New Roman" w:hAnsi="Times New Roman"/>
          <w:sz w:val="28"/>
          <w:szCs w:val="28"/>
        </w:rPr>
        <w:t>).</w:t>
      </w:r>
    </w:p>
    <w:p w:rsidR="00F66AF3" w:rsidRDefault="00F66AF3" w:rsidP="00F66AF3">
      <w:pPr>
        <w:spacing w:after="0" w:line="360" w:lineRule="auto"/>
        <w:ind w:firstLine="708"/>
        <w:jc w:val="both"/>
        <w:rPr>
          <w:rFonts w:ascii="Times New Roman" w:hAnsi="Times New Roman"/>
          <w:sz w:val="28"/>
          <w:szCs w:val="28"/>
        </w:rPr>
      </w:pPr>
      <w:r w:rsidRPr="00B16C3D">
        <w:rPr>
          <w:rFonts w:ascii="Times New Roman" w:hAnsi="Times New Roman"/>
          <w:sz w:val="28"/>
          <w:szCs w:val="28"/>
        </w:rPr>
        <w:t xml:space="preserve">Анализируя данные опыта, мы видим, что </w:t>
      </w:r>
      <w:r w:rsidR="005407E4" w:rsidRPr="00B16C3D">
        <w:rPr>
          <w:rFonts w:ascii="Times New Roman" w:hAnsi="Times New Roman"/>
          <w:sz w:val="28"/>
          <w:szCs w:val="28"/>
        </w:rPr>
        <w:t>при комплексном применении</w:t>
      </w:r>
      <w:r w:rsidRPr="00B16C3D">
        <w:rPr>
          <w:rFonts w:ascii="Times New Roman" w:hAnsi="Times New Roman"/>
          <w:sz w:val="28"/>
          <w:szCs w:val="28"/>
        </w:rPr>
        <w:t xml:space="preserve"> стимулятором роста величина листового фотосинтетического потенциала растений раннего картофеля </w:t>
      </w:r>
      <w:r w:rsidR="005407E4" w:rsidRPr="00B16C3D">
        <w:rPr>
          <w:rFonts w:ascii="Times New Roman" w:hAnsi="Times New Roman"/>
          <w:sz w:val="28"/>
          <w:szCs w:val="28"/>
        </w:rPr>
        <w:t>за вегетационный</w:t>
      </w:r>
      <w:r w:rsidRPr="00B16C3D">
        <w:rPr>
          <w:rFonts w:ascii="Times New Roman" w:hAnsi="Times New Roman"/>
          <w:sz w:val="28"/>
          <w:szCs w:val="28"/>
        </w:rPr>
        <w:t xml:space="preserve"> период составила на варианте без </w:t>
      </w:r>
      <w:r w:rsidR="005407E4" w:rsidRPr="00B16C3D">
        <w:rPr>
          <w:rFonts w:ascii="Times New Roman" w:hAnsi="Times New Roman"/>
          <w:sz w:val="28"/>
          <w:szCs w:val="28"/>
        </w:rPr>
        <w:t>удобрений -</w:t>
      </w:r>
      <w:r w:rsidRPr="00B16C3D">
        <w:rPr>
          <w:rFonts w:ascii="Times New Roman" w:hAnsi="Times New Roman"/>
          <w:sz w:val="28"/>
          <w:szCs w:val="28"/>
        </w:rPr>
        <w:t xml:space="preserve"> </w:t>
      </w:r>
      <w:r w:rsidR="005407E4" w:rsidRPr="00B16C3D">
        <w:rPr>
          <w:rFonts w:ascii="Times New Roman" w:hAnsi="Times New Roman"/>
          <w:sz w:val="28"/>
          <w:szCs w:val="28"/>
        </w:rPr>
        <w:t>3326, а</w:t>
      </w:r>
      <w:r w:rsidRPr="00B16C3D">
        <w:rPr>
          <w:rFonts w:ascii="Times New Roman" w:hAnsi="Times New Roman"/>
          <w:sz w:val="28"/>
          <w:szCs w:val="28"/>
        </w:rPr>
        <w:t xml:space="preserve"> при расчете на урожайность 30 т/ га– 4156 тыс</w:t>
      </w:r>
      <w:r w:rsidRPr="00B16C3D">
        <w:rPr>
          <w:rFonts w:ascii="Times New Roman" w:hAnsi="Times New Roman"/>
          <w:color w:val="1F497D"/>
          <w:sz w:val="28"/>
          <w:szCs w:val="28"/>
        </w:rPr>
        <w:t xml:space="preserve">. </w:t>
      </w:r>
      <w:r w:rsidRPr="00B16C3D">
        <w:rPr>
          <w:rFonts w:ascii="Times New Roman" w:hAnsi="Times New Roman"/>
          <w:sz w:val="28"/>
          <w:szCs w:val="28"/>
        </w:rPr>
        <w:t>м</w:t>
      </w:r>
      <w:r w:rsidRPr="00B16C3D">
        <w:rPr>
          <w:rFonts w:ascii="Times New Roman" w:hAnsi="Times New Roman"/>
          <w:sz w:val="28"/>
          <w:szCs w:val="28"/>
          <w:vertAlign w:val="superscript"/>
        </w:rPr>
        <w:t>2</w:t>
      </w:r>
      <w:r w:rsidRPr="00B16C3D">
        <w:rPr>
          <w:rFonts w:ascii="Times New Roman" w:hAnsi="Times New Roman"/>
          <w:sz w:val="28"/>
          <w:szCs w:val="28"/>
        </w:rPr>
        <w:t xml:space="preserve"> в сутки на </w:t>
      </w:r>
      <w:r>
        <w:rPr>
          <w:rFonts w:ascii="Times New Roman" w:hAnsi="Times New Roman"/>
          <w:sz w:val="28"/>
          <w:szCs w:val="28"/>
        </w:rPr>
        <w:t>1 га</w:t>
      </w:r>
      <w:r w:rsidRPr="00B16C3D">
        <w:rPr>
          <w:rFonts w:ascii="Times New Roman" w:hAnsi="Times New Roman"/>
          <w:sz w:val="28"/>
          <w:szCs w:val="28"/>
        </w:rPr>
        <w:t xml:space="preserve">, т.е. на 11,1 - 14,8 % выше, чем варианте обработка семенного материала и при распылении листьев на 27,2- 32,6 %, соответственно, </w:t>
      </w:r>
      <w:r w:rsidR="005407E4" w:rsidRPr="00B16C3D">
        <w:rPr>
          <w:rFonts w:ascii="Times New Roman" w:hAnsi="Times New Roman"/>
          <w:sz w:val="28"/>
          <w:szCs w:val="28"/>
        </w:rPr>
        <w:t>а также</w:t>
      </w:r>
      <w:r w:rsidRPr="00B16C3D">
        <w:rPr>
          <w:rFonts w:ascii="Times New Roman" w:hAnsi="Times New Roman"/>
          <w:sz w:val="28"/>
          <w:szCs w:val="28"/>
        </w:rPr>
        <w:t xml:space="preserve"> на 34,0 -34,8 % выше по </w:t>
      </w:r>
      <w:r w:rsidR="005407E4" w:rsidRPr="00B16C3D">
        <w:rPr>
          <w:rFonts w:ascii="Times New Roman" w:hAnsi="Times New Roman"/>
          <w:sz w:val="28"/>
          <w:szCs w:val="28"/>
        </w:rPr>
        <w:t>сравнению с</w:t>
      </w:r>
      <w:r w:rsidRPr="00B16C3D">
        <w:rPr>
          <w:rFonts w:ascii="Times New Roman" w:hAnsi="Times New Roman"/>
          <w:sz w:val="28"/>
          <w:szCs w:val="28"/>
        </w:rPr>
        <w:t xml:space="preserve"> контрольным вариантом.</w:t>
      </w:r>
    </w:p>
    <w:p w:rsidR="00484AFA" w:rsidRPr="00DE4AB4" w:rsidRDefault="00484AFA" w:rsidP="00F66AF3">
      <w:pPr>
        <w:spacing w:after="0" w:line="360" w:lineRule="auto"/>
        <w:ind w:firstLine="708"/>
        <w:jc w:val="both"/>
        <w:rPr>
          <w:rFonts w:ascii="Times New Roman" w:hAnsi="Times New Roman"/>
          <w:sz w:val="18"/>
          <w:szCs w:val="18"/>
        </w:rPr>
      </w:pPr>
    </w:p>
    <w:p w:rsidR="00F66AF3" w:rsidRDefault="00B16C3D" w:rsidP="00F66AF3">
      <w:pPr>
        <w:spacing w:after="0" w:line="240" w:lineRule="auto"/>
        <w:jc w:val="both"/>
        <w:rPr>
          <w:rFonts w:ascii="Times New Roman" w:hAnsi="Times New Roman"/>
          <w:color w:val="000000"/>
          <w:sz w:val="28"/>
          <w:szCs w:val="28"/>
        </w:rPr>
      </w:pPr>
      <w:r w:rsidRPr="00B16C3D">
        <w:rPr>
          <w:rFonts w:ascii="Times New Roman" w:hAnsi="Times New Roman"/>
          <w:sz w:val="28"/>
          <w:szCs w:val="28"/>
        </w:rPr>
        <w:t xml:space="preserve">Таблица </w:t>
      </w:r>
      <w:r w:rsidR="00F66AF3">
        <w:rPr>
          <w:rFonts w:ascii="Times New Roman" w:hAnsi="Times New Roman"/>
          <w:sz w:val="28"/>
          <w:szCs w:val="28"/>
        </w:rPr>
        <w:t>1</w:t>
      </w:r>
      <w:r w:rsidRPr="00B16C3D">
        <w:rPr>
          <w:rFonts w:ascii="Times New Roman" w:hAnsi="Times New Roman"/>
          <w:sz w:val="28"/>
          <w:szCs w:val="28"/>
        </w:rPr>
        <w:t xml:space="preserve"> - Листовой фотосинтетический потенциал раннего картофеля в зависимости от </w:t>
      </w:r>
      <w:r w:rsidR="00F66AF3">
        <w:rPr>
          <w:rFonts w:ascii="Times New Roman" w:hAnsi="Times New Roman"/>
          <w:sz w:val="28"/>
          <w:szCs w:val="28"/>
        </w:rPr>
        <w:t>фона питания</w:t>
      </w:r>
      <w:r w:rsidRPr="00B16C3D">
        <w:rPr>
          <w:rFonts w:ascii="Times New Roman" w:hAnsi="Times New Roman"/>
          <w:bCs/>
          <w:color w:val="000000"/>
          <w:sz w:val="28"/>
          <w:szCs w:val="28"/>
        </w:rPr>
        <w:t xml:space="preserve"> и способов применения стимулятора роста Береке ГН (</w:t>
      </w:r>
      <w:proofErr w:type="spellStart"/>
      <w:r w:rsidRPr="00B16C3D">
        <w:rPr>
          <w:rFonts w:ascii="Times New Roman" w:hAnsi="Times New Roman"/>
          <w:bCs/>
          <w:color w:val="000000"/>
          <w:sz w:val="28"/>
          <w:szCs w:val="28"/>
        </w:rPr>
        <w:t>гумат</w:t>
      </w:r>
      <w:proofErr w:type="spellEnd"/>
      <w:r w:rsidRPr="00B16C3D">
        <w:rPr>
          <w:rFonts w:ascii="Times New Roman" w:hAnsi="Times New Roman"/>
          <w:bCs/>
          <w:color w:val="000000"/>
          <w:sz w:val="28"/>
          <w:szCs w:val="28"/>
        </w:rPr>
        <w:t xml:space="preserve"> натрия), </w:t>
      </w:r>
      <w:r w:rsidRPr="00B16C3D">
        <w:rPr>
          <w:rFonts w:ascii="Times New Roman" w:hAnsi="Times New Roman"/>
          <w:sz w:val="28"/>
          <w:szCs w:val="28"/>
        </w:rPr>
        <w:t>тыс</w:t>
      </w:r>
      <w:r w:rsidRPr="00B16C3D">
        <w:rPr>
          <w:rFonts w:ascii="Times New Roman" w:hAnsi="Times New Roman"/>
          <w:color w:val="1F497D"/>
          <w:sz w:val="28"/>
          <w:szCs w:val="28"/>
        </w:rPr>
        <w:t xml:space="preserve">. </w:t>
      </w:r>
      <w:r w:rsidRPr="00B16C3D">
        <w:rPr>
          <w:rFonts w:ascii="Times New Roman" w:hAnsi="Times New Roman"/>
          <w:sz w:val="28"/>
          <w:szCs w:val="28"/>
        </w:rPr>
        <w:t>м</w:t>
      </w:r>
      <w:r w:rsidRPr="00B16C3D">
        <w:rPr>
          <w:rFonts w:ascii="Times New Roman" w:hAnsi="Times New Roman"/>
          <w:sz w:val="28"/>
          <w:szCs w:val="28"/>
          <w:vertAlign w:val="superscript"/>
        </w:rPr>
        <w:t>2</w:t>
      </w:r>
      <w:r w:rsidR="00F66AF3">
        <w:rPr>
          <w:rFonts w:ascii="Times New Roman" w:hAnsi="Times New Roman"/>
          <w:sz w:val="28"/>
          <w:szCs w:val="28"/>
        </w:rPr>
        <w:t xml:space="preserve"> в сутки на 1га</w:t>
      </w:r>
      <w:r w:rsidR="00F66AF3">
        <w:rPr>
          <w:rFonts w:ascii="Times New Roman" w:hAnsi="Times New Roman"/>
          <w:color w:val="000000"/>
          <w:sz w:val="28"/>
          <w:szCs w:val="28"/>
        </w:rPr>
        <w:t xml:space="preserve"> (2016-2018 г</w:t>
      </w:r>
      <w:r w:rsidR="005407E4">
        <w:rPr>
          <w:rFonts w:ascii="Times New Roman" w:hAnsi="Times New Roman"/>
          <w:color w:val="000000"/>
          <w:sz w:val="28"/>
          <w:szCs w:val="28"/>
        </w:rPr>
        <w:t>г.</w:t>
      </w:r>
      <w:r w:rsidRPr="00B16C3D">
        <w:rPr>
          <w:rFonts w:ascii="Times New Roman" w:hAnsi="Times New Roman"/>
          <w:color w:val="000000"/>
          <w:sz w:val="28"/>
          <w:szCs w:val="28"/>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4"/>
        <w:gridCol w:w="1134"/>
        <w:gridCol w:w="1275"/>
        <w:gridCol w:w="1418"/>
        <w:gridCol w:w="1276"/>
        <w:gridCol w:w="1275"/>
      </w:tblGrid>
      <w:tr w:rsidR="00B16C3D" w:rsidRPr="00F02C66" w:rsidTr="00484AFA">
        <w:trPr>
          <w:trHeight w:val="20"/>
        </w:trPr>
        <w:tc>
          <w:tcPr>
            <w:tcW w:w="2694" w:type="dxa"/>
            <w:vMerge w:val="restart"/>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Варианты</w:t>
            </w:r>
          </w:p>
        </w:tc>
        <w:tc>
          <w:tcPr>
            <w:tcW w:w="5103" w:type="dxa"/>
            <w:gridSpan w:val="4"/>
            <w:shd w:val="clear" w:color="auto" w:fill="auto"/>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Фотосинтетический потенциал по фазам роста и развития растений</w:t>
            </w:r>
          </w:p>
        </w:tc>
        <w:tc>
          <w:tcPr>
            <w:tcW w:w="1275" w:type="dxa"/>
            <w:vMerge w:val="restart"/>
            <w:shd w:val="clear" w:color="auto" w:fill="auto"/>
            <w:vAlign w:val="center"/>
          </w:tcPr>
          <w:p w:rsidR="00B16C3D" w:rsidRPr="00F66AF3" w:rsidRDefault="00B16C3D" w:rsidP="00484AFA">
            <w:pPr>
              <w:spacing w:after="0" w:line="240" w:lineRule="auto"/>
              <w:ind w:left="-108"/>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Всего за вегетацию</w:t>
            </w:r>
          </w:p>
        </w:tc>
      </w:tr>
      <w:tr w:rsidR="00F66AF3" w:rsidRPr="00F02C66" w:rsidTr="00484AFA">
        <w:trPr>
          <w:cantSplit/>
          <w:trHeight w:val="20"/>
        </w:trPr>
        <w:tc>
          <w:tcPr>
            <w:tcW w:w="2694" w:type="dxa"/>
            <w:vMerge/>
            <w:shd w:val="clear" w:color="auto" w:fill="auto"/>
          </w:tcPr>
          <w:p w:rsidR="00B16C3D" w:rsidRPr="00F66AF3" w:rsidRDefault="00B16C3D" w:rsidP="00F66AF3">
            <w:pPr>
              <w:spacing w:after="0" w:line="240" w:lineRule="auto"/>
              <w:rPr>
                <w:rFonts w:ascii="Times New Roman" w:eastAsia="Times New Roman" w:hAnsi="Times New Roman"/>
                <w:color w:val="000000"/>
                <w:sz w:val="24"/>
                <w:szCs w:val="24"/>
                <w:lang w:eastAsia="ru-RU"/>
              </w:rPr>
            </w:pP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всходы-</w:t>
            </w:r>
            <w:proofErr w:type="spellStart"/>
            <w:r w:rsidRPr="00F66AF3">
              <w:rPr>
                <w:rFonts w:ascii="Times New Roman" w:eastAsia="Times New Roman" w:hAnsi="Times New Roman"/>
                <w:color w:val="000000"/>
                <w:sz w:val="24"/>
                <w:szCs w:val="24"/>
                <w:lang w:eastAsia="ru-RU"/>
              </w:rPr>
              <w:t>бутони</w:t>
            </w:r>
            <w:proofErr w:type="spellEnd"/>
            <w:r w:rsidRPr="00F66AF3">
              <w:rPr>
                <w:rFonts w:ascii="Times New Roman" w:eastAsia="Times New Roman" w:hAnsi="Times New Roman"/>
                <w:color w:val="000000"/>
                <w:sz w:val="24"/>
                <w:szCs w:val="24"/>
                <w:lang w:eastAsia="ru-RU"/>
              </w:rPr>
              <w:t>-</w:t>
            </w:r>
            <w:proofErr w:type="spellStart"/>
            <w:r w:rsidRPr="00F66AF3">
              <w:rPr>
                <w:rFonts w:ascii="Times New Roman" w:eastAsia="Times New Roman" w:hAnsi="Times New Roman"/>
                <w:color w:val="000000"/>
                <w:sz w:val="24"/>
                <w:szCs w:val="24"/>
                <w:lang w:eastAsia="ru-RU"/>
              </w:rPr>
              <w:t>зация</w:t>
            </w:r>
            <w:proofErr w:type="spellEnd"/>
          </w:p>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proofErr w:type="spellStart"/>
            <w:r w:rsidRPr="00F66AF3">
              <w:rPr>
                <w:rFonts w:ascii="Times New Roman" w:eastAsia="Times New Roman" w:hAnsi="Times New Roman"/>
                <w:color w:val="000000"/>
                <w:sz w:val="24"/>
                <w:szCs w:val="24"/>
                <w:lang w:eastAsia="ru-RU"/>
              </w:rPr>
              <w:t>бутони-зация</w:t>
            </w:r>
            <w:proofErr w:type="spellEnd"/>
            <w:r w:rsidRPr="00F66AF3">
              <w:rPr>
                <w:rFonts w:ascii="Times New Roman" w:eastAsia="Times New Roman" w:hAnsi="Times New Roman"/>
                <w:color w:val="000000"/>
                <w:sz w:val="24"/>
                <w:szCs w:val="24"/>
                <w:lang w:eastAsia="ru-RU"/>
              </w:rPr>
              <w:t xml:space="preserve"> -цветение</w:t>
            </w:r>
          </w:p>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цветение - начало</w:t>
            </w:r>
          </w:p>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отмирания ботвы</w:t>
            </w:r>
          </w:p>
        </w:tc>
        <w:tc>
          <w:tcPr>
            <w:tcW w:w="1276" w:type="dxa"/>
            <w:shd w:val="clear" w:color="auto" w:fill="auto"/>
            <w:vAlign w:val="center"/>
          </w:tcPr>
          <w:p w:rsidR="00B16C3D" w:rsidRPr="00F66AF3" w:rsidRDefault="00B16C3D" w:rsidP="00484AFA">
            <w:pPr>
              <w:spacing w:after="0" w:line="240" w:lineRule="auto"/>
              <w:ind w:left="-108"/>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начало отмирания</w:t>
            </w:r>
          </w:p>
          <w:p w:rsidR="00B16C3D" w:rsidRPr="00F66AF3" w:rsidRDefault="00B16C3D" w:rsidP="00484AFA">
            <w:pPr>
              <w:spacing w:after="0" w:line="240" w:lineRule="auto"/>
              <w:ind w:left="-108"/>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ботвы - уборка</w:t>
            </w:r>
          </w:p>
        </w:tc>
        <w:tc>
          <w:tcPr>
            <w:tcW w:w="1275" w:type="dxa"/>
            <w:vMerge/>
            <w:shd w:val="clear" w:color="auto" w:fill="auto"/>
          </w:tcPr>
          <w:p w:rsidR="00B16C3D" w:rsidRPr="00F66AF3" w:rsidRDefault="00B16C3D" w:rsidP="00F66AF3">
            <w:pPr>
              <w:spacing w:after="0" w:line="240" w:lineRule="auto"/>
              <w:rPr>
                <w:rFonts w:ascii="Times New Roman" w:eastAsia="Times New Roman" w:hAnsi="Times New Roman"/>
                <w:color w:val="000000"/>
                <w:sz w:val="24"/>
                <w:szCs w:val="24"/>
                <w:lang w:eastAsia="ru-RU"/>
              </w:rPr>
            </w:pPr>
          </w:p>
        </w:tc>
      </w:tr>
      <w:tr w:rsidR="00B16C3D" w:rsidRPr="00F02C66" w:rsidTr="00F66AF3">
        <w:trPr>
          <w:cantSplit/>
          <w:trHeight w:val="20"/>
        </w:trPr>
        <w:tc>
          <w:tcPr>
            <w:tcW w:w="9072" w:type="dxa"/>
            <w:gridSpan w:val="6"/>
            <w:shd w:val="clear" w:color="auto" w:fill="auto"/>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Без удобрений</w:t>
            </w:r>
          </w:p>
        </w:tc>
      </w:tr>
      <w:tr w:rsidR="00F66AF3" w:rsidRPr="00F02C66" w:rsidTr="00DE4AB4">
        <w:trPr>
          <w:cantSplit/>
          <w:trHeight w:val="20"/>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ind w:right="62"/>
              <w:jc w:val="center"/>
              <w:rPr>
                <w:rFonts w:ascii="Times New Roman" w:hAnsi="Times New Roman"/>
                <w:color w:val="000000"/>
                <w:sz w:val="24"/>
                <w:szCs w:val="24"/>
              </w:rPr>
            </w:pPr>
            <w:r w:rsidRPr="00F66AF3">
              <w:rPr>
                <w:rFonts w:ascii="Times New Roman" w:hAnsi="Times New Roman"/>
                <w:color w:val="000000"/>
                <w:sz w:val="24"/>
                <w:szCs w:val="24"/>
              </w:rPr>
              <w:t>Контроль</w:t>
            </w: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455</w:t>
            </w: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288</w:t>
            </w: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1424</w:t>
            </w:r>
          </w:p>
        </w:tc>
        <w:tc>
          <w:tcPr>
            <w:tcW w:w="1276"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185</w:t>
            </w:r>
          </w:p>
        </w:tc>
        <w:tc>
          <w:tcPr>
            <w:tcW w:w="1275" w:type="dxa"/>
            <w:vAlign w:val="center"/>
          </w:tcPr>
          <w:p w:rsidR="00B16C3D" w:rsidRPr="00F66AF3" w:rsidRDefault="00B16C3D" w:rsidP="00F66AF3">
            <w:pPr>
              <w:spacing w:after="0" w:line="240" w:lineRule="auto"/>
              <w:jc w:val="center"/>
              <w:rPr>
                <w:rFonts w:ascii="Times New Roman" w:hAnsi="Times New Roman"/>
                <w:sz w:val="24"/>
                <w:szCs w:val="24"/>
              </w:rPr>
            </w:pPr>
            <w:r w:rsidRPr="00F66AF3">
              <w:rPr>
                <w:rFonts w:ascii="Times New Roman" w:hAnsi="Times New Roman"/>
                <w:sz w:val="24"/>
                <w:szCs w:val="24"/>
              </w:rPr>
              <w:t>2352</w:t>
            </w:r>
          </w:p>
        </w:tc>
      </w:tr>
      <w:tr w:rsidR="00F66AF3" w:rsidRPr="00F02C66" w:rsidTr="00DE4AB4">
        <w:trPr>
          <w:cantSplit/>
          <w:trHeight w:val="20"/>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ind w:right="62"/>
              <w:jc w:val="center"/>
              <w:rPr>
                <w:rFonts w:ascii="Times New Roman" w:hAnsi="Times New Roman"/>
                <w:color w:val="000000"/>
                <w:sz w:val="24"/>
                <w:szCs w:val="24"/>
              </w:rPr>
            </w:pPr>
            <w:r w:rsidRPr="00F66AF3">
              <w:rPr>
                <w:rFonts w:ascii="Times New Roman" w:hAnsi="Times New Roman"/>
                <w:color w:val="000000"/>
                <w:sz w:val="24"/>
                <w:szCs w:val="24"/>
                <w:lang w:eastAsia="ru-RU"/>
              </w:rPr>
              <w:t>При подготовке  клубней</w:t>
            </w: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479</w:t>
            </w: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310</w:t>
            </w: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1739</w:t>
            </w:r>
          </w:p>
        </w:tc>
        <w:tc>
          <w:tcPr>
            <w:tcW w:w="1276"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301</w:t>
            </w:r>
          </w:p>
        </w:tc>
        <w:tc>
          <w:tcPr>
            <w:tcW w:w="1275" w:type="dxa"/>
            <w:vAlign w:val="center"/>
          </w:tcPr>
          <w:p w:rsidR="00B16C3D" w:rsidRPr="00F66AF3" w:rsidRDefault="00B16C3D" w:rsidP="00F66AF3">
            <w:pPr>
              <w:spacing w:after="0" w:line="240" w:lineRule="auto"/>
              <w:jc w:val="center"/>
              <w:rPr>
                <w:rFonts w:ascii="Times New Roman" w:hAnsi="Times New Roman"/>
                <w:sz w:val="24"/>
                <w:szCs w:val="24"/>
              </w:rPr>
            </w:pPr>
            <w:r w:rsidRPr="00F66AF3">
              <w:rPr>
                <w:rFonts w:ascii="Times New Roman" w:hAnsi="Times New Roman"/>
                <w:sz w:val="24"/>
                <w:szCs w:val="24"/>
              </w:rPr>
              <w:t>2829</w:t>
            </w:r>
          </w:p>
        </w:tc>
      </w:tr>
      <w:tr w:rsidR="00F66AF3" w:rsidRPr="00F02C66" w:rsidTr="00DE4AB4">
        <w:trPr>
          <w:cantSplit/>
          <w:trHeight w:val="20"/>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ind w:right="62"/>
              <w:jc w:val="center"/>
              <w:rPr>
                <w:rFonts w:ascii="Times New Roman" w:hAnsi="Times New Roman"/>
                <w:color w:val="000000"/>
                <w:sz w:val="24"/>
                <w:szCs w:val="24"/>
              </w:rPr>
            </w:pPr>
            <w:r w:rsidRPr="00F66AF3">
              <w:rPr>
                <w:rFonts w:ascii="Times New Roman" w:hAnsi="Times New Roman"/>
                <w:color w:val="000000"/>
                <w:sz w:val="24"/>
                <w:szCs w:val="24"/>
                <w:lang w:eastAsia="ru-RU"/>
              </w:rPr>
              <w:t>При вегетации (распыление листьев)</w:t>
            </w: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461</w:t>
            </w: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284</w:t>
            </w: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1465</w:t>
            </w:r>
          </w:p>
        </w:tc>
        <w:tc>
          <w:tcPr>
            <w:tcW w:w="1276"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228</w:t>
            </w:r>
          </w:p>
        </w:tc>
        <w:tc>
          <w:tcPr>
            <w:tcW w:w="1275" w:type="dxa"/>
            <w:vAlign w:val="center"/>
          </w:tcPr>
          <w:p w:rsidR="00B16C3D" w:rsidRPr="00F66AF3" w:rsidRDefault="00B16C3D" w:rsidP="00F66AF3">
            <w:pPr>
              <w:spacing w:after="0" w:line="240" w:lineRule="auto"/>
              <w:jc w:val="center"/>
              <w:rPr>
                <w:rFonts w:ascii="Times New Roman" w:hAnsi="Times New Roman"/>
                <w:sz w:val="24"/>
                <w:szCs w:val="24"/>
              </w:rPr>
            </w:pPr>
            <w:r w:rsidRPr="00F66AF3">
              <w:rPr>
                <w:rFonts w:ascii="Times New Roman" w:hAnsi="Times New Roman"/>
                <w:sz w:val="24"/>
                <w:szCs w:val="24"/>
              </w:rPr>
              <w:t>2438</w:t>
            </w:r>
          </w:p>
        </w:tc>
      </w:tr>
      <w:tr w:rsidR="00F66AF3" w:rsidRPr="00F02C66" w:rsidTr="00DE4AB4">
        <w:trPr>
          <w:cantSplit/>
          <w:trHeight w:val="20"/>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ind w:right="62"/>
              <w:jc w:val="center"/>
              <w:rPr>
                <w:rFonts w:ascii="Times New Roman" w:hAnsi="Times New Roman"/>
                <w:color w:val="000000"/>
                <w:sz w:val="24"/>
                <w:szCs w:val="24"/>
              </w:rPr>
            </w:pPr>
            <w:r w:rsidRPr="00F66AF3">
              <w:rPr>
                <w:rFonts w:ascii="Times New Roman" w:hAnsi="Times New Roman"/>
                <w:color w:val="000000"/>
                <w:sz w:val="24"/>
                <w:szCs w:val="24"/>
                <w:lang w:eastAsia="ru-RU"/>
              </w:rPr>
              <w:t>Комплексное применение</w:t>
            </w: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505</w:t>
            </w: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320</w:t>
            </w: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2136</w:t>
            </w:r>
          </w:p>
        </w:tc>
        <w:tc>
          <w:tcPr>
            <w:tcW w:w="1276"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365</w:t>
            </w:r>
          </w:p>
        </w:tc>
        <w:tc>
          <w:tcPr>
            <w:tcW w:w="1275" w:type="dxa"/>
            <w:vAlign w:val="center"/>
          </w:tcPr>
          <w:p w:rsidR="00B16C3D" w:rsidRPr="00F66AF3" w:rsidRDefault="00B16C3D" w:rsidP="00F66AF3">
            <w:pPr>
              <w:spacing w:after="0" w:line="240" w:lineRule="auto"/>
              <w:jc w:val="center"/>
              <w:rPr>
                <w:rFonts w:ascii="Times New Roman" w:hAnsi="Times New Roman"/>
                <w:sz w:val="24"/>
                <w:szCs w:val="24"/>
              </w:rPr>
            </w:pPr>
            <w:r w:rsidRPr="00F66AF3">
              <w:rPr>
                <w:rFonts w:ascii="Times New Roman" w:hAnsi="Times New Roman"/>
                <w:sz w:val="24"/>
                <w:szCs w:val="24"/>
              </w:rPr>
              <w:t>3326</w:t>
            </w:r>
          </w:p>
        </w:tc>
      </w:tr>
      <w:tr w:rsidR="00B16C3D" w:rsidRPr="00F02C66" w:rsidTr="00F66AF3">
        <w:trPr>
          <w:cantSplit/>
          <w:trHeight w:val="20"/>
        </w:trPr>
        <w:tc>
          <w:tcPr>
            <w:tcW w:w="9072"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jc w:val="center"/>
              <w:rPr>
                <w:rFonts w:ascii="Times New Roman" w:hAnsi="Times New Roman"/>
                <w:color w:val="000000"/>
                <w:sz w:val="24"/>
                <w:szCs w:val="24"/>
              </w:rPr>
            </w:pPr>
            <w:r w:rsidRPr="00F66AF3">
              <w:rPr>
                <w:rFonts w:ascii="Times New Roman" w:eastAsia="Times New Roman" w:hAnsi="Times New Roman"/>
                <w:color w:val="000000"/>
                <w:sz w:val="24"/>
                <w:szCs w:val="24"/>
                <w:lang w:eastAsia="ru-RU"/>
              </w:rPr>
              <w:t>Расчет на урожайность 30 т/га</w:t>
            </w:r>
          </w:p>
        </w:tc>
      </w:tr>
      <w:tr w:rsidR="00DE4AB4" w:rsidRPr="00F02C66" w:rsidTr="00DE4AB4">
        <w:trPr>
          <w:cantSplit/>
          <w:trHeight w:val="20"/>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ind w:right="62"/>
              <w:jc w:val="center"/>
              <w:rPr>
                <w:rFonts w:ascii="Times New Roman" w:hAnsi="Times New Roman"/>
                <w:color w:val="000000"/>
                <w:sz w:val="24"/>
                <w:szCs w:val="24"/>
              </w:rPr>
            </w:pPr>
            <w:r w:rsidRPr="00F66AF3">
              <w:rPr>
                <w:rFonts w:ascii="Times New Roman" w:hAnsi="Times New Roman"/>
                <w:color w:val="000000"/>
                <w:sz w:val="24"/>
                <w:szCs w:val="24"/>
              </w:rPr>
              <w:t>Контроль</w:t>
            </w: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544</w:t>
            </w: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369</w:t>
            </w: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1855</w:t>
            </w:r>
          </w:p>
        </w:tc>
        <w:tc>
          <w:tcPr>
            <w:tcW w:w="1276"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244</w:t>
            </w:r>
          </w:p>
        </w:tc>
        <w:tc>
          <w:tcPr>
            <w:tcW w:w="1275" w:type="dxa"/>
            <w:vAlign w:val="center"/>
          </w:tcPr>
          <w:p w:rsidR="00B16C3D" w:rsidRPr="00F66AF3" w:rsidRDefault="00B16C3D" w:rsidP="00F66AF3">
            <w:pPr>
              <w:spacing w:after="0" w:line="240" w:lineRule="auto"/>
              <w:jc w:val="center"/>
              <w:rPr>
                <w:rFonts w:ascii="Times New Roman" w:hAnsi="Times New Roman"/>
                <w:sz w:val="24"/>
                <w:szCs w:val="24"/>
              </w:rPr>
            </w:pPr>
            <w:r w:rsidRPr="00F66AF3">
              <w:rPr>
                <w:rFonts w:ascii="Times New Roman" w:hAnsi="Times New Roman"/>
                <w:sz w:val="24"/>
                <w:szCs w:val="24"/>
              </w:rPr>
              <w:t>3012</w:t>
            </w:r>
          </w:p>
        </w:tc>
      </w:tr>
      <w:tr w:rsidR="00DE4AB4" w:rsidRPr="00F02C66" w:rsidTr="00DE4AB4">
        <w:trPr>
          <w:cantSplit/>
          <w:trHeight w:val="20"/>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ind w:right="62"/>
              <w:jc w:val="center"/>
              <w:rPr>
                <w:rFonts w:ascii="Times New Roman" w:hAnsi="Times New Roman"/>
                <w:color w:val="000000"/>
                <w:sz w:val="24"/>
                <w:szCs w:val="24"/>
              </w:rPr>
            </w:pPr>
            <w:r w:rsidRPr="00F66AF3">
              <w:rPr>
                <w:rFonts w:ascii="Times New Roman" w:hAnsi="Times New Roman"/>
                <w:color w:val="000000"/>
                <w:sz w:val="24"/>
                <w:szCs w:val="24"/>
                <w:lang w:eastAsia="ru-RU"/>
              </w:rPr>
              <w:t>При подготовке  клубней</w:t>
            </w: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641</w:t>
            </w: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416</w:t>
            </w: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2256</w:t>
            </w:r>
          </w:p>
        </w:tc>
        <w:tc>
          <w:tcPr>
            <w:tcW w:w="1276"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371</w:t>
            </w:r>
          </w:p>
        </w:tc>
        <w:tc>
          <w:tcPr>
            <w:tcW w:w="1275" w:type="dxa"/>
            <w:vAlign w:val="center"/>
          </w:tcPr>
          <w:p w:rsidR="00B16C3D" w:rsidRPr="00F66AF3" w:rsidRDefault="00B16C3D" w:rsidP="00F66AF3">
            <w:pPr>
              <w:spacing w:after="0" w:line="240" w:lineRule="auto"/>
              <w:jc w:val="center"/>
              <w:rPr>
                <w:rFonts w:ascii="Times New Roman" w:hAnsi="Times New Roman"/>
                <w:sz w:val="24"/>
                <w:szCs w:val="24"/>
              </w:rPr>
            </w:pPr>
            <w:r w:rsidRPr="00F66AF3">
              <w:rPr>
                <w:rFonts w:ascii="Times New Roman" w:hAnsi="Times New Roman"/>
                <w:sz w:val="24"/>
                <w:szCs w:val="24"/>
              </w:rPr>
              <w:t>3684</w:t>
            </w:r>
          </w:p>
        </w:tc>
      </w:tr>
      <w:tr w:rsidR="00DE4AB4" w:rsidRPr="00F02C66" w:rsidTr="00DE4AB4">
        <w:trPr>
          <w:cantSplit/>
          <w:trHeight w:val="20"/>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ind w:right="62"/>
              <w:jc w:val="center"/>
              <w:rPr>
                <w:rFonts w:ascii="Times New Roman" w:hAnsi="Times New Roman"/>
                <w:color w:val="000000"/>
                <w:sz w:val="24"/>
                <w:szCs w:val="24"/>
              </w:rPr>
            </w:pPr>
            <w:r w:rsidRPr="00F66AF3">
              <w:rPr>
                <w:rFonts w:ascii="Times New Roman" w:hAnsi="Times New Roman"/>
                <w:color w:val="000000"/>
                <w:sz w:val="24"/>
                <w:szCs w:val="24"/>
                <w:lang w:eastAsia="ru-RU"/>
              </w:rPr>
              <w:t>При вегетации (распыление листьев)</w:t>
            </w: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556</w:t>
            </w: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367</w:t>
            </w: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1984</w:t>
            </w:r>
          </w:p>
        </w:tc>
        <w:tc>
          <w:tcPr>
            <w:tcW w:w="1276"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286</w:t>
            </w:r>
          </w:p>
        </w:tc>
        <w:tc>
          <w:tcPr>
            <w:tcW w:w="1275" w:type="dxa"/>
            <w:vAlign w:val="center"/>
          </w:tcPr>
          <w:p w:rsidR="00B16C3D" w:rsidRPr="00F66AF3" w:rsidRDefault="00B16C3D" w:rsidP="00F66AF3">
            <w:pPr>
              <w:spacing w:after="0" w:line="240" w:lineRule="auto"/>
              <w:jc w:val="center"/>
              <w:rPr>
                <w:rFonts w:ascii="Times New Roman" w:hAnsi="Times New Roman"/>
                <w:sz w:val="24"/>
                <w:szCs w:val="24"/>
              </w:rPr>
            </w:pPr>
            <w:r w:rsidRPr="00F66AF3">
              <w:rPr>
                <w:rFonts w:ascii="Times New Roman" w:hAnsi="Times New Roman"/>
                <w:sz w:val="24"/>
                <w:szCs w:val="24"/>
              </w:rPr>
              <w:t>3193</w:t>
            </w:r>
          </w:p>
        </w:tc>
      </w:tr>
      <w:tr w:rsidR="00DE4AB4" w:rsidRPr="00F02C66" w:rsidTr="00DE4AB4">
        <w:trPr>
          <w:cantSplit/>
          <w:trHeight w:val="20"/>
        </w:trPr>
        <w:tc>
          <w:tcPr>
            <w:tcW w:w="2694"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F66AF3" w:rsidRDefault="00B16C3D" w:rsidP="00F66AF3">
            <w:pPr>
              <w:spacing w:after="0" w:line="240" w:lineRule="auto"/>
              <w:ind w:right="62"/>
              <w:jc w:val="center"/>
              <w:rPr>
                <w:rFonts w:ascii="Times New Roman" w:hAnsi="Times New Roman"/>
                <w:color w:val="000000"/>
                <w:sz w:val="24"/>
                <w:szCs w:val="24"/>
              </w:rPr>
            </w:pPr>
            <w:r w:rsidRPr="00F66AF3">
              <w:rPr>
                <w:rFonts w:ascii="Times New Roman" w:hAnsi="Times New Roman"/>
                <w:color w:val="000000"/>
                <w:sz w:val="24"/>
                <w:szCs w:val="24"/>
                <w:lang w:eastAsia="ru-RU"/>
              </w:rPr>
              <w:t>Комплексное применение</w:t>
            </w:r>
          </w:p>
        </w:tc>
        <w:tc>
          <w:tcPr>
            <w:tcW w:w="1134"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668</w:t>
            </w:r>
          </w:p>
        </w:tc>
        <w:tc>
          <w:tcPr>
            <w:tcW w:w="1275"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386</w:t>
            </w:r>
          </w:p>
        </w:tc>
        <w:tc>
          <w:tcPr>
            <w:tcW w:w="1418"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2664</w:t>
            </w:r>
          </w:p>
        </w:tc>
        <w:tc>
          <w:tcPr>
            <w:tcW w:w="1276" w:type="dxa"/>
            <w:shd w:val="clear" w:color="auto" w:fill="auto"/>
            <w:vAlign w:val="center"/>
          </w:tcPr>
          <w:p w:rsidR="00B16C3D" w:rsidRPr="00F66AF3" w:rsidRDefault="00B16C3D" w:rsidP="00F66AF3">
            <w:pPr>
              <w:spacing w:after="0" w:line="240" w:lineRule="auto"/>
              <w:jc w:val="center"/>
              <w:rPr>
                <w:rFonts w:ascii="Times New Roman" w:eastAsia="Times New Roman" w:hAnsi="Times New Roman"/>
                <w:color w:val="000000"/>
                <w:sz w:val="24"/>
                <w:szCs w:val="24"/>
                <w:lang w:eastAsia="ru-RU"/>
              </w:rPr>
            </w:pPr>
            <w:r w:rsidRPr="00F66AF3">
              <w:rPr>
                <w:rFonts w:ascii="Times New Roman" w:eastAsia="Times New Roman" w:hAnsi="Times New Roman"/>
                <w:color w:val="000000"/>
                <w:sz w:val="24"/>
                <w:szCs w:val="24"/>
                <w:lang w:eastAsia="ru-RU"/>
              </w:rPr>
              <w:t>434</w:t>
            </w:r>
          </w:p>
        </w:tc>
        <w:tc>
          <w:tcPr>
            <w:tcW w:w="1275" w:type="dxa"/>
            <w:vAlign w:val="center"/>
          </w:tcPr>
          <w:p w:rsidR="00B16C3D" w:rsidRPr="00F66AF3" w:rsidRDefault="00B16C3D" w:rsidP="00F66AF3">
            <w:pPr>
              <w:spacing w:after="0" w:line="240" w:lineRule="auto"/>
              <w:jc w:val="center"/>
              <w:rPr>
                <w:rFonts w:ascii="Times New Roman" w:hAnsi="Times New Roman"/>
                <w:sz w:val="24"/>
                <w:szCs w:val="24"/>
              </w:rPr>
            </w:pPr>
            <w:r w:rsidRPr="00F66AF3">
              <w:rPr>
                <w:rFonts w:ascii="Times New Roman" w:hAnsi="Times New Roman"/>
                <w:sz w:val="24"/>
                <w:szCs w:val="24"/>
              </w:rPr>
              <w:t>4156</w:t>
            </w:r>
          </w:p>
        </w:tc>
      </w:tr>
    </w:tbl>
    <w:p w:rsidR="00EA27C0" w:rsidRDefault="00B16C3D" w:rsidP="00B16C3D">
      <w:pPr>
        <w:spacing w:after="0" w:line="360" w:lineRule="auto"/>
        <w:ind w:firstLine="708"/>
        <w:jc w:val="both"/>
        <w:rPr>
          <w:rFonts w:ascii="Times New Roman" w:hAnsi="Times New Roman"/>
          <w:sz w:val="28"/>
          <w:szCs w:val="28"/>
        </w:rPr>
      </w:pPr>
      <w:r w:rsidRPr="00B16C3D">
        <w:rPr>
          <w:rFonts w:ascii="Times New Roman" w:hAnsi="Times New Roman"/>
          <w:sz w:val="28"/>
          <w:szCs w:val="28"/>
        </w:rPr>
        <w:t>По результатам наших исследований мы видим, что динамика накопления массы клубней раннего картофел</w:t>
      </w:r>
      <w:r w:rsidR="006F0527">
        <w:rPr>
          <w:rFonts w:ascii="Times New Roman" w:hAnsi="Times New Roman"/>
          <w:sz w:val="28"/>
          <w:szCs w:val="28"/>
        </w:rPr>
        <w:t xml:space="preserve">я наибольшим образом </w:t>
      </w:r>
      <w:r w:rsidR="006F0527">
        <w:rPr>
          <w:rFonts w:ascii="Times New Roman" w:hAnsi="Times New Roman"/>
          <w:sz w:val="28"/>
          <w:szCs w:val="28"/>
        </w:rPr>
        <w:lastRenderedPageBreak/>
        <w:t xml:space="preserve">зависит от фона питания </w:t>
      </w:r>
      <w:r w:rsidRPr="00B16C3D">
        <w:rPr>
          <w:rFonts w:ascii="Times New Roman" w:hAnsi="Times New Roman"/>
          <w:sz w:val="28"/>
          <w:szCs w:val="28"/>
        </w:rPr>
        <w:t>и способов применения стимулятора роста на посевы раннего картофеля. Точнее, в начальных фазах вегетационного периода мы наблюдали значительное нарастание массы клубней при применении удобрений и стимулятора роста</w:t>
      </w:r>
      <w:r w:rsidR="00EA27C0">
        <w:rPr>
          <w:rFonts w:ascii="Times New Roman" w:hAnsi="Times New Roman"/>
          <w:sz w:val="28"/>
          <w:szCs w:val="28"/>
        </w:rPr>
        <w:t xml:space="preserve"> (табл.2)</w:t>
      </w:r>
      <w:r w:rsidRPr="00B16C3D">
        <w:rPr>
          <w:rFonts w:ascii="Times New Roman" w:hAnsi="Times New Roman"/>
          <w:sz w:val="28"/>
          <w:szCs w:val="28"/>
        </w:rPr>
        <w:t xml:space="preserve">. </w:t>
      </w:r>
    </w:p>
    <w:p w:rsidR="00EA27C0" w:rsidRDefault="00EA27C0" w:rsidP="00EA27C0">
      <w:pPr>
        <w:shd w:val="clear" w:color="auto" w:fill="FFFFFF"/>
        <w:spacing w:after="0" w:line="240" w:lineRule="auto"/>
        <w:jc w:val="both"/>
        <w:rPr>
          <w:rFonts w:ascii="Times New Roman" w:hAnsi="Times New Roman"/>
          <w:color w:val="000000"/>
          <w:sz w:val="28"/>
          <w:szCs w:val="28"/>
        </w:rPr>
      </w:pPr>
      <w:r w:rsidRPr="00B16C3D">
        <w:rPr>
          <w:rFonts w:ascii="Times New Roman" w:hAnsi="Times New Roman"/>
          <w:color w:val="000000"/>
          <w:sz w:val="28"/>
          <w:szCs w:val="28"/>
        </w:rPr>
        <w:t xml:space="preserve">Таблица </w:t>
      </w:r>
      <w:r>
        <w:rPr>
          <w:rFonts w:ascii="Times New Roman" w:hAnsi="Times New Roman"/>
          <w:color w:val="000000"/>
          <w:sz w:val="28"/>
          <w:szCs w:val="28"/>
        </w:rPr>
        <w:t>2</w:t>
      </w:r>
      <w:r>
        <w:rPr>
          <w:rFonts w:ascii="Times New Roman" w:hAnsi="Times New Roman"/>
          <w:sz w:val="28"/>
          <w:szCs w:val="28"/>
        </w:rPr>
        <w:t xml:space="preserve"> - Влияние фона питания</w:t>
      </w:r>
      <w:r w:rsidRPr="00B16C3D">
        <w:rPr>
          <w:rFonts w:ascii="Times New Roman" w:hAnsi="Times New Roman"/>
          <w:sz w:val="28"/>
          <w:szCs w:val="28"/>
        </w:rPr>
        <w:t xml:space="preserve"> и способов применение стимулятора роста Береке ГН на</w:t>
      </w:r>
      <w:r w:rsidRPr="00B16C3D">
        <w:rPr>
          <w:rFonts w:ascii="Times New Roman" w:hAnsi="Times New Roman"/>
          <w:color w:val="FF0000"/>
          <w:sz w:val="28"/>
          <w:szCs w:val="28"/>
        </w:rPr>
        <w:t xml:space="preserve"> </w:t>
      </w:r>
      <w:r w:rsidRPr="00B16C3D">
        <w:rPr>
          <w:rFonts w:ascii="Times New Roman" w:hAnsi="Times New Roman"/>
          <w:sz w:val="28"/>
          <w:szCs w:val="28"/>
        </w:rPr>
        <w:t xml:space="preserve">динамику формирования клубней раннего картофеля, </w:t>
      </w:r>
      <w:r w:rsidRPr="00B16C3D">
        <w:rPr>
          <w:rFonts w:ascii="Times New Roman" w:hAnsi="Times New Roman"/>
          <w:color w:val="000000"/>
          <w:sz w:val="28"/>
          <w:szCs w:val="28"/>
        </w:rPr>
        <w:t xml:space="preserve">г/куст  </w:t>
      </w:r>
    </w:p>
    <w:tbl>
      <w:tblPr>
        <w:tblW w:w="9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05"/>
        <w:gridCol w:w="992"/>
        <w:gridCol w:w="1276"/>
        <w:gridCol w:w="923"/>
        <w:gridCol w:w="1232"/>
        <w:gridCol w:w="1232"/>
        <w:gridCol w:w="1233"/>
      </w:tblGrid>
      <w:tr w:rsidR="00EA27C0" w:rsidRPr="00F02C66" w:rsidTr="00C22B66">
        <w:trPr>
          <w:trHeight w:val="113"/>
          <w:jc w:val="center"/>
        </w:trPr>
        <w:tc>
          <w:tcPr>
            <w:tcW w:w="2405" w:type="dxa"/>
            <w:vMerge w:val="restart"/>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Варианты</w:t>
            </w:r>
          </w:p>
        </w:tc>
        <w:tc>
          <w:tcPr>
            <w:tcW w:w="6888" w:type="dxa"/>
            <w:gridSpan w:val="6"/>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Масса клубней раннего картофеля</w:t>
            </w:r>
          </w:p>
        </w:tc>
      </w:tr>
      <w:tr w:rsidR="00EA27C0" w:rsidRPr="00F02C66" w:rsidTr="00C22B66">
        <w:trPr>
          <w:trHeight w:val="113"/>
          <w:jc w:val="center"/>
        </w:trPr>
        <w:tc>
          <w:tcPr>
            <w:tcW w:w="2405" w:type="dxa"/>
            <w:vMerge/>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p>
        </w:tc>
        <w:tc>
          <w:tcPr>
            <w:tcW w:w="3191" w:type="dxa"/>
            <w:gridSpan w:val="3"/>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eastAsia="Times New Roman" w:hAnsi="Times New Roman"/>
                <w:color w:val="000000"/>
                <w:sz w:val="24"/>
                <w:szCs w:val="24"/>
                <w:lang w:eastAsia="ru-RU"/>
              </w:rPr>
              <w:t>Расчет на урожайность 30 т/га</w:t>
            </w:r>
          </w:p>
        </w:tc>
        <w:tc>
          <w:tcPr>
            <w:tcW w:w="3697" w:type="dxa"/>
            <w:gridSpan w:val="3"/>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Без удобрений</w:t>
            </w:r>
          </w:p>
        </w:tc>
      </w:tr>
      <w:tr w:rsidR="00EA27C0" w:rsidRPr="00F02C66" w:rsidTr="00C22B66">
        <w:trPr>
          <w:trHeight w:val="113"/>
          <w:jc w:val="center"/>
        </w:trPr>
        <w:tc>
          <w:tcPr>
            <w:tcW w:w="2405" w:type="dxa"/>
            <w:vMerge/>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цветение</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начало отмирания ботвы</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уборка</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цветение</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начало отмирания ботвы</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уборка</w:t>
            </w:r>
          </w:p>
        </w:tc>
      </w:tr>
      <w:tr w:rsidR="00EA27C0" w:rsidRPr="00F02C66" w:rsidTr="00294E19">
        <w:trPr>
          <w:trHeight w:val="113"/>
          <w:jc w:val="center"/>
        </w:trPr>
        <w:tc>
          <w:tcPr>
            <w:tcW w:w="9293" w:type="dxa"/>
            <w:gridSpan w:val="7"/>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2016</w:t>
            </w:r>
            <w:r w:rsidRPr="006F0527">
              <w:rPr>
                <w:rFonts w:ascii="Times New Roman" w:hAnsi="Times New Roman"/>
                <w:color w:val="000000"/>
                <w:sz w:val="24"/>
                <w:szCs w:val="24"/>
              </w:rPr>
              <w:t xml:space="preserve"> год</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rPr>
              <w:t>Контроль</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95</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196</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305</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77</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180</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279</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При подготовке  клубней</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160</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242</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375</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126</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198</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360</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При вегетации (распыление листьев)</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151</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238</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367</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120</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185</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341</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Комплексное применение</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170</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294</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456</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131</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249</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402</w:t>
            </w:r>
          </w:p>
        </w:tc>
      </w:tr>
      <w:tr w:rsidR="00EA27C0" w:rsidRPr="00F02C66" w:rsidTr="00294E19">
        <w:trPr>
          <w:trHeight w:val="113"/>
          <w:jc w:val="center"/>
        </w:trPr>
        <w:tc>
          <w:tcPr>
            <w:tcW w:w="9293" w:type="dxa"/>
            <w:gridSpan w:val="7"/>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2017</w:t>
            </w:r>
            <w:r w:rsidRPr="006F0527">
              <w:rPr>
                <w:rFonts w:ascii="Times New Roman" w:hAnsi="Times New Roman"/>
                <w:color w:val="000000"/>
                <w:sz w:val="24"/>
                <w:szCs w:val="24"/>
              </w:rPr>
              <w:t xml:space="preserve"> год</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rPr>
              <w:t>Контроль</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95</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205</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315</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73</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179</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290</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При подготовке  клубней</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168</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251</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381</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121</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201</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350</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При вегетации (распыление листьев)</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151</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242</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363</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120</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198</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346</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Комплексное применение</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182</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305</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454</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130</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252</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412</w:t>
            </w:r>
          </w:p>
        </w:tc>
      </w:tr>
      <w:tr w:rsidR="00EA27C0" w:rsidRPr="00F02C66" w:rsidTr="00294E19">
        <w:trPr>
          <w:trHeight w:val="113"/>
          <w:jc w:val="center"/>
        </w:trPr>
        <w:tc>
          <w:tcPr>
            <w:tcW w:w="9293" w:type="dxa"/>
            <w:gridSpan w:val="7"/>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2018</w:t>
            </w:r>
            <w:r w:rsidRPr="006F0527">
              <w:rPr>
                <w:rFonts w:ascii="Times New Roman" w:hAnsi="Times New Roman"/>
                <w:color w:val="000000"/>
                <w:sz w:val="24"/>
                <w:szCs w:val="24"/>
              </w:rPr>
              <w:t xml:space="preserve"> год</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rPr>
              <w:t>Контроль</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87</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187</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296</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71</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165</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251</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При подготовке  клубней</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154</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235</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361</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118</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190</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327</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При вегетации (распыление листьев)</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142</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224</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360</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109</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183</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305</w:t>
            </w:r>
          </w:p>
        </w:tc>
      </w:tr>
      <w:tr w:rsidR="00EA27C0" w:rsidRPr="00F02C66" w:rsidTr="00C22B66">
        <w:trPr>
          <w:trHeight w:val="113"/>
          <w:jc w:val="center"/>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tcPr>
          <w:p w:rsidR="00EA27C0" w:rsidRPr="006F0527" w:rsidRDefault="00EA27C0" w:rsidP="00294E19">
            <w:pPr>
              <w:spacing w:after="0" w:line="240" w:lineRule="auto"/>
              <w:ind w:right="62"/>
              <w:jc w:val="center"/>
              <w:rPr>
                <w:rFonts w:ascii="Times New Roman" w:hAnsi="Times New Roman"/>
                <w:color w:val="000000"/>
                <w:sz w:val="24"/>
                <w:szCs w:val="24"/>
              </w:rPr>
            </w:pPr>
            <w:r w:rsidRPr="006F0527">
              <w:rPr>
                <w:rFonts w:ascii="Times New Roman" w:hAnsi="Times New Roman"/>
                <w:color w:val="000000"/>
                <w:sz w:val="24"/>
                <w:szCs w:val="24"/>
                <w:lang w:eastAsia="ru-RU"/>
              </w:rPr>
              <w:t>Комплексное применение</w:t>
            </w:r>
          </w:p>
        </w:tc>
        <w:tc>
          <w:tcPr>
            <w:tcW w:w="99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161</w:t>
            </w:r>
          </w:p>
        </w:tc>
        <w:tc>
          <w:tcPr>
            <w:tcW w:w="1276"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285</w:t>
            </w:r>
          </w:p>
        </w:tc>
        <w:tc>
          <w:tcPr>
            <w:tcW w:w="92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425</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128</w:t>
            </w:r>
          </w:p>
        </w:tc>
        <w:tc>
          <w:tcPr>
            <w:tcW w:w="1232"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235</w:t>
            </w:r>
          </w:p>
        </w:tc>
        <w:tc>
          <w:tcPr>
            <w:tcW w:w="1233" w:type="dxa"/>
            <w:shd w:val="clear" w:color="auto" w:fill="FFFFFF"/>
            <w:vAlign w:val="center"/>
          </w:tcPr>
          <w:p w:rsidR="00EA27C0" w:rsidRPr="006F0527" w:rsidRDefault="00EA27C0" w:rsidP="00294E19">
            <w:pPr>
              <w:spacing w:after="0" w:line="240" w:lineRule="auto"/>
              <w:jc w:val="center"/>
              <w:rPr>
                <w:rFonts w:ascii="Times New Roman" w:hAnsi="Times New Roman"/>
                <w:color w:val="000000"/>
                <w:sz w:val="24"/>
                <w:szCs w:val="24"/>
              </w:rPr>
            </w:pPr>
            <w:r w:rsidRPr="006F0527">
              <w:rPr>
                <w:rFonts w:ascii="Times New Roman" w:hAnsi="Times New Roman"/>
                <w:color w:val="000000"/>
                <w:sz w:val="24"/>
                <w:szCs w:val="24"/>
              </w:rPr>
              <w:t>395</w:t>
            </w:r>
          </w:p>
        </w:tc>
      </w:tr>
    </w:tbl>
    <w:p w:rsidR="00DE4AB4" w:rsidRDefault="00DE4AB4" w:rsidP="00B16C3D">
      <w:pPr>
        <w:spacing w:after="0" w:line="360" w:lineRule="auto"/>
        <w:ind w:firstLine="708"/>
        <w:jc w:val="both"/>
        <w:rPr>
          <w:rFonts w:ascii="Times New Roman" w:hAnsi="Times New Roman"/>
          <w:sz w:val="28"/>
          <w:szCs w:val="28"/>
        </w:rPr>
      </w:pPr>
    </w:p>
    <w:p w:rsidR="00B16C3D" w:rsidRPr="00B16C3D" w:rsidRDefault="00EA27C0" w:rsidP="00B16C3D">
      <w:pPr>
        <w:spacing w:after="0" w:line="360" w:lineRule="auto"/>
        <w:ind w:firstLine="708"/>
        <w:jc w:val="both"/>
        <w:rPr>
          <w:rFonts w:ascii="Times New Roman" w:hAnsi="Times New Roman"/>
          <w:sz w:val="28"/>
          <w:szCs w:val="28"/>
        </w:rPr>
      </w:pPr>
      <w:r>
        <w:rPr>
          <w:rFonts w:ascii="Times New Roman" w:hAnsi="Times New Roman"/>
          <w:sz w:val="28"/>
          <w:szCs w:val="28"/>
        </w:rPr>
        <w:t>В</w:t>
      </w:r>
      <w:r w:rsidR="00B16C3D" w:rsidRPr="00B16C3D">
        <w:rPr>
          <w:rFonts w:ascii="Times New Roman" w:hAnsi="Times New Roman"/>
          <w:sz w:val="28"/>
          <w:szCs w:val="28"/>
        </w:rPr>
        <w:t xml:space="preserve"> результате применения стимулятора роста комплексным методом и при обработке семенного мат</w:t>
      </w:r>
      <w:r w:rsidR="006F0527">
        <w:rPr>
          <w:rFonts w:ascii="Times New Roman" w:hAnsi="Times New Roman"/>
          <w:sz w:val="28"/>
          <w:szCs w:val="28"/>
        </w:rPr>
        <w:t xml:space="preserve">ериала процесс </w:t>
      </w:r>
      <w:proofErr w:type="spellStart"/>
      <w:r w:rsidR="006F0527">
        <w:rPr>
          <w:rFonts w:ascii="Times New Roman" w:hAnsi="Times New Roman"/>
          <w:sz w:val="28"/>
          <w:szCs w:val="28"/>
        </w:rPr>
        <w:t>клубнеобразования</w:t>
      </w:r>
      <w:proofErr w:type="spellEnd"/>
      <w:r w:rsidR="00B16C3D" w:rsidRPr="00B16C3D">
        <w:rPr>
          <w:rFonts w:ascii="Times New Roman" w:hAnsi="Times New Roman"/>
          <w:sz w:val="28"/>
          <w:szCs w:val="28"/>
        </w:rPr>
        <w:t xml:space="preserve"> начинается наиболее ранние сроки. При повышении </w:t>
      </w:r>
      <w:r w:rsidR="006F0527">
        <w:rPr>
          <w:rFonts w:ascii="Times New Roman" w:hAnsi="Times New Roman"/>
          <w:sz w:val="28"/>
          <w:szCs w:val="28"/>
        </w:rPr>
        <w:t>фона питания</w:t>
      </w:r>
      <w:r w:rsidR="00B16C3D" w:rsidRPr="00B16C3D">
        <w:rPr>
          <w:rFonts w:ascii="Times New Roman" w:hAnsi="Times New Roman"/>
          <w:sz w:val="28"/>
          <w:szCs w:val="28"/>
        </w:rPr>
        <w:t xml:space="preserve"> (расчет на урожайность 30 т/га), формирование массы клубней на одного куста было высокой </w:t>
      </w:r>
      <w:r w:rsidR="006F0527">
        <w:rPr>
          <w:rFonts w:ascii="Times New Roman" w:hAnsi="Times New Roman"/>
          <w:sz w:val="28"/>
          <w:szCs w:val="28"/>
        </w:rPr>
        <w:t>в варианте комплексное</w:t>
      </w:r>
      <w:r w:rsidR="00B16C3D" w:rsidRPr="00B16C3D">
        <w:rPr>
          <w:rFonts w:ascii="Times New Roman" w:hAnsi="Times New Roman"/>
          <w:sz w:val="28"/>
          <w:szCs w:val="28"/>
        </w:rPr>
        <w:t xml:space="preserve"> примене</w:t>
      </w:r>
      <w:r w:rsidR="006F0527">
        <w:rPr>
          <w:rFonts w:ascii="Times New Roman" w:hAnsi="Times New Roman"/>
          <w:sz w:val="28"/>
          <w:szCs w:val="28"/>
        </w:rPr>
        <w:t>ние</w:t>
      </w:r>
      <w:r w:rsidR="00B16C3D" w:rsidRPr="00B16C3D">
        <w:rPr>
          <w:rFonts w:ascii="Times New Roman" w:hAnsi="Times New Roman"/>
          <w:sz w:val="28"/>
          <w:szCs w:val="28"/>
        </w:rPr>
        <w:t xml:space="preserve"> стимулятора роста </w:t>
      </w:r>
      <w:r w:rsidR="00B16C3D" w:rsidRPr="00B16C3D">
        <w:rPr>
          <w:rFonts w:ascii="Times New Roman" w:hAnsi="Times New Roman"/>
          <w:sz w:val="28"/>
          <w:szCs w:val="28"/>
        </w:rPr>
        <w:lastRenderedPageBreak/>
        <w:t>Береке ГН. Следовательно, формирование массы клубней б</w:t>
      </w:r>
      <w:r w:rsidR="00344E95">
        <w:rPr>
          <w:rFonts w:ascii="Times New Roman" w:hAnsi="Times New Roman"/>
          <w:sz w:val="28"/>
          <w:szCs w:val="28"/>
        </w:rPr>
        <w:t>ыло выше в среднем на 44,5%</w:t>
      </w:r>
      <w:r w:rsidR="00B16C3D" w:rsidRPr="00B16C3D">
        <w:rPr>
          <w:rFonts w:ascii="Times New Roman" w:hAnsi="Times New Roman"/>
          <w:sz w:val="28"/>
          <w:szCs w:val="28"/>
        </w:rPr>
        <w:t xml:space="preserve"> по сравнению контрол</w:t>
      </w:r>
      <w:r w:rsidR="00344E95">
        <w:rPr>
          <w:rFonts w:ascii="Times New Roman" w:hAnsi="Times New Roman"/>
          <w:sz w:val="28"/>
          <w:szCs w:val="28"/>
        </w:rPr>
        <w:t>ьным вариантом</w:t>
      </w:r>
      <w:r w:rsidR="00B16C3D" w:rsidRPr="00B16C3D">
        <w:rPr>
          <w:rFonts w:ascii="Times New Roman" w:hAnsi="Times New Roman"/>
          <w:sz w:val="28"/>
          <w:szCs w:val="28"/>
        </w:rPr>
        <w:t>, на 7,8 % по сравнению с вариантом обработка семенного материала стимулятором роста Береке ГН и на 17,4%, чем при распылении</w:t>
      </w:r>
      <w:r>
        <w:rPr>
          <w:rFonts w:ascii="Times New Roman" w:hAnsi="Times New Roman"/>
          <w:sz w:val="28"/>
          <w:szCs w:val="28"/>
        </w:rPr>
        <w:t xml:space="preserve"> листьев</w:t>
      </w:r>
      <w:r w:rsidR="00B16C3D" w:rsidRPr="00B16C3D">
        <w:rPr>
          <w:rFonts w:ascii="Times New Roman" w:hAnsi="Times New Roman"/>
          <w:sz w:val="28"/>
          <w:szCs w:val="28"/>
        </w:rPr>
        <w:t xml:space="preserve">. </w:t>
      </w:r>
    </w:p>
    <w:p w:rsidR="00B16C3D" w:rsidRPr="00B16C3D" w:rsidRDefault="00B16C3D" w:rsidP="00B16C3D">
      <w:pPr>
        <w:shd w:val="clear" w:color="auto" w:fill="FFFFFF"/>
        <w:spacing w:before="24" w:after="0" w:line="360" w:lineRule="auto"/>
        <w:ind w:firstLine="708"/>
        <w:jc w:val="both"/>
        <w:rPr>
          <w:rFonts w:ascii="Times New Roman" w:hAnsi="Times New Roman"/>
          <w:color w:val="000000"/>
          <w:sz w:val="28"/>
          <w:szCs w:val="28"/>
        </w:rPr>
      </w:pPr>
      <w:r w:rsidRPr="00B16C3D">
        <w:rPr>
          <w:rFonts w:ascii="Times New Roman" w:hAnsi="Times New Roman"/>
          <w:sz w:val="28"/>
          <w:szCs w:val="28"/>
        </w:rPr>
        <w:t xml:space="preserve">В целом анализируя данные опытов, мы видим, что наиболее высокая интенсивность </w:t>
      </w:r>
      <w:proofErr w:type="spellStart"/>
      <w:r w:rsidRPr="00B16C3D">
        <w:rPr>
          <w:rFonts w:ascii="Times New Roman" w:hAnsi="Times New Roman"/>
          <w:sz w:val="28"/>
          <w:szCs w:val="28"/>
        </w:rPr>
        <w:t>клубнеобразования</w:t>
      </w:r>
      <w:proofErr w:type="spellEnd"/>
      <w:r w:rsidRPr="00B16C3D">
        <w:rPr>
          <w:rFonts w:ascii="Times New Roman" w:hAnsi="Times New Roman"/>
          <w:sz w:val="28"/>
          <w:szCs w:val="28"/>
        </w:rPr>
        <w:t xml:space="preserve"> произошло в зависимости от способов применения стимулятора роста Береке ГН.   </w:t>
      </w:r>
    </w:p>
    <w:p w:rsidR="00B16C3D" w:rsidRDefault="00B16C3D" w:rsidP="00746618">
      <w:pPr>
        <w:autoSpaceDE w:val="0"/>
        <w:autoSpaceDN w:val="0"/>
        <w:adjustRightInd w:val="0"/>
        <w:spacing w:after="0" w:line="360" w:lineRule="auto"/>
        <w:ind w:firstLine="709"/>
        <w:jc w:val="both"/>
        <w:rPr>
          <w:rFonts w:ascii="Times New Roman" w:hAnsi="Times New Roman"/>
          <w:sz w:val="28"/>
          <w:szCs w:val="28"/>
        </w:rPr>
      </w:pPr>
      <w:r w:rsidRPr="00B16C3D">
        <w:rPr>
          <w:rFonts w:ascii="Times New Roman" w:hAnsi="Times New Roman"/>
          <w:sz w:val="28"/>
          <w:szCs w:val="28"/>
        </w:rPr>
        <w:t>По данным наших исследований интенсивность нарастание общей сухой массы в опытных вариантах наблюдалось до фазы уборки. В начале вегетации величина общей сухой массы интенсивно сформировалась в процессе накоплении надземной массы растения, а в дальнейшем – в процессе накоплении клубней. Из данных опытов видно, что в вегетационной фазе «цветения» в повышенном фоне питания при комплексном применении стимулятора роста надземная масса посевов составила 868г/м</w:t>
      </w:r>
      <w:r w:rsidRPr="00B16C3D">
        <w:rPr>
          <w:rFonts w:ascii="Times New Roman" w:hAnsi="Times New Roman"/>
          <w:sz w:val="28"/>
          <w:szCs w:val="28"/>
          <w:vertAlign w:val="superscript"/>
        </w:rPr>
        <w:t>2</w:t>
      </w:r>
      <w:r w:rsidRPr="00B16C3D">
        <w:rPr>
          <w:rFonts w:ascii="Times New Roman" w:hAnsi="Times New Roman"/>
          <w:sz w:val="28"/>
          <w:szCs w:val="28"/>
        </w:rPr>
        <w:t xml:space="preserve"> и эти данные на 142г/м</w:t>
      </w:r>
      <w:r w:rsidRPr="00B16C3D">
        <w:rPr>
          <w:rFonts w:ascii="Times New Roman" w:hAnsi="Times New Roman"/>
          <w:sz w:val="28"/>
          <w:szCs w:val="28"/>
          <w:vertAlign w:val="superscript"/>
        </w:rPr>
        <w:t>2</w:t>
      </w:r>
      <w:r w:rsidRPr="00B16C3D">
        <w:rPr>
          <w:rFonts w:ascii="Times New Roman" w:hAnsi="Times New Roman"/>
          <w:sz w:val="28"/>
          <w:szCs w:val="28"/>
        </w:rPr>
        <w:t xml:space="preserve"> больше, чем при обработке стимулятором роста семенных клубней. Также по сравнению с вариантом при обработка вегетационном периоде стимулятором роста (распыление листьев) выше на 300г/м</w:t>
      </w:r>
      <w:r w:rsidRPr="00B16C3D">
        <w:rPr>
          <w:rFonts w:ascii="Times New Roman" w:hAnsi="Times New Roman"/>
          <w:sz w:val="28"/>
          <w:szCs w:val="28"/>
          <w:vertAlign w:val="superscript"/>
        </w:rPr>
        <w:t>2</w:t>
      </w:r>
      <w:r w:rsidRPr="00B16C3D">
        <w:rPr>
          <w:rFonts w:ascii="Times New Roman" w:hAnsi="Times New Roman"/>
          <w:sz w:val="28"/>
          <w:szCs w:val="28"/>
        </w:rPr>
        <w:t xml:space="preserve"> и контролем - 305г/м</w:t>
      </w:r>
      <w:r w:rsidRPr="00B16C3D">
        <w:rPr>
          <w:rFonts w:ascii="Times New Roman" w:hAnsi="Times New Roman"/>
          <w:sz w:val="28"/>
          <w:szCs w:val="28"/>
          <w:vertAlign w:val="superscript"/>
        </w:rPr>
        <w:t>2</w:t>
      </w:r>
      <w:r w:rsidR="00344E95">
        <w:rPr>
          <w:rFonts w:ascii="Times New Roman" w:hAnsi="Times New Roman"/>
          <w:sz w:val="28"/>
          <w:szCs w:val="28"/>
        </w:rPr>
        <w:t xml:space="preserve"> (табл. 3</w:t>
      </w:r>
      <w:r w:rsidRPr="00B16C3D">
        <w:rPr>
          <w:rFonts w:ascii="Times New Roman" w:hAnsi="Times New Roman"/>
          <w:sz w:val="28"/>
          <w:szCs w:val="28"/>
        </w:rPr>
        <w:t>).</w:t>
      </w:r>
    </w:p>
    <w:p w:rsidR="00746618" w:rsidRDefault="00746618" w:rsidP="00746618">
      <w:pPr>
        <w:autoSpaceDE w:val="0"/>
        <w:autoSpaceDN w:val="0"/>
        <w:adjustRightInd w:val="0"/>
        <w:spacing w:after="0" w:line="360" w:lineRule="auto"/>
        <w:ind w:firstLine="709"/>
        <w:jc w:val="both"/>
        <w:rPr>
          <w:rFonts w:ascii="Times New Roman" w:hAnsi="Times New Roman"/>
          <w:sz w:val="28"/>
          <w:szCs w:val="28"/>
        </w:rPr>
      </w:pPr>
      <w:r w:rsidRPr="00B16C3D">
        <w:rPr>
          <w:rFonts w:ascii="Times New Roman" w:hAnsi="Times New Roman"/>
          <w:sz w:val="28"/>
          <w:szCs w:val="28"/>
        </w:rPr>
        <w:t xml:space="preserve">В разрезе опытных вариантов мы видим, что закономерное увеличение величины общей сухой массы </w:t>
      </w:r>
      <w:r>
        <w:rPr>
          <w:rFonts w:ascii="Times New Roman" w:hAnsi="Times New Roman"/>
          <w:sz w:val="28"/>
          <w:szCs w:val="28"/>
        </w:rPr>
        <w:t>в</w:t>
      </w:r>
      <w:r w:rsidRPr="00B16C3D">
        <w:rPr>
          <w:rFonts w:ascii="Times New Roman" w:hAnsi="Times New Roman"/>
          <w:sz w:val="28"/>
          <w:szCs w:val="28"/>
        </w:rPr>
        <w:t xml:space="preserve"> фаз</w:t>
      </w:r>
      <w:r>
        <w:rPr>
          <w:rFonts w:ascii="Times New Roman" w:hAnsi="Times New Roman"/>
          <w:sz w:val="28"/>
          <w:szCs w:val="28"/>
        </w:rPr>
        <w:t>е</w:t>
      </w:r>
      <w:r w:rsidRPr="00B16C3D">
        <w:rPr>
          <w:rFonts w:ascii="Times New Roman" w:hAnsi="Times New Roman"/>
          <w:sz w:val="28"/>
          <w:szCs w:val="28"/>
        </w:rPr>
        <w:t xml:space="preserve"> «уборка» в пользу вариантов, где мы применили регулятора роста Береке ГН. Величина общей сухой массы был наиболее</w:t>
      </w:r>
      <w:r w:rsidRPr="00B16C3D">
        <w:rPr>
          <w:rFonts w:ascii="Times New Roman" w:hAnsi="Times New Roman"/>
          <w:color w:val="1F497D"/>
          <w:sz w:val="28"/>
          <w:szCs w:val="28"/>
        </w:rPr>
        <w:t xml:space="preserve"> </w:t>
      </w:r>
      <w:r w:rsidRPr="00B16C3D">
        <w:rPr>
          <w:rFonts w:ascii="Times New Roman" w:hAnsi="Times New Roman"/>
          <w:sz w:val="28"/>
          <w:szCs w:val="28"/>
        </w:rPr>
        <w:t xml:space="preserve">высоким при повышенном фоне питания (расчет на урожайность 30т/га) по сравнению с вариантом без удобрений. К вегетационной фазе «уборка» с увеличением </w:t>
      </w:r>
      <w:r>
        <w:rPr>
          <w:rFonts w:ascii="Times New Roman" w:hAnsi="Times New Roman"/>
          <w:sz w:val="28"/>
          <w:szCs w:val="28"/>
        </w:rPr>
        <w:t>фона питания</w:t>
      </w:r>
      <w:r w:rsidRPr="00B16C3D">
        <w:rPr>
          <w:rFonts w:ascii="Times New Roman" w:hAnsi="Times New Roman"/>
          <w:sz w:val="28"/>
          <w:szCs w:val="28"/>
        </w:rPr>
        <w:t xml:space="preserve"> при комплексном применении </w:t>
      </w:r>
      <w:r>
        <w:rPr>
          <w:rFonts w:ascii="Times New Roman" w:hAnsi="Times New Roman"/>
          <w:sz w:val="28"/>
          <w:szCs w:val="28"/>
        </w:rPr>
        <w:t>Береке ГН</w:t>
      </w:r>
      <w:r w:rsidRPr="00B16C3D">
        <w:rPr>
          <w:rFonts w:ascii="Times New Roman" w:hAnsi="Times New Roman"/>
          <w:sz w:val="28"/>
          <w:szCs w:val="28"/>
        </w:rPr>
        <w:t xml:space="preserve"> величина обшей сухой массы составила 1267г/м</w:t>
      </w:r>
      <w:r w:rsidRPr="00B16C3D">
        <w:rPr>
          <w:rFonts w:ascii="Times New Roman" w:hAnsi="Times New Roman"/>
          <w:sz w:val="28"/>
          <w:szCs w:val="28"/>
          <w:vertAlign w:val="superscript"/>
        </w:rPr>
        <w:t>2</w:t>
      </w:r>
      <w:r w:rsidRPr="00B16C3D">
        <w:rPr>
          <w:rFonts w:ascii="Times New Roman" w:hAnsi="Times New Roman"/>
          <w:sz w:val="28"/>
          <w:szCs w:val="28"/>
        </w:rPr>
        <w:t xml:space="preserve">. </w:t>
      </w:r>
    </w:p>
    <w:p w:rsidR="00E70B94" w:rsidRPr="00B16C3D" w:rsidRDefault="00E70B94" w:rsidP="00746618">
      <w:pPr>
        <w:autoSpaceDE w:val="0"/>
        <w:autoSpaceDN w:val="0"/>
        <w:adjustRightInd w:val="0"/>
        <w:spacing w:after="0" w:line="360" w:lineRule="auto"/>
        <w:ind w:firstLine="709"/>
        <w:jc w:val="both"/>
        <w:rPr>
          <w:rFonts w:ascii="Times New Roman" w:hAnsi="Times New Roman"/>
          <w:sz w:val="28"/>
          <w:szCs w:val="28"/>
        </w:rPr>
      </w:pPr>
    </w:p>
    <w:p w:rsidR="00B16C3D" w:rsidRPr="00344E95" w:rsidRDefault="00B16C3D" w:rsidP="00344E95">
      <w:pPr>
        <w:autoSpaceDE w:val="0"/>
        <w:autoSpaceDN w:val="0"/>
        <w:adjustRightInd w:val="0"/>
        <w:spacing w:after="0" w:line="240" w:lineRule="auto"/>
        <w:jc w:val="both"/>
        <w:rPr>
          <w:rFonts w:ascii="Times New Roman" w:hAnsi="Times New Roman"/>
          <w:sz w:val="20"/>
          <w:szCs w:val="28"/>
        </w:rPr>
      </w:pPr>
    </w:p>
    <w:p w:rsidR="00B16C3D" w:rsidRDefault="00344E95" w:rsidP="00344E95">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Таблица 3</w:t>
      </w:r>
      <w:r w:rsidR="00B16C3D" w:rsidRPr="00B16C3D">
        <w:rPr>
          <w:rFonts w:ascii="Times New Roman" w:hAnsi="Times New Roman"/>
          <w:sz w:val="28"/>
          <w:szCs w:val="28"/>
        </w:rPr>
        <w:t xml:space="preserve"> - Общая сухая масса раннего картофеля в зависимости от </w:t>
      </w:r>
      <w:r>
        <w:rPr>
          <w:rFonts w:ascii="Times New Roman" w:hAnsi="Times New Roman"/>
          <w:sz w:val="28"/>
          <w:szCs w:val="28"/>
        </w:rPr>
        <w:t>фона питания</w:t>
      </w:r>
      <w:r w:rsidR="00B16C3D" w:rsidRPr="00B16C3D">
        <w:rPr>
          <w:rFonts w:ascii="Times New Roman" w:hAnsi="Times New Roman"/>
          <w:bCs/>
          <w:color w:val="000000"/>
          <w:sz w:val="28"/>
          <w:szCs w:val="28"/>
        </w:rPr>
        <w:t xml:space="preserve"> и способов применения стимулятора роста Береке ГН (</w:t>
      </w:r>
      <w:proofErr w:type="spellStart"/>
      <w:r w:rsidR="00B16C3D" w:rsidRPr="00B16C3D">
        <w:rPr>
          <w:rFonts w:ascii="Times New Roman" w:hAnsi="Times New Roman"/>
          <w:bCs/>
          <w:color w:val="000000"/>
          <w:sz w:val="28"/>
          <w:szCs w:val="28"/>
        </w:rPr>
        <w:t>гумат</w:t>
      </w:r>
      <w:proofErr w:type="spellEnd"/>
      <w:r w:rsidR="00B16C3D" w:rsidRPr="00B16C3D">
        <w:rPr>
          <w:rFonts w:ascii="Times New Roman" w:hAnsi="Times New Roman"/>
          <w:bCs/>
          <w:color w:val="000000"/>
          <w:sz w:val="28"/>
          <w:szCs w:val="28"/>
        </w:rPr>
        <w:t xml:space="preserve"> натрия)</w:t>
      </w:r>
      <w:r w:rsidR="00B16C3D" w:rsidRPr="00B16C3D">
        <w:rPr>
          <w:rFonts w:ascii="Times New Roman" w:hAnsi="Times New Roman"/>
          <w:sz w:val="28"/>
          <w:szCs w:val="28"/>
        </w:rPr>
        <w:t>, г/м</w:t>
      </w:r>
      <w:r w:rsidR="00B16C3D" w:rsidRPr="00B16C3D">
        <w:rPr>
          <w:rFonts w:ascii="Times New Roman" w:hAnsi="Times New Roman"/>
          <w:sz w:val="28"/>
          <w:szCs w:val="28"/>
          <w:vertAlign w:val="superscript"/>
        </w:rPr>
        <w:t xml:space="preserve">2 </w:t>
      </w:r>
      <w:r>
        <w:rPr>
          <w:rFonts w:ascii="Times New Roman" w:hAnsi="Times New Roman"/>
          <w:sz w:val="28"/>
          <w:szCs w:val="28"/>
        </w:rPr>
        <w:t>(2016-2018</w:t>
      </w:r>
      <w:r w:rsidR="00B16C3D" w:rsidRPr="00B16C3D">
        <w:rPr>
          <w:rFonts w:ascii="Times New Roman" w:hAnsi="Times New Roman"/>
          <w:sz w:val="28"/>
          <w:szCs w:val="28"/>
        </w:rPr>
        <w:t xml:space="preserve"> г</w:t>
      </w:r>
      <w:r w:rsidR="00746618">
        <w:rPr>
          <w:rFonts w:ascii="Times New Roman" w:hAnsi="Times New Roman"/>
          <w:sz w:val="28"/>
          <w:szCs w:val="28"/>
        </w:rPr>
        <w:t>г.</w:t>
      </w:r>
      <w:r>
        <w:rPr>
          <w:rFonts w:ascii="Times New Roman" w:hAnsi="Times New Roman"/>
          <w:sz w:val="28"/>
          <w:szCs w:val="28"/>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61"/>
        <w:gridCol w:w="850"/>
        <w:gridCol w:w="142"/>
        <w:gridCol w:w="1134"/>
        <w:gridCol w:w="142"/>
        <w:gridCol w:w="992"/>
        <w:gridCol w:w="142"/>
        <w:gridCol w:w="1417"/>
        <w:gridCol w:w="992"/>
      </w:tblGrid>
      <w:tr w:rsidR="00B16C3D" w:rsidRPr="00F02C66" w:rsidTr="00DE4AB4">
        <w:trPr>
          <w:trHeight w:val="113"/>
        </w:trPr>
        <w:tc>
          <w:tcPr>
            <w:tcW w:w="3261" w:type="dxa"/>
            <w:vMerge w:val="restart"/>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p>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Способы применения стимулятора роста</w:t>
            </w:r>
          </w:p>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p>
        </w:tc>
        <w:tc>
          <w:tcPr>
            <w:tcW w:w="5811" w:type="dxa"/>
            <w:gridSpan w:val="8"/>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Фенологические фазы</w:t>
            </w:r>
          </w:p>
        </w:tc>
      </w:tr>
      <w:tr w:rsidR="00B16C3D" w:rsidRPr="00F02C66" w:rsidTr="00DE4AB4">
        <w:trPr>
          <w:cantSplit/>
          <w:trHeight w:val="113"/>
        </w:trPr>
        <w:tc>
          <w:tcPr>
            <w:tcW w:w="3261" w:type="dxa"/>
            <w:vMerge/>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p>
        </w:tc>
        <w:tc>
          <w:tcPr>
            <w:tcW w:w="992"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всходы</w:t>
            </w:r>
          </w:p>
        </w:tc>
        <w:tc>
          <w:tcPr>
            <w:tcW w:w="1276" w:type="dxa"/>
            <w:gridSpan w:val="2"/>
            <w:shd w:val="clear" w:color="auto" w:fill="auto"/>
            <w:vAlign w:val="center"/>
          </w:tcPr>
          <w:p w:rsidR="00B16C3D" w:rsidRPr="00344E95" w:rsidRDefault="00344E95" w:rsidP="00344E95">
            <w:pPr>
              <w:spacing w:after="0" w:line="240" w:lineRule="auto"/>
              <w:jc w:val="center"/>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б</w:t>
            </w:r>
            <w:r w:rsidR="00B16C3D" w:rsidRPr="00344E95">
              <w:rPr>
                <w:rFonts w:ascii="Times New Roman" w:eastAsia="Times New Roman" w:hAnsi="Times New Roman"/>
                <w:color w:val="000000"/>
                <w:sz w:val="24"/>
                <w:szCs w:val="24"/>
                <w:lang w:eastAsia="ru-RU"/>
              </w:rPr>
              <w:t>утони</w:t>
            </w:r>
            <w:r>
              <w:rPr>
                <w:rFonts w:ascii="Times New Roman" w:eastAsia="Times New Roman" w:hAnsi="Times New Roman"/>
                <w:color w:val="000000"/>
                <w:sz w:val="24"/>
                <w:szCs w:val="24"/>
                <w:lang w:eastAsia="ru-RU"/>
              </w:rPr>
              <w:t>-зац</w:t>
            </w:r>
            <w:r w:rsidR="00B16C3D" w:rsidRPr="00344E95">
              <w:rPr>
                <w:rFonts w:ascii="Times New Roman" w:eastAsia="Times New Roman" w:hAnsi="Times New Roman"/>
                <w:color w:val="000000"/>
                <w:sz w:val="24"/>
                <w:szCs w:val="24"/>
                <w:lang w:eastAsia="ru-RU"/>
              </w:rPr>
              <w:t>ия</w:t>
            </w:r>
            <w:proofErr w:type="spellEnd"/>
          </w:p>
        </w:tc>
        <w:tc>
          <w:tcPr>
            <w:tcW w:w="1134" w:type="dxa"/>
            <w:gridSpan w:val="2"/>
            <w:shd w:val="clear" w:color="auto" w:fill="auto"/>
            <w:vAlign w:val="center"/>
          </w:tcPr>
          <w:p w:rsidR="00B16C3D" w:rsidRPr="00344E95" w:rsidRDefault="00B16C3D" w:rsidP="00344E95">
            <w:pPr>
              <w:spacing w:after="0" w:line="240" w:lineRule="auto"/>
              <w:ind w:right="-108"/>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цветение</w:t>
            </w:r>
          </w:p>
        </w:tc>
        <w:tc>
          <w:tcPr>
            <w:tcW w:w="1417"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начало отмирания ботвы</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уборка</w:t>
            </w:r>
          </w:p>
        </w:tc>
      </w:tr>
      <w:tr w:rsidR="00B16C3D" w:rsidRPr="00F02C66" w:rsidTr="00DE4AB4">
        <w:trPr>
          <w:cantSplit/>
          <w:trHeight w:val="113"/>
        </w:trPr>
        <w:tc>
          <w:tcPr>
            <w:tcW w:w="9072" w:type="dxa"/>
            <w:gridSpan w:val="9"/>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Без удобрений</w:t>
            </w:r>
          </w:p>
        </w:tc>
      </w:tr>
      <w:tr w:rsidR="00B16C3D" w:rsidRPr="00F02C66" w:rsidTr="00DE4AB4">
        <w:trPr>
          <w:cantSplit/>
          <w:trHeight w:val="11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344E95" w:rsidRDefault="00B16C3D" w:rsidP="00344E95">
            <w:pPr>
              <w:spacing w:after="0" w:line="240" w:lineRule="auto"/>
              <w:ind w:right="62"/>
              <w:jc w:val="center"/>
              <w:rPr>
                <w:rFonts w:ascii="Times New Roman" w:hAnsi="Times New Roman"/>
                <w:color w:val="000000"/>
                <w:sz w:val="24"/>
                <w:szCs w:val="24"/>
              </w:rPr>
            </w:pPr>
            <w:r w:rsidRPr="00344E95">
              <w:rPr>
                <w:rFonts w:ascii="Times New Roman" w:hAnsi="Times New Roman"/>
                <w:color w:val="000000"/>
                <w:sz w:val="24"/>
                <w:szCs w:val="24"/>
              </w:rPr>
              <w:t>Контроль</w:t>
            </w:r>
          </w:p>
        </w:tc>
        <w:tc>
          <w:tcPr>
            <w:tcW w:w="850"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69</w:t>
            </w:r>
          </w:p>
        </w:tc>
        <w:tc>
          <w:tcPr>
            <w:tcW w:w="1276"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276</w:t>
            </w:r>
          </w:p>
        </w:tc>
        <w:tc>
          <w:tcPr>
            <w:tcW w:w="1134"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450</w:t>
            </w:r>
          </w:p>
        </w:tc>
        <w:tc>
          <w:tcPr>
            <w:tcW w:w="1559"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643</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718</w:t>
            </w:r>
          </w:p>
        </w:tc>
      </w:tr>
      <w:tr w:rsidR="00B16C3D" w:rsidRPr="00F02C66" w:rsidTr="00DE4AB4">
        <w:trPr>
          <w:cantSplit/>
          <w:trHeight w:val="11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344E95" w:rsidRDefault="00B16C3D" w:rsidP="00344E95">
            <w:pPr>
              <w:spacing w:after="0" w:line="240" w:lineRule="auto"/>
              <w:ind w:right="62"/>
              <w:jc w:val="center"/>
              <w:rPr>
                <w:rFonts w:ascii="Times New Roman" w:hAnsi="Times New Roman"/>
                <w:color w:val="000000"/>
                <w:sz w:val="24"/>
                <w:szCs w:val="24"/>
              </w:rPr>
            </w:pPr>
            <w:r w:rsidRPr="00344E95">
              <w:rPr>
                <w:rFonts w:ascii="Times New Roman" w:hAnsi="Times New Roman"/>
                <w:color w:val="000000"/>
                <w:sz w:val="24"/>
                <w:szCs w:val="24"/>
                <w:lang w:eastAsia="ru-RU"/>
              </w:rPr>
              <w:t>При подготовке  клубней</w:t>
            </w:r>
          </w:p>
        </w:tc>
        <w:tc>
          <w:tcPr>
            <w:tcW w:w="850"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78</w:t>
            </w:r>
          </w:p>
        </w:tc>
        <w:tc>
          <w:tcPr>
            <w:tcW w:w="1276"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323</w:t>
            </w:r>
          </w:p>
        </w:tc>
        <w:tc>
          <w:tcPr>
            <w:tcW w:w="1134"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542</w:t>
            </w:r>
          </w:p>
        </w:tc>
        <w:tc>
          <w:tcPr>
            <w:tcW w:w="1559"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789</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876</w:t>
            </w:r>
          </w:p>
        </w:tc>
      </w:tr>
      <w:tr w:rsidR="00B16C3D" w:rsidRPr="00F02C66" w:rsidTr="00DE4AB4">
        <w:trPr>
          <w:cantSplit/>
          <w:trHeight w:val="11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344E95" w:rsidRDefault="00B16C3D" w:rsidP="00344E95">
            <w:pPr>
              <w:spacing w:after="0" w:line="240" w:lineRule="auto"/>
              <w:ind w:right="62"/>
              <w:jc w:val="center"/>
              <w:rPr>
                <w:rFonts w:ascii="Times New Roman" w:hAnsi="Times New Roman"/>
                <w:color w:val="000000"/>
                <w:sz w:val="24"/>
                <w:szCs w:val="24"/>
              </w:rPr>
            </w:pPr>
            <w:r w:rsidRPr="00344E95">
              <w:rPr>
                <w:rFonts w:ascii="Times New Roman" w:hAnsi="Times New Roman"/>
                <w:color w:val="000000"/>
                <w:sz w:val="24"/>
                <w:szCs w:val="24"/>
                <w:lang w:eastAsia="ru-RU"/>
              </w:rPr>
              <w:t>При вегетации (распыление листьев)</w:t>
            </w:r>
          </w:p>
        </w:tc>
        <w:tc>
          <w:tcPr>
            <w:tcW w:w="850"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70</w:t>
            </w:r>
          </w:p>
        </w:tc>
        <w:tc>
          <w:tcPr>
            <w:tcW w:w="1276"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287</w:t>
            </w:r>
          </w:p>
        </w:tc>
        <w:tc>
          <w:tcPr>
            <w:tcW w:w="1134"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478</w:t>
            </w:r>
          </w:p>
        </w:tc>
        <w:tc>
          <w:tcPr>
            <w:tcW w:w="1559"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703</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795</w:t>
            </w:r>
          </w:p>
        </w:tc>
      </w:tr>
      <w:tr w:rsidR="00B16C3D" w:rsidRPr="00F02C66" w:rsidTr="00DE4AB4">
        <w:trPr>
          <w:cantSplit/>
          <w:trHeight w:val="11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344E95" w:rsidRDefault="00B16C3D" w:rsidP="00344E95">
            <w:pPr>
              <w:spacing w:after="0" w:line="240" w:lineRule="auto"/>
              <w:ind w:right="62"/>
              <w:jc w:val="center"/>
              <w:rPr>
                <w:rFonts w:ascii="Times New Roman" w:hAnsi="Times New Roman"/>
                <w:color w:val="000000"/>
                <w:sz w:val="24"/>
                <w:szCs w:val="24"/>
              </w:rPr>
            </w:pPr>
            <w:r w:rsidRPr="00344E95">
              <w:rPr>
                <w:rFonts w:ascii="Times New Roman" w:hAnsi="Times New Roman"/>
                <w:color w:val="000000"/>
                <w:sz w:val="24"/>
                <w:szCs w:val="24"/>
                <w:lang w:eastAsia="ru-RU"/>
              </w:rPr>
              <w:t>Комплексное применение</w:t>
            </w:r>
          </w:p>
        </w:tc>
        <w:tc>
          <w:tcPr>
            <w:tcW w:w="850"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85</w:t>
            </w:r>
          </w:p>
        </w:tc>
        <w:tc>
          <w:tcPr>
            <w:tcW w:w="1276"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381</w:t>
            </w:r>
          </w:p>
        </w:tc>
        <w:tc>
          <w:tcPr>
            <w:tcW w:w="1134"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624</w:t>
            </w:r>
          </w:p>
        </w:tc>
        <w:tc>
          <w:tcPr>
            <w:tcW w:w="1559"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891</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968</w:t>
            </w:r>
          </w:p>
        </w:tc>
      </w:tr>
      <w:tr w:rsidR="00B16C3D" w:rsidRPr="00F02C66" w:rsidTr="00DE4AB4">
        <w:trPr>
          <w:cantSplit/>
          <w:trHeight w:val="113"/>
        </w:trPr>
        <w:tc>
          <w:tcPr>
            <w:tcW w:w="9072" w:type="dxa"/>
            <w:gridSpan w:val="9"/>
            <w:shd w:val="clear" w:color="auto" w:fill="FFFFFF"/>
            <w:vAlign w:val="center"/>
          </w:tcPr>
          <w:p w:rsidR="00B16C3D" w:rsidRPr="00344E95" w:rsidRDefault="00B16C3D" w:rsidP="00344E95">
            <w:pPr>
              <w:spacing w:after="0" w:line="240" w:lineRule="auto"/>
              <w:jc w:val="center"/>
              <w:rPr>
                <w:rFonts w:ascii="Times New Roman" w:hAnsi="Times New Roman" w:cs="Courier New"/>
                <w:color w:val="000000"/>
                <w:sz w:val="24"/>
                <w:szCs w:val="24"/>
              </w:rPr>
            </w:pPr>
            <w:r w:rsidRPr="00344E95">
              <w:rPr>
                <w:rFonts w:ascii="Times New Roman" w:eastAsia="Times New Roman" w:hAnsi="Times New Roman"/>
                <w:color w:val="000000"/>
                <w:sz w:val="24"/>
                <w:szCs w:val="24"/>
                <w:lang w:eastAsia="ru-RU"/>
              </w:rPr>
              <w:t>Расчет на урожайность 30 т/га</w:t>
            </w:r>
          </w:p>
        </w:tc>
      </w:tr>
      <w:tr w:rsidR="00B16C3D" w:rsidRPr="00F02C66" w:rsidTr="00DE4AB4">
        <w:trPr>
          <w:cantSplit/>
          <w:trHeight w:val="11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344E95" w:rsidRDefault="00B16C3D" w:rsidP="00344E95">
            <w:pPr>
              <w:spacing w:after="0" w:line="240" w:lineRule="auto"/>
              <w:ind w:right="62"/>
              <w:jc w:val="center"/>
              <w:rPr>
                <w:rFonts w:ascii="Times New Roman" w:hAnsi="Times New Roman"/>
                <w:color w:val="000000"/>
                <w:sz w:val="24"/>
                <w:szCs w:val="24"/>
              </w:rPr>
            </w:pPr>
            <w:r w:rsidRPr="00344E95">
              <w:rPr>
                <w:rFonts w:ascii="Times New Roman" w:hAnsi="Times New Roman"/>
                <w:color w:val="000000"/>
                <w:sz w:val="24"/>
                <w:szCs w:val="24"/>
              </w:rPr>
              <w:t>Контроль</w:t>
            </w:r>
          </w:p>
        </w:tc>
        <w:tc>
          <w:tcPr>
            <w:tcW w:w="850"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76</w:t>
            </w:r>
          </w:p>
        </w:tc>
        <w:tc>
          <w:tcPr>
            <w:tcW w:w="1276"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348</w:t>
            </w:r>
          </w:p>
        </w:tc>
        <w:tc>
          <w:tcPr>
            <w:tcW w:w="1134"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563</w:t>
            </w:r>
          </w:p>
        </w:tc>
        <w:tc>
          <w:tcPr>
            <w:tcW w:w="1559"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767</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848</w:t>
            </w:r>
          </w:p>
        </w:tc>
      </w:tr>
      <w:tr w:rsidR="00B16C3D" w:rsidRPr="00F02C66" w:rsidTr="00DE4AB4">
        <w:trPr>
          <w:cantSplit/>
          <w:trHeight w:val="11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344E95" w:rsidRDefault="00B16C3D" w:rsidP="00344E95">
            <w:pPr>
              <w:spacing w:after="0" w:line="240" w:lineRule="auto"/>
              <w:ind w:right="62"/>
              <w:jc w:val="center"/>
              <w:rPr>
                <w:rFonts w:ascii="Times New Roman" w:hAnsi="Times New Roman"/>
                <w:color w:val="000000"/>
                <w:sz w:val="24"/>
                <w:szCs w:val="24"/>
              </w:rPr>
            </w:pPr>
            <w:r w:rsidRPr="00344E95">
              <w:rPr>
                <w:rFonts w:ascii="Times New Roman" w:hAnsi="Times New Roman"/>
                <w:color w:val="000000"/>
                <w:sz w:val="24"/>
                <w:szCs w:val="24"/>
                <w:lang w:eastAsia="ru-RU"/>
              </w:rPr>
              <w:t>При подготовке  клубней</w:t>
            </w:r>
          </w:p>
        </w:tc>
        <w:tc>
          <w:tcPr>
            <w:tcW w:w="850"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86</w:t>
            </w:r>
          </w:p>
        </w:tc>
        <w:tc>
          <w:tcPr>
            <w:tcW w:w="1276"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419</w:t>
            </w:r>
          </w:p>
        </w:tc>
        <w:tc>
          <w:tcPr>
            <w:tcW w:w="1134"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723</w:t>
            </w:r>
          </w:p>
        </w:tc>
        <w:tc>
          <w:tcPr>
            <w:tcW w:w="1559"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1059</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1102</w:t>
            </w:r>
          </w:p>
        </w:tc>
      </w:tr>
      <w:tr w:rsidR="00B16C3D" w:rsidRPr="00F02C66" w:rsidTr="00DE4AB4">
        <w:trPr>
          <w:cantSplit/>
          <w:trHeight w:val="11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344E95" w:rsidRDefault="00B16C3D" w:rsidP="00344E95">
            <w:pPr>
              <w:spacing w:after="0" w:line="240" w:lineRule="auto"/>
              <w:ind w:right="62"/>
              <w:jc w:val="center"/>
              <w:rPr>
                <w:rFonts w:ascii="Times New Roman" w:hAnsi="Times New Roman"/>
                <w:color w:val="000000"/>
                <w:sz w:val="24"/>
                <w:szCs w:val="24"/>
              </w:rPr>
            </w:pPr>
            <w:r w:rsidRPr="00344E95">
              <w:rPr>
                <w:rFonts w:ascii="Times New Roman" w:hAnsi="Times New Roman"/>
                <w:color w:val="000000"/>
                <w:sz w:val="24"/>
                <w:szCs w:val="24"/>
                <w:lang w:eastAsia="ru-RU"/>
              </w:rPr>
              <w:t>При вегетации (распыление листьев)</w:t>
            </w:r>
          </w:p>
        </w:tc>
        <w:tc>
          <w:tcPr>
            <w:tcW w:w="850"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78</w:t>
            </w:r>
          </w:p>
        </w:tc>
        <w:tc>
          <w:tcPr>
            <w:tcW w:w="1276"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362</w:t>
            </w:r>
          </w:p>
        </w:tc>
        <w:tc>
          <w:tcPr>
            <w:tcW w:w="1134"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568</w:t>
            </w:r>
          </w:p>
        </w:tc>
        <w:tc>
          <w:tcPr>
            <w:tcW w:w="1559"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782</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959</w:t>
            </w:r>
          </w:p>
        </w:tc>
      </w:tr>
      <w:tr w:rsidR="00B16C3D" w:rsidRPr="00F02C66" w:rsidTr="00DE4AB4">
        <w:trPr>
          <w:cantSplit/>
          <w:trHeight w:val="113"/>
        </w:trPr>
        <w:tc>
          <w:tcPr>
            <w:tcW w:w="3261"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344E95" w:rsidRDefault="00B16C3D" w:rsidP="00344E95">
            <w:pPr>
              <w:spacing w:after="0" w:line="240" w:lineRule="auto"/>
              <w:ind w:right="62"/>
              <w:jc w:val="center"/>
              <w:rPr>
                <w:rFonts w:ascii="Times New Roman" w:hAnsi="Times New Roman"/>
                <w:color w:val="000000"/>
                <w:sz w:val="24"/>
                <w:szCs w:val="24"/>
              </w:rPr>
            </w:pPr>
            <w:r w:rsidRPr="00344E95">
              <w:rPr>
                <w:rFonts w:ascii="Times New Roman" w:hAnsi="Times New Roman"/>
                <w:color w:val="000000"/>
                <w:sz w:val="24"/>
                <w:szCs w:val="24"/>
                <w:lang w:eastAsia="ru-RU"/>
              </w:rPr>
              <w:t>Комплексное применение</w:t>
            </w:r>
          </w:p>
        </w:tc>
        <w:tc>
          <w:tcPr>
            <w:tcW w:w="850"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92</w:t>
            </w:r>
          </w:p>
        </w:tc>
        <w:tc>
          <w:tcPr>
            <w:tcW w:w="1276"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461</w:t>
            </w:r>
          </w:p>
        </w:tc>
        <w:tc>
          <w:tcPr>
            <w:tcW w:w="1134"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868</w:t>
            </w:r>
          </w:p>
        </w:tc>
        <w:tc>
          <w:tcPr>
            <w:tcW w:w="1559" w:type="dxa"/>
            <w:gridSpan w:val="2"/>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1149</w:t>
            </w:r>
          </w:p>
        </w:tc>
        <w:tc>
          <w:tcPr>
            <w:tcW w:w="992" w:type="dxa"/>
            <w:shd w:val="clear" w:color="auto" w:fill="auto"/>
            <w:vAlign w:val="center"/>
          </w:tcPr>
          <w:p w:rsidR="00B16C3D" w:rsidRPr="00344E95" w:rsidRDefault="00B16C3D" w:rsidP="00344E95">
            <w:pPr>
              <w:spacing w:after="0" w:line="240" w:lineRule="auto"/>
              <w:jc w:val="center"/>
              <w:rPr>
                <w:rFonts w:ascii="Times New Roman" w:eastAsia="Times New Roman" w:hAnsi="Times New Roman"/>
                <w:color w:val="000000"/>
                <w:sz w:val="24"/>
                <w:szCs w:val="24"/>
                <w:lang w:eastAsia="ru-RU"/>
              </w:rPr>
            </w:pPr>
            <w:r w:rsidRPr="00344E95">
              <w:rPr>
                <w:rFonts w:ascii="Times New Roman" w:eastAsia="Times New Roman" w:hAnsi="Times New Roman"/>
                <w:color w:val="000000"/>
                <w:sz w:val="24"/>
                <w:szCs w:val="24"/>
                <w:lang w:eastAsia="ru-RU"/>
              </w:rPr>
              <w:t>1267</w:t>
            </w:r>
          </w:p>
        </w:tc>
      </w:tr>
    </w:tbl>
    <w:p w:rsidR="00746618" w:rsidRDefault="00746618" w:rsidP="00DE4AB4">
      <w:pPr>
        <w:autoSpaceDE w:val="0"/>
        <w:autoSpaceDN w:val="0"/>
        <w:adjustRightInd w:val="0"/>
        <w:spacing w:after="0" w:line="360" w:lineRule="auto"/>
        <w:ind w:firstLine="708"/>
        <w:jc w:val="both"/>
        <w:rPr>
          <w:rFonts w:ascii="Times New Roman" w:hAnsi="Times New Roman"/>
          <w:sz w:val="28"/>
          <w:szCs w:val="28"/>
        </w:rPr>
      </w:pPr>
    </w:p>
    <w:p w:rsidR="00DE4AB4" w:rsidRDefault="00DE4AB4" w:rsidP="00DE4AB4">
      <w:pPr>
        <w:autoSpaceDE w:val="0"/>
        <w:autoSpaceDN w:val="0"/>
        <w:adjustRightInd w:val="0"/>
        <w:spacing w:after="0" w:line="360" w:lineRule="auto"/>
        <w:ind w:firstLine="708"/>
        <w:jc w:val="both"/>
        <w:rPr>
          <w:rFonts w:ascii="Times New Roman" w:hAnsi="Times New Roman"/>
          <w:sz w:val="28"/>
          <w:szCs w:val="28"/>
        </w:rPr>
      </w:pPr>
      <w:r w:rsidRPr="00B16C3D">
        <w:rPr>
          <w:rFonts w:ascii="Times New Roman" w:hAnsi="Times New Roman"/>
          <w:sz w:val="28"/>
          <w:szCs w:val="28"/>
        </w:rPr>
        <w:t xml:space="preserve">За три года проведения исследования мы видим, что в зависимости от способа применения </w:t>
      </w:r>
      <w:r>
        <w:rPr>
          <w:rFonts w:ascii="Times New Roman" w:hAnsi="Times New Roman"/>
          <w:sz w:val="28"/>
          <w:szCs w:val="28"/>
        </w:rPr>
        <w:t>стимулятора</w:t>
      </w:r>
      <w:r w:rsidRPr="00B16C3D">
        <w:rPr>
          <w:rFonts w:ascii="Times New Roman" w:hAnsi="Times New Roman"/>
          <w:sz w:val="28"/>
          <w:szCs w:val="28"/>
        </w:rPr>
        <w:t xml:space="preserve"> роста</w:t>
      </w:r>
      <w:r>
        <w:rPr>
          <w:rFonts w:ascii="Times New Roman" w:hAnsi="Times New Roman"/>
          <w:sz w:val="28"/>
          <w:szCs w:val="28"/>
        </w:rPr>
        <w:t xml:space="preserve"> Береке ГН</w:t>
      </w:r>
      <w:r w:rsidRPr="00B16C3D">
        <w:rPr>
          <w:rFonts w:ascii="Times New Roman" w:hAnsi="Times New Roman"/>
          <w:sz w:val="28"/>
          <w:szCs w:val="28"/>
        </w:rPr>
        <w:t xml:space="preserve"> на посевы</w:t>
      </w:r>
      <w:r>
        <w:rPr>
          <w:rFonts w:ascii="Times New Roman" w:hAnsi="Times New Roman"/>
          <w:sz w:val="28"/>
          <w:szCs w:val="28"/>
        </w:rPr>
        <w:t xml:space="preserve"> картофеля</w:t>
      </w:r>
      <w:r w:rsidRPr="00B16C3D">
        <w:rPr>
          <w:rFonts w:ascii="Times New Roman" w:hAnsi="Times New Roman"/>
          <w:sz w:val="28"/>
          <w:szCs w:val="28"/>
        </w:rPr>
        <w:t xml:space="preserve"> в разрезе опытов</w:t>
      </w:r>
      <w:r>
        <w:rPr>
          <w:rFonts w:ascii="Times New Roman" w:hAnsi="Times New Roman"/>
          <w:sz w:val="28"/>
          <w:szCs w:val="28"/>
        </w:rPr>
        <w:t>,</w:t>
      </w:r>
      <w:r w:rsidRPr="00B16C3D">
        <w:rPr>
          <w:rFonts w:ascii="Times New Roman" w:hAnsi="Times New Roman"/>
          <w:sz w:val="28"/>
          <w:szCs w:val="28"/>
        </w:rPr>
        <w:t xml:space="preserve"> чистая продуктивность фотосинтеза </w:t>
      </w:r>
      <w:r>
        <w:rPr>
          <w:rFonts w:ascii="Times New Roman" w:hAnsi="Times New Roman"/>
          <w:sz w:val="28"/>
          <w:szCs w:val="28"/>
        </w:rPr>
        <w:t>закономерно изменилась (рис.2</w:t>
      </w:r>
      <w:r w:rsidRPr="00B16C3D">
        <w:rPr>
          <w:rFonts w:ascii="Times New Roman" w:hAnsi="Times New Roman"/>
          <w:sz w:val="28"/>
          <w:szCs w:val="28"/>
        </w:rPr>
        <w:t>).</w:t>
      </w:r>
    </w:p>
    <w:p w:rsidR="004A58BE" w:rsidRDefault="00EA4DE7" w:rsidP="004A58BE">
      <w:pPr>
        <w:autoSpaceDE w:val="0"/>
        <w:autoSpaceDN w:val="0"/>
        <w:adjustRightInd w:val="0"/>
        <w:spacing w:after="0" w:line="360" w:lineRule="auto"/>
        <w:jc w:val="both"/>
        <w:rPr>
          <w:rFonts w:ascii="Times New Roman" w:hAnsi="Times New Roman"/>
          <w:sz w:val="28"/>
          <w:szCs w:val="28"/>
        </w:rPr>
      </w:pPr>
      <w:r w:rsidRPr="00F02C66">
        <w:rPr>
          <w:rFonts w:ascii="Times New Roman" w:hAnsi="Times New Roman"/>
          <w:noProof/>
          <w:sz w:val="28"/>
          <w:szCs w:val="28"/>
          <w:lang w:eastAsia="ru-RU"/>
        </w:rPr>
        <w:drawing>
          <wp:inline distT="0" distB="0" distL="0" distR="0">
            <wp:extent cx="5624195" cy="3044825"/>
            <wp:effectExtent l="0" t="0" r="0" b="0"/>
            <wp:docPr id="2" name="Рисунок 6" descr="C:\Users\Admin\Pictures\статья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Admin\Pictures\статья 2.jpg"/>
                    <pic:cNvPicPr>
                      <a:picLocks noChangeAspect="1" noChangeArrowheads="1"/>
                    </pic:cNvPicPr>
                  </pic:nvPicPr>
                  <pic:blipFill>
                    <a:blip r:embed="rId17">
                      <a:extLst>
                        <a:ext uri="{28A0092B-C50C-407E-A947-70E740481C1C}">
                          <a14:useLocalDpi xmlns:a14="http://schemas.microsoft.com/office/drawing/2010/main" val="0"/>
                        </a:ext>
                      </a:extLst>
                    </a:blip>
                    <a:srcRect l="1498" t="2167" r="821" b="2202"/>
                    <a:stretch>
                      <a:fillRect/>
                    </a:stretch>
                  </pic:blipFill>
                  <pic:spPr bwMode="auto">
                    <a:xfrm>
                      <a:off x="0" y="0"/>
                      <a:ext cx="5624195" cy="3044825"/>
                    </a:xfrm>
                    <a:prstGeom prst="rect">
                      <a:avLst/>
                    </a:prstGeom>
                    <a:noFill/>
                    <a:ln>
                      <a:noFill/>
                    </a:ln>
                  </pic:spPr>
                </pic:pic>
              </a:graphicData>
            </a:graphic>
          </wp:inline>
        </w:drawing>
      </w:r>
    </w:p>
    <w:p w:rsidR="000B35B0" w:rsidRPr="000B35B0" w:rsidRDefault="004A58BE" w:rsidP="004A58BE">
      <w:pPr>
        <w:pStyle w:val="Caption"/>
        <w:jc w:val="center"/>
        <w:rPr>
          <w:rFonts w:ascii="Times New Roman" w:hAnsi="Times New Roman"/>
          <w:b w:val="0"/>
          <w:color w:val="auto"/>
          <w:sz w:val="28"/>
          <w:szCs w:val="28"/>
        </w:rPr>
      </w:pPr>
      <w:r>
        <w:rPr>
          <w:rFonts w:ascii="Times New Roman" w:hAnsi="Times New Roman"/>
          <w:b w:val="0"/>
          <w:color w:val="auto"/>
          <w:sz w:val="28"/>
          <w:szCs w:val="28"/>
        </w:rPr>
        <w:t>Р</w:t>
      </w:r>
      <w:r w:rsidR="000B35B0" w:rsidRPr="000B35B0">
        <w:rPr>
          <w:rFonts w:ascii="Times New Roman" w:hAnsi="Times New Roman"/>
          <w:b w:val="0"/>
          <w:color w:val="auto"/>
          <w:sz w:val="28"/>
          <w:szCs w:val="28"/>
        </w:rPr>
        <w:t xml:space="preserve">исунок </w:t>
      </w:r>
      <w:r w:rsidR="000B35B0">
        <w:rPr>
          <w:rFonts w:ascii="Times New Roman" w:hAnsi="Times New Roman"/>
          <w:b w:val="0"/>
          <w:color w:val="auto"/>
          <w:sz w:val="28"/>
          <w:szCs w:val="28"/>
        </w:rPr>
        <w:t>2</w:t>
      </w:r>
      <w:r w:rsidR="000B35B0" w:rsidRPr="000B35B0">
        <w:rPr>
          <w:rFonts w:ascii="Times New Roman" w:hAnsi="Times New Roman"/>
          <w:b w:val="0"/>
          <w:color w:val="auto"/>
          <w:sz w:val="28"/>
          <w:szCs w:val="28"/>
        </w:rPr>
        <w:t xml:space="preserve">- Динамика величины чистой продуктивности фотосинтеза в зависимости от </w:t>
      </w:r>
      <w:r w:rsidR="000B35B0">
        <w:rPr>
          <w:rFonts w:ascii="Times New Roman" w:hAnsi="Times New Roman"/>
          <w:b w:val="0"/>
          <w:color w:val="auto"/>
          <w:sz w:val="28"/>
          <w:szCs w:val="28"/>
        </w:rPr>
        <w:t>фона питания</w:t>
      </w:r>
      <w:r w:rsidR="000B35B0" w:rsidRPr="000B35B0">
        <w:rPr>
          <w:rFonts w:ascii="Times New Roman" w:hAnsi="Times New Roman"/>
          <w:b w:val="0"/>
          <w:color w:val="auto"/>
          <w:sz w:val="28"/>
          <w:szCs w:val="28"/>
        </w:rPr>
        <w:t xml:space="preserve"> и способов применения стимулятора роста Береке ГН (</w:t>
      </w:r>
      <w:proofErr w:type="spellStart"/>
      <w:r w:rsidR="000B35B0" w:rsidRPr="000B35B0">
        <w:rPr>
          <w:rFonts w:ascii="Times New Roman" w:hAnsi="Times New Roman"/>
          <w:b w:val="0"/>
          <w:color w:val="auto"/>
          <w:sz w:val="28"/>
          <w:szCs w:val="28"/>
        </w:rPr>
        <w:t>гумат</w:t>
      </w:r>
      <w:proofErr w:type="spellEnd"/>
      <w:r w:rsidR="000B35B0" w:rsidRPr="000B35B0">
        <w:rPr>
          <w:rFonts w:ascii="Times New Roman" w:hAnsi="Times New Roman"/>
          <w:b w:val="0"/>
          <w:color w:val="auto"/>
          <w:sz w:val="28"/>
          <w:szCs w:val="28"/>
        </w:rPr>
        <w:t xml:space="preserve"> натрия), г/м</w:t>
      </w:r>
      <w:r w:rsidR="000B35B0">
        <w:rPr>
          <w:rFonts w:ascii="Times New Roman" w:hAnsi="Times New Roman"/>
          <w:b w:val="0"/>
          <w:color w:val="auto"/>
          <w:sz w:val="28"/>
          <w:szCs w:val="28"/>
          <w:vertAlign w:val="superscript"/>
        </w:rPr>
        <w:t>2</w:t>
      </w:r>
      <w:r w:rsidR="000B35B0">
        <w:rPr>
          <w:rFonts w:ascii="Times New Roman" w:hAnsi="Times New Roman"/>
          <w:b w:val="0"/>
          <w:color w:val="auto"/>
          <w:sz w:val="28"/>
          <w:szCs w:val="28"/>
        </w:rPr>
        <w:t xml:space="preserve"> в сутки (2016-2018</w:t>
      </w:r>
      <w:r w:rsidR="000B35B0" w:rsidRPr="000B35B0">
        <w:rPr>
          <w:rFonts w:ascii="Times New Roman" w:hAnsi="Times New Roman"/>
          <w:b w:val="0"/>
          <w:color w:val="auto"/>
          <w:sz w:val="28"/>
          <w:szCs w:val="28"/>
        </w:rPr>
        <w:t xml:space="preserve"> г</w:t>
      </w:r>
      <w:r w:rsidR="00746618">
        <w:rPr>
          <w:rFonts w:ascii="Times New Roman" w:hAnsi="Times New Roman"/>
          <w:b w:val="0"/>
          <w:color w:val="auto"/>
          <w:sz w:val="28"/>
          <w:szCs w:val="28"/>
        </w:rPr>
        <w:t>г.</w:t>
      </w:r>
      <w:r w:rsidR="000B35B0">
        <w:rPr>
          <w:rFonts w:ascii="Times New Roman" w:hAnsi="Times New Roman"/>
          <w:b w:val="0"/>
          <w:color w:val="auto"/>
          <w:sz w:val="28"/>
          <w:szCs w:val="28"/>
        </w:rPr>
        <w:t>)</w:t>
      </w:r>
    </w:p>
    <w:p w:rsidR="00DE4AB4" w:rsidRPr="00B16C3D" w:rsidRDefault="00DE4AB4" w:rsidP="00DE4AB4">
      <w:pPr>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lastRenderedPageBreak/>
        <w:t xml:space="preserve">Из данных </w:t>
      </w:r>
      <w:r w:rsidRPr="00B16C3D">
        <w:rPr>
          <w:rFonts w:ascii="Times New Roman" w:hAnsi="Times New Roman"/>
          <w:sz w:val="28"/>
          <w:szCs w:val="28"/>
        </w:rPr>
        <w:t xml:space="preserve">мы видим, что закономерное повышение ЧПФ отмечено при комплексном применении регулятора роста на обоих вариантах по </w:t>
      </w:r>
      <w:r>
        <w:rPr>
          <w:rFonts w:ascii="Times New Roman" w:hAnsi="Times New Roman"/>
          <w:sz w:val="28"/>
          <w:szCs w:val="28"/>
        </w:rPr>
        <w:t>фону питания</w:t>
      </w:r>
      <w:r w:rsidRPr="00B16C3D">
        <w:rPr>
          <w:rFonts w:ascii="Times New Roman" w:hAnsi="Times New Roman"/>
          <w:sz w:val="28"/>
          <w:szCs w:val="28"/>
        </w:rPr>
        <w:t>. Максимальной величины ЧПФ достигла в</w:t>
      </w:r>
      <w:r>
        <w:rPr>
          <w:rFonts w:ascii="Times New Roman" w:hAnsi="Times New Roman"/>
          <w:sz w:val="28"/>
          <w:szCs w:val="28"/>
        </w:rPr>
        <w:t xml:space="preserve"> периоде «</w:t>
      </w:r>
      <w:proofErr w:type="spellStart"/>
      <w:r>
        <w:rPr>
          <w:rFonts w:ascii="Times New Roman" w:hAnsi="Times New Roman"/>
          <w:sz w:val="28"/>
          <w:szCs w:val="28"/>
        </w:rPr>
        <w:t>бутонизация</w:t>
      </w:r>
      <w:proofErr w:type="spellEnd"/>
      <w:r>
        <w:rPr>
          <w:rFonts w:ascii="Times New Roman" w:hAnsi="Times New Roman"/>
          <w:sz w:val="28"/>
          <w:szCs w:val="28"/>
        </w:rPr>
        <w:t xml:space="preserve">-цветение» и ее величина составило </w:t>
      </w:r>
      <w:r w:rsidRPr="00B16C3D">
        <w:rPr>
          <w:rFonts w:ascii="Times New Roman" w:hAnsi="Times New Roman"/>
          <w:color w:val="000000"/>
          <w:sz w:val="28"/>
          <w:szCs w:val="28"/>
        </w:rPr>
        <w:t>5,6 -6,8 г/м</w:t>
      </w:r>
      <w:r>
        <w:rPr>
          <w:rFonts w:ascii="Times New Roman" w:hAnsi="Times New Roman"/>
          <w:color w:val="000000"/>
          <w:sz w:val="28"/>
          <w:szCs w:val="28"/>
          <w:vertAlign w:val="superscript"/>
        </w:rPr>
        <w:t xml:space="preserve">2 </w:t>
      </w:r>
      <w:r>
        <w:rPr>
          <w:rFonts w:ascii="Times New Roman" w:hAnsi="Times New Roman"/>
          <w:color w:val="000000"/>
          <w:sz w:val="28"/>
          <w:szCs w:val="28"/>
        </w:rPr>
        <w:t>в</w:t>
      </w:r>
      <w:r w:rsidRPr="00B16C3D">
        <w:rPr>
          <w:rFonts w:ascii="Times New Roman" w:hAnsi="Times New Roman"/>
          <w:color w:val="000000"/>
          <w:sz w:val="28"/>
          <w:szCs w:val="28"/>
        </w:rPr>
        <w:t xml:space="preserve"> сутки</w:t>
      </w:r>
      <w:r>
        <w:rPr>
          <w:rFonts w:ascii="Times New Roman" w:hAnsi="Times New Roman"/>
          <w:color w:val="000000"/>
          <w:sz w:val="28"/>
          <w:szCs w:val="28"/>
        </w:rPr>
        <w:t>.</w:t>
      </w:r>
      <w:r w:rsidRPr="00B16C3D">
        <w:rPr>
          <w:rFonts w:ascii="Times New Roman" w:hAnsi="Times New Roman"/>
          <w:sz w:val="28"/>
          <w:szCs w:val="28"/>
        </w:rPr>
        <w:t xml:space="preserve"> </w:t>
      </w:r>
    </w:p>
    <w:p w:rsidR="00DE4AB4" w:rsidRPr="00B16C3D" w:rsidRDefault="00DE4AB4" w:rsidP="00DE4AB4">
      <w:pPr>
        <w:spacing w:after="416" w:line="360" w:lineRule="auto"/>
        <w:ind w:right="-6" w:firstLine="708"/>
        <w:contextualSpacing/>
        <w:jc w:val="both"/>
        <w:rPr>
          <w:rFonts w:ascii="Times New Roman" w:hAnsi="Times New Roman"/>
          <w:sz w:val="28"/>
          <w:szCs w:val="28"/>
        </w:rPr>
      </w:pPr>
      <w:r w:rsidRPr="00B16C3D">
        <w:rPr>
          <w:rFonts w:ascii="Times New Roman" w:hAnsi="Times New Roman"/>
          <w:sz w:val="28"/>
          <w:szCs w:val="28"/>
        </w:rPr>
        <w:t>По данным исследований за все годы проведения опытов количество урожая сухой биомассы в зависимости от внесения удобрений и применения стимулятора роста Береке ГН закономерно повышался (табл.</w:t>
      </w:r>
      <w:r>
        <w:rPr>
          <w:rFonts w:ascii="Times New Roman" w:hAnsi="Times New Roman"/>
          <w:sz w:val="28"/>
          <w:szCs w:val="28"/>
        </w:rPr>
        <w:t>4</w:t>
      </w:r>
      <w:r w:rsidRPr="00B16C3D">
        <w:rPr>
          <w:rFonts w:ascii="Times New Roman" w:hAnsi="Times New Roman"/>
          <w:sz w:val="28"/>
          <w:szCs w:val="28"/>
        </w:rPr>
        <w:t>). Из данных опытов видно, что при повышении фона питания</w:t>
      </w:r>
      <w:r>
        <w:rPr>
          <w:rFonts w:ascii="Times New Roman" w:hAnsi="Times New Roman"/>
          <w:sz w:val="28"/>
          <w:szCs w:val="28"/>
        </w:rPr>
        <w:t>,</w:t>
      </w:r>
      <w:r w:rsidRPr="00B16C3D">
        <w:rPr>
          <w:rFonts w:ascii="Times New Roman" w:hAnsi="Times New Roman"/>
          <w:sz w:val="28"/>
          <w:szCs w:val="28"/>
        </w:rPr>
        <w:t xml:space="preserve"> </w:t>
      </w:r>
      <w:r>
        <w:rPr>
          <w:rFonts w:ascii="Times New Roman" w:hAnsi="Times New Roman"/>
          <w:sz w:val="28"/>
          <w:szCs w:val="28"/>
        </w:rPr>
        <w:t>увеличивается</w:t>
      </w:r>
      <w:r w:rsidRPr="00B16C3D">
        <w:rPr>
          <w:rFonts w:ascii="Times New Roman" w:hAnsi="Times New Roman"/>
          <w:sz w:val="28"/>
          <w:szCs w:val="28"/>
        </w:rPr>
        <w:t xml:space="preserve"> накопление количества урожая сухой биомассы на 2,2-4,5 т/га</w:t>
      </w:r>
      <w:r w:rsidR="005E5C63">
        <w:rPr>
          <w:rFonts w:ascii="Times New Roman" w:hAnsi="Times New Roman"/>
          <w:sz w:val="28"/>
          <w:szCs w:val="28"/>
        </w:rPr>
        <w:t>.</w:t>
      </w:r>
      <w:r w:rsidRPr="00B16C3D">
        <w:rPr>
          <w:rFonts w:ascii="Times New Roman" w:hAnsi="Times New Roman"/>
          <w:sz w:val="28"/>
          <w:szCs w:val="28"/>
        </w:rPr>
        <w:t xml:space="preserve"> </w:t>
      </w:r>
    </w:p>
    <w:p w:rsidR="00DE4AB4" w:rsidRDefault="00DE4AB4" w:rsidP="00962777">
      <w:pPr>
        <w:spacing w:after="0" w:line="240" w:lineRule="auto"/>
        <w:ind w:right="-6"/>
        <w:contextualSpacing/>
        <w:jc w:val="both"/>
        <w:rPr>
          <w:rFonts w:ascii="Times New Roman" w:hAnsi="Times New Roman"/>
          <w:sz w:val="28"/>
          <w:szCs w:val="28"/>
        </w:rPr>
      </w:pPr>
    </w:p>
    <w:p w:rsidR="00B16C3D" w:rsidRDefault="00B16C3D" w:rsidP="00962777">
      <w:pPr>
        <w:spacing w:after="0" w:line="240" w:lineRule="auto"/>
        <w:ind w:right="-6"/>
        <w:contextualSpacing/>
        <w:jc w:val="both"/>
        <w:rPr>
          <w:rFonts w:ascii="Times New Roman" w:hAnsi="Times New Roman"/>
          <w:sz w:val="28"/>
          <w:szCs w:val="28"/>
        </w:rPr>
      </w:pPr>
      <w:r w:rsidRPr="00B16C3D">
        <w:rPr>
          <w:rFonts w:ascii="Times New Roman" w:hAnsi="Times New Roman"/>
          <w:sz w:val="28"/>
          <w:szCs w:val="28"/>
        </w:rPr>
        <w:t xml:space="preserve">Таблица </w:t>
      </w:r>
      <w:r w:rsidR="00962777">
        <w:rPr>
          <w:rFonts w:ascii="Times New Roman" w:hAnsi="Times New Roman"/>
          <w:sz w:val="28"/>
          <w:szCs w:val="28"/>
        </w:rPr>
        <w:t xml:space="preserve">4 </w:t>
      </w:r>
      <w:r w:rsidRPr="00B16C3D">
        <w:rPr>
          <w:rFonts w:ascii="Times New Roman" w:hAnsi="Times New Roman"/>
          <w:sz w:val="28"/>
          <w:szCs w:val="28"/>
        </w:rPr>
        <w:t xml:space="preserve">- Продуктивность раннего картофеля в зависимости от </w:t>
      </w:r>
      <w:r w:rsidR="00962777">
        <w:rPr>
          <w:rFonts w:ascii="Times New Roman" w:hAnsi="Times New Roman"/>
          <w:sz w:val="28"/>
          <w:szCs w:val="28"/>
        </w:rPr>
        <w:t>фона питания</w:t>
      </w:r>
      <w:r w:rsidRPr="00B16C3D">
        <w:rPr>
          <w:rFonts w:ascii="Times New Roman" w:hAnsi="Times New Roman"/>
          <w:bCs/>
          <w:color w:val="000000"/>
          <w:sz w:val="28"/>
          <w:szCs w:val="28"/>
        </w:rPr>
        <w:t xml:space="preserve"> и способов применения стимулятора роста Береке ГН (</w:t>
      </w:r>
      <w:proofErr w:type="spellStart"/>
      <w:r w:rsidRPr="00B16C3D">
        <w:rPr>
          <w:rFonts w:ascii="Times New Roman" w:hAnsi="Times New Roman"/>
          <w:bCs/>
          <w:color w:val="000000"/>
          <w:sz w:val="28"/>
          <w:szCs w:val="28"/>
        </w:rPr>
        <w:t>гумат</w:t>
      </w:r>
      <w:proofErr w:type="spellEnd"/>
      <w:r w:rsidRPr="00B16C3D">
        <w:rPr>
          <w:rFonts w:ascii="Times New Roman" w:hAnsi="Times New Roman"/>
          <w:bCs/>
          <w:color w:val="000000"/>
          <w:sz w:val="28"/>
          <w:szCs w:val="28"/>
        </w:rPr>
        <w:t xml:space="preserve"> натрия) </w:t>
      </w:r>
      <w:r w:rsidR="00962777">
        <w:rPr>
          <w:rFonts w:ascii="Times New Roman" w:hAnsi="Times New Roman"/>
          <w:sz w:val="28"/>
          <w:szCs w:val="28"/>
        </w:rPr>
        <w:t xml:space="preserve">(2016-2018 </w:t>
      </w:r>
      <w:r w:rsidR="00746618">
        <w:rPr>
          <w:rFonts w:ascii="Times New Roman" w:hAnsi="Times New Roman"/>
          <w:sz w:val="28"/>
          <w:szCs w:val="28"/>
        </w:rPr>
        <w:t>гг.</w:t>
      </w:r>
      <w:r w:rsidR="00962777">
        <w:rPr>
          <w:rFonts w:ascii="Times New Roman" w:hAnsi="Times New Roman"/>
          <w:sz w:val="28"/>
          <w:szCs w:val="28"/>
        </w:rPr>
        <w:t>)</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7"/>
        <w:gridCol w:w="1418"/>
        <w:gridCol w:w="1417"/>
        <w:gridCol w:w="1134"/>
        <w:gridCol w:w="1418"/>
        <w:gridCol w:w="1134"/>
      </w:tblGrid>
      <w:tr w:rsidR="00B16C3D" w:rsidRPr="00F02C66" w:rsidTr="00484AFA">
        <w:trPr>
          <w:cantSplit/>
          <w:trHeight w:val="57"/>
        </w:trPr>
        <w:tc>
          <w:tcPr>
            <w:tcW w:w="297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Способы применения стимулятора роста</w:t>
            </w:r>
          </w:p>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p>
        </w:tc>
        <w:tc>
          <w:tcPr>
            <w:tcW w:w="1418" w:type="dxa"/>
            <w:shd w:val="clear" w:color="auto" w:fill="auto"/>
            <w:vAlign w:val="center"/>
          </w:tcPr>
          <w:p w:rsidR="00B16C3D" w:rsidRPr="00962777" w:rsidRDefault="00B16C3D" w:rsidP="00962777">
            <w:pPr>
              <w:spacing w:after="0" w:line="240" w:lineRule="auto"/>
              <w:ind w:right="-108"/>
              <w:jc w:val="center"/>
              <w:rPr>
                <w:rFonts w:ascii="Times New Roman" w:eastAsia="Times New Roman" w:hAnsi="Times New Roman"/>
                <w:sz w:val="24"/>
                <w:szCs w:val="24"/>
                <w:lang w:eastAsia="ru-RU"/>
              </w:rPr>
            </w:pPr>
            <w:r w:rsidRPr="00962777">
              <w:rPr>
                <w:rFonts w:ascii="Times New Roman" w:eastAsia="Times New Roman" w:hAnsi="Times New Roman"/>
                <w:sz w:val="24"/>
                <w:szCs w:val="24"/>
                <w:lang w:eastAsia="ru-RU"/>
              </w:rPr>
              <w:t>Урожай-</w:t>
            </w:r>
          </w:p>
          <w:p w:rsidR="00B16C3D" w:rsidRPr="00962777" w:rsidRDefault="00B16C3D" w:rsidP="00962777">
            <w:pPr>
              <w:spacing w:after="0" w:line="240" w:lineRule="auto"/>
              <w:ind w:right="-108"/>
              <w:jc w:val="center"/>
              <w:rPr>
                <w:rFonts w:ascii="Times New Roman" w:eastAsia="Times New Roman" w:hAnsi="Times New Roman"/>
                <w:sz w:val="24"/>
                <w:szCs w:val="24"/>
                <w:lang w:eastAsia="ru-RU"/>
              </w:rPr>
            </w:pPr>
            <w:proofErr w:type="spellStart"/>
            <w:r w:rsidRPr="00962777">
              <w:rPr>
                <w:rFonts w:ascii="Times New Roman" w:eastAsia="Times New Roman" w:hAnsi="Times New Roman"/>
                <w:sz w:val="24"/>
                <w:szCs w:val="24"/>
                <w:lang w:eastAsia="ru-RU"/>
              </w:rPr>
              <w:t>ность</w:t>
            </w:r>
            <w:proofErr w:type="spellEnd"/>
          </w:p>
          <w:p w:rsidR="00B16C3D" w:rsidRPr="00962777" w:rsidRDefault="00B16C3D" w:rsidP="00962777">
            <w:pPr>
              <w:spacing w:after="0" w:line="240" w:lineRule="auto"/>
              <w:ind w:right="-108"/>
              <w:jc w:val="center"/>
              <w:rPr>
                <w:rFonts w:ascii="Times New Roman" w:eastAsia="Times New Roman" w:hAnsi="Times New Roman"/>
                <w:sz w:val="24"/>
                <w:szCs w:val="24"/>
                <w:lang w:eastAsia="ru-RU"/>
              </w:rPr>
            </w:pPr>
            <w:r w:rsidRPr="00962777">
              <w:rPr>
                <w:rFonts w:ascii="Times New Roman" w:eastAsia="Times New Roman" w:hAnsi="Times New Roman"/>
                <w:sz w:val="24"/>
                <w:szCs w:val="24"/>
                <w:lang w:eastAsia="ru-RU"/>
              </w:rPr>
              <w:t>биомассы, т/га</w:t>
            </w:r>
          </w:p>
          <w:p w:rsidR="00B16C3D" w:rsidRPr="00962777" w:rsidRDefault="00B16C3D" w:rsidP="00962777">
            <w:pPr>
              <w:spacing w:after="0" w:line="240" w:lineRule="auto"/>
              <w:ind w:right="-108"/>
              <w:rPr>
                <w:rFonts w:ascii="Times New Roman" w:eastAsia="Times New Roman" w:hAnsi="Times New Roman"/>
                <w:color w:val="000000"/>
                <w:sz w:val="24"/>
                <w:szCs w:val="24"/>
                <w:lang w:eastAsia="ru-RU"/>
              </w:rPr>
            </w:pP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Средне-</w:t>
            </w:r>
          </w:p>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су</w:t>
            </w:r>
            <w:r w:rsidRPr="00962777">
              <w:rPr>
                <w:rFonts w:ascii="Times New Roman" w:eastAsia="Times New Roman" w:hAnsi="Times New Roman"/>
                <w:color w:val="000000"/>
                <w:sz w:val="24"/>
                <w:szCs w:val="24"/>
                <w:lang w:eastAsia="ru-RU"/>
              </w:rPr>
              <w:softHyphen/>
              <w:t>точное</w:t>
            </w:r>
          </w:p>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накопление</w:t>
            </w:r>
          </w:p>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сухой</w:t>
            </w:r>
          </w:p>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биомассы, кг/га</w:t>
            </w:r>
          </w:p>
        </w:tc>
        <w:tc>
          <w:tcPr>
            <w:tcW w:w="1134" w:type="dxa"/>
            <w:shd w:val="clear" w:color="auto" w:fill="auto"/>
            <w:vAlign w:val="center"/>
          </w:tcPr>
          <w:p w:rsidR="00746618" w:rsidRDefault="00B16C3D" w:rsidP="00962777">
            <w:pPr>
              <w:spacing w:after="0" w:line="240" w:lineRule="auto"/>
              <w:jc w:val="center"/>
              <w:rPr>
                <w:rFonts w:ascii="Times New Roman" w:eastAsia="Times New Roman" w:hAnsi="Times New Roman"/>
                <w:color w:val="000000"/>
                <w:sz w:val="24"/>
                <w:szCs w:val="24"/>
                <w:lang w:eastAsia="ru-RU"/>
              </w:rPr>
            </w:pPr>
            <w:proofErr w:type="spellStart"/>
            <w:r w:rsidRPr="00962777">
              <w:rPr>
                <w:rFonts w:ascii="Times New Roman" w:eastAsia="Times New Roman" w:hAnsi="Times New Roman"/>
                <w:color w:val="000000"/>
                <w:sz w:val="24"/>
                <w:szCs w:val="24"/>
                <w:lang w:eastAsia="ru-RU"/>
              </w:rPr>
              <w:t>Нако</w:t>
            </w:r>
            <w:proofErr w:type="spellEnd"/>
            <w:r w:rsidR="00746618">
              <w:rPr>
                <w:rFonts w:ascii="Times New Roman" w:eastAsia="Times New Roman" w:hAnsi="Times New Roman"/>
                <w:color w:val="000000"/>
                <w:sz w:val="24"/>
                <w:szCs w:val="24"/>
                <w:lang w:eastAsia="ru-RU"/>
              </w:rPr>
              <w:t>-</w:t>
            </w:r>
          </w:p>
          <w:p w:rsidR="00B16C3D" w:rsidRPr="00962777" w:rsidRDefault="00746618" w:rsidP="00962777">
            <w:pPr>
              <w:spacing w:after="0" w:line="240" w:lineRule="auto"/>
              <w:jc w:val="center"/>
              <w:rPr>
                <w:rFonts w:ascii="Times New Roman" w:eastAsia="Times New Roman" w:hAnsi="Times New Roman"/>
                <w:color w:val="000000"/>
                <w:sz w:val="24"/>
                <w:szCs w:val="24"/>
                <w:lang w:eastAsia="ru-RU"/>
              </w:rPr>
            </w:pPr>
            <w:proofErr w:type="spellStart"/>
            <w:r>
              <w:rPr>
                <w:rFonts w:ascii="Times New Roman" w:eastAsia="Times New Roman" w:hAnsi="Times New Roman"/>
                <w:color w:val="000000"/>
                <w:sz w:val="24"/>
                <w:szCs w:val="24"/>
                <w:lang w:eastAsia="ru-RU"/>
              </w:rPr>
              <w:t>п</w:t>
            </w:r>
            <w:r w:rsidR="00B16C3D" w:rsidRPr="00962777">
              <w:rPr>
                <w:rFonts w:ascii="Times New Roman" w:eastAsia="Times New Roman" w:hAnsi="Times New Roman"/>
                <w:color w:val="000000"/>
                <w:sz w:val="24"/>
                <w:szCs w:val="24"/>
                <w:lang w:eastAsia="ru-RU"/>
              </w:rPr>
              <w:t>ление</w:t>
            </w:r>
            <w:proofErr w:type="spellEnd"/>
            <w:r w:rsidR="00B16C3D" w:rsidRPr="00962777">
              <w:rPr>
                <w:rFonts w:ascii="Times New Roman" w:eastAsia="Times New Roman" w:hAnsi="Times New Roman"/>
                <w:color w:val="000000"/>
                <w:sz w:val="24"/>
                <w:szCs w:val="24"/>
                <w:lang w:eastAsia="ru-RU"/>
              </w:rPr>
              <w:t xml:space="preserve"> массы</w:t>
            </w:r>
          </w:p>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клубней, г/м</w:t>
            </w:r>
            <w:r w:rsidRPr="00962777">
              <w:rPr>
                <w:rFonts w:ascii="Times New Roman" w:eastAsia="Times New Roman" w:hAnsi="Times New Roman"/>
                <w:color w:val="000000"/>
                <w:sz w:val="24"/>
                <w:szCs w:val="24"/>
                <w:vertAlign w:val="superscript"/>
                <w:lang w:eastAsia="ru-RU"/>
              </w:rPr>
              <w:t>2</w:t>
            </w:r>
            <w:r w:rsidRPr="00962777">
              <w:rPr>
                <w:rFonts w:ascii="Times New Roman" w:eastAsia="Times New Roman" w:hAnsi="Times New Roman"/>
                <w:color w:val="000000"/>
                <w:sz w:val="24"/>
                <w:szCs w:val="24"/>
                <w:lang w:eastAsia="ru-RU"/>
              </w:rPr>
              <w:t xml:space="preserve"> в сутки</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proofErr w:type="spellStart"/>
            <w:r w:rsidRPr="00962777">
              <w:rPr>
                <w:rFonts w:ascii="Times New Roman" w:eastAsia="Times New Roman" w:hAnsi="Times New Roman"/>
                <w:color w:val="000000"/>
                <w:sz w:val="24"/>
                <w:szCs w:val="24"/>
                <w:lang w:eastAsia="ru-RU"/>
              </w:rPr>
              <w:t>Продук-тивность</w:t>
            </w:r>
            <w:proofErr w:type="spellEnd"/>
            <w:r w:rsidRPr="00962777">
              <w:rPr>
                <w:rFonts w:ascii="Times New Roman" w:eastAsia="Times New Roman" w:hAnsi="Times New Roman"/>
                <w:color w:val="000000"/>
                <w:sz w:val="24"/>
                <w:szCs w:val="24"/>
                <w:lang w:eastAsia="ru-RU"/>
              </w:rPr>
              <w:t xml:space="preserve">, кг клубней </w:t>
            </w:r>
            <w:r w:rsidR="004B2D27" w:rsidRPr="00962777">
              <w:rPr>
                <w:rFonts w:ascii="Times New Roman" w:eastAsia="Times New Roman" w:hAnsi="Times New Roman"/>
                <w:color w:val="000000"/>
                <w:sz w:val="24"/>
                <w:szCs w:val="24"/>
                <w:lang w:eastAsia="ru-RU"/>
              </w:rPr>
              <w:t>на тыс.</w:t>
            </w:r>
          </w:p>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единиц ЛФП</w:t>
            </w:r>
          </w:p>
        </w:tc>
        <w:tc>
          <w:tcPr>
            <w:tcW w:w="1134" w:type="dxa"/>
            <w:shd w:val="clear" w:color="auto" w:fill="auto"/>
            <w:vAlign w:val="center"/>
          </w:tcPr>
          <w:p w:rsidR="00B16C3D" w:rsidRPr="00962777" w:rsidRDefault="00B16C3D" w:rsidP="00962777">
            <w:pPr>
              <w:spacing w:after="0" w:line="240" w:lineRule="auto"/>
              <w:ind w:right="-108"/>
              <w:jc w:val="center"/>
              <w:rPr>
                <w:rFonts w:ascii="Times New Roman" w:eastAsia="Times New Roman" w:hAnsi="Times New Roman"/>
                <w:color w:val="000000"/>
                <w:sz w:val="24"/>
                <w:szCs w:val="24"/>
                <w:lang w:eastAsia="ru-RU"/>
              </w:rPr>
            </w:pPr>
            <w:proofErr w:type="spellStart"/>
            <w:r w:rsidRPr="00962777">
              <w:rPr>
                <w:rFonts w:ascii="Times New Roman" w:eastAsia="Times New Roman" w:hAnsi="Times New Roman"/>
                <w:color w:val="000000"/>
                <w:sz w:val="24"/>
                <w:szCs w:val="24"/>
                <w:lang w:eastAsia="ru-RU"/>
              </w:rPr>
              <w:t>Коэф-фициент</w:t>
            </w:r>
            <w:proofErr w:type="spellEnd"/>
          </w:p>
          <w:p w:rsidR="00B16C3D" w:rsidRPr="00962777" w:rsidRDefault="00B16C3D" w:rsidP="00962777">
            <w:pPr>
              <w:spacing w:after="0" w:line="240" w:lineRule="auto"/>
              <w:ind w:right="-108"/>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ФАР, %</w:t>
            </w:r>
          </w:p>
          <w:p w:rsidR="00B16C3D" w:rsidRPr="00962777" w:rsidRDefault="00B16C3D" w:rsidP="00962777">
            <w:pPr>
              <w:spacing w:after="0" w:line="240" w:lineRule="auto"/>
              <w:ind w:right="-108"/>
              <w:jc w:val="center"/>
              <w:rPr>
                <w:rFonts w:ascii="Times New Roman" w:eastAsia="Times New Roman" w:hAnsi="Times New Roman"/>
                <w:color w:val="000000"/>
                <w:sz w:val="24"/>
                <w:szCs w:val="24"/>
                <w:lang w:eastAsia="ru-RU"/>
              </w:rPr>
            </w:pPr>
          </w:p>
          <w:p w:rsidR="00B16C3D" w:rsidRPr="00962777" w:rsidRDefault="00B16C3D" w:rsidP="00962777">
            <w:pPr>
              <w:spacing w:after="0" w:line="240" w:lineRule="auto"/>
              <w:ind w:right="-108"/>
              <w:jc w:val="center"/>
              <w:rPr>
                <w:rFonts w:ascii="Times New Roman" w:eastAsia="Times New Roman" w:hAnsi="Times New Roman"/>
                <w:color w:val="000000"/>
                <w:sz w:val="24"/>
                <w:szCs w:val="24"/>
                <w:lang w:eastAsia="ru-RU"/>
              </w:rPr>
            </w:pPr>
          </w:p>
          <w:p w:rsidR="00B16C3D" w:rsidRPr="00962777" w:rsidRDefault="00B16C3D" w:rsidP="00962777">
            <w:pPr>
              <w:spacing w:after="0" w:line="240" w:lineRule="auto"/>
              <w:ind w:right="-108"/>
              <w:jc w:val="center"/>
              <w:rPr>
                <w:rFonts w:ascii="Times New Roman" w:eastAsia="Times New Roman" w:hAnsi="Times New Roman"/>
                <w:color w:val="000000"/>
                <w:sz w:val="24"/>
                <w:szCs w:val="24"/>
                <w:lang w:eastAsia="ru-RU"/>
              </w:rPr>
            </w:pPr>
          </w:p>
        </w:tc>
      </w:tr>
      <w:tr w:rsidR="00B16C3D" w:rsidRPr="00F02C66" w:rsidTr="00484AFA">
        <w:trPr>
          <w:cantSplit/>
          <w:trHeight w:val="57"/>
        </w:trPr>
        <w:tc>
          <w:tcPr>
            <w:tcW w:w="9498" w:type="dxa"/>
            <w:gridSpan w:val="6"/>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Без удобрений</w:t>
            </w:r>
          </w:p>
        </w:tc>
      </w:tr>
      <w:tr w:rsidR="00B16C3D" w:rsidRPr="00F02C66" w:rsidTr="00484AFA">
        <w:trPr>
          <w:cantSplit/>
          <w:trHeight w:val="57"/>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962777" w:rsidRDefault="00B16C3D" w:rsidP="00962777">
            <w:pPr>
              <w:spacing w:after="0" w:line="240" w:lineRule="auto"/>
              <w:ind w:right="62"/>
              <w:jc w:val="center"/>
              <w:rPr>
                <w:rFonts w:ascii="Times New Roman" w:hAnsi="Times New Roman"/>
                <w:color w:val="000000"/>
                <w:sz w:val="24"/>
                <w:szCs w:val="24"/>
              </w:rPr>
            </w:pPr>
            <w:r w:rsidRPr="00962777">
              <w:rPr>
                <w:rFonts w:ascii="Times New Roman" w:hAnsi="Times New Roman"/>
                <w:color w:val="000000"/>
                <w:sz w:val="24"/>
                <w:szCs w:val="24"/>
              </w:rPr>
              <w:t>Контроль</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7,42</w:t>
            </w: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76,61</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29,01</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7,03</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1,37</w:t>
            </w:r>
          </w:p>
        </w:tc>
      </w:tr>
      <w:tr w:rsidR="00B16C3D" w:rsidRPr="00F02C66" w:rsidTr="00484AFA">
        <w:trPr>
          <w:cantSplit/>
          <w:trHeight w:val="57"/>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962777" w:rsidRDefault="00B16C3D" w:rsidP="00962777">
            <w:pPr>
              <w:spacing w:after="0" w:line="240" w:lineRule="auto"/>
              <w:ind w:right="62"/>
              <w:jc w:val="center"/>
              <w:rPr>
                <w:rFonts w:ascii="Times New Roman" w:hAnsi="Times New Roman"/>
                <w:color w:val="000000"/>
                <w:sz w:val="24"/>
                <w:szCs w:val="24"/>
              </w:rPr>
            </w:pPr>
            <w:r w:rsidRPr="00962777">
              <w:rPr>
                <w:rFonts w:ascii="Times New Roman" w:hAnsi="Times New Roman"/>
                <w:color w:val="000000"/>
                <w:sz w:val="24"/>
                <w:szCs w:val="24"/>
                <w:lang w:eastAsia="ru-RU"/>
              </w:rPr>
              <w:t>При подготовке  клубней</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8,95</w:t>
            </w: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87,65</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31,56</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7,08</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1,78</w:t>
            </w:r>
          </w:p>
        </w:tc>
      </w:tr>
      <w:tr w:rsidR="00B16C3D" w:rsidRPr="00F02C66" w:rsidTr="00484AFA">
        <w:trPr>
          <w:cantSplit/>
          <w:trHeight w:val="57"/>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962777" w:rsidRDefault="00B16C3D" w:rsidP="00962777">
            <w:pPr>
              <w:spacing w:after="0" w:line="240" w:lineRule="auto"/>
              <w:ind w:right="62"/>
              <w:jc w:val="center"/>
              <w:rPr>
                <w:rFonts w:ascii="Times New Roman" w:hAnsi="Times New Roman"/>
                <w:color w:val="000000"/>
                <w:sz w:val="24"/>
                <w:szCs w:val="24"/>
              </w:rPr>
            </w:pPr>
            <w:r w:rsidRPr="00962777">
              <w:rPr>
                <w:rFonts w:ascii="Times New Roman" w:hAnsi="Times New Roman"/>
                <w:color w:val="000000"/>
                <w:sz w:val="24"/>
                <w:szCs w:val="24"/>
                <w:lang w:eastAsia="ru-RU"/>
              </w:rPr>
              <w:t>При вегетации (распыление листьев)</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7,98</w:t>
            </w: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81,15</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29,16</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7,25</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1,63</w:t>
            </w:r>
          </w:p>
        </w:tc>
      </w:tr>
      <w:tr w:rsidR="00B16C3D" w:rsidRPr="00F02C66" w:rsidTr="00484AFA">
        <w:trPr>
          <w:cantSplit/>
          <w:trHeight w:val="57"/>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962777" w:rsidRDefault="00B16C3D" w:rsidP="00962777">
            <w:pPr>
              <w:spacing w:after="0" w:line="240" w:lineRule="auto"/>
              <w:ind w:right="62"/>
              <w:jc w:val="center"/>
              <w:rPr>
                <w:rFonts w:ascii="Times New Roman" w:hAnsi="Times New Roman"/>
                <w:color w:val="000000"/>
                <w:sz w:val="24"/>
                <w:szCs w:val="24"/>
              </w:rPr>
            </w:pPr>
            <w:r w:rsidRPr="00962777">
              <w:rPr>
                <w:rFonts w:ascii="Times New Roman" w:hAnsi="Times New Roman"/>
                <w:color w:val="000000"/>
                <w:sz w:val="24"/>
                <w:szCs w:val="24"/>
                <w:lang w:eastAsia="ru-RU"/>
              </w:rPr>
              <w:t>Комплексное применение</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9,71</w:t>
            </w: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93,21</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32,98</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6,54</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1,89</w:t>
            </w:r>
          </w:p>
        </w:tc>
      </w:tr>
      <w:tr w:rsidR="00B16C3D" w:rsidRPr="00F02C66" w:rsidTr="00484AFA">
        <w:trPr>
          <w:cantSplit/>
          <w:trHeight w:val="57"/>
        </w:trPr>
        <w:tc>
          <w:tcPr>
            <w:tcW w:w="9498" w:type="dxa"/>
            <w:gridSpan w:val="6"/>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Расчет на урожайность 30 т/га</w:t>
            </w:r>
          </w:p>
        </w:tc>
      </w:tr>
      <w:tr w:rsidR="00B16C3D" w:rsidRPr="00F02C66" w:rsidTr="00484AFA">
        <w:trPr>
          <w:cantSplit/>
          <w:trHeight w:val="57"/>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962777" w:rsidRDefault="00B16C3D" w:rsidP="00962777">
            <w:pPr>
              <w:spacing w:after="0" w:line="240" w:lineRule="auto"/>
              <w:ind w:right="62"/>
              <w:jc w:val="center"/>
              <w:rPr>
                <w:rFonts w:ascii="Times New Roman" w:hAnsi="Times New Roman"/>
                <w:color w:val="000000"/>
                <w:sz w:val="24"/>
                <w:szCs w:val="24"/>
              </w:rPr>
            </w:pPr>
            <w:r w:rsidRPr="00962777">
              <w:rPr>
                <w:rFonts w:ascii="Times New Roman" w:hAnsi="Times New Roman"/>
                <w:color w:val="000000"/>
                <w:sz w:val="24"/>
                <w:szCs w:val="24"/>
              </w:rPr>
              <w:t>Контроль</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7,62</w:t>
            </w: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77,95</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36,30</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7,14</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1,75</w:t>
            </w:r>
          </w:p>
        </w:tc>
      </w:tr>
      <w:tr w:rsidR="00B16C3D" w:rsidRPr="00F02C66" w:rsidTr="00484AFA">
        <w:trPr>
          <w:cantSplit/>
          <w:trHeight w:val="57"/>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962777" w:rsidRDefault="00B16C3D" w:rsidP="00962777">
            <w:pPr>
              <w:spacing w:after="0" w:line="240" w:lineRule="auto"/>
              <w:ind w:right="62"/>
              <w:jc w:val="center"/>
              <w:rPr>
                <w:rFonts w:ascii="Times New Roman" w:hAnsi="Times New Roman"/>
                <w:color w:val="000000"/>
                <w:sz w:val="24"/>
                <w:szCs w:val="24"/>
              </w:rPr>
            </w:pPr>
            <w:r w:rsidRPr="00962777">
              <w:rPr>
                <w:rFonts w:ascii="Times New Roman" w:hAnsi="Times New Roman"/>
                <w:color w:val="000000"/>
                <w:sz w:val="24"/>
                <w:szCs w:val="24"/>
                <w:lang w:eastAsia="ru-RU"/>
              </w:rPr>
              <w:t>При подготовке  клубней</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10,49</w:t>
            </w: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102,64</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40,35</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7,15</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2,32</w:t>
            </w:r>
          </w:p>
        </w:tc>
      </w:tr>
      <w:tr w:rsidR="00B16C3D" w:rsidRPr="00F02C66" w:rsidTr="00484AFA">
        <w:trPr>
          <w:cantSplit/>
          <w:trHeight w:val="57"/>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962777" w:rsidRDefault="00B16C3D" w:rsidP="00962777">
            <w:pPr>
              <w:spacing w:after="0" w:line="240" w:lineRule="auto"/>
              <w:ind w:right="62"/>
              <w:jc w:val="center"/>
              <w:rPr>
                <w:rFonts w:ascii="Times New Roman" w:hAnsi="Times New Roman"/>
                <w:color w:val="000000"/>
                <w:sz w:val="24"/>
                <w:szCs w:val="24"/>
              </w:rPr>
            </w:pPr>
            <w:r w:rsidRPr="00962777">
              <w:rPr>
                <w:rFonts w:ascii="Times New Roman" w:hAnsi="Times New Roman"/>
                <w:color w:val="000000"/>
                <w:sz w:val="24"/>
                <w:szCs w:val="24"/>
                <w:lang w:eastAsia="ru-RU"/>
              </w:rPr>
              <w:t>При вегетации (распыление листьев)</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8,81</w:t>
            </w: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88,10</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36,42</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7,08</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1,82</w:t>
            </w:r>
          </w:p>
        </w:tc>
      </w:tr>
      <w:tr w:rsidR="00B16C3D" w:rsidRPr="00F02C66" w:rsidTr="00484AFA">
        <w:trPr>
          <w:cantSplit/>
          <w:trHeight w:val="57"/>
        </w:trPr>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rsidR="00B16C3D" w:rsidRPr="00962777" w:rsidRDefault="00B16C3D" w:rsidP="00962777">
            <w:pPr>
              <w:spacing w:after="0" w:line="240" w:lineRule="auto"/>
              <w:ind w:right="62"/>
              <w:jc w:val="center"/>
              <w:rPr>
                <w:rFonts w:ascii="Times New Roman" w:hAnsi="Times New Roman"/>
                <w:color w:val="000000"/>
                <w:sz w:val="24"/>
                <w:szCs w:val="24"/>
              </w:rPr>
            </w:pPr>
            <w:r w:rsidRPr="00962777">
              <w:rPr>
                <w:rFonts w:ascii="Times New Roman" w:hAnsi="Times New Roman"/>
                <w:color w:val="000000"/>
                <w:sz w:val="24"/>
                <w:szCs w:val="24"/>
                <w:lang w:eastAsia="ru-RU"/>
              </w:rPr>
              <w:t>Комплексное применение</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11,49</w:t>
            </w:r>
          </w:p>
        </w:tc>
        <w:tc>
          <w:tcPr>
            <w:tcW w:w="1417"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106,73</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41,95</w:t>
            </w:r>
          </w:p>
        </w:tc>
        <w:tc>
          <w:tcPr>
            <w:tcW w:w="1418"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6,99</w:t>
            </w:r>
          </w:p>
        </w:tc>
        <w:tc>
          <w:tcPr>
            <w:tcW w:w="1134" w:type="dxa"/>
            <w:shd w:val="clear" w:color="auto" w:fill="auto"/>
            <w:vAlign w:val="center"/>
          </w:tcPr>
          <w:p w:rsidR="00B16C3D" w:rsidRPr="00962777" w:rsidRDefault="00B16C3D" w:rsidP="00962777">
            <w:pPr>
              <w:spacing w:after="0" w:line="240" w:lineRule="auto"/>
              <w:jc w:val="center"/>
              <w:rPr>
                <w:rFonts w:ascii="Times New Roman" w:eastAsia="Times New Roman" w:hAnsi="Times New Roman"/>
                <w:color w:val="000000"/>
                <w:sz w:val="24"/>
                <w:szCs w:val="24"/>
                <w:lang w:eastAsia="ru-RU"/>
              </w:rPr>
            </w:pPr>
            <w:r w:rsidRPr="00962777">
              <w:rPr>
                <w:rFonts w:ascii="Times New Roman" w:eastAsia="Times New Roman" w:hAnsi="Times New Roman"/>
                <w:color w:val="000000"/>
                <w:sz w:val="24"/>
                <w:szCs w:val="24"/>
                <w:lang w:eastAsia="ru-RU"/>
              </w:rPr>
              <w:t>2,67</w:t>
            </w:r>
          </w:p>
        </w:tc>
      </w:tr>
    </w:tbl>
    <w:p w:rsidR="00DE4AB4" w:rsidRDefault="00DE4AB4" w:rsidP="00E3713B">
      <w:pPr>
        <w:spacing w:after="416" w:line="360" w:lineRule="auto"/>
        <w:ind w:right="-6" w:firstLine="708"/>
        <w:contextualSpacing/>
        <w:jc w:val="both"/>
        <w:rPr>
          <w:rFonts w:ascii="Times New Roman" w:hAnsi="Times New Roman"/>
          <w:b/>
          <w:sz w:val="28"/>
          <w:szCs w:val="28"/>
        </w:rPr>
      </w:pPr>
    </w:p>
    <w:p w:rsidR="00E3713B" w:rsidRPr="00E3713B" w:rsidRDefault="00294E19" w:rsidP="00294E19">
      <w:pPr>
        <w:spacing w:after="416" w:line="360" w:lineRule="auto"/>
        <w:ind w:right="-6" w:firstLine="708"/>
        <w:contextualSpacing/>
        <w:jc w:val="both"/>
        <w:rPr>
          <w:rFonts w:ascii="Times New Roman" w:hAnsi="Times New Roman"/>
          <w:color w:val="000000"/>
          <w:sz w:val="28"/>
          <w:szCs w:val="28"/>
        </w:rPr>
      </w:pPr>
      <w:r>
        <w:rPr>
          <w:rFonts w:ascii="Times New Roman" w:hAnsi="Times New Roman"/>
          <w:b/>
          <w:sz w:val="28"/>
          <w:szCs w:val="28"/>
        </w:rPr>
        <w:t xml:space="preserve">Выводы. </w:t>
      </w:r>
      <w:r w:rsidR="00EA27C0">
        <w:rPr>
          <w:rFonts w:ascii="Times New Roman" w:hAnsi="Times New Roman"/>
          <w:color w:val="000000"/>
          <w:sz w:val="28"/>
          <w:szCs w:val="28"/>
        </w:rPr>
        <w:t>П</w:t>
      </w:r>
      <w:r w:rsidR="00E3713B" w:rsidRPr="00E3713B">
        <w:rPr>
          <w:rFonts w:ascii="Times New Roman" w:hAnsi="Times New Roman"/>
          <w:color w:val="000000"/>
          <w:sz w:val="28"/>
          <w:szCs w:val="28"/>
        </w:rPr>
        <w:t>овышение величины площадей листьев наблюдались в конце вегетационной фазы «цветения». В варианте без внесения удобрений параметры листовой поверхности на контрольном варианте составил 35,6 тыс. м</w:t>
      </w:r>
      <w:r w:rsidR="00E3713B" w:rsidRPr="00E3713B">
        <w:rPr>
          <w:rFonts w:ascii="Times New Roman" w:hAnsi="Times New Roman"/>
          <w:color w:val="000000"/>
          <w:sz w:val="28"/>
          <w:szCs w:val="28"/>
          <w:vertAlign w:val="superscript"/>
        </w:rPr>
        <w:t>2</w:t>
      </w:r>
      <w:r w:rsidR="00E3713B" w:rsidRPr="00E3713B">
        <w:rPr>
          <w:rFonts w:ascii="Times New Roman" w:hAnsi="Times New Roman"/>
          <w:color w:val="000000"/>
          <w:sz w:val="28"/>
          <w:szCs w:val="28"/>
        </w:rPr>
        <w:t xml:space="preserve">/га, при обработке семенного материала стимулятором роста площадь листьев повысился на 2,3, а при комплексном применении </w:t>
      </w:r>
      <w:r w:rsidR="00E3713B" w:rsidRPr="00E3713B">
        <w:rPr>
          <w:rFonts w:ascii="Times New Roman" w:hAnsi="Times New Roman"/>
          <w:color w:val="000000"/>
          <w:sz w:val="28"/>
          <w:szCs w:val="28"/>
        </w:rPr>
        <w:lastRenderedPageBreak/>
        <w:t>стимулятора роста на 5,6 тыс.</w:t>
      </w:r>
      <w:r w:rsidR="00E3713B">
        <w:rPr>
          <w:rFonts w:ascii="Times New Roman" w:hAnsi="Times New Roman"/>
          <w:color w:val="000000"/>
          <w:sz w:val="28"/>
          <w:szCs w:val="28"/>
        </w:rPr>
        <w:t xml:space="preserve"> </w:t>
      </w:r>
      <w:r w:rsidR="00E3713B" w:rsidRPr="00E3713B">
        <w:rPr>
          <w:rFonts w:ascii="Times New Roman" w:hAnsi="Times New Roman"/>
          <w:color w:val="000000"/>
          <w:sz w:val="28"/>
          <w:szCs w:val="28"/>
        </w:rPr>
        <w:t>м</w:t>
      </w:r>
      <w:r w:rsidR="00E3713B" w:rsidRPr="00E3713B">
        <w:rPr>
          <w:rFonts w:ascii="Times New Roman" w:hAnsi="Times New Roman"/>
          <w:color w:val="000000"/>
          <w:sz w:val="28"/>
          <w:szCs w:val="28"/>
          <w:vertAlign w:val="superscript"/>
        </w:rPr>
        <w:t>2</w:t>
      </w:r>
      <w:r w:rsidR="005E5C63">
        <w:rPr>
          <w:rFonts w:ascii="Times New Roman" w:hAnsi="Times New Roman"/>
          <w:color w:val="000000"/>
          <w:sz w:val="28"/>
          <w:szCs w:val="28"/>
        </w:rPr>
        <w:t>/га. В</w:t>
      </w:r>
      <w:r w:rsidR="00E3713B" w:rsidRPr="00E3713B">
        <w:rPr>
          <w:rFonts w:ascii="Times New Roman" w:hAnsi="Times New Roman"/>
          <w:color w:val="000000"/>
          <w:sz w:val="28"/>
          <w:szCs w:val="28"/>
        </w:rPr>
        <w:t xml:space="preserve"> повыше</w:t>
      </w:r>
      <w:r w:rsidR="005E5C63">
        <w:rPr>
          <w:rFonts w:ascii="Times New Roman" w:hAnsi="Times New Roman"/>
          <w:color w:val="000000"/>
          <w:sz w:val="28"/>
          <w:szCs w:val="28"/>
        </w:rPr>
        <w:t xml:space="preserve">нных фонах питания при </w:t>
      </w:r>
      <w:r w:rsidR="00E3713B" w:rsidRPr="00E3713B">
        <w:rPr>
          <w:rFonts w:ascii="Times New Roman" w:hAnsi="Times New Roman"/>
          <w:color w:val="000000"/>
          <w:sz w:val="28"/>
          <w:szCs w:val="28"/>
        </w:rPr>
        <w:t xml:space="preserve">обработке семенного материала и комплексном применении стимулятора роста Береке </w:t>
      </w:r>
      <w:r w:rsidR="005E5C63" w:rsidRPr="00E3713B">
        <w:rPr>
          <w:rFonts w:ascii="Times New Roman" w:hAnsi="Times New Roman"/>
          <w:color w:val="000000"/>
          <w:sz w:val="28"/>
          <w:szCs w:val="28"/>
        </w:rPr>
        <w:t>ГН листовая</w:t>
      </w:r>
      <w:r w:rsidR="005E5C63">
        <w:rPr>
          <w:rFonts w:ascii="Times New Roman" w:hAnsi="Times New Roman"/>
          <w:color w:val="000000"/>
          <w:sz w:val="28"/>
          <w:szCs w:val="28"/>
        </w:rPr>
        <w:t xml:space="preserve"> поверхность посевов повысился на </w:t>
      </w:r>
      <w:r w:rsidR="005E5C63" w:rsidRPr="00E3713B">
        <w:rPr>
          <w:rFonts w:ascii="Times New Roman" w:hAnsi="Times New Roman"/>
          <w:color w:val="000000"/>
          <w:sz w:val="28"/>
          <w:szCs w:val="28"/>
        </w:rPr>
        <w:t>3</w:t>
      </w:r>
      <w:r w:rsidR="00E3713B" w:rsidRPr="00E3713B">
        <w:rPr>
          <w:rFonts w:ascii="Times New Roman" w:hAnsi="Times New Roman"/>
          <w:color w:val="000000"/>
          <w:sz w:val="28"/>
          <w:szCs w:val="28"/>
        </w:rPr>
        <w:t>,5 и 6,3 тыс.</w:t>
      </w:r>
      <w:r w:rsidR="00E3713B">
        <w:rPr>
          <w:rFonts w:ascii="Times New Roman" w:hAnsi="Times New Roman"/>
          <w:color w:val="000000"/>
          <w:sz w:val="28"/>
          <w:szCs w:val="28"/>
        </w:rPr>
        <w:t xml:space="preserve"> </w:t>
      </w:r>
      <w:r w:rsidR="00E3713B" w:rsidRPr="00E3713B">
        <w:rPr>
          <w:rFonts w:ascii="Times New Roman" w:hAnsi="Times New Roman"/>
          <w:color w:val="000000"/>
          <w:sz w:val="28"/>
          <w:szCs w:val="28"/>
        </w:rPr>
        <w:t>м</w:t>
      </w:r>
      <w:r w:rsidR="00E3713B" w:rsidRPr="00E3713B">
        <w:rPr>
          <w:rFonts w:ascii="Times New Roman" w:hAnsi="Times New Roman"/>
          <w:color w:val="000000"/>
          <w:sz w:val="28"/>
          <w:szCs w:val="28"/>
          <w:vertAlign w:val="superscript"/>
        </w:rPr>
        <w:t>2</w:t>
      </w:r>
      <w:r w:rsidR="005E5C63">
        <w:rPr>
          <w:rFonts w:ascii="Times New Roman" w:hAnsi="Times New Roman"/>
          <w:color w:val="000000"/>
          <w:sz w:val="28"/>
          <w:szCs w:val="28"/>
        </w:rPr>
        <w:t>/га по сравнению контролем</w:t>
      </w:r>
      <w:r w:rsidR="00E3713B" w:rsidRPr="00E3713B">
        <w:rPr>
          <w:rFonts w:ascii="Times New Roman" w:hAnsi="Times New Roman"/>
          <w:color w:val="000000"/>
          <w:sz w:val="28"/>
          <w:szCs w:val="28"/>
        </w:rPr>
        <w:t>.</w:t>
      </w:r>
    </w:p>
    <w:p w:rsidR="00E3713B" w:rsidRPr="00E3713B" w:rsidRDefault="00E3713B" w:rsidP="00294E19">
      <w:pPr>
        <w:autoSpaceDE w:val="0"/>
        <w:autoSpaceDN w:val="0"/>
        <w:adjustRightInd w:val="0"/>
        <w:spacing w:after="0" w:line="360" w:lineRule="auto"/>
        <w:ind w:firstLine="708"/>
        <w:contextualSpacing/>
        <w:jc w:val="both"/>
        <w:rPr>
          <w:rFonts w:ascii="Times New Roman" w:hAnsi="Times New Roman"/>
          <w:color w:val="000000"/>
          <w:sz w:val="28"/>
          <w:szCs w:val="28"/>
        </w:rPr>
      </w:pPr>
      <w:r w:rsidRPr="00E3713B">
        <w:rPr>
          <w:rFonts w:ascii="Times New Roman" w:hAnsi="Times New Roman"/>
          <w:color w:val="000000"/>
          <w:sz w:val="28"/>
          <w:szCs w:val="28"/>
        </w:rPr>
        <w:t xml:space="preserve">На накопление сухой биомассы раннего картофеля способствовал </w:t>
      </w:r>
      <w:r w:rsidR="00DE4AB4">
        <w:rPr>
          <w:rFonts w:ascii="Times New Roman" w:hAnsi="Times New Roman"/>
          <w:color w:val="000000"/>
          <w:sz w:val="28"/>
          <w:szCs w:val="28"/>
        </w:rPr>
        <w:t xml:space="preserve">повышение </w:t>
      </w:r>
      <w:r>
        <w:rPr>
          <w:rFonts w:ascii="Times New Roman" w:hAnsi="Times New Roman"/>
          <w:color w:val="000000"/>
          <w:sz w:val="28"/>
          <w:szCs w:val="28"/>
        </w:rPr>
        <w:t>фона питания</w:t>
      </w:r>
      <w:r w:rsidRPr="00E3713B">
        <w:rPr>
          <w:rFonts w:ascii="Times New Roman" w:hAnsi="Times New Roman"/>
          <w:color w:val="000000"/>
          <w:sz w:val="28"/>
          <w:szCs w:val="28"/>
        </w:rPr>
        <w:t>, также спосо</w:t>
      </w:r>
      <w:r w:rsidR="00DE4AB4">
        <w:rPr>
          <w:rFonts w:ascii="Times New Roman" w:hAnsi="Times New Roman"/>
          <w:color w:val="000000"/>
          <w:sz w:val="28"/>
          <w:szCs w:val="28"/>
        </w:rPr>
        <w:t>бы применения стимулятора роста</w:t>
      </w:r>
      <w:r w:rsidRPr="00E3713B">
        <w:rPr>
          <w:rFonts w:ascii="Times New Roman" w:hAnsi="Times New Roman"/>
          <w:color w:val="000000"/>
          <w:sz w:val="28"/>
          <w:szCs w:val="28"/>
        </w:rPr>
        <w:t xml:space="preserve">. В повышенных фонах питания на контроле накопилось 7,62 т/га биомассы, при обработке семенного материала оно увеличился на 2,87, при комплексном применении стимулятора роста Береке ГН на 3,87 т/га. </w:t>
      </w:r>
    </w:p>
    <w:p w:rsidR="0084031B" w:rsidRDefault="0084031B" w:rsidP="00EA27C0">
      <w:pPr>
        <w:ind w:firstLine="709"/>
        <w:jc w:val="center"/>
        <w:rPr>
          <w:rFonts w:ascii="Times New Roman" w:hAnsi="Times New Roman"/>
          <w:b/>
          <w:sz w:val="24"/>
          <w:szCs w:val="24"/>
        </w:rPr>
      </w:pPr>
    </w:p>
    <w:p w:rsidR="00435CF8" w:rsidRDefault="00EA27C0" w:rsidP="00EA27C0">
      <w:pPr>
        <w:ind w:firstLine="709"/>
        <w:jc w:val="center"/>
        <w:rPr>
          <w:rFonts w:ascii="Times New Roman" w:hAnsi="Times New Roman"/>
          <w:b/>
          <w:sz w:val="24"/>
          <w:szCs w:val="24"/>
        </w:rPr>
      </w:pPr>
      <w:r w:rsidRPr="00EA27C0">
        <w:rPr>
          <w:rFonts w:ascii="Times New Roman" w:hAnsi="Times New Roman"/>
          <w:b/>
          <w:sz w:val="24"/>
          <w:szCs w:val="24"/>
        </w:rPr>
        <w:t>Список литературы</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Агрохимические методы исследования почв. - М.: Наука, 1975. - 656 с. 9</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proofErr w:type="spellStart"/>
      <w:r w:rsidRPr="00F03A38">
        <w:rPr>
          <w:rFonts w:ascii="Times New Roman" w:hAnsi="Times New Roman"/>
          <w:sz w:val="24"/>
          <w:szCs w:val="24"/>
        </w:rPr>
        <w:t>Аринушкина</w:t>
      </w:r>
      <w:proofErr w:type="spellEnd"/>
      <w:r w:rsidRPr="00F03A38">
        <w:rPr>
          <w:rFonts w:ascii="Times New Roman" w:hAnsi="Times New Roman"/>
          <w:sz w:val="24"/>
          <w:szCs w:val="24"/>
        </w:rPr>
        <w:t>, Е.</w:t>
      </w:r>
      <w:bookmarkStart w:id="0" w:name="_GoBack"/>
      <w:bookmarkEnd w:id="0"/>
      <w:r w:rsidRPr="00F03A38">
        <w:rPr>
          <w:rFonts w:ascii="Times New Roman" w:hAnsi="Times New Roman"/>
          <w:sz w:val="24"/>
          <w:szCs w:val="24"/>
        </w:rPr>
        <w:t xml:space="preserve">В. Руководство по химическому анализу почв / Е. В </w:t>
      </w:r>
      <w:proofErr w:type="spellStart"/>
      <w:r w:rsidRPr="00F03A38">
        <w:rPr>
          <w:rFonts w:ascii="Times New Roman" w:hAnsi="Times New Roman"/>
          <w:sz w:val="24"/>
          <w:szCs w:val="24"/>
        </w:rPr>
        <w:t>Аринушкина</w:t>
      </w:r>
      <w:proofErr w:type="spellEnd"/>
      <w:r w:rsidRPr="00F03A38">
        <w:rPr>
          <w:rFonts w:ascii="Times New Roman" w:hAnsi="Times New Roman"/>
          <w:sz w:val="24"/>
          <w:szCs w:val="24"/>
        </w:rPr>
        <w:t>. - М.: Изд-во МГУ, 1970. - 487 с.10</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eastAsia="Times New Roman" w:hAnsi="Times New Roman"/>
          <w:sz w:val="24"/>
          <w:szCs w:val="24"/>
          <w:lang w:eastAsia="ru-RU"/>
        </w:rPr>
      </w:pPr>
      <w:proofErr w:type="spellStart"/>
      <w:r w:rsidRPr="00F03A38">
        <w:rPr>
          <w:rFonts w:ascii="Times New Roman" w:hAnsi="Times New Roman"/>
          <w:sz w:val="24"/>
          <w:szCs w:val="24"/>
        </w:rPr>
        <w:t>Баславская</w:t>
      </w:r>
      <w:proofErr w:type="spellEnd"/>
      <w:r w:rsidRPr="00F03A38">
        <w:rPr>
          <w:rFonts w:ascii="Times New Roman" w:hAnsi="Times New Roman"/>
          <w:sz w:val="24"/>
          <w:szCs w:val="24"/>
        </w:rPr>
        <w:t xml:space="preserve"> С.С, </w:t>
      </w:r>
      <w:proofErr w:type="spellStart"/>
      <w:r w:rsidRPr="00F03A38">
        <w:rPr>
          <w:rFonts w:ascii="Times New Roman" w:hAnsi="Times New Roman"/>
          <w:sz w:val="24"/>
          <w:szCs w:val="24"/>
        </w:rPr>
        <w:t>Трубецкова</w:t>
      </w:r>
      <w:proofErr w:type="spellEnd"/>
      <w:r w:rsidRPr="00F03A38">
        <w:rPr>
          <w:rFonts w:ascii="Times New Roman" w:hAnsi="Times New Roman"/>
          <w:sz w:val="24"/>
          <w:szCs w:val="24"/>
        </w:rPr>
        <w:t xml:space="preserve"> О.М. Практикум по физиологии растений М.: МГУ, 1964. -198 с.  1</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 xml:space="preserve">Доспехов, Б. А. Методика полевого опыт / Б. А. Доспехов. – М.: </w:t>
      </w:r>
      <w:proofErr w:type="spellStart"/>
      <w:r w:rsidRPr="00F03A38">
        <w:rPr>
          <w:rFonts w:ascii="Times New Roman" w:hAnsi="Times New Roman"/>
          <w:sz w:val="24"/>
          <w:szCs w:val="24"/>
        </w:rPr>
        <w:t>Агропромиздат</w:t>
      </w:r>
      <w:proofErr w:type="spellEnd"/>
      <w:r w:rsidRPr="00F03A38">
        <w:rPr>
          <w:rFonts w:ascii="Times New Roman" w:hAnsi="Times New Roman"/>
          <w:sz w:val="24"/>
          <w:szCs w:val="24"/>
        </w:rPr>
        <w:t>, 1985. – 351 с. 5</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eastAsia="Times New Roman" w:hAnsi="Times New Roman"/>
          <w:sz w:val="24"/>
          <w:szCs w:val="24"/>
          <w:lang w:eastAsia="ru-RU"/>
        </w:rPr>
      </w:pPr>
      <w:r w:rsidRPr="00F03A38">
        <w:rPr>
          <w:rFonts w:ascii="Times New Roman" w:eastAsia="Times New Roman" w:hAnsi="Times New Roman"/>
          <w:sz w:val="24"/>
          <w:szCs w:val="24"/>
          <w:lang w:eastAsia="ru-RU"/>
        </w:rPr>
        <w:t xml:space="preserve">Методика Государственного сортоиспытания сельскохозяйственных культур. </w:t>
      </w:r>
      <w:proofErr w:type="spellStart"/>
      <w:r w:rsidRPr="00F03A38">
        <w:rPr>
          <w:rFonts w:ascii="Times New Roman" w:eastAsia="Times New Roman" w:hAnsi="Times New Roman"/>
          <w:sz w:val="24"/>
          <w:szCs w:val="24"/>
          <w:lang w:eastAsia="ru-RU"/>
        </w:rPr>
        <w:t>Вып</w:t>
      </w:r>
      <w:proofErr w:type="spellEnd"/>
      <w:r w:rsidRPr="00F03A38">
        <w:rPr>
          <w:rFonts w:ascii="Times New Roman" w:eastAsia="Times New Roman" w:hAnsi="Times New Roman"/>
          <w:sz w:val="24"/>
          <w:szCs w:val="24"/>
          <w:lang w:eastAsia="ru-RU"/>
        </w:rPr>
        <w:t>. 2, М.: Колос, 1971. 189 с. 2</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 xml:space="preserve">Методика Государственного сортоиспытания сельскохозяйственных культур. </w:t>
      </w:r>
      <w:proofErr w:type="spellStart"/>
      <w:r w:rsidRPr="00F03A38">
        <w:rPr>
          <w:rFonts w:ascii="Times New Roman" w:hAnsi="Times New Roman"/>
          <w:sz w:val="24"/>
          <w:szCs w:val="24"/>
        </w:rPr>
        <w:t>Вып</w:t>
      </w:r>
      <w:proofErr w:type="spellEnd"/>
      <w:r w:rsidRPr="00F03A38">
        <w:rPr>
          <w:rFonts w:ascii="Times New Roman" w:hAnsi="Times New Roman"/>
          <w:sz w:val="24"/>
          <w:szCs w:val="24"/>
        </w:rPr>
        <w:t>. 2, М.: Колос, 1971. 189 с.  8</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Методика исследований по картофелю. - М., 1967. - 263 с. 6</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 xml:space="preserve">Методика исследований по культуре картофеля. - М.: </w:t>
      </w:r>
      <w:proofErr w:type="spellStart"/>
      <w:r w:rsidRPr="00F03A38">
        <w:rPr>
          <w:rFonts w:ascii="Times New Roman" w:hAnsi="Times New Roman"/>
          <w:sz w:val="24"/>
          <w:szCs w:val="24"/>
        </w:rPr>
        <w:t>Россельхозиздат</w:t>
      </w:r>
      <w:proofErr w:type="spellEnd"/>
      <w:r w:rsidRPr="00F03A38">
        <w:rPr>
          <w:rFonts w:ascii="Times New Roman" w:hAnsi="Times New Roman"/>
          <w:sz w:val="24"/>
          <w:szCs w:val="24"/>
        </w:rPr>
        <w:t>, 1986. - 45 с. 7</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 xml:space="preserve">Ничипорович A.A., Строганова </w:t>
      </w:r>
      <w:r w:rsidRPr="00F03A38">
        <w:rPr>
          <w:rFonts w:ascii="Times New Roman" w:hAnsi="Times New Roman"/>
          <w:sz w:val="24"/>
          <w:szCs w:val="24"/>
          <w:lang w:val="de-DE" w:eastAsia="de-DE"/>
        </w:rPr>
        <w:t xml:space="preserve">JI.E, </w:t>
      </w:r>
      <w:proofErr w:type="spellStart"/>
      <w:r w:rsidRPr="00F03A38">
        <w:rPr>
          <w:rFonts w:ascii="Times New Roman" w:hAnsi="Times New Roman"/>
          <w:sz w:val="24"/>
          <w:szCs w:val="24"/>
        </w:rPr>
        <w:t>Чмора</w:t>
      </w:r>
      <w:proofErr w:type="spellEnd"/>
      <w:r w:rsidRPr="00F03A38">
        <w:rPr>
          <w:rFonts w:ascii="Times New Roman" w:hAnsi="Times New Roman"/>
          <w:sz w:val="24"/>
          <w:szCs w:val="24"/>
        </w:rPr>
        <w:t xml:space="preserve"> С.Н. Фотосинтетическая деятельность растений в посевах (методы и задачи учета в связи с формированием урожаев). М.: Изд-во АН СССР, 1961. -133 с. 3</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 xml:space="preserve">Ничипорович А.А. Основы фотосинтетической продуктивности растений // Современные проблемы фотосинтеза. М.: Изд-во МГУ, 1973. - С.17- 43. </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 xml:space="preserve">Ничипорович А.А. Физиология фотосинтеза и продуктивность растений // Физиология фотосинтеза. М.: Наука, 1982. - С.7-33. </w:t>
      </w:r>
    </w:p>
    <w:p w:rsidR="00F03A38" w:rsidRPr="00F03A38" w:rsidRDefault="00F03A38" w:rsidP="00E70B94">
      <w:pPr>
        <w:pStyle w:val="ListParagraph"/>
        <w:numPr>
          <w:ilvl w:val="0"/>
          <w:numId w:val="7"/>
        </w:numPr>
        <w:tabs>
          <w:tab w:val="left" w:pos="851"/>
        </w:tabs>
        <w:spacing w:after="0" w:line="240" w:lineRule="auto"/>
        <w:ind w:left="0" w:firstLine="567"/>
        <w:jc w:val="both"/>
        <w:rPr>
          <w:rFonts w:ascii="Times New Roman" w:hAnsi="Times New Roman"/>
          <w:sz w:val="24"/>
          <w:szCs w:val="24"/>
        </w:rPr>
      </w:pPr>
      <w:r w:rsidRPr="00F03A38">
        <w:rPr>
          <w:rFonts w:ascii="Times New Roman" w:hAnsi="Times New Roman"/>
          <w:sz w:val="24"/>
          <w:szCs w:val="24"/>
        </w:rPr>
        <w:t xml:space="preserve">Ничипорович А.А. Фотосинтетическая деятельность растений как основа их продуктивности в биосфере и земледелии // Фотосинтез и продукционный процесс. М.: Наука, 1988. - С.5-18. </w:t>
      </w:r>
    </w:p>
    <w:p w:rsidR="000D54AB" w:rsidRDefault="000D54AB" w:rsidP="00EA27C0">
      <w:pPr>
        <w:ind w:firstLine="709"/>
        <w:jc w:val="center"/>
        <w:rPr>
          <w:rFonts w:ascii="Times New Roman" w:hAnsi="Times New Roman"/>
          <w:b/>
          <w:sz w:val="24"/>
          <w:szCs w:val="24"/>
          <w:lang w:val="en-US"/>
        </w:rPr>
      </w:pPr>
    </w:p>
    <w:p w:rsidR="00EA27C0" w:rsidRDefault="00DE4AB4" w:rsidP="00EA27C0">
      <w:pPr>
        <w:ind w:firstLine="709"/>
        <w:jc w:val="center"/>
        <w:rPr>
          <w:rFonts w:ascii="Times New Roman" w:hAnsi="Times New Roman"/>
          <w:b/>
          <w:sz w:val="24"/>
          <w:szCs w:val="24"/>
          <w:lang w:val="en-US"/>
        </w:rPr>
      </w:pPr>
      <w:r>
        <w:rPr>
          <w:rFonts w:ascii="Times New Roman" w:hAnsi="Times New Roman"/>
          <w:b/>
          <w:sz w:val="24"/>
          <w:szCs w:val="24"/>
          <w:lang w:val="en-US"/>
        </w:rPr>
        <w:t xml:space="preserve">References </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1.</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Agrohimicheskie</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metody</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issledovanija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pochv</w:t>
      </w:r>
      <w:proofErr w:type="spellEnd"/>
      <w:r w:rsidRPr="00F03A38">
        <w:rPr>
          <w:rFonts w:ascii="Times New Roman" w:hAnsi="Times New Roman"/>
          <w:sz w:val="24"/>
          <w:szCs w:val="24"/>
          <w:lang w:val="en-US"/>
        </w:rPr>
        <w:t xml:space="preserve">. - M.: </w:t>
      </w:r>
      <w:proofErr w:type="spellStart"/>
      <w:r w:rsidRPr="00F03A38">
        <w:rPr>
          <w:rFonts w:ascii="Times New Roman" w:hAnsi="Times New Roman"/>
          <w:sz w:val="24"/>
          <w:szCs w:val="24"/>
          <w:lang w:val="en-US"/>
        </w:rPr>
        <w:t>Nauka</w:t>
      </w:r>
      <w:proofErr w:type="spellEnd"/>
      <w:r w:rsidRPr="00F03A38">
        <w:rPr>
          <w:rFonts w:ascii="Times New Roman" w:hAnsi="Times New Roman"/>
          <w:sz w:val="24"/>
          <w:szCs w:val="24"/>
          <w:lang w:val="en-US"/>
        </w:rPr>
        <w:t>, 1975. - 656 s. 9</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2.</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Arinushkina</w:t>
      </w:r>
      <w:proofErr w:type="spellEnd"/>
      <w:r w:rsidRPr="00F03A38">
        <w:rPr>
          <w:rFonts w:ascii="Times New Roman" w:hAnsi="Times New Roman"/>
          <w:sz w:val="24"/>
          <w:szCs w:val="24"/>
          <w:lang w:val="en-US"/>
        </w:rPr>
        <w:t xml:space="preserve">, E.V. </w:t>
      </w:r>
      <w:proofErr w:type="spellStart"/>
      <w:r w:rsidRPr="00F03A38">
        <w:rPr>
          <w:rFonts w:ascii="Times New Roman" w:hAnsi="Times New Roman"/>
          <w:sz w:val="24"/>
          <w:szCs w:val="24"/>
          <w:lang w:val="en-US"/>
        </w:rPr>
        <w:t>Rukovodstvo</w:t>
      </w:r>
      <w:proofErr w:type="spellEnd"/>
      <w:r w:rsidRPr="00F03A38">
        <w:rPr>
          <w:rFonts w:ascii="Times New Roman" w:hAnsi="Times New Roman"/>
          <w:sz w:val="24"/>
          <w:szCs w:val="24"/>
          <w:lang w:val="en-US"/>
        </w:rPr>
        <w:t xml:space="preserve"> po </w:t>
      </w:r>
      <w:proofErr w:type="spellStart"/>
      <w:r w:rsidRPr="00F03A38">
        <w:rPr>
          <w:rFonts w:ascii="Times New Roman" w:hAnsi="Times New Roman"/>
          <w:sz w:val="24"/>
          <w:szCs w:val="24"/>
          <w:lang w:val="en-US"/>
        </w:rPr>
        <w:t>himicheskomu</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analizu</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pochv</w:t>
      </w:r>
      <w:proofErr w:type="spellEnd"/>
      <w:r w:rsidRPr="00F03A38">
        <w:rPr>
          <w:rFonts w:ascii="Times New Roman" w:hAnsi="Times New Roman"/>
          <w:sz w:val="24"/>
          <w:szCs w:val="24"/>
          <w:lang w:val="en-US"/>
        </w:rPr>
        <w:t xml:space="preserve"> / E. V </w:t>
      </w:r>
      <w:proofErr w:type="spellStart"/>
      <w:r w:rsidRPr="00F03A38">
        <w:rPr>
          <w:rFonts w:ascii="Times New Roman" w:hAnsi="Times New Roman"/>
          <w:sz w:val="24"/>
          <w:szCs w:val="24"/>
          <w:lang w:val="en-US"/>
        </w:rPr>
        <w:t>Arinushkina</w:t>
      </w:r>
      <w:proofErr w:type="spellEnd"/>
      <w:r w:rsidRPr="00F03A38">
        <w:rPr>
          <w:rFonts w:ascii="Times New Roman" w:hAnsi="Times New Roman"/>
          <w:sz w:val="24"/>
          <w:szCs w:val="24"/>
          <w:lang w:val="en-US"/>
        </w:rPr>
        <w:t xml:space="preserve">. - M.: </w:t>
      </w:r>
      <w:proofErr w:type="spellStart"/>
      <w:r w:rsidRPr="00F03A38">
        <w:rPr>
          <w:rFonts w:ascii="Times New Roman" w:hAnsi="Times New Roman"/>
          <w:sz w:val="24"/>
          <w:szCs w:val="24"/>
          <w:lang w:val="en-US"/>
        </w:rPr>
        <w:t>Izd-vo</w:t>
      </w:r>
      <w:proofErr w:type="spellEnd"/>
      <w:r w:rsidRPr="00F03A38">
        <w:rPr>
          <w:rFonts w:ascii="Times New Roman" w:hAnsi="Times New Roman"/>
          <w:sz w:val="24"/>
          <w:szCs w:val="24"/>
          <w:lang w:val="en-US"/>
        </w:rPr>
        <w:t xml:space="preserve"> MGU, 1970. - 487 s.10</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lastRenderedPageBreak/>
        <w:t>3.</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Baslavskaja</w:t>
      </w:r>
      <w:proofErr w:type="spellEnd"/>
      <w:r w:rsidRPr="00F03A38">
        <w:rPr>
          <w:rFonts w:ascii="Times New Roman" w:hAnsi="Times New Roman"/>
          <w:sz w:val="24"/>
          <w:szCs w:val="24"/>
          <w:lang w:val="en-US"/>
        </w:rPr>
        <w:t xml:space="preserve"> S.S, </w:t>
      </w:r>
      <w:proofErr w:type="spellStart"/>
      <w:r w:rsidRPr="00F03A38">
        <w:rPr>
          <w:rFonts w:ascii="Times New Roman" w:hAnsi="Times New Roman"/>
          <w:sz w:val="24"/>
          <w:szCs w:val="24"/>
          <w:lang w:val="en-US"/>
        </w:rPr>
        <w:t>Trubeckova</w:t>
      </w:r>
      <w:proofErr w:type="spellEnd"/>
      <w:r w:rsidRPr="00F03A38">
        <w:rPr>
          <w:rFonts w:ascii="Times New Roman" w:hAnsi="Times New Roman"/>
          <w:sz w:val="24"/>
          <w:szCs w:val="24"/>
          <w:lang w:val="en-US"/>
        </w:rPr>
        <w:t xml:space="preserve"> O.M. </w:t>
      </w:r>
      <w:proofErr w:type="spellStart"/>
      <w:r w:rsidRPr="00F03A38">
        <w:rPr>
          <w:rFonts w:ascii="Times New Roman" w:hAnsi="Times New Roman"/>
          <w:sz w:val="24"/>
          <w:szCs w:val="24"/>
          <w:lang w:val="en-US"/>
        </w:rPr>
        <w:t>Praktikum</w:t>
      </w:r>
      <w:proofErr w:type="spellEnd"/>
      <w:r w:rsidRPr="00F03A38">
        <w:rPr>
          <w:rFonts w:ascii="Times New Roman" w:hAnsi="Times New Roman"/>
          <w:sz w:val="24"/>
          <w:szCs w:val="24"/>
          <w:lang w:val="en-US"/>
        </w:rPr>
        <w:t xml:space="preserve"> po </w:t>
      </w:r>
      <w:proofErr w:type="spellStart"/>
      <w:r w:rsidRPr="00F03A38">
        <w:rPr>
          <w:rFonts w:ascii="Times New Roman" w:hAnsi="Times New Roman"/>
          <w:sz w:val="24"/>
          <w:szCs w:val="24"/>
          <w:lang w:val="en-US"/>
        </w:rPr>
        <w:t>fiziologii</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rastenij</w:t>
      </w:r>
      <w:proofErr w:type="spellEnd"/>
      <w:r w:rsidRPr="00F03A38">
        <w:rPr>
          <w:rFonts w:ascii="Times New Roman" w:hAnsi="Times New Roman"/>
          <w:sz w:val="24"/>
          <w:szCs w:val="24"/>
          <w:lang w:val="en-US"/>
        </w:rPr>
        <w:t xml:space="preserve"> M.: MGU, 1964. -198 s.  1</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4.</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Dospehov</w:t>
      </w:r>
      <w:proofErr w:type="spellEnd"/>
      <w:r w:rsidRPr="00F03A38">
        <w:rPr>
          <w:rFonts w:ascii="Times New Roman" w:hAnsi="Times New Roman"/>
          <w:sz w:val="24"/>
          <w:szCs w:val="24"/>
          <w:lang w:val="en-US"/>
        </w:rPr>
        <w:t xml:space="preserve">, B. A. </w:t>
      </w:r>
      <w:proofErr w:type="spellStart"/>
      <w:r w:rsidRPr="00F03A38">
        <w:rPr>
          <w:rFonts w:ascii="Times New Roman" w:hAnsi="Times New Roman"/>
          <w:sz w:val="24"/>
          <w:szCs w:val="24"/>
          <w:lang w:val="en-US"/>
        </w:rPr>
        <w:t>Metodika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polevogo</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opyt</w:t>
      </w:r>
      <w:proofErr w:type="spellEnd"/>
      <w:r w:rsidRPr="00F03A38">
        <w:rPr>
          <w:rFonts w:ascii="Times New Roman" w:hAnsi="Times New Roman"/>
          <w:sz w:val="24"/>
          <w:szCs w:val="24"/>
          <w:lang w:val="en-US"/>
        </w:rPr>
        <w:t xml:space="preserve"> / B. A. </w:t>
      </w:r>
      <w:proofErr w:type="spellStart"/>
      <w:r w:rsidRPr="00F03A38">
        <w:rPr>
          <w:rFonts w:ascii="Times New Roman" w:hAnsi="Times New Roman"/>
          <w:sz w:val="24"/>
          <w:szCs w:val="24"/>
          <w:lang w:val="en-US"/>
        </w:rPr>
        <w:t>Dospehov</w:t>
      </w:r>
      <w:proofErr w:type="spellEnd"/>
      <w:r w:rsidRPr="00F03A38">
        <w:rPr>
          <w:rFonts w:ascii="Times New Roman" w:hAnsi="Times New Roman"/>
          <w:sz w:val="24"/>
          <w:szCs w:val="24"/>
          <w:lang w:val="en-US"/>
        </w:rPr>
        <w:t xml:space="preserve">. – M.: </w:t>
      </w:r>
      <w:proofErr w:type="spellStart"/>
      <w:r w:rsidRPr="00F03A38">
        <w:rPr>
          <w:rFonts w:ascii="Times New Roman" w:hAnsi="Times New Roman"/>
          <w:sz w:val="24"/>
          <w:szCs w:val="24"/>
          <w:lang w:val="en-US"/>
        </w:rPr>
        <w:t>Agropromizdat</w:t>
      </w:r>
      <w:proofErr w:type="spellEnd"/>
      <w:r w:rsidRPr="00F03A38">
        <w:rPr>
          <w:rFonts w:ascii="Times New Roman" w:hAnsi="Times New Roman"/>
          <w:sz w:val="24"/>
          <w:szCs w:val="24"/>
          <w:lang w:val="en-US"/>
        </w:rPr>
        <w:t>, 1985. – 351 s. 5</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5.</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Metodika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Gosudarstvennogo</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sortoispytanija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sel'skohozjajstvennyh</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kul'tur</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Vyp</w:t>
      </w:r>
      <w:proofErr w:type="spellEnd"/>
      <w:r w:rsidRPr="00F03A38">
        <w:rPr>
          <w:rFonts w:ascii="Times New Roman" w:hAnsi="Times New Roman"/>
          <w:sz w:val="24"/>
          <w:szCs w:val="24"/>
          <w:lang w:val="en-US"/>
        </w:rPr>
        <w:t xml:space="preserve">. 2, M.: </w:t>
      </w:r>
      <w:proofErr w:type="spellStart"/>
      <w:r w:rsidRPr="00F03A38">
        <w:rPr>
          <w:rFonts w:ascii="Times New Roman" w:hAnsi="Times New Roman"/>
          <w:sz w:val="24"/>
          <w:szCs w:val="24"/>
          <w:lang w:val="en-US"/>
        </w:rPr>
        <w:t>Kolos</w:t>
      </w:r>
      <w:proofErr w:type="spellEnd"/>
      <w:r w:rsidRPr="00F03A38">
        <w:rPr>
          <w:rFonts w:ascii="Times New Roman" w:hAnsi="Times New Roman"/>
          <w:sz w:val="24"/>
          <w:szCs w:val="24"/>
          <w:lang w:val="en-US"/>
        </w:rPr>
        <w:t>, 1971. 189 s. 2</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6.</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Metodika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Gosudarstvennogo</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sortoispytanija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sel'skohozjajstvennyh</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kul'tur</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Vyp</w:t>
      </w:r>
      <w:proofErr w:type="spellEnd"/>
      <w:r w:rsidRPr="00F03A38">
        <w:rPr>
          <w:rFonts w:ascii="Times New Roman" w:hAnsi="Times New Roman"/>
          <w:sz w:val="24"/>
          <w:szCs w:val="24"/>
          <w:lang w:val="en-US"/>
        </w:rPr>
        <w:t xml:space="preserve">. 2, M.: </w:t>
      </w:r>
      <w:proofErr w:type="spellStart"/>
      <w:r w:rsidRPr="00F03A38">
        <w:rPr>
          <w:rFonts w:ascii="Times New Roman" w:hAnsi="Times New Roman"/>
          <w:sz w:val="24"/>
          <w:szCs w:val="24"/>
          <w:lang w:val="en-US"/>
        </w:rPr>
        <w:t>Kolos</w:t>
      </w:r>
      <w:proofErr w:type="spellEnd"/>
      <w:r w:rsidRPr="00F03A38">
        <w:rPr>
          <w:rFonts w:ascii="Times New Roman" w:hAnsi="Times New Roman"/>
          <w:sz w:val="24"/>
          <w:szCs w:val="24"/>
          <w:lang w:val="en-US"/>
        </w:rPr>
        <w:t>, 1971. 189 s.  8</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7.</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Metodika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issledovanij</w:t>
      </w:r>
      <w:proofErr w:type="spellEnd"/>
      <w:r w:rsidRPr="00F03A38">
        <w:rPr>
          <w:rFonts w:ascii="Times New Roman" w:hAnsi="Times New Roman"/>
          <w:sz w:val="24"/>
          <w:szCs w:val="24"/>
          <w:lang w:val="en-US"/>
        </w:rPr>
        <w:t xml:space="preserve"> po </w:t>
      </w:r>
      <w:proofErr w:type="spellStart"/>
      <w:r w:rsidRPr="00F03A38">
        <w:rPr>
          <w:rFonts w:ascii="Times New Roman" w:hAnsi="Times New Roman"/>
          <w:sz w:val="24"/>
          <w:szCs w:val="24"/>
          <w:lang w:val="en-US"/>
        </w:rPr>
        <w:t>kartofelju</w:t>
      </w:r>
      <w:proofErr w:type="spellEnd"/>
      <w:r w:rsidRPr="00F03A38">
        <w:rPr>
          <w:rFonts w:ascii="Times New Roman" w:hAnsi="Times New Roman"/>
          <w:sz w:val="24"/>
          <w:szCs w:val="24"/>
          <w:lang w:val="en-US"/>
        </w:rPr>
        <w:t>. - M., 1967. - 263 s. 6</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8.</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Metodika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issledovanij</w:t>
      </w:r>
      <w:proofErr w:type="spellEnd"/>
      <w:r w:rsidRPr="00F03A38">
        <w:rPr>
          <w:rFonts w:ascii="Times New Roman" w:hAnsi="Times New Roman"/>
          <w:sz w:val="24"/>
          <w:szCs w:val="24"/>
          <w:lang w:val="en-US"/>
        </w:rPr>
        <w:t xml:space="preserve"> po </w:t>
      </w:r>
      <w:proofErr w:type="spellStart"/>
      <w:r w:rsidRPr="00F03A38">
        <w:rPr>
          <w:rFonts w:ascii="Times New Roman" w:hAnsi="Times New Roman"/>
          <w:sz w:val="24"/>
          <w:szCs w:val="24"/>
          <w:lang w:val="en-US"/>
        </w:rPr>
        <w:t>kul'ture</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kartofelja</w:t>
      </w:r>
      <w:proofErr w:type="spellEnd"/>
      <w:r w:rsidRPr="00F03A38">
        <w:rPr>
          <w:rFonts w:ascii="Times New Roman" w:hAnsi="Times New Roman"/>
          <w:sz w:val="24"/>
          <w:szCs w:val="24"/>
          <w:lang w:val="en-US"/>
        </w:rPr>
        <w:t xml:space="preserve">. - M.: </w:t>
      </w:r>
      <w:proofErr w:type="spellStart"/>
      <w:r w:rsidRPr="00F03A38">
        <w:rPr>
          <w:rFonts w:ascii="Times New Roman" w:hAnsi="Times New Roman"/>
          <w:sz w:val="24"/>
          <w:szCs w:val="24"/>
          <w:lang w:val="en-US"/>
        </w:rPr>
        <w:t>Rossel'hozizdat</w:t>
      </w:r>
      <w:proofErr w:type="spellEnd"/>
      <w:r w:rsidRPr="00F03A38">
        <w:rPr>
          <w:rFonts w:ascii="Times New Roman" w:hAnsi="Times New Roman"/>
          <w:sz w:val="24"/>
          <w:szCs w:val="24"/>
          <w:lang w:val="en-US"/>
        </w:rPr>
        <w:t>, 1986. - 45 s. 7</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9.</w:t>
      </w:r>
      <w:r w:rsidRPr="00F03A38">
        <w:rPr>
          <w:rFonts w:ascii="Times New Roman" w:hAnsi="Times New Roman"/>
          <w:sz w:val="24"/>
          <w:szCs w:val="24"/>
          <w:lang w:val="en-US"/>
        </w:rPr>
        <w:tab/>
      </w:r>
      <w:proofErr w:type="spellStart"/>
      <w:r w:rsidRPr="00F03A38">
        <w:rPr>
          <w:rFonts w:ascii="Times New Roman" w:hAnsi="Times New Roman"/>
          <w:sz w:val="24"/>
          <w:szCs w:val="24"/>
          <w:lang w:val="en-US"/>
        </w:rPr>
        <w:t>Nichiporovich</w:t>
      </w:r>
      <w:proofErr w:type="spellEnd"/>
      <w:r w:rsidRPr="00F03A38">
        <w:rPr>
          <w:rFonts w:ascii="Times New Roman" w:hAnsi="Times New Roman"/>
          <w:sz w:val="24"/>
          <w:szCs w:val="24"/>
          <w:lang w:val="en-US"/>
        </w:rPr>
        <w:t xml:space="preserve"> A.A., </w:t>
      </w:r>
      <w:proofErr w:type="spellStart"/>
      <w:r w:rsidRPr="00F03A38">
        <w:rPr>
          <w:rFonts w:ascii="Times New Roman" w:hAnsi="Times New Roman"/>
          <w:sz w:val="24"/>
          <w:szCs w:val="24"/>
          <w:lang w:val="en-US"/>
        </w:rPr>
        <w:t>Stroganova</w:t>
      </w:r>
      <w:proofErr w:type="spellEnd"/>
      <w:r w:rsidRPr="00F03A38">
        <w:rPr>
          <w:rFonts w:ascii="Times New Roman" w:hAnsi="Times New Roman"/>
          <w:sz w:val="24"/>
          <w:szCs w:val="24"/>
          <w:lang w:val="en-US"/>
        </w:rPr>
        <w:t xml:space="preserve"> JI.E, </w:t>
      </w:r>
      <w:proofErr w:type="spellStart"/>
      <w:r w:rsidRPr="00F03A38">
        <w:rPr>
          <w:rFonts w:ascii="Times New Roman" w:hAnsi="Times New Roman"/>
          <w:sz w:val="24"/>
          <w:szCs w:val="24"/>
          <w:lang w:val="en-US"/>
        </w:rPr>
        <w:t>Chmora</w:t>
      </w:r>
      <w:proofErr w:type="spellEnd"/>
      <w:r w:rsidRPr="00F03A38">
        <w:rPr>
          <w:rFonts w:ascii="Times New Roman" w:hAnsi="Times New Roman"/>
          <w:sz w:val="24"/>
          <w:szCs w:val="24"/>
          <w:lang w:val="en-US"/>
        </w:rPr>
        <w:t xml:space="preserve"> S.N. </w:t>
      </w:r>
      <w:proofErr w:type="spellStart"/>
      <w:r w:rsidRPr="00F03A38">
        <w:rPr>
          <w:rFonts w:ascii="Times New Roman" w:hAnsi="Times New Roman"/>
          <w:sz w:val="24"/>
          <w:szCs w:val="24"/>
          <w:lang w:val="en-US"/>
        </w:rPr>
        <w:t>Fotosinteticheskaja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dejatel'nost</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rastenij</w:t>
      </w:r>
      <w:proofErr w:type="spellEnd"/>
      <w:r w:rsidRPr="00F03A38">
        <w:rPr>
          <w:rFonts w:ascii="Times New Roman" w:hAnsi="Times New Roman"/>
          <w:sz w:val="24"/>
          <w:szCs w:val="24"/>
          <w:lang w:val="en-US"/>
        </w:rPr>
        <w:t xml:space="preserve"> v </w:t>
      </w:r>
      <w:proofErr w:type="spellStart"/>
      <w:r w:rsidRPr="00F03A38">
        <w:rPr>
          <w:rFonts w:ascii="Times New Roman" w:hAnsi="Times New Roman"/>
          <w:sz w:val="24"/>
          <w:szCs w:val="24"/>
          <w:lang w:val="en-US"/>
        </w:rPr>
        <w:t>posevah</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metody</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i</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zadachi</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ucheta</w:t>
      </w:r>
      <w:proofErr w:type="spellEnd"/>
      <w:r w:rsidRPr="00F03A38">
        <w:rPr>
          <w:rFonts w:ascii="Times New Roman" w:hAnsi="Times New Roman"/>
          <w:sz w:val="24"/>
          <w:szCs w:val="24"/>
          <w:lang w:val="en-US"/>
        </w:rPr>
        <w:t xml:space="preserve"> v </w:t>
      </w:r>
      <w:proofErr w:type="spellStart"/>
      <w:r w:rsidRPr="00F03A38">
        <w:rPr>
          <w:rFonts w:ascii="Times New Roman" w:hAnsi="Times New Roman"/>
          <w:sz w:val="24"/>
          <w:szCs w:val="24"/>
          <w:lang w:val="en-US"/>
        </w:rPr>
        <w:t>svjazi</w:t>
      </w:r>
      <w:proofErr w:type="spellEnd"/>
      <w:r w:rsidRPr="00F03A38">
        <w:rPr>
          <w:rFonts w:ascii="Times New Roman" w:hAnsi="Times New Roman"/>
          <w:sz w:val="24"/>
          <w:szCs w:val="24"/>
          <w:lang w:val="en-US"/>
        </w:rPr>
        <w:t xml:space="preserve"> s </w:t>
      </w:r>
      <w:proofErr w:type="spellStart"/>
      <w:r w:rsidRPr="00F03A38">
        <w:rPr>
          <w:rFonts w:ascii="Times New Roman" w:hAnsi="Times New Roman"/>
          <w:sz w:val="24"/>
          <w:szCs w:val="24"/>
          <w:lang w:val="en-US"/>
        </w:rPr>
        <w:t>formirovaniem</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urozhaev</w:t>
      </w:r>
      <w:proofErr w:type="spellEnd"/>
      <w:r w:rsidRPr="00F03A38">
        <w:rPr>
          <w:rFonts w:ascii="Times New Roman" w:hAnsi="Times New Roman"/>
          <w:sz w:val="24"/>
          <w:szCs w:val="24"/>
          <w:lang w:val="en-US"/>
        </w:rPr>
        <w:t xml:space="preserve">). M.: </w:t>
      </w:r>
      <w:proofErr w:type="spellStart"/>
      <w:r w:rsidRPr="00F03A38">
        <w:rPr>
          <w:rFonts w:ascii="Times New Roman" w:hAnsi="Times New Roman"/>
          <w:sz w:val="24"/>
          <w:szCs w:val="24"/>
          <w:lang w:val="en-US"/>
        </w:rPr>
        <w:t>Izd-vo</w:t>
      </w:r>
      <w:proofErr w:type="spellEnd"/>
      <w:r w:rsidRPr="00F03A38">
        <w:rPr>
          <w:rFonts w:ascii="Times New Roman" w:hAnsi="Times New Roman"/>
          <w:sz w:val="24"/>
          <w:szCs w:val="24"/>
          <w:lang w:val="en-US"/>
        </w:rPr>
        <w:t xml:space="preserve"> AN SSSR, 1961. -133 s. 3</w:t>
      </w:r>
    </w:p>
    <w:p w:rsidR="00F03A38" w:rsidRPr="00F03A38" w:rsidRDefault="00F03A38" w:rsidP="00E70B94">
      <w:pPr>
        <w:tabs>
          <w:tab w:val="left" w:pos="993"/>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10.</w:t>
      </w:r>
      <w:r w:rsidR="00E70B94" w:rsidRPr="00325240">
        <w:rPr>
          <w:rFonts w:ascii="Times New Roman" w:hAnsi="Times New Roman"/>
          <w:sz w:val="24"/>
          <w:szCs w:val="24"/>
          <w:lang w:val="en-US"/>
        </w:rPr>
        <w:t xml:space="preserve"> </w:t>
      </w:r>
      <w:proofErr w:type="spellStart"/>
      <w:r w:rsidRPr="00F03A38">
        <w:rPr>
          <w:rFonts w:ascii="Times New Roman" w:hAnsi="Times New Roman"/>
          <w:sz w:val="24"/>
          <w:szCs w:val="24"/>
          <w:lang w:val="en-US"/>
        </w:rPr>
        <w:t>Nichiporovich</w:t>
      </w:r>
      <w:proofErr w:type="spellEnd"/>
      <w:r w:rsidRPr="00F03A38">
        <w:rPr>
          <w:rFonts w:ascii="Times New Roman" w:hAnsi="Times New Roman"/>
          <w:sz w:val="24"/>
          <w:szCs w:val="24"/>
          <w:lang w:val="en-US"/>
        </w:rPr>
        <w:t xml:space="preserve"> A.A. </w:t>
      </w:r>
      <w:proofErr w:type="spellStart"/>
      <w:r w:rsidRPr="00F03A38">
        <w:rPr>
          <w:rFonts w:ascii="Times New Roman" w:hAnsi="Times New Roman"/>
          <w:sz w:val="24"/>
          <w:szCs w:val="24"/>
          <w:lang w:val="en-US"/>
        </w:rPr>
        <w:t>Osnovy</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fotosinteticheskoj</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produktivnosti</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rastenij</w:t>
      </w:r>
      <w:proofErr w:type="spellEnd"/>
      <w:r w:rsidRPr="00F03A38">
        <w:rPr>
          <w:rFonts w:ascii="Times New Roman" w:hAnsi="Times New Roman"/>
          <w:sz w:val="24"/>
          <w:szCs w:val="24"/>
          <w:lang w:val="en-US"/>
        </w:rPr>
        <w:t xml:space="preserve"> // </w:t>
      </w:r>
      <w:proofErr w:type="spellStart"/>
      <w:r w:rsidRPr="00F03A38">
        <w:rPr>
          <w:rFonts w:ascii="Times New Roman" w:hAnsi="Times New Roman"/>
          <w:sz w:val="24"/>
          <w:szCs w:val="24"/>
          <w:lang w:val="en-US"/>
        </w:rPr>
        <w:t>Sovremennye</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problemy</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fotosinteza</w:t>
      </w:r>
      <w:proofErr w:type="spellEnd"/>
      <w:r w:rsidRPr="00F03A38">
        <w:rPr>
          <w:rFonts w:ascii="Times New Roman" w:hAnsi="Times New Roman"/>
          <w:sz w:val="24"/>
          <w:szCs w:val="24"/>
          <w:lang w:val="en-US"/>
        </w:rPr>
        <w:t xml:space="preserve">. M.: </w:t>
      </w:r>
      <w:proofErr w:type="spellStart"/>
      <w:r w:rsidRPr="00F03A38">
        <w:rPr>
          <w:rFonts w:ascii="Times New Roman" w:hAnsi="Times New Roman"/>
          <w:sz w:val="24"/>
          <w:szCs w:val="24"/>
          <w:lang w:val="en-US"/>
        </w:rPr>
        <w:t>Izd-vo</w:t>
      </w:r>
      <w:proofErr w:type="spellEnd"/>
      <w:r w:rsidRPr="00F03A38">
        <w:rPr>
          <w:rFonts w:ascii="Times New Roman" w:hAnsi="Times New Roman"/>
          <w:sz w:val="24"/>
          <w:szCs w:val="24"/>
          <w:lang w:val="en-US"/>
        </w:rPr>
        <w:t xml:space="preserve"> MGU, 1973. - S.17- 43. </w:t>
      </w:r>
    </w:p>
    <w:p w:rsidR="00F03A38"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11.</w:t>
      </w:r>
      <w:r w:rsidR="00E70B94" w:rsidRPr="00E70B94">
        <w:rPr>
          <w:rFonts w:ascii="Times New Roman" w:hAnsi="Times New Roman"/>
          <w:sz w:val="24"/>
          <w:szCs w:val="24"/>
          <w:lang w:val="en-US"/>
        </w:rPr>
        <w:t xml:space="preserve"> </w:t>
      </w:r>
      <w:proofErr w:type="spellStart"/>
      <w:r w:rsidRPr="00F03A38">
        <w:rPr>
          <w:rFonts w:ascii="Times New Roman" w:hAnsi="Times New Roman"/>
          <w:sz w:val="24"/>
          <w:szCs w:val="24"/>
          <w:lang w:val="en-US"/>
        </w:rPr>
        <w:t>Nichiporovich</w:t>
      </w:r>
      <w:proofErr w:type="spellEnd"/>
      <w:r w:rsidRPr="00F03A38">
        <w:rPr>
          <w:rFonts w:ascii="Times New Roman" w:hAnsi="Times New Roman"/>
          <w:sz w:val="24"/>
          <w:szCs w:val="24"/>
          <w:lang w:val="en-US"/>
        </w:rPr>
        <w:t xml:space="preserve"> A.A. </w:t>
      </w:r>
      <w:proofErr w:type="spellStart"/>
      <w:r w:rsidRPr="00F03A38">
        <w:rPr>
          <w:rFonts w:ascii="Times New Roman" w:hAnsi="Times New Roman"/>
          <w:sz w:val="24"/>
          <w:szCs w:val="24"/>
          <w:lang w:val="en-US"/>
        </w:rPr>
        <w:t>Fiziologija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fotosinteza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i</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produktivnost</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rastenij</w:t>
      </w:r>
      <w:proofErr w:type="spellEnd"/>
      <w:r w:rsidRPr="00F03A38">
        <w:rPr>
          <w:rFonts w:ascii="Times New Roman" w:hAnsi="Times New Roman"/>
          <w:sz w:val="24"/>
          <w:szCs w:val="24"/>
          <w:lang w:val="en-US"/>
        </w:rPr>
        <w:t xml:space="preserve"> // </w:t>
      </w:r>
      <w:proofErr w:type="spellStart"/>
      <w:r w:rsidRPr="00F03A38">
        <w:rPr>
          <w:rFonts w:ascii="Times New Roman" w:hAnsi="Times New Roman"/>
          <w:sz w:val="24"/>
          <w:szCs w:val="24"/>
          <w:lang w:val="en-US"/>
        </w:rPr>
        <w:t>Fiziologija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fotosinteza</w:t>
      </w:r>
      <w:proofErr w:type="spellEnd"/>
      <w:r w:rsidRPr="00F03A38">
        <w:rPr>
          <w:rFonts w:ascii="Times New Roman" w:hAnsi="Times New Roman"/>
          <w:sz w:val="24"/>
          <w:szCs w:val="24"/>
          <w:lang w:val="en-US"/>
        </w:rPr>
        <w:t xml:space="preserve">. M.: </w:t>
      </w:r>
      <w:proofErr w:type="spellStart"/>
      <w:r w:rsidRPr="00F03A38">
        <w:rPr>
          <w:rFonts w:ascii="Times New Roman" w:hAnsi="Times New Roman"/>
          <w:sz w:val="24"/>
          <w:szCs w:val="24"/>
          <w:lang w:val="en-US"/>
        </w:rPr>
        <w:t>Nauka</w:t>
      </w:r>
      <w:proofErr w:type="spellEnd"/>
      <w:r w:rsidRPr="00F03A38">
        <w:rPr>
          <w:rFonts w:ascii="Times New Roman" w:hAnsi="Times New Roman"/>
          <w:sz w:val="24"/>
          <w:szCs w:val="24"/>
          <w:lang w:val="en-US"/>
        </w:rPr>
        <w:t xml:space="preserve">, 1982. - S.7-33. </w:t>
      </w:r>
    </w:p>
    <w:p w:rsidR="000B19C1" w:rsidRPr="00F03A38" w:rsidRDefault="00F03A38" w:rsidP="00E70B94">
      <w:pPr>
        <w:tabs>
          <w:tab w:val="left" w:pos="851"/>
        </w:tabs>
        <w:spacing w:after="0" w:line="240" w:lineRule="auto"/>
        <w:ind w:firstLine="567"/>
        <w:jc w:val="both"/>
        <w:rPr>
          <w:rFonts w:ascii="Times New Roman" w:hAnsi="Times New Roman"/>
          <w:sz w:val="24"/>
          <w:szCs w:val="24"/>
          <w:lang w:val="en-US"/>
        </w:rPr>
      </w:pPr>
      <w:r w:rsidRPr="00F03A38">
        <w:rPr>
          <w:rFonts w:ascii="Times New Roman" w:hAnsi="Times New Roman"/>
          <w:sz w:val="24"/>
          <w:szCs w:val="24"/>
          <w:lang w:val="en-US"/>
        </w:rPr>
        <w:t>12.</w:t>
      </w:r>
      <w:r w:rsidR="00E70B94" w:rsidRPr="00325240">
        <w:rPr>
          <w:rFonts w:ascii="Times New Roman" w:hAnsi="Times New Roman"/>
          <w:sz w:val="24"/>
          <w:szCs w:val="24"/>
          <w:lang w:val="en-US"/>
        </w:rPr>
        <w:t xml:space="preserve"> </w:t>
      </w:r>
      <w:proofErr w:type="spellStart"/>
      <w:r w:rsidRPr="00F03A38">
        <w:rPr>
          <w:rFonts w:ascii="Times New Roman" w:hAnsi="Times New Roman"/>
          <w:sz w:val="24"/>
          <w:szCs w:val="24"/>
          <w:lang w:val="en-US"/>
        </w:rPr>
        <w:t>Nichiporovich</w:t>
      </w:r>
      <w:proofErr w:type="spellEnd"/>
      <w:r w:rsidRPr="00F03A38">
        <w:rPr>
          <w:rFonts w:ascii="Times New Roman" w:hAnsi="Times New Roman"/>
          <w:sz w:val="24"/>
          <w:szCs w:val="24"/>
          <w:lang w:val="en-US"/>
        </w:rPr>
        <w:t xml:space="preserve"> A.A. </w:t>
      </w:r>
      <w:proofErr w:type="spellStart"/>
      <w:r w:rsidRPr="00F03A38">
        <w:rPr>
          <w:rFonts w:ascii="Times New Roman" w:hAnsi="Times New Roman"/>
          <w:sz w:val="24"/>
          <w:szCs w:val="24"/>
          <w:lang w:val="en-US"/>
        </w:rPr>
        <w:t>Fotosinteticheskaja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dejatel'nost</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rastenij</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kak</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osnova</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ih</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produktivnosti</w:t>
      </w:r>
      <w:proofErr w:type="spellEnd"/>
      <w:r w:rsidRPr="00F03A38">
        <w:rPr>
          <w:rFonts w:ascii="Times New Roman" w:hAnsi="Times New Roman"/>
          <w:sz w:val="24"/>
          <w:szCs w:val="24"/>
          <w:lang w:val="en-US"/>
        </w:rPr>
        <w:t xml:space="preserve"> v </w:t>
      </w:r>
      <w:proofErr w:type="spellStart"/>
      <w:r w:rsidRPr="00F03A38">
        <w:rPr>
          <w:rFonts w:ascii="Times New Roman" w:hAnsi="Times New Roman"/>
          <w:sz w:val="24"/>
          <w:szCs w:val="24"/>
          <w:lang w:val="en-US"/>
        </w:rPr>
        <w:t>biosfere</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i</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zemledelii</w:t>
      </w:r>
      <w:proofErr w:type="spellEnd"/>
      <w:r w:rsidRPr="00F03A38">
        <w:rPr>
          <w:rFonts w:ascii="Times New Roman" w:hAnsi="Times New Roman"/>
          <w:sz w:val="24"/>
          <w:szCs w:val="24"/>
          <w:lang w:val="en-US"/>
        </w:rPr>
        <w:t xml:space="preserve"> // </w:t>
      </w:r>
      <w:proofErr w:type="spellStart"/>
      <w:r w:rsidRPr="00F03A38">
        <w:rPr>
          <w:rFonts w:ascii="Times New Roman" w:hAnsi="Times New Roman"/>
          <w:sz w:val="24"/>
          <w:szCs w:val="24"/>
          <w:lang w:val="en-US"/>
        </w:rPr>
        <w:t>Fotosintez</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i</w:t>
      </w:r>
      <w:proofErr w:type="spellEnd"/>
      <w:r w:rsidRPr="00F03A38">
        <w:rPr>
          <w:rFonts w:ascii="Times New Roman" w:hAnsi="Times New Roman"/>
          <w:sz w:val="24"/>
          <w:szCs w:val="24"/>
          <w:lang w:val="en-US"/>
        </w:rPr>
        <w:t xml:space="preserve"> </w:t>
      </w:r>
      <w:proofErr w:type="spellStart"/>
      <w:r w:rsidRPr="00F03A38">
        <w:rPr>
          <w:rFonts w:ascii="Times New Roman" w:hAnsi="Times New Roman"/>
          <w:sz w:val="24"/>
          <w:szCs w:val="24"/>
          <w:lang w:val="en-US"/>
        </w:rPr>
        <w:t>produkcionnyj</w:t>
      </w:r>
      <w:proofErr w:type="spellEnd"/>
      <w:r w:rsidRPr="00F03A38">
        <w:rPr>
          <w:rFonts w:ascii="Times New Roman" w:hAnsi="Times New Roman"/>
          <w:sz w:val="24"/>
          <w:szCs w:val="24"/>
          <w:lang w:val="en-US"/>
        </w:rPr>
        <w:t xml:space="preserve"> process. M.: </w:t>
      </w:r>
      <w:proofErr w:type="spellStart"/>
      <w:r w:rsidRPr="00F03A38">
        <w:rPr>
          <w:rFonts w:ascii="Times New Roman" w:hAnsi="Times New Roman"/>
          <w:sz w:val="24"/>
          <w:szCs w:val="24"/>
          <w:lang w:val="en-US"/>
        </w:rPr>
        <w:t>Nauka</w:t>
      </w:r>
      <w:proofErr w:type="spellEnd"/>
      <w:r w:rsidRPr="00F03A38">
        <w:rPr>
          <w:rFonts w:ascii="Times New Roman" w:hAnsi="Times New Roman"/>
          <w:sz w:val="24"/>
          <w:szCs w:val="24"/>
          <w:lang w:val="en-US"/>
        </w:rPr>
        <w:t>, 1988. - S.5-18.</w:t>
      </w:r>
    </w:p>
    <w:sectPr w:rsidR="000B19C1" w:rsidRPr="00F03A38" w:rsidSect="00345214">
      <w:headerReference w:type="even" r:id="rId18"/>
      <w:headerReference w:type="default" r:id="rId19"/>
      <w:footerReference w:type="default" r:id="rId2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2604" w:rsidRDefault="008F2604" w:rsidP="001E33C5">
      <w:pPr>
        <w:spacing w:after="0" w:line="240" w:lineRule="auto"/>
      </w:pPr>
      <w:r>
        <w:separator/>
      </w:r>
    </w:p>
  </w:endnote>
  <w:endnote w:type="continuationSeparator" w:id="0">
    <w:p w:rsidR="008F2604" w:rsidRDefault="008F2604" w:rsidP="001E3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20B0604020202020204"/>
    <w:charset w:val="80"/>
    <w:family w:val="auto"/>
    <w:pitch w:val="default"/>
    <w:sig w:usb0="00000000" w:usb1="08070000" w:usb2="00000010" w:usb3="00000000" w:csb0="00020000" w:csb1="00000000"/>
  </w:font>
  <w:font w:name="TimesNewRomanPS-BoldMT">
    <w:altName w:val="Arial Unicode MS"/>
    <w:panose1 w:val="020B0604020202020204"/>
    <w:charset w:val="80"/>
    <w:family w:val="auto"/>
    <w:notTrueType/>
    <w:pitch w:val="default"/>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412" w:rsidRDefault="008F2604">
    <w:pPr>
      <w:pStyle w:val="Footer"/>
    </w:pPr>
    <w:hyperlink r:id="rId1" w:history="1">
      <w:r w:rsidR="00EE6412" w:rsidRPr="004A7F76">
        <w:rPr>
          <w:rStyle w:val="Hyperlink"/>
          <w:rFonts w:ascii="Times New Roman" w:hAnsi="Times New Roman"/>
          <w:sz w:val="24"/>
          <w:szCs w:val="24"/>
        </w:rPr>
        <w:t>http://ej.kubagro.ru/2019/08/pdf/1</w:t>
      </w:r>
      <w:r w:rsidR="00EE6412" w:rsidRPr="004A7F76">
        <w:rPr>
          <w:rStyle w:val="Hyperlink"/>
          <w:rFonts w:ascii="Times New Roman" w:hAnsi="Times New Roman"/>
          <w:sz w:val="24"/>
          <w:szCs w:val="24"/>
          <w:lang w:val="en-US"/>
        </w:rPr>
        <w:t>3</w:t>
      </w:r>
      <w:r w:rsidR="00EE6412" w:rsidRPr="004A7F76">
        <w:rPr>
          <w:rStyle w:val="Hyperlink"/>
          <w:rFonts w:ascii="Times New Roman" w:hAnsi="Times New Roman"/>
          <w:sz w:val="24"/>
          <w:szCs w:val="24"/>
        </w:rPr>
        <w:t>.</w:t>
      </w:r>
      <w:proofErr w:type="spellStart"/>
      <w:r w:rsidR="00EE6412" w:rsidRPr="004A7F76">
        <w:rPr>
          <w:rStyle w:val="Hyperlink"/>
          <w:rFonts w:ascii="Times New Roman" w:hAnsi="Times New Roman"/>
          <w:sz w:val="24"/>
          <w:szCs w:val="24"/>
        </w:rPr>
        <w:t>pdf</w:t>
      </w:r>
      <w:proofErr w:type="spellEnd"/>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2604" w:rsidRDefault="008F2604" w:rsidP="001E33C5">
      <w:pPr>
        <w:spacing w:after="0" w:line="240" w:lineRule="auto"/>
      </w:pPr>
      <w:r>
        <w:separator/>
      </w:r>
    </w:p>
  </w:footnote>
  <w:footnote w:type="continuationSeparator" w:id="0">
    <w:p w:rsidR="008F2604" w:rsidRDefault="008F2604" w:rsidP="001E3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96245018"/>
      <w:docPartObj>
        <w:docPartGallery w:val="Page Numbers (Top of Page)"/>
        <w:docPartUnique/>
      </w:docPartObj>
    </w:sdtPr>
    <w:sdtEndPr>
      <w:rPr>
        <w:rStyle w:val="PageNumber"/>
      </w:rPr>
    </w:sdtEndPr>
    <w:sdtContent>
      <w:p w:rsidR="00EE6412" w:rsidRDefault="00EE6412" w:rsidP="00EE6412">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E6412" w:rsidRDefault="00EE6412" w:rsidP="00107AB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245422115"/>
      <w:docPartObj>
        <w:docPartGallery w:val="Page Numbers (Top of Page)"/>
        <w:docPartUnique/>
      </w:docPartObj>
    </w:sdtPr>
    <w:sdtEndPr>
      <w:rPr>
        <w:rStyle w:val="PageNumber"/>
      </w:rPr>
    </w:sdtEndPr>
    <w:sdtContent>
      <w:p w:rsidR="00EE6412" w:rsidRDefault="00EE6412" w:rsidP="00EE6412">
        <w:pPr>
          <w:pStyle w:val="Header"/>
          <w:framePr w:wrap="none" w:vAnchor="text" w:hAnchor="margin" w:xAlign="right" w:y="1"/>
          <w:rPr>
            <w:rStyle w:val="PageNumber"/>
          </w:rPr>
        </w:pPr>
        <w:r w:rsidRPr="00107AB3">
          <w:rPr>
            <w:rStyle w:val="PageNumber"/>
            <w:rFonts w:ascii="Times New Roman" w:hAnsi="Times New Roman"/>
            <w:sz w:val="28"/>
            <w:szCs w:val="28"/>
          </w:rPr>
          <w:fldChar w:fldCharType="begin"/>
        </w:r>
        <w:r w:rsidRPr="00107AB3">
          <w:rPr>
            <w:rStyle w:val="PageNumber"/>
            <w:rFonts w:ascii="Times New Roman" w:hAnsi="Times New Roman"/>
            <w:sz w:val="28"/>
            <w:szCs w:val="28"/>
          </w:rPr>
          <w:instrText xml:space="preserve"> PAGE </w:instrText>
        </w:r>
        <w:r w:rsidRPr="00107AB3">
          <w:rPr>
            <w:rStyle w:val="PageNumber"/>
            <w:rFonts w:ascii="Times New Roman" w:hAnsi="Times New Roman"/>
            <w:sz w:val="28"/>
            <w:szCs w:val="28"/>
          </w:rPr>
          <w:fldChar w:fldCharType="separate"/>
        </w:r>
        <w:r w:rsidRPr="00107AB3">
          <w:rPr>
            <w:rStyle w:val="PageNumber"/>
            <w:rFonts w:ascii="Times New Roman" w:hAnsi="Times New Roman"/>
            <w:noProof/>
            <w:sz w:val="28"/>
            <w:szCs w:val="28"/>
          </w:rPr>
          <w:t>1</w:t>
        </w:r>
        <w:r w:rsidRPr="00107AB3">
          <w:rPr>
            <w:rStyle w:val="PageNumber"/>
            <w:rFonts w:ascii="Times New Roman" w:hAnsi="Times New Roman"/>
            <w:sz w:val="28"/>
            <w:szCs w:val="28"/>
          </w:rPr>
          <w:fldChar w:fldCharType="end"/>
        </w:r>
      </w:p>
    </w:sdtContent>
  </w:sdt>
  <w:p w:rsidR="00EE6412" w:rsidRPr="001E33C5" w:rsidRDefault="00EE6412" w:rsidP="00107AB3">
    <w:pPr>
      <w:pStyle w:val="Header"/>
      <w:ind w:right="360"/>
      <w:rPr>
        <w:rFonts w:ascii="Times New Roman" w:hAnsi="Times New Roman"/>
        <w:sz w:val="28"/>
        <w:szCs w:val="28"/>
      </w:rPr>
    </w:pPr>
    <w:r w:rsidRPr="0054566F">
      <w:rPr>
        <w:rFonts w:ascii="Times New Roman" w:hAnsi="Times New Roman"/>
        <w:sz w:val="24"/>
        <w:szCs w:val="24"/>
      </w:rPr>
      <w:t xml:space="preserve">Научный журнал </w:t>
    </w:r>
    <w:proofErr w:type="spellStart"/>
    <w:r w:rsidRPr="0054566F">
      <w:rPr>
        <w:rFonts w:ascii="Times New Roman" w:hAnsi="Times New Roman"/>
        <w:sz w:val="24"/>
        <w:szCs w:val="24"/>
      </w:rPr>
      <w:t>КубГАУ</w:t>
    </w:r>
    <w:proofErr w:type="spellEnd"/>
    <w:r w:rsidRPr="0054566F">
      <w:rPr>
        <w:rFonts w:ascii="Times New Roman" w:hAnsi="Times New Roman"/>
        <w:sz w:val="24"/>
        <w:szCs w:val="24"/>
      </w:rPr>
      <w:t>, №</w:t>
    </w:r>
    <w:r w:rsidRPr="0054566F">
      <w:rPr>
        <w:rFonts w:ascii="Times New Roman" w:hAnsi="Times New Roman"/>
        <w:sz w:val="24"/>
        <w:szCs w:val="24"/>
        <w:lang w:val="en-US"/>
      </w:rPr>
      <w:t>1</w:t>
    </w:r>
    <w:r w:rsidRPr="0054566F">
      <w:rPr>
        <w:rFonts w:ascii="Times New Roman" w:hAnsi="Times New Roman"/>
        <w:sz w:val="24"/>
        <w:szCs w:val="24"/>
      </w:rPr>
      <w:t>52(</w:t>
    </w:r>
    <w:r w:rsidRPr="0054566F">
      <w:rPr>
        <w:rFonts w:ascii="Times New Roman" w:hAnsi="Times New Roman"/>
        <w:sz w:val="24"/>
        <w:szCs w:val="24"/>
        <w:lang w:val="en-US"/>
      </w:rPr>
      <w:t>0</w:t>
    </w:r>
    <w:r w:rsidR="00912372">
      <w:rPr>
        <w:rFonts w:ascii="Times New Roman" w:hAnsi="Times New Roman"/>
        <w:sz w:val="24"/>
        <w:szCs w:val="24"/>
        <w:lang w:val="en-US"/>
      </w:rPr>
      <w:t>8</w:t>
    </w:r>
    <w:r w:rsidRPr="0054566F">
      <w:rPr>
        <w:rFonts w:ascii="Times New Roman" w:hAnsi="Times New Roman"/>
        <w:sz w:val="24"/>
        <w:szCs w:val="24"/>
      </w:rPr>
      <w:t>), 20</w:t>
    </w:r>
    <w:r w:rsidRPr="0054566F">
      <w:rPr>
        <w:rFonts w:ascii="Times New Roman" w:hAnsi="Times New Roman"/>
        <w:sz w:val="24"/>
        <w:szCs w:val="24"/>
        <w:lang w:val="en-US"/>
      </w:rPr>
      <w:t>19</w:t>
    </w:r>
    <w:r w:rsidRPr="0054566F">
      <w:rPr>
        <w:rFonts w:ascii="Times New Roman" w:hAnsi="Times New Roman"/>
        <w:sz w:val="24"/>
        <w:szCs w:val="24"/>
      </w:rPr>
      <w:t xml:space="preserve"> года</w:t>
    </w:r>
  </w:p>
  <w:p w:rsidR="00EE6412" w:rsidRDefault="00EE64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56D31"/>
    <w:multiLevelType w:val="hybridMultilevel"/>
    <w:tmpl w:val="829AC1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5220DEB"/>
    <w:multiLevelType w:val="hybridMultilevel"/>
    <w:tmpl w:val="6374D6BE"/>
    <w:lvl w:ilvl="0" w:tplc="BD6EB3C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3F2239DC"/>
    <w:multiLevelType w:val="hybridMultilevel"/>
    <w:tmpl w:val="D36C7D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8257765"/>
    <w:multiLevelType w:val="hybridMultilevel"/>
    <w:tmpl w:val="A7387B80"/>
    <w:lvl w:ilvl="0" w:tplc="76727E1A">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5DD616CA"/>
    <w:multiLevelType w:val="hybridMultilevel"/>
    <w:tmpl w:val="D36C7D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63C72059"/>
    <w:multiLevelType w:val="hybridMultilevel"/>
    <w:tmpl w:val="6D3883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7E86278B"/>
    <w:multiLevelType w:val="hybridMultilevel"/>
    <w:tmpl w:val="713A4062"/>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6"/>
  </w:num>
  <w:num w:numId="3">
    <w:abstractNumId w:val="2"/>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5"/>
  <w:proofState w:spelling="clean"/>
  <w:attachedTemplate r:id="rId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4DE7"/>
    <w:rsid w:val="00083457"/>
    <w:rsid w:val="000A4C94"/>
    <w:rsid w:val="000B19C1"/>
    <w:rsid w:val="000B35B0"/>
    <w:rsid w:val="000C02B5"/>
    <w:rsid w:val="000C284F"/>
    <w:rsid w:val="000D54AB"/>
    <w:rsid w:val="001003A8"/>
    <w:rsid w:val="00107AB3"/>
    <w:rsid w:val="0011084A"/>
    <w:rsid w:val="00114F7D"/>
    <w:rsid w:val="00175410"/>
    <w:rsid w:val="001832A1"/>
    <w:rsid w:val="001E33C5"/>
    <w:rsid w:val="00216B2F"/>
    <w:rsid w:val="0021743F"/>
    <w:rsid w:val="00242903"/>
    <w:rsid w:val="00281D64"/>
    <w:rsid w:val="00290896"/>
    <w:rsid w:val="00294E19"/>
    <w:rsid w:val="002D4D95"/>
    <w:rsid w:val="002E7921"/>
    <w:rsid w:val="00325240"/>
    <w:rsid w:val="00344E95"/>
    <w:rsid w:val="00345214"/>
    <w:rsid w:val="00351AA7"/>
    <w:rsid w:val="00364B78"/>
    <w:rsid w:val="00367886"/>
    <w:rsid w:val="00394323"/>
    <w:rsid w:val="00394B26"/>
    <w:rsid w:val="003A6C5D"/>
    <w:rsid w:val="00403207"/>
    <w:rsid w:val="00412B2B"/>
    <w:rsid w:val="00435CF8"/>
    <w:rsid w:val="00457234"/>
    <w:rsid w:val="00477C64"/>
    <w:rsid w:val="00484AFA"/>
    <w:rsid w:val="00485413"/>
    <w:rsid w:val="004A58BE"/>
    <w:rsid w:val="004B2D27"/>
    <w:rsid w:val="004F11AF"/>
    <w:rsid w:val="005134A7"/>
    <w:rsid w:val="00520ABB"/>
    <w:rsid w:val="005407E4"/>
    <w:rsid w:val="00576402"/>
    <w:rsid w:val="005B5803"/>
    <w:rsid w:val="005E5C63"/>
    <w:rsid w:val="0060725A"/>
    <w:rsid w:val="006269E8"/>
    <w:rsid w:val="006539F7"/>
    <w:rsid w:val="006627D8"/>
    <w:rsid w:val="00673B8B"/>
    <w:rsid w:val="00694FC3"/>
    <w:rsid w:val="006D6C6D"/>
    <w:rsid w:val="006F0527"/>
    <w:rsid w:val="00723D59"/>
    <w:rsid w:val="007356C9"/>
    <w:rsid w:val="007453F1"/>
    <w:rsid w:val="00746618"/>
    <w:rsid w:val="00753312"/>
    <w:rsid w:val="0075656E"/>
    <w:rsid w:val="00777F89"/>
    <w:rsid w:val="00780D9D"/>
    <w:rsid w:val="00791029"/>
    <w:rsid w:val="007B7247"/>
    <w:rsid w:val="007D154C"/>
    <w:rsid w:val="007F6864"/>
    <w:rsid w:val="0084031B"/>
    <w:rsid w:val="00842BD6"/>
    <w:rsid w:val="00862906"/>
    <w:rsid w:val="00875CEA"/>
    <w:rsid w:val="008D1E87"/>
    <w:rsid w:val="008D3A20"/>
    <w:rsid w:val="008E1DED"/>
    <w:rsid w:val="008F2604"/>
    <w:rsid w:val="00912372"/>
    <w:rsid w:val="00962777"/>
    <w:rsid w:val="00995249"/>
    <w:rsid w:val="009B5751"/>
    <w:rsid w:val="009C4293"/>
    <w:rsid w:val="009D76BC"/>
    <w:rsid w:val="00A7782F"/>
    <w:rsid w:val="00AD14E5"/>
    <w:rsid w:val="00B16C3D"/>
    <w:rsid w:val="00B510A3"/>
    <w:rsid w:val="00B94888"/>
    <w:rsid w:val="00BE5269"/>
    <w:rsid w:val="00C22B66"/>
    <w:rsid w:val="00C4161C"/>
    <w:rsid w:val="00C7129D"/>
    <w:rsid w:val="00C83206"/>
    <w:rsid w:val="00C83245"/>
    <w:rsid w:val="00CC6F5A"/>
    <w:rsid w:val="00CD2399"/>
    <w:rsid w:val="00CD4913"/>
    <w:rsid w:val="00CF4C87"/>
    <w:rsid w:val="00D0429B"/>
    <w:rsid w:val="00D24BF8"/>
    <w:rsid w:val="00D74085"/>
    <w:rsid w:val="00D879DF"/>
    <w:rsid w:val="00D935FE"/>
    <w:rsid w:val="00DC1809"/>
    <w:rsid w:val="00DE4AB4"/>
    <w:rsid w:val="00DF14C8"/>
    <w:rsid w:val="00E3713B"/>
    <w:rsid w:val="00E50BDF"/>
    <w:rsid w:val="00E70B94"/>
    <w:rsid w:val="00EA27C0"/>
    <w:rsid w:val="00EA4DE7"/>
    <w:rsid w:val="00EA601C"/>
    <w:rsid w:val="00EE6412"/>
    <w:rsid w:val="00F02C66"/>
    <w:rsid w:val="00F03A38"/>
    <w:rsid w:val="00F078F7"/>
    <w:rsid w:val="00F26128"/>
    <w:rsid w:val="00F40D12"/>
    <w:rsid w:val="00F51618"/>
    <w:rsid w:val="00F52B3A"/>
    <w:rsid w:val="00F66AF3"/>
    <w:rsid w:val="00F957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24F13"/>
  <w15:docId w15:val="{3AB4D6A6-C615-5C4F-9C31-41EE4468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16C3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16C3D"/>
    <w:rPr>
      <w:rFonts w:ascii="Tahoma" w:hAnsi="Tahoma" w:cs="Tahoma"/>
      <w:sz w:val="16"/>
      <w:szCs w:val="16"/>
    </w:rPr>
  </w:style>
  <w:style w:type="table" w:styleId="TableGrid">
    <w:name w:val="Table Grid"/>
    <w:basedOn w:val="TableNormal"/>
    <w:uiPriority w:val="59"/>
    <w:rsid w:val="00345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76402"/>
    <w:rPr>
      <w:color w:val="0000FF"/>
      <w:u w:val="single"/>
    </w:rPr>
  </w:style>
  <w:style w:type="paragraph" w:styleId="Caption">
    <w:name w:val="caption"/>
    <w:basedOn w:val="Normal"/>
    <w:next w:val="Normal"/>
    <w:uiPriority w:val="35"/>
    <w:unhideWhenUsed/>
    <w:qFormat/>
    <w:rsid w:val="00F957B8"/>
    <w:pPr>
      <w:spacing w:line="240" w:lineRule="auto"/>
    </w:pPr>
    <w:rPr>
      <w:b/>
      <w:bCs/>
      <w:color w:val="4F81BD"/>
      <w:sz w:val="18"/>
      <w:szCs w:val="18"/>
    </w:rPr>
  </w:style>
  <w:style w:type="paragraph" w:styleId="ListParagraph">
    <w:name w:val="List Paragraph"/>
    <w:basedOn w:val="Normal"/>
    <w:uiPriority w:val="34"/>
    <w:qFormat/>
    <w:rsid w:val="00484AFA"/>
    <w:pPr>
      <w:ind w:left="720"/>
      <w:contextualSpacing/>
    </w:pPr>
  </w:style>
  <w:style w:type="paragraph" w:styleId="Header">
    <w:name w:val="header"/>
    <w:basedOn w:val="Normal"/>
    <w:link w:val="HeaderChar"/>
    <w:uiPriority w:val="99"/>
    <w:unhideWhenUsed/>
    <w:rsid w:val="001E33C5"/>
    <w:pPr>
      <w:tabs>
        <w:tab w:val="center" w:pos="4677"/>
        <w:tab w:val="right" w:pos="9355"/>
      </w:tabs>
      <w:spacing w:after="0" w:line="240" w:lineRule="auto"/>
    </w:pPr>
  </w:style>
  <w:style w:type="character" w:customStyle="1" w:styleId="HeaderChar">
    <w:name w:val="Header Char"/>
    <w:basedOn w:val="DefaultParagraphFont"/>
    <w:link w:val="Header"/>
    <w:uiPriority w:val="99"/>
    <w:rsid w:val="001E33C5"/>
  </w:style>
  <w:style w:type="paragraph" w:styleId="Footer">
    <w:name w:val="footer"/>
    <w:basedOn w:val="Normal"/>
    <w:link w:val="FooterChar"/>
    <w:uiPriority w:val="99"/>
    <w:unhideWhenUsed/>
    <w:rsid w:val="001E33C5"/>
    <w:pPr>
      <w:tabs>
        <w:tab w:val="center" w:pos="4677"/>
        <w:tab w:val="right" w:pos="9355"/>
      </w:tabs>
      <w:spacing w:after="0" w:line="240" w:lineRule="auto"/>
    </w:pPr>
  </w:style>
  <w:style w:type="character" w:customStyle="1" w:styleId="FooterChar">
    <w:name w:val="Footer Char"/>
    <w:basedOn w:val="DefaultParagraphFont"/>
    <w:link w:val="Footer"/>
    <w:uiPriority w:val="99"/>
    <w:rsid w:val="001E33C5"/>
  </w:style>
  <w:style w:type="character" w:styleId="PageNumber">
    <w:name w:val="page number"/>
    <w:basedOn w:val="DefaultParagraphFont"/>
    <w:uiPriority w:val="99"/>
    <w:semiHidden/>
    <w:unhideWhenUsed/>
    <w:rsid w:val="00107AB3"/>
  </w:style>
  <w:style w:type="character" w:styleId="UnresolvedMention">
    <w:name w:val="Unresolved Mention"/>
    <w:basedOn w:val="DefaultParagraphFont"/>
    <w:uiPriority w:val="99"/>
    <w:semiHidden/>
    <w:unhideWhenUsed/>
    <w:rsid w:val="00723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kibaiev@mail.ru" TargetMode="External"/><Relationship Id="rId13" Type="http://schemas.openxmlformats.org/officeDocument/2006/relationships/hyperlink" Target="mailto:sakibaiev@mail.ru"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ntanakov@bk.ru" TargetMode="External"/><Relationship Id="rId12" Type="http://schemas.openxmlformats.org/officeDocument/2006/relationships/hyperlink" Target="mailto:ntanakov@bk.ru"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x.doi.org/10.21515/1990-4665-152-013" TargetMode="External"/><Relationship Id="rId5" Type="http://schemas.openxmlformats.org/officeDocument/2006/relationships/footnotes" Target="footnotes.xml"/><Relationship Id="rId15" Type="http://schemas.openxmlformats.org/officeDocument/2006/relationships/hyperlink" Target="mailto:bganturaeva@mail.ru" TargetMode="External"/><Relationship Id="rId10" Type="http://schemas.openxmlformats.org/officeDocument/2006/relationships/hyperlink" Target="mailto:bganturaeva@mail.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Imran.bar77@rambler.ru" TargetMode="External"/><Relationship Id="rId14" Type="http://schemas.openxmlformats.org/officeDocument/2006/relationships/hyperlink" Target="mailto:Imran.bar77@rambler.ru"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8/pdf/13.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1058;&#1072;&#1085;&#1072;&#1082;&#1086;&#1074;.%20&#1060;&#1090;&#1086;&#1084;&#1080;&#1085;&#1090;&#1077;&#1090;&#1080;&#1082;&#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C:\Users\Admin\Desktop\Танаков. Фтоминтетика..dot</Template>
  <TotalTime>93</TotalTime>
  <Pages>12</Pages>
  <Words>3302</Words>
  <Characters>18822</Characters>
  <Application>Microsoft Office Word</Application>
  <DocSecurity>0</DocSecurity>
  <Lines>156</Lines>
  <Paragraphs>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22080</CharactersWithSpaces>
  <SharedDoc>false</SharedDoc>
  <HLinks>
    <vt:vector size="48" baseType="variant">
      <vt:variant>
        <vt:i4>3932190</vt:i4>
      </vt:variant>
      <vt:variant>
        <vt:i4>21</vt:i4>
      </vt:variant>
      <vt:variant>
        <vt:i4>0</vt:i4>
      </vt:variant>
      <vt:variant>
        <vt:i4>5</vt:i4>
      </vt:variant>
      <vt:variant>
        <vt:lpwstr>mailto:bganturaeva@mail.ru</vt:lpwstr>
      </vt:variant>
      <vt:variant>
        <vt:lpwstr/>
      </vt:variant>
      <vt:variant>
        <vt:i4>4390966</vt:i4>
      </vt:variant>
      <vt:variant>
        <vt:i4>18</vt:i4>
      </vt:variant>
      <vt:variant>
        <vt:i4>0</vt:i4>
      </vt:variant>
      <vt:variant>
        <vt:i4>5</vt:i4>
      </vt:variant>
      <vt:variant>
        <vt:lpwstr>mailto:Imran.bar77@rambler.ru</vt:lpwstr>
      </vt:variant>
      <vt:variant>
        <vt:lpwstr/>
      </vt:variant>
      <vt:variant>
        <vt:i4>5767289</vt:i4>
      </vt:variant>
      <vt:variant>
        <vt:i4>15</vt:i4>
      </vt:variant>
      <vt:variant>
        <vt:i4>0</vt:i4>
      </vt:variant>
      <vt:variant>
        <vt:i4>5</vt:i4>
      </vt:variant>
      <vt:variant>
        <vt:lpwstr>mailto:sakibaiev@mail.ru</vt:lpwstr>
      </vt:variant>
      <vt:variant>
        <vt:lpwstr/>
      </vt:variant>
      <vt:variant>
        <vt:i4>3801089</vt:i4>
      </vt:variant>
      <vt:variant>
        <vt:i4>12</vt:i4>
      </vt:variant>
      <vt:variant>
        <vt:i4>0</vt:i4>
      </vt:variant>
      <vt:variant>
        <vt:i4>5</vt:i4>
      </vt:variant>
      <vt:variant>
        <vt:lpwstr>mailto:ntanakov@bk.ru</vt:lpwstr>
      </vt:variant>
      <vt:variant>
        <vt:lpwstr/>
      </vt:variant>
      <vt:variant>
        <vt:i4>3932190</vt:i4>
      </vt:variant>
      <vt:variant>
        <vt:i4>9</vt:i4>
      </vt:variant>
      <vt:variant>
        <vt:i4>0</vt:i4>
      </vt:variant>
      <vt:variant>
        <vt:i4>5</vt:i4>
      </vt:variant>
      <vt:variant>
        <vt:lpwstr>mailto:bganturaeva@mail.ru</vt:lpwstr>
      </vt:variant>
      <vt:variant>
        <vt:lpwstr/>
      </vt:variant>
      <vt:variant>
        <vt:i4>4390966</vt:i4>
      </vt:variant>
      <vt:variant>
        <vt:i4>6</vt:i4>
      </vt:variant>
      <vt:variant>
        <vt:i4>0</vt:i4>
      </vt:variant>
      <vt:variant>
        <vt:i4>5</vt:i4>
      </vt:variant>
      <vt:variant>
        <vt:lpwstr>mailto:Imran.bar77@rambler.ru</vt:lpwstr>
      </vt:variant>
      <vt:variant>
        <vt:lpwstr/>
      </vt:variant>
      <vt:variant>
        <vt:i4>5767289</vt:i4>
      </vt:variant>
      <vt:variant>
        <vt:i4>3</vt:i4>
      </vt:variant>
      <vt:variant>
        <vt:i4>0</vt:i4>
      </vt:variant>
      <vt:variant>
        <vt:i4>5</vt:i4>
      </vt:variant>
      <vt:variant>
        <vt:lpwstr>mailto:sakibaiev@mail.ru</vt:lpwstr>
      </vt:variant>
      <vt:variant>
        <vt:lpwstr/>
      </vt:variant>
      <vt:variant>
        <vt:i4>3801089</vt:i4>
      </vt:variant>
      <vt:variant>
        <vt:i4>0</vt:i4>
      </vt:variant>
      <vt:variant>
        <vt:i4>0</vt:i4>
      </vt:variant>
      <vt:variant>
        <vt:i4>5</vt:i4>
      </vt:variant>
      <vt:variant>
        <vt:lpwstr>mailto:ntanakov@bk.ru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Microsoft Office User</cp:lastModifiedBy>
  <cp:revision>19</cp:revision>
  <dcterms:created xsi:type="dcterms:W3CDTF">2019-09-26T12:02:00Z</dcterms:created>
  <dcterms:modified xsi:type="dcterms:W3CDTF">2019-10-31T17:20:00Z</dcterms:modified>
</cp:coreProperties>
</file>