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633D86" w:rsidRPr="00AD6AE3" w14:paraId="7682EC0E" w14:textId="77777777" w:rsidTr="0045176D">
        <w:trPr>
          <w:trHeight w:val="7072"/>
        </w:trPr>
        <w:tc>
          <w:tcPr>
            <w:tcW w:w="4643" w:type="dxa"/>
          </w:tcPr>
          <w:p w14:paraId="1C542CE5" w14:textId="77777777" w:rsidR="00633D86" w:rsidRPr="009E2F0D" w:rsidRDefault="00633D86" w:rsidP="00701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14"/>
            <w:bookmarkStart w:id="1" w:name="OLE_LINK15"/>
            <w:r w:rsidRPr="009E2F0D">
              <w:rPr>
                <w:rFonts w:ascii="Times New Roman" w:hAnsi="Times New Roman" w:cs="Times New Roman"/>
                <w:sz w:val="20"/>
                <w:szCs w:val="20"/>
              </w:rPr>
              <w:t>УДК 633.11 «324»:631.5]:631.445.4(470.62)</w:t>
            </w:r>
            <w:bookmarkEnd w:id="0"/>
            <w:bookmarkEnd w:id="1"/>
          </w:p>
          <w:p w14:paraId="644B01F0" w14:textId="77777777" w:rsidR="00633D86" w:rsidRDefault="00633D86" w:rsidP="007014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964F99" w14:textId="77777777" w:rsidR="00C15011" w:rsidRPr="009E2F0D" w:rsidRDefault="00C15011" w:rsidP="00701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2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06.01.01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GB"/>
              </w:rPr>
              <w:t> </w:t>
            </w:r>
            <w:r w:rsidRPr="003823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земледелие, растениеводство</w:t>
            </w:r>
          </w:p>
          <w:p w14:paraId="1D785A47" w14:textId="77777777" w:rsidR="00B547AF" w:rsidRPr="009E2F0D" w:rsidRDefault="00B547AF" w:rsidP="00701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D2C2A63" w14:textId="77777777" w:rsidR="00B547AF" w:rsidRPr="009E2F0D" w:rsidRDefault="00B547AF" w:rsidP="007014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2F0D">
              <w:rPr>
                <w:rFonts w:ascii="Times New Roman" w:hAnsi="Times New Roman" w:cs="Times New Roman"/>
                <w:b/>
                <w:sz w:val="20"/>
                <w:szCs w:val="20"/>
              </w:rPr>
              <w:t>ВЛИЯНИЕ ПРИЕМОВ ОБРАБОТКИ ПОЧВЫ НА АГРОФИЗИЧЕСКОЕ СОСТОЯНИЕ</w:t>
            </w:r>
          </w:p>
          <w:p w14:paraId="1262F494" w14:textId="77777777" w:rsidR="00633D86" w:rsidRPr="009E2F0D" w:rsidRDefault="00633D86" w:rsidP="007014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4D98B8" w14:textId="77777777" w:rsidR="00633D86" w:rsidRPr="009E2F0D" w:rsidRDefault="00633D86" w:rsidP="00701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2F0D">
              <w:rPr>
                <w:rFonts w:ascii="Times New Roman" w:hAnsi="Times New Roman" w:cs="Times New Roman"/>
                <w:sz w:val="20"/>
                <w:szCs w:val="20"/>
              </w:rPr>
              <w:t>Коваль Александра Викторовна</w:t>
            </w:r>
          </w:p>
          <w:p w14:paraId="30E8CB92" w14:textId="77777777" w:rsidR="00633D86" w:rsidRPr="009E2F0D" w:rsidRDefault="001A7112" w:rsidP="00701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2F0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33D86" w:rsidRPr="009E2F0D">
              <w:rPr>
                <w:rFonts w:ascii="Times New Roman" w:hAnsi="Times New Roman" w:cs="Times New Roman"/>
                <w:sz w:val="20"/>
                <w:szCs w:val="20"/>
              </w:rPr>
              <w:t>спирант</w:t>
            </w:r>
          </w:p>
          <w:p w14:paraId="6DD67C46" w14:textId="77777777" w:rsidR="00633D86" w:rsidRPr="009E2F0D" w:rsidRDefault="00633D86" w:rsidP="0070145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E2F0D">
              <w:rPr>
                <w:rFonts w:ascii="Times New Roman" w:hAnsi="Times New Roman" w:cs="Times New Roman"/>
                <w:i/>
                <w:sz w:val="20"/>
                <w:szCs w:val="20"/>
              </w:rPr>
              <w:t>ФГБНУ ВО «Кубанский государственный аграрный университет  имени И.Т. Трубилина, г. Краснодар, Россия</w:t>
            </w:r>
          </w:p>
          <w:p w14:paraId="586A7A45" w14:textId="77777777" w:rsidR="00633D86" w:rsidRPr="009E2F0D" w:rsidRDefault="00633D86" w:rsidP="007014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19830" w14:textId="244022E2" w:rsidR="00633D86" w:rsidRPr="009E2F0D" w:rsidRDefault="00633D86" w:rsidP="00701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OLE_LINK22"/>
            <w:bookmarkStart w:id="3" w:name="OLE_LINK23"/>
            <w:r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>данной работе</w:t>
            </w:r>
            <w:r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 рассмотрены 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>некоторые</w:t>
            </w:r>
            <w:r w:rsidR="0084049F">
              <w:rPr>
                <w:rFonts w:ascii="Times New Roman" w:hAnsi="Times New Roman" w:cs="Times New Roman"/>
                <w:sz w:val="20"/>
                <w:szCs w:val="20"/>
              </w:rPr>
              <w:t xml:space="preserve"> элементы </w:t>
            </w:r>
            <w:r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технологии возделывания озимой пшеницы сорта Бригада с применением различных 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>доз</w:t>
            </w:r>
            <w:r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 удобрений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 (N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50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50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120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 и N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100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100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240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 на четырех вариантах обработки почвы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 (вспашка, </w:t>
            </w:r>
            <w:proofErr w:type="spellStart"/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>чизельное</w:t>
            </w:r>
            <w:proofErr w:type="spellEnd"/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 рыхление, дисковое лущение и нулевая обработка)</w:t>
            </w:r>
            <w:r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. Эксперимент проводился в многофакторном стационарном опыте. </w:t>
            </w:r>
            <w:r w:rsidR="00036DB9">
              <w:rPr>
                <w:rFonts w:ascii="Times New Roman" w:hAnsi="Times New Roman" w:cs="Times New Roman"/>
                <w:sz w:val="20"/>
                <w:szCs w:val="20"/>
              </w:rPr>
              <w:t>Рассматриваемые</w:t>
            </w:r>
            <w:r w:rsidR="00D95CBB"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 агротехнические приемы приводили к изменению плотности, твердости и стру</w:t>
            </w:r>
            <w:r w:rsidR="00D04216">
              <w:rPr>
                <w:rFonts w:ascii="Times New Roman" w:hAnsi="Times New Roman" w:cs="Times New Roman"/>
                <w:sz w:val="20"/>
                <w:szCs w:val="20"/>
              </w:rPr>
              <w:t>ктурного состава почвы</w:t>
            </w:r>
            <w:r w:rsidR="004A45D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4" w:name="OLE_LINK24"/>
            <w:bookmarkStart w:id="5" w:name="OLE_LINK25"/>
            <w:r w:rsidR="004A45D4" w:rsidRPr="00382301">
              <w:rPr>
                <w:rFonts w:ascii="Times New Roman" w:hAnsi="Times New Roman" w:cs="Times New Roman"/>
                <w:sz w:val="20"/>
                <w:szCs w:val="20"/>
              </w:rPr>
              <w:t>Наиболее оптимальные значения этих показателей</w:t>
            </w:r>
            <w:r w:rsidR="00C75629">
              <w:rPr>
                <w:rFonts w:ascii="Times New Roman" w:hAnsi="Times New Roman" w:cs="Times New Roman"/>
                <w:sz w:val="20"/>
                <w:szCs w:val="20"/>
              </w:rPr>
              <w:t xml:space="preserve"> получены при вспашке и </w:t>
            </w:r>
            <w:proofErr w:type="spellStart"/>
            <w:r w:rsidR="00C75629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  <w:r w:rsidR="00382301" w:rsidRPr="00382301">
              <w:rPr>
                <w:rFonts w:ascii="Times New Roman" w:hAnsi="Times New Roman" w:cs="Times New Roman"/>
                <w:sz w:val="20"/>
                <w:szCs w:val="20"/>
              </w:rPr>
              <w:t>зелевании</w:t>
            </w:r>
            <w:bookmarkEnd w:id="2"/>
            <w:bookmarkEnd w:id="3"/>
            <w:bookmarkEnd w:id="4"/>
            <w:bookmarkEnd w:id="5"/>
            <w:proofErr w:type="spellEnd"/>
          </w:p>
          <w:p w14:paraId="74982B39" w14:textId="77777777" w:rsidR="00633D86" w:rsidRPr="009E2F0D" w:rsidRDefault="00633D86" w:rsidP="0070145C">
            <w:pPr>
              <w:tabs>
                <w:tab w:val="left" w:pos="384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BF15FB" w14:textId="77777777" w:rsidR="00F96903" w:rsidRDefault="00633D86" w:rsidP="00036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ПЛОДОРОДИЕ ПОЧВЫ, ОЗИМАЯ ПШЕНИЦА, 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СПОСОБ ОБРАБОТКИ ПОЧВЫ, </w:t>
            </w:r>
            <w:r w:rsidRPr="009E2F0D">
              <w:rPr>
                <w:rFonts w:ascii="Times New Roman" w:hAnsi="Times New Roman" w:cs="Times New Roman"/>
                <w:sz w:val="20"/>
                <w:szCs w:val="20"/>
              </w:rPr>
              <w:t xml:space="preserve">ПЛОТНОСТЬ ПОЧВЫ, СТРУКТУРА ПОЧВЫ, 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</w:rPr>
              <w:t>ЗАПАСЫ ПРОДУКТИВНОЙ ВЛАГИ</w:t>
            </w:r>
          </w:p>
          <w:p w14:paraId="19BB03CB" w14:textId="77777777" w:rsidR="0045176D" w:rsidRDefault="0045176D" w:rsidP="00036D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8D52C5" w14:textId="77777777" w:rsidR="0045176D" w:rsidRPr="009E2F0D" w:rsidRDefault="0045176D" w:rsidP="00036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6059">
              <w:rPr>
                <w:rFonts w:ascii="Arial" w:hAnsi="Arial" w:cs="Arial"/>
                <w:b/>
                <w:sz w:val="20"/>
                <w:szCs w:val="20"/>
              </w:rPr>
              <w:t>Doi</w:t>
            </w:r>
            <w:proofErr w:type="spellEnd"/>
            <w:r w:rsidRPr="008C6059">
              <w:rPr>
                <w:rFonts w:ascii="Arial" w:hAnsi="Arial" w:cs="Arial"/>
                <w:b/>
                <w:sz w:val="20"/>
                <w:szCs w:val="20"/>
              </w:rPr>
              <w:t>: 10.21515/1990-4665-150-0</w:t>
            </w:r>
            <w:r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4643" w:type="dxa"/>
          </w:tcPr>
          <w:p w14:paraId="66AD291B" w14:textId="77777777" w:rsidR="00633D86" w:rsidRPr="009E2F0D" w:rsidRDefault="00036DB9" w:rsidP="007014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</w:t>
            </w:r>
            <w:r w:rsidR="00633D86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633.11 «324»:631.5]:631.445.4(470.62)</w:t>
            </w:r>
          </w:p>
          <w:p w14:paraId="1C0ECCF9" w14:textId="77777777" w:rsidR="00633D86" w:rsidRPr="009E2F0D" w:rsidRDefault="00633D86" w:rsidP="007014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DA2FF7" w14:textId="77777777" w:rsidR="0009609F" w:rsidRPr="0009609F" w:rsidRDefault="0009609F" w:rsidP="0009609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9609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General agriculture, crop production</w:t>
            </w:r>
          </w:p>
          <w:p w14:paraId="136F09D3" w14:textId="77777777" w:rsidR="00B547AF" w:rsidRPr="009E2F0D" w:rsidRDefault="00B547AF" w:rsidP="007014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5D89721" w14:textId="77777777" w:rsidR="00B547AF" w:rsidRPr="009E2F0D" w:rsidRDefault="00B547AF" w:rsidP="007014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E2F0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INFLUENCE OF TILLAGE TECHNIQUES ON THE AGROPHYSICAL STATE</w:t>
            </w:r>
          </w:p>
          <w:p w14:paraId="012A9EAA" w14:textId="77777777" w:rsidR="00633D86" w:rsidRPr="009E2F0D" w:rsidRDefault="00633D86" w:rsidP="007014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B1592C8" w14:textId="77777777" w:rsidR="00633D86" w:rsidRPr="009E2F0D" w:rsidRDefault="00633D86" w:rsidP="007014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Koval</w:t>
            </w:r>
            <w:proofErr w:type="spellEnd"/>
            <w:r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Alexandra </w:t>
            </w:r>
            <w:proofErr w:type="spellStart"/>
            <w:r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Viktorovna</w:t>
            </w:r>
            <w:proofErr w:type="spellEnd"/>
          </w:p>
          <w:p w14:paraId="65ACF73E" w14:textId="77777777" w:rsidR="00633D86" w:rsidRPr="00036DB9" w:rsidRDefault="001A7112" w:rsidP="007014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="00633D86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ostgraduate</w:t>
            </w:r>
            <w:r w:rsidR="000960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3796031B" w14:textId="77777777" w:rsidR="00633D86" w:rsidRPr="009E2F0D" w:rsidRDefault="00633D86" w:rsidP="0070145C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9E2F0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Kuban State Agrarian Unive</w:t>
            </w:r>
            <w:r w:rsidR="00036D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rsity named after I.T. </w:t>
            </w:r>
            <w:proofErr w:type="spellStart"/>
            <w:r w:rsidR="00036DB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Trubilin</w:t>
            </w:r>
            <w:proofErr w:type="spellEnd"/>
            <w:r w:rsidRPr="009E2F0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, Krasnodar, Russia</w:t>
            </w:r>
          </w:p>
          <w:p w14:paraId="1101E6C6" w14:textId="77777777" w:rsidR="00B547AF" w:rsidRPr="009E2F0D" w:rsidRDefault="00B547AF" w:rsidP="007014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0FEE3BE" w14:textId="77777777" w:rsidR="00405C55" w:rsidRPr="009E2F0D" w:rsidRDefault="00405C55" w:rsidP="0070145C">
            <w:pPr>
              <w:ind w:firstLine="4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73B123" w14:textId="148D1F89" w:rsidR="00552BFA" w:rsidRPr="00AD6AE3" w:rsidRDefault="00036DB9" w:rsidP="007014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This article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discusses some elements of the Brigade cultivating winter wheat varieties using different doses of fertilizers (N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50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50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120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N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100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100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240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 in four tillage options (plowing, chisel loosening, disc chopping and zero treatment). The experiment was conducted in a multifactorial stationary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conditions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c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onsider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agrotechnical</w:t>
            </w:r>
            <w:proofErr w:type="spellEnd"/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techniques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have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led to a change in the density, hardness and stru</w:t>
            </w:r>
            <w:r w:rsidR="00D042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ctural composition of the soil</w:t>
            </w:r>
            <w:r w:rsidR="00C756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="00F47924" w:rsidRPr="00F479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most optimal values of these parameters </w:t>
            </w:r>
            <w:r w:rsidR="00E423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been obtained by using</w:t>
            </w:r>
            <w:r w:rsidR="00F47924" w:rsidRPr="00F479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plowing and chiseling</w:t>
            </w:r>
          </w:p>
          <w:p w14:paraId="7A5F5FA2" w14:textId="77777777" w:rsidR="00552BFA" w:rsidRDefault="00552BFA" w:rsidP="007014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8E1473A" w14:textId="77777777" w:rsidR="004A45D4" w:rsidRPr="009E2F0D" w:rsidRDefault="004A45D4" w:rsidP="007014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5764D5F" w14:textId="77777777" w:rsidR="00633D86" w:rsidRPr="009E2F0D" w:rsidRDefault="00036DB9" w:rsidP="00D0421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552BFA" w:rsidRPr="009E2F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SOIL FERTILITY, WINTER WHEAT, SOIL TREATMENT METHOD, SOIL DENSITY, SOIL STRUCTURE, PRODUCTIVE MOISTURE RESERVES</w:t>
            </w:r>
          </w:p>
        </w:tc>
      </w:tr>
    </w:tbl>
    <w:p w14:paraId="17A6DE48" w14:textId="77777777" w:rsidR="004E0C47" w:rsidRPr="00816FCA" w:rsidRDefault="004E0C47" w:rsidP="00B547A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7AA3A1B" w14:textId="74687D89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b/>
          <w:sz w:val="28"/>
          <w:szCs w:val="28"/>
        </w:rPr>
        <w:t xml:space="preserve">Введение. </w:t>
      </w:r>
      <w:r w:rsidRPr="005F3118">
        <w:rPr>
          <w:rFonts w:ascii="Times New Roman" w:hAnsi="Times New Roman" w:cs="Times New Roman"/>
          <w:sz w:val="28"/>
          <w:szCs w:val="28"/>
        </w:rPr>
        <w:t xml:space="preserve">Выращивание зерновых является важной группой в сельскохозяйственном производстве многих стран. Изготовленная из зерен пшеницы мука идет на приготовление хлеба, кондитерских изделий и макарон, </w:t>
      </w:r>
      <w:r w:rsidR="002F1A2C">
        <w:rPr>
          <w:rFonts w:ascii="Times New Roman" w:hAnsi="Times New Roman" w:cs="Times New Roman"/>
          <w:sz w:val="28"/>
          <w:szCs w:val="28"/>
        </w:rPr>
        <w:t xml:space="preserve">так же как и </w:t>
      </w:r>
      <w:r w:rsidRPr="005F3118">
        <w:rPr>
          <w:rFonts w:ascii="Times New Roman" w:hAnsi="Times New Roman" w:cs="Times New Roman"/>
          <w:sz w:val="28"/>
          <w:szCs w:val="28"/>
        </w:rPr>
        <w:t xml:space="preserve">просто </w:t>
      </w:r>
      <w:r w:rsidR="00C8149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5F3118">
        <w:rPr>
          <w:rFonts w:ascii="Times New Roman" w:hAnsi="Times New Roman" w:cs="Times New Roman"/>
          <w:sz w:val="28"/>
          <w:szCs w:val="28"/>
        </w:rPr>
        <w:t>сырье</w:t>
      </w:r>
      <w:r w:rsidR="00C81499">
        <w:rPr>
          <w:rFonts w:ascii="Times New Roman" w:hAnsi="Times New Roman" w:cs="Times New Roman"/>
          <w:sz w:val="28"/>
          <w:szCs w:val="28"/>
        </w:rPr>
        <w:t>м</w:t>
      </w:r>
      <w:r w:rsidRPr="005F3118">
        <w:rPr>
          <w:rFonts w:ascii="Times New Roman" w:hAnsi="Times New Roman" w:cs="Times New Roman"/>
          <w:sz w:val="28"/>
          <w:szCs w:val="28"/>
        </w:rPr>
        <w:t xml:space="preserve"> для многих отраслей промышленности, корм</w:t>
      </w:r>
      <w:r w:rsidR="00C81499">
        <w:rPr>
          <w:rFonts w:ascii="Times New Roman" w:hAnsi="Times New Roman" w:cs="Times New Roman"/>
          <w:sz w:val="28"/>
          <w:szCs w:val="28"/>
        </w:rPr>
        <w:t>ом</w:t>
      </w:r>
      <w:r w:rsidRPr="005F3118">
        <w:rPr>
          <w:rFonts w:ascii="Times New Roman" w:hAnsi="Times New Roman" w:cs="Times New Roman"/>
          <w:sz w:val="28"/>
          <w:szCs w:val="28"/>
        </w:rPr>
        <w:t xml:space="preserve"> для животных на ферме.</w:t>
      </w:r>
    </w:p>
    <w:p w14:paraId="588428B9" w14:textId="67A4D984" w:rsidR="005F3118" w:rsidRPr="005F3118" w:rsidRDefault="00835507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агропромышленном производстве запасов необходимо учитывать не только биологические особенности культуры, но и основные виды деятельности региона, его агропромышленный потенциал. Например, для южных регионов России большим производственным потенциалом обладает производство озимой пшеницы и масличные культур. В частности</w:t>
      </w:r>
      <w:r w:rsidR="00C81499" w:rsidRPr="00AD6AE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агропромышленный комплекс Краснодарского края производит более 13% зерна, выращенного в Российской Федерации, большая часть которого </w:t>
      </w:r>
      <w:r w:rsidR="002F1A2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пшеница. Учитывая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агропотенциал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нашего региона</w:t>
      </w:r>
      <w:r w:rsidR="0009609F" w:rsidRPr="0038230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ученые </w:t>
      </w:r>
      <w:r>
        <w:rPr>
          <w:rFonts w:ascii="Times New Roman" w:hAnsi="Times New Roman" w:cs="Times New Roman"/>
          <w:sz w:val="28"/>
          <w:szCs w:val="28"/>
        </w:rPr>
        <w:lastRenderedPageBreak/>
        <w:t>Кубанского ГАУ уделяют пристальное внимание производству зерновых и масличных культур</w:t>
      </w:r>
      <w:r w:rsidR="005F3118" w:rsidRPr="005F3118">
        <w:rPr>
          <w:rFonts w:ascii="Times New Roman" w:hAnsi="Times New Roman" w:cs="Times New Roman"/>
          <w:sz w:val="28"/>
          <w:szCs w:val="28"/>
        </w:rPr>
        <w:t>[1, 11].</w:t>
      </w:r>
    </w:p>
    <w:p w14:paraId="611B386B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Сельское хозяйство в южных регионах Российской Федерации постепенно наращивает темпы производства зерна. Природно-кадровые ресурсы агропромышленного комплекса Краснодарского края позволяют в полной мере удовлетворить продовольственные потребности населения его территории, а также решить проблемы поставок сельскохозяйственной продукции в другие регионы [1, 4, 7].</w:t>
      </w:r>
    </w:p>
    <w:p w14:paraId="6C503A55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Однако в сельском хозяйстве существует необходимость в разработке и последующем развитии адаптивных фермерских систем нового поколения -</w:t>
      </w:r>
    </w:p>
    <w:p w14:paraId="5CDACA6F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ландшафтный дизайн, позволяющий в полной мере и рационально использовать природные ресурсы и технические ресурсы, в основе которых лежат севообороты, адаптации к конкретным природным условиям - прежде всего для типов ландшафта, почвы и климата [8, 10].</w:t>
      </w:r>
    </w:p>
    <w:p w14:paraId="5094F265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Основным направлением в сельском хозяйстве южных регионов страны является производство пшеницы. Территория, засеянная зерновыми культурами, здесь занимает более 50-55% пахотных земель, а в некоторых узкоспециализированных хозяйствах гораздо больше. В Краснодарском крае производится более 13% российского зерна. Основная производственная культура - озимая пшеница, занимающая около трети пахотных земель [2, 6, 11].</w:t>
      </w:r>
    </w:p>
    <w:p w14:paraId="7D23E002" w14:textId="77777777" w:rsidR="005F3118" w:rsidRPr="005F3118" w:rsidRDefault="005F3118" w:rsidP="00E071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В связи с биологическими характеристиками озимых культур и особенно их посева они предъявляют следующие требования к своим предшественникам:</w:t>
      </w:r>
      <w:r w:rsidR="00E071F3">
        <w:rPr>
          <w:rFonts w:ascii="Times New Roman" w:hAnsi="Times New Roman" w:cs="Times New Roman"/>
          <w:sz w:val="28"/>
          <w:szCs w:val="28"/>
        </w:rPr>
        <w:t xml:space="preserve"> запасы </w:t>
      </w:r>
      <w:r w:rsidRPr="005F3118">
        <w:rPr>
          <w:rFonts w:ascii="Times New Roman" w:hAnsi="Times New Roman" w:cs="Times New Roman"/>
          <w:sz w:val="28"/>
          <w:szCs w:val="28"/>
        </w:rPr>
        <w:t xml:space="preserve"> продуктивной вла</w:t>
      </w:r>
      <w:r w:rsidR="00E071F3">
        <w:rPr>
          <w:rFonts w:ascii="Times New Roman" w:hAnsi="Times New Roman" w:cs="Times New Roman"/>
          <w:sz w:val="28"/>
          <w:szCs w:val="28"/>
        </w:rPr>
        <w:t>ги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для получения хороших побегов и продолжительности жизни осенних растений;</w:t>
      </w:r>
      <w:r w:rsidR="00E071F3">
        <w:rPr>
          <w:rFonts w:ascii="Times New Roman" w:hAnsi="Times New Roman" w:cs="Times New Roman"/>
          <w:sz w:val="28"/>
          <w:szCs w:val="28"/>
        </w:rPr>
        <w:t xml:space="preserve"> </w:t>
      </w:r>
      <w:r w:rsidRPr="005F3118">
        <w:rPr>
          <w:rFonts w:ascii="Times New Roman" w:hAnsi="Times New Roman" w:cs="Times New Roman"/>
          <w:sz w:val="28"/>
          <w:szCs w:val="28"/>
        </w:rPr>
        <w:t>запас</w:t>
      </w:r>
      <w:r w:rsidR="00E071F3">
        <w:rPr>
          <w:rFonts w:ascii="Times New Roman" w:hAnsi="Times New Roman" w:cs="Times New Roman"/>
          <w:sz w:val="28"/>
          <w:szCs w:val="28"/>
        </w:rPr>
        <w:t>ы</w:t>
      </w:r>
      <w:r w:rsidRPr="005F3118">
        <w:rPr>
          <w:rFonts w:ascii="Times New Roman" w:hAnsi="Times New Roman" w:cs="Times New Roman"/>
          <w:sz w:val="28"/>
          <w:szCs w:val="28"/>
        </w:rPr>
        <w:t xml:space="preserve"> питательных веществ, легкодоступных веществ, необходимых для осеннего периода вегетации озимых культур;</w:t>
      </w:r>
      <w:r w:rsidR="00E071F3">
        <w:rPr>
          <w:rFonts w:ascii="Times New Roman" w:hAnsi="Times New Roman" w:cs="Times New Roman"/>
          <w:sz w:val="28"/>
          <w:szCs w:val="28"/>
        </w:rPr>
        <w:t xml:space="preserve"> </w:t>
      </w:r>
      <w:r w:rsidRPr="005F3118">
        <w:rPr>
          <w:rFonts w:ascii="Times New Roman" w:hAnsi="Times New Roman" w:cs="Times New Roman"/>
          <w:sz w:val="28"/>
          <w:szCs w:val="28"/>
        </w:rPr>
        <w:t xml:space="preserve">очистка почвы от растительных остатков от патогенных микроорганизмов и паразитов, </w:t>
      </w:r>
      <w:r w:rsidRPr="005F3118">
        <w:rPr>
          <w:rFonts w:ascii="Times New Roman" w:hAnsi="Times New Roman" w:cs="Times New Roman"/>
          <w:sz w:val="28"/>
          <w:szCs w:val="28"/>
        </w:rPr>
        <w:lastRenderedPageBreak/>
        <w:t>представляющих опасность для зимней культуры</w:t>
      </w:r>
      <w:r w:rsidR="00E071F3">
        <w:rPr>
          <w:rFonts w:ascii="Times New Roman" w:hAnsi="Times New Roman" w:cs="Times New Roman"/>
          <w:sz w:val="28"/>
          <w:szCs w:val="28"/>
        </w:rPr>
        <w:t xml:space="preserve"> и сорных растений</w:t>
      </w:r>
      <w:r w:rsidRPr="005F3118">
        <w:rPr>
          <w:rFonts w:ascii="Times New Roman" w:hAnsi="Times New Roman" w:cs="Times New Roman"/>
          <w:sz w:val="28"/>
          <w:szCs w:val="28"/>
        </w:rPr>
        <w:t>;</w:t>
      </w:r>
      <w:r w:rsidR="00E071F3">
        <w:rPr>
          <w:rFonts w:ascii="Times New Roman" w:hAnsi="Times New Roman" w:cs="Times New Roman"/>
          <w:sz w:val="28"/>
          <w:szCs w:val="28"/>
        </w:rPr>
        <w:t xml:space="preserve"> </w:t>
      </w:r>
      <w:r w:rsidRPr="005F3118">
        <w:rPr>
          <w:rFonts w:ascii="Times New Roman" w:hAnsi="Times New Roman" w:cs="Times New Roman"/>
          <w:sz w:val="28"/>
          <w:szCs w:val="28"/>
        </w:rPr>
        <w:t>наличие необходимого периода для подготовки почвы между уборкой предыдущего урожая и озимым посевом. Возможность выполнения всех этих требований варьируется и зависит от почвы, а также от климатических и сельскохозяйственных условий уровня [3, 5].</w:t>
      </w:r>
    </w:p>
    <w:p w14:paraId="6455AC54" w14:textId="77777777" w:rsidR="005F3118" w:rsidRPr="005F3118" w:rsidRDefault="005F3118" w:rsidP="00E071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Одн</w:t>
      </w:r>
      <w:r w:rsidR="00E071F3">
        <w:rPr>
          <w:rFonts w:ascii="Times New Roman" w:hAnsi="Times New Roman" w:cs="Times New Roman"/>
          <w:sz w:val="28"/>
          <w:szCs w:val="28"/>
        </w:rPr>
        <w:t>ой</w:t>
      </w:r>
      <w:r w:rsidRPr="005F3118">
        <w:rPr>
          <w:rFonts w:ascii="Times New Roman" w:hAnsi="Times New Roman" w:cs="Times New Roman"/>
          <w:sz w:val="28"/>
          <w:szCs w:val="28"/>
        </w:rPr>
        <w:t xml:space="preserve"> из самых популярн</w:t>
      </w:r>
      <w:r w:rsidR="00E071F3">
        <w:rPr>
          <w:rFonts w:ascii="Times New Roman" w:hAnsi="Times New Roman" w:cs="Times New Roman"/>
          <w:sz w:val="28"/>
          <w:szCs w:val="28"/>
        </w:rPr>
        <w:t>ой</w:t>
      </w:r>
      <w:r w:rsidRPr="005F3118">
        <w:rPr>
          <w:rFonts w:ascii="Times New Roman" w:hAnsi="Times New Roman" w:cs="Times New Roman"/>
          <w:sz w:val="28"/>
          <w:szCs w:val="28"/>
        </w:rPr>
        <w:t xml:space="preserve"> масличных культур, выращиваемых в Краснодарском крае, является подсолнечник. На формирование его урожая расходуется много влаги и питательных веществ. Хорош</w:t>
      </w:r>
      <w:r w:rsidR="00E071F3">
        <w:rPr>
          <w:rFonts w:ascii="Times New Roman" w:hAnsi="Times New Roman" w:cs="Times New Roman"/>
          <w:sz w:val="28"/>
          <w:szCs w:val="28"/>
        </w:rPr>
        <w:t xml:space="preserve">ие последующие культуры после подсолнечника – </w:t>
      </w:r>
      <w:r w:rsidRPr="005F3118">
        <w:rPr>
          <w:rFonts w:ascii="Times New Roman" w:hAnsi="Times New Roman" w:cs="Times New Roman"/>
          <w:sz w:val="28"/>
          <w:szCs w:val="28"/>
        </w:rPr>
        <w:t>зерновые культуры, так как они хорошо пополняют запасы питательных веществ и влаги, улучшают качественный состав гумуса и агрофизический состав почвы.</w:t>
      </w:r>
    </w:p>
    <w:p w14:paraId="45C0F93E" w14:textId="77777777" w:rsidR="00E071F3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Изучение научной литературы и опыта возделывания озимой пшеницы </w:t>
      </w:r>
      <w:r w:rsidR="00E071F3">
        <w:rPr>
          <w:rFonts w:ascii="Times New Roman" w:hAnsi="Times New Roman" w:cs="Times New Roman"/>
          <w:sz w:val="28"/>
          <w:szCs w:val="28"/>
        </w:rPr>
        <w:t>на</w:t>
      </w:r>
      <w:r w:rsidRPr="005F3118">
        <w:rPr>
          <w:rFonts w:ascii="Times New Roman" w:hAnsi="Times New Roman" w:cs="Times New Roman"/>
          <w:sz w:val="28"/>
          <w:szCs w:val="28"/>
        </w:rPr>
        <w:t xml:space="preserve"> черноземе выщелоченном Западном Предкавказье подтверждает агрономическую значимость этой культуры в качестве последующей после подсолнечника масличных культур. </w:t>
      </w:r>
    </w:p>
    <w:p w14:paraId="17269A7D" w14:textId="77777777" w:rsidR="005F3118" w:rsidRPr="005F3118" w:rsidRDefault="000F29F9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9F9">
        <w:rPr>
          <w:rFonts w:ascii="Times New Roman" w:hAnsi="Times New Roman" w:cs="Times New Roman"/>
          <w:b/>
          <w:sz w:val="28"/>
          <w:szCs w:val="28"/>
        </w:rPr>
        <w:t>Условия проведение и методика исследования.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3118" w:rsidRPr="005F3118">
        <w:rPr>
          <w:rFonts w:ascii="Times New Roman" w:hAnsi="Times New Roman" w:cs="Times New Roman"/>
          <w:sz w:val="28"/>
          <w:szCs w:val="28"/>
        </w:rPr>
        <w:t>Эксперимент проводился в стационарном многолетнем опыте на опытной станции университета в течение 2014-2017 гг.</w:t>
      </w:r>
    </w:p>
    <w:p w14:paraId="3F017484" w14:textId="77777777" w:rsidR="005F3118" w:rsidRPr="005F3118" w:rsidRDefault="005F3118" w:rsidP="008355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Почва опытного поля черноземов выщелочена</w:t>
      </w:r>
      <w:r w:rsidR="002F1A2C">
        <w:rPr>
          <w:rFonts w:ascii="Times New Roman" w:hAnsi="Times New Roman" w:cs="Times New Roman"/>
          <w:sz w:val="28"/>
          <w:szCs w:val="28"/>
        </w:rPr>
        <w:t xml:space="preserve"> 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835507">
        <w:rPr>
          <w:rFonts w:ascii="Times New Roman" w:hAnsi="Times New Roman" w:cs="Times New Roman"/>
          <w:sz w:val="28"/>
          <w:szCs w:val="28"/>
        </w:rPr>
        <w:t>характеризуется</w:t>
      </w:r>
      <w:r w:rsidRPr="005F3118">
        <w:rPr>
          <w:rFonts w:ascii="Times New Roman" w:hAnsi="Times New Roman" w:cs="Times New Roman"/>
          <w:sz w:val="28"/>
          <w:szCs w:val="28"/>
        </w:rPr>
        <w:t xml:space="preserve"> гранулометрическим составом. Содержание песка 9,0%, порошок 56,6% или 34,4%. Структурное состояние почвы удовлетворительное. Совокупное содержание агрономического значения составляет 56%. Водоснабжение структурных агрегатов отличное, содержание вод</w:t>
      </w:r>
      <w:r w:rsidR="00835507">
        <w:rPr>
          <w:rFonts w:ascii="Times New Roman" w:hAnsi="Times New Roman" w:cs="Times New Roman"/>
          <w:sz w:val="28"/>
          <w:szCs w:val="28"/>
        </w:rPr>
        <w:t>яных агрегатов составляет 86,1%</w:t>
      </w:r>
      <w:r w:rsidRPr="005F3118">
        <w:rPr>
          <w:rFonts w:ascii="Times New Roman" w:hAnsi="Times New Roman" w:cs="Times New Roman"/>
          <w:sz w:val="28"/>
          <w:szCs w:val="28"/>
        </w:rPr>
        <w:t>. Плотность чернозема на глубине 0 -</w:t>
      </w:r>
      <w:r w:rsidR="00835507">
        <w:rPr>
          <w:rFonts w:ascii="Times New Roman" w:hAnsi="Times New Roman" w:cs="Times New Roman"/>
          <w:sz w:val="28"/>
          <w:szCs w:val="28"/>
        </w:rPr>
        <w:t xml:space="preserve"> </w:t>
      </w:r>
      <w:r w:rsidRPr="005F3118">
        <w:rPr>
          <w:rFonts w:ascii="Times New Roman" w:hAnsi="Times New Roman" w:cs="Times New Roman"/>
          <w:sz w:val="28"/>
          <w:szCs w:val="28"/>
        </w:rPr>
        <w:t>30 см достигает 1,20 - 1,30 г / см</w:t>
      </w:r>
      <w:r w:rsidRPr="0083550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F311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5DFD441" w14:textId="3A399AC2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Территория учхоза "Кубань" относится ко второму агроклиматическому району, климат умеренно-континентальный, степной</w:t>
      </w:r>
      <w:r w:rsidR="00C81499">
        <w:rPr>
          <w:rFonts w:ascii="Times New Roman" w:hAnsi="Times New Roman" w:cs="Times New Roman"/>
          <w:sz w:val="28"/>
          <w:szCs w:val="28"/>
        </w:rPr>
        <w:t>,</w:t>
      </w:r>
      <w:r w:rsidRPr="005F3118">
        <w:rPr>
          <w:rFonts w:ascii="Times New Roman" w:hAnsi="Times New Roman" w:cs="Times New Roman"/>
          <w:sz w:val="28"/>
          <w:szCs w:val="28"/>
        </w:rPr>
        <w:t xml:space="preserve"> с неустойчивой влажностью.</w:t>
      </w:r>
    </w:p>
    <w:p w14:paraId="66DE9575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lastRenderedPageBreak/>
        <w:t>Климат характеризуется мягкой короткой зимой, большой суммой положительных температур для вегетационного периода, что благоприятно для выращивания озимой пшеницы.</w:t>
      </w:r>
    </w:p>
    <w:p w14:paraId="04188D2A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В опыте использ</w:t>
      </w:r>
      <w:r w:rsidR="00C436F9">
        <w:rPr>
          <w:rFonts w:ascii="Times New Roman" w:hAnsi="Times New Roman" w:cs="Times New Roman"/>
          <w:sz w:val="28"/>
          <w:szCs w:val="28"/>
        </w:rPr>
        <w:t>овалась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C436F9">
        <w:rPr>
          <w:rFonts w:ascii="Times New Roman" w:hAnsi="Times New Roman" w:cs="Times New Roman"/>
          <w:sz w:val="28"/>
          <w:szCs w:val="28"/>
        </w:rPr>
        <w:t>озимая пшеница сорт</w:t>
      </w:r>
      <w:r w:rsidRPr="005F3118">
        <w:rPr>
          <w:rFonts w:ascii="Times New Roman" w:hAnsi="Times New Roman" w:cs="Times New Roman"/>
          <w:sz w:val="28"/>
          <w:szCs w:val="28"/>
        </w:rPr>
        <w:t xml:space="preserve"> Брига</w:t>
      </w:r>
      <w:r w:rsidR="00835507">
        <w:rPr>
          <w:rFonts w:ascii="Times New Roman" w:hAnsi="Times New Roman" w:cs="Times New Roman"/>
          <w:sz w:val="28"/>
          <w:szCs w:val="28"/>
        </w:rPr>
        <w:t>д</w:t>
      </w:r>
      <w:r w:rsidRPr="005F3118">
        <w:rPr>
          <w:rFonts w:ascii="Times New Roman" w:hAnsi="Times New Roman" w:cs="Times New Roman"/>
          <w:sz w:val="28"/>
          <w:szCs w:val="28"/>
        </w:rPr>
        <w:t xml:space="preserve">а. Включен в </w:t>
      </w:r>
      <w:r w:rsidR="00835507">
        <w:rPr>
          <w:rFonts w:ascii="Times New Roman" w:hAnsi="Times New Roman" w:cs="Times New Roman"/>
          <w:sz w:val="28"/>
          <w:szCs w:val="28"/>
        </w:rPr>
        <w:t>Государственный</w:t>
      </w:r>
      <w:r w:rsidRPr="005F3118">
        <w:rPr>
          <w:rFonts w:ascii="Times New Roman" w:hAnsi="Times New Roman" w:cs="Times New Roman"/>
          <w:sz w:val="28"/>
          <w:szCs w:val="28"/>
        </w:rPr>
        <w:t xml:space="preserve"> реестр селекционных достижений Российской Федерации </w:t>
      </w:r>
      <w:r w:rsidR="00C436F9">
        <w:rPr>
          <w:rFonts w:ascii="Times New Roman" w:hAnsi="Times New Roman" w:cs="Times New Roman"/>
          <w:sz w:val="28"/>
          <w:szCs w:val="28"/>
        </w:rPr>
        <w:t>в</w:t>
      </w:r>
      <w:r w:rsidRPr="005F3118">
        <w:rPr>
          <w:rFonts w:ascii="Times New Roman" w:hAnsi="Times New Roman" w:cs="Times New Roman"/>
          <w:sz w:val="28"/>
          <w:szCs w:val="28"/>
        </w:rPr>
        <w:t xml:space="preserve"> 2012 год</w:t>
      </w:r>
      <w:r w:rsidR="00C436F9">
        <w:rPr>
          <w:rFonts w:ascii="Times New Roman" w:hAnsi="Times New Roman" w:cs="Times New Roman"/>
          <w:sz w:val="28"/>
          <w:szCs w:val="28"/>
        </w:rPr>
        <w:t>у</w:t>
      </w:r>
      <w:r w:rsidRPr="005F3118">
        <w:rPr>
          <w:rFonts w:ascii="Times New Roman" w:hAnsi="Times New Roman" w:cs="Times New Roman"/>
          <w:sz w:val="28"/>
          <w:szCs w:val="28"/>
        </w:rPr>
        <w:t xml:space="preserve">. </w:t>
      </w:r>
      <w:r w:rsidR="00C436F9">
        <w:rPr>
          <w:rFonts w:ascii="Times New Roman" w:hAnsi="Times New Roman" w:cs="Times New Roman"/>
          <w:sz w:val="28"/>
          <w:szCs w:val="28"/>
        </w:rPr>
        <w:t>Сорт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C436F9">
        <w:rPr>
          <w:rFonts w:ascii="Times New Roman" w:hAnsi="Times New Roman" w:cs="Times New Roman"/>
          <w:sz w:val="28"/>
          <w:szCs w:val="28"/>
        </w:rPr>
        <w:t>Б</w:t>
      </w:r>
      <w:r w:rsidR="002F1A2C">
        <w:rPr>
          <w:rFonts w:ascii="Times New Roman" w:hAnsi="Times New Roman" w:cs="Times New Roman"/>
          <w:sz w:val="28"/>
          <w:szCs w:val="28"/>
        </w:rPr>
        <w:t>ригада</w:t>
      </w:r>
      <w:r w:rsidRPr="005F3118">
        <w:rPr>
          <w:rFonts w:ascii="Times New Roman" w:hAnsi="Times New Roman" w:cs="Times New Roman"/>
          <w:sz w:val="28"/>
          <w:szCs w:val="28"/>
        </w:rPr>
        <w:t xml:space="preserve"> допущен к использованию в Северо-Кавказском регионе. Рекомендован для испытани</w:t>
      </w:r>
      <w:r w:rsidR="00C436F9">
        <w:rPr>
          <w:rFonts w:ascii="Times New Roman" w:hAnsi="Times New Roman" w:cs="Times New Roman"/>
          <w:sz w:val="28"/>
          <w:szCs w:val="28"/>
        </w:rPr>
        <w:t>я</w:t>
      </w:r>
      <w:r w:rsidRPr="005F3118">
        <w:rPr>
          <w:rFonts w:ascii="Times New Roman" w:hAnsi="Times New Roman" w:cs="Times New Roman"/>
          <w:sz w:val="28"/>
          <w:szCs w:val="28"/>
        </w:rPr>
        <w:t xml:space="preserve"> в Центральн</w:t>
      </w:r>
      <w:r w:rsidR="00835507">
        <w:rPr>
          <w:rFonts w:ascii="Times New Roman" w:hAnsi="Times New Roman" w:cs="Times New Roman"/>
          <w:sz w:val="28"/>
          <w:szCs w:val="28"/>
        </w:rPr>
        <w:t xml:space="preserve">ых </w:t>
      </w:r>
      <w:r w:rsidRPr="005F3118">
        <w:rPr>
          <w:rFonts w:ascii="Times New Roman" w:hAnsi="Times New Roman" w:cs="Times New Roman"/>
          <w:sz w:val="28"/>
          <w:szCs w:val="28"/>
        </w:rPr>
        <w:t>регионах</w:t>
      </w:r>
      <w:r w:rsidR="00835507">
        <w:rPr>
          <w:rFonts w:ascii="Times New Roman" w:hAnsi="Times New Roman" w:cs="Times New Roman"/>
          <w:sz w:val="28"/>
          <w:szCs w:val="28"/>
        </w:rPr>
        <w:t>.</w:t>
      </w:r>
    </w:p>
    <w:p w14:paraId="3CEC27B3" w14:textId="77777777" w:rsidR="005F3118" w:rsidRPr="005F3118" w:rsidRDefault="00835507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Этот сорт 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созревает </w:t>
      </w:r>
      <w:r>
        <w:rPr>
          <w:rFonts w:ascii="Times New Roman" w:hAnsi="Times New Roman" w:cs="Times New Roman"/>
          <w:sz w:val="28"/>
          <w:szCs w:val="28"/>
        </w:rPr>
        <w:t>одновременно с</w:t>
      </w:r>
      <w:r w:rsidR="00C436F9">
        <w:rPr>
          <w:rFonts w:ascii="Times New Roman" w:hAnsi="Times New Roman" w:cs="Times New Roman"/>
          <w:sz w:val="28"/>
          <w:szCs w:val="28"/>
        </w:rPr>
        <w:t>о стандартным</w:t>
      </w:r>
      <w:r>
        <w:rPr>
          <w:rFonts w:ascii="Times New Roman" w:hAnsi="Times New Roman" w:cs="Times New Roman"/>
          <w:sz w:val="28"/>
          <w:szCs w:val="28"/>
        </w:rPr>
        <w:t xml:space="preserve"> сортом Память и на 4 дня раньше сорта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Батько</w:t>
      </w:r>
      <w:proofErr w:type="spellEnd"/>
      <w:r w:rsidR="005F3118" w:rsidRPr="005F3118">
        <w:rPr>
          <w:rFonts w:ascii="Times New Roman" w:hAnsi="Times New Roman" w:cs="Times New Roman"/>
          <w:sz w:val="28"/>
          <w:szCs w:val="28"/>
        </w:rPr>
        <w:t xml:space="preserve">. </w:t>
      </w:r>
      <w:r w:rsidR="002F1A2C">
        <w:rPr>
          <w:rFonts w:ascii="Times New Roman" w:hAnsi="Times New Roman" w:cs="Times New Roman"/>
          <w:sz w:val="28"/>
          <w:szCs w:val="28"/>
        </w:rPr>
        <w:t>Обладает у</w:t>
      </w:r>
      <w:r w:rsidR="005F3118" w:rsidRPr="005F3118">
        <w:rPr>
          <w:rFonts w:ascii="Times New Roman" w:hAnsi="Times New Roman" w:cs="Times New Roman"/>
          <w:sz w:val="28"/>
          <w:szCs w:val="28"/>
        </w:rPr>
        <w:t>стойчивость</w:t>
      </w:r>
      <w:r w:rsidR="002F1A2C">
        <w:rPr>
          <w:rFonts w:ascii="Times New Roman" w:hAnsi="Times New Roman" w:cs="Times New Roman"/>
          <w:sz w:val="28"/>
          <w:szCs w:val="28"/>
        </w:rPr>
        <w:t>ю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полеганию и </w:t>
      </w:r>
      <w:r w:rsidR="00C436F9">
        <w:rPr>
          <w:rFonts w:ascii="Times New Roman" w:hAnsi="Times New Roman" w:cs="Times New Roman"/>
          <w:sz w:val="28"/>
          <w:szCs w:val="28"/>
        </w:rPr>
        <w:t>осыпанию</w:t>
      </w:r>
      <w:r w:rsidR="005F3118" w:rsidRPr="005F3118">
        <w:rPr>
          <w:rFonts w:ascii="Times New Roman" w:hAnsi="Times New Roman" w:cs="Times New Roman"/>
          <w:sz w:val="28"/>
          <w:szCs w:val="28"/>
        </w:rPr>
        <w:t>.</w:t>
      </w:r>
    </w:p>
    <w:p w14:paraId="4ABBD4A5" w14:textId="3BEB5B6D" w:rsid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OLE_LINK18"/>
      <w:bookmarkStart w:id="7" w:name="OLE_LINK19"/>
      <w:r w:rsidRPr="00466F3D">
        <w:rPr>
          <w:rFonts w:ascii="Times New Roman" w:hAnsi="Times New Roman" w:cs="Times New Roman"/>
          <w:sz w:val="28"/>
          <w:szCs w:val="28"/>
        </w:rPr>
        <w:t xml:space="preserve">Оптимальное время сева </w:t>
      </w:r>
      <w:r w:rsidR="002267AB" w:rsidRPr="00466F3D">
        <w:rPr>
          <w:rFonts w:ascii="Times New Roman" w:hAnsi="Times New Roman" w:cs="Times New Roman"/>
          <w:sz w:val="28"/>
          <w:szCs w:val="28"/>
        </w:rPr>
        <w:t xml:space="preserve">этого сорта </w:t>
      </w:r>
      <w:r w:rsidRPr="00466F3D">
        <w:rPr>
          <w:rFonts w:ascii="Times New Roman" w:hAnsi="Times New Roman" w:cs="Times New Roman"/>
          <w:sz w:val="28"/>
          <w:szCs w:val="28"/>
        </w:rPr>
        <w:t xml:space="preserve">для </w:t>
      </w:r>
      <w:r w:rsidR="00C436F9" w:rsidRPr="00466F3D">
        <w:rPr>
          <w:rFonts w:ascii="Times New Roman" w:hAnsi="Times New Roman" w:cs="Times New Roman"/>
          <w:sz w:val="28"/>
          <w:szCs w:val="28"/>
        </w:rPr>
        <w:t>зоны</w:t>
      </w:r>
      <w:r w:rsidRPr="00466F3D">
        <w:rPr>
          <w:rFonts w:ascii="Times New Roman" w:hAnsi="Times New Roman" w:cs="Times New Roman"/>
          <w:sz w:val="28"/>
          <w:szCs w:val="28"/>
        </w:rPr>
        <w:t xml:space="preserve"> </w:t>
      </w:r>
      <w:r w:rsidR="00C436F9" w:rsidRPr="00466F3D">
        <w:rPr>
          <w:rFonts w:ascii="Times New Roman" w:hAnsi="Times New Roman" w:cs="Times New Roman"/>
          <w:sz w:val="28"/>
          <w:szCs w:val="28"/>
        </w:rPr>
        <w:t>разрешено по</w:t>
      </w:r>
      <w:r w:rsidR="00466F3D" w:rsidRPr="00466F3D">
        <w:rPr>
          <w:rFonts w:ascii="Times New Roman" w:hAnsi="Times New Roman" w:cs="Times New Roman"/>
          <w:sz w:val="28"/>
          <w:szCs w:val="28"/>
        </w:rPr>
        <w:t xml:space="preserve"> рекомендуемым</w:t>
      </w:r>
      <w:r w:rsidR="00C436F9" w:rsidRPr="00466F3D">
        <w:rPr>
          <w:rFonts w:ascii="Times New Roman" w:hAnsi="Times New Roman" w:cs="Times New Roman"/>
          <w:sz w:val="28"/>
          <w:szCs w:val="28"/>
        </w:rPr>
        <w:t xml:space="preserve"> срок</w:t>
      </w:r>
      <w:r w:rsidR="00466F3D" w:rsidRPr="00466F3D">
        <w:rPr>
          <w:rFonts w:ascii="Times New Roman" w:hAnsi="Times New Roman" w:cs="Times New Roman"/>
          <w:sz w:val="28"/>
          <w:szCs w:val="28"/>
        </w:rPr>
        <w:t>ам</w:t>
      </w:r>
      <w:r w:rsidR="00C436F9" w:rsidRPr="00466F3D">
        <w:rPr>
          <w:rFonts w:ascii="Times New Roman" w:hAnsi="Times New Roman" w:cs="Times New Roman"/>
          <w:sz w:val="28"/>
          <w:szCs w:val="28"/>
        </w:rPr>
        <w:t xml:space="preserve"> </w:t>
      </w:r>
      <w:r w:rsidR="00466F3D">
        <w:rPr>
          <w:rFonts w:ascii="Times New Roman" w:hAnsi="Times New Roman" w:cs="Times New Roman"/>
          <w:sz w:val="28"/>
          <w:szCs w:val="28"/>
        </w:rPr>
        <w:t>по</w:t>
      </w:r>
      <w:r w:rsidR="00C436F9" w:rsidRPr="00466F3D">
        <w:rPr>
          <w:rFonts w:ascii="Times New Roman" w:hAnsi="Times New Roman" w:cs="Times New Roman"/>
          <w:sz w:val="28"/>
          <w:szCs w:val="28"/>
        </w:rPr>
        <w:t>сева</w:t>
      </w:r>
      <w:r w:rsidRPr="00466F3D">
        <w:rPr>
          <w:rFonts w:ascii="Times New Roman" w:hAnsi="Times New Roman" w:cs="Times New Roman"/>
          <w:sz w:val="28"/>
          <w:szCs w:val="28"/>
        </w:rPr>
        <w:t>.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  <w:bookmarkEnd w:id="7"/>
      <w:r w:rsidRPr="005F3118">
        <w:rPr>
          <w:rFonts w:ascii="Times New Roman" w:hAnsi="Times New Roman" w:cs="Times New Roman"/>
          <w:sz w:val="28"/>
          <w:szCs w:val="28"/>
        </w:rPr>
        <w:t xml:space="preserve">Норма высева - 5 млн </w:t>
      </w:r>
      <w:r w:rsidR="00C436F9">
        <w:rPr>
          <w:rFonts w:ascii="Times New Roman" w:hAnsi="Times New Roman" w:cs="Times New Roman"/>
          <w:sz w:val="28"/>
          <w:szCs w:val="28"/>
        </w:rPr>
        <w:t>с</w:t>
      </w:r>
      <w:r w:rsidRPr="005F3118">
        <w:rPr>
          <w:rFonts w:ascii="Times New Roman" w:hAnsi="Times New Roman" w:cs="Times New Roman"/>
          <w:sz w:val="28"/>
          <w:szCs w:val="28"/>
        </w:rPr>
        <w:t>емян всхожи</w:t>
      </w:r>
      <w:r w:rsidR="00C436F9">
        <w:rPr>
          <w:rFonts w:ascii="Times New Roman" w:hAnsi="Times New Roman" w:cs="Times New Roman"/>
          <w:sz w:val="28"/>
          <w:szCs w:val="28"/>
        </w:rPr>
        <w:t>х</w:t>
      </w:r>
      <w:r w:rsidRPr="005F3118">
        <w:rPr>
          <w:rFonts w:ascii="Times New Roman" w:hAnsi="Times New Roman" w:cs="Times New Roman"/>
          <w:sz w:val="28"/>
          <w:szCs w:val="28"/>
        </w:rPr>
        <w:t xml:space="preserve"> на 1 га.</w:t>
      </w:r>
    </w:p>
    <w:p w14:paraId="22D996E2" w14:textId="77777777" w:rsidR="000F29F9" w:rsidRPr="00CF66E6" w:rsidRDefault="000F29F9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Схема эксперимента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918"/>
        <w:gridCol w:w="4368"/>
      </w:tblGrid>
      <w:tr w:rsidR="000F29F9" w:rsidRPr="00CF66E6" w14:paraId="5545B012" w14:textId="77777777" w:rsidTr="009379D1">
        <w:tc>
          <w:tcPr>
            <w:tcW w:w="2648" w:type="pct"/>
          </w:tcPr>
          <w:p w14:paraId="107E26E2" w14:textId="77777777" w:rsidR="000F29F9" w:rsidRPr="00CF66E6" w:rsidRDefault="000F29F9" w:rsidP="009379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Обработка почвы</w:t>
            </w:r>
          </w:p>
        </w:tc>
        <w:tc>
          <w:tcPr>
            <w:tcW w:w="2352" w:type="pct"/>
          </w:tcPr>
          <w:p w14:paraId="52A66A37" w14:textId="77777777" w:rsidR="000F29F9" w:rsidRPr="00CF66E6" w:rsidRDefault="000F29F9" w:rsidP="009379D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Доза удобрений</w:t>
            </w:r>
          </w:p>
        </w:tc>
      </w:tr>
      <w:tr w:rsidR="000F29F9" w:rsidRPr="00CF66E6" w14:paraId="54545913" w14:textId="77777777" w:rsidTr="009379D1">
        <w:tc>
          <w:tcPr>
            <w:tcW w:w="2648" w:type="pct"/>
            <w:vAlign w:val="center"/>
          </w:tcPr>
          <w:p w14:paraId="6D80988C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Дисковое лущение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(контроль)</w:t>
            </w:r>
          </w:p>
        </w:tc>
        <w:tc>
          <w:tcPr>
            <w:tcW w:w="2352" w:type="pct"/>
            <w:vAlign w:val="center"/>
          </w:tcPr>
          <w:p w14:paraId="79693648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Без удобрений</w:t>
            </w:r>
          </w:p>
        </w:tc>
      </w:tr>
      <w:tr w:rsidR="000F29F9" w:rsidRPr="00CF66E6" w14:paraId="0EA5A5ED" w14:textId="77777777" w:rsidTr="009379D1">
        <w:tc>
          <w:tcPr>
            <w:tcW w:w="2648" w:type="pct"/>
            <w:vAlign w:val="center"/>
          </w:tcPr>
          <w:p w14:paraId="42E9FD8D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Дисковое лущ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</w:p>
        </w:tc>
        <w:tc>
          <w:tcPr>
            <w:tcW w:w="2352" w:type="pct"/>
            <w:vAlign w:val="center"/>
          </w:tcPr>
          <w:p w14:paraId="25B0E749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Рекомендованная (N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F29F9" w:rsidRPr="00CF66E6" w14:paraId="38851CA1" w14:textId="77777777" w:rsidTr="009379D1">
        <w:tc>
          <w:tcPr>
            <w:tcW w:w="2648" w:type="pct"/>
            <w:vAlign w:val="center"/>
          </w:tcPr>
          <w:p w14:paraId="03DB36BD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Дисковое лущ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</w:p>
        </w:tc>
        <w:tc>
          <w:tcPr>
            <w:tcW w:w="2352" w:type="pct"/>
            <w:vAlign w:val="center"/>
          </w:tcPr>
          <w:p w14:paraId="0BCFA8A3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Двойная (N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240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F29F9" w:rsidRPr="00CF66E6" w14:paraId="3B75DE6A" w14:textId="77777777" w:rsidTr="009379D1">
        <w:tc>
          <w:tcPr>
            <w:tcW w:w="2648" w:type="pct"/>
            <w:vAlign w:val="center"/>
          </w:tcPr>
          <w:p w14:paraId="65A814CB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Вспашка</w:t>
            </w:r>
          </w:p>
        </w:tc>
        <w:tc>
          <w:tcPr>
            <w:tcW w:w="2352" w:type="pct"/>
            <w:vAlign w:val="center"/>
          </w:tcPr>
          <w:p w14:paraId="7C329472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Без удобрений</w:t>
            </w:r>
          </w:p>
        </w:tc>
      </w:tr>
      <w:tr w:rsidR="000F29F9" w:rsidRPr="00CF66E6" w14:paraId="1812628E" w14:textId="77777777" w:rsidTr="009379D1">
        <w:tc>
          <w:tcPr>
            <w:tcW w:w="2648" w:type="pct"/>
            <w:vAlign w:val="center"/>
          </w:tcPr>
          <w:p w14:paraId="33E24BDF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Вспашка</w:t>
            </w:r>
          </w:p>
        </w:tc>
        <w:tc>
          <w:tcPr>
            <w:tcW w:w="2352" w:type="pct"/>
            <w:vAlign w:val="center"/>
          </w:tcPr>
          <w:p w14:paraId="0B8568CE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Рекомендованная (N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F29F9" w:rsidRPr="00CF66E6" w14:paraId="3FD1F578" w14:textId="77777777" w:rsidTr="009379D1">
        <w:tc>
          <w:tcPr>
            <w:tcW w:w="2648" w:type="pct"/>
            <w:vAlign w:val="center"/>
          </w:tcPr>
          <w:p w14:paraId="145BB283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Вспашка</w:t>
            </w:r>
          </w:p>
        </w:tc>
        <w:tc>
          <w:tcPr>
            <w:tcW w:w="2352" w:type="pct"/>
            <w:vAlign w:val="center"/>
          </w:tcPr>
          <w:p w14:paraId="1CDC05A9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Двойная (N1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240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F29F9" w:rsidRPr="00CF66E6" w14:paraId="7D796B0C" w14:textId="77777777" w:rsidTr="009379D1">
        <w:tc>
          <w:tcPr>
            <w:tcW w:w="2648" w:type="pct"/>
            <w:vAlign w:val="center"/>
          </w:tcPr>
          <w:p w14:paraId="74C2C499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Нулевая обработка</w:t>
            </w:r>
          </w:p>
        </w:tc>
        <w:tc>
          <w:tcPr>
            <w:tcW w:w="2352" w:type="pct"/>
            <w:vAlign w:val="center"/>
          </w:tcPr>
          <w:p w14:paraId="6EFD10C6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Без удобрений</w:t>
            </w:r>
          </w:p>
        </w:tc>
      </w:tr>
      <w:tr w:rsidR="000F29F9" w:rsidRPr="00CF66E6" w14:paraId="18DF13CC" w14:textId="77777777" w:rsidTr="009379D1">
        <w:tc>
          <w:tcPr>
            <w:tcW w:w="2648" w:type="pct"/>
            <w:vAlign w:val="center"/>
          </w:tcPr>
          <w:p w14:paraId="360C9396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Нулевая обработка</w:t>
            </w:r>
          </w:p>
        </w:tc>
        <w:tc>
          <w:tcPr>
            <w:tcW w:w="2352" w:type="pct"/>
            <w:vAlign w:val="center"/>
          </w:tcPr>
          <w:p w14:paraId="1B86AE72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Рекомендованная (N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F29F9" w:rsidRPr="00CF66E6" w14:paraId="67C1BE9F" w14:textId="77777777" w:rsidTr="009379D1">
        <w:tc>
          <w:tcPr>
            <w:tcW w:w="2648" w:type="pct"/>
            <w:vAlign w:val="center"/>
          </w:tcPr>
          <w:p w14:paraId="41073E6B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Нулевая обработка</w:t>
            </w:r>
          </w:p>
        </w:tc>
        <w:tc>
          <w:tcPr>
            <w:tcW w:w="2352" w:type="pct"/>
            <w:vAlign w:val="center"/>
          </w:tcPr>
          <w:p w14:paraId="4DF26962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Двойная (N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240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F29F9" w:rsidRPr="00CF66E6" w14:paraId="08C4979C" w14:textId="77777777" w:rsidTr="009379D1">
        <w:tc>
          <w:tcPr>
            <w:tcW w:w="2648" w:type="pct"/>
            <w:vAlign w:val="center"/>
          </w:tcPr>
          <w:p w14:paraId="0EBADACB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Чизелевание</w:t>
            </w:r>
          </w:p>
        </w:tc>
        <w:tc>
          <w:tcPr>
            <w:tcW w:w="2352" w:type="pct"/>
            <w:vAlign w:val="center"/>
          </w:tcPr>
          <w:p w14:paraId="316848FB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Без удобрений</w:t>
            </w:r>
          </w:p>
        </w:tc>
      </w:tr>
      <w:tr w:rsidR="000F29F9" w:rsidRPr="00CF66E6" w14:paraId="31B002CB" w14:textId="77777777" w:rsidTr="009379D1">
        <w:tc>
          <w:tcPr>
            <w:tcW w:w="2648" w:type="pct"/>
            <w:vAlign w:val="center"/>
          </w:tcPr>
          <w:p w14:paraId="78F8E7A7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Чизелевание</w:t>
            </w:r>
          </w:p>
        </w:tc>
        <w:tc>
          <w:tcPr>
            <w:tcW w:w="2352" w:type="pct"/>
            <w:vAlign w:val="center"/>
          </w:tcPr>
          <w:p w14:paraId="7FDBE368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Рекомендованная (N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F29F9" w:rsidRPr="00CF66E6" w14:paraId="0A322AD7" w14:textId="77777777" w:rsidTr="009379D1">
        <w:tc>
          <w:tcPr>
            <w:tcW w:w="2648" w:type="pct"/>
            <w:vAlign w:val="center"/>
          </w:tcPr>
          <w:p w14:paraId="486802E2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Чизелевание</w:t>
            </w:r>
          </w:p>
        </w:tc>
        <w:tc>
          <w:tcPr>
            <w:tcW w:w="2352" w:type="pct"/>
            <w:vAlign w:val="center"/>
          </w:tcPr>
          <w:p w14:paraId="59436979" w14:textId="77777777" w:rsidR="000F29F9" w:rsidRPr="00CF66E6" w:rsidRDefault="000F29F9" w:rsidP="009379D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Двойная (N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CF66E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240</w:t>
            </w:r>
            <w:r w:rsidRPr="00CF66E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41A23274" w14:textId="77777777" w:rsidR="000F29F9" w:rsidRDefault="000F29F9" w:rsidP="00FD46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765666" w14:textId="77777777" w:rsidR="005F3118" w:rsidRPr="005F3118" w:rsidRDefault="005F3118" w:rsidP="005F3118">
      <w:pPr>
        <w:tabs>
          <w:tab w:val="left" w:pos="2595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lastRenderedPageBreak/>
        <w:t>Схема опыта включала 4 варианта обработки почвы: чизелевание (20-22 см), вспашка (20</w:t>
      </w:r>
      <w:r w:rsidR="00C436F9">
        <w:rPr>
          <w:rFonts w:ascii="Times New Roman" w:hAnsi="Times New Roman" w:cs="Times New Roman"/>
          <w:sz w:val="28"/>
          <w:szCs w:val="28"/>
        </w:rPr>
        <w:t xml:space="preserve"> </w:t>
      </w:r>
      <w:r w:rsidRPr="005F3118">
        <w:rPr>
          <w:rFonts w:ascii="Times New Roman" w:hAnsi="Times New Roman" w:cs="Times New Roman"/>
          <w:sz w:val="28"/>
          <w:szCs w:val="28"/>
        </w:rPr>
        <w:t>-</w:t>
      </w:r>
      <w:r w:rsidR="00C436F9">
        <w:rPr>
          <w:rFonts w:ascii="Times New Roman" w:hAnsi="Times New Roman" w:cs="Times New Roman"/>
          <w:sz w:val="28"/>
          <w:szCs w:val="28"/>
        </w:rPr>
        <w:t xml:space="preserve"> </w:t>
      </w:r>
      <w:r w:rsidRPr="005F3118">
        <w:rPr>
          <w:rFonts w:ascii="Times New Roman" w:hAnsi="Times New Roman" w:cs="Times New Roman"/>
          <w:sz w:val="28"/>
          <w:szCs w:val="28"/>
        </w:rPr>
        <w:t>22 см), прямой посев (без обработки) и контрольный вариант диск</w:t>
      </w:r>
      <w:r w:rsidR="00C436F9">
        <w:rPr>
          <w:rFonts w:ascii="Times New Roman" w:hAnsi="Times New Roman" w:cs="Times New Roman"/>
          <w:sz w:val="28"/>
          <w:szCs w:val="28"/>
        </w:rPr>
        <w:t>овое лущение</w:t>
      </w:r>
      <w:r w:rsidRPr="005F3118">
        <w:rPr>
          <w:rFonts w:ascii="Times New Roman" w:hAnsi="Times New Roman" w:cs="Times New Roman"/>
          <w:sz w:val="28"/>
          <w:szCs w:val="28"/>
        </w:rPr>
        <w:t xml:space="preserve"> (8 - 10 см). Повторяемость в опыте </w:t>
      </w:r>
      <w:r w:rsidR="00C436F9">
        <w:rPr>
          <w:rFonts w:ascii="Times New Roman" w:hAnsi="Times New Roman" w:cs="Times New Roman"/>
          <w:sz w:val="28"/>
          <w:szCs w:val="28"/>
        </w:rPr>
        <w:t>трехкратная</w:t>
      </w:r>
      <w:r w:rsidRPr="005F3118">
        <w:rPr>
          <w:rFonts w:ascii="Times New Roman" w:hAnsi="Times New Roman" w:cs="Times New Roman"/>
          <w:sz w:val="28"/>
          <w:szCs w:val="28"/>
        </w:rPr>
        <w:t xml:space="preserve">, </w:t>
      </w:r>
      <w:r w:rsidR="00C436F9">
        <w:rPr>
          <w:rFonts w:ascii="Times New Roman" w:hAnsi="Times New Roman" w:cs="Times New Roman"/>
          <w:sz w:val="28"/>
          <w:szCs w:val="28"/>
        </w:rPr>
        <w:t xml:space="preserve">расположение делянок рендомизированное </w:t>
      </w:r>
      <w:r w:rsidRPr="005F3118">
        <w:rPr>
          <w:rFonts w:ascii="Times New Roman" w:hAnsi="Times New Roman" w:cs="Times New Roman"/>
          <w:sz w:val="28"/>
          <w:szCs w:val="28"/>
        </w:rPr>
        <w:t>. Общая пло</w:t>
      </w:r>
      <w:r w:rsidR="00C436F9">
        <w:rPr>
          <w:rFonts w:ascii="Times New Roman" w:hAnsi="Times New Roman" w:cs="Times New Roman"/>
          <w:sz w:val="28"/>
          <w:szCs w:val="28"/>
        </w:rPr>
        <w:t>щадь</w:t>
      </w:r>
      <w:r w:rsidRPr="005F3118">
        <w:rPr>
          <w:rFonts w:ascii="Times New Roman" w:hAnsi="Times New Roman" w:cs="Times New Roman"/>
          <w:sz w:val="28"/>
          <w:szCs w:val="28"/>
        </w:rPr>
        <w:t xml:space="preserve"> участка - 105 м</w:t>
      </w:r>
      <w:r w:rsidRPr="00C436F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F3118">
        <w:rPr>
          <w:rFonts w:ascii="Times New Roman" w:hAnsi="Times New Roman" w:cs="Times New Roman"/>
          <w:sz w:val="28"/>
          <w:szCs w:val="28"/>
        </w:rPr>
        <w:t>, счет</w:t>
      </w:r>
      <w:r w:rsidR="00C436F9">
        <w:rPr>
          <w:rFonts w:ascii="Times New Roman" w:hAnsi="Times New Roman" w:cs="Times New Roman"/>
          <w:sz w:val="28"/>
          <w:szCs w:val="28"/>
        </w:rPr>
        <w:t>ная</w:t>
      </w:r>
      <w:r w:rsidRPr="005F3118">
        <w:rPr>
          <w:rFonts w:ascii="Times New Roman" w:hAnsi="Times New Roman" w:cs="Times New Roman"/>
          <w:sz w:val="28"/>
          <w:szCs w:val="28"/>
        </w:rPr>
        <w:t xml:space="preserve"> - 50 м</w:t>
      </w:r>
      <w:r w:rsidRPr="00C436F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F3118">
        <w:rPr>
          <w:rFonts w:ascii="Times New Roman" w:hAnsi="Times New Roman" w:cs="Times New Roman"/>
          <w:sz w:val="28"/>
          <w:szCs w:val="28"/>
        </w:rPr>
        <w:t>.</w:t>
      </w:r>
    </w:p>
    <w:p w14:paraId="04DD3AC2" w14:textId="77777777" w:rsidR="005F3118" w:rsidRPr="005F3118" w:rsidRDefault="005F3118" w:rsidP="005F3118">
      <w:pPr>
        <w:tabs>
          <w:tab w:val="left" w:pos="2595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Семена озимой пшеницы были обработаны </w:t>
      </w:r>
      <w:proofErr w:type="spellStart"/>
      <w:r w:rsidRPr="005F3118">
        <w:rPr>
          <w:rFonts w:ascii="Times New Roman" w:hAnsi="Times New Roman" w:cs="Times New Roman"/>
          <w:sz w:val="28"/>
          <w:szCs w:val="28"/>
        </w:rPr>
        <w:t>фунгицидно</w:t>
      </w:r>
      <w:proofErr w:type="spellEnd"/>
      <w:r w:rsidRPr="005F3118">
        <w:rPr>
          <w:rFonts w:ascii="Times New Roman" w:hAnsi="Times New Roman" w:cs="Times New Roman"/>
          <w:sz w:val="28"/>
          <w:szCs w:val="28"/>
        </w:rPr>
        <w:t xml:space="preserve">-инсектицидной </w:t>
      </w:r>
      <w:r w:rsidR="00C436F9">
        <w:rPr>
          <w:rFonts w:ascii="Times New Roman" w:hAnsi="Times New Roman" w:cs="Times New Roman"/>
          <w:sz w:val="28"/>
          <w:szCs w:val="28"/>
        </w:rPr>
        <w:t>смесью</w:t>
      </w:r>
      <w:r w:rsidRPr="005F3118">
        <w:rPr>
          <w:rFonts w:ascii="Times New Roman" w:hAnsi="Times New Roman" w:cs="Times New Roman"/>
          <w:sz w:val="28"/>
          <w:szCs w:val="28"/>
        </w:rPr>
        <w:t xml:space="preserve">, состоящей из химических веществ, разрешенных к применению. Посев </w:t>
      </w:r>
      <w:r w:rsidR="00C436F9">
        <w:rPr>
          <w:rFonts w:ascii="Times New Roman" w:hAnsi="Times New Roman" w:cs="Times New Roman"/>
          <w:sz w:val="28"/>
          <w:szCs w:val="28"/>
        </w:rPr>
        <w:t>проводился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C436F9">
        <w:rPr>
          <w:rFonts w:ascii="Times New Roman" w:hAnsi="Times New Roman" w:cs="Times New Roman"/>
          <w:sz w:val="28"/>
          <w:szCs w:val="28"/>
        </w:rPr>
        <w:t>рядовым способом</w:t>
      </w:r>
      <w:r w:rsidRPr="005F3118">
        <w:rPr>
          <w:rFonts w:ascii="Times New Roman" w:hAnsi="Times New Roman" w:cs="Times New Roman"/>
          <w:sz w:val="28"/>
          <w:szCs w:val="28"/>
        </w:rPr>
        <w:t xml:space="preserve">, глубина </w:t>
      </w:r>
      <w:r w:rsidR="00C436F9">
        <w:rPr>
          <w:rFonts w:ascii="Times New Roman" w:hAnsi="Times New Roman" w:cs="Times New Roman"/>
          <w:sz w:val="28"/>
          <w:szCs w:val="28"/>
        </w:rPr>
        <w:t xml:space="preserve">заделки семян </w:t>
      </w:r>
      <w:r w:rsidRPr="005F3118">
        <w:rPr>
          <w:rFonts w:ascii="Times New Roman" w:hAnsi="Times New Roman" w:cs="Times New Roman"/>
          <w:sz w:val="28"/>
          <w:szCs w:val="28"/>
        </w:rPr>
        <w:t xml:space="preserve">5 </w:t>
      </w:r>
      <w:r w:rsidR="00C436F9">
        <w:rPr>
          <w:rFonts w:ascii="Times New Roman" w:hAnsi="Times New Roman" w:cs="Times New Roman"/>
          <w:sz w:val="28"/>
          <w:szCs w:val="28"/>
        </w:rPr>
        <w:t>– 6 см</w:t>
      </w:r>
      <w:r w:rsidRPr="005F3118">
        <w:rPr>
          <w:rFonts w:ascii="Times New Roman" w:hAnsi="Times New Roman" w:cs="Times New Roman"/>
          <w:sz w:val="28"/>
          <w:szCs w:val="28"/>
        </w:rPr>
        <w:t>. Норма высева 5 млн всхожих семян на 1 га.</w:t>
      </w:r>
    </w:p>
    <w:p w14:paraId="3623E4B1" w14:textId="77777777" w:rsidR="005F3118" w:rsidRPr="005F3118" w:rsidRDefault="005F3118" w:rsidP="005F3118">
      <w:pPr>
        <w:tabs>
          <w:tab w:val="left" w:pos="2595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В </w:t>
      </w:r>
      <w:r w:rsidR="00C436F9">
        <w:rPr>
          <w:rFonts w:ascii="Times New Roman" w:hAnsi="Times New Roman" w:cs="Times New Roman"/>
          <w:sz w:val="28"/>
          <w:szCs w:val="28"/>
        </w:rPr>
        <w:t xml:space="preserve">эксперименте </w:t>
      </w:r>
      <w:r w:rsidRPr="005F3118">
        <w:rPr>
          <w:rFonts w:ascii="Times New Roman" w:hAnsi="Times New Roman" w:cs="Times New Roman"/>
          <w:sz w:val="28"/>
          <w:szCs w:val="28"/>
        </w:rPr>
        <w:t>были использованы минеральные удобрения, которые за весь вегетационный период применялись дважды. Основное удобрение перед обр</w:t>
      </w:r>
      <w:bookmarkStart w:id="8" w:name="_GoBack"/>
      <w:bookmarkEnd w:id="8"/>
      <w:r w:rsidRPr="005F3118">
        <w:rPr>
          <w:rFonts w:ascii="Times New Roman" w:hAnsi="Times New Roman" w:cs="Times New Roman"/>
          <w:sz w:val="28"/>
          <w:szCs w:val="28"/>
        </w:rPr>
        <w:t xml:space="preserve">аботкой </w:t>
      </w:r>
      <w:r w:rsidR="00212546">
        <w:rPr>
          <w:rFonts w:ascii="Times New Roman" w:hAnsi="Times New Roman" w:cs="Times New Roman"/>
          <w:sz w:val="28"/>
          <w:szCs w:val="28"/>
        </w:rPr>
        <w:t>почвы</w:t>
      </w:r>
      <w:r w:rsidRPr="005F3118">
        <w:rPr>
          <w:rFonts w:ascii="Times New Roman" w:hAnsi="Times New Roman" w:cs="Times New Roman"/>
          <w:sz w:val="28"/>
          <w:szCs w:val="28"/>
        </w:rPr>
        <w:t xml:space="preserve">, а второе </w:t>
      </w:r>
      <w:r w:rsidR="00212546">
        <w:rPr>
          <w:rFonts w:ascii="Times New Roman" w:hAnsi="Times New Roman" w:cs="Times New Roman"/>
          <w:sz w:val="28"/>
          <w:szCs w:val="28"/>
        </w:rPr>
        <w:t xml:space="preserve">во время весеннего кущения </w:t>
      </w:r>
      <w:r w:rsidRPr="005F3118">
        <w:rPr>
          <w:rFonts w:ascii="Times New Roman" w:hAnsi="Times New Roman" w:cs="Times New Roman"/>
          <w:sz w:val="28"/>
          <w:szCs w:val="28"/>
        </w:rPr>
        <w:t>весеннее удобрение в фазу обработки почвы. Кроме того, используется другая доза оплодотворения: рекомендуемая (N</w:t>
      </w:r>
      <w:r w:rsidRPr="00C436F9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5F3118">
        <w:rPr>
          <w:rFonts w:ascii="Times New Roman" w:hAnsi="Times New Roman" w:cs="Times New Roman"/>
          <w:sz w:val="28"/>
          <w:szCs w:val="28"/>
        </w:rPr>
        <w:t>P</w:t>
      </w:r>
      <w:r w:rsidRPr="00C436F9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5F3118">
        <w:rPr>
          <w:rFonts w:ascii="Times New Roman" w:hAnsi="Times New Roman" w:cs="Times New Roman"/>
          <w:sz w:val="28"/>
          <w:szCs w:val="28"/>
        </w:rPr>
        <w:t>K</w:t>
      </w:r>
      <w:r w:rsidRPr="00C436F9">
        <w:rPr>
          <w:rFonts w:ascii="Times New Roman" w:hAnsi="Times New Roman" w:cs="Times New Roman"/>
          <w:sz w:val="28"/>
          <w:szCs w:val="28"/>
          <w:vertAlign w:val="subscript"/>
        </w:rPr>
        <w:t>120</w:t>
      </w:r>
      <w:r w:rsidRPr="005F3118">
        <w:rPr>
          <w:rFonts w:ascii="Times New Roman" w:hAnsi="Times New Roman" w:cs="Times New Roman"/>
          <w:sz w:val="28"/>
          <w:szCs w:val="28"/>
        </w:rPr>
        <w:t>), двойная (N</w:t>
      </w:r>
      <w:r w:rsidRPr="00C436F9">
        <w:rPr>
          <w:rFonts w:ascii="Times New Roman" w:hAnsi="Times New Roman" w:cs="Times New Roman"/>
          <w:sz w:val="28"/>
          <w:szCs w:val="28"/>
          <w:vertAlign w:val="subscript"/>
        </w:rPr>
        <w:t>100</w:t>
      </w:r>
      <w:r w:rsidRPr="005F3118">
        <w:rPr>
          <w:rFonts w:ascii="Times New Roman" w:hAnsi="Times New Roman" w:cs="Times New Roman"/>
          <w:sz w:val="28"/>
          <w:szCs w:val="28"/>
        </w:rPr>
        <w:t>P</w:t>
      </w:r>
      <w:r w:rsidRPr="00C436F9">
        <w:rPr>
          <w:rFonts w:ascii="Times New Roman" w:hAnsi="Times New Roman" w:cs="Times New Roman"/>
          <w:sz w:val="28"/>
          <w:szCs w:val="28"/>
          <w:vertAlign w:val="subscript"/>
        </w:rPr>
        <w:t>100</w:t>
      </w:r>
      <w:r w:rsidRPr="005F3118">
        <w:rPr>
          <w:rFonts w:ascii="Times New Roman" w:hAnsi="Times New Roman" w:cs="Times New Roman"/>
          <w:sz w:val="28"/>
          <w:szCs w:val="28"/>
        </w:rPr>
        <w:t>K</w:t>
      </w:r>
      <w:r w:rsidRPr="00C436F9">
        <w:rPr>
          <w:rFonts w:ascii="Times New Roman" w:hAnsi="Times New Roman" w:cs="Times New Roman"/>
          <w:sz w:val="28"/>
          <w:szCs w:val="28"/>
          <w:vertAlign w:val="subscript"/>
        </w:rPr>
        <w:t>240</w:t>
      </w:r>
      <w:r w:rsidRPr="005F3118">
        <w:rPr>
          <w:rFonts w:ascii="Times New Roman" w:hAnsi="Times New Roman" w:cs="Times New Roman"/>
          <w:sz w:val="28"/>
          <w:szCs w:val="28"/>
        </w:rPr>
        <w:t>) и без удобрений.</w:t>
      </w:r>
    </w:p>
    <w:p w14:paraId="1A092754" w14:textId="77777777" w:rsidR="005F3118" w:rsidRPr="005F3118" w:rsidRDefault="005F3118" w:rsidP="005F3118">
      <w:pPr>
        <w:tabs>
          <w:tab w:val="left" w:pos="2595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Во время опыта фазы роста были записаны и определены: плотность, влажность, агрегированный состав почвы, засорение.</w:t>
      </w:r>
    </w:p>
    <w:p w14:paraId="6C3690DD" w14:textId="77777777" w:rsidR="005F3118" w:rsidRPr="005F3118" w:rsidRDefault="005F3118" w:rsidP="005F3118">
      <w:pPr>
        <w:tabs>
          <w:tab w:val="left" w:pos="2595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Весной внесение удобрений осуществлялось по опытной схеме в начале отрастания озимой пшеницы, а также при обработке посевов инсектицидами, фунгицидами и гербицидами.</w:t>
      </w:r>
    </w:p>
    <w:p w14:paraId="046055D7" w14:textId="6C0146E1" w:rsidR="005F3118" w:rsidRDefault="005F3118" w:rsidP="005F3118">
      <w:pPr>
        <w:tabs>
          <w:tab w:val="left" w:pos="2595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AE3">
        <w:rPr>
          <w:rFonts w:ascii="Times New Roman" w:hAnsi="Times New Roman" w:cs="Times New Roman"/>
          <w:sz w:val="28"/>
          <w:szCs w:val="28"/>
        </w:rPr>
        <w:t xml:space="preserve">Уборка озимой пшеницы проводилась </w:t>
      </w:r>
      <w:r w:rsidR="00AD6AE3" w:rsidRPr="00AD6AE3">
        <w:rPr>
          <w:rFonts w:ascii="Times New Roman" w:hAnsi="Times New Roman" w:cs="Times New Roman"/>
          <w:sz w:val="28"/>
          <w:szCs w:val="28"/>
        </w:rPr>
        <w:t xml:space="preserve">при полной спелости прямым </w:t>
      </w:r>
      <w:proofErr w:type="spellStart"/>
      <w:r w:rsidR="00AD6AE3" w:rsidRPr="00AD6AE3">
        <w:rPr>
          <w:rFonts w:ascii="Times New Roman" w:hAnsi="Times New Roman" w:cs="Times New Roman"/>
          <w:sz w:val="28"/>
          <w:szCs w:val="28"/>
        </w:rPr>
        <w:t>комбайнированием</w:t>
      </w:r>
      <w:proofErr w:type="spellEnd"/>
      <w:r w:rsidR="00AD6AE3" w:rsidRPr="00AD6AE3">
        <w:rPr>
          <w:rFonts w:ascii="Times New Roman" w:hAnsi="Times New Roman" w:cs="Times New Roman"/>
          <w:sz w:val="28"/>
          <w:szCs w:val="28"/>
        </w:rPr>
        <w:t>.</w:t>
      </w:r>
      <w:r w:rsidR="00AD6A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7EC9CDC7" w14:textId="77777777" w:rsidR="005F3118" w:rsidRPr="005F3118" w:rsidRDefault="000F29F9" w:rsidP="005F3118">
      <w:pPr>
        <w:spacing w:after="0" w:line="36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0F29F9">
        <w:rPr>
          <w:rFonts w:ascii="Times New Roman" w:hAnsi="Times New Roman" w:cs="Times New Roman"/>
          <w:b/>
          <w:sz w:val="28"/>
          <w:szCs w:val="28"/>
        </w:rPr>
        <w:t>Результаты исследований.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Плотность почвы оказывает заметное влияние на условия роста, развития и формирования урожая озимой пшеницы. Обеспечивает жизнедеятельность корней растений озимой пшеницы. Рыхлая почва теряет больше влаги и, </w:t>
      </w:r>
      <w:r w:rsidR="00703310">
        <w:rPr>
          <w:rFonts w:ascii="Times New Roman" w:hAnsi="Times New Roman" w:cs="Times New Roman"/>
          <w:sz w:val="28"/>
          <w:szCs w:val="28"/>
        </w:rPr>
        <w:t>осаждается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, повреждает корневую систему. Плотная почва обладает низкой водонепроницаемостью и воздухопроницаемостью, оказывает угнетающее </w:t>
      </w:r>
      <w:r w:rsidR="005F3118" w:rsidRPr="005F3118">
        <w:rPr>
          <w:rFonts w:ascii="Times New Roman" w:hAnsi="Times New Roman" w:cs="Times New Roman"/>
          <w:sz w:val="28"/>
          <w:szCs w:val="28"/>
        </w:rPr>
        <w:lastRenderedPageBreak/>
        <w:t>влияние на рост корней растения и в ко</w:t>
      </w:r>
      <w:r w:rsidR="00703310">
        <w:rPr>
          <w:rFonts w:ascii="Times New Roman" w:hAnsi="Times New Roman" w:cs="Times New Roman"/>
          <w:sz w:val="28"/>
          <w:szCs w:val="28"/>
        </w:rPr>
        <w:t xml:space="preserve">нечном итоге, </w:t>
      </w:r>
      <w:r w:rsidR="005F3118" w:rsidRPr="005F3118">
        <w:rPr>
          <w:rFonts w:ascii="Times New Roman" w:hAnsi="Times New Roman" w:cs="Times New Roman"/>
          <w:sz w:val="28"/>
          <w:szCs w:val="28"/>
        </w:rPr>
        <w:t>оказывает большое влияние на продуктивность растений.</w:t>
      </w:r>
    </w:p>
    <w:p w14:paraId="1EE83FBC" w14:textId="638773D6" w:rsidR="005F3118" w:rsidRPr="005F3118" w:rsidRDefault="00703310" w:rsidP="005F3118">
      <w:pPr>
        <w:spacing w:after="0" w:line="36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5F3118">
        <w:rPr>
          <w:rFonts w:ascii="Times New Roman" w:hAnsi="Times New Roman" w:cs="Times New Roman"/>
          <w:sz w:val="28"/>
          <w:szCs w:val="28"/>
        </w:rPr>
        <w:t>словия роста, развития и формирования урожая озимой пшеницы</w:t>
      </w:r>
      <w:r w:rsidR="00E4232F">
        <w:rPr>
          <w:rFonts w:ascii="Times New Roman" w:hAnsi="Times New Roman" w:cs="Times New Roman"/>
          <w:sz w:val="28"/>
          <w:szCs w:val="28"/>
        </w:rPr>
        <w:t xml:space="preserve"> завися</w:t>
      </w:r>
      <w:r>
        <w:rPr>
          <w:rFonts w:ascii="Times New Roman" w:hAnsi="Times New Roman" w:cs="Times New Roman"/>
          <w:sz w:val="28"/>
          <w:szCs w:val="28"/>
        </w:rPr>
        <w:t>т от плотность почвы.</w:t>
      </w:r>
    </w:p>
    <w:p w14:paraId="4EE1CD43" w14:textId="77777777" w:rsidR="005F3118" w:rsidRPr="005F3118" w:rsidRDefault="005F3118" w:rsidP="005F3118">
      <w:pPr>
        <w:spacing w:after="0" w:line="36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703310">
        <w:rPr>
          <w:rFonts w:ascii="Times New Roman" w:hAnsi="Times New Roman" w:cs="Times New Roman"/>
          <w:sz w:val="28"/>
          <w:szCs w:val="28"/>
        </w:rPr>
        <w:t xml:space="preserve">фазы кущения </w:t>
      </w:r>
      <w:r w:rsidRPr="005F3118">
        <w:rPr>
          <w:rFonts w:ascii="Times New Roman" w:hAnsi="Times New Roman" w:cs="Times New Roman"/>
          <w:sz w:val="28"/>
          <w:szCs w:val="28"/>
        </w:rPr>
        <w:t>плотност</w:t>
      </w:r>
      <w:r w:rsidR="00703310">
        <w:rPr>
          <w:rFonts w:ascii="Times New Roman" w:hAnsi="Times New Roman" w:cs="Times New Roman"/>
          <w:sz w:val="28"/>
          <w:szCs w:val="28"/>
        </w:rPr>
        <w:t>ь</w:t>
      </w:r>
      <w:r w:rsidRPr="005F3118">
        <w:rPr>
          <w:rFonts w:ascii="Times New Roman" w:hAnsi="Times New Roman" w:cs="Times New Roman"/>
          <w:sz w:val="28"/>
          <w:szCs w:val="28"/>
        </w:rPr>
        <w:t xml:space="preserve"> почвы между 2, 3 и 4 вариантами </w:t>
      </w:r>
      <w:r w:rsidR="00703310">
        <w:rPr>
          <w:rFonts w:ascii="Times New Roman" w:hAnsi="Times New Roman" w:cs="Times New Roman"/>
          <w:sz w:val="28"/>
          <w:szCs w:val="28"/>
        </w:rPr>
        <w:t>составляла</w:t>
      </w:r>
      <w:r w:rsidRPr="005F3118">
        <w:rPr>
          <w:rFonts w:ascii="Times New Roman" w:hAnsi="Times New Roman" w:cs="Times New Roman"/>
          <w:sz w:val="28"/>
          <w:szCs w:val="28"/>
        </w:rPr>
        <w:t xml:space="preserve"> 0,03 г / см3 и 0,06 г / см3 между чизелеванием и контролем (таблица 2).</w:t>
      </w:r>
    </w:p>
    <w:p w14:paraId="478C657F" w14:textId="77777777" w:rsidR="006D7584" w:rsidRPr="00E64615" w:rsidRDefault="005F3118" w:rsidP="005F3118">
      <w:pPr>
        <w:spacing w:after="0" w:line="36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Таблица 2 - плотность почвы (d0, г / см3) и влажность (B0,%) в зависимости от основной системы обработки почвы (в среднем за 2014-2017 годы).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8"/>
        <w:gridCol w:w="706"/>
        <w:gridCol w:w="706"/>
        <w:gridCol w:w="1013"/>
        <w:gridCol w:w="1013"/>
        <w:gridCol w:w="1070"/>
        <w:gridCol w:w="1070"/>
      </w:tblGrid>
      <w:tr w:rsidR="006D7584" w:rsidRPr="00E64615" w14:paraId="47B7C401" w14:textId="77777777" w:rsidTr="006D7584">
        <w:trPr>
          <w:trHeight w:val="288"/>
        </w:trPr>
        <w:tc>
          <w:tcPr>
            <w:tcW w:w="0" w:type="auto"/>
            <w:vMerge w:val="restart"/>
            <w:vAlign w:val="center"/>
          </w:tcPr>
          <w:p w14:paraId="701E9106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0" w:type="auto"/>
            <w:gridSpan w:val="6"/>
          </w:tcPr>
          <w:p w14:paraId="5FAE95DA" w14:textId="77777777" w:rsidR="006D7584" w:rsidRPr="00E64615" w:rsidRDefault="006D7584" w:rsidP="006D7584">
            <w:pPr>
              <w:spacing w:line="240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Фаз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 xml:space="preserve"> вегетации</w:t>
            </w:r>
          </w:p>
        </w:tc>
      </w:tr>
      <w:tr w:rsidR="006D7584" w:rsidRPr="00E64615" w14:paraId="517C3BCE" w14:textId="77777777" w:rsidTr="006D7584">
        <w:tblPrEx>
          <w:tblLook w:val="01E0" w:firstRow="1" w:lastRow="1" w:firstColumn="1" w:lastColumn="1" w:noHBand="0" w:noVBand="0"/>
        </w:tblPrEx>
        <w:trPr>
          <w:trHeight w:val="802"/>
        </w:trPr>
        <w:tc>
          <w:tcPr>
            <w:tcW w:w="0" w:type="auto"/>
            <w:vMerge/>
            <w:shd w:val="clear" w:color="auto" w:fill="auto"/>
            <w:vAlign w:val="center"/>
          </w:tcPr>
          <w:p w14:paraId="6FE74535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6570335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кущение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322D2F6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выход в трубку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A03DE85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полная спелость</w:t>
            </w:r>
          </w:p>
        </w:tc>
      </w:tr>
      <w:tr w:rsidR="006D7584" w:rsidRPr="00E64615" w14:paraId="5A4A9370" w14:textId="77777777" w:rsidTr="006D7584">
        <w:tblPrEx>
          <w:tblLook w:val="01E0" w:firstRow="1" w:lastRow="1" w:firstColumn="1" w:lastColumn="1" w:noHBand="0" w:noVBand="0"/>
        </w:tblPrEx>
        <w:trPr>
          <w:trHeight w:val="545"/>
        </w:trPr>
        <w:tc>
          <w:tcPr>
            <w:tcW w:w="0" w:type="auto"/>
            <w:vMerge/>
            <w:shd w:val="clear" w:color="auto" w:fill="auto"/>
            <w:vAlign w:val="center"/>
          </w:tcPr>
          <w:p w14:paraId="260F1D1D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DC9BC2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E646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501A20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E646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06FD63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E646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33AEE9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E646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C9E25B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E646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FDA25C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E646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</w:t>
            </w:r>
          </w:p>
        </w:tc>
      </w:tr>
      <w:tr w:rsidR="006D7584" w:rsidRPr="00E64615" w14:paraId="379C3233" w14:textId="77777777" w:rsidTr="006D7584">
        <w:tblPrEx>
          <w:tblLook w:val="01E0" w:firstRow="1" w:lastRow="1" w:firstColumn="1" w:lastColumn="1" w:noHBand="0" w:noVBand="0"/>
        </w:tblPrEx>
        <w:tc>
          <w:tcPr>
            <w:tcW w:w="0" w:type="auto"/>
            <w:shd w:val="clear" w:color="auto" w:fill="auto"/>
            <w:vAlign w:val="center"/>
          </w:tcPr>
          <w:p w14:paraId="7A071EBA" w14:textId="77777777" w:rsidR="006D7584" w:rsidRPr="00E64615" w:rsidRDefault="006D7584" w:rsidP="006D75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Прямой посев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32CD1D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1,39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F3C200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666C92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1,42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5FC62C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427B79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1,39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87A39A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18,2</w:t>
            </w:r>
          </w:p>
        </w:tc>
      </w:tr>
      <w:tr w:rsidR="006D7584" w:rsidRPr="00E64615" w14:paraId="56B5CD0D" w14:textId="77777777" w:rsidTr="006D7584">
        <w:tblPrEx>
          <w:tblLook w:val="01E0" w:firstRow="1" w:lastRow="1" w:firstColumn="1" w:lastColumn="1" w:noHBand="0" w:noVBand="0"/>
        </w:tblPrEx>
        <w:tc>
          <w:tcPr>
            <w:tcW w:w="0" w:type="auto"/>
            <w:shd w:val="clear" w:color="auto" w:fill="auto"/>
            <w:vAlign w:val="center"/>
          </w:tcPr>
          <w:p w14:paraId="7E3E8D8A" w14:textId="77777777" w:rsidR="006D7584" w:rsidRPr="00E64615" w:rsidRDefault="006D7584" w:rsidP="006D758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Вспашка (20 – 22 см)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C8DE1F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FE0FD1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28,7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B1CCD8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1,39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0C677E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19,7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EB0B43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1BF5EA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</w:p>
        </w:tc>
      </w:tr>
      <w:tr w:rsidR="006D7584" w:rsidRPr="00E64615" w14:paraId="1DBF40FE" w14:textId="77777777" w:rsidTr="006D7584">
        <w:tblPrEx>
          <w:tblLook w:val="01E0" w:firstRow="1" w:lastRow="1" w:firstColumn="1" w:lastColumn="1" w:noHBand="0" w:noVBand="0"/>
        </w:tblPrEx>
        <w:tc>
          <w:tcPr>
            <w:tcW w:w="0" w:type="auto"/>
            <w:shd w:val="clear" w:color="auto" w:fill="auto"/>
            <w:vAlign w:val="center"/>
          </w:tcPr>
          <w:p w14:paraId="17884AA9" w14:textId="77777777" w:rsidR="006D7584" w:rsidRPr="00E64615" w:rsidRDefault="006D7584" w:rsidP="006D758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Чизелевание (20 – 22 см)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A4EE30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1,30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529B80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246534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4B3E5A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19,3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A3E0F4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F9DDD0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</w:tr>
      <w:tr w:rsidR="006D7584" w:rsidRPr="00E64615" w14:paraId="3F5C4D64" w14:textId="77777777" w:rsidTr="006D7584">
        <w:tblPrEx>
          <w:tblLook w:val="01E0" w:firstRow="1" w:lastRow="1" w:firstColumn="1" w:lastColumn="1" w:noHBand="0" w:noVBand="0"/>
        </w:tblPrEx>
        <w:tc>
          <w:tcPr>
            <w:tcW w:w="0" w:type="auto"/>
            <w:shd w:val="clear" w:color="auto" w:fill="auto"/>
            <w:vAlign w:val="center"/>
          </w:tcPr>
          <w:p w14:paraId="4D2D0E3D" w14:textId="77777777" w:rsidR="006D7584" w:rsidRPr="00E64615" w:rsidRDefault="006D7584" w:rsidP="006D758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Дисковое лущение (8 – 10 см)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881C51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1,32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B32752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F82ABC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1,42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8C661C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19,2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3604A8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1,37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5D7BA0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18,7</w:t>
            </w:r>
          </w:p>
        </w:tc>
      </w:tr>
      <w:tr w:rsidR="006D7584" w:rsidRPr="00E64615" w14:paraId="41C66F8E" w14:textId="77777777" w:rsidTr="006D7584">
        <w:tblPrEx>
          <w:tblLook w:val="01E0" w:firstRow="1" w:lastRow="1" w:firstColumn="1" w:lastColumn="1" w:noHBand="0" w:noVBand="0"/>
        </w:tblPrEx>
        <w:tc>
          <w:tcPr>
            <w:tcW w:w="0" w:type="auto"/>
            <w:shd w:val="clear" w:color="auto" w:fill="auto"/>
            <w:vAlign w:val="center"/>
          </w:tcPr>
          <w:p w14:paraId="5311CBDF" w14:textId="77777777" w:rsidR="006D7584" w:rsidRPr="00E64615" w:rsidRDefault="006D7584" w:rsidP="006D75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НСР</w:t>
            </w:r>
            <w:r w:rsidRPr="00E646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C6FBFB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BDC173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B31699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76996F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E93DD3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F57CEE" w14:textId="77777777" w:rsidR="006D7584" w:rsidRPr="00E64615" w:rsidRDefault="006D7584" w:rsidP="006D7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4B28429" w14:textId="77777777" w:rsidR="006D7584" w:rsidRDefault="006D7584" w:rsidP="00E64615">
      <w:pPr>
        <w:tabs>
          <w:tab w:val="left" w:pos="2595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F85071C" w14:textId="77777777" w:rsidR="005F3118" w:rsidRPr="005F3118" w:rsidRDefault="005F3118" w:rsidP="00FA11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Наибольшая плотность выход</w:t>
      </w:r>
      <w:r w:rsidR="00703310">
        <w:rPr>
          <w:rFonts w:ascii="Times New Roman" w:hAnsi="Times New Roman" w:cs="Times New Roman"/>
          <w:sz w:val="28"/>
          <w:szCs w:val="28"/>
        </w:rPr>
        <w:t>а</w:t>
      </w:r>
      <w:r w:rsidRPr="005F3118">
        <w:rPr>
          <w:rFonts w:ascii="Times New Roman" w:hAnsi="Times New Roman" w:cs="Times New Roman"/>
          <w:sz w:val="28"/>
          <w:szCs w:val="28"/>
        </w:rPr>
        <w:t xml:space="preserve"> т</w:t>
      </w:r>
      <w:r w:rsidR="00703310">
        <w:rPr>
          <w:rFonts w:ascii="Times New Roman" w:hAnsi="Times New Roman" w:cs="Times New Roman"/>
          <w:sz w:val="28"/>
          <w:szCs w:val="28"/>
        </w:rPr>
        <w:t>рубки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была в двух вариантах на лущение диска</w:t>
      </w:r>
      <w:r w:rsidR="00FA1122">
        <w:rPr>
          <w:rFonts w:ascii="Times New Roman" w:hAnsi="Times New Roman" w:cs="Times New Roman"/>
          <w:sz w:val="28"/>
          <w:szCs w:val="28"/>
        </w:rPr>
        <w:t>ми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и прям</w:t>
      </w:r>
      <w:r w:rsidR="00FA1122">
        <w:rPr>
          <w:rFonts w:ascii="Times New Roman" w:hAnsi="Times New Roman" w:cs="Times New Roman"/>
          <w:sz w:val="28"/>
          <w:szCs w:val="28"/>
        </w:rPr>
        <w:t>ом</w:t>
      </w:r>
      <w:r w:rsidRPr="005F3118">
        <w:rPr>
          <w:rFonts w:ascii="Times New Roman" w:hAnsi="Times New Roman" w:cs="Times New Roman"/>
          <w:sz w:val="28"/>
          <w:szCs w:val="28"/>
        </w:rPr>
        <w:t xml:space="preserve"> высев</w:t>
      </w:r>
      <w:r w:rsidR="00FA1122">
        <w:rPr>
          <w:rFonts w:ascii="Times New Roman" w:hAnsi="Times New Roman" w:cs="Times New Roman"/>
          <w:sz w:val="28"/>
          <w:szCs w:val="28"/>
        </w:rPr>
        <w:t>е – 1,42 г</w:t>
      </w:r>
      <w:r w:rsidRPr="005F3118">
        <w:rPr>
          <w:rFonts w:ascii="Times New Roman" w:hAnsi="Times New Roman" w:cs="Times New Roman"/>
          <w:sz w:val="28"/>
          <w:szCs w:val="28"/>
        </w:rPr>
        <w:t xml:space="preserve">/см3, а </w:t>
      </w:r>
      <w:r w:rsidR="00FA1122">
        <w:rPr>
          <w:rFonts w:ascii="Times New Roman" w:hAnsi="Times New Roman" w:cs="Times New Roman"/>
          <w:sz w:val="28"/>
          <w:szCs w:val="28"/>
        </w:rPr>
        <w:t>наименьшая</w:t>
      </w:r>
      <w:r w:rsidRPr="005F3118">
        <w:rPr>
          <w:rFonts w:ascii="Times New Roman" w:hAnsi="Times New Roman" w:cs="Times New Roman"/>
          <w:sz w:val="28"/>
          <w:szCs w:val="28"/>
        </w:rPr>
        <w:t xml:space="preserve"> плотност</w:t>
      </w:r>
      <w:r w:rsidR="00FA1122">
        <w:rPr>
          <w:rFonts w:ascii="Times New Roman" w:hAnsi="Times New Roman" w:cs="Times New Roman"/>
          <w:sz w:val="28"/>
          <w:szCs w:val="28"/>
        </w:rPr>
        <w:t>ь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FA1122">
        <w:rPr>
          <w:rFonts w:ascii="Times New Roman" w:hAnsi="Times New Roman" w:cs="Times New Roman"/>
          <w:sz w:val="28"/>
          <w:szCs w:val="28"/>
        </w:rPr>
        <w:t xml:space="preserve">была </w:t>
      </w:r>
      <w:r w:rsidRPr="005F3118">
        <w:rPr>
          <w:rFonts w:ascii="Times New Roman" w:hAnsi="Times New Roman" w:cs="Times New Roman"/>
          <w:sz w:val="28"/>
          <w:szCs w:val="28"/>
        </w:rPr>
        <w:t xml:space="preserve">равна </w:t>
      </w:r>
      <w:r w:rsidR="00FA1122">
        <w:rPr>
          <w:rFonts w:ascii="Times New Roman" w:hAnsi="Times New Roman" w:cs="Times New Roman"/>
          <w:sz w:val="28"/>
          <w:szCs w:val="28"/>
        </w:rPr>
        <w:t>1,35 г/</w:t>
      </w:r>
      <w:r w:rsidRPr="005F3118">
        <w:rPr>
          <w:rFonts w:ascii="Times New Roman" w:hAnsi="Times New Roman" w:cs="Times New Roman"/>
          <w:sz w:val="28"/>
          <w:szCs w:val="28"/>
        </w:rPr>
        <w:t>см</w:t>
      </w:r>
      <w:r w:rsidRPr="00FA112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F3118">
        <w:rPr>
          <w:rFonts w:ascii="Times New Roman" w:hAnsi="Times New Roman" w:cs="Times New Roman"/>
          <w:sz w:val="28"/>
          <w:szCs w:val="28"/>
        </w:rPr>
        <w:t xml:space="preserve"> с </w:t>
      </w:r>
      <w:r w:rsidR="00FA1122">
        <w:rPr>
          <w:rFonts w:ascii="Times New Roman" w:hAnsi="Times New Roman" w:cs="Times New Roman"/>
          <w:sz w:val="28"/>
          <w:szCs w:val="28"/>
        </w:rPr>
        <w:t xml:space="preserve">вариантом </w:t>
      </w:r>
      <w:r w:rsidRPr="005F3118">
        <w:rPr>
          <w:rFonts w:ascii="Times New Roman" w:hAnsi="Times New Roman" w:cs="Times New Roman"/>
          <w:sz w:val="28"/>
          <w:szCs w:val="28"/>
        </w:rPr>
        <w:t>чизел</w:t>
      </w:r>
      <w:r w:rsidR="00FA1122">
        <w:rPr>
          <w:rFonts w:ascii="Times New Roman" w:hAnsi="Times New Roman" w:cs="Times New Roman"/>
          <w:sz w:val="28"/>
          <w:szCs w:val="28"/>
        </w:rPr>
        <w:t>ьным рыхлением,</w:t>
      </w:r>
      <w:r w:rsidRPr="005F3118">
        <w:rPr>
          <w:rFonts w:ascii="Times New Roman" w:hAnsi="Times New Roman" w:cs="Times New Roman"/>
          <w:sz w:val="28"/>
          <w:szCs w:val="28"/>
        </w:rPr>
        <w:t xml:space="preserve"> и эти из</w:t>
      </w:r>
      <w:r w:rsidR="00FA1122">
        <w:rPr>
          <w:rFonts w:ascii="Times New Roman" w:hAnsi="Times New Roman" w:cs="Times New Roman"/>
          <w:sz w:val="28"/>
          <w:szCs w:val="28"/>
        </w:rPr>
        <w:t>менения математически верны.</w:t>
      </w:r>
      <w:r w:rsidRPr="005F3118">
        <w:rPr>
          <w:rFonts w:ascii="Times New Roman" w:hAnsi="Times New Roman" w:cs="Times New Roman"/>
          <w:sz w:val="28"/>
          <w:szCs w:val="28"/>
        </w:rPr>
        <w:t xml:space="preserve"> Вариант с</w:t>
      </w:r>
      <w:r w:rsidR="00FA1122">
        <w:rPr>
          <w:rFonts w:ascii="Times New Roman" w:hAnsi="Times New Roman" w:cs="Times New Roman"/>
          <w:sz w:val="28"/>
          <w:szCs w:val="28"/>
        </w:rPr>
        <w:t>о</w:t>
      </w:r>
      <w:r w:rsidRPr="005F3118">
        <w:rPr>
          <w:rFonts w:ascii="Times New Roman" w:hAnsi="Times New Roman" w:cs="Times New Roman"/>
          <w:sz w:val="28"/>
          <w:szCs w:val="28"/>
        </w:rPr>
        <w:t xml:space="preserve"> вспашкой </w:t>
      </w:r>
      <w:r w:rsidR="00FA1122">
        <w:rPr>
          <w:rFonts w:ascii="Times New Roman" w:hAnsi="Times New Roman" w:cs="Times New Roman"/>
          <w:sz w:val="28"/>
          <w:szCs w:val="28"/>
        </w:rPr>
        <w:t>отличался от контроля на 0,03 г</w:t>
      </w:r>
      <w:r w:rsidRPr="005F3118">
        <w:rPr>
          <w:rFonts w:ascii="Times New Roman" w:hAnsi="Times New Roman" w:cs="Times New Roman"/>
          <w:sz w:val="28"/>
          <w:szCs w:val="28"/>
        </w:rPr>
        <w:t>/см</w:t>
      </w:r>
      <w:r w:rsidRPr="00FA112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F3118">
        <w:rPr>
          <w:rFonts w:ascii="Times New Roman" w:hAnsi="Times New Roman" w:cs="Times New Roman"/>
          <w:sz w:val="28"/>
          <w:szCs w:val="28"/>
        </w:rPr>
        <w:t>.</w:t>
      </w:r>
    </w:p>
    <w:p w14:paraId="2D6EC4DE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Для </w:t>
      </w:r>
      <w:r w:rsidR="00FA7166">
        <w:rPr>
          <w:rFonts w:ascii="Times New Roman" w:hAnsi="Times New Roman" w:cs="Times New Roman"/>
          <w:sz w:val="28"/>
          <w:szCs w:val="28"/>
        </w:rPr>
        <w:t xml:space="preserve">того чтобы растения развивались </w:t>
      </w:r>
      <w:r w:rsidR="00F5229A">
        <w:rPr>
          <w:rFonts w:ascii="Times New Roman" w:hAnsi="Times New Roman" w:cs="Times New Roman"/>
          <w:sz w:val="28"/>
          <w:szCs w:val="28"/>
        </w:rPr>
        <w:t>в соответствии с нормой,</w:t>
      </w:r>
      <w:r w:rsidRPr="005F3118">
        <w:rPr>
          <w:rFonts w:ascii="Times New Roman" w:hAnsi="Times New Roman" w:cs="Times New Roman"/>
          <w:sz w:val="28"/>
          <w:szCs w:val="28"/>
        </w:rPr>
        <w:t xml:space="preserve"> одним из важных показателей является твердость почвы, так как с увеличением твердости рост и развитие корневой системы замедляются. </w:t>
      </w:r>
      <w:r w:rsidR="00F5229A">
        <w:rPr>
          <w:rFonts w:ascii="Times New Roman" w:hAnsi="Times New Roman" w:cs="Times New Roman"/>
          <w:sz w:val="28"/>
          <w:szCs w:val="28"/>
        </w:rPr>
        <w:t>С</w:t>
      </w:r>
      <w:r w:rsidR="00F5229A"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F5229A" w:rsidRPr="005F3118">
        <w:rPr>
          <w:rFonts w:ascii="Times New Roman" w:hAnsi="Times New Roman" w:cs="Times New Roman"/>
          <w:sz w:val="28"/>
          <w:szCs w:val="28"/>
        </w:rPr>
        <w:lastRenderedPageBreak/>
        <w:t xml:space="preserve">увеличением глубины обработки почвы </w:t>
      </w:r>
      <w:r w:rsidR="00F5229A">
        <w:rPr>
          <w:rFonts w:ascii="Times New Roman" w:hAnsi="Times New Roman" w:cs="Times New Roman"/>
          <w:sz w:val="28"/>
          <w:szCs w:val="28"/>
        </w:rPr>
        <w:t>т</w:t>
      </w:r>
      <w:r w:rsidRPr="005F3118">
        <w:rPr>
          <w:rFonts w:ascii="Times New Roman" w:hAnsi="Times New Roman" w:cs="Times New Roman"/>
          <w:sz w:val="28"/>
          <w:szCs w:val="28"/>
        </w:rPr>
        <w:t>вердость значительно уменьшается (</w:t>
      </w:r>
      <w:r w:rsidR="00FA1122">
        <w:rPr>
          <w:rFonts w:ascii="Times New Roman" w:hAnsi="Times New Roman" w:cs="Times New Roman"/>
          <w:sz w:val="28"/>
          <w:szCs w:val="28"/>
        </w:rPr>
        <w:t>т</w:t>
      </w:r>
      <w:r w:rsidRPr="005F3118">
        <w:rPr>
          <w:rFonts w:ascii="Times New Roman" w:hAnsi="Times New Roman" w:cs="Times New Roman"/>
          <w:sz w:val="28"/>
          <w:szCs w:val="28"/>
        </w:rPr>
        <w:t xml:space="preserve">аблица </w:t>
      </w:r>
      <w:r w:rsidR="00FA1122">
        <w:rPr>
          <w:rFonts w:ascii="Times New Roman" w:hAnsi="Times New Roman" w:cs="Times New Roman"/>
          <w:sz w:val="28"/>
          <w:szCs w:val="28"/>
        </w:rPr>
        <w:t>3</w:t>
      </w:r>
      <w:r w:rsidRPr="005F3118">
        <w:rPr>
          <w:rFonts w:ascii="Times New Roman" w:hAnsi="Times New Roman" w:cs="Times New Roman"/>
          <w:sz w:val="28"/>
          <w:szCs w:val="28"/>
        </w:rPr>
        <w:t>).</w:t>
      </w:r>
    </w:p>
    <w:p w14:paraId="0D8350B1" w14:textId="77777777" w:rsidR="005F3118" w:rsidRPr="005F3118" w:rsidRDefault="00FA1122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аименьшее значение </w:t>
      </w:r>
      <w:r>
        <w:rPr>
          <w:rFonts w:ascii="Times New Roman" w:hAnsi="Times New Roman" w:cs="Times New Roman"/>
          <w:sz w:val="28"/>
          <w:szCs w:val="28"/>
        </w:rPr>
        <w:t xml:space="preserve">показателя твердости 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наблюдалось в фазе </w:t>
      </w:r>
      <w:r>
        <w:rPr>
          <w:rFonts w:ascii="Times New Roman" w:hAnsi="Times New Roman" w:cs="Times New Roman"/>
          <w:sz w:val="28"/>
          <w:szCs w:val="28"/>
        </w:rPr>
        <w:t>кущения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и составляло 15,1-18,9 кг / см</w:t>
      </w:r>
      <w:r w:rsidR="005F3118" w:rsidRPr="00FA112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при изученных вариантах обработки</w:t>
      </w:r>
      <w:r>
        <w:rPr>
          <w:rFonts w:ascii="Times New Roman" w:hAnsi="Times New Roman" w:cs="Times New Roman"/>
          <w:sz w:val="28"/>
          <w:szCs w:val="28"/>
        </w:rPr>
        <w:t xml:space="preserve"> почвы. На стадии полного 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созревания </w:t>
      </w:r>
      <w:r>
        <w:rPr>
          <w:rFonts w:ascii="Times New Roman" w:hAnsi="Times New Roman" w:cs="Times New Roman"/>
          <w:sz w:val="28"/>
          <w:szCs w:val="28"/>
        </w:rPr>
        <w:t xml:space="preserve">зерна озимой </w:t>
      </w:r>
      <w:r w:rsidR="005F3118" w:rsidRPr="005F3118">
        <w:rPr>
          <w:rFonts w:ascii="Times New Roman" w:hAnsi="Times New Roman" w:cs="Times New Roman"/>
          <w:sz w:val="28"/>
          <w:szCs w:val="28"/>
        </w:rPr>
        <w:t>пшеницы твердость почвы увеличивает</w:t>
      </w:r>
      <w:r>
        <w:rPr>
          <w:rFonts w:ascii="Times New Roman" w:hAnsi="Times New Roman" w:cs="Times New Roman"/>
          <w:sz w:val="28"/>
          <w:szCs w:val="28"/>
        </w:rPr>
        <w:t>ся в два раза и равна 28,1 кг/</w:t>
      </w:r>
      <w:r w:rsidR="005F3118" w:rsidRPr="005F3118">
        <w:rPr>
          <w:rFonts w:ascii="Times New Roman" w:hAnsi="Times New Roman" w:cs="Times New Roman"/>
          <w:sz w:val="28"/>
          <w:szCs w:val="28"/>
        </w:rPr>
        <w:t>см</w:t>
      </w:r>
      <w:r w:rsidR="005F3118" w:rsidRPr="00FA112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при </w:t>
      </w:r>
      <w:r>
        <w:rPr>
          <w:rFonts w:ascii="Times New Roman" w:hAnsi="Times New Roman" w:cs="Times New Roman"/>
          <w:sz w:val="28"/>
          <w:szCs w:val="28"/>
        </w:rPr>
        <w:t xml:space="preserve">обработке </w:t>
      </w:r>
      <w:r w:rsidR="005F3118" w:rsidRPr="005F3118">
        <w:rPr>
          <w:rFonts w:ascii="Times New Roman" w:hAnsi="Times New Roman" w:cs="Times New Roman"/>
          <w:sz w:val="28"/>
          <w:szCs w:val="28"/>
        </w:rPr>
        <w:t>вспашк</w:t>
      </w:r>
      <w:r>
        <w:rPr>
          <w:rFonts w:ascii="Times New Roman" w:hAnsi="Times New Roman" w:cs="Times New Roman"/>
          <w:sz w:val="28"/>
          <w:szCs w:val="28"/>
        </w:rPr>
        <w:t>ой, 34,0 кг/</w:t>
      </w:r>
      <w:r w:rsidR="005F3118" w:rsidRPr="005F3118">
        <w:rPr>
          <w:rFonts w:ascii="Times New Roman" w:hAnsi="Times New Roman" w:cs="Times New Roman"/>
          <w:sz w:val="28"/>
          <w:szCs w:val="28"/>
        </w:rPr>
        <w:t>см</w:t>
      </w:r>
      <w:r w:rsidR="005F3118" w:rsidRPr="00FA112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варианте с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прям</w:t>
      </w:r>
      <w:r>
        <w:rPr>
          <w:rFonts w:ascii="Times New Roman" w:hAnsi="Times New Roman" w:cs="Times New Roman"/>
          <w:sz w:val="28"/>
          <w:szCs w:val="28"/>
        </w:rPr>
        <w:t>ым посевом и 32,1 кг/</w:t>
      </w:r>
      <w:r w:rsidR="005F3118" w:rsidRPr="005F3118">
        <w:rPr>
          <w:rFonts w:ascii="Times New Roman" w:hAnsi="Times New Roman" w:cs="Times New Roman"/>
          <w:sz w:val="28"/>
          <w:szCs w:val="28"/>
        </w:rPr>
        <w:t>см</w:t>
      </w:r>
      <w:r w:rsidR="005F3118" w:rsidRPr="00FA112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на дисково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лущение. В течение всего вегетационного периода показатель твердости почвы наблюдался в варианте с прямым посевом озимой пшеницы.</w:t>
      </w:r>
    </w:p>
    <w:p w14:paraId="01BB5A31" w14:textId="77777777" w:rsidR="00E64615" w:rsidRPr="00E64615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Таблица 3 - Влияние твердости почвы в слое 0-30 см в зависимости от систем</w:t>
      </w:r>
      <w:r w:rsidR="00FA7166">
        <w:rPr>
          <w:rFonts w:ascii="Times New Roman" w:hAnsi="Times New Roman" w:cs="Times New Roman"/>
          <w:sz w:val="28"/>
          <w:szCs w:val="28"/>
        </w:rPr>
        <w:t>ы первичной обработки почвы, кг/</w:t>
      </w:r>
      <w:r w:rsidRPr="005F3118">
        <w:rPr>
          <w:rFonts w:ascii="Times New Roman" w:hAnsi="Times New Roman" w:cs="Times New Roman"/>
          <w:sz w:val="28"/>
          <w:szCs w:val="28"/>
        </w:rPr>
        <w:t>см</w:t>
      </w:r>
      <w:r w:rsidRPr="00FA716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F3118">
        <w:rPr>
          <w:rFonts w:ascii="Times New Roman" w:hAnsi="Times New Roman" w:cs="Times New Roman"/>
          <w:sz w:val="28"/>
          <w:szCs w:val="28"/>
        </w:rPr>
        <w:t xml:space="preserve"> (в среднем за 2014-2017 гг.).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2"/>
        <w:gridCol w:w="1463"/>
        <w:gridCol w:w="2054"/>
        <w:gridCol w:w="2037"/>
      </w:tblGrid>
      <w:tr w:rsidR="00E64615" w:rsidRPr="00E64615" w14:paraId="25C6D7E3" w14:textId="77777777" w:rsidTr="00FA7166">
        <w:tc>
          <w:tcPr>
            <w:tcW w:w="3875" w:type="dxa"/>
            <w:vMerge w:val="restart"/>
            <w:shd w:val="clear" w:color="auto" w:fill="auto"/>
            <w:vAlign w:val="center"/>
          </w:tcPr>
          <w:p w14:paraId="0B7FACA5" w14:textId="77777777" w:rsidR="00E64615" w:rsidRPr="00E64615" w:rsidRDefault="00D04410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5696" w:type="dxa"/>
            <w:gridSpan w:val="3"/>
            <w:shd w:val="clear" w:color="auto" w:fill="auto"/>
            <w:vAlign w:val="center"/>
          </w:tcPr>
          <w:p w14:paraId="3C0EFB2E" w14:textId="77777777" w:rsidR="00E64615" w:rsidRPr="00E64615" w:rsidRDefault="00E64615" w:rsidP="00FA716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Фаз</w:t>
            </w:r>
            <w:r w:rsidR="00EC7E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 xml:space="preserve"> вегетации</w:t>
            </w:r>
          </w:p>
        </w:tc>
      </w:tr>
      <w:tr w:rsidR="00E64615" w:rsidRPr="00E64615" w14:paraId="28D4CB74" w14:textId="77777777" w:rsidTr="00FF7AC0">
        <w:tc>
          <w:tcPr>
            <w:tcW w:w="3875" w:type="dxa"/>
            <w:vMerge/>
            <w:shd w:val="clear" w:color="auto" w:fill="auto"/>
            <w:vAlign w:val="center"/>
          </w:tcPr>
          <w:p w14:paraId="5854F542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4E51BDFE" w14:textId="77777777" w:rsidR="00E64615" w:rsidRPr="00E64615" w:rsidRDefault="00EC7E8D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кущение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F28B05" w14:textId="77777777" w:rsidR="00E64615" w:rsidRPr="00E64615" w:rsidRDefault="00EC7E8D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выход в трубку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3CC1F2C" w14:textId="77777777" w:rsidR="00E64615" w:rsidRPr="00E64615" w:rsidRDefault="00EC7E8D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полная спелость</w:t>
            </w:r>
          </w:p>
        </w:tc>
      </w:tr>
      <w:tr w:rsidR="00E64615" w:rsidRPr="00E64615" w14:paraId="421F3E17" w14:textId="77777777" w:rsidTr="00FF7AC0">
        <w:tc>
          <w:tcPr>
            <w:tcW w:w="3875" w:type="dxa"/>
            <w:shd w:val="clear" w:color="auto" w:fill="auto"/>
            <w:vAlign w:val="center"/>
          </w:tcPr>
          <w:p w14:paraId="068DED46" w14:textId="77777777" w:rsidR="00E64615" w:rsidRPr="00E64615" w:rsidRDefault="00E64615" w:rsidP="00D0441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Прямой посев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DD43887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8938F5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28,0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85AE566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</w:tr>
      <w:tr w:rsidR="00E64615" w:rsidRPr="00E64615" w14:paraId="7460BE3B" w14:textId="77777777" w:rsidTr="00FF7AC0">
        <w:tc>
          <w:tcPr>
            <w:tcW w:w="3875" w:type="dxa"/>
            <w:shd w:val="clear" w:color="auto" w:fill="auto"/>
            <w:vAlign w:val="center"/>
          </w:tcPr>
          <w:p w14:paraId="439DCF7F" w14:textId="77777777" w:rsidR="00E64615" w:rsidRPr="00E64615" w:rsidRDefault="00E64615" w:rsidP="00D0441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Вспашка (20 – 22 см)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82E1E7F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15,1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549C11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22,4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4F41F48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28,1</w:t>
            </w:r>
          </w:p>
        </w:tc>
      </w:tr>
      <w:tr w:rsidR="00E64615" w:rsidRPr="00E64615" w14:paraId="32518662" w14:textId="77777777" w:rsidTr="00FF7AC0">
        <w:tc>
          <w:tcPr>
            <w:tcW w:w="3875" w:type="dxa"/>
            <w:shd w:val="clear" w:color="auto" w:fill="auto"/>
            <w:vAlign w:val="center"/>
          </w:tcPr>
          <w:p w14:paraId="3E6EDCAA" w14:textId="77777777" w:rsidR="00E64615" w:rsidRPr="00E64615" w:rsidRDefault="00E64615" w:rsidP="00D0441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Чизелевание (20 – 22 см)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3E1429B8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914805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22,7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E84A8EE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28,51</w:t>
            </w:r>
          </w:p>
        </w:tc>
      </w:tr>
      <w:tr w:rsidR="00E64615" w:rsidRPr="00E64615" w14:paraId="44379276" w14:textId="77777777" w:rsidTr="00FF7AC0">
        <w:tc>
          <w:tcPr>
            <w:tcW w:w="3875" w:type="dxa"/>
            <w:shd w:val="clear" w:color="auto" w:fill="auto"/>
            <w:vAlign w:val="center"/>
          </w:tcPr>
          <w:p w14:paraId="7C9D21DC" w14:textId="77777777" w:rsidR="00E64615" w:rsidRPr="00E64615" w:rsidRDefault="00E64615" w:rsidP="00D0441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Дисковое лущение (8 – 10 см)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3328E0F8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17,3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4B613C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26,1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0DE1E26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32,8</w:t>
            </w:r>
          </w:p>
        </w:tc>
      </w:tr>
      <w:tr w:rsidR="00E64615" w:rsidRPr="00E64615" w14:paraId="3E41CFC8" w14:textId="77777777" w:rsidTr="00FF7AC0">
        <w:tc>
          <w:tcPr>
            <w:tcW w:w="3875" w:type="dxa"/>
            <w:shd w:val="clear" w:color="auto" w:fill="auto"/>
            <w:vAlign w:val="center"/>
          </w:tcPr>
          <w:p w14:paraId="22FA9FF8" w14:textId="77777777" w:rsidR="00E64615" w:rsidRPr="00E64615" w:rsidRDefault="00E64615" w:rsidP="00D0441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НСР</w:t>
            </w:r>
            <w:r w:rsidRPr="00E6461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3D7C48A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9B94A3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A1F506" w14:textId="77777777" w:rsidR="00E64615" w:rsidRPr="00E64615" w:rsidRDefault="00E64615" w:rsidP="00D0441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</w:tbl>
    <w:p w14:paraId="7DCCF502" w14:textId="77777777" w:rsidR="00E64615" w:rsidRDefault="00E64615" w:rsidP="00FA7166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3AE04743" w14:textId="56223CC7" w:rsidR="005F3118" w:rsidRPr="005F3118" w:rsidRDefault="005F3118" w:rsidP="00FA716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Структура почвы является одним из важных агрофизических показателей, поскольку она определяет эффективный уровень плодородия почвы, а также предотвращает ветровую эрозию почвы. Структурный состав почвы создается отличным капиллярным соотношением и некапиллярной нагрузкой цикла, что очень важно для нормального фун</w:t>
      </w:r>
      <w:r w:rsidR="00425688">
        <w:rPr>
          <w:rFonts w:ascii="Times New Roman" w:hAnsi="Times New Roman" w:cs="Times New Roman"/>
          <w:sz w:val="28"/>
          <w:szCs w:val="28"/>
        </w:rPr>
        <w:t xml:space="preserve">кционирования корневой системы. Обработка почвы повышает </w:t>
      </w:r>
      <w:r w:rsidR="00425688">
        <w:rPr>
          <w:rFonts w:ascii="Times New Roman" w:hAnsi="Times New Roman" w:cs="Times New Roman"/>
          <w:sz w:val="28"/>
          <w:szCs w:val="28"/>
        </w:rPr>
        <w:lastRenderedPageBreak/>
        <w:t>агрономическую ценность структуры почвы, однако</w:t>
      </w:r>
      <w:r w:rsidR="00C81499">
        <w:rPr>
          <w:rFonts w:ascii="Times New Roman" w:hAnsi="Times New Roman" w:cs="Times New Roman"/>
          <w:sz w:val="28"/>
          <w:szCs w:val="28"/>
        </w:rPr>
        <w:t>,</w:t>
      </w:r>
      <w:r w:rsidR="00425688">
        <w:rPr>
          <w:rFonts w:ascii="Times New Roman" w:hAnsi="Times New Roman" w:cs="Times New Roman"/>
          <w:sz w:val="28"/>
          <w:szCs w:val="28"/>
        </w:rPr>
        <w:t xml:space="preserve"> вместе с тем</w:t>
      </w:r>
      <w:r w:rsidR="00C81499">
        <w:rPr>
          <w:rFonts w:ascii="Times New Roman" w:hAnsi="Times New Roman" w:cs="Times New Roman"/>
          <w:sz w:val="28"/>
          <w:szCs w:val="28"/>
        </w:rPr>
        <w:t>,</w:t>
      </w:r>
      <w:r w:rsidR="00425688">
        <w:rPr>
          <w:rFonts w:ascii="Times New Roman" w:hAnsi="Times New Roman" w:cs="Times New Roman"/>
          <w:sz w:val="28"/>
          <w:szCs w:val="28"/>
        </w:rPr>
        <w:t xml:space="preserve"> приводит к разрушению</w:t>
      </w:r>
      <w:r w:rsidR="009379D1">
        <w:rPr>
          <w:rFonts w:ascii="Times New Roman" w:hAnsi="Times New Roman" w:cs="Times New Roman"/>
          <w:sz w:val="28"/>
          <w:szCs w:val="28"/>
        </w:rPr>
        <w:t>.</w:t>
      </w:r>
    </w:p>
    <w:p w14:paraId="491AA0CB" w14:textId="77777777" w:rsidR="005F3118" w:rsidRPr="005F3118" w:rsidRDefault="009379D1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нашего </w:t>
      </w:r>
      <w:r>
        <w:rPr>
          <w:rFonts w:ascii="Times New Roman" w:hAnsi="Times New Roman" w:cs="Times New Roman"/>
          <w:sz w:val="28"/>
          <w:szCs w:val="28"/>
        </w:rPr>
        <w:t>эксперимента</w:t>
      </w:r>
      <w:r w:rsidR="005F3118" w:rsidRPr="005F3118">
        <w:rPr>
          <w:rFonts w:ascii="Times New Roman" w:hAnsi="Times New Roman" w:cs="Times New Roman"/>
          <w:sz w:val="28"/>
          <w:szCs w:val="28"/>
        </w:rPr>
        <w:t>, мы определ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ли изменение структуры почвы </w:t>
      </w:r>
      <w:r>
        <w:rPr>
          <w:rFonts w:ascii="Times New Roman" w:hAnsi="Times New Roman" w:cs="Times New Roman"/>
          <w:sz w:val="28"/>
          <w:szCs w:val="28"/>
        </w:rPr>
        <w:t>при различных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обработк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(таблица 4).</w:t>
      </w:r>
    </w:p>
    <w:p w14:paraId="1D976237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Структура почвы в слое 0 - 30 см. </w:t>
      </w:r>
      <w:r w:rsidR="00EF5977">
        <w:rPr>
          <w:rFonts w:ascii="Times New Roman" w:hAnsi="Times New Roman" w:cs="Times New Roman"/>
          <w:sz w:val="28"/>
          <w:szCs w:val="28"/>
        </w:rPr>
        <w:t>о</w:t>
      </w:r>
      <w:r w:rsidRPr="005F3118">
        <w:rPr>
          <w:rFonts w:ascii="Times New Roman" w:hAnsi="Times New Roman" w:cs="Times New Roman"/>
          <w:sz w:val="28"/>
          <w:szCs w:val="28"/>
        </w:rPr>
        <w:t>пределя</w:t>
      </w:r>
      <w:r w:rsidR="00EF5977">
        <w:rPr>
          <w:rFonts w:ascii="Times New Roman" w:hAnsi="Times New Roman" w:cs="Times New Roman"/>
          <w:sz w:val="28"/>
          <w:szCs w:val="28"/>
        </w:rPr>
        <w:t>лась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EF5977">
        <w:rPr>
          <w:rFonts w:ascii="Times New Roman" w:hAnsi="Times New Roman" w:cs="Times New Roman"/>
          <w:sz w:val="28"/>
          <w:szCs w:val="28"/>
        </w:rPr>
        <w:t>выращиваемой</w:t>
      </w:r>
      <w:r w:rsidRPr="005F3118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EF5977">
        <w:rPr>
          <w:rFonts w:ascii="Times New Roman" w:hAnsi="Times New Roman" w:cs="Times New Roman"/>
          <w:sz w:val="28"/>
          <w:szCs w:val="28"/>
        </w:rPr>
        <w:t>ой</w:t>
      </w:r>
      <w:r w:rsidRPr="005F3118">
        <w:rPr>
          <w:rFonts w:ascii="Times New Roman" w:hAnsi="Times New Roman" w:cs="Times New Roman"/>
          <w:sz w:val="28"/>
          <w:szCs w:val="28"/>
        </w:rPr>
        <w:t>, технологи</w:t>
      </w:r>
      <w:r w:rsidR="00EF5977">
        <w:rPr>
          <w:rFonts w:ascii="Times New Roman" w:hAnsi="Times New Roman" w:cs="Times New Roman"/>
          <w:sz w:val="28"/>
          <w:szCs w:val="28"/>
        </w:rPr>
        <w:t>ей</w:t>
      </w:r>
      <w:r w:rsidRPr="005F3118">
        <w:rPr>
          <w:rFonts w:ascii="Times New Roman" w:hAnsi="Times New Roman" w:cs="Times New Roman"/>
          <w:sz w:val="28"/>
          <w:szCs w:val="28"/>
        </w:rPr>
        <w:t xml:space="preserve"> ее возделывания, </w:t>
      </w:r>
      <w:r w:rsidR="00EF5977" w:rsidRPr="005F3118">
        <w:rPr>
          <w:rFonts w:ascii="Times New Roman" w:hAnsi="Times New Roman" w:cs="Times New Roman"/>
          <w:sz w:val="28"/>
          <w:szCs w:val="28"/>
        </w:rPr>
        <w:t>уровне</w:t>
      </w:r>
      <w:r w:rsidR="00EF5977">
        <w:rPr>
          <w:rFonts w:ascii="Times New Roman" w:hAnsi="Times New Roman" w:cs="Times New Roman"/>
          <w:sz w:val="28"/>
          <w:szCs w:val="28"/>
        </w:rPr>
        <w:t>м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EF5977">
        <w:rPr>
          <w:rFonts w:ascii="Times New Roman" w:hAnsi="Times New Roman" w:cs="Times New Roman"/>
          <w:sz w:val="28"/>
          <w:szCs w:val="28"/>
        </w:rPr>
        <w:t>плодородия почвы и климатическими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EF5977">
        <w:rPr>
          <w:rFonts w:ascii="Times New Roman" w:hAnsi="Times New Roman" w:cs="Times New Roman"/>
          <w:sz w:val="28"/>
          <w:szCs w:val="28"/>
        </w:rPr>
        <w:t>ми</w:t>
      </w:r>
      <w:r w:rsidRPr="005F3118">
        <w:rPr>
          <w:rFonts w:ascii="Times New Roman" w:hAnsi="Times New Roman" w:cs="Times New Roman"/>
          <w:sz w:val="28"/>
          <w:szCs w:val="28"/>
        </w:rPr>
        <w:t xml:space="preserve">. Условия почвенной жизни растений, а также плотность почвы и продуктивного запаса влаги определяют такие показатели, как </w:t>
      </w:r>
      <w:r w:rsidR="00EF5977" w:rsidRPr="005F3118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EF5977">
        <w:rPr>
          <w:rFonts w:ascii="Times New Roman" w:hAnsi="Times New Roman" w:cs="Times New Roman"/>
          <w:sz w:val="28"/>
          <w:szCs w:val="28"/>
        </w:rPr>
        <w:t>агрономических ценных агрегатов и коэффициент структурности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539FA2FC" w14:textId="77777777" w:rsidR="004D636C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Таблица 4 - Структурный состав </w:t>
      </w:r>
      <w:r w:rsidR="00EF5977">
        <w:rPr>
          <w:rFonts w:ascii="Times New Roman" w:hAnsi="Times New Roman" w:cs="Times New Roman"/>
          <w:sz w:val="28"/>
          <w:szCs w:val="28"/>
        </w:rPr>
        <w:t>пахотного слоя почвы</w:t>
      </w:r>
      <w:r w:rsidRPr="005F3118">
        <w:rPr>
          <w:rFonts w:ascii="Times New Roman" w:hAnsi="Times New Roman" w:cs="Times New Roman"/>
          <w:sz w:val="28"/>
          <w:szCs w:val="28"/>
        </w:rPr>
        <w:t xml:space="preserve"> 0 - 30 см </w:t>
      </w:r>
      <w:r w:rsidR="00EF5977">
        <w:rPr>
          <w:rFonts w:ascii="Times New Roman" w:hAnsi="Times New Roman" w:cs="Times New Roman"/>
          <w:sz w:val="28"/>
          <w:szCs w:val="28"/>
        </w:rPr>
        <w:t>по</w:t>
      </w:r>
      <w:r w:rsidRPr="005F3118">
        <w:rPr>
          <w:rFonts w:ascii="Times New Roman" w:hAnsi="Times New Roman" w:cs="Times New Roman"/>
          <w:sz w:val="28"/>
          <w:szCs w:val="28"/>
        </w:rPr>
        <w:t>я различной обработк</w:t>
      </w:r>
      <w:r w:rsidR="00EF5977">
        <w:rPr>
          <w:rFonts w:ascii="Times New Roman" w:hAnsi="Times New Roman" w:cs="Times New Roman"/>
          <w:sz w:val="28"/>
          <w:szCs w:val="28"/>
        </w:rPr>
        <w:t>е</w:t>
      </w:r>
      <w:r w:rsidRPr="005F3118">
        <w:rPr>
          <w:rFonts w:ascii="Times New Roman" w:hAnsi="Times New Roman" w:cs="Times New Roman"/>
          <w:sz w:val="28"/>
          <w:szCs w:val="28"/>
        </w:rPr>
        <w:t xml:space="preserve"> почвы в зависимости от фазы </w:t>
      </w:r>
      <w:r w:rsidR="002F1A2C">
        <w:rPr>
          <w:rFonts w:ascii="Times New Roman" w:hAnsi="Times New Roman" w:cs="Times New Roman"/>
          <w:sz w:val="28"/>
          <w:szCs w:val="28"/>
        </w:rPr>
        <w:t>вегетации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(в среднем за 2014-2017 гг.).</w:t>
      </w:r>
    </w:p>
    <w:tbl>
      <w:tblPr>
        <w:tblStyle w:val="a6"/>
        <w:tblW w:w="9576" w:type="dxa"/>
        <w:tblLayout w:type="fixed"/>
        <w:tblLook w:val="04A0" w:firstRow="1" w:lastRow="0" w:firstColumn="1" w:lastColumn="0" w:noHBand="0" w:noVBand="1"/>
      </w:tblPr>
      <w:tblGrid>
        <w:gridCol w:w="1136"/>
        <w:gridCol w:w="514"/>
        <w:gridCol w:w="514"/>
        <w:gridCol w:w="529"/>
        <w:gridCol w:w="1243"/>
        <w:gridCol w:w="552"/>
        <w:gridCol w:w="514"/>
        <w:gridCol w:w="635"/>
        <w:gridCol w:w="1134"/>
        <w:gridCol w:w="555"/>
        <w:gridCol w:w="514"/>
        <w:gridCol w:w="632"/>
        <w:gridCol w:w="1104"/>
      </w:tblGrid>
      <w:tr w:rsidR="004D636C" w:rsidRPr="00A420A6" w14:paraId="3E6E0CF2" w14:textId="77777777" w:rsidTr="009379D1">
        <w:trPr>
          <w:trHeight w:val="562"/>
        </w:trPr>
        <w:tc>
          <w:tcPr>
            <w:tcW w:w="1136" w:type="dxa"/>
            <w:vMerge w:val="restart"/>
            <w:vAlign w:val="center"/>
          </w:tcPr>
          <w:p w14:paraId="2E3C7092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</w:t>
            </w: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обработки почвы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4E67" w14:textId="77777777" w:rsidR="004D636C" w:rsidRPr="00A420A6" w:rsidRDefault="004D636C" w:rsidP="009379D1">
            <w:pPr>
              <w:jc w:val="center"/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Кущение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BC8F" w14:textId="77777777" w:rsidR="004D636C" w:rsidRPr="00A420A6" w:rsidRDefault="004D636C" w:rsidP="009379D1">
            <w:pPr>
              <w:jc w:val="center"/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 xml:space="preserve">Выход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рубку</w:t>
            </w:r>
          </w:p>
        </w:tc>
        <w:tc>
          <w:tcPr>
            <w:tcW w:w="2805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6615" w14:textId="77777777" w:rsidR="004D636C" w:rsidRPr="00A420A6" w:rsidRDefault="004D636C" w:rsidP="009379D1">
            <w:pPr>
              <w:jc w:val="center"/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 xml:space="preserve">Полная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пелость</w:t>
            </w:r>
          </w:p>
        </w:tc>
      </w:tr>
      <w:tr w:rsidR="004D636C" w:rsidRPr="00A420A6" w14:paraId="1F6D0BAE" w14:textId="77777777" w:rsidTr="009379D1">
        <w:tc>
          <w:tcPr>
            <w:tcW w:w="1136" w:type="dxa"/>
            <w:vMerge/>
            <w:vAlign w:val="center"/>
          </w:tcPr>
          <w:p w14:paraId="1EF3672C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vAlign w:val="center"/>
          </w:tcPr>
          <w:p w14:paraId="7AC9D2DB" w14:textId="77777777" w:rsidR="004D636C" w:rsidRPr="00A420A6" w:rsidRDefault="004D636C" w:rsidP="00937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размер агрегатов, мм (%)</w:t>
            </w:r>
          </w:p>
        </w:tc>
        <w:tc>
          <w:tcPr>
            <w:tcW w:w="1243" w:type="dxa"/>
            <w:vMerge w:val="restart"/>
            <w:vAlign w:val="center"/>
          </w:tcPr>
          <w:p w14:paraId="2BAB0D87" w14:textId="77777777" w:rsidR="004D636C" w:rsidRPr="00A420A6" w:rsidRDefault="004D636C" w:rsidP="00937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коэфф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701" w:type="dxa"/>
            <w:gridSpan w:val="3"/>
            <w:vAlign w:val="center"/>
          </w:tcPr>
          <w:p w14:paraId="5C32B228" w14:textId="77777777" w:rsidR="004D636C" w:rsidRPr="00A420A6" w:rsidRDefault="004D636C" w:rsidP="00937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размер агрегатов, мм (%)</w:t>
            </w:r>
          </w:p>
        </w:tc>
        <w:tc>
          <w:tcPr>
            <w:tcW w:w="1134" w:type="dxa"/>
            <w:vMerge w:val="restart"/>
            <w:vAlign w:val="center"/>
          </w:tcPr>
          <w:p w14:paraId="1FE998A0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коэфф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701" w:type="dxa"/>
            <w:gridSpan w:val="3"/>
            <w:vAlign w:val="center"/>
          </w:tcPr>
          <w:p w14:paraId="5F9101C6" w14:textId="77777777" w:rsidR="004D636C" w:rsidRPr="00A420A6" w:rsidRDefault="004D636C" w:rsidP="00937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размер агрегатов, мм (%)</w:t>
            </w:r>
          </w:p>
        </w:tc>
        <w:tc>
          <w:tcPr>
            <w:tcW w:w="1104" w:type="dxa"/>
            <w:vMerge w:val="restart"/>
            <w:vAlign w:val="center"/>
          </w:tcPr>
          <w:p w14:paraId="58FDE5FD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коэфф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</w:p>
        </w:tc>
      </w:tr>
      <w:tr w:rsidR="004D636C" w:rsidRPr="00A420A6" w14:paraId="252C82B8" w14:textId="77777777" w:rsidTr="009379D1">
        <w:tc>
          <w:tcPr>
            <w:tcW w:w="1136" w:type="dxa"/>
            <w:vMerge/>
            <w:vAlign w:val="center"/>
          </w:tcPr>
          <w:p w14:paraId="3565D3D9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dxa"/>
            <w:vAlign w:val="center"/>
          </w:tcPr>
          <w:p w14:paraId="1E7D0A2B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&gt;10</w:t>
            </w:r>
          </w:p>
        </w:tc>
        <w:tc>
          <w:tcPr>
            <w:tcW w:w="514" w:type="dxa"/>
            <w:vAlign w:val="center"/>
          </w:tcPr>
          <w:p w14:paraId="3DFBE166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 xml:space="preserve"> 0,25</w:t>
            </w:r>
          </w:p>
        </w:tc>
        <w:tc>
          <w:tcPr>
            <w:tcW w:w="529" w:type="dxa"/>
            <w:vAlign w:val="center"/>
          </w:tcPr>
          <w:p w14:paraId="0302CE5D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&lt;0,25</w:t>
            </w:r>
          </w:p>
        </w:tc>
        <w:tc>
          <w:tcPr>
            <w:tcW w:w="1243" w:type="dxa"/>
            <w:vMerge/>
          </w:tcPr>
          <w:p w14:paraId="1DB38421" w14:textId="77777777" w:rsidR="004D636C" w:rsidRPr="00A420A6" w:rsidRDefault="004D636C" w:rsidP="00937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vAlign w:val="center"/>
          </w:tcPr>
          <w:p w14:paraId="0AE09E44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&gt;10</w:t>
            </w:r>
          </w:p>
        </w:tc>
        <w:tc>
          <w:tcPr>
            <w:tcW w:w="514" w:type="dxa"/>
            <w:vAlign w:val="center"/>
          </w:tcPr>
          <w:p w14:paraId="66244AA0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 xml:space="preserve"> 0,25</w:t>
            </w:r>
          </w:p>
        </w:tc>
        <w:tc>
          <w:tcPr>
            <w:tcW w:w="635" w:type="dxa"/>
            <w:vAlign w:val="center"/>
          </w:tcPr>
          <w:p w14:paraId="194FD79C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&lt;0,25</w:t>
            </w:r>
          </w:p>
        </w:tc>
        <w:tc>
          <w:tcPr>
            <w:tcW w:w="1134" w:type="dxa"/>
            <w:vMerge/>
          </w:tcPr>
          <w:p w14:paraId="270F3C56" w14:textId="77777777" w:rsidR="004D636C" w:rsidRPr="00A420A6" w:rsidRDefault="004D636C" w:rsidP="00937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vAlign w:val="center"/>
          </w:tcPr>
          <w:p w14:paraId="0E8A7FB8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&gt;10</w:t>
            </w:r>
          </w:p>
        </w:tc>
        <w:tc>
          <w:tcPr>
            <w:tcW w:w="514" w:type="dxa"/>
            <w:vAlign w:val="center"/>
          </w:tcPr>
          <w:p w14:paraId="72526C77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–</w:t>
            </w: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 xml:space="preserve"> 0,25</w:t>
            </w:r>
          </w:p>
        </w:tc>
        <w:tc>
          <w:tcPr>
            <w:tcW w:w="632" w:type="dxa"/>
            <w:vAlign w:val="center"/>
          </w:tcPr>
          <w:p w14:paraId="5F17FB07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&lt;0,25</w:t>
            </w:r>
          </w:p>
        </w:tc>
        <w:tc>
          <w:tcPr>
            <w:tcW w:w="1104" w:type="dxa"/>
            <w:vMerge/>
            <w:vAlign w:val="center"/>
          </w:tcPr>
          <w:p w14:paraId="360627AA" w14:textId="77777777" w:rsidR="004D636C" w:rsidRPr="00A420A6" w:rsidRDefault="004D636C" w:rsidP="00937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6C" w:rsidRPr="00A420A6" w14:paraId="7C4BC10B" w14:textId="77777777" w:rsidTr="009379D1">
        <w:trPr>
          <w:trHeight w:val="1270"/>
        </w:trPr>
        <w:tc>
          <w:tcPr>
            <w:tcW w:w="1136" w:type="dxa"/>
            <w:vAlign w:val="center"/>
          </w:tcPr>
          <w:p w14:paraId="379F9E24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Чизелева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A420A6">
              <w:rPr>
                <w:rFonts w:ascii="Times New Roman" w:hAnsi="Times New Roman" w:cs="Times New Roman"/>
                <w:sz w:val="24"/>
                <w:szCs w:val="24"/>
              </w:rPr>
              <w:t xml:space="preserve"> (20 – 22 см)</w:t>
            </w:r>
          </w:p>
        </w:tc>
        <w:tc>
          <w:tcPr>
            <w:tcW w:w="514" w:type="dxa"/>
            <w:vAlign w:val="center"/>
          </w:tcPr>
          <w:p w14:paraId="0182A7FE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514" w:type="dxa"/>
            <w:vAlign w:val="center"/>
          </w:tcPr>
          <w:p w14:paraId="0C7377BE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9" w:type="dxa"/>
            <w:vAlign w:val="center"/>
          </w:tcPr>
          <w:p w14:paraId="44C57DE7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43" w:type="dxa"/>
            <w:vAlign w:val="center"/>
          </w:tcPr>
          <w:p w14:paraId="677BF001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552" w:type="dxa"/>
            <w:vAlign w:val="center"/>
          </w:tcPr>
          <w:p w14:paraId="18B339DF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514" w:type="dxa"/>
            <w:vAlign w:val="center"/>
          </w:tcPr>
          <w:p w14:paraId="2EBFDBE1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635" w:type="dxa"/>
            <w:vAlign w:val="center"/>
          </w:tcPr>
          <w:p w14:paraId="1163259A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34" w:type="dxa"/>
            <w:vAlign w:val="center"/>
          </w:tcPr>
          <w:p w14:paraId="23A636C6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555" w:type="dxa"/>
            <w:vAlign w:val="center"/>
          </w:tcPr>
          <w:p w14:paraId="3A901BC1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4" w:type="dxa"/>
            <w:vAlign w:val="center"/>
          </w:tcPr>
          <w:p w14:paraId="45857C13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2" w:type="dxa"/>
            <w:vAlign w:val="center"/>
          </w:tcPr>
          <w:p w14:paraId="2CF5D140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04" w:type="dxa"/>
            <w:vAlign w:val="center"/>
          </w:tcPr>
          <w:p w14:paraId="6D6950C0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4D636C" w:rsidRPr="00A420A6" w14:paraId="45ACF75D" w14:textId="77777777" w:rsidTr="009379D1">
        <w:tc>
          <w:tcPr>
            <w:tcW w:w="1136" w:type="dxa"/>
            <w:vAlign w:val="center"/>
          </w:tcPr>
          <w:p w14:paraId="0139C766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Вспашка (20 –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</w:t>
            </w: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4" w:type="dxa"/>
            <w:vAlign w:val="center"/>
          </w:tcPr>
          <w:p w14:paraId="20A34609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514" w:type="dxa"/>
            <w:vAlign w:val="center"/>
          </w:tcPr>
          <w:p w14:paraId="32C280AB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529" w:type="dxa"/>
            <w:vAlign w:val="center"/>
          </w:tcPr>
          <w:p w14:paraId="6ACEE457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14:paraId="1E1AD95A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552" w:type="dxa"/>
            <w:vAlign w:val="center"/>
          </w:tcPr>
          <w:p w14:paraId="0711179B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514" w:type="dxa"/>
            <w:vAlign w:val="center"/>
          </w:tcPr>
          <w:p w14:paraId="35C35AD8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635" w:type="dxa"/>
            <w:vAlign w:val="center"/>
          </w:tcPr>
          <w:p w14:paraId="2280D987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vAlign w:val="center"/>
          </w:tcPr>
          <w:p w14:paraId="4425C757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555" w:type="dxa"/>
            <w:vAlign w:val="center"/>
          </w:tcPr>
          <w:p w14:paraId="785D3064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514" w:type="dxa"/>
            <w:vAlign w:val="center"/>
          </w:tcPr>
          <w:p w14:paraId="2A1659BA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632" w:type="dxa"/>
            <w:vAlign w:val="center"/>
          </w:tcPr>
          <w:p w14:paraId="367CEF8A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104" w:type="dxa"/>
            <w:vAlign w:val="center"/>
          </w:tcPr>
          <w:p w14:paraId="71FE5919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D636C" w:rsidRPr="00A420A6" w14:paraId="014CFEB8" w14:textId="77777777" w:rsidTr="009379D1">
        <w:tc>
          <w:tcPr>
            <w:tcW w:w="1136" w:type="dxa"/>
            <w:vAlign w:val="center"/>
          </w:tcPr>
          <w:p w14:paraId="179A7830" w14:textId="77777777" w:rsidR="004D636C" w:rsidRPr="00A420A6" w:rsidRDefault="004D636C" w:rsidP="009379D1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 xml:space="preserve">Прямой посев (без </w:t>
            </w:r>
            <w:proofErr w:type="spellStart"/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ботки</w:t>
            </w:r>
            <w:proofErr w:type="spellEnd"/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4" w:type="dxa"/>
            <w:vAlign w:val="center"/>
          </w:tcPr>
          <w:p w14:paraId="1C019544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47.6</w:t>
            </w:r>
          </w:p>
        </w:tc>
        <w:tc>
          <w:tcPr>
            <w:tcW w:w="514" w:type="dxa"/>
            <w:vAlign w:val="center"/>
          </w:tcPr>
          <w:p w14:paraId="03C824A7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529" w:type="dxa"/>
            <w:vAlign w:val="center"/>
          </w:tcPr>
          <w:p w14:paraId="3032D111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43" w:type="dxa"/>
            <w:vAlign w:val="center"/>
          </w:tcPr>
          <w:p w14:paraId="288B4E12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2" w:type="dxa"/>
            <w:vAlign w:val="center"/>
          </w:tcPr>
          <w:p w14:paraId="033EDAAA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514" w:type="dxa"/>
            <w:vAlign w:val="center"/>
          </w:tcPr>
          <w:p w14:paraId="1D57623C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35" w:type="dxa"/>
            <w:vAlign w:val="center"/>
          </w:tcPr>
          <w:p w14:paraId="3C604D4C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  <w:vAlign w:val="center"/>
          </w:tcPr>
          <w:p w14:paraId="5582419D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555" w:type="dxa"/>
            <w:vAlign w:val="center"/>
          </w:tcPr>
          <w:p w14:paraId="011BF82F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514" w:type="dxa"/>
            <w:vAlign w:val="center"/>
          </w:tcPr>
          <w:p w14:paraId="290CD5E1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632" w:type="dxa"/>
            <w:vAlign w:val="center"/>
          </w:tcPr>
          <w:p w14:paraId="6C75D20F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04" w:type="dxa"/>
            <w:vAlign w:val="center"/>
          </w:tcPr>
          <w:p w14:paraId="7F086D10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4D636C" w:rsidRPr="00A420A6" w14:paraId="543CF7B8" w14:textId="77777777" w:rsidTr="009379D1">
        <w:tc>
          <w:tcPr>
            <w:tcW w:w="1136" w:type="dxa"/>
            <w:vAlign w:val="center"/>
          </w:tcPr>
          <w:p w14:paraId="01D48EB9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Дисковое лущение (8 – 10 см)</w:t>
            </w:r>
          </w:p>
        </w:tc>
        <w:tc>
          <w:tcPr>
            <w:tcW w:w="514" w:type="dxa"/>
            <w:vAlign w:val="center"/>
          </w:tcPr>
          <w:p w14:paraId="5273F353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514" w:type="dxa"/>
            <w:vAlign w:val="center"/>
          </w:tcPr>
          <w:p w14:paraId="454A8B42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9" w:type="dxa"/>
            <w:vAlign w:val="center"/>
          </w:tcPr>
          <w:p w14:paraId="57CD34DF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43" w:type="dxa"/>
            <w:vAlign w:val="center"/>
          </w:tcPr>
          <w:p w14:paraId="76723D4E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2" w:type="dxa"/>
            <w:vAlign w:val="center"/>
          </w:tcPr>
          <w:p w14:paraId="17A6C190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514" w:type="dxa"/>
            <w:vAlign w:val="center"/>
          </w:tcPr>
          <w:p w14:paraId="735C7E43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635" w:type="dxa"/>
            <w:vAlign w:val="center"/>
          </w:tcPr>
          <w:p w14:paraId="3E64BF16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134" w:type="dxa"/>
            <w:vAlign w:val="center"/>
          </w:tcPr>
          <w:p w14:paraId="3A037474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555" w:type="dxa"/>
            <w:vAlign w:val="center"/>
          </w:tcPr>
          <w:p w14:paraId="3197483B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514" w:type="dxa"/>
            <w:vAlign w:val="center"/>
          </w:tcPr>
          <w:p w14:paraId="13BABADB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32" w:type="dxa"/>
            <w:vAlign w:val="center"/>
          </w:tcPr>
          <w:p w14:paraId="7D9F189B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04" w:type="dxa"/>
            <w:vAlign w:val="center"/>
          </w:tcPr>
          <w:p w14:paraId="5B7FE339" w14:textId="77777777" w:rsidR="004D636C" w:rsidRPr="00A420A6" w:rsidRDefault="004D636C" w:rsidP="009379D1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A6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</w:tbl>
    <w:p w14:paraId="41F82AE8" w14:textId="77777777" w:rsidR="004D636C" w:rsidRDefault="004D636C" w:rsidP="004D63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92D0AF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Из данных в таблице 4 </w:t>
      </w:r>
      <w:r w:rsidR="00EF5977">
        <w:rPr>
          <w:rFonts w:ascii="Times New Roman" w:hAnsi="Times New Roman" w:cs="Times New Roman"/>
          <w:sz w:val="28"/>
          <w:szCs w:val="28"/>
        </w:rPr>
        <w:t>видно</w:t>
      </w:r>
      <w:r w:rsidRPr="005F3118">
        <w:rPr>
          <w:rFonts w:ascii="Times New Roman" w:hAnsi="Times New Roman" w:cs="Times New Roman"/>
          <w:sz w:val="28"/>
          <w:szCs w:val="28"/>
        </w:rPr>
        <w:t>, что в фаз</w:t>
      </w:r>
      <w:r w:rsidR="00EF5977">
        <w:rPr>
          <w:rFonts w:ascii="Times New Roman" w:hAnsi="Times New Roman" w:cs="Times New Roman"/>
          <w:sz w:val="28"/>
          <w:szCs w:val="28"/>
        </w:rPr>
        <w:t>у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EF5977">
        <w:rPr>
          <w:rFonts w:ascii="Times New Roman" w:hAnsi="Times New Roman" w:cs="Times New Roman"/>
          <w:sz w:val="28"/>
          <w:szCs w:val="28"/>
        </w:rPr>
        <w:t>кущения</w:t>
      </w:r>
      <w:r w:rsidRPr="005F3118">
        <w:rPr>
          <w:rFonts w:ascii="Times New Roman" w:hAnsi="Times New Roman" w:cs="Times New Roman"/>
          <w:sz w:val="28"/>
          <w:szCs w:val="28"/>
        </w:rPr>
        <w:t xml:space="preserve"> значительно</w:t>
      </w:r>
      <w:r w:rsidR="00EF5977">
        <w:rPr>
          <w:rFonts w:ascii="Times New Roman" w:hAnsi="Times New Roman" w:cs="Times New Roman"/>
          <w:sz w:val="28"/>
          <w:szCs w:val="28"/>
        </w:rPr>
        <w:t>е</w:t>
      </w:r>
      <w:r w:rsidRPr="005F3118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EF5977">
        <w:rPr>
          <w:rFonts w:ascii="Times New Roman" w:hAnsi="Times New Roman" w:cs="Times New Roman"/>
          <w:sz w:val="28"/>
          <w:szCs w:val="28"/>
        </w:rPr>
        <w:t>е</w:t>
      </w:r>
      <w:r w:rsidRPr="005F3118">
        <w:rPr>
          <w:rFonts w:ascii="Times New Roman" w:hAnsi="Times New Roman" w:cs="Times New Roman"/>
          <w:sz w:val="28"/>
          <w:szCs w:val="28"/>
        </w:rPr>
        <w:t xml:space="preserve"> агрегатов размером более 10 мм отмечен</w:t>
      </w:r>
      <w:r w:rsidR="00EF5977">
        <w:rPr>
          <w:rFonts w:ascii="Times New Roman" w:hAnsi="Times New Roman" w:cs="Times New Roman"/>
          <w:sz w:val="28"/>
          <w:szCs w:val="28"/>
        </w:rPr>
        <w:t>о на</w:t>
      </w:r>
      <w:r w:rsidRPr="005F3118">
        <w:rPr>
          <w:rFonts w:ascii="Times New Roman" w:hAnsi="Times New Roman" w:cs="Times New Roman"/>
          <w:sz w:val="28"/>
          <w:szCs w:val="28"/>
        </w:rPr>
        <w:t xml:space="preserve"> вариант</w:t>
      </w:r>
      <w:r w:rsidR="00EF5977">
        <w:rPr>
          <w:rFonts w:ascii="Times New Roman" w:hAnsi="Times New Roman" w:cs="Times New Roman"/>
          <w:sz w:val="28"/>
          <w:szCs w:val="28"/>
        </w:rPr>
        <w:t>е</w:t>
      </w:r>
      <w:r w:rsidRPr="005F3118">
        <w:rPr>
          <w:rFonts w:ascii="Times New Roman" w:hAnsi="Times New Roman" w:cs="Times New Roman"/>
          <w:sz w:val="28"/>
          <w:szCs w:val="28"/>
        </w:rPr>
        <w:t xml:space="preserve"> с </w:t>
      </w:r>
      <w:r w:rsidRPr="005F3118">
        <w:rPr>
          <w:rFonts w:ascii="Times New Roman" w:hAnsi="Times New Roman" w:cs="Times New Roman"/>
          <w:sz w:val="28"/>
          <w:szCs w:val="28"/>
        </w:rPr>
        <w:lastRenderedPageBreak/>
        <w:t>чизелеванием и превышает контроль на 5,6%. Более низкое содержание этих фракций наблюдается при прямом посеве (47,6%), что меньше, чем при вспашке 3,1%.</w:t>
      </w:r>
    </w:p>
    <w:p w14:paraId="635CB193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Выходная фаза в трубе с меньшим содержанием агрегатов размером более 10 мм </w:t>
      </w:r>
      <w:r w:rsidR="00EF5977">
        <w:rPr>
          <w:rFonts w:ascii="Times New Roman" w:hAnsi="Times New Roman" w:cs="Times New Roman"/>
          <w:sz w:val="28"/>
          <w:szCs w:val="28"/>
        </w:rPr>
        <w:t>была на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EF5977">
        <w:rPr>
          <w:rFonts w:ascii="Times New Roman" w:hAnsi="Times New Roman" w:cs="Times New Roman"/>
          <w:sz w:val="28"/>
          <w:szCs w:val="28"/>
        </w:rPr>
        <w:t xml:space="preserve">контроле, что меньше прямого посева на </w:t>
      </w:r>
      <w:r w:rsidRPr="005F3118">
        <w:rPr>
          <w:rFonts w:ascii="Times New Roman" w:hAnsi="Times New Roman" w:cs="Times New Roman"/>
          <w:sz w:val="28"/>
          <w:szCs w:val="28"/>
        </w:rPr>
        <w:t xml:space="preserve">10,9%. Наибольшее содержание </w:t>
      </w:r>
      <w:r w:rsidR="00EF5977">
        <w:rPr>
          <w:rFonts w:ascii="Times New Roman" w:hAnsi="Times New Roman" w:cs="Times New Roman"/>
          <w:sz w:val="28"/>
          <w:szCs w:val="28"/>
        </w:rPr>
        <w:t>таких же агрегатов</w:t>
      </w:r>
      <w:r w:rsidRPr="005F3118">
        <w:rPr>
          <w:rFonts w:ascii="Times New Roman" w:hAnsi="Times New Roman" w:cs="Times New Roman"/>
          <w:sz w:val="28"/>
          <w:szCs w:val="28"/>
        </w:rPr>
        <w:t xml:space="preserve"> было в пахотно</w:t>
      </w:r>
      <w:r w:rsidR="00EF5977">
        <w:rPr>
          <w:rFonts w:ascii="Times New Roman" w:hAnsi="Times New Roman" w:cs="Times New Roman"/>
          <w:sz w:val="28"/>
          <w:szCs w:val="28"/>
        </w:rPr>
        <w:t>м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EF5977">
        <w:rPr>
          <w:rFonts w:ascii="Times New Roman" w:hAnsi="Times New Roman" w:cs="Times New Roman"/>
          <w:sz w:val="28"/>
          <w:szCs w:val="28"/>
        </w:rPr>
        <w:t>слое</w:t>
      </w:r>
      <w:r w:rsidRPr="005F3118">
        <w:rPr>
          <w:rFonts w:ascii="Times New Roman" w:hAnsi="Times New Roman" w:cs="Times New Roman"/>
          <w:sz w:val="28"/>
          <w:szCs w:val="28"/>
        </w:rPr>
        <w:t xml:space="preserve"> - 53,9%, что соответств</w:t>
      </w:r>
      <w:r w:rsidR="00EF5977">
        <w:rPr>
          <w:rFonts w:ascii="Times New Roman" w:hAnsi="Times New Roman" w:cs="Times New Roman"/>
          <w:sz w:val="28"/>
          <w:szCs w:val="28"/>
        </w:rPr>
        <w:t>енно</w:t>
      </w:r>
      <w:r w:rsidRPr="005F3118">
        <w:rPr>
          <w:rFonts w:ascii="Times New Roman" w:hAnsi="Times New Roman" w:cs="Times New Roman"/>
          <w:sz w:val="28"/>
          <w:szCs w:val="28"/>
        </w:rPr>
        <w:t xml:space="preserve"> бол</w:t>
      </w:r>
      <w:r w:rsidR="00EF5977">
        <w:rPr>
          <w:rFonts w:ascii="Times New Roman" w:hAnsi="Times New Roman" w:cs="Times New Roman"/>
          <w:sz w:val="28"/>
          <w:szCs w:val="28"/>
        </w:rPr>
        <w:t>ьше варианта с чизельным рыхлением на</w:t>
      </w:r>
      <w:r w:rsidRPr="005F3118">
        <w:rPr>
          <w:rFonts w:ascii="Times New Roman" w:hAnsi="Times New Roman" w:cs="Times New Roman"/>
          <w:sz w:val="28"/>
          <w:szCs w:val="28"/>
        </w:rPr>
        <w:t xml:space="preserve"> 10,1%.</w:t>
      </w:r>
    </w:p>
    <w:p w14:paraId="761532BC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В фазе полного созревания </w:t>
      </w:r>
      <w:r w:rsidR="00EF5977">
        <w:rPr>
          <w:rFonts w:ascii="Times New Roman" w:hAnsi="Times New Roman" w:cs="Times New Roman"/>
          <w:sz w:val="28"/>
          <w:szCs w:val="28"/>
        </w:rPr>
        <w:t xml:space="preserve">зерна </w:t>
      </w:r>
      <w:r w:rsidRPr="005F3118">
        <w:rPr>
          <w:rFonts w:ascii="Times New Roman" w:hAnsi="Times New Roman" w:cs="Times New Roman"/>
          <w:sz w:val="28"/>
          <w:szCs w:val="28"/>
        </w:rPr>
        <w:t>самое высокое содержание агрега</w:t>
      </w:r>
      <w:r w:rsidR="00EF5977">
        <w:rPr>
          <w:rFonts w:ascii="Times New Roman" w:hAnsi="Times New Roman" w:cs="Times New Roman"/>
          <w:sz w:val="28"/>
          <w:szCs w:val="28"/>
        </w:rPr>
        <w:t>тов</w:t>
      </w:r>
      <w:r w:rsidRPr="005F3118">
        <w:rPr>
          <w:rFonts w:ascii="Times New Roman" w:hAnsi="Times New Roman" w:cs="Times New Roman"/>
          <w:sz w:val="28"/>
          <w:szCs w:val="28"/>
        </w:rPr>
        <w:t xml:space="preserve"> более 10 мм </w:t>
      </w:r>
      <w:r w:rsidR="00EF5977">
        <w:rPr>
          <w:rFonts w:ascii="Times New Roman" w:hAnsi="Times New Roman" w:cs="Times New Roman"/>
          <w:sz w:val="28"/>
          <w:szCs w:val="28"/>
        </w:rPr>
        <w:t>было</w:t>
      </w:r>
      <w:r w:rsidRPr="005F3118">
        <w:rPr>
          <w:rFonts w:ascii="Times New Roman" w:hAnsi="Times New Roman" w:cs="Times New Roman"/>
          <w:sz w:val="28"/>
          <w:szCs w:val="28"/>
        </w:rPr>
        <w:t xml:space="preserve"> на </w:t>
      </w:r>
      <w:r w:rsidR="00EF5977">
        <w:rPr>
          <w:rFonts w:ascii="Times New Roman" w:hAnsi="Times New Roman" w:cs="Times New Roman"/>
          <w:sz w:val="28"/>
          <w:szCs w:val="28"/>
        </w:rPr>
        <w:t xml:space="preserve">варианте со </w:t>
      </w:r>
      <w:r w:rsidRPr="005F3118">
        <w:rPr>
          <w:rFonts w:ascii="Times New Roman" w:hAnsi="Times New Roman" w:cs="Times New Roman"/>
          <w:sz w:val="28"/>
          <w:szCs w:val="28"/>
        </w:rPr>
        <w:t>вспашк</w:t>
      </w:r>
      <w:r w:rsidR="00EF5977">
        <w:rPr>
          <w:rFonts w:ascii="Times New Roman" w:hAnsi="Times New Roman" w:cs="Times New Roman"/>
          <w:sz w:val="28"/>
          <w:szCs w:val="28"/>
        </w:rPr>
        <w:t>ой</w:t>
      </w:r>
      <w:r w:rsidR="00F15BEC">
        <w:rPr>
          <w:rFonts w:ascii="Times New Roman" w:hAnsi="Times New Roman" w:cs="Times New Roman"/>
          <w:sz w:val="28"/>
          <w:szCs w:val="28"/>
        </w:rPr>
        <w:t>, что в свою очередь</w:t>
      </w:r>
      <w:r w:rsidRPr="005F3118">
        <w:rPr>
          <w:rFonts w:ascii="Times New Roman" w:hAnsi="Times New Roman" w:cs="Times New Roman"/>
          <w:sz w:val="28"/>
          <w:szCs w:val="28"/>
        </w:rPr>
        <w:t xml:space="preserve"> п</w:t>
      </w:r>
      <w:r w:rsidR="00EF5977">
        <w:rPr>
          <w:rFonts w:ascii="Times New Roman" w:hAnsi="Times New Roman" w:cs="Times New Roman"/>
          <w:sz w:val="28"/>
          <w:szCs w:val="28"/>
        </w:rPr>
        <w:t>ревышало</w:t>
      </w:r>
      <w:r w:rsidRPr="005F3118">
        <w:rPr>
          <w:rFonts w:ascii="Times New Roman" w:hAnsi="Times New Roman" w:cs="Times New Roman"/>
          <w:sz w:val="28"/>
          <w:szCs w:val="28"/>
        </w:rPr>
        <w:t xml:space="preserve"> контроль</w:t>
      </w:r>
      <w:r w:rsidR="00EF5977">
        <w:rPr>
          <w:rFonts w:ascii="Times New Roman" w:hAnsi="Times New Roman" w:cs="Times New Roman"/>
          <w:sz w:val="28"/>
          <w:szCs w:val="28"/>
        </w:rPr>
        <w:t xml:space="preserve"> на</w:t>
      </w:r>
      <w:r w:rsidRPr="005F3118">
        <w:rPr>
          <w:rFonts w:ascii="Times New Roman" w:hAnsi="Times New Roman" w:cs="Times New Roman"/>
          <w:sz w:val="28"/>
          <w:szCs w:val="28"/>
        </w:rPr>
        <w:t xml:space="preserve"> 8,9%.</w:t>
      </w:r>
    </w:p>
    <w:p w14:paraId="26484A70" w14:textId="77777777" w:rsidR="005F3118" w:rsidRPr="005F3118" w:rsidRDefault="00F15BEC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Структурность почвы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может характеризоваться не только количеством агрономических </w:t>
      </w:r>
      <w:r>
        <w:rPr>
          <w:rFonts w:ascii="Times New Roman" w:hAnsi="Times New Roman" w:cs="Times New Roman"/>
          <w:sz w:val="28"/>
          <w:szCs w:val="28"/>
        </w:rPr>
        <w:t>ценных агрегатов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, но также и </w:t>
      </w:r>
      <w:r>
        <w:rPr>
          <w:rFonts w:ascii="Times New Roman" w:hAnsi="Times New Roman" w:cs="Times New Roman"/>
          <w:sz w:val="28"/>
          <w:szCs w:val="28"/>
        </w:rPr>
        <w:t>коэффициентом структурности,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который показывает отношение агрономическ</w:t>
      </w:r>
      <w:r>
        <w:rPr>
          <w:rFonts w:ascii="Times New Roman" w:hAnsi="Times New Roman" w:cs="Times New Roman"/>
          <w:sz w:val="28"/>
          <w:szCs w:val="28"/>
        </w:rPr>
        <w:t>их ценных агрегатов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F3118" w:rsidRPr="005F3118">
        <w:rPr>
          <w:rFonts w:ascii="Times New Roman" w:hAnsi="Times New Roman" w:cs="Times New Roman"/>
          <w:sz w:val="28"/>
          <w:szCs w:val="28"/>
        </w:rPr>
        <w:t>количеств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Pr="005F3118">
        <w:rPr>
          <w:rFonts w:ascii="Times New Roman" w:hAnsi="Times New Roman" w:cs="Times New Roman"/>
          <w:sz w:val="28"/>
          <w:szCs w:val="28"/>
        </w:rPr>
        <w:t>глыб</w:t>
      </w:r>
      <w:r>
        <w:rPr>
          <w:rFonts w:ascii="Times New Roman" w:hAnsi="Times New Roman" w:cs="Times New Roman"/>
          <w:sz w:val="28"/>
          <w:szCs w:val="28"/>
        </w:rPr>
        <w:t>истых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и пылевых фракций. Из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таблицы видно, что разница между опциями не превышает 0,2 по сравнению с контролем </w:t>
      </w:r>
      <w:r>
        <w:rPr>
          <w:rFonts w:ascii="Times New Roman" w:hAnsi="Times New Roman" w:cs="Times New Roman"/>
          <w:sz w:val="28"/>
          <w:szCs w:val="28"/>
        </w:rPr>
        <w:t>в фазу кущения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. Было отмечено, </w:t>
      </w:r>
      <w:r>
        <w:rPr>
          <w:rFonts w:ascii="Times New Roman" w:hAnsi="Times New Roman" w:cs="Times New Roman"/>
          <w:sz w:val="28"/>
          <w:szCs w:val="28"/>
        </w:rPr>
        <w:t>что коэффициентом структурности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5F3118" w:rsidRPr="005F3118">
        <w:rPr>
          <w:rFonts w:ascii="Times New Roman" w:hAnsi="Times New Roman" w:cs="Times New Roman"/>
          <w:sz w:val="28"/>
          <w:szCs w:val="28"/>
        </w:rPr>
        <w:t>является самым высоким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5F3118" w:rsidRPr="005F3118">
        <w:rPr>
          <w:rFonts w:ascii="Times New Roman" w:hAnsi="Times New Roman" w:cs="Times New Roman"/>
          <w:sz w:val="28"/>
          <w:szCs w:val="28"/>
        </w:rPr>
        <w:t>1,1</w:t>
      </w:r>
      <w:r>
        <w:rPr>
          <w:rFonts w:ascii="Times New Roman" w:hAnsi="Times New Roman" w:cs="Times New Roman"/>
          <w:sz w:val="28"/>
          <w:szCs w:val="28"/>
        </w:rPr>
        <w:t>) на контроле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в фазе полного созревания </w:t>
      </w:r>
      <w:r>
        <w:rPr>
          <w:rFonts w:ascii="Times New Roman" w:hAnsi="Times New Roman" w:cs="Times New Roman"/>
          <w:sz w:val="28"/>
          <w:szCs w:val="28"/>
        </w:rPr>
        <w:t>зерна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 xml:space="preserve">в свою очередь </w:t>
      </w:r>
      <w:r w:rsidR="005F3118" w:rsidRPr="005F3118">
        <w:rPr>
          <w:rFonts w:ascii="Times New Roman" w:hAnsi="Times New Roman" w:cs="Times New Roman"/>
          <w:sz w:val="28"/>
          <w:szCs w:val="28"/>
        </w:rPr>
        <w:t>превышает прямой посев на 0,02. Разница между чиз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F3118" w:rsidRPr="005F3118">
        <w:rPr>
          <w:rFonts w:ascii="Times New Roman" w:hAnsi="Times New Roman" w:cs="Times New Roman"/>
          <w:sz w:val="28"/>
          <w:szCs w:val="28"/>
        </w:rPr>
        <w:t>леванием и вспашкой составила 0,1.</w:t>
      </w:r>
    </w:p>
    <w:p w14:paraId="3E5C7325" w14:textId="77777777" w:rsid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Установлено, что в отличие от вес</w:t>
      </w:r>
      <w:r w:rsidR="00F15BEC">
        <w:rPr>
          <w:rFonts w:ascii="Times New Roman" w:hAnsi="Times New Roman" w:cs="Times New Roman"/>
          <w:sz w:val="28"/>
          <w:szCs w:val="28"/>
        </w:rPr>
        <w:t>овой влажности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F15BEC">
        <w:rPr>
          <w:rFonts w:ascii="Times New Roman" w:hAnsi="Times New Roman" w:cs="Times New Roman"/>
          <w:sz w:val="28"/>
          <w:szCs w:val="28"/>
        </w:rPr>
        <w:t>почвы</w:t>
      </w:r>
      <w:r w:rsidRPr="005F3118">
        <w:rPr>
          <w:rFonts w:ascii="Times New Roman" w:hAnsi="Times New Roman" w:cs="Times New Roman"/>
          <w:sz w:val="28"/>
          <w:szCs w:val="28"/>
        </w:rPr>
        <w:t xml:space="preserve"> запасы </w:t>
      </w:r>
      <w:r w:rsidR="00F15BEC">
        <w:rPr>
          <w:rFonts w:ascii="Times New Roman" w:hAnsi="Times New Roman" w:cs="Times New Roman"/>
          <w:sz w:val="28"/>
          <w:szCs w:val="28"/>
        </w:rPr>
        <w:t xml:space="preserve">продуктивной </w:t>
      </w:r>
      <w:r w:rsidRPr="005F3118">
        <w:rPr>
          <w:rFonts w:ascii="Times New Roman" w:hAnsi="Times New Roman" w:cs="Times New Roman"/>
          <w:sz w:val="28"/>
          <w:szCs w:val="28"/>
        </w:rPr>
        <w:t>влаги в перв</w:t>
      </w:r>
      <w:r w:rsidR="00F15BEC">
        <w:rPr>
          <w:rFonts w:ascii="Times New Roman" w:hAnsi="Times New Roman" w:cs="Times New Roman"/>
          <w:sz w:val="28"/>
          <w:szCs w:val="28"/>
        </w:rPr>
        <w:t>ый</w:t>
      </w:r>
      <w:r w:rsidR="00FA0CA3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5F3118">
        <w:rPr>
          <w:rFonts w:ascii="Times New Roman" w:hAnsi="Times New Roman" w:cs="Times New Roman"/>
          <w:sz w:val="28"/>
          <w:szCs w:val="28"/>
        </w:rPr>
        <w:t xml:space="preserve"> определения (</w:t>
      </w:r>
      <w:r w:rsidR="00F15BEC">
        <w:rPr>
          <w:rFonts w:ascii="Times New Roman" w:hAnsi="Times New Roman" w:cs="Times New Roman"/>
          <w:sz w:val="28"/>
          <w:szCs w:val="28"/>
        </w:rPr>
        <w:t>перед посевом</w:t>
      </w:r>
      <w:r w:rsidRPr="005F3118">
        <w:rPr>
          <w:rFonts w:ascii="Times New Roman" w:hAnsi="Times New Roman" w:cs="Times New Roman"/>
          <w:sz w:val="28"/>
          <w:szCs w:val="28"/>
        </w:rPr>
        <w:t>) были достаточно высокими для этого времени года и измен</w:t>
      </w:r>
      <w:r w:rsidR="00F15BEC">
        <w:rPr>
          <w:rFonts w:ascii="Times New Roman" w:hAnsi="Times New Roman" w:cs="Times New Roman"/>
          <w:sz w:val="28"/>
          <w:szCs w:val="28"/>
        </w:rPr>
        <w:t>ялся</w:t>
      </w:r>
      <w:r w:rsidRPr="005F3118">
        <w:rPr>
          <w:rFonts w:ascii="Times New Roman" w:hAnsi="Times New Roman" w:cs="Times New Roman"/>
          <w:sz w:val="28"/>
          <w:szCs w:val="28"/>
        </w:rPr>
        <w:t xml:space="preserve"> с 81,9 мм </w:t>
      </w:r>
      <w:r w:rsidR="00F15BEC">
        <w:rPr>
          <w:rFonts w:ascii="Times New Roman" w:hAnsi="Times New Roman" w:cs="Times New Roman"/>
          <w:sz w:val="28"/>
          <w:szCs w:val="28"/>
        </w:rPr>
        <w:t>с</w:t>
      </w:r>
      <w:r w:rsidRPr="005F3118">
        <w:rPr>
          <w:rFonts w:ascii="Times New Roman" w:hAnsi="Times New Roman" w:cs="Times New Roman"/>
          <w:sz w:val="28"/>
          <w:szCs w:val="28"/>
        </w:rPr>
        <w:t xml:space="preserve"> пря</w:t>
      </w:r>
      <w:r w:rsidR="00F15BEC">
        <w:rPr>
          <w:rFonts w:ascii="Times New Roman" w:hAnsi="Times New Roman" w:cs="Times New Roman"/>
          <w:sz w:val="28"/>
          <w:szCs w:val="28"/>
        </w:rPr>
        <w:t>мым</w:t>
      </w:r>
      <w:r w:rsidRPr="005F3118">
        <w:rPr>
          <w:rFonts w:ascii="Times New Roman" w:hAnsi="Times New Roman" w:cs="Times New Roman"/>
          <w:sz w:val="28"/>
          <w:szCs w:val="28"/>
        </w:rPr>
        <w:t xml:space="preserve"> посевом </w:t>
      </w:r>
      <w:r w:rsidR="00F15BEC">
        <w:rPr>
          <w:rFonts w:ascii="Times New Roman" w:hAnsi="Times New Roman" w:cs="Times New Roman"/>
          <w:sz w:val="28"/>
          <w:szCs w:val="28"/>
        </w:rPr>
        <w:t>до</w:t>
      </w:r>
      <w:r w:rsidRPr="005F3118">
        <w:rPr>
          <w:rFonts w:ascii="Times New Roman" w:hAnsi="Times New Roman" w:cs="Times New Roman"/>
          <w:sz w:val="28"/>
          <w:szCs w:val="28"/>
        </w:rPr>
        <w:t xml:space="preserve"> 98,5 мм </w:t>
      </w:r>
      <w:r w:rsidR="00F15BEC">
        <w:rPr>
          <w:rFonts w:ascii="Times New Roman" w:hAnsi="Times New Roman" w:cs="Times New Roman"/>
          <w:sz w:val="28"/>
          <w:szCs w:val="28"/>
        </w:rPr>
        <w:t xml:space="preserve">на </w:t>
      </w:r>
      <w:r w:rsidRPr="005F3118">
        <w:rPr>
          <w:rFonts w:ascii="Times New Roman" w:hAnsi="Times New Roman" w:cs="Times New Roman"/>
          <w:sz w:val="28"/>
          <w:szCs w:val="28"/>
        </w:rPr>
        <w:t>вариант</w:t>
      </w:r>
      <w:r w:rsidR="00F15BEC">
        <w:rPr>
          <w:rFonts w:ascii="Times New Roman" w:hAnsi="Times New Roman" w:cs="Times New Roman"/>
          <w:sz w:val="28"/>
          <w:szCs w:val="28"/>
        </w:rPr>
        <w:t>е со вспашкой</w:t>
      </w:r>
      <w:r w:rsidRPr="005F3118">
        <w:rPr>
          <w:rFonts w:ascii="Times New Roman" w:hAnsi="Times New Roman" w:cs="Times New Roman"/>
          <w:sz w:val="28"/>
          <w:szCs w:val="28"/>
        </w:rPr>
        <w:t xml:space="preserve">. </w:t>
      </w:r>
      <w:r w:rsidR="00F15BEC">
        <w:rPr>
          <w:rFonts w:ascii="Times New Roman" w:hAnsi="Times New Roman" w:cs="Times New Roman"/>
          <w:sz w:val="28"/>
          <w:szCs w:val="28"/>
        </w:rPr>
        <w:t>П</w:t>
      </w:r>
      <w:r w:rsidRPr="005F3118">
        <w:rPr>
          <w:rFonts w:ascii="Times New Roman" w:hAnsi="Times New Roman" w:cs="Times New Roman"/>
          <w:sz w:val="28"/>
          <w:szCs w:val="28"/>
        </w:rPr>
        <w:t xml:space="preserve">ромежуточное положение </w:t>
      </w:r>
      <w:r w:rsidR="00F15BEC">
        <w:rPr>
          <w:rFonts w:ascii="Times New Roman" w:hAnsi="Times New Roman" w:cs="Times New Roman"/>
          <w:sz w:val="28"/>
          <w:szCs w:val="28"/>
        </w:rPr>
        <w:t xml:space="preserve">занимал контрольный вариант </w:t>
      </w:r>
      <w:r w:rsidRPr="005F3118">
        <w:rPr>
          <w:rFonts w:ascii="Times New Roman" w:hAnsi="Times New Roman" w:cs="Times New Roman"/>
          <w:sz w:val="28"/>
          <w:szCs w:val="28"/>
        </w:rPr>
        <w:t>(таблица 5).</w:t>
      </w:r>
    </w:p>
    <w:p w14:paraId="7BBA1EB7" w14:textId="77777777" w:rsidR="0009609F" w:rsidRDefault="0009609F" w:rsidP="005F31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2E394F3D" w14:textId="77777777" w:rsidR="0009609F" w:rsidRDefault="0009609F" w:rsidP="005F31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67A19B45" w14:textId="77777777" w:rsidR="0009609F" w:rsidRDefault="0009609F" w:rsidP="005F31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3DCE842D" w14:textId="77777777" w:rsidR="0009609F" w:rsidRDefault="0009609F" w:rsidP="005F31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36B19195" w14:textId="77777777" w:rsidR="000B476D" w:rsidRPr="000B476D" w:rsidRDefault="000B476D" w:rsidP="005F311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B476D">
        <w:rPr>
          <w:rFonts w:ascii="Times New Roman" w:hAnsi="Times New Roman" w:cs="Times New Roman"/>
          <w:sz w:val="28"/>
          <w:szCs w:val="28"/>
        </w:rPr>
        <w:lastRenderedPageBreak/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0B476D">
        <w:rPr>
          <w:rFonts w:ascii="Times New Roman" w:hAnsi="Times New Roman" w:cs="Times New Roman"/>
          <w:sz w:val="28"/>
          <w:szCs w:val="28"/>
        </w:rPr>
        <w:t xml:space="preserve"> – Запасы продуктивной влаги (</w:t>
      </w:r>
      <w:proofErr w:type="spellStart"/>
      <w:r w:rsidRPr="000B476D">
        <w:rPr>
          <w:rFonts w:ascii="Times New Roman" w:hAnsi="Times New Roman" w:cs="Times New Roman"/>
          <w:sz w:val="28"/>
          <w:szCs w:val="28"/>
        </w:rPr>
        <w:t>W</w:t>
      </w:r>
      <w:r w:rsidRPr="000B476D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0B476D">
        <w:rPr>
          <w:rFonts w:ascii="Times New Roman" w:hAnsi="Times New Roman" w:cs="Times New Roman"/>
          <w:sz w:val="28"/>
          <w:szCs w:val="28"/>
        </w:rPr>
        <w:t>, мм) в</w:t>
      </w:r>
      <w:r w:rsidR="00EC7E8D">
        <w:rPr>
          <w:rFonts w:ascii="Times New Roman" w:hAnsi="Times New Roman" w:cs="Times New Roman"/>
          <w:sz w:val="28"/>
          <w:szCs w:val="28"/>
        </w:rPr>
        <w:t xml:space="preserve"> зависимости от о</w:t>
      </w:r>
      <w:r w:rsidR="004D636C">
        <w:rPr>
          <w:rFonts w:ascii="Times New Roman" w:hAnsi="Times New Roman" w:cs="Times New Roman"/>
          <w:sz w:val="28"/>
          <w:szCs w:val="28"/>
        </w:rPr>
        <w:t>бработки почвы, слой 0 – 200 см</w:t>
      </w:r>
      <w:r w:rsidR="00EC7E8D">
        <w:rPr>
          <w:rFonts w:ascii="Times New Roman" w:hAnsi="Times New Roman" w:cs="Times New Roman"/>
          <w:sz w:val="28"/>
          <w:szCs w:val="28"/>
        </w:rPr>
        <w:t xml:space="preserve"> (в среднем за 20</w:t>
      </w:r>
      <w:r w:rsidRPr="000B476D">
        <w:rPr>
          <w:rFonts w:ascii="Times New Roman" w:hAnsi="Times New Roman" w:cs="Times New Roman"/>
          <w:sz w:val="28"/>
          <w:szCs w:val="28"/>
        </w:rPr>
        <w:t>14 – 2017 гг.)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94"/>
        <w:gridCol w:w="1835"/>
        <w:gridCol w:w="1842"/>
        <w:gridCol w:w="1872"/>
        <w:gridCol w:w="1843"/>
      </w:tblGrid>
      <w:tr w:rsidR="00EC7E8D" w:rsidRPr="000B476D" w14:paraId="56310723" w14:textId="77777777" w:rsidTr="00EC7E8D">
        <w:trPr>
          <w:trHeight w:val="654"/>
        </w:trPr>
        <w:tc>
          <w:tcPr>
            <w:tcW w:w="1914" w:type="dxa"/>
            <w:vMerge w:val="restart"/>
            <w:vAlign w:val="center"/>
          </w:tcPr>
          <w:p w14:paraId="552AD5CC" w14:textId="77777777" w:rsidR="00EC7E8D" w:rsidRPr="000B476D" w:rsidRDefault="00FF7AC0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</w:t>
            </w:r>
            <w:r w:rsidRPr="00E64615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обработки почвы</w:t>
            </w:r>
          </w:p>
        </w:tc>
        <w:tc>
          <w:tcPr>
            <w:tcW w:w="7657" w:type="dxa"/>
            <w:gridSpan w:val="4"/>
            <w:vAlign w:val="center"/>
          </w:tcPr>
          <w:p w14:paraId="6758D6B0" w14:textId="77777777" w:rsidR="00EC7E8D" w:rsidRPr="000B476D" w:rsidRDefault="00EC7E8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Фаза вегетации</w:t>
            </w:r>
          </w:p>
        </w:tc>
      </w:tr>
      <w:tr w:rsidR="000B476D" w:rsidRPr="000B476D" w14:paraId="57F5364D" w14:textId="77777777" w:rsidTr="009379D1">
        <w:tc>
          <w:tcPr>
            <w:tcW w:w="1914" w:type="dxa"/>
            <w:vMerge/>
          </w:tcPr>
          <w:p w14:paraId="31EBA474" w14:textId="77777777" w:rsidR="000B476D" w:rsidRPr="000B476D" w:rsidRDefault="000B476D" w:rsidP="004D63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14:paraId="3810CEB5" w14:textId="77777777" w:rsidR="000B476D" w:rsidRPr="000B476D" w:rsidRDefault="00EC7E8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</w:p>
          <w:p w14:paraId="77D6C40D" w14:textId="77777777" w:rsidR="000B476D" w:rsidRPr="000B476D" w:rsidRDefault="00EC7E8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посевом</w:t>
            </w:r>
          </w:p>
        </w:tc>
        <w:tc>
          <w:tcPr>
            <w:tcW w:w="1914" w:type="dxa"/>
            <w:vAlign w:val="center"/>
          </w:tcPr>
          <w:p w14:paraId="052C1FD0" w14:textId="77777777" w:rsidR="000B476D" w:rsidRPr="000B476D" w:rsidRDefault="00EC7E8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весеннее</w:t>
            </w:r>
          </w:p>
          <w:p w14:paraId="08CD100F" w14:textId="77777777" w:rsidR="000B476D" w:rsidRPr="000B476D" w:rsidRDefault="00EC7E8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кущение</w:t>
            </w:r>
          </w:p>
        </w:tc>
        <w:tc>
          <w:tcPr>
            <w:tcW w:w="1914" w:type="dxa"/>
            <w:vAlign w:val="center"/>
          </w:tcPr>
          <w:p w14:paraId="3DEDCA58" w14:textId="77777777" w:rsidR="000B476D" w:rsidRPr="000B476D" w:rsidRDefault="00EC7E8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колошение</w:t>
            </w:r>
          </w:p>
        </w:tc>
        <w:tc>
          <w:tcPr>
            <w:tcW w:w="1915" w:type="dxa"/>
            <w:vAlign w:val="center"/>
          </w:tcPr>
          <w:p w14:paraId="667862F7" w14:textId="77777777" w:rsidR="000B476D" w:rsidRPr="000B476D" w:rsidRDefault="00EC7E8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полная</w:t>
            </w:r>
          </w:p>
          <w:p w14:paraId="33798522" w14:textId="77777777" w:rsidR="000B476D" w:rsidRPr="000B476D" w:rsidRDefault="00EC7E8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спелость</w:t>
            </w:r>
          </w:p>
        </w:tc>
      </w:tr>
      <w:tr w:rsidR="000B476D" w:rsidRPr="000B476D" w14:paraId="3D75078F" w14:textId="77777777" w:rsidTr="009379D1">
        <w:tc>
          <w:tcPr>
            <w:tcW w:w="1914" w:type="dxa"/>
          </w:tcPr>
          <w:p w14:paraId="753116B7" w14:textId="77777777" w:rsidR="000B476D" w:rsidRPr="000B476D" w:rsidRDefault="000B476D" w:rsidP="004D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Прямой посев</w:t>
            </w:r>
          </w:p>
        </w:tc>
        <w:tc>
          <w:tcPr>
            <w:tcW w:w="1914" w:type="dxa"/>
            <w:vAlign w:val="center"/>
          </w:tcPr>
          <w:p w14:paraId="77415626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81,9</w:t>
            </w:r>
          </w:p>
        </w:tc>
        <w:tc>
          <w:tcPr>
            <w:tcW w:w="1914" w:type="dxa"/>
            <w:vAlign w:val="center"/>
          </w:tcPr>
          <w:p w14:paraId="2092F0C2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159,3</w:t>
            </w:r>
          </w:p>
        </w:tc>
        <w:tc>
          <w:tcPr>
            <w:tcW w:w="1914" w:type="dxa"/>
            <w:vAlign w:val="center"/>
          </w:tcPr>
          <w:p w14:paraId="402B0D2E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115,2</w:t>
            </w:r>
          </w:p>
        </w:tc>
        <w:tc>
          <w:tcPr>
            <w:tcW w:w="1915" w:type="dxa"/>
            <w:vAlign w:val="center"/>
          </w:tcPr>
          <w:p w14:paraId="4EA57B39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47,3</w:t>
            </w:r>
          </w:p>
        </w:tc>
      </w:tr>
      <w:tr w:rsidR="000B476D" w:rsidRPr="000B476D" w14:paraId="4DC6E831" w14:textId="77777777" w:rsidTr="009379D1">
        <w:tc>
          <w:tcPr>
            <w:tcW w:w="1914" w:type="dxa"/>
          </w:tcPr>
          <w:p w14:paraId="4DAFC839" w14:textId="77777777" w:rsidR="000B476D" w:rsidRPr="000B476D" w:rsidRDefault="000B476D" w:rsidP="004D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 xml:space="preserve">Вспашка </w:t>
            </w:r>
          </w:p>
          <w:p w14:paraId="6BA1134A" w14:textId="77777777" w:rsidR="000B476D" w:rsidRPr="000B476D" w:rsidRDefault="000B476D" w:rsidP="004D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(20 – 22 см)</w:t>
            </w:r>
          </w:p>
        </w:tc>
        <w:tc>
          <w:tcPr>
            <w:tcW w:w="1914" w:type="dxa"/>
            <w:vAlign w:val="center"/>
          </w:tcPr>
          <w:p w14:paraId="1D6DDCE5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</w:p>
        </w:tc>
        <w:tc>
          <w:tcPr>
            <w:tcW w:w="1914" w:type="dxa"/>
            <w:vAlign w:val="center"/>
          </w:tcPr>
          <w:p w14:paraId="1ABFFCF5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189,5</w:t>
            </w:r>
          </w:p>
        </w:tc>
        <w:tc>
          <w:tcPr>
            <w:tcW w:w="1914" w:type="dxa"/>
            <w:vAlign w:val="center"/>
          </w:tcPr>
          <w:p w14:paraId="52580C95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135,8</w:t>
            </w:r>
          </w:p>
        </w:tc>
        <w:tc>
          <w:tcPr>
            <w:tcW w:w="1915" w:type="dxa"/>
            <w:vAlign w:val="center"/>
          </w:tcPr>
          <w:p w14:paraId="16E79835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53,8</w:t>
            </w:r>
          </w:p>
        </w:tc>
      </w:tr>
      <w:tr w:rsidR="000B476D" w:rsidRPr="000B476D" w14:paraId="066AC809" w14:textId="77777777" w:rsidTr="009379D1">
        <w:tc>
          <w:tcPr>
            <w:tcW w:w="1914" w:type="dxa"/>
          </w:tcPr>
          <w:p w14:paraId="62C68FD1" w14:textId="77777777" w:rsidR="000B476D" w:rsidRPr="000B476D" w:rsidRDefault="000B476D" w:rsidP="004D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Чизелевание (20 – 22 см)</w:t>
            </w:r>
          </w:p>
        </w:tc>
        <w:tc>
          <w:tcPr>
            <w:tcW w:w="1914" w:type="dxa"/>
            <w:vAlign w:val="center"/>
          </w:tcPr>
          <w:p w14:paraId="768833F7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85,1</w:t>
            </w:r>
          </w:p>
        </w:tc>
        <w:tc>
          <w:tcPr>
            <w:tcW w:w="1914" w:type="dxa"/>
            <w:vAlign w:val="center"/>
          </w:tcPr>
          <w:p w14:paraId="623E9246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185,8</w:t>
            </w:r>
          </w:p>
        </w:tc>
        <w:tc>
          <w:tcPr>
            <w:tcW w:w="1914" w:type="dxa"/>
            <w:vAlign w:val="center"/>
          </w:tcPr>
          <w:p w14:paraId="157E77E6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132,2</w:t>
            </w:r>
          </w:p>
        </w:tc>
        <w:tc>
          <w:tcPr>
            <w:tcW w:w="1915" w:type="dxa"/>
            <w:vAlign w:val="center"/>
          </w:tcPr>
          <w:p w14:paraId="2FCA7EAF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52,4</w:t>
            </w:r>
          </w:p>
        </w:tc>
      </w:tr>
      <w:tr w:rsidR="000B476D" w:rsidRPr="000B476D" w14:paraId="029702F2" w14:textId="77777777" w:rsidTr="009379D1">
        <w:tc>
          <w:tcPr>
            <w:tcW w:w="1914" w:type="dxa"/>
          </w:tcPr>
          <w:p w14:paraId="4988A72F" w14:textId="77777777" w:rsidR="000B476D" w:rsidRPr="000B476D" w:rsidRDefault="000B476D" w:rsidP="004D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 xml:space="preserve">Дисковое лущение </w:t>
            </w:r>
          </w:p>
          <w:p w14:paraId="1A828C78" w14:textId="77777777" w:rsidR="000B476D" w:rsidRPr="000B476D" w:rsidRDefault="000B476D" w:rsidP="004D6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 xml:space="preserve">( 8 – 10 см) </w:t>
            </w:r>
          </w:p>
        </w:tc>
        <w:tc>
          <w:tcPr>
            <w:tcW w:w="1914" w:type="dxa"/>
            <w:vAlign w:val="center"/>
          </w:tcPr>
          <w:p w14:paraId="1D539BA2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81,3</w:t>
            </w:r>
          </w:p>
        </w:tc>
        <w:tc>
          <w:tcPr>
            <w:tcW w:w="1914" w:type="dxa"/>
            <w:vAlign w:val="center"/>
          </w:tcPr>
          <w:p w14:paraId="2B8646A2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167,2</w:t>
            </w:r>
          </w:p>
        </w:tc>
        <w:tc>
          <w:tcPr>
            <w:tcW w:w="1914" w:type="dxa"/>
            <w:vAlign w:val="center"/>
          </w:tcPr>
          <w:p w14:paraId="595071D8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125,2</w:t>
            </w:r>
          </w:p>
        </w:tc>
        <w:tc>
          <w:tcPr>
            <w:tcW w:w="1915" w:type="dxa"/>
            <w:vAlign w:val="center"/>
          </w:tcPr>
          <w:p w14:paraId="7E2C3FC2" w14:textId="77777777" w:rsidR="000B476D" w:rsidRPr="000B476D" w:rsidRDefault="000B476D" w:rsidP="004D63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476D">
              <w:rPr>
                <w:rFonts w:ascii="Times New Roman" w:hAnsi="Times New Roman" w:cs="Times New Roman"/>
                <w:sz w:val="28"/>
                <w:szCs w:val="28"/>
              </w:rPr>
              <w:t>48,7</w:t>
            </w:r>
          </w:p>
        </w:tc>
      </w:tr>
    </w:tbl>
    <w:p w14:paraId="7658AEFD" w14:textId="77777777" w:rsidR="00F15BEC" w:rsidRDefault="00F15BEC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33E1F24" w14:textId="77777777" w:rsidR="005F3118" w:rsidRPr="005F3118" w:rsidRDefault="00F15BEC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F3118">
        <w:rPr>
          <w:rFonts w:ascii="Times New Roman" w:hAnsi="Times New Roman" w:cs="Times New Roman"/>
          <w:sz w:val="28"/>
          <w:szCs w:val="28"/>
        </w:rPr>
        <w:t>апасы продуктивной вла</w:t>
      </w:r>
      <w:r>
        <w:rPr>
          <w:rFonts w:ascii="Times New Roman" w:hAnsi="Times New Roman" w:cs="Times New Roman"/>
          <w:sz w:val="28"/>
          <w:szCs w:val="28"/>
        </w:rPr>
        <w:t>ги,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начале </w:t>
      </w:r>
      <w:r>
        <w:rPr>
          <w:rFonts w:ascii="Times New Roman" w:hAnsi="Times New Roman" w:cs="Times New Roman"/>
          <w:sz w:val="28"/>
          <w:szCs w:val="28"/>
        </w:rPr>
        <w:t xml:space="preserve">весеннего кущения 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озимой пшеницы по всем </w:t>
      </w:r>
      <w:r>
        <w:rPr>
          <w:rFonts w:ascii="Times New Roman" w:hAnsi="Times New Roman" w:cs="Times New Roman"/>
          <w:sz w:val="28"/>
          <w:szCs w:val="28"/>
        </w:rPr>
        <w:t>вариантам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FA0CA3">
        <w:rPr>
          <w:rFonts w:ascii="Times New Roman" w:hAnsi="Times New Roman" w:cs="Times New Roman"/>
          <w:sz w:val="28"/>
          <w:szCs w:val="28"/>
        </w:rPr>
        <w:t>эксперимента,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значительно увеличились. Наибольшие запасы продуктивной влаги отмечены на </w:t>
      </w:r>
      <w:r w:rsidR="00FA0CA3">
        <w:rPr>
          <w:rFonts w:ascii="Times New Roman" w:hAnsi="Times New Roman" w:cs="Times New Roman"/>
          <w:sz w:val="28"/>
          <w:szCs w:val="28"/>
        </w:rPr>
        <w:t>варианте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 с вспашкой 189,5 мм, что ок</w:t>
      </w:r>
      <w:r w:rsidR="00FA0CA3">
        <w:rPr>
          <w:rFonts w:ascii="Times New Roman" w:hAnsi="Times New Roman" w:cs="Times New Roman"/>
          <w:sz w:val="28"/>
          <w:szCs w:val="28"/>
        </w:rPr>
        <w:t>азалось на</w:t>
      </w:r>
      <w:r w:rsidR="00FA0CA3" w:rsidRPr="005F3118">
        <w:rPr>
          <w:rFonts w:ascii="Times New Roman" w:hAnsi="Times New Roman" w:cs="Times New Roman"/>
          <w:sz w:val="28"/>
          <w:szCs w:val="28"/>
        </w:rPr>
        <w:t xml:space="preserve"> 22,3</w:t>
      </w:r>
      <w:r w:rsidR="00FA0CA3">
        <w:rPr>
          <w:rFonts w:ascii="Times New Roman" w:hAnsi="Times New Roman" w:cs="Times New Roman"/>
          <w:sz w:val="28"/>
          <w:szCs w:val="28"/>
        </w:rPr>
        <w:t xml:space="preserve"> больше контроля </w:t>
      </w:r>
      <w:r w:rsidR="005F3118" w:rsidRPr="005F3118">
        <w:rPr>
          <w:rFonts w:ascii="Times New Roman" w:hAnsi="Times New Roman" w:cs="Times New Roman"/>
          <w:sz w:val="28"/>
          <w:szCs w:val="28"/>
        </w:rPr>
        <w:t xml:space="preserve">и прямого высева </w:t>
      </w:r>
      <w:r w:rsidR="00FA0CA3">
        <w:rPr>
          <w:rFonts w:ascii="Times New Roman" w:hAnsi="Times New Roman" w:cs="Times New Roman"/>
          <w:sz w:val="28"/>
          <w:szCs w:val="28"/>
        </w:rPr>
        <w:t xml:space="preserve">на </w:t>
      </w:r>
      <w:r w:rsidR="005F3118" w:rsidRPr="005F3118">
        <w:rPr>
          <w:rFonts w:ascii="Times New Roman" w:hAnsi="Times New Roman" w:cs="Times New Roman"/>
          <w:sz w:val="28"/>
          <w:szCs w:val="28"/>
        </w:rPr>
        <w:t>30,2 мм.</w:t>
      </w:r>
    </w:p>
    <w:p w14:paraId="413D82F7" w14:textId="7A8286E4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На стадии </w:t>
      </w:r>
      <w:r w:rsidR="00FA0CA3">
        <w:rPr>
          <w:rFonts w:ascii="Times New Roman" w:hAnsi="Times New Roman" w:cs="Times New Roman"/>
          <w:sz w:val="28"/>
          <w:szCs w:val="28"/>
        </w:rPr>
        <w:t>колошения</w:t>
      </w:r>
      <w:r w:rsidRPr="005F3118">
        <w:rPr>
          <w:rFonts w:ascii="Times New Roman" w:hAnsi="Times New Roman" w:cs="Times New Roman"/>
          <w:sz w:val="28"/>
          <w:szCs w:val="28"/>
        </w:rPr>
        <w:t xml:space="preserve"> запасы продуктивной </w:t>
      </w:r>
      <w:r w:rsidR="00FA0CA3">
        <w:rPr>
          <w:rFonts w:ascii="Times New Roman" w:hAnsi="Times New Roman" w:cs="Times New Roman"/>
          <w:sz w:val="28"/>
          <w:szCs w:val="28"/>
        </w:rPr>
        <w:t>влаги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снизились</w:t>
      </w:r>
      <w:r w:rsidR="00C81499">
        <w:rPr>
          <w:rFonts w:ascii="Times New Roman" w:hAnsi="Times New Roman" w:cs="Times New Roman"/>
          <w:sz w:val="28"/>
          <w:szCs w:val="28"/>
        </w:rPr>
        <w:t>,</w:t>
      </w:r>
      <w:r w:rsidRPr="005F3118">
        <w:rPr>
          <w:rFonts w:ascii="Times New Roman" w:hAnsi="Times New Roman" w:cs="Times New Roman"/>
          <w:sz w:val="28"/>
          <w:szCs w:val="28"/>
        </w:rPr>
        <w:t xml:space="preserve"> по сравнению с предыдущей фазой роста. Это связано с тем, что с интенсивным ростом озимой пшеницы влажность</w:t>
      </w:r>
      <w:r w:rsidR="00FA0CA3">
        <w:rPr>
          <w:rFonts w:ascii="Times New Roman" w:hAnsi="Times New Roman" w:cs="Times New Roman"/>
          <w:sz w:val="28"/>
          <w:szCs w:val="28"/>
        </w:rPr>
        <w:t xml:space="preserve"> почвы</w:t>
      </w:r>
      <w:r w:rsidRPr="005F3118">
        <w:rPr>
          <w:rFonts w:ascii="Times New Roman" w:hAnsi="Times New Roman" w:cs="Times New Roman"/>
          <w:sz w:val="28"/>
          <w:szCs w:val="28"/>
        </w:rPr>
        <w:t xml:space="preserve"> стала более активно использоваться для формирования высокой биологической массы растений.</w:t>
      </w:r>
    </w:p>
    <w:p w14:paraId="6FD6243B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В фазе полного созревания </w:t>
      </w:r>
      <w:r w:rsidR="00FA0CA3">
        <w:rPr>
          <w:rFonts w:ascii="Times New Roman" w:hAnsi="Times New Roman" w:cs="Times New Roman"/>
          <w:sz w:val="28"/>
          <w:szCs w:val="28"/>
        </w:rPr>
        <w:t xml:space="preserve">зерна </w:t>
      </w:r>
      <w:r w:rsidRPr="005F3118">
        <w:rPr>
          <w:rFonts w:ascii="Times New Roman" w:hAnsi="Times New Roman" w:cs="Times New Roman"/>
          <w:sz w:val="28"/>
          <w:szCs w:val="28"/>
        </w:rPr>
        <w:t>озимой пшеницы запасы продуктивной вла</w:t>
      </w:r>
      <w:r w:rsidR="00FA0CA3">
        <w:rPr>
          <w:rFonts w:ascii="Times New Roman" w:hAnsi="Times New Roman" w:cs="Times New Roman"/>
          <w:sz w:val="28"/>
          <w:szCs w:val="28"/>
        </w:rPr>
        <w:t>ги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практически не отличались </w:t>
      </w:r>
      <w:r w:rsidR="00FA0CA3">
        <w:rPr>
          <w:rFonts w:ascii="Times New Roman" w:hAnsi="Times New Roman" w:cs="Times New Roman"/>
          <w:sz w:val="28"/>
          <w:szCs w:val="28"/>
        </w:rPr>
        <w:t>по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FA0CA3" w:rsidRPr="005F3118">
        <w:rPr>
          <w:rFonts w:ascii="Times New Roman" w:hAnsi="Times New Roman" w:cs="Times New Roman"/>
          <w:sz w:val="28"/>
          <w:szCs w:val="28"/>
        </w:rPr>
        <w:t>изуча</w:t>
      </w:r>
      <w:r w:rsidR="00FA0CA3">
        <w:rPr>
          <w:rFonts w:ascii="Times New Roman" w:hAnsi="Times New Roman" w:cs="Times New Roman"/>
          <w:sz w:val="28"/>
          <w:szCs w:val="28"/>
        </w:rPr>
        <w:t>емым</w:t>
      </w:r>
      <w:r w:rsidRPr="005F3118">
        <w:rPr>
          <w:rFonts w:ascii="Times New Roman" w:hAnsi="Times New Roman" w:cs="Times New Roman"/>
          <w:sz w:val="28"/>
          <w:szCs w:val="28"/>
        </w:rPr>
        <w:t xml:space="preserve"> вариант</w:t>
      </w:r>
      <w:r w:rsidR="00FA0CA3">
        <w:rPr>
          <w:rFonts w:ascii="Times New Roman" w:hAnsi="Times New Roman" w:cs="Times New Roman"/>
          <w:sz w:val="28"/>
          <w:szCs w:val="28"/>
        </w:rPr>
        <w:t>ам</w:t>
      </w:r>
      <w:r w:rsidRPr="005F3118">
        <w:rPr>
          <w:rFonts w:ascii="Times New Roman" w:hAnsi="Times New Roman" w:cs="Times New Roman"/>
          <w:sz w:val="28"/>
          <w:szCs w:val="28"/>
        </w:rPr>
        <w:t xml:space="preserve"> опыта, варьируя от 47,3 до 53,8 мм.</w:t>
      </w:r>
    </w:p>
    <w:p w14:paraId="0538D7DC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b/>
          <w:sz w:val="28"/>
          <w:szCs w:val="28"/>
        </w:rPr>
        <w:t>Выводы.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FA0CA3">
        <w:rPr>
          <w:rFonts w:ascii="Times New Roman" w:hAnsi="Times New Roman" w:cs="Times New Roman"/>
          <w:sz w:val="28"/>
          <w:szCs w:val="28"/>
        </w:rPr>
        <w:t>О</w:t>
      </w:r>
      <w:r w:rsidRPr="005F3118">
        <w:rPr>
          <w:rFonts w:ascii="Times New Roman" w:hAnsi="Times New Roman" w:cs="Times New Roman"/>
          <w:sz w:val="28"/>
          <w:szCs w:val="28"/>
        </w:rPr>
        <w:t>сновны</w:t>
      </w:r>
      <w:r w:rsidR="00FA0CA3">
        <w:rPr>
          <w:rFonts w:ascii="Times New Roman" w:hAnsi="Times New Roman" w:cs="Times New Roman"/>
          <w:sz w:val="28"/>
          <w:szCs w:val="28"/>
        </w:rPr>
        <w:t>е</w:t>
      </w:r>
      <w:r w:rsidRPr="005F3118">
        <w:rPr>
          <w:rFonts w:ascii="Times New Roman" w:hAnsi="Times New Roman" w:cs="Times New Roman"/>
          <w:sz w:val="28"/>
          <w:szCs w:val="28"/>
        </w:rPr>
        <w:t xml:space="preserve"> метод</w:t>
      </w:r>
      <w:r w:rsidR="00FA0CA3">
        <w:rPr>
          <w:rFonts w:ascii="Times New Roman" w:hAnsi="Times New Roman" w:cs="Times New Roman"/>
          <w:sz w:val="28"/>
          <w:szCs w:val="28"/>
        </w:rPr>
        <w:t>ы</w:t>
      </w:r>
      <w:r w:rsidRPr="005F3118">
        <w:rPr>
          <w:rFonts w:ascii="Times New Roman" w:hAnsi="Times New Roman" w:cs="Times New Roman"/>
          <w:sz w:val="28"/>
          <w:szCs w:val="28"/>
        </w:rPr>
        <w:t xml:space="preserve"> обработки почвы в значительной степени влияли на </w:t>
      </w:r>
      <w:r w:rsidR="00FA0CA3">
        <w:rPr>
          <w:rFonts w:ascii="Times New Roman" w:hAnsi="Times New Roman" w:cs="Times New Roman"/>
          <w:sz w:val="28"/>
          <w:szCs w:val="28"/>
        </w:rPr>
        <w:t>объемную</w:t>
      </w:r>
      <w:r w:rsidRPr="005F3118">
        <w:rPr>
          <w:rFonts w:ascii="Times New Roman" w:hAnsi="Times New Roman" w:cs="Times New Roman"/>
          <w:sz w:val="28"/>
          <w:szCs w:val="28"/>
        </w:rPr>
        <w:t xml:space="preserve"> массу, влажность и твердость почвы </w:t>
      </w:r>
      <w:r w:rsidR="00FA0CA3">
        <w:rPr>
          <w:rFonts w:ascii="Times New Roman" w:hAnsi="Times New Roman" w:cs="Times New Roman"/>
          <w:sz w:val="28"/>
          <w:szCs w:val="28"/>
        </w:rPr>
        <w:t xml:space="preserve">пахотного </w:t>
      </w:r>
      <w:r w:rsidRPr="005F3118">
        <w:rPr>
          <w:rFonts w:ascii="Times New Roman" w:hAnsi="Times New Roman" w:cs="Times New Roman"/>
          <w:sz w:val="28"/>
          <w:szCs w:val="28"/>
        </w:rPr>
        <w:t xml:space="preserve">слоя </w:t>
      </w:r>
      <w:r w:rsidR="00FA0CA3">
        <w:rPr>
          <w:rFonts w:ascii="Times New Roman" w:hAnsi="Times New Roman" w:cs="Times New Roman"/>
          <w:sz w:val="28"/>
          <w:szCs w:val="28"/>
        </w:rPr>
        <w:t>под</w:t>
      </w:r>
      <w:r w:rsidRPr="005F3118">
        <w:rPr>
          <w:rFonts w:ascii="Times New Roman" w:hAnsi="Times New Roman" w:cs="Times New Roman"/>
          <w:sz w:val="28"/>
          <w:szCs w:val="28"/>
        </w:rPr>
        <w:t xml:space="preserve"> озимой пшеницы.</w:t>
      </w:r>
    </w:p>
    <w:p w14:paraId="70BDC01A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lastRenderedPageBreak/>
        <w:t xml:space="preserve">Наилучшие показатели </w:t>
      </w:r>
      <w:r w:rsidR="00FA0CA3">
        <w:rPr>
          <w:rFonts w:ascii="Times New Roman" w:hAnsi="Times New Roman" w:cs="Times New Roman"/>
          <w:sz w:val="28"/>
          <w:szCs w:val="28"/>
        </w:rPr>
        <w:t xml:space="preserve">объемной </w:t>
      </w:r>
      <w:r w:rsidRPr="005F3118">
        <w:rPr>
          <w:rFonts w:ascii="Times New Roman" w:hAnsi="Times New Roman" w:cs="Times New Roman"/>
          <w:sz w:val="28"/>
          <w:szCs w:val="28"/>
        </w:rPr>
        <w:t xml:space="preserve">массы в период </w:t>
      </w:r>
      <w:r w:rsidR="00FA0CA3">
        <w:rPr>
          <w:rFonts w:ascii="Times New Roman" w:hAnsi="Times New Roman" w:cs="Times New Roman"/>
          <w:sz w:val="28"/>
          <w:szCs w:val="28"/>
        </w:rPr>
        <w:t xml:space="preserve">от начала </w:t>
      </w:r>
      <w:r w:rsidR="00FA0CA3" w:rsidRPr="005F3118">
        <w:rPr>
          <w:rFonts w:ascii="Times New Roman" w:hAnsi="Times New Roman" w:cs="Times New Roman"/>
          <w:sz w:val="28"/>
          <w:szCs w:val="28"/>
        </w:rPr>
        <w:t>ранн</w:t>
      </w:r>
      <w:r w:rsidR="00FA0CA3">
        <w:rPr>
          <w:rFonts w:ascii="Times New Roman" w:hAnsi="Times New Roman" w:cs="Times New Roman"/>
          <w:sz w:val="28"/>
          <w:szCs w:val="28"/>
        </w:rPr>
        <w:t>е</w:t>
      </w:r>
      <w:r w:rsidR="00FA0CA3" w:rsidRPr="005F3118">
        <w:rPr>
          <w:rFonts w:ascii="Times New Roman" w:hAnsi="Times New Roman" w:cs="Times New Roman"/>
          <w:sz w:val="28"/>
          <w:szCs w:val="28"/>
        </w:rPr>
        <w:t>весе</w:t>
      </w:r>
      <w:r w:rsidR="00FA0CA3">
        <w:rPr>
          <w:rFonts w:ascii="Times New Roman" w:hAnsi="Times New Roman" w:cs="Times New Roman"/>
          <w:sz w:val="28"/>
          <w:szCs w:val="28"/>
        </w:rPr>
        <w:t>нне</w:t>
      </w:r>
      <w:r w:rsidR="006A51CA">
        <w:rPr>
          <w:rFonts w:ascii="Times New Roman" w:hAnsi="Times New Roman" w:cs="Times New Roman"/>
          <w:sz w:val="28"/>
          <w:szCs w:val="28"/>
        </w:rPr>
        <w:t>го</w:t>
      </w:r>
      <w:r w:rsidRPr="005F3118">
        <w:rPr>
          <w:rFonts w:ascii="Times New Roman" w:hAnsi="Times New Roman" w:cs="Times New Roman"/>
          <w:sz w:val="28"/>
          <w:szCs w:val="28"/>
        </w:rPr>
        <w:t xml:space="preserve"> вегетационного периода </w:t>
      </w:r>
      <w:r w:rsidR="00FA0CA3">
        <w:rPr>
          <w:rFonts w:ascii="Times New Roman" w:hAnsi="Times New Roman" w:cs="Times New Roman"/>
          <w:sz w:val="28"/>
          <w:szCs w:val="28"/>
        </w:rPr>
        <w:t>до уборки озимой</w:t>
      </w:r>
      <w:r w:rsidRPr="005F3118">
        <w:rPr>
          <w:rFonts w:ascii="Times New Roman" w:hAnsi="Times New Roman" w:cs="Times New Roman"/>
          <w:sz w:val="28"/>
          <w:szCs w:val="28"/>
        </w:rPr>
        <w:t xml:space="preserve"> пшеницы </w:t>
      </w:r>
      <w:r w:rsidR="006A51CA">
        <w:rPr>
          <w:rFonts w:ascii="Times New Roman" w:hAnsi="Times New Roman" w:cs="Times New Roman"/>
          <w:sz w:val="28"/>
          <w:szCs w:val="28"/>
        </w:rPr>
        <w:t xml:space="preserve">были на варианте </w:t>
      </w:r>
      <w:r w:rsidRPr="005F3118">
        <w:rPr>
          <w:rFonts w:ascii="Times New Roman" w:hAnsi="Times New Roman" w:cs="Times New Roman"/>
          <w:sz w:val="28"/>
          <w:szCs w:val="28"/>
        </w:rPr>
        <w:t>с диско</w:t>
      </w:r>
      <w:r w:rsidR="006A51CA">
        <w:rPr>
          <w:rFonts w:ascii="Times New Roman" w:hAnsi="Times New Roman" w:cs="Times New Roman"/>
          <w:sz w:val="28"/>
          <w:szCs w:val="28"/>
        </w:rPr>
        <w:t>вым лущением 1,42 г/</w:t>
      </w:r>
      <w:r w:rsidRPr="005F3118">
        <w:rPr>
          <w:rFonts w:ascii="Times New Roman" w:hAnsi="Times New Roman" w:cs="Times New Roman"/>
          <w:sz w:val="28"/>
          <w:szCs w:val="28"/>
        </w:rPr>
        <w:t>см</w:t>
      </w:r>
      <w:r w:rsidRPr="006A51C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F3118">
        <w:rPr>
          <w:rFonts w:ascii="Times New Roman" w:hAnsi="Times New Roman" w:cs="Times New Roman"/>
          <w:sz w:val="28"/>
          <w:szCs w:val="28"/>
        </w:rPr>
        <w:t>. Наиболее плотная почва отмечена при прямом посеве. Твердость почвы имела ту же закономерность.</w:t>
      </w:r>
    </w:p>
    <w:p w14:paraId="3A7F9397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>Различные основные системы обработки почвы оказали значительное влияние на структуру почвы. Минеральные удобрения оказали меньшее влияние на этот показатель. Наибольшее количество агр</w:t>
      </w:r>
      <w:r w:rsidR="006A51CA">
        <w:rPr>
          <w:rFonts w:ascii="Times New Roman" w:hAnsi="Times New Roman" w:cs="Times New Roman"/>
          <w:sz w:val="28"/>
          <w:szCs w:val="28"/>
        </w:rPr>
        <w:t>ономически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ценн</w:t>
      </w:r>
      <w:r w:rsidR="006A51CA">
        <w:rPr>
          <w:rFonts w:ascii="Times New Roman" w:hAnsi="Times New Roman" w:cs="Times New Roman"/>
          <w:sz w:val="28"/>
          <w:szCs w:val="28"/>
        </w:rPr>
        <w:t>ых агрегатов</w:t>
      </w:r>
      <w:r w:rsidRPr="005F3118">
        <w:rPr>
          <w:rFonts w:ascii="Times New Roman" w:hAnsi="Times New Roman" w:cs="Times New Roman"/>
          <w:sz w:val="28"/>
          <w:szCs w:val="28"/>
        </w:rPr>
        <w:t xml:space="preserve"> за все время определения наблюдалось </w:t>
      </w:r>
      <w:r w:rsidR="006A51CA">
        <w:rPr>
          <w:rFonts w:ascii="Times New Roman" w:hAnsi="Times New Roman" w:cs="Times New Roman"/>
          <w:sz w:val="28"/>
          <w:szCs w:val="28"/>
        </w:rPr>
        <w:t>на варианте с</w:t>
      </w:r>
      <w:r w:rsidRPr="005F3118">
        <w:rPr>
          <w:rFonts w:ascii="Times New Roman" w:hAnsi="Times New Roman" w:cs="Times New Roman"/>
          <w:sz w:val="28"/>
          <w:szCs w:val="28"/>
        </w:rPr>
        <w:t xml:space="preserve"> вспашк</w:t>
      </w:r>
      <w:r w:rsidR="006A51CA">
        <w:rPr>
          <w:rFonts w:ascii="Times New Roman" w:hAnsi="Times New Roman" w:cs="Times New Roman"/>
          <w:sz w:val="28"/>
          <w:szCs w:val="28"/>
        </w:rPr>
        <w:t>ой</w:t>
      </w:r>
      <w:r w:rsidRPr="005F3118">
        <w:rPr>
          <w:rFonts w:ascii="Times New Roman" w:hAnsi="Times New Roman" w:cs="Times New Roman"/>
          <w:sz w:val="28"/>
          <w:szCs w:val="28"/>
        </w:rPr>
        <w:t xml:space="preserve"> и дисковы</w:t>
      </w:r>
      <w:r w:rsidR="006A51CA">
        <w:rPr>
          <w:rFonts w:ascii="Times New Roman" w:hAnsi="Times New Roman" w:cs="Times New Roman"/>
          <w:sz w:val="28"/>
          <w:szCs w:val="28"/>
        </w:rPr>
        <w:t>м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6A51CA">
        <w:rPr>
          <w:rFonts w:ascii="Times New Roman" w:hAnsi="Times New Roman" w:cs="Times New Roman"/>
          <w:sz w:val="28"/>
          <w:szCs w:val="28"/>
        </w:rPr>
        <w:t>лущением</w:t>
      </w:r>
      <w:r w:rsidRPr="005F3118">
        <w:rPr>
          <w:rFonts w:ascii="Times New Roman" w:hAnsi="Times New Roman" w:cs="Times New Roman"/>
          <w:sz w:val="28"/>
          <w:szCs w:val="28"/>
        </w:rPr>
        <w:t>. Коэффициент структур</w:t>
      </w:r>
      <w:r w:rsidR="006A51CA">
        <w:rPr>
          <w:rFonts w:ascii="Times New Roman" w:hAnsi="Times New Roman" w:cs="Times New Roman"/>
          <w:sz w:val="28"/>
          <w:szCs w:val="28"/>
        </w:rPr>
        <w:t>ности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</w:t>
      </w:r>
      <w:r w:rsidR="006A51CA">
        <w:rPr>
          <w:rFonts w:ascii="Times New Roman" w:hAnsi="Times New Roman" w:cs="Times New Roman"/>
          <w:sz w:val="28"/>
          <w:szCs w:val="28"/>
        </w:rPr>
        <w:t>на</w:t>
      </w:r>
      <w:r w:rsidRPr="005F3118">
        <w:rPr>
          <w:rFonts w:ascii="Times New Roman" w:hAnsi="Times New Roman" w:cs="Times New Roman"/>
          <w:sz w:val="28"/>
          <w:szCs w:val="28"/>
        </w:rPr>
        <w:t xml:space="preserve"> этим </w:t>
      </w:r>
      <w:r w:rsidR="006A51CA">
        <w:rPr>
          <w:rFonts w:ascii="Times New Roman" w:hAnsi="Times New Roman" w:cs="Times New Roman"/>
          <w:sz w:val="28"/>
          <w:szCs w:val="28"/>
        </w:rPr>
        <w:t>вариантах</w:t>
      </w:r>
      <w:r w:rsidRPr="005F3118">
        <w:rPr>
          <w:rFonts w:ascii="Times New Roman" w:hAnsi="Times New Roman" w:cs="Times New Roman"/>
          <w:sz w:val="28"/>
          <w:szCs w:val="28"/>
        </w:rPr>
        <w:t xml:space="preserve"> не опускается ниже 1,00. В варианте с прямым посевом почва была менее </w:t>
      </w:r>
      <w:r w:rsidR="006A51CA">
        <w:rPr>
          <w:rFonts w:ascii="Times New Roman" w:hAnsi="Times New Roman" w:cs="Times New Roman"/>
          <w:sz w:val="28"/>
          <w:szCs w:val="28"/>
        </w:rPr>
        <w:t>о</w:t>
      </w:r>
      <w:r w:rsidRPr="005F3118">
        <w:rPr>
          <w:rFonts w:ascii="Times New Roman" w:hAnsi="Times New Roman" w:cs="Times New Roman"/>
          <w:sz w:val="28"/>
          <w:szCs w:val="28"/>
        </w:rPr>
        <w:t>структур</w:t>
      </w:r>
      <w:r w:rsidR="006A51CA">
        <w:rPr>
          <w:rFonts w:ascii="Times New Roman" w:hAnsi="Times New Roman" w:cs="Times New Roman"/>
          <w:sz w:val="28"/>
          <w:szCs w:val="28"/>
        </w:rPr>
        <w:t>ена</w:t>
      </w:r>
      <w:r w:rsidRPr="005F3118">
        <w:rPr>
          <w:rFonts w:ascii="Times New Roman" w:hAnsi="Times New Roman" w:cs="Times New Roman"/>
          <w:sz w:val="28"/>
          <w:szCs w:val="28"/>
        </w:rPr>
        <w:t>.</w:t>
      </w:r>
    </w:p>
    <w:p w14:paraId="4B4DE24B" w14:textId="77777777" w:rsidR="005F3118" w:rsidRPr="005F3118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6A51CA">
        <w:rPr>
          <w:rFonts w:ascii="Times New Roman" w:hAnsi="Times New Roman" w:cs="Times New Roman"/>
          <w:sz w:val="28"/>
          <w:szCs w:val="28"/>
        </w:rPr>
        <w:t xml:space="preserve">весовой и </w:t>
      </w:r>
      <w:r w:rsidRPr="005F3118">
        <w:rPr>
          <w:rFonts w:ascii="Times New Roman" w:hAnsi="Times New Roman" w:cs="Times New Roman"/>
          <w:sz w:val="28"/>
          <w:szCs w:val="28"/>
        </w:rPr>
        <w:t xml:space="preserve">продуктивной влажности 0 - 200 см </w:t>
      </w:r>
      <w:r w:rsidR="006A51CA">
        <w:rPr>
          <w:rFonts w:ascii="Times New Roman" w:hAnsi="Times New Roman" w:cs="Times New Roman"/>
          <w:sz w:val="28"/>
          <w:szCs w:val="28"/>
        </w:rPr>
        <w:t xml:space="preserve">в почве </w:t>
      </w:r>
      <w:r w:rsidRPr="005F3118">
        <w:rPr>
          <w:rFonts w:ascii="Times New Roman" w:hAnsi="Times New Roman" w:cs="Times New Roman"/>
          <w:sz w:val="28"/>
          <w:szCs w:val="28"/>
        </w:rPr>
        <w:t>позволило установить влияние</w:t>
      </w:r>
      <w:r w:rsidR="006A51CA">
        <w:rPr>
          <w:rFonts w:ascii="Times New Roman" w:hAnsi="Times New Roman" w:cs="Times New Roman"/>
          <w:sz w:val="28"/>
          <w:szCs w:val="28"/>
        </w:rPr>
        <w:t xml:space="preserve"> на эти показатели</w:t>
      </w:r>
      <w:r w:rsidRPr="005F3118">
        <w:rPr>
          <w:rFonts w:ascii="Times New Roman" w:hAnsi="Times New Roman" w:cs="Times New Roman"/>
          <w:sz w:val="28"/>
          <w:szCs w:val="28"/>
        </w:rPr>
        <w:t xml:space="preserve"> различных систем </w:t>
      </w:r>
      <w:r w:rsidR="006A51CA">
        <w:rPr>
          <w:rFonts w:ascii="Times New Roman" w:hAnsi="Times New Roman" w:cs="Times New Roman"/>
          <w:sz w:val="28"/>
          <w:szCs w:val="28"/>
        </w:rPr>
        <w:t>основной обработки почвы</w:t>
      </w:r>
      <w:r w:rsidRPr="005F3118">
        <w:rPr>
          <w:rFonts w:ascii="Times New Roman" w:hAnsi="Times New Roman" w:cs="Times New Roman"/>
          <w:sz w:val="28"/>
          <w:szCs w:val="28"/>
        </w:rPr>
        <w:t>.</w:t>
      </w:r>
    </w:p>
    <w:p w14:paraId="05EF3A4E" w14:textId="77777777" w:rsidR="009D10B1" w:rsidRDefault="005F3118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118">
        <w:rPr>
          <w:rFonts w:ascii="Times New Roman" w:hAnsi="Times New Roman" w:cs="Times New Roman"/>
          <w:sz w:val="28"/>
          <w:szCs w:val="28"/>
        </w:rPr>
        <w:t xml:space="preserve">Следует отметить, что вспашка способствовала лучшему накоплению и сохранению влажности почвы по сравнению с другими вариантами </w:t>
      </w:r>
      <w:r w:rsidR="006A51CA">
        <w:rPr>
          <w:rFonts w:ascii="Times New Roman" w:hAnsi="Times New Roman" w:cs="Times New Roman"/>
          <w:sz w:val="28"/>
          <w:szCs w:val="28"/>
        </w:rPr>
        <w:t>эксперимента</w:t>
      </w:r>
      <w:r w:rsidRPr="005F3118">
        <w:rPr>
          <w:rFonts w:ascii="Times New Roman" w:hAnsi="Times New Roman" w:cs="Times New Roman"/>
          <w:sz w:val="28"/>
          <w:szCs w:val="28"/>
        </w:rPr>
        <w:t>.</w:t>
      </w:r>
    </w:p>
    <w:p w14:paraId="459C7AC2" w14:textId="77777777" w:rsidR="0009609F" w:rsidRDefault="0009609F" w:rsidP="005F311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F1E35B3" w14:textId="77777777" w:rsidR="002C0497" w:rsidRPr="000F29F9" w:rsidRDefault="000F29F9" w:rsidP="000F29F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</w:t>
      </w:r>
      <w:r w:rsidR="00EC7E8D" w:rsidRPr="000F29F9">
        <w:rPr>
          <w:rFonts w:ascii="Times New Roman" w:hAnsi="Times New Roman" w:cs="Times New Roman"/>
          <w:b/>
          <w:sz w:val="24"/>
          <w:szCs w:val="24"/>
        </w:rPr>
        <w:t>итература</w:t>
      </w:r>
    </w:p>
    <w:p w14:paraId="64FEE9F8" w14:textId="77777777" w:rsidR="00816FCA" w:rsidRDefault="00394278" w:rsidP="0009609F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OLE_LINK16"/>
      <w:bookmarkStart w:id="10" w:name="OLE_LINK17"/>
      <w:proofErr w:type="spellStart"/>
      <w:r w:rsidRPr="00816FCA">
        <w:rPr>
          <w:rFonts w:ascii="Times New Roman" w:hAnsi="Times New Roman" w:cs="Times New Roman"/>
          <w:sz w:val="24"/>
          <w:szCs w:val="24"/>
        </w:rPr>
        <w:t>Боридко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 М.В. Разнообразие патогенов семян озимой пшеницы</w:t>
      </w:r>
      <w:r w:rsidR="00816FCA" w:rsidRPr="00816FCA">
        <w:rPr>
          <w:rFonts w:ascii="Times New Roman" w:hAnsi="Times New Roman" w:cs="Times New Roman"/>
          <w:sz w:val="24"/>
          <w:szCs w:val="24"/>
        </w:rPr>
        <w:t xml:space="preserve"> </w:t>
      </w:r>
      <w:r w:rsidR="00B46FAC" w:rsidRPr="00816FCA">
        <w:rPr>
          <w:rFonts w:ascii="Times New Roman" w:hAnsi="Times New Roman" w:cs="Times New Roman"/>
          <w:sz w:val="24"/>
          <w:szCs w:val="24"/>
        </w:rPr>
        <w:t>/ М.В.</w:t>
      </w:r>
      <w:r w:rsidR="005402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6FAC" w:rsidRPr="00816FCA">
        <w:rPr>
          <w:rFonts w:ascii="Times New Roman" w:hAnsi="Times New Roman" w:cs="Times New Roman"/>
          <w:sz w:val="24"/>
          <w:szCs w:val="24"/>
        </w:rPr>
        <w:t>Боридко</w:t>
      </w:r>
      <w:proofErr w:type="spellEnd"/>
      <w:r w:rsidR="00B46FAC" w:rsidRPr="00816FCA">
        <w:rPr>
          <w:rFonts w:ascii="Times New Roman" w:hAnsi="Times New Roman" w:cs="Times New Roman"/>
          <w:sz w:val="24"/>
          <w:szCs w:val="24"/>
        </w:rPr>
        <w:t>, Н.М.</w:t>
      </w:r>
      <w:r w:rsidR="00540202">
        <w:rPr>
          <w:rFonts w:ascii="Times New Roman" w:hAnsi="Times New Roman" w:cs="Times New Roman"/>
          <w:sz w:val="24"/>
          <w:szCs w:val="24"/>
        </w:rPr>
        <w:t xml:space="preserve"> </w:t>
      </w:r>
      <w:r w:rsidRPr="00816FCA">
        <w:rPr>
          <w:rFonts w:ascii="Times New Roman" w:hAnsi="Times New Roman" w:cs="Times New Roman"/>
          <w:sz w:val="24"/>
          <w:szCs w:val="24"/>
        </w:rPr>
        <w:t xml:space="preserve">Смоляная </w:t>
      </w:r>
      <w:r w:rsidR="00B46FAC" w:rsidRPr="00816FCA">
        <w:rPr>
          <w:rFonts w:ascii="Times New Roman" w:hAnsi="Times New Roman" w:cs="Times New Roman"/>
          <w:sz w:val="24"/>
          <w:szCs w:val="24"/>
        </w:rPr>
        <w:t xml:space="preserve">// </w:t>
      </w:r>
      <w:r w:rsidRPr="00816FCA">
        <w:rPr>
          <w:rFonts w:ascii="Times New Roman" w:hAnsi="Times New Roman" w:cs="Times New Roman"/>
          <w:sz w:val="24"/>
          <w:szCs w:val="24"/>
        </w:rPr>
        <w:t>В сборнике: </w:t>
      </w:r>
      <w:r w:rsidR="00A80CC8" w:rsidRPr="00816FCA">
        <w:rPr>
          <w:rFonts w:ascii="Times New Roman" w:hAnsi="Times New Roman" w:cs="Times New Roman"/>
          <w:sz w:val="24"/>
          <w:szCs w:val="24"/>
        </w:rPr>
        <w:t xml:space="preserve">вестник научно-технического творчества молодежи кубанского </w:t>
      </w:r>
      <w:r w:rsidR="0009609F">
        <w:rPr>
          <w:rFonts w:ascii="Times New Roman" w:hAnsi="Times New Roman" w:cs="Times New Roman"/>
          <w:sz w:val="24"/>
          <w:szCs w:val="24"/>
        </w:rPr>
        <w:t>ГАУ</w:t>
      </w:r>
      <w:r w:rsidR="00A80CC8" w:rsidRPr="00816FCA">
        <w:rPr>
          <w:rFonts w:ascii="Times New Roman" w:hAnsi="Times New Roman" w:cs="Times New Roman"/>
          <w:sz w:val="24"/>
          <w:szCs w:val="24"/>
        </w:rPr>
        <w:t xml:space="preserve"> в </w:t>
      </w:r>
      <w:r w:rsidRPr="00816FCA">
        <w:rPr>
          <w:rFonts w:ascii="Times New Roman" w:hAnsi="Times New Roman" w:cs="Times New Roman"/>
          <w:sz w:val="24"/>
          <w:szCs w:val="24"/>
        </w:rPr>
        <w:t xml:space="preserve">4-х томах. Составители А. Я.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Барчукова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, Я. К.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Тосунов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, под редакцией А. И. Трубилина, ответственный редактор А. Г.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Кощаев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. </w:t>
      </w:r>
      <w:r w:rsidR="00B46FAC" w:rsidRPr="00816FCA">
        <w:rPr>
          <w:rFonts w:ascii="Times New Roman" w:hAnsi="Times New Roman" w:cs="Times New Roman"/>
          <w:sz w:val="24"/>
          <w:szCs w:val="24"/>
        </w:rPr>
        <w:t xml:space="preserve">– </w:t>
      </w:r>
      <w:r w:rsidRPr="00816FCA">
        <w:rPr>
          <w:rFonts w:ascii="Times New Roman" w:hAnsi="Times New Roman" w:cs="Times New Roman"/>
          <w:sz w:val="24"/>
          <w:szCs w:val="24"/>
        </w:rPr>
        <w:t xml:space="preserve">2016. </w:t>
      </w:r>
      <w:r w:rsidR="00B46FAC" w:rsidRPr="00816FCA">
        <w:rPr>
          <w:rFonts w:ascii="Times New Roman" w:hAnsi="Times New Roman" w:cs="Times New Roman"/>
          <w:sz w:val="24"/>
          <w:szCs w:val="24"/>
        </w:rPr>
        <w:t>–</w:t>
      </w:r>
      <w:r w:rsidRPr="00816FCA">
        <w:rPr>
          <w:rFonts w:ascii="Times New Roman" w:hAnsi="Times New Roman" w:cs="Times New Roman"/>
          <w:sz w:val="24"/>
          <w:szCs w:val="24"/>
        </w:rPr>
        <w:t>С. 159-162.</w:t>
      </w:r>
    </w:p>
    <w:p w14:paraId="2262B60C" w14:textId="77777777" w:rsidR="00816FCA" w:rsidRPr="00A80CC8" w:rsidRDefault="00B547AF" w:rsidP="0009609F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FCA">
        <w:rPr>
          <w:rFonts w:ascii="Times New Roman" w:hAnsi="Times New Roman" w:cs="Times New Roman"/>
          <w:sz w:val="24"/>
          <w:szCs w:val="24"/>
        </w:rPr>
        <w:t xml:space="preserve">Воробьев С.А. Севообороты интенсивного земледелия. </w:t>
      </w:r>
      <w:r w:rsidR="00A80CC8" w:rsidRPr="00A80CC8">
        <w:rPr>
          <w:rFonts w:ascii="Times New Roman" w:hAnsi="Times New Roman" w:cs="Times New Roman"/>
          <w:sz w:val="24"/>
          <w:szCs w:val="24"/>
        </w:rPr>
        <w:t xml:space="preserve">/ </w:t>
      </w:r>
      <w:r w:rsidR="00A80CC8" w:rsidRPr="00816FCA">
        <w:rPr>
          <w:rFonts w:ascii="Times New Roman" w:hAnsi="Times New Roman" w:cs="Times New Roman"/>
          <w:sz w:val="24"/>
          <w:szCs w:val="24"/>
        </w:rPr>
        <w:t>С.А. Воробьев</w:t>
      </w:r>
      <w:r w:rsidR="00A80CC8">
        <w:rPr>
          <w:rFonts w:ascii="Times New Roman" w:hAnsi="Times New Roman" w:cs="Times New Roman"/>
          <w:sz w:val="24"/>
          <w:szCs w:val="24"/>
        </w:rPr>
        <w:t>–</w:t>
      </w:r>
      <w:r w:rsidR="00A80CC8" w:rsidRPr="00A80CC8">
        <w:rPr>
          <w:rFonts w:ascii="Times New Roman" w:hAnsi="Times New Roman" w:cs="Times New Roman"/>
          <w:sz w:val="24"/>
          <w:szCs w:val="24"/>
        </w:rPr>
        <w:t xml:space="preserve"> </w:t>
      </w:r>
      <w:r w:rsidRPr="00A80CC8">
        <w:rPr>
          <w:rFonts w:ascii="Times New Roman" w:hAnsi="Times New Roman" w:cs="Times New Roman"/>
          <w:sz w:val="24"/>
          <w:szCs w:val="24"/>
        </w:rPr>
        <w:t>М.: Колос, 1979. – 367 с.</w:t>
      </w:r>
    </w:p>
    <w:p w14:paraId="3FEEB3DD" w14:textId="77777777" w:rsidR="00816FCA" w:rsidRDefault="009E27A4" w:rsidP="0009609F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Лукомец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 В.М. Научное обеспечение масличных культур. – Краснодар,</w:t>
      </w:r>
      <w:r w:rsidR="00B46FAC" w:rsidRPr="00816FCA">
        <w:rPr>
          <w:rFonts w:ascii="Times New Roman" w:hAnsi="Times New Roman" w:cs="Times New Roman"/>
          <w:sz w:val="24"/>
          <w:szCs w:val="24"/>
        </w:rPr>
        <w:t>-</w:t>
      </w:r>
      <w:r w:rsidRPr="00816FCA">
        <w:rPr>
          <w:rFonts w:ascii="Times New Roman" w:hAnsi="Times New Roman" w:cs="Times New Roman"/>
          <w:sz w:val="24"/>
          <w:szCs w:val="24"/>
        </w:rPr>
        <w:t xml:space="preserve"> </w:t>
      </w:r>
      <w:r w:rsidR="00B46FAC" w:rsidRPr="00816FCA">
        <w:rPr>
          <w:rFonts w:ascii="Times New Roman" w:hAnsi="Times New Roman" w:cs="Times New Roman"/>
          <w:sz w:val="24"/>
          <w:szCs w:val="24"/>
        </w:rPr>
        <w:t xml:space="preserve">С. </w:t>
      </w:r>
      <w:r w:rsidRPr="00816FCA">
        <w:rPr>
          <w:rFonts w:ascii="Times New Roman" w:hAnsi="Times New Roman" w:cs="Times New Roman"/>
          <w:sz w:val="24"/>
          <w:szCs w:val="24"/>
        </w:rPr>
        <w:t xml:space="preserve">206. -100 </w:t>
      </w:r>
    </w:p>
    <w:p w14:paraId="43770664" w14:textId="77777777" w:rsidR="00816FCA" w:rsidRDefault="009E27A4" w:rsidP="0009609F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FCA">
        <w:rPr>
          <w:rFonts w:ascii="Times New Roman" w:hAnsi="Times New Roman" w:cs="Times New Roman"/>
          <w:sz w:val="24"/>
          <w:szCs w:val="24"/>
        </w:rPr>
        <w:t>Листопадов И. Н. Севообороты южных регионов. – Ростов – на – Дону, 2005. – 275 с.</w:t>
      </w:r>
    </w:p>
    <w:p w14:paraId="483D13C1" w14:textId="77777777" w:rsidR="00A80CC8" w:rsidRPr="00A80CC8" w:rsidRDefault="00A80CC8" w:rsidP="0009609F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0CC8">
        <w:rPr>
          <w:rFonts w:ascii="Times New Roman" w:hAnsi="Times New Roman" w:cs="Times New Roman"/>
          <w:sz w:val="24"/>
          <w:szCs w:val="24"/>
        </w:rPr>
        <w:t>Найденов А.С.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0CC8">
        <w:rPr>
          <w:rFonts w:ascii="Times New Roman" w:hAnsi="Times New Roman" w:cs="Times New Roman"/>
          <w:sz w:val="24"/>
          <w:szCs w:val="24"/>
        </w:rPr>
        <w:t xml:space="preserve">Влияние основной обработки на физические свойства почвы и продуктивность озимой пшеницы по предшественнику соя / А.С. Найденов, В.П. Матвиенко, С.С. Терехова, О.А. Кузьминов // Труды Кубанского государственного аграрного университета. – </w:t>
      </w:r>
      <w:r>
        <w:rPr>
          <w:rFonts w:ascii="Times New Roman" w:hAnsi="Times New Roman" w:cs="Times New Roman"/>
          <w:sz w:val="24"/>
          <w:szCs w:val="24"/>
        </w:rPr>
        <w:t>2018.</w:t>
      </w:r>
      <w:r w:rsidRPr="00A80C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80CC8">
        <w:rPr>
          <w:rFonts w:ascii="Times New Roman" w:hAnsi="Times New Roman" w:cs="Times New Roman"/>
          <w:sz w:val="24"/>
          <w:szCs w:val="24"/>
        </w:rPr>
        <w:t xml:space="preserve"> № 74. – С. 107-112.</w:t>
      </w:r>
    </w:p>
    <w:p w14:paraId="6A2B9C64" w14:textId="77777777" w:rsidR="00A80CC8" w:rsidRPr="00A80CC8" w:rsidRDefault="00A80CC8" w:rsidP="0009609F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0202">
        <w:rPr>
          <w:rFonts w:ascii="Times New Roman" w:hAnsi="Times New Roman" w:cs="Times New Roman"/>
          <w:sz w:val="24"/>
          <w:szCs w:val="24"/>
        </w:rPr>
        <w:lastRenderedPageBreak/>
        <w:t>Нещадим</w:t>
      </w:r>
      <w:proofErr w:type="spellEnd"/>
      <w:r w:rsidRPr="00540202">
        <w:rPr>
          <w:rFonts w:ascii="Times New Roman" w:hAnsi="Times New Roman" w:cs="Times New Roman"/>
          <w:sz w:val="24"/>
          <w:szCs w:val="24"/>
        </w:rPr>
        <w:t xml:space="preserve"> Н.Н. Предшественник и урожайность различных сортов озимой пшеницы / Н.Н. </w:t>
      </w:r>
      <w:proofErr w:type="spellStart"/>
      <w:r w:rsidRPr="00540202">
        <w:rPr>
          <w:rFonts w:ascii="Times New Roman" w:hAnsi="Times New Roman" w:cs="Times New Roman"/>
          <w:sz w:val="24"/>
          <w:szCs w:val="24"/>
        </w:rPr>
        <w:t>Нещадим</w:t>
      </w:r>
      <w:proofErr w:type="spellEnd"/>
      <w:r w:rsidRPr="005402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40202">
        <w:rPr>
          <w:rFonts w:ascii="Times New Roman" w:hAnsi="Times New Roman" w:cs="Times New Roman"/>
          <w:sz w:val="24"/>
          <w:szCs w:val="24"/>
        </w:rPr>
        <w:t>Квашин</w:t>
      </w:r>
      <w:proofErr w:type="spellEnd"/>
      <w:r w:rsidRPr="00540202">
        <w:rPr>
          <w:rFonts w:ascii="Times New Roman" w:hAnsi="Times New Roman" w:cs="Times New Roman"/>
          <w:sz w:val="24"/>
          <w:szCs w:val="24"/>
        </w:rPr>
        <w:t xml:space="preserve"> А.А., </w:t>
      </w:r>
      <w:proofErr w:type="spellStart"/>
      <w:r w:rsidRPr="00540202">
        <w:rPr>
          <w:rFonts w:ascii="Times New Roman" w:hAnsi="Times New Roman" w:cs="Times New Roman"/>
          <w:sz w:val="24"/>
          <w:szCs w:val="24"/>
        </w:rPr>
        <w:t>Баршадская</w:t>
      </w:r>
      <w:proofErr w:type="spellEnd"/>
      <w:r w:rsidRPr="00540202">
        <w:rPr>
          <w:rFonts w:ascii="Times New Roman" w:hAnsi="Times New Roman" w:cs="Times New Roman"/>
          <w:sz w:val="24"/>
          <w:szCs w:val="24"/>
        </w:rPr>
        <w:t xml:space="preserve"> С.И., Горпинченко К.Н. // В сборнике: Актуальные вопросы научных исследований сборник научных трудов по материалам V Международной научно-практической конференции. Научно-исследовательский центр «Диалог». – 2016.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0CC8">
        <w:rPr>
          <w:rFonts w:ascii="Times New Roman" w:hAnsi="Times New Roman" w:cs="Times New Roman"/>
          <w:sz w:val="24"/>
          <w:szCs w:val="24"/>
        </w:rPr>
        <w:t>С. 20-23.</w:t>
      </w:r>
    </w:p>
    <w:p w14:paraId="261B9AE5" w14:textId="77777777" w:rsidR="00A80CC8" w:rsidRDefault="00A80CC8" w:rsidP="0009609F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0202">
        <w:rPr>
          <w:rFonts w:ascii="Times New Roman" w:hAnsi="Times New Roman" w:cs="Times New Roman"/>
          <w:sz w:val="24"/>
          <w:szCs w:val="24"/>
        </w:rPr>
        <w:t>Нещадим</w:t>
      </w:r>
      <w:proofErr w:type="spellEnd"/>
      <w:r w:rsidRPr="00540202">
        <w:rPr>
          <w:rFonts w:ascii="Times New Roman" w:hAnsi="Times New Roman" w:cs="Times New Roman"/>
          <w:sz w:val="24"/>
          <w:szCs w:val="24"/>
        </w:rPr>
        <w:t xml:space="preserve"> Н.Н. Урожайность озимого ячменя в условиях центральной зоны краснодарского края / Н.Н. </w:t>
      </w:r>
      <w:proofErr w:type="spellStart"/>
      <w:r w:rsidRPr="00540202">
        <w:rPr>
          <w:rFonts w:ascii="Times New Roman" w:hAnsi="Times New Roman" w:cs="Times New Roman"/>
          <w:sz w:val="24"/>
          <w:szCs w:val="24"/>
        </w:rPr>
        <w:t>Нещадим</w:t>
      </w:r>
      <w:proofErr w:type="spellEnd"/>
      <w:r w:rsidRPr="00540202">
        <w:rPr>
          <w:rFonts w:ascii="Times New Roman" w:hAnsi="Times New Roman" w:cs="Times New Roman"/>
          <w:sz w:val="24"/>
          <w:szCs w:val="24"/>
        </w:rPr>
        <w:t xml:space="preserve">, О.Е </w:t>
      </w:r>
      <w:proofErr w:type="spellStart"/>
      <w:r w:rsidRPr="00540202">
        <w:rPr>
          <w:rFonts w:ascii="Times New Roman" w:hAnsi="Times New Roman" w:cs="Times New Roman"/>
          <w:sz w:val="24"/>
          <w:szCs w:val="24"/>
        </w:rPr>
        <w:t>Пацека</w:t>
      </w:r>
      <w:proofErr w:type="spellEnd"/>
      <w:r w:rsidRPr="00540202">
        <w:rPr>
          <w:rFonts w:ascii="Times New Roman" w:hAnsi="Times New Roman" w:cs="Times New Roman"/>
          <w:sz w:val="24"/>
          <w:szCs w:val="24"/>
        </w:rPr>
        <w:t xml:space="preserve">  //В сборнике: Научное обеспечение агропромышленного комплекса Сборник статей по материалам IX Всероссийской конференции молодых ученых. Ответственный за выпуск: А.Г. </w:t>
      </w:r>
      <w:proofErr w:type="spellStart"/>
      <w:r w:rsidRPr="00540202">
        <w:rPr>
          <w:rFonts w:ascii="Times New Roman" w:hAnsi="Times New Roman" w:cs="Times New Roman"/>
          <w:sz w:val="24"/>
          <w:szCs w:val="24"/>
        </w:rPr>
        <w:t>Кощаев</w:t>
      </w:r>
      <w:proofErr w:type="spellEnd"/>
      <w:r w:rsidRPr="00540202">
        <w:rPr>
          <w:rFonts w:ascii="Times New Roman" w:hAnsi="Times New Roman" w:cs="Times New Roman"/>
          <w:sz w:val="24"/>
          <w:szCs w:val="24"/>
        </w:rPr>
        <w:t>. 2016. С. 681-682.</w:t>
      </w:r>
    </w:p>
    <w:p w14:paraId="0C12129E" w14:textId="77777777" w:rsidR="00A80CC8" w:rsidRDefault="00A80CC8" w:rsidP="0009609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Нещадим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 Н.Н. </w:t>
      </w:r>
      <w:r w:rsidRPr="00540202">
        <w:rPr>
          <w:rFonts w:ascii="Times New Roman" w:hAnsi="Times New Roman" w:cs="Times New Roman"/>
          <w:sz w:val="24"/>
          <w:szCs w:val="24"/>
        </w:rPr>
        <w:t>Реакция различных сортов озимой пшеницы на условия выращивания в зоне недостаточного увлажнения краснодарского края</w:t>
      </w:r>
      <w:r w:rsidRPr="00816FCA">
        <w:rPr>
          <w:rFonts w:ascii="Times New Roman" w:hAnsi="Times New Roman" w:cs="Times New Roman"/>
          <w:sz w:val="24"/>
          <w:szCs w:val="24"/>
        </w:rPr>
        <w:t xml:space="preserve"> / Н.Н.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Нещадим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Квашин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 А.А., Горпинченко К.Н., Филипенко Н.Н. // В сборнике: </w:t>
      </w:r>
      <w:r w:rsidRPr="00540202">
        <w:rPr>
          <w:rFonts w:ascii="Times New Roman" w:hAnsi="Times New Roman" w:cs="Times New Roman"/>
          <w:sz w:val="24"/>
          <w:szCs w:val="24"/>
        </w:rPr>
        <w:t>Актуальные направления фундаментальных и прикладных исследований</w:t>
      </w:r>
      <w:r w:rsidRPr="00816FCA">
        <w:rPr>
          <w:rFonts w:ascii="Times New Roman" w:hAnsi="Times New Roman" w:cs="Times New Roman"/>
          <w:sz w:val="24"/>
          <w:szCs w:val="24"/>
        </w:rPr>
        <w:t> Материалы X международной научно-практической конференции: в 2-х томах. Научно-издательский центр «Академический». -2016. – С. 67-70.</w:t>
      </w:r>
    </w:p>
    <w:p w14:paraId="2C60FF8E" w14:textId="77777777" w:rsidR="00A80CC8" w:rsidRDefault="00A80CC8" w:rsidP="0009609F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Нещадим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 Н.Н. Экономическая эффективность выращивания озимой пшеницы в зависимости от удобрений и предшественников на западном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Предкавказье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 / Н.Н.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Нещадим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, А.А.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Квашин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>, К.Н. Горпинченко, Н.Н. Филипенко //В сборнике: </w:t>
      </w:r>
      <w:r w:rsidRPr="00540202">
        <w:rPr>
          <w:rFonts w:ascii="Times New Roman" w:hAnsi="Times New Roman" w:cs="Times New Roman"/>
          <w:sz w:val="24"/>
          <w:szCs w:val="24"/>
        </w:rPr>
        <w:t>Инновационные подходы в современной науке</w:t>
      </w:r>
      <w:r w:rsidRPr="00816FCA">
        <w:rPr>
          <w:rFonts w:ascii="Times New Roman" w:hAnsi="Times New Roman" w:cs="Times New Roman"/>
          <w:sz w:val="24"/>
          <w:szCs w:val="24"/>
        </w:rPr>
        <w:t xml:space="preserve"> Материалы Международной (заочной) научно-практической конференции. Под общей редакцией А.И.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Вострецова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>. –2017. –С. 109-119.</w:t>
      </w:r>
    </w:p>
    <w:p w14:paraId="2038C15B" w14:textId="77777777" w:rsidR="00816FCA" w:rsidRDefault="00633D86" w:rsidP="0009609F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Нещадим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 Н.Н. Урожайность и эффективность производства зерна озимой пшеницы по предшественнику в условиях западного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Предкавказья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 / </w:t>
      </w:r>
      <w:r w:rsidR="00B46FAC" w:rsidRPr="00816FCA">
        <w:rPr>
          <w:rFonts w:ascii="Times New Roman" w:hAnsi="Times New Roman" w:cs="Times New Roman"/>
          <w:sz w:val="24"/>
          <w:szCs w:val="24"/>
        </w:rPr>
        <w:t xml:space="preserve">Н.Н.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Нещадим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, </w:t>
      </w:r>
      <w:r w:rsidR="00B46FAC" w:rsidRPr="00816FCA">
        <w:rPr>
          <w:rFonts w:ascii="Times New Roman" w:hAnsi="Times New Roman" w:cs="Times New Roman"/>
          <w:sz w:val="24"/>
          <w:szCs w:val="24"/>
        </w:rPr>
        <w:t xml:space="preserve">К.Н. </w:t>
      </w:r>
      <w:r w:rsidRPr="00816FCA">
        <w:rPr>
          <w:rFonts w:ascii="Times New Roman" w:hAnsi="Times New Roman" w:cs="Times New Roman"/>
          <w:sz w:val="24"/>
          <w:szCs w:val="24"/>
        </w:rPr>
        <w:t xml:space="preserve">Горпинченко, </w:t>
      </w:r>
      <w:r w:rsidR="00B46FAC" w:rsidRPr="00816FCA">
        <w:rPr>
          <w:rFonts w:ascii="Times New Roman" w:hAnsi="Times New Roman" w:cs="Times New Roman"/>
          <w:sz w:val="24"/>
          <w:szCs w:val="24"/>
        </w:rPr>
        <w:t xml:space="preserve">А.С. </w:t>
      </w:r>
      <w:proofErr w:type="spellStart"/>
      <w:r w:rsidRPr="00816FCA">
        <w:rPr>
          <w:rFonts w:ascii="Times New Roman" w:hAnsi="Times New Roman" w:cs="Times New Roman"/>
          <w:sz w:val="24"/>
          <w:szCs w:val="24"/>
        </w:rPr>
        <w:t>Скоробогатая</w:t>
      </w:r>
      <w:proofErr w:type="spellEnd"/>
      <w:r w:rsidRPr="00816FCA">
        <w:rPr>
          <w:rFonts w:ascii="Times New Roman" w:hAnsi="Times New Roman" w:cs="Times New Roman"/>
          <w:sz w:val="24"/>
          <w:szCs w:val="24"/>
        </w:rPr>
        <w:t xml:space="preserve">, </w:t>
      </w:r>
      <w:r w:rsidR="00B46FAC" w:rsidRPr="00816FCA">
        <w:rPr>
          <w:rFonts w:ascii="Times New Roman" w:hAnsi="Times New Roman" w:cs="Times New Roman"/>
          <w:sz w:val="24"/>
          <w:szCs w:val="24"/>
        </w:rPr>
        <w:t xml:space="preserve">Н.Н. </w:t>
      </w:r>
      <w:r w:rsidRPr="00816FCA">
        <w:rPr>
          <w:rFonts w:ascii="Times New Roman" w:hAnsi="Times New Roman" w:cs="Times New Roman"/>
          <w:sz w:val="24"/>
          <w:szCs w:val="24"/>
        </w:rPr>
        <w:t>Филипенко</w:t>
      </w:r>
      <w:r w:rsidR="00B46FAC" w:rsidRPr="00816FCA">
        <w:rPr>
          <w:rFonts w:ascii="Times New Roman" w:hAnsi="Times New Roman" w:cs="Times New Roman"/>
          <w:sz w:val="24"/>
          <w:szCs w:val="24"/>
        </w:rPr>
        <w:t xml:space="preserve"> //</w:t>
      </w:r>
      <w:r w:rsidRPr="00816FCA">
        <w:rPr>
          <w:rFonts w:ascii="Times New Roman" w:hAnsi="Times New Roman" w:cs="Times New Roman"/>
          <w:sz w:val="24"/>
          <w:szCs w:val="24"/>
        </w:rPr>
        <w:t xml:space="preserve"> Масличные культуры. Научно – технический бюллетень Всероссийского научно – исследовательского института масличных культур. </w:t>
      </w:r>
      <w:r w:rsidR="00B46FAC" w:rsidRPr="00816FCA">
        <w:rPr>
          <w:rFonts w:ascii="Times New Roman" w:hAnsi="Times New Roman" w:cs="Times New Roman"/>
          <w:sz w:val="24"/>
          <w:szCs w:val="24"/>
        </w:rPr>
        <w:t xml:space="preserve">– </w:t>
      </w:r>
      <w:r w:rsidRPr="00816FCA">
        <w:rPr>
          <w:rFonts w:ascii="Times New Roman" w:hAnsi="Times New Roman" w:cs="Times New Roman"/>
          <w:sz w:val="24"/>
          <w:szCs w:val="24"/>
        </w:rPr>
        <w:t xml:space="preserve">2018. №4 (176). </w:t>
      </w:r>
      <w:r w:rsidR="00B46FAC" w:rsidRPr="00816FCA">
        <w:rPr>
          <w:rFonts w:ascii="Times New Roman" w:hAnsi="Times New Roman" w:cs="Times New Roman"/>
          <w:sz w:val="24"/>
          <w:szCs w:val="24"/>
        </w:rPr>
        <w:t xml:space="preserve">– </w:t>
      </w:r>
      <w:r w:rsidRPr="00816FCA">
        <w:rPr>
          <w:rFonts w:ascii="Times New Roman" w:hAnsi="Times New Roman" w:cs="Times New Roman"/>
          <w:sz w:val="24"/>
          <w:szCs w:val="24"/>
        </w:rPr>
        <w:t>С. 122 – 126</w:t>
      </w:r>
    </w:p>
    <w:p w14:paraId="3C5E8093" w14:textId="77777777" w:rsidR="00540202" w:rsidRDefault="00B547AF" w:rsidP="0009609F">
      <w:pPr>
        <w:pStyle w:val="a3"/>
        <w:numPr>
          <w:ilvl w:val="0"/>
          <w:numId w:val="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0202">
        <w:rPr>
          <w:rFonts w:ascii="Times New Roman" w:hAnsi="Times New Roman" w:cs="Times New Roman"/>
          <w:sz w:val="24"/>
          <w:szCs w:val="24"/>
        </w:rPr>
        <w:t>Нещадим</w:t>
      </w:r>
      <w:proofErr w:type="spellEnd"/>
      <w:r w:rsidRPr="00540202">
        <w:rPr>
          <w:rFonts w:ascii="Times New Roman" w:hAnsi="Times New Roman" w:cs="Times New Roman"/>
          <w:sz w:val="24"/>
          <w:szCs w:val="24"/>
        </w:rPr>
        <w:t xml:space="preserve"> Н.Н.</w:t>
      </w:r>
      <w:r w:rsidR="00B46FAC" w:rsidRPr="00540202">
        <w:rPr>
          <w:rFonts w:ascii="Times New Roman" w:hAnsi="Times New Roman" w:cs="Times New Roman"/>
          <w:sz w:val="24"/>
          <w:szCs w:val="24"/>
        </w:rPr>
        <w:t xml:space="preserve"> </w:t>
      </w:r>
      <w:r w:rsidR="008A270E" w:rsidRPr="00540202">
        <w:rPr>
          <w:rFonts w:ascii="Times New Roman" w:hAnsi="Times New Roman" w:cs="Times New Roman"/>
          <w:sz w:val="24"/>
          <w:szCs w:val="24"/>
        </w:rPr>
        <w:t xml:space="preserve">Урожайность зерна озимого ячменя с применением различных технологий выращивания, </w:t>
      </w:r>
      <w:r w:rsidR="00B46FAC" w:rsidRPr="00540202">
        <w:rPr>
          <w:rFonts w:ascii="Times New Roman" w:hAnsi="Times New Roman" w:cs="Times New Roman"/>
          <w:sz w:val="24"/>
          <w:szCs w:val="24"/>
        </w:rPr>
        <w:t xml:space="preserve">/ Н.Н. </w:t>
      </w:r>
      <w:proofErr w:type="spellStart"/>
      <w:r w:rsidR="00B46FAC" w:rsidRPr="00540202">
        <w:rPr>
          <w:rFonts w:ascii="Times New Roman" w:hAnsi="Times New Roman" w:cs="Times New Roman"/>
          <w:sz w:val="24"/>
          <w:szCs w:val="24"/>
        </w:rPr>
        <w:t>Нещадим</w:t>
      </w:r>
      <w:proofErr w:type="spellEnd"/>
      <w:r w:rsidR="00B46FAC" w:rsidRPr="00540202">
        <w:rPr>
          <w:rFonts w:ascii="Times New Roman" w:hAnsi="Times New Roman" w:cs="Times New Roman"/>
          <w:sz w:val="24"/>
          <w:szCs w:val="24"/>
        </w:rPr>
        <w:t>, О.Е .</w:t>
      </w:r>
      <w:proofErr w:type="spellStart"/>
      <w:r w:rsidR="008A270E" w:rsidRPr="00540202">
        <w:rPr>
          <w:rFonts w:ascii="Times New Roman" w:hAnsi="Times New Roman" w:cs="Times New Roman"/>
          <w:sz w:val="24"/>
          <w:szCs w:val="24"/>
        </w:rPr>
        <w:t>Пацека</w:t>
      </w:r>
      <w:proofErr w:type="spellEnd"/>
      <w:r w:rsidR="008A270E" w:rsidRPr="00540202">
        <w:rPr>
          <w:rFonts w:ascii="Times New Roman" w:hAnsi="Times New Roman" w:cs="Times New Roman"/>
          <w:sz w:val="24"/>
          <w:szCs w:val="24"/>
        </w:rPr>
        <w:t xml:space="preserve">, </w:t>
      </w:r>
      <w:r w:rsidR="00B46FAC" w:rsidRPr="00540202">
        <w:rPr>
          <w:rFonts w:ascii="Times New Roman" w:hAnsi="Times New Roman" w:cs="Times New Roman"/>
          <w:sz w:val="24"/>
          <w:szCs w:val="24"/>
        </w:rPr>
        <w:t xml:space="preserve">В.А. </w:t>
      </w:r>
      <w:r w:rsidR="008A270E" w:rsidRPr="00540202">
        <w:rPr>
          <w:rFonts w:ascii="Times New Roman" w:hAnsi="Times New Roman" w:cs="Times New Roman"/>
          <w:sz w:val="24"/>
          <w:szCs w:val="24"/>
        </w:rPr>
        <w:t xml:space="preserve">Калашников </w:t>
      </w:r>
      <w:r w:rsidR="00B46FAC" w:rsidRPr="00540202">
        <w:rPr>
          <w:rFonts w:ascii="Times New Roman" w:hAnsi="Times New Roman" w:cs="Times New Roman"/>
          <w:sz w:val="24"/>
          <w:szCs w:val="24"/>
        </w:rPr>
        <w:t xml:space="preserve">// </w:t>
      </w:r>
      <w:r w:rsidR="008A270E" w:rsidRPr="00540202">
        <w:rPr>
          <w:rFonts w:ascii="Times New Roman" w:hAnsi="Times New Roman" w:cs="Times New Roman"/>
          <w:sz w:val="24"/>
          <w:szCs w:val="24"/>
        </w:rPr>
        <w:t>Политематический сетевой электронный научный журнал Кубанского государственного аграрного университета. 2018. № 137. С. 106-122.</w:t>
      </w:r>
    </w:p>
    <w:p w14:paraId="107749F1" w14:textId="77777777" w:rsidR="006C41BF" w:rsidRDefault="00540202" w:rsidP="0009609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6C41BF" w:rsidRPr="00816FCA">
        <w:rPr>
          <w:rFonts w:ascii="Times New Roman" w:hAnsi="Times New Roman" w:cs="Times New Roman"/>
          <w:sz w:val="24"/>
          <w:szCs w:val="24"/>
        </w:rPr>
        <w:t xml:space="preserve">Прудников А.Г. Совершенствование системы семеноводства зерновых культур в Краснодарском крае [Электронный ресурс]/ А.Г. Прудников, К.Н. Горпинченко // Политематический сетевой журнал Кубанского государственного аграрного университета. – 2016. - №115. – С. 894 – 907. – Режим доступа : </w:t>
      </w:r>
      <w:proofErr w:type="spellStart"/>
      <w:r w:rsidR="006C41BF" w:rsidRPr="00816FCA">
        <w:rPr>
          <w:rFonts w:ascii="Times New Roman" w:hAnsi="Times New Roman" w:cs="Times New Roman"/>
          <w:sz w:val="24"/>
          <w:szCs w:val="24"/>
          <w:lang w:val="en-US"/>
        </w:rPr>
        <w:t>ej</w:t>
      </w:r>
      <w:proofErr w:type="spellEnd"/>
      <w:r w:rsidR="006C41BF" w:rsidRPr="00816FC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C41BF" w:rsidRPr="00816FCA">
        <w:rPr>
          <w:rFonts w:ascii="Times New Roman" w:hAnsi="Times New Roman" w:cs="Times New Roman"/>
          <w:sz w:val="24"/>
          <w:szCs w:val="24"/>
          <w:lang w:val="en-US"/>
        </w:rPr>
        <w:t>kubagro</w:t>
      </w:r>
      <w:proofErr w:type="spellEnd"/>
      <w:r w:rsidR="006C41BF" w:rsidRPr="00816FC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C41BF" w:rsidRPr="00816FC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6C41BF" w:rsidRPr="00816FCA">
        <w:rPr>
          <w:rFonts w:ascii="Times New Roman" w:hAnsi="Times New Roman" w:cs="Times New Roman"/>
          <w:sz w:val="24"/>
          <w:szCs w:val="24"/>
        </w:rPr>
        <w:t>/2016/01/</w:t>
      </w:r>
      <w:proofErr w:type="spellStart"/>
      <w:r w:rsidR="006C41BF" w:rsidRPr="00816FCA">
        <w:rPr>
          <w:rFonts w:ascii="Times New Roman" w:hAnsi="Times New Roman" w:cs="Times New Roman"/>
          <w:sz w:val="24"/>
          <w:szCs w:val="24"/>
          <w:lang w:val="en-US"/>
        </w:rPr>
        <w:t>pdf</w:t>
      </w:r>
      <w:proofErr w:type="spellEnd"/>
      <w:r w:rsidR="006C41BF" w:rsidRPr="00816FCA">
        <w:rPr>
          <w:rFonts w:ascii="Times New Roman" w:hAnsi="Times New Roman" w:cs="Times New Roman"/>
          <w:sz w:val="24"/>
          <w:szCs w:val="24"/>
        </w:rPr>
        <w:t>/56/</w:t>
      </w:r>
      <w:proofErr w:type="spellStart"/>
      <w:r w:rsidR="006C41BF" w:rsidRPr="00816FCA">
        <w:rPr>
          <w:rFonts w:ascii="Times New Roman" w:hAnsi="Times New Roman" w:cs="Times New Roman"/>
          <w:sz w:val="24"/>
          <w:szCs w:val="24"/>
          <w:lang w:val="en-US"/>
        </w:rPr>
        <w:t>pdf</w:t>
      </w:r>
      <w:proofErr w:type="spellEnd"/>
      <w:r w:rsidR="006C41BF" w:rsidRPr="00816FCA">
        <w:rPr>
          <w:rFonts w:ascii="Times New Roman" w:hAnsi="Times New Roman" w:cs="Times New Roman"/>
          <w:sz w:val="24"/>
          <w:szCs w:val="24"/>
        </w:rPr>
        <w:t>.</w:t>
      </w:r>
    </w:p>
    <w:bookmarkEnd w:id="9"/>
    <w:bookmarkEnd w:id="10"/>
    <w:p w14:paraId="4B5C616A" w14:textId="77777777" w:rsidR="00BA0721" w:rsidRDefault="00BA0721" w:rsidP="00BA0721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2088F" w14:textId="77777777" w:rsidR="00BA0721" w:rsidRPr="00382301" w:rsidRDefault="00BA0721" w:rsidP="00BA0721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507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14:paraId="78DF22BF" w14:textId="77777777" w:rsidR="002F1A2C" w:rsidRPr="00382301" w:rsidRDefault="002F1A2C" w:rsidP="002F1A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2301">
        <w:rPr>
          <w:rFonts w:ascii="Times New Roman" w:hAnsi="Times New Roman" w:cs="Times New Roman"/>
          <w:sz w:val="24"/>
          <w:szCs w:val="24"/>
        </w:rPr>
        <w:t>1.</w:t>
      </w:r>
      <w:r w:rsidRPr="0038230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Boridko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82301">
        <w:rPr>
          <w:rFonts w:ascii="Times New Roman" w:hAnsi="Times New Roman" w:cs="Times New Roman"/>
          <w:sz w:val="24"/>
          <w:szCs w:val="24"/>
        </w:rPr>
        <w:t>.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823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Raznoobrazie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patogenov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semyan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ozimoj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pshenicy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/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82301">
        <w:rPr>
          <w:rFonts w:ascii="Times New Roman" w:hAnsi="Times New Roman" w:cs="Times New Roman"/>
          <w:sz w:val="24"/>
          <w:szCs w:val="24"/>
        </w:rPr>
        <w:t>.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823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Boridko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,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82301">
        <w:rPr>
          <w:rFonts w:ascii="Times New Roman" w:hAnsi="Times New Roman" w:cs="Times New Roman"/>
          <w:sz w:val="24"/>
          <w:szCs w:val="24"/>
        </w:rPr>
        <w:t>.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823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Smolyanaya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//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sbornike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>: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nauchno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tekhnicheskogo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tvorchestva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molodezhi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kubanskogo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gau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 v</w:t>
      </w:r>
      <w:r w:rsidRPr="00382301">
        <w:rPr>
          <w:rFonts w:ascii="Times New Roman" w:hAnsi="Times New Roman" w:cs="Times New Roman"/>
          <w:sz w:val="24"/>
          <w:szCs w:val="24"/>
        </w:rPr>
        <w:t xml:space="preserve"> 4-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tomah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Sostaviteli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82301">
        <w:rPr>
          <w:rFonts w:ascii="Times New Roman" w:hAnsi="Times New Roman" w:cs="Times New Roman"/>
          <w:sz w:val="24"/>
          <w:szCs w:val="24"/>
        </w:rPr>
        <w:t xml:space="preserve">.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YA</w:t>
      </w:r>
      <w:r w:rsidRPr="003823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Barchukova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,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YA</w:t>
      </w:r>
      <w:r w:rsidRPr="00382301">
        <w:rPr>
          <w:rFonts w:ascii="Times New Roman" w:hAnsi="Times New Roman" w:cs="Times New Roman"/>
          <w:sz w:val="24"/>
          <w:szCs w:val="24"/>
        </w:rPr>
        <w:t xml:space="preserve">.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3823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Tosunov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,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pod</w:t>
      </w:r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redakciej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82301">
        <w:rPr>
          <w:rFonts w:ascii="Times New Roman" w:hAnsi="Times New Roman" w:cs="Times New Roman"/>
          <w:sz w:val="24"/>
          <w:szCs w:val="24"/>
        </w:rPr>
        <w:t xml:space="preserve">.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823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Trubilina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otvetstvennyj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redaktor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 xml:space="preserve">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82301">
        <w:rPr>
          <w:rFonts w:ascii="Times New Roman" w:hAnsi="Times New Roman" w:cs="Times New Roman"/>
          <w:sz w:val="24"/>
          <w:szCs w:val="24"/>
        </w:rPr>
        <w:t xml:space="preserve">.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3823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Koshchaev</w:t>
      </w:r>
      <w:proofErr w:type="spellEnd"/>
      <w:r w:rsidRPr="00382301">
        <w:rPr>
          <w:rFonts w:ascii="Times New Roman" w:hAnsi="Times New Roman" w:cs="Times New Roman"/>
          <w:sz w:val="24"/>
          <w:szCs w:val="24"/>
        </w:rPr>
        <w:t>. – 2016. –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382301">
        <w:rPr>
          <w:rFonts w:ascii="Times New Roman" w:hAnsi="Times New Roman" w:cs="Times New Roman"/>
          <w:sz w:val="24"/>
          <w:szCs w:val="24"/>
        </w:rPr>
        <w:t>. 159-162.</w:t>
      </w:r>
    </w:p>
    <w:p w14:paraId="2345008F" w14:textId="77777777" w:rsidR="002F1A2C" w:rsidRPr="002F1A2C" w:rsidRDefault="002F1A2C" w:rsidP="002F1A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2F1A2C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Vorob'ev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S.A.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Sevooboroty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intensivnogo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zemledeliya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. / S.A.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Vorob'ev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– M.: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Kolos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, 1979. – 367 s.</w:t>
      </w:r>
    </w:p>
    <w:p w14:paraId="29333B80" w14:textId="77777777" w:rsidR="002F1A2C" w:rsidRPr="002F1A2C" w:rsidRDefault="002F1A2C" w:rsidP="002F1A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2F1A2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Lukomec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V.M.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Nauchnoe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obespechenie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maslichnyh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kul'tur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. – Krasnodar</w:t>
      </w:r>
      <w:proofErr w:type="gramStart"/>
      <w:r w:rsidRPr="002F1A2C">
        <w:rPr>
          <w:rFonts w:ascii="Times New Roman" w:hAnsi="Times New Roman" w:cs="Times New Roman"/>
          <w:sz w:val="24"/>
          <w:szCs w:val="24"/>
          <w:lang w:val="en-US"/>
        </w:rPr>
        <w:t>,-</w:t>
      </w:r>
      <w:proofErr w:type="gram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S. 206. -100 </w:t>
      </w:r>
    </w:p>
    <w:p w14:paraId="2D7E7744" w14:textId="77777777" w:rsidR="002F1A2C" w:rsidRPr="002F1A2C" w:rsidRDefault="002F1A2C" w:rsidP="002F1A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2F1A2C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Listopadov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I. 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Sevooboroty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yuzhnyh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regionov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. – Rostov –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Donu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, 2005. – 275 s.</w:t>
      </w:r>
    </w:p>
    <w:p w14:paraId="67B23668" w14:textId="77777777" w:rsidR="002F1A2C" w:rsidRPr="002F1A2C" w:rsidRDefault="002F1A2C" w:rsidP="002F1A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2F1A2C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Najdenov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A.S.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Vliyanie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osnovnoj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obrabotki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fizicheskie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svojstva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pochvy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produktivnost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ozimoj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pshenicy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predshestvenniku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soya / A.S.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Najdenov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V.P.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Matvienko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S.S.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Terekhova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O.A.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Kuz'minov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// Trudy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Kubanskogo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. – 2018. – № 74. – S. 107-112.</w:t>
      </w:r>
    </w:p>
    <w:p w14:paraId="3ADE114B" w14:textId="77777777" w:rsidR="002F1A2C" w:rsidRPr="002F1A2C" w:rsidRDefault="002F1A2C" w:rsidP="002F1A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2F1A2C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Neshchadim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Predshestvennik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urozhajnost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razlichnyh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sortov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ozimoj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pshenicy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/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Neshchadim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Kvashin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A.A.,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Barshadskaya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S.I.,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Gorpinchenko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K.N. // V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sbornike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: 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Aktual'nye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voprosy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issledovanij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sbornik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trudov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materialam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Mezhdunarodnoj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nauchno-prakticheskoj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Nauchno-issledovatel'skij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centr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«Dialog». – 2016. – S. 20-23.</w:t>
      </w:r>
    </w:p>
    <w:p w14:paraId="744A3818" w14:textId="77777777" w:rsidR="002F1A2C" w:rsidRPr="002F1A2C" w:rsidRDefault="002F1A2C" w:rsidP="002F1A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2F1A2C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Neshchadim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Urozhajnost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ozimogo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yachmenya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usloviyah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central'noj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zony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krasnodarskogo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kraya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/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Neshchadim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O.E </w:t>
      </w:r>
      <w:proofErr w:type="spellStart"/>
      <w:proofErr w:type="gram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Paceka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 /</w:t>
      </w:r>
      <w:proofErr w:type="gram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/V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sbornike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: 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Nauchnoe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obespechenie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agropromyshlennogo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kompleksa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Sbornik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statej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materialam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IX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Vserossijskoj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molodyh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uchenyh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Otvetstvennyj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za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vypusk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: A.G.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Koshchaev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. 2016. S. 681-682.</w:t>
      </w:r>
    </w:p>
    <w:p w14:paraId="5E56E65B" w14:textId="77777777" w:rsidR="002F1A2C" w:rsidRPr="002F1A2C" w:rsidRDefault="002F1A2C" w:rsidP="002F1A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Neshchadim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Reakciya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razlichnyh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sortov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ozimoj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pshenicy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usloviya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vyrashchivaniya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v zone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nedostatochnogo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uvlazhneniya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krasnodarskogo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kraya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/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Neshchadim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Kvashin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A.A.,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Gorpinchenko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K.N.,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Filipenko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N.N. // V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sbornike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: 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Aktual'nye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napravleniya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fundamental'nyh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prikladnyh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issledovanij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Materialy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X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mezhdunarodnoj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nauchno-prakticheskoj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: v 2-h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tomah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Nauchno-izdatel'skij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centr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Akademicheskij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». -2016. – S. 67-70.</w:t>
      </w:r>
    </w:p>
    <w:p w14:paraId="46D011CA" w14:textId="77777777" w:rsidR="002F1A2C" w:rsidRPr="002F1A2C" w:rsidRDefault="002F1A2C" w:rsidP="002F1A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2F1A2C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Neshchadim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Ekonomicheskaya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effektivnost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vyrashchivaniya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ozimoj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pshenicy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zavisimosti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ot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udobrenij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predshestvennikov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zapadnom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Predkavkaz'e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/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Neshchadim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A.A.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Kvashin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K.N.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Gorpinchenko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Filipenko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//V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sbornike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: 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Innovacionnye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podhody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sovremennoj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nauke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Materialy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Mezhdunarodnoj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zaochnoj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nauchno-prakticheskoj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. Pod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obshchej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redakciej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A.I.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Vostrecova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. –2017. –S. 109-119.</w:t>
      </w:r>
    </w:p>
    <w:p w14:paraId="37475F54" w14:textId="77777777" w:rsidR="002F1A2C" w:rsidRPr="002F1A2C" w:rsidRDefault="002F1A2C" w:rsidP="002F1A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2F1A2C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Neshchadim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Urozhajnost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effektivnost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proizvodstva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zerna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ozimoj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pshenicy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predshestvenniku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usloviyah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zapadnogo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Predkavkaz'ya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/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Neshchadim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K.N.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Gorpinchenko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A.S.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Skorobogataya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Filipenko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Maslichnye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kul'tury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tekhnicheskij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byulleten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Vserossijskogo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issledovatel'skogo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instituta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maslichnyh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kul'tur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. – 2018. №4 (176). – S. 122 – 126</w:t>
      </w:r>
    </w:p>
    <w:p w14:paraId="4820F767" w14:textId="77777777" w:rsidR="002F1A2C" w:rsidRPr="002F1A2C" w:rsidRDefault="002F1A2C" w:rsidP="002F1A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2F1A2C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2F1A2C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Neshchadim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Urozhajnost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'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zerna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ozimogo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yachmenya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s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primeneniem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razlichnyh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tekhnologij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vyrashchivaniya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/ N.N.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Neshchadim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, O.E .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Paceka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V.A. Kalashnikov //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Politematicheskij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setevoj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nauchnyj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Kubanskogo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. 2018. № 137. S. 106-122.</w:t>
      </w:r>
    </w:p>
    <w:p w14:paraId="33BFF4BF" w14:textId="77777777" w:rsidR="00BA0721" w:rsidRPr="00BA0721" w:rsidRDefault="002F1A2C" w:rsidP="002F1A2C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11.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Prudnikov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A.G.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Sovershenstvovanie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sistemy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semenovodstva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zernovyh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kul'tur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Krasnodarskom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krae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Elektronnyj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]/ A.G.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Prudnikov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, K.N.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Gorpinchenko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Politematicheskij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setevoj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zhurnal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Kubanskogo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. – 2016. - №115. – S. 894 – 907. –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Rezhim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2F1A2C">
        <w:rPr>
          <w:rFonts w:ascii="Times New Roman" w:hAnsi="Times New Roman" w:cs="Times New Roman"/>
          <w:sz w:val="24"/>
          <w:szCs w:val="24"/>
          <w:lang w:val="en-US"/>
        </w:rPr>
        <w:t>dostupa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2F1A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ej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/kubagro.ru/2016/01/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pdf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/56/</w:t>
      </w:r>
      <w:proofErr w:type="spellStart"/>
      <w:r w:rsidRPr="002F1A2C">
        <w:rPr>
          <w:rFonts w:ascii="Times New Roman" w:hAnsi="Times New Roman" w:cs="Times New Roman"/>
          <w:sz w:val="24"/>
          <w:szCs w:val="24"/>
          <w:lang w:val="en-US"/>
        </w:rPr>
        <w:t>pdf</w:t>
      </w:r>
      <w:proofErr w:type="spellEnd"/>
      <w:r w:rsidRPr="002F1A2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BA0721" w:rsidRPr="00BA0721" w:rsidSect="00165DC6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2CE34" w14:textId="77777777" w:rsidR="00DB6CC1" w:rsidRDefault="00DB6CC1" w:rsidP="00552BFA">
      <w:pPr>
        <w:spacing w:after="0" w:line="240" w:lineRule="auto"/>
      </w:pPr>
      <w:r>
        <w:separator/>
      </w:r>
    </w:p>
  </w:endnote>
  <w:endnote w:type="continuationSeparator" w:id="0">
    <w:p w14:paraId="0610F2A9" w14:textId="77777777" w:rsidR="00DB6CC1" w:rsidRDefault="00DB6CC1" w:rsidP="00552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927D8" w14:textId="77777777" w:rsidR="0045176D" w:rsidRDefault="0045176D">
    <w:pPr>
      <w:pStyle w:val="aa"/>
    </w:pPr>
    <w:r w:rsidRPr="000915DA">
      <w:rPr>
        <w:rFonts w:ascii="Times New Roman" w:hAnsi="Times New Roman"/>
        <w:sz w:val="24"/>
        <w:szCs w:val="24"/>
      </w:rPr>
      <w:t>htt</w:t>
    </w:r>
    <w:r>
      <w:rPr>
        <w:rFonts w:ascii="Times New Roman" w:hAnsi="Times New Roman"/>
        <w:sz w:val="24"/>
        <w:szCs w:val="24"/>
      </w:rPr>
      <w:t>p://ej.kubagro.ru/2019/06/pdf/04</w:t>
    </w:r>
    <w:r w:rsidRPr="000915DA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104D5" w14:textId="77777777" w:rsidR="00DB6CC1" w:rsidRDefault="00DB6CC1" w:rsidP="00552BFA">
      <w:pPr>
        <w:spacing w:after="0" w:line="240" w:lineRule="auto"/>
      </w:pPr>
      <w:r>
        <w:separator/>
      </w:r>
    </w:p>
  </w:footnote>
  <w:footnote w:type="continuationSeparator" w:id="0">
    <w:p w14:paraId="0CD8BB81" w14:textId="77777777" w:rsidR="00DB6CC1" w:rsidRDefault="00DB6CC1" w:rsidP="00552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C1309" w14:textId="77777777" w:rsidR="0045176D" w:rsidRPr="009470EF" w:rsidRDefault="0045176D" w:rsidP="0045176D">
    <w:pPr>
      <w:pStyle w:val="a8"/>
      <w:framePr w:wrap="around" w:vAnchor="text" w:hAnchor="margin" w:xAlign="right" w:y="1"/>
      <w:rPr>
        <w:rStyle w:val="ac"/>
        <w:rFonts w:ascii="Times New Roman" w:hAnsi="Times New Roman"/>
        <w:sz w:val="28"/>
        <w:szCs w:val="28"/>
      </w:rPr>
    </w:pPr>
    <w:r w:rsidRPr="009470EF">
      <w:rPr>
        <w:rStyle w:val="ac"/>
        <w:rFonts w:ascii="Times New Roman" w:hAnsi="Times New Roman"/>
        <w:sz w:val="28"/>
        <w:szCs w:val="28"/>
      </w:rPr>
      <w:fldChar w:fldCharType="begin"/>
    </w:r>
    <w:r w:rsidRPr="009470EF">
      <w:rPr>
        <w:rStyle w:val="ac"/>
        <w:rFonts w:ascii="Times New Roman" w:hAnsi="Times New Roman"/>
        <w:sz w:val="28"/>
        <w:szCs w:val="28"/>
      </w:rPr>
      <w:instrText xml:space="preserve">PAGE  </w:instrText>
    </w:r>
    <w:r w:rsidRPr="009470EF">
      <w:rPr>
        <w:rStyle w:val="ac"/>
        <w:rFonts w:ascii="Times New Roman" w:hAnsi="Times New Roman"/>
        <w:sz w:val="28"/>
        <w:szCs w:val="28"/>
      </w:rPr>
      <w:fldChar w:fldCharType="separate"/>
    </w:r>
    <w:r w:rsidR="00AD6AE3">
      <w:rPr>
        <w:rStyle w:val="ac"/>
        <w:rFonts w:ascii="Times New Roman" w:hAnsi="Times New Roman"/>
        <w:noProof/>
        <w:sz w:val="28"/>
        <w:szCs w:val="28"/>
      </w:rPr>
      <w:t>6</w:t>
    </w:r>
    <w:r w:rsidRPr="009470EF">
      <w:rPr>
        <w:rStyle w:val="ac"/>
        <w:rFonts w:ascii="Times New Roman" w:hAnsi="Times New Roman"/>
        <w:sz w:val="28"/>
        <w:szCs w:val="28"/>
      </w:rPr>
      <w:fldChar w:fldCharType="end"/>
    </w:r>
  </w:p>
  <w:p w14:paraId="4E92FA30" w14:textId="77777777" w:rsidR="0070145C" w:rsidRDefault="0045176D" w:rsidP="0045176D">
    <w:pPr>
      <w:pStyle w:val="a8"/>
      <w:ind w:right="360"/>
    </w:pPr>
    <w:r w:rsidRPr="00240CF2">
      <w:rPr>
        <w:rFonts w:ascii="Times New Roman" w:hAnsi="Times New Roman"/>
        <w:sz w:val="24"/>
        <w:szCs w:val="24"/>
      </w:rPr>
      <w:t xml:space="preserve">Научный журнал </w:t>
    </w:r>
    <w:proofErr w:type="spellStart"/>
    <w:r w:rsidRPr="00240CF2">
      <w:rPr>
        <w:rFonts w:ascii="Times New Roman" w:hAnsi="Times New Roman"/>
        <w:sz w:val="24"/>
        <w:szCs w:val="24"/>
      </w:rPr>
      <w:t>КубГАУ</w:t>
    </w:r>
    <w:proofErr w:type="spellEnd"/>
    <w:r w:rsidRPr="00240CF2">
      <w:rPr>
        <w:rFonts w:ascii="Times New Roman" w:hAnsi="Times New Roman"/>
        <w:sz w:val="24"/>
        <w:szCs w:val="24"/>
      </w:rPr>
      <w:t>, №150(06), 2019 года</w:t>
    </w:r>
  </w:p>
  <w:p w14:paraId="7794ECEF" w14:textId="77777777" w:rsidR="0070145C" w:rsidRDefault="0070145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06CB4"/>
    <w:multiLevelType w:val="hybridMultilevel"/>
    <w:tmpl w:val="408EDE46"/>
    <w:lvl w:ilvl="0" w:tplc="C6D09E86">
      <w:start w:val="1"/>
      <w:numFmt w:val="decimal"/>
      <w:lvlText w:val="%1."/>
      <w:lvlJc w:val="left"/>
      <w:pPr>
        <w:ind w:left="17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89D"/>
    <w:rsid w:val="00036DB9"/>
    <w:rsid w:val="00086D7A"/>
    <w:rsid w:val="0009609F"/>
    <w:rsid w:val="000B476D"/>
    <w:rsid w:val="000D21BD"/>
    <w:rsid w:val="000F29F9"/>
    <w:rsid w:val="0011480C"/>
    <w:rsid w:val="00127AB5"/>
    <w:rsid w:val="001557F7"/>
    <w:rsid w:val="00165DC6"/>
    <w:rsid w:val="001779F9"/>
    <w:rsid w:val="001A7112"/>
    <w:rsid w:val="00205005"/>
    <w:rsid w:val="00212546"/>
    <w:rsid w:val="002267AB"/>
    <w:rsid w:val="0028389D"/>
    <w:rsid w:val="002A297F"/>
    <w:rsid w:val="002C0497"/>
    <w:rsid w:val="002F1A2C"/>
    <w:rsid w:val="003046E6"/>
    <w:rsid w:val="00311891"/>
    <w:rsid w:val="00323A47"/>
    <w:rsid w:val="00382301"/>
    <w:rsid w:val="00394278"/>
    <w:rsid w:val="003A261B"/>
    <w:rsid w:val="003D0526"/>
    <w:rsid w:val="00405C55"/>
    <w:rsid w:val="00425688"/>
    <w:rsid w:val="0045176D"/>
    <w:rsid w:val="00466F3D"/>
    <w:rsid w:val="004A45D4"/>
    <w:rsid w:val="004B1A17"/>
    <w:rsid w:val="004B534F"/>
    <w:rsid w:val="004D636C"/>
    <w:rsid w:val="004E0C47"/>
    <w:rsid w:val="00540202"/>
    <w:rsid w:val="00547FBE"/>
    <w:rsid w:val="00552BFA"/>
    <w:rsid w:val="005C1DEA"/>
    <w:rsid w:val="005C2CE3"/>
    <w:rsid w:val="005F3118"/>
    <w:rsid w:val="0060469E"/>
    <w:rsid w:val="00604811"/>
    <w:rsid w:val="00633D86"/>
    <w:rsid w:val="006A51CA"/>
    <w:rsid w:val="006C41BF"/>
    <w:rsid w:val="006D4904"/>
    <w:rsid w:val="006D7584"/>
    <w:rsid w:val="006E7C2D"/>
    <w:rsid w:val="0070145C"/>
    <w:rsid w:val="00703310"/>
    <w:rsid w:val="00816FCA"/>
    <w:rsid w:val="00835507"/>
    <w:rsid w:val="0084049F"/>
    <w:rsid w:val="008475FC"/>
    <w:rsid w:val="00864FD8"/>
    <w:rsid w:val="00894AD3"/>
    <w:rsid w:val="008A090F"/>
    <w:rsid w:val="008A270E"/>
    <w:rsid w:val="008C0418"/>
    <w:rsid w:val="008D1AA5"/>
    <w:rsid w:val="00923E2D"/>
    <w:rsid w:val="009379D1"/>
    <w:rsid w:val="00974C85"/>
    <w:rsid w:val="009947AF"/>
    <w:rsid w:val="009D0B42"/>
    <w:rsid w:val="009D10B1"/>
    <w:rsid w:val="009D5014"/>
    <w:rsid w:val="009E27A4"/>
    <w:rsid w:val="009E2F0D"/>
    <w:rsid w:val="00A420A6"/>
    <w:rsid w:val="00A43F72"/>
    <w:rsid w:val="00A80CC8"/>
    <w:rsid w:val="00A825D0"/>
    <w:rsid w:val="00A83EB5"/>
    <w:rsid w:val="00AB7A76"/>
    <w:rsid w:val="00AD4BF5"/>
    <w:rsid w:val="00AD6AE3"/>
    <w:rsid w:val="00AE4745"/>
    <w:rsid w:val="00B46FAC"/>
    <w:rsid w:val="00B471B7"/>
    <w:rsid w:val="00B547AF"/>
    <w:rsid w:val="00BA0721"/>
    <w:rsid w:val="00BD15FA"/>
    <w:rsid w:val="00BE6872"/>
    <w:rsid w:val="00C13C8A"/>
    <w:rsid w:val="00C15011"/>
    <w:rsid w:val="00C417C3"/>
    <w:rsid w:val="00C436F9"/>
    <w:rsid w:val="00C44CF8"/>
    <w:rsid w:val="00C55FB1"/>
    <w:rsid w:val="00C75629"/>
    <w:rsid w:val="00C81499"/>
    <w:rsid w:val="00C82F87"/>
    <w:rsid w:val="00C91652"/>
    <w:rsid w:val="00CA76A5"/>
    <w:rsid w:val="00CD56F8"/>
    <w:rsid w:val="00CF66E6"/>
    <w:rsid w:val="00D04216"/>
    <w:rsid w:val="00D04410"/>
    <w:rsid w:val="00D27FB5"/>
    <w:rsid w:val="00D54273"/>
    <w:rsid w:val="00D54DBD"/>
    <w:rsid w:val="00D77981"/>
    <w:rsid w:val="00D84742"/>
    <w:rsid w:val="00D95CBB"/>
    <w:rsid w:val="00DA27FA"/>
    <w:rsid w:val="00DB6CC1"/>
    <w:rsid w:val="00E02EA9"/>
    <w:rsid w:val="00E071F3"/>
    <w:rsid w:val="00E22CAC"/>
    <w:rsid w:val="00E4232F"/>
    <w:rsid w:val="00E64615"/>
    <w:rsid w:val="00EC7E8D"/>
    <w:rsid w:val="00EF5977"/>
    <w:rsid w:val="00EF659E"/>
    <w:rsid w:val="00F00D11"/>
    <w:rsid w:val="00F11DCF"/>
    <w:rsid w:val="00F15BEC"/>
    <w:rsid w:val="00F16CC7"/>
    <w:rsid w:val="00F44DA0"/>
    <w:rsid w:val="00F47924"/>
    <w:rsid w:val="00F5229A"/>
    <w:rsid w:val="00F532AE"/>
    <w:rsid w:val="00F76930"/>
    <w:rsid w:val="00F96903"/>
    <w:rsid w:val="00FA0CA3"/>
    <w:rsid w:val="00FA1122"/>
    <w:rsid w:val="00FA7166"/>
    <w:rsid w:val="00FD4694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B0B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7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FB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23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A270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52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2BFA"/>
  </w:style>
  <w:style w:type="paragraph" w:styleId="aa">
    <w:name w:val="footer"/>
    <w:basedOn w:val="a"/>
    <w:link w:val="ab"/>
    <w:uiPriority w:val="99"/>
    <w:unhideWhenUsed/>
    <w:rsid w:val="00552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2BFA"/>
  </w:style>
  <w:style w:type="character" w:styleId="ac">
    <w:name w:val="page number"/>
    <w:basedOn w:val="a0"/>
    <w:uiPriority w:val="99"/>
    <w:rsid w:val="0045176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7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FB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23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A270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52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2BFA"/>
  </w:style>
  <w:style w:type="paragraph" w:styleId="aa">
    <w:name w:val="footer"/>
    <w:basedOn w:val="a"/>
    <w:link w:val="ab"/>
    <w:uiPriority w:val="99"/>
    <w:unhideWhenUsed/>
    <w:rsid w:val="00552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2BFA"/>
  </w:style>
  <w:style w:type="character" w:styleId="ac">
    <w:name w:val="page number"/>
    <w:basedOn w:val="a0"/>
    <w:uiPriority w:val="99"/>
    <w:rsid w:val="0045176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3473</Words>
  <Characters>19800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</dc:creator>
  <cp:lastModifiedBy>1</cp:lastModifiedBy>
  <cp:revision>10</cp:revision>
  <cp:lastPrinted>2019-06-07T11:11:00Z</cp:lastPrinted>
  <dcterms:created xsi:type="dcterms:W3CDTF">2019-09-01T10:47:00Z</dcterms:created>
  <dcterms:modified xsi:type="dcterms:W3CDTF">2019-09-01T13:20:00Z</dcterms:modified>
</cp:coreProperties>
</file>