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678"/>
        <w:gridCol w:w="4394"/>
      </w:tblGrid>
      <w:tr w:rsidR="00951A76" w:rsidRPr="0092697F" w:rsidTr="009C33A0">
        <w:tc>
          <w:tcPr>
            <w:tcW w:w="4678" w:type="dxa"/>
          </w:tcPr>
          <w:p w:rsidR="00951A76" w:rsidRPr="0092697F" w:rsidRDefault="00951A76" w:rsidP="0092697F">
            <w:pPr>
              <w:spacing w:after="0" w:line="240" w:lineRule="auto"/>
              <w:rPr>
                <w:rFonts w:ascii="Times New Roman" w:hAnsi="Times New Roman"/>
                <w:sz w:val="20"/>
                <w:szCs w:val="20"/>
              </w:rPr>
            </w:pPr>
            <w:bookmarkStart w:id="0" w:name="OLE_LINK10"/>
            <w:bookmarkStart w:id="1" w:name="_GoBack"/>
            <w:r w:rsidRPr="0092697F">
              <w:rPr>
                <w:rFonts w:ascii="Times New Roman" w:hAnsi="Times New Roman"/>
                <w:sz w:val="20"/>
                <w:szCs w:val="20"/>
              </w:rPr>
              <w:t>УДК 619:616.153.284:636.2</w:t>
            </w:r>
          </w:p>
          <w:p w:rsidR="00951A76" w:rsidRPr="0092697F" w:rsidRDefault="00951A76" w:rsidP="0092697F">
            <w:pPr>
              <w:spacing w:after="0" w:line="240" w:lineRule="auto"/>
              <w:rPr>
                <w:rFonts w:ascii="Times New Roman" w:hAnsi="Times New Roman"/>
                <w:sz w:val="20"/>
                <w:szCs w:val="20"/>
              </w:rPr>
            </w:pPr>
          </w:p>
        </w:tc>
        <w:tc>
          <w:tcPr>
            <w:tcW w:w="4394" w:type="dxa"/>
          </w:tcPr>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UDC 619:616.153.284:636.2</w:t>
            </w:r>
          </w:p>
        </w:tc>
      </w:tr>
      <w:tr w:rsidR="00951A76" w:rsidRPr="0092697F" w:rsidTr="009C33A0">
        <w:tc>
          <w:tcPr>
            <w:tcW w:w="4678" w:type="dxa"/>
          </w:tcPr>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06.00.00 Сельскохозяйственные науки</w:t>
            </w:r>
          </w:p>
        </w:tc>
        <w:tc>
          <w:tcPr>
            <w:tcW w:w="4394" w:type="dxa"/>
          </w:tcPr>
          <w:p w:rsidR="00951A76" w:rsidRPr="0092697F" w:rsidRDefault="00951A76" w:rsidP="0092697F">
            <w:pPr>
              <w:spacing w:after="0" w:line="240" w:lineRule="auto"/>
              <w:rPr>
                <w:rFonts w:ascii="Times New Roman" w:hAnsi="Times New Roman"/>
                <w:sz w:val="20"/>
                <w:szCs w:val="20"/>
                <w:lang w:val="en-US"/>
              </w:rPr>
            </w:pPr>
            <w:r w:rsidRPr="0092697F">
              <w:rPr>
                <w:rFonts w:ascii="Times New Roman" w:hAnsi="Times New Roman"/>
                <w:sz w:val="20"/>
                <w:szCs w:val="20"/>
              </w:rPr>
              <w:t>Agricultural science</w:t>
            </w:r>
            <w:r>
              <w:rPr>
                <w:rFonts w:ascii="Times New Roman" w:hAnsi="Times New Roman"/>
                <w:sz w:val="20"/>
                <w:szCs w:val="20"/>
                <w:lang w:val="en-US"/>
              </w:rPr>
              <w:t>s</w:t>
            </w:r>
          </w:p>
        </w:tc>
      </w:tr>
      <w:tr w:rsidR="00951A76" w:rsidRPr="0092697F" w:rsidTr="009C33A0">
        <w:tc>
          <w:tcPr>
            <w:tcW w:w="4678" w:type="dxa"/>
          </w:tcPr>
          <w:p w:rsidR="00951A76" w:rsidRPr="0092697F" w:rsidRDefault="00951A76" w:rsidP="0092697F">
            <w:pPr>
              <w:spacing w:after="0" w:line="240" w:lineRule="auto"/>
              <w:rPr>
                <w:rFonts w:ascii="Times New Roman" w:hAnsi="Times New Roman"/>
                <w:sz w:val="20"/>
                <w:szCs w:val="20"/>
              </w:rPr>
            </w:pPr>
          </w:p>
        </w:tc>
        <w:tc>
          <w:tcPr>
            <w:tcW w:w="4394" w:type="dxa"/>
          </w:tcPr>
          <w:p w:rsidR="00951A76" w:rsidRPr="0092697F" w:rsidRDefault="00951A76" w:rsidP="0092697F">
            <w:pPr>
              <w:spacing w:after="0" w:line="240" w:lineRule="auto"/>
              <w:rPr>
                <w:rFonts w:ascii="Times New Roman" w:hAnsi="Times New Roman"/>
                <w:sz w:val="20"/>
                <w:szCs w:val="20"/>
              </w:rPr>
            </w:pPr>
          </w:p>
        </w:tc>
      </w:tr>
      <w:tr w:rsidR="00951A76" w:rsidRPr="00E23F19" w:rsidTr="009C33A0">
        <w:tc>
          <w:tcPr>
            <w:tcW w:w="4678" w:type="dxa"/>
          </w:tcPr>
          <w:p w:rsidR="00951A76" w:rsidRPr="0092697F" w:rsidRDefault="00951A76" w:rsidP="0092697F">
            <w:pPr>
              <w:spacing w:after="0" w:line="240" w:lineRule="auto"/>
              <w:rPr>
                <w:rFonts w:ascii="Times New Roman" w:hAnsi="Times New Roman"/>
                <w:b/>
                <w:sz w:val="20"/>
                <w:szCs w:val="20"/>
              </w:rPr>
            </w:pPr>
            <w:r w:rsidRPr="0092697F">
              <w:rPr>
                <w:rFonts w:ascii="Times New Roman" w:hAnsi="Times New Roman"/>
                <w:b/>
                <w:sz w:val="20"/>
                <w:szCs w:val="20"/>
              </w:rPr>
              <w:t>РЕЗУЛЬТАТЫ ОТЕЛОВ И СОСТАВ КРОВИ ПЕРВОТЕЛОК СИММЕНТАЛЬСКОЙ ПОР</w:t>
            </w:r>
            <w:r w:rsidRPr="0092697F">
              <w:rPr>
                <w:rFonts w:ascii="Times New Roman" w:hAnsi="Times New Roman"/>
                <w:b/>
                <w:sz w:val="20"/>
                <w:szCs w:val="20"/>
              </w:rPr>
              <w:t>О</w:t>
            </w:r>
            <w:r w:rsidRPr="0092697F">
              <w:rPr>
                <w:rFonts w:ascii="Times New Roman" w:hAnsi="Times New Roman"/>
                <w:b/>
                <w:sz w:val="20"/>
                <w:szCs w:val="20"/>
              </w:rPr>
              <w:t>ДЫ, ПЕРЕМЕЩЕННЫХ НА ТАМАНСКИЙ ПОЛУОСТРОВ ИЗ АСТРАХАНСКОЙ ОБЛА</w:t>
            </w:r>
            <w:r w:rsidRPr="0092697F">
              <w:rPr>
                <w:rFonts w:ascii="Times New Roman" w:hAnsi="Times New Roman"/>
                <w:b/>
                <w:sz w:val="20"/>
                <w:szCs w:val="20"/>
              </w:rPr>
              <w:t>С</w:t>
            </w:r>
            <w:r w:rsidRPr="0092697F">
              <w:rPr>
                <w:rFonts w:ascii="Times New Roman" w:hAnsi="Times New Roman"/>
                <w:b/>
                <w:sz w:val="20"/>
                <w:szCs w:val="20"/>
              </w:rPr>
              <w:t>ТИ</w:t>
            </w:r>
          </w:p>
        </w:tc>
        <w:tc>
          <w:tcPr>
            <w:tcW w:w="4394" w:type="dxa"/>
          </w:tcPr>
          <w:p w:rsidR="00951A76" w:rsidRPr="0074657F" w:rsidRDefault="00951A76" w:rsidP="0092697F">
            <w:pPr>
              <w:spacing w:after="0" w:line="240" w:lineRule="auto"/>
              <w:rPr>
                <w:rFonts w:ascii="Times New Roman" w:hAnsi="Times New Roman"/>
                <w:b/>
                <w:sz w:val="20"/>
                <w:szCs w:val="20"/>
                <w:lang w:val="en-US"/>
              </w:rPr>
            </w:pPr>
            <w:r w:rsidRPr="0074657F">
              <w:rPr>
                <w:rFonts w:ascii="Times New Roman" w:hAnsi="Times New Roman"/>
                <w:b/>
                <w:sz w:val="20"/>
                <w:szCs w:val="20"/>
                <w:lang w:val="en-US"/>
              </w:rPr>
              <w:t xml:space="preserve">RESULTS </w:t>
            </w:r>
            <w:r>
              <w:rPr>
                <w:rFonts w:ascii="Times New Roman" w:hAnsi="Times New Roman"/>
                <w:b/>
                <w:sz w:val="20"/>
                <w:szCs w:val="20"/>
                <w:lang w:val="en-US"/>
              </w:rPr>
              <w:t>OF CALVING</w:t>
            </w:r>
            <w:r w:rsidRPr="0074657F">
              <w:rPr>
                <w:rFonts w:ascii="Times New Roman" w:hAnsi="Times New Roman"/>
                <w:b/>
                <w:sz w:val="20"/>
                <w:szCs w:val="20"/>
                <w:lang w:val="en-US"/>
              </w:rPr>
              <w:t xml:space="preserve"> AND THE COMP</w:t>
            </w:r>
            <w:r w:rsidRPr="0074657F">
              <w:rPr>
                <w:rFonts w:ascii="Times New Roman" w:hAnsi="Times New Roman"/>
                <w:b/>
                <w:sz w:val="20"/>
                <w:szCs w:val="20"/>
                <w:lang w:val="en-US"/>
              </w:rPr>
              <w:t>O</w:t>
            </w:r>
            <w:r w:rsidRPr="0074657F">
              <w:rPr>
                <w:rFonts w:ascii="Times New Roman" w:hAnsi="Times New Roman"/>
                <w:b/>
                <w:sz w:val="20"/>
                <w:szCs w:val="20"/>
                <w:lang w:val="en-US"/>
              </w:rPr>
              <w:t xml:space="preserve">SITION OF THE BLOOD OF HEIFERS OF SIMMENTAL BREED, MOVED TO THE </w:t>
            </w:r>
            <w:smartTag w:uri="urn:schemas-microsoft-com:office:smarttags" w:element="PlaceName">
              <w:r w:rsidRPr="0074657F">
                <w:rPr>
                  <w:rFonts w:ascii="Times New Roman" w:hAnsi="Times New Roman"/>
                  <w:b/>
                  <w:sz w:val="20"/>
                  <w:szCs w:val="20"/>
                  <w:lang w:val="en-US"/>
                </w:rPr>
                <w:t>TAMAN</w:t>
              </w:r>
            </w:smartTag>
            <w:r w:rsidRPr="0074657F">
              <w:rPr>
                <w:rFonts w:ascii="Times New Roman" w:hAnsi="Times New Roman"/>
                <w:b/>
                <w:sz w:val="20"/>
                <w:szCs w:val="20"/>
                <w:lang w:val="en-US"/>
              </w:rPr>
              <w:t xml:space="preserve"> </w:t>
            </w:r>
            <w:smartTag w:uri="urn:schemas-microsoft-com:office:smarttags" w:element="PlaceType">
              <w:r w:rsidRPr="0074657F">
                <w:rPr>
                  <w:rFonts w:ascii="Times New Roman" w:hAnsi="Times New Roman"/>
                  <w:b/>
                  <w:sz w:val="20"/>
                  <w:szCs w:val="20"/>
                  <w:lang w:val="en-US"/>
                </w:rPr>
                <w:t>PENINSULA</w:t>
              </w:r>
            </w:smartTag>
            <w:r w:rsidRPr="0074657F">
              <w:rPr>
                <w:rFonts w:ascii="Times New Roman" w:hAnsi="Times New Roman"/>
                <w:b/>
                <w:sz w:val="20"/>
                <w:szCs w:val="20"/>
                <w:lang w:val="en-US"/>
              </w:rPr>
              <w:t xml:space="preserve"> FROM THE </w:t>
            </w:r>
            <w:smartTag w:uri="urn:schemas-microsoft-com:office:smarttags" w:element="City">
              <w:smartTag w:uri="urn:schemas-microsoft-com:office:smarttags" w:element="place">
                <w:r w:rsidRPr="0074657F">
                  <w:rPr>
                    <w:rFonts w:ascii="Times New Roman" w:hAnsi="Times New Roman"/>
                    <w:b/>
                    <w:sz w:val="20"/>
                    <w:szCs w:val="20"/>
                    <w:lang w:val="en-US"/>
                  </w:rPr>
                  <w:t>ASTR</w:t>
                </w:r>
                <w:r w:rsidRPr="0074657F">
                  <w:rPr>
                    <w:rFonts w:ascii="Times New Roman" w:hAnsi="Times New Roman"/>
                    <w:b/>
                    <w:sz w:val="20"/>
                    <w:szCs w:val="20"/>
                    <w:lang w:val="en-US"/>
                  </w:rPr>
                  <w:t>A</w:t>
                </w:r>
                <w:r w:rsidRPr="0074657F">
                  <w:rPr>
                    <w:rFonts w:ascii="Times New Roman" w:hAnsi="Times New Roman"/>
                    <w:b/>
                    <w:sz w:val="20"/>
                    <w:szCs w:val="20"/>
                    <w:lang w:val="en-US"/>
                  </w:rPr>
                  <w:t>KHAN</w:t>
                </w:r>
              </w:smartTag>
            </w:smartTag>
            <w:r w:rsidRPr="0074657F">
              <w:rPr>
                <w:rFonts w:ascii="Times New Roman" w:hAnsi="Times New Roman"/>
                <w:b/>
                <w:sz w:val="20"/>
                <w:szCs w:val="20"/>
                <w:lang w:val="en-US"/>
              </w:rPr>
              <w:t xml:space="preserve"> REGION</w:t>
            </w:r>
          </w:p>
        </w:tc>
      </w:tr>
      <w:tr w:rsidR="00951A76" w:rsidRPr="00E23F19" w:rsidTr="009C33A0">
        <w:tc>
          <w:tcPr>
            <w:tcW w:w="4678" w:type="dxa"/>
          </w:tcPr>
          <w:p w:rsidR="00951A76" w:rsidRPr="0074657F" w:rsidRDefault="00951A76" w:rsidP="0092697F">
            <w:pPr>
              <w:spacing w:after="0" w:line="240" w:lineRule="auto"/>
              <w:rPr>
                <w:rFonts w:ascii="Times New Roman" w:hAnsi="Times New Roman"/>
                <w:sz w:val="20"/>
                <w:szCs w:val="20"/>
                <w:lang w:val="en-US"/>
              </w:rPr>
            </w:pPr>
          </w:p>
        </w:tc>
        <w:tc>
          <w:tcPr>
            <w:tcW w:w="4394" w:type="dxa"/>
          </w:tcPr>
          <w:p w:rsidR="00951A76" w:rsidRPr="0074657F" w:rsidRDefault="00951A76" w:rsidP="0092697F">
            <w:pPr>
              <w:spacing w:after="0" w:line="240" w:lineRule="auto"/>
              <w:rPr>
                <w:rFonts w:ascii="Times New Roman" w:hAnsi="Times New Roman"/>
                <w:sz w:val="20"/>
                <w:szCs w:val="20"/>
                <w:lang w:val="en-US"/>
              </w:rPr>
            </w:pPr>
          </w:p>
        </w:tc>
      </w:tr>
      <w:tr w:rsidR="00951A76" w:rsidRPr="0092697F" w:rsidTr="009C33A0">
        <w:tc>
          <w:tcPr>
            <w:tcW w:w="4678" w:type="dxa"/>
          </w:tcPr>
          <w:p w:rsidR="00951A76" w:rsidRPr="0092697F" w:rsidRDefault="00951A76" w:rsidP="0092697F">
            <w:pPr>
              <w:spacing w:after="0" w:line="240" w:lineRule="auto"/>
              <w:rPr>
                <w:rFonts w:ascii="Times New Roman" w:hAnsi="Times New Roman"/>
                <w:sz w:val="20"/>
                <w:szCs w:val="20"/>
              </w:rPr>
            </w:pPr>
            <w:bookmarkStart w:id="2" w:name="_Hlk501623130"/>
            <w:r w:rsidRPr="0092697F">
              <w:rPr>
                <w:rFonts w:ascii="Times New Roman" w:hAnsi="Times New Roman"/>
                <w:sz w:val="20"/>
                <w:szCs w:val="20"/>
              </w:rPr>
              <w:t>Литвинов Роман Дмитриевич</w:t>
            </w:r>
          </w:p>
        </w:tc>
        <w:tc>
          <w:tcPr>
            <w:tcW w:w="4394" w:type="dxa"/>
          </w:tcPr>
          <w:p w:rsidR="00951A76" w:rsidRPr="0074657F" w:rsidRDefault="00951A76" w:rsidP="0092697F">
            <w:pPr>
              <w:spacing w:after="0" w:line="240" w:lineRule="auto"/>
              <w:rPr>
                <w:rFonts w:ascii="Times New Roman" w:hAnsi="Times New Roman"/>
                <w:sz w:val="20"/>
                <w:szCs w:val="20"/>
                <w:lang w:val="en-US"/>
              </w:rPr>
            </w:pPr>
            <w:r w:rsidRPr="0092697F">
              <w:rPr>
                <w:rFonts w:ascii="Times New Roman" w:hAnsi="Times New Roman"/>
                <w:sz w:val="20"/>
                <w:szCs w:val="20"/>
              </w:rPr>
              <w:t>Litvinov Roman D</w:t>
            </w:r>
            <w:r>
              <w:rPr>
                <w:rFonts w:ascii="Times New Roman" w:hAnsi="Times New Roman"/>
                <w:sz w:val="20"/>
                <w:szCs w:val="20"/>
                <w:lang w:val="en-US"/>
              </w:rPr>
              <w:t>mitrievich</w:t>
            </w:r>
          </w:p>
        </w:tc>
      </w:tr>
      <w:tr w:rsidR="00951A76" w:rsidRPr="0092697F" w:rsidTr="009C33A0">
        <w:tc>
          <w:tcPr>
            <w:tcW w:w="4678" w:type="dxa"/>
          </w:tcPr>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аспирант</w:t>
            </w:r>
          </w:p>
        </w:tc>
        <w:tc>
          <w:tcPr>
            <w:tcW w:w="4394" w:type="dxa"/>
          </w:tcPr>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graduate</w:t>
            </w:r>
            <w:r>
              <w:rPr>
                <w:rFonts w:ascii="Times New Roman" w:hAnsi="Times New Roman"/>
                <w:sz w:val="20"/>
                <w:szCs w:val="20"/>
                <w:lang w:val="en-US"/>
              </w:rPr>
              <w:t xml:space="preserve"> </w:t>
            </w:r>
            <w:r w:rsidRPr="0092697F">
              <w:rPr>
                <w:rFonts w:ascii="Times New Roman" w:hAnsi="Times New Roman"/>
                <w:sz w:val="20"/>
                <w:szCs w:val="20"/>
              </w:rPr>
              <w:t>student</w:t>
            </w:r>
          </w:p>
        </w:tc>
      </w:tr>
      <w:tr w:rsidR="00951A76" w:rsidRPr="0092697F" w:rsidTr="009C33A0">
        <w:tc>
          <w:tcPr>
            <w:tcW w:w="4678" w:type="dxa"/>
          </w:tcPr>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РИНЦ SPIN-код: 4296-0063</w:t>
            </w:r>
          </w:p>
        </w:tc>
        <w:tc>
          <w:tcPr>
            <w:tcW w:w="4394" w:type="dxa"/>
          </w:tcPr>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RSCI SPIN-code:4296-0063</w:t>
            </w:r>
          </w:p>
        </w:tc>
      </w:tr>
      <w:tr w:rsidR="00951A76" w:rsidRPr="00E23F19" w:rsidTr="009C33A0">
        <w:tc>
          <w:tcPr>
            <w:tcW w:w="4678" w:type="dxa"/>
          </w:tcPr>
          <w:p w:rsidR="00951A76" w:rsidRPr="00E23F19" w:rsidRDefault="00951A76" w:rsidP="0092697F">
            <w:pPr>
              <w:spacing w:after="0" w:line="240" w:lineRule="auto"/>
              <w:rPr>
                <w:rFonts w:ascii="Times New Roman" w:hAnsi="Times New Roman"/>
                <w:sz w:val="20"/>
                <w:szCs w:val="20"/>
                <w:lang w:val="en-US"/>
              </w:rPr>
            </w:pPr>
            <w:r w:rsidRPr="00E23F19">
              <w:rPr>
                <w:rFonts w:ascii="Times New Roman" w:hAnsi="Times New Roman"/>
                <w:sz w:val="20"/>
                <w:szCs w:val="20"/>
                <w:lang w:val="en-US"/>
              </w:rPr>
              <w:t xml:space="preserve">E-mail: </w:t>
            </w:r>
            <w:hyperlink r:id="rId7" w:history="1">
              <w:r w:rsidRPr="00E23F19">
                <w:rPr>
                  <w:rStyle w:val="Hyperlink"/>
                  <w:rFonts w:ascii="Times New Roman" w:hAnsi="Times New Roman"/>
                  <w:sz w:val="20"/>
                  <w:szCs w:val="20"/>
                  <w:lang w:val="en-US"/>
                </w:rPr>
                <w:t>poiuyt2004@rambler.ru</w:t>
              </w:r>
            </w:hyperlink>
          </w:p>
        </w:tc>
        <w:tc>
          <w:tcPr>
            <w:tcW w:w="4394" w:type="dxa"/>
          </w:tcPr>
          <w:p w:rsidR="00951A76" w:rsidRPr="00E23F19" w:rsidRDefault="00951A76" w:rsidP="0092697F">
            <w:pPr>
              <w:spacing w:after="0" w:line="240" w:lineRule="auto"/>
              <w:rPr>
                <w:rFonts w:ascii="Times New Roman" w:hAnsi="Times New Roman"/>
                <w:sz w:val="20"/>
                <w:szCs w:val="20"/>
                <w:lang w:val="en-US"/>
              </w:rPr>
            </w:pPr>
            <w:r w:rsidRPr="00E23F19">
              <w:rPr>
                <w:rFonts w:ascii="Times New Roman" w:hAnsi="Times New Roman"/>
                <w:sz w:val="20"/>
                <w:szCs w:val="20"/>
                <w:lang w:val="en-US"/>
              </w:rPr>
              <w:t xml:space="preserve">E-mail: </w:t>
            </w:r>
            <w:hyperlink r:id="rId8" w:history="1">
              <w:r w:rsidRPr="00E23F19">
                <w:rPr>
                  <w:rStyle w:val="Hyperlink"/>
                  <w:rFonts w:ascii="Times New Roman" w:hAnsi="Times New Roman"/>
                  <w:sz w:val="20"/>
                  <w:szCs w:val="20"/>
                  <w:lang w:val="en-US"/>
                </w:rPr>
                <w:t>poiuyt2004@rambler.ru</w:t>
              </w:r>
            </w:hyperlink>
          </w:p>
        </w:tc>
      </w:tr>
      <w:tr w:rsidR="00951A76" w:rsidRPr="00E23F19" w:rsidTr="009C33A0">
        <w:tc>
          <w:tcPr>
            <w:tcW w:w="4678" w:type="dxa"/>
          </w:tcPr>
          <w:p w:rsidR="00951A76" w:rsidRPr="00E23F19" w:rsidRDefault="00951A76" w:rsidP="0092697F">
            <w:pPr>
              <w:spacing w:after="0" w:line="240" w:lineRule="auto"/>
              <w:rPr>
                <w:rFonts w:ascii="Times New Roman" w:hAnsi="Times New Roman"/>
                <w:sz w:val="20"/>
                <w:szCs w:val="20"/>
                <w:lang w:val="en-US"/>
              </w:rPr>
            </w:pPr>
          </w:p>
        </w:tc>
        <w:tc>
          <w:tcPr>
            <w:tcW w:w="4394" w:type="dxa"/>
          </w:tcPr>
          <w:p w:rsidR="00951A76" w:rsidRPr="00E23F19" w:rsidRDefault="00951A76" w:rsidP="0092697F">
            <w:pPr>
              <w:spacing w:after="0" w:line="240" w:lineRule="auto"/>
              <w:rPr>
                <w:rFonts w:ascii="Times New Roman" w:hAnsi="Times New Roman"/>
                <w:sz w:val="20"/>
                <w:szCs w:val="20"/>
                <w:lang w:val="en-US"/>
              </w:rPr>
            </w:pPr>
          </w:p>
        </w:tc>
      </w:tr>
      <w:tr w:rsidR="00951A76" w:rsidRPr="00E23F19" w:rsidTr="0092697F">
        <w:trPr>
          <w:trHeight w:val="688"/>
        </w:trPr>
        <w:tc>
          <w:tcPr>
            <w:tcW w:w="4678" w:type="dxa"/>
          </w:tcPr>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Лихоман Александр Владимирович</w:t>
            </w:r>
          </w:p>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аспирант</w:t>
            </w:r>
          </w:p>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РИНЦ SPIN-код: 9943-1960</w:t>
            </w:r>
          </w:p>
          <w:p w:rsidR="00951A76" w:rsidRPr="00E23F19" w:rsidRDefault="00951A76" w:rsidP="0092697F">
            <w:pPr>
              <w:spacing w:after="0" w:line="240" w:lineRule="auto"/>
              <w:rPr>
                <w:rFonts w:ascii="Times New Roman" w:hAnsi="Times New Roman"/>
                <w:sz w:val="20"/>
                <w:szCs w:val="20"/>
                <w:lang w:val="en-US"/>
              </w:rPr>
            </w:pPr>
            <w:r w:rsidRPr="00E23F19">
              <w:rPr>
                <w:rFonts w:ascii="Times New Roman" w:hAnsi="Times New Roman"/>
                <w:sz w:val="20"/>
                <w:szCs w:val="20"/>
                <w:lang w:val="en-US"/>
              </w:rPr>
              <w:t xml:space="preserve">E-mail: </w:t>
            </w:r>
            <w:hyperlink r:id="rId9" w:history="1">
              <w:r w:rsidRPr="00E23F19">
                <w:rPr>
                  <w:rStyle w:val="Hyperlink"/>
                  <w:rFonts w:ascii="Times New Roman" w:hAnsi="Times New Roman"/>
                  <w:sz w:val="20"/>
                  <w:szCs w:val="20"/>
                  <w:lang w:val="en-US"/>
                </w:rPr>
                <w:t>temryuk-agro@yandex.ru</w:t>
              </w:r>
            </w:hyperlink>
          </w:p>
        </w:tc>
        <w:tc>
          <w:tcPr>
            <w:tcW w:w="4394" w:type="dxa"/>
          </w:tcPr>
          <w:p w:rsidR="00951A76" w:rsidRPr="00E23F19" w:rsidRDefault="00951A76" w:rsidP="0092697F">
            <w:pPr>
              <w:spacing w:after="0" w:line="240" w:lineRule="auto"/>
              <w:rPr>
                <w:rFonts w:ascii="Times New Roman" w:hAnsi="Times New Roman"/>
                <w:sz w:val="20"/>
                <w:szCs w:val="20"/>
                <w:lang w:val="en-US"/>
              </w:rPr>
            </w:pPr>
            <w:r w:rsidRPr="00E23F19">
              <w:rPr>
                <w:rFonts w:ascii="Times New Roman" w:hAnsi="Times New Roman"/>
                <w:sz w:val="20"/>
                <w:szCs w:val="20"/>
                <w:lang w:val="en-US"/>
              </w:rPr>
              <w:t>Likhoman Aleksandr V</w:t>
            </w:r>
            <w:r>
              <w:rPr>
                <w:rFonts w:ascii="Times New Roman" w:hAnsi="Times New Roman"/>
                <w:sz w:val="20"/>
                <w:szCs w:val="20"/>
                <w:lang w:val="en-US"/>
              </w:rPr>
              <w:t>ladimirovich</w:t>
            </w:r>
          </w:p>
          <w:p w:rsidR="00951A76" w:rsidRPr="00E23F19" w:rsidRDefault="00951A76" w:rsidP="0092697F">
            <w:pPr>
              <w:spacing w:after="0" w:line="240" w:lineRule="auto"/>
              <w:rPr>
                <w:rFonts w:ascii="Times New Roman" w:hAnsi="Times New Roman"/>
                <w:sz w:val="20"/>
                <w:szCs w:val="20"/>
                <w:lang w:val="en-US"/>
              </w:rPr>
            </w:pPr>
            <w:r w:rsidRPr="00E23F19">
              <w:rPr>
                <w:rFonts w:ascii="Times New Roman" w:hAnsi="Times New Roman"/>
                <w:sz w:val="20"/>
                <w:szCs w:val="20"/>
                <w:lang w:val="en-US"/>
              </w:rPr>
              <w:t>graduate student</w:t>
            </w:r>
          </w:p>
          <w:p w:rsidR="00951A76" w:rsidRDefault="00951A76" w:rsidP="0092697F">
            <w:pPr>
              <w:spacing w:after="0" w:line="240" w:lineRule="auto"/>
              <w:rPr>
                <w:rFonts w:ascii="Times New Roman" w:hAnsi="Times New Roman"/>
                <w:sz w:val="20"/>
                <w:szCs w:val="20"/>
                <w:lang w:val="en-US"/>
              </w:rPr>
            </w:pPr>
            <w:r w:rsidRPr="00CD3D12">
              <w:rPr>
                <w:rFonts w:ascii="Times New Roman" w:hAnsi="Times New Roman"/>
                <w:sz w:val="20"/>
                <w:szCs w:val="20"/>
                <w:lang w:val="en-US"/>
              </w:rPr>
              <w:t xml:space="preserve">RSCI SPIN-code: 9943-1960 </w:t>
            </w:r>
          </w:p>
          <w:p w:rsidR="00951A76" w:rsidRPr="00CD3D12" w:rsidRDefault="00951A76" w:rsidP="0092697F">
            <w:pPr>
              <w:spacing w:after="0" w:line="240" w:lineRule="auto"/>
              <w:rPr>
                <w:rFonts w:ascii="Times New Roman" w:hAnsi="Times New Roman"/>
                <w:sz w:val="20"/>
                <w:szCs w:val="20"/>
                <w:lang w:val="en-US"/>
              </w:rPr>
            </w:pPr>
            <w:r w:rsidRPr="00CD3D12">
              <w:rPr>
                <w:rFonts w:ascii="Times New Roman" w:hAnsi="Times New Roman"/>
                <w:sz w:val="20"/>
                <w:szCs w:val="20"/>
                <w:lang w:val="en-US"/>
              </w:rPr>
              <w:t xml:space="preserve">E-mail: </w:t>
            </w:r>
            <w:hyperlink r:id="rId10" w:history="1">
              <w:r w:rsidRPr="00CD3D12">
                <w:rPr>
                  <w:rStyle w:val="Hyperlink"/>
                  <w:rFonts w:ascii="Times New Roman" w:hAnsi="Times New Roman"/>
                  <w:sz w:val="20"/>
                  <w:szCs w:val="20"/>
                  <w:lang w:val="en-US"/>
                </w:rPr>
                <w:t>temryuk-agro@yandex.ru</w:t>
              </w:r>
            </w:hyperlink>
          </w:p>
        </w:tc>
      </w:tr>
      <w:tr w:rsidR="00951A76" w:rsidRPr="00E23F19" w:rsidTr="009C33A0">
        <w:tc>
          <w:tcPr>
            <w:tcW w:w="4678" w:type="dxa"/>
          </w:tcPr>
          <w:p w:rsidR="00951A76" w:rsidRPr="00CD3D12" w:rsidRDefault="00951A76" w:rsidP="0092697F">
            <w:pPr>
              <w:spacing w:after="0" w:line="240" w:lineRule="auto"/>
              <w:rPr>
                <w:rFonts w:ascii="Times New Roman" w:hAnsi="Times New Roman"/>
                <w:sz w:val="20"/>
                <w:szCs w:val="20"/>
                <w:lang w:val="en-US"/>
              </w:rPr>
            </w:pPr>
          </w:p>
        </w:tc>
        <w:tc>
          <w:tcPr>
            <w:tcW w:w="4394" w:type="dxa"/>
          </w:tcPr>
          <w:p w:rsidR="00951A76" w:rsidRPr="00CD3D12" w:rsidRDefault="00951A76" w:rsidP="0092697F">
            <w:pPr>
              <w:spacing w:after="0" w:line="240" w:lineRule="auto"/>
              <w:rPr>
                <w:rFonts w:ascii="Times New Roman" w:hAnsi="Times New Roman"/>
                <w:sz w:val="20"/>
                <w:szCs w:val="20"/>
                <w:lang w:val="en-US"/>
              </w:rPr>
            </w:pPr>
          </w:p>
        </w:tc>
      </w:tr>
      <w:tr w:rsidR="00951A76" w:rsidRPr="0092697F" w:rsidTr="009C33A0">
        <w:tc>
          <w:tcPr>
            <w:tcW w:w="4678" w:type="dxa"/>
          </w:tcPr>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Усенко Валентина Владимировна</w:t>
            </w:r>
          </w:p>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канд. биол. наук, доцент</w:t>
            </w:r>
          </w:p>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РИНЦ SPIN-код: 7343-1395</w:t>
            </w:r>
          </w:p>
        </w:tc>
        <w:tc>
          <w:tcPr>
            <w:tcW w:w="4394" w:type="dxa"/>
          </w:tcPr>
          <w:p w:rsidR="00951A76" w:rsidRPr="0074657F" w:rsidRDefault="00951A76" w:rsidP="0092697F">
            <w:pPr>
              <w:spacing w:after="0" w:line="240" w:lineRule="auto"/>
              <w:rPr>
                <w:rFonts w:ascii="Times New Roman" w:hAnsi="Times New Roman"/>
                <w:sz w:val="20"/>
                <w:szCs w:val="20"/>
                <w:lang w:val="en-US"/>
              </w:rPr>
            </w:pPr>
            <w:r w:rsidRPr="0074657F">
              <w:rPr>
                <w:rFonts w:ascii="Times New Roman" w:hAnsi="Times New Roman"/>
                <w:sz w:val="20"/>
                <w:szCs w:val="20"/>
                <w:lang w:val="en-US"/>
              </w:rPr>
              <w:t>Usenko Valentina V</w:t>
            </w:r>
            <w:r>
              <w:rPr>
                <w:rFonts w:ascii="Times New Roman" w:hAnsi="Times New Roman"/>
                <w:sz w:val="20"/>
                <w:szCs w:val="20"/>
                <w:lang w:val="en-US"/>
              </w:rPr>
              <w:t>ladimirovna</w:t>
            </w:r>
          </w:p>
          <w:p w:rsidR="00951A76" w:rsidRPr="0074657F" w:rsidRDefault="00951A76" w:rsidP="0092697F">
            <w:pPr>
              <w:spacing w:after="0" w:line="240" w:lineRule="auto"/>
              <w:rPr>
                <w:rFonts w:ascii="Times New Roman" w:hAnsi="Times New Roman"/>
                <w:sz w:val="20"/>
                <w:szCs w:val="20"/>
                <w:lang w:val="en-US"/>
              </w:rPr>
            </w:pPr>
            <w:r w:rsidRPr="0074657F">
              <w:rPr>
                <w:rFonts w:ascii="Times New Roman" w:hAnsi="Times New Roman"/>
                <w:sz w:val="20"/>
                <w:szCs w:val="20"/>
                <w:lang w:val="en-US"/>
              </w:rPr>
              <w:t>Cand.Biol.Sci.</w:t>
            </w:r>
            <w:r>
              <w:rPr>
                <w:rFonts w:ascii="Times New Roman" w:hAnsi="Times New Roman"/>
                <w:sz w:val="20"/>
                <w:szCs w:val="20"/>
                <w:lang w:val="en-US"/>
              </w:rPr>
              <w:t>,</w:t>
            </w:r>
            <w:r w:rsidRPr="0074657F">
              <w:rPr>
                <w:rFonts w:ascii="Times New Roman" w:hAnsi="Times New Roman"/>
                <w:sz w:val="20"/>
                <w:szCs w:val="20"/>
                <w:lang w:val="en-US"/>
              </w:rPr>
              <w:t xml:space="preserve"> associate professor</w:t>
            </w:r>
          </w:p>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RSCI SPIN-code: 7343-1395</w:t>
            </w:r>
          </w:p>
        </w:tc>
      </w:tr>
      <w:tr w:rsidR="00951A76" w:rsidRPr="00E23F19" w:rsidTr="009C33A0">
        <w:tc>
          <w:tcPr>
            <w:tcW w:w="4678" w:type="dxa"/>
          </w:tcPr>
          <w:p w:rsidR="00951A76" w:rsidRPr="00E23F19" w:rsidRDefault="00951A76" w:rsidP="0092697F">
            <w:pPr>
              <w:spacing w:after="0" w:line="240" w:lineRule="auto"/>
              <w:rPr>
                <w:rFonts w:ascii="Times New Roman" w:hAnsi="Times New Roman"/>
                <w:sz w:val="20"/>
                <w:szCs w:val="20"/>
                <w:lang w:val="en-US"/>
              </w:rPr>
            </w:pPr>
            <w:r w:rsidRPr="00E23F19">
              <w:rPr>
                <w:rFonts w:ascii="Times New Roman" w:hAnsi="Times New Roman"/>
                <w:sz w:val="20"/>
                <w:szCs w:val="20"/>
                <w:lang w:val="en-US"/>
              </w:rPr>
              <w:t xml:space="preserve">E-mail: </w:t>
            </w:r>
            <w:hyperlink r:id="rId11" w:history="1">
              <w:r w:rsidRPr="00E23F19">
                <w:rPr>
                  <w:rStyle w:val="Hyperlink"/>
                  <w:rFonts w:ascii="Times New Roman" w:hAnsi="Times New Roman"/>
                  <w:sz w:val="20"/>
                  <w:szCs w:val="20"/>
                  <w:lang w:val="en-US"/>
                </w:rPr>
                <w:t>valentinader@yandex.ru</w:t>
              </w:r>
            </w:hyperlink>
          </w:p>
        </w:tc>
        <w:tc>
          <w:tcPr>
            <w:tcW w:w="4394" w:type="dxa"/>
          </w:tcPr>
          <w:p w:rsidR="00951A76" w:rsidRPr="00E23F19" w:rsidRDefault="00951A76" w:rsidP="0092697F">
            <w:pPr>
              <w:spacing w:after="0" w:line="240" w:lineRule="auto"/>
              <w:rPr>
                <w:rFonts w:ascii="Times New Roman" w:hAnsi="Times New Roman"/>
                <w:sz w:val="20"/>
                <w:szCs w:val="20"/>
                <w:lang w:val="en-US"/>
              </w:rPr>
            </w:pPr>
            <w:r w:rsidRPr="00E23F19">
              <w:rPr>
                <w:rFonts w:ascii="Times New Roman" w:hAnsi="Times New Roman"/>
                <w:sz w:val="20"/>
                <w:szCs w:val="20"/>
                <w:lang w:val="en-US"/>
              </w:rPr>
              <w:t xml:space="preserve">E-mail: </w:t>
            </w:r>
            <w:hyperlink r:id="rId12" w:history="1">
              <w:r w:rsidRPr="00E23F19">
                <w:rPr>
                  <w:rStyle w:val="Hyperlink"/>
                  <w:rFonts w:ascii="Times New Roman" w:hAnsi="Times New Roman"/>
                  <w:sz w:val="20"/>
                  <w:szCs w:val="20"/>
                  <w:lang w:val="en-US"/>
                </w:rPr>
                <w:t>valentinader@yandex.ru</w:t>
              </w:r>
            </w:hyperlink>
          </w:p>
        </w:tc>
      </w:tr>
      <w:tr w:rsidR="00951A76" w:rsidRPr="00E23F19" w:rsidTr="009C33A0">
        <w:tc>
          <w:tcPr>
            <w:tcW w:w="4678" w:type="dxa"/>
          </w:tcPr>
          <w:p w:rsidR="00951A76" w:rsidRPr="00E23F19" w:rsidRDefault="00951A76" w:rsidP="0092697F">
            <w:pPr>
              <w:spacing w:after="0" w:line="240" w:lineRule="auto"/>
              <w:rPr>
                <w:rFonts w:ascii="Times New Roman" w:hAnsi="Times New Roman"/>
                <w:sz w:val="20"/>
                <w:szCs w:val="20"/>
                <w:lang w:val="en-US"/>
              </w:rPr>
            </w:pPr>
          </w:p>
        </w:tc>
        <w:tc>
          <w:tcPr>
            <w:tcW w:w="4394" w:type="dxa"/>
          </w:tcPr>
          <w:p w:rsidR="00951A76" w:rsidRPr="00E23F19" w:rsidRDefault="00951A76" w:rsidP="0092697F">
            <w:pPr>
              <w:spacing w:after="0" w:line="240" w:lineRule="auto"/>
              <w:rPr>
                <w:rFonts w:ascii="Times New Roman" w:hAnsi="Times New Roman"/>
                <w:sz w:val="20"/>
                <w:szCs w:val="20"/>
                <w:lang w:val="en-US"/>
              </w:rPr>
            </w:pPr>
          </w:p>
        </w:tc>
      </w:tr>
      <w:tr w:rsidR="00951A76" w:rsidRPr="00E23F19" w:rsidTr="009C33A0">
        <w:tc>
          <w:tcPr>
            <w:tcW w:w="4678" w:type="dxa"/>
          </w:tcPr>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Комарова Нина Сергеевна</w:t>
            </w:r>
          </w:p>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аспирант</w:t>
            </w:r>
          </w:p>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РИНЦ SPIN-код: 4296-0063</w:t>
            </w:r>
          </w:p>
        </w:tc>
        <w:tc>
          <w:tcPr>
            <w:tcW w:w="4394" w:type="dxa"/>
          </w:tcPr>
          <w:p w:rsidR="00951A76" w:rsidRPr="00E23F19" w:rsidRDefault="00951A76" w:rsidP="0092697F">
            <w:pPr>
              <w:spacing w:after="0" w:line="240" w:lineRule="auto"/>
              <w:rPr>
                <w:rFonts w:ascii="Times New Roman" w:hAnsi="Times New Roman"/>
                <w:sz w:val="20"/>
                <w:szCs w:val="20"/>
                <w:lang w:val="en-US"/>
              </w:rPr>
            </w:pPr>
            <w:r w:rsidRPr="00E23F19">
              <w:rPr>
                <w:rFonts w:ascii="Times New Roman" w:hAnsi="Times New Roman"/>
                <w:sz w:val="20"/>
                <w:szCs w:val="20"/>
                <w:lang w:val="en-US"/>
              </w:rPr>
              <w:t>Komarova Nina S</w:t>
            </w:r>
            <w:r>
              <w:rPr>
                <w:rFonts w:ascii="Times New Roman" w:hAnsi="Times New Roman"/>
                <w:sz w:val="20"/>
                <w:szCs w:val="20"/>
                <w:lang w:val="en-US"/>
              </w:rPr>
              <w:t>ergeevna</w:t>
            </w:r>
          </w:p>
          <w:p w:rsidR="00951A76" w:rsidRPr="00E23F19" w:rsidRDefault="00951A76" w:rsidP="0092697F">
            <w:pPr>
              <w:spacing w:after="0" w:line="240" w:lineRule="auto"/>
              <w:rPr>
                <w:rFonts w:ascii="Times New Roman" w:hAnsi="Times New Roman"/>
                <w:sz w:val="20"/>
                <w:szCs w:val="20"/>
                <w:lang w:val="en-US"/>
              </w:rPr>
            </w:pPr>
            <w:r w:rsidRPr="00E23F19">
              <w:rPr>
                <w:rFonts w:ascii="Times New Roman" w:hAnsi="Times New Roman"/>
                <w:sz w:val="20"/>
                <w:szCs w:val="20"/>
                <w:lang w:val="en-US"/>
              </w:rPr>
              <w:t>graduate student</w:t>
            </w:r>
          </w:p>
          <w:p w:rsidR="00951A76" w:rsidRPr="00E23F19" w:rsidRDefault="00951A76" w:rsidP="0092697F">
            <w:pPr>
              <w:spacing w:after="0" w:line="240" w:lineRule="auto"/>
              <w:rPr>
                <w:rFonts w:ascii="Times New Roman" w:hAnsi="Times New Roman"/>
                <w:sz w:val="20"/>
                <w:szCs w:val="20"/>
                <w:lang w:val="en-US"/>
              </w:rPr>
            </w:pPr>
            <w:r w:rsidRPr="00E23F19">
              <w:rPr>
                <w:rFonts w:ascii="Times New Roman" w:hAnsi="Times New Roman"/>
                <w:sz w:val="20"/>
                <w:szCs w:val="20"/>
                <w:lang w:val="en-US"/>
              </w:rPr>
              <w:t>RSCI SPIN-code: 4296-0063</w:t>
            </w:r>
          </w:p>
        </w:tc>
      </w:tr>
      <w:tr w:rsidR="00951A76" w:rsidRPr="00E23F19" w:rsidTr="009C33A0">
        <w:tc>
          <w:tcPr>
            <w:tcW w:w="4678" w:type="dxa"/>
          </w:tcPr>
          <w:p w:rsidR="00951A76" w:rsidRPr="00E23F19" w:rsidRDefault="00951A76" w:rsidP="0092697F">
            <w:pPr>
              <w:spacing w:after="0" w:line="240" w:lineRule="auto"/>
              <w:rPr>
                <w:rFonts w:ascii="Times New Roman" w:hAnsi="Times New Roman"/>
                <w:sz w:val="20"/>
                <w:szCs w:val="20"/>
                <w:lang w:val="en-US"/>
              </w:rPr>
            </w:pPr>
          </w:p>
        </w:tc>
        <w:tc>
          <w:tcPr>
            <w:tcW w:w="4394" w:type="dxa"/>
          </w:tcPr>
          <w:p w:rsidR="00951A76" w:rsidRPr="00E23F19" w:rsidRDefault="00951A76" w:rsidP="0092697F">
            <w:pPr>
              <w:spacing w:after="0" w:line="240" w:lineRule="auto"/>
              <w:rPr>
                <w:rFonts w:ascii="Times New Roman" w:hAnsi="Times New Roman"/>
                <w:sz w:val="20"/>
                <w:szCs w:val="20"/>
                <w:lang w:val="en-US"/>
              </w:rPr>
            </w:pPr>
          </w:p>
        </w:tc>
      </w:tr>
      <w:tr w:rsidR="00951A76" w:rsidRPr="0092697F" w:rsidTr="009C33A0">
        <w:tc>
          <w:tcPr>
            <w:tcW w:w="4678" w:type="dxa"/>
          </w:tcPr>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Кощаева Ольга Викторовна</w:t>
            </w:r>
          </w:p>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канд. с-х. наук, доцент</w:t>
            </w:r>
          </w:p>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SPIN-код: 6095-9367</w:t>
            </w:r>
          </w:p>
        </w:tc>
        <w:tc>
          <w:tcPr>
            <w:tcW w:w="4394" w:type="dxa"/>
          </w:tcPr>
          <w:p w:rsidR="00951A76" w:rsidRPr="0074657F" w:rsidRDefault="00951A76" w:rsidP="0092697F">
            <w:pPr>
              <w:spacing w:after="0" w:line="240" w:lineRule="auto"/>
              <w:rPr>
                <w:rFonts w:ascii="Times New Roman" w:hAnsi="Times New Roman"/>
                <w:sz w:val="20"/>
                <w:szCs w:val="20"/>
                <w:lang w:val="en-US"/>
              </w:rPr>
            </w:pPr>
            <w:r w:rsidRPr="0074657F">
              <w:rPr>
                <w:rFonts w:ascii="Times New Roman" w:hAnsi="Times New Roman"/>
                <w:sz w:val="20"/>
                <w:szCs w:val="20"/>
                <w:lang w:val="en-US"/>
              </w:rPr>
              <w:t>Koshchaeva Olga V</w:t>
            </w:r>
            <w:r>
              <w:rPr>
                <w:rFonts w:ascii="Times New Roman" w:hAnsi="Times New Roman"/>
                <w:sz w:val="20"/>
                <w:szCs w:val="20"/>
                <w:lang w:val="en-US"/>
              </w:rPr>
              <w:t xml:space="preserve">iktorovna </w:t>
            </w:r>
          </w:p>
          <w:p w:rsidR="00951A76" w:rsidRPr="0074657F" w:rsidRDefault="00951A76" w:rsidP="0092697F">
            <w:pPr>
              <w:spacing w:after="0" w:line="240" w:lineRule="auto"/>
              <w:rPr>
                <w:rFonts w:ascii="Times New Roman" w:hAnsi="Times New Roman"/>
                <w:sz w:val="20"/>
                <w:szCs w:val="20"/>
                <w:lang w:val="en-US"/>
              </w:rPr>
            </w:pPr>
            <w:r w:rsidRPr="0074657F">
              <w:rPr>
                <w:rFonts w:ascii="Times New Roman" w:hAnsi="Times New Roman"/>
                <w:sz w:val="20"/>
                <w:szCs w:val="20"/>
                <w:lang w:val="en-US"/>
              </w:rPr>
              <w:t>Cand.Agr.Sci., assistant professor</w:t>
            </w:r>
          </w:p>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SPIN-code: 6095-9367</w:t>
            </w:r>
          </w:p>
        </w:tc>
      </w:tr>
      <w:bookmarkEnd w:id="2"/>
      <w:tr w:rsidR="00951A76" w:rsidRPr="0092697F" w:rsidTr="009C33A0">
        <w:tc>
          <w:tcPr>
            <w:tcW w:w="4678" w:type="dxa"/>
          </w:tcPr>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 xml:space="preserve">E-mail: </w:t>
            </w:r>
            <w:hyperlink r:id="rId13" w:history="1">
              <w:r w:rsidRPr="0092697F">
                <w:rPr>
                  <w:rStyle w:val="Hyperlink"/>
                  <w:rFonts w:ascii="Times New Roman" w:hAnsi="Times New Roman"/>
                  <w:sz w:val="20"/>
                  <w:szCs w:val="20"/>
                </w:rPr>
                <w:t>kagbio@mail.ru</w:t>
              </w:r>
            </w:hyperlink>
          </w:p>
          <w:p w:rsidR="00951A76" w:rsidRPr="00CD3D12" w:rsidRDefault="00951A76" w:rsidP="0092697F">
            <w:pPr>
              <w:spacing w:after="0" w:line="240" w:lineRule="auto"/>
              <w:rPr>
                <w:rFonts w:ascii="Times New Roman" w:hAnsi="Times New Roman"/>
                <w:i/>
                <w:sz w:val="20"/>
                <w:szCs w:val="20"/>
              </w:rPr>
            </w:pPr>
            <w:r w:rsidRPr="00CD3D12">
              <w:rPr>
                <w:rFonts w:ascii="Times New Roman" w:hAnsi="Times New Roman"/>
                <w:i/>
                <w:sz w:val="20"/>
                <w:szCs w:val="20"/>
              </w:rPr>
              <w:t>Кубанский государственный аграрный универс</w:t>
            </w:r>
            <w:r w:rsidRPr="00CD3D12">
              <w:rPr>
                <w:rFonts w:ascii="Times New Roman" w:hAnsi="Times New Roman"/>
                <w:i/>
                <w:sz w:val="20"/>
                <w:szCs w:val="20"/>
              </w:rPr>
              <w:t>и</w:t>
            </w:r>
            <w:r w:rsidRPr="00CD3D12">
              <w:rPr>
                <w:rFonts w:ascii="Times New Roman" w:hAnsi="Times New Roman"/>
                <w:i/>
                <w:sz w:val="20"/>
                <w:szCs w:val="20"/>
              </w:rPr>
              <w:t>тет имени И.Т. Трубилина, Краснодар, Россия</w:t>
            </w:r>
          </w:p>
          <w:p w:rsidR="00951A76" w:rsidRPr="00CD3D12" w:rsidRDefault="00951A76" w:rsidP="0092697F">
            <w:pPr>
              <w:spacing w:after="0" w:line="240" w:lineRule="auto"/>
              <w:rPr>
                <w:rFonts w:ascii="Times New Roman" w:hAnsi="Times New Roman"/>
                <w:i/>
                <w:sz w:val="20"/>
                <w:szCs w:val="20"/>
                <w:lang w:val="en-US"/>
              </w:rPr>
            </w:pPr>
            <w:smartTag w:uri="urn:schemas-microsoft-com:office:smarttags" w:element="metricconverter">
              <w:smartTagPr>
                <w:attr w:name="ProductID" w:val="350044, г"/>
              </w:smartTagPr>
              <w:r w:rsidRPr="00CD3D12">
                <w:rPr>
                  <w:rFonts w:ascii="Times New Roman" w:hAnsi="Times New Roman"/>
                  <w:i/>
                  <w:sz w:val="20"/>
                  <w:szCs w:val="20"/>
                </w:rPr>
                <w:t>350044, г</w:t>
              </w:r>
            </w:smartTag>
            <w:r w:rsidRPr="00CD3D12">
              <w:rPr>
                <w:rFonts w:ascii="Times New Roman" w:hAnsi="Times New Roman"/>
                <w:i/>
                <w:sz w:val="20"/>
                <w:szCs w:val="20"/>
              </w:rPr>
              <w:t>. Краснодар, ул. Калинина, 13</w:t>
            </w:r>
          </w:p>
        </w:tc>
        <w:tc>
          <w:tcPr>
            <w:tcW w:w="4394" w:type="dxa"/>
          </w:tcPr>
          <w:p w:rsidR="00951A76" w:rsidRPr="00E23F19" w:rsidRDefault="00951A76" w:rsidP="0092697F">
            <w:pPr>
              <w:spacing w:after="0" w:line="240" w:lineRule="auto"/>
              <w:rPr>
                <w:rFonts w:ascii="Times New Roman" w:hAnsi="Times New Roman"/>
                <w:sz w:val="20"/>
                <w:szCs w:val="20"/>
                <w:lang w:val="en-US"/>
              </w:rPr>
            </w:pPr>
            <w:r w:rsidRPr="00E23F19">
              <w:rPr>
                <w:rFonts w:ascii="Times New Roman" w:hAnsi="Times New Roman"/>
                <w:sz w:val="20"/>
                <w:szCs w:val="20"/>
                <w:lang w:val="en-US"/>
              </w:rPr>
              <w:t xml:space="preserve">E-mail: </w:t>
            </w:r>
            <w:hyperlink r:id="rId14" w:history="1">
              <w:r w:rsidRPr="00E23F19">
                <w:rPr>
                  <w:rStyle w:val="Hyperlink"/>
                  <w:rFonts w:ascii="Times New Roman" w:hAnsi="Times New Roman"/>
                  <w:sz w:val="20"/>
                  <w:szCs w:val="20"/>
                  <w:lang w:val="en-US"/>
                </w:rPr>
                <w:t>kagbio@mail.ru</w:t>
              </w:r>
            </w:hyperlink>
          </w:p>
          <w:p w:rsidR="00951A76" w:rsidRPr="00E23F19" w:rsidRDefault="00951A76" w:rsidP="0092697F">
            <w:pPr>
              <w:spacing w:after="0" w:line="240" w:lineRule="auto"/>
              <w:rPr>
                <w:rFonts w:ascii="Times New Roman" w:hAnsi="Times New Roman"/>
                <w:i/>
                <w:sz w:val="20"/>
                <w:szCs w:val="20"/>
                <w:lang w:val="en-US"/>
              </w:rPr>
            </w:pPr>
            <w:r w:rsidRPr="00E23F19">
              <w:rPr>
                <w:rFonts w:ascii="Times New Roman" w:hAnsi="Times New Roman"/>
                <w:i/>
                <w:sz w:val="20"/>
                <w:szCs w:val="20"/>
                <w:lang w:val="en-US"/>
              </w:rPr>
              <w:t xml:space="preserve">Kuban state agrarian University named after I. T. Trubilin, Krasnodar, </w:t>
            </w:r>
            <w:smartTag w:uri="urn:schemas-microsoft-com:office:smarttags" w:element="place">
              <w:smartTag w:uri="urn:schemas-microsoft-com:office:smarttags" w:element="country-region">
                <w:r w:rsidRPr="00E23F19">
                  <w:rPr>
                    <w:rFonts w:ascii="Times New Roman" w:hAnsi="Times New Roman"/>
                    <w:i/>
                    <w:sz w:val="20"/>
                    <w:szCs w:val="20"/>
                    <w:lang w:val="en-US"/>
                  </w:rPr>
                  <w:t>Russia</w:t>
                </w:r>
              </w:smartTag>
            </w:smartTag>
          </w:p>
          <w:p w:rsidR="00951A76" w:rsidRPr="00CD3D12" w:rsidRDefault="00951A76" w:rsidP="0092697F">
            <w:pPr>
              <w:spacing w:after="0" w:line="240" w:lineRule="auto"/>
              <w:rPr>
                <w:rFonts w:ascii="Times New Roman" w:hAnsi="Times New Roman"/>
                <w:i/>
                <w:sz w:val="20"/>
                <w:szCs w:val="20"/>
                <w:lang w:val="en-US"/>
              </w:rPr>
            </w:pPr>
            <w:r w:rsidRPr="00CD3D12">
              <w:rPr>
                <w:rFonts w:ascii="Times New Roman" w:hAnsi="Times New Roman"/>
                <w:i/>
                <w:sz w:val="20"/>
                <w:szCs w:val="20"/>
              </w:rPr>
              <w:t>350044, Krasnodar, st.Kalinina, 13</w:t>
            </w:r>
          </w:p>
        </w:tc>
      </w:tr>
      <w:tr w:rsidR="00951A76" w:rsidRPr="0092697F" w:rsidTr="009C33A0">
        <w:tc>
          <w:tcPr>
            <w:tcW w:w="4678" w:type="dxa"/>
          </w:tcPr>
          <w:p w:rsidR="00951A76" w:rsidRPr="0092697F" w:rsidRDefault="00951A76" w:rsidP="0092697F">
            <w:pPr>
              <w:spacing w:after="0" w:line="240" w:lineRule="auto"/>
              <w:rPr>
                <w:rFonts w:ascii="Times New Roman" w:hAnsi="Times New Roman"/>
                <w:sz w:val="20"/>
                <w:szCs w:val="20"/>
              </w:rPr>
            </w:pPr>
          </w:p>
        </w:tc>
        <w:tc>
          <w:tcPr>
            <w:tcW w:w="4394" w:type="dxa"/>
          </w:tcPr>
          <w:p w:rsidR="00951A76" w:rsidRPr="0092697F" w:rsidRDefault="00951A76" w:rsidP="0092697F">
            <w:pPr>
              <w:spacing w:after="0" w:line="240" w:lineRule="auto"/>
              <w:rPr>
                <w:rFonts w:ascii="Times New Roman" w:hAnsi="Times New Roman"/>
                <w:sz w:val="20"/>
                <w:szCs w:val="20"/>
              </w:rPr>
            </w:pPr>
          </w:p>
        </w:tc>
      </w:tr>
      <w:tr w:rsidR="00951A76" w:rsidRPr="00E23F19" w:rsidTr="009C33A0">
        <w:tc>
          <w:tcPr>
            <w:tcW w:w="4678" w:type="dxa"/>
          </w:tcPr>
          <w:p w:rsidR="00951A76" w:rsidRPr="00CD3D12"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Статья содержит сведения о результатах отелов и исследовании крови первотелок, перемещенных из Астраханской области в Темрюкский район Кра</w:t>
            </w:r>
            <w:r w:rsidRPr="0092697F">
              <w:rPr>
                <w:rFonts w:ascii="Times New Roman" w:hAnsi="Times New Roman"/>
                <w:sz w:val="20"/>
                <w:szCs w:val="20"/>
              </w:rPr>
              <w:t>с</w:t>
            </w:r>
            <w:r w:rsidRPr="0092697F">
              <w:rPr>
                <w:rFonts w:ascii="Times New Roman" w:hAnsi="Times New Roman"/>
                <w:sz w:val="20"/>
                <w:szCs w:val="20"/>
              </w:rPr>
              <w:t>нодарского края в состоянии ранней стельности. Согласно сопроводительным документам, клето</w:t>
            </w:r>
            <w:r w:rsidRPr="0092697F">
              <w:rPr>
                <w:rFonts w:ascii="Times New Roman" w:hAnsi="Times New Roman"/>
                <w:sz w:val="20"/>
                <w:szCs w:val="20"/>
              </w:rPr>
              <w:t>ч</w:t>
            </w:r>
            <w:r w:rsidRPr="0092697F">
              <w:rPr>
                <w:rFonts w:ascii="Times New Roman" w:hAnsi="Times New Roman"/>
                <w:sz w:val="20"/>
                <w:szCs w:val="20"/>
              </w:rPr>
              <w:t>ный состав крови, содержание гемоглобина и би</w:t>
            </w:r>
            <w:r w:rsidRPr="0092697F">
              <w:rPr>
                <w:rFonts w:ascii="Times New Roman" w:hAnsi="Times New Roman"/>
                <w:sz w:val="20"/>
                <w:szCs w:val="20"/>
              </w:rPr>
              <w:t>о</w:t>
            </w:r>
            <w:r w:rsidRPr="0092697F">
              <w:rPr>
                <w:rFonts w:ascii="Times New Roman" w:hAnsi="Times New Roman"/>
                <w:sz w:val="20"/>
                <w:szCs w:val="20"/>
              </w:rPr>
              <w:t>химические показатели соответствовали породной и возрастной норме. Отелы прошли без осложн</w:t>
            </w:r>
            <w:r w:rsidRPr="0092697F">
              <w:rPr>
                <w:rFonts w:ascii="Times New Roman" w:hAnsi="Times New Roman"/>
                <w:sz w:val="20"/>
                <w:szCs w:val="20"/>
              </w:rPr>
              <w:t>е</w:t>
            </w:r>
            <w:r w:rsidRPr="0092697F">
              <w:rPr>
                <w:rFonts w:ascii="Times New Roman" w:hAnsi="Times New Roman"/>
                <w:sz w:val="20"/>
                <w:szCs w:val="20"/>
              </w:rPr>
              <w:t>ний и не потребовали родовспоможения; получено 36 телят от 36 коров. Качество телят признано удовлетворительным. На 45-й день сервис-периода клинические признаки нарушения состояния зд</w:t>
            </w:r>
            <w:r w:rsidRPr="0092697F">
              <w:rPr>
                <w:rFonts w:ascii="Times New Roman" w:hAnsi="Times New Roman"/>
                <w:sz w:val="20"/>
                <w:szCs w:val="20"/>
              </w:rPr>
              <w:t>о</w:t>
            </w:r>
            <w:r w:rsidRPr="0092697F">
              <w:rPr>
                <w:rFonts w:ascii="Times New Roman" w:hAnsi="Times New Roman"/>
                <w:sz w:val="20"/>
                <w:szCs w:val="20"/>
              </w:rPr>
              <w:t>ровья имелись у 2 животных, однако биохимич</w:t>
            </w:r>
            <w:r w:rsidRPr="0092697F">
              <w:rPr>
                <w:rFonts w:ascii="Times New Roman" w:hAnsi="Times New Roman"/>
                <w:sz w:val="20"/>
                <w:szCs w:val="20"/>
              </w:rPr>
              <w:t>е</w:t>
            </w:r>
            <w:r w:rsidRPr="0092697F">
              <w:rPr>
                <w:rFonts w:ascii="Times New Roman" w:hAnsi="Times New Roman"/>
                <w:sz w:val="20"/>
                <w:szCs w:val="20"/>
              </w:rPr>
              <w:t>ские маркеры патологии печени, воспалительного процесса, а также анемии были выявлены у 7 пе</w:t>
            </w:r>
            <w:r w:rsidRPr="0092697F">
              <w:rPr>
                <w:rFonts w:ascii="Times New Roman" w:hAnsi="Times New Roman"/>
                <w:sz w:val="20"/>
                <w:szCs w:val="20"/>
              </w:rPr>
              <w:t>р</w:t>
            </w:r>
            <w:r w:rsidRPr="0092697F">
              <w:rPr>
                <w:rFonts w:ascii="Times New Roman" w:hAnsi="Times New Roman"/>
                <w:sz w:val="20"/>
                <w:szCs w:val="20"/>
              </w:rPr>
              <w:t>вотелок. В рамках работы по созданию поголовья комбинированной молочно-мясной продуктивности осеменили телок и первотелок симментальской породы спермой симментальской (25 коров) и абердин-ангусской (34 коровы) пород. Плодотво</w:t>
            </w:r>
            <w:r w:rsidRPr="0092697F">
              <w:rPr>
                <w:rFonts w:ascii="Times New Roman" w:hAnsi="Times New Roman"/>
                <w:sz w:val="20"/>
                <w:szCs w:val="20"/>
              </w:rPr>
              <w:t>р</w:t>
            </w:r>
            <w:r w:rsidRPr="0092697F">
              <w:rPr>
                <w:rFonts w:ascii="Times New Roman" w:hAnsi="Times New Roman"/>
                <w:sz w:val="20"/>
                <w:szCs w:val="20"/>
              </w:rPr>
              <w:t>но осеменено55 из 60 животных; показатель тяж</w:t>
            </w:r>
            <w:r w:rsidRPr="0092697F">
              <w:rPr>
                <w:rFonts w:ascii="Times New Roman" w:hAnsi="Times New Roman"/>
                <w:sz w:val="20"/>
                <w:szCs w:val="20"/>
              </w:rPr>
              <w:t>е</w:t>
            </w:r>
            <w:r w:rsidRPr="0092697F">
              <w:rPr>
                <w:rFonts w:ascii="Times New Roman" w:hAnsi="Times New Roman"/>
                <w:sz w:val="20"/>
                <w:szCs w:val="20"/>
              </w:rPr>
              <w:t>сти отелов составил 8 % - по симменталам. Телята симментальской породы и симментало-абердин-ангусскиепомеси соответствовали требованиям по живой массе при рождении и экстерьеру. Деятел</w:t>
            </w:r>
            <w:r w:rsidRPr="0092697F">
              <w:rPr>
                <w:rFonts w:ascii="Times New Roman" w:hAnsi="Times New Roman"/>
                <w:sz w:val="20"/>
                <w:szCs w:val="20"/>
              </w:rPr>
              <w:t>ь</w:t>
            </w:r>
            <w:r w:rsidRPr="0092697F">
              <w:rPr>
                <w:rFonts w:ascii="Times New Roman" w:hAnsi="Times New Roman"/>
                <w:sz w:val="20"/>
                <w:szCs w:val="20"/>
              </w:rPr>
              <w:t>ность хозяйства по формированию стада молочно-мясного направления продуктивности признана эффек</w:t>
            </w:r>
            <w:r>
              <w:rPr>
                <w:rFonts w:ascii="Times New Roman" w:hAnsi="Times New Roman"/>
                <w:sz w:val="20"/>
                <w:szCs w:val="20"/>
              </w:rPr>
              <w:t>тивной</w:t>
            </w:r>
          </w:p>
          <w:p w:rsidR="00951A76" w:rsidRPr="00CD3D12" w:rsidRDefault="00951A76" w:rsidP="0092697F">
            <w:pPr>
              <w:spacing w:after="0" w:line="240" w:lineRule="auto"/>
              <w:rPr>
                <w:rFonts w:ascii="Times New Roman" w:hAnsi="Times New Roman"/>
                <w:sz w:val="20"/>
                <w:szCs w:val="20"/>
              </w:rPr>
            </w:pPr>
          </w:p>
        </w:tc>
        <w:tc>
          <w:tcPr>
            <w:tcW w:w="4394" w:type="dxa"/>
          </w:tcPr>
          <w:p w:rsidR="00951A76" w:rsidRPr="00DD799E" w:rsidRDefault="00951A76" w:rsidP="0092697F">
            <w:pPr>
              <w:spacing w:after="0" w:line="240" w:lineRule="auto"/>
              <w:rPr>
                <w:rFonts w:ascii="Times New Roman" w:hAnsi="Times New Roman"/>
                <w:sz w:val="20"/>
                <w:szCs w:val="20"/>
                <w:lang w:val="en-US"/>
              </w:rPr>
            </w:pPr>
            <w:r>
              <w:rPr>
                <w:rFonts w:ascii="Times New Roman" w:hAnsi="Times New Roman"/>
                <w:sz w:val="20"/>
                <w:szCs w:val="20"/>
                <w:lang w:val="en-US"/>
              </w:rPr>
              <w:t>T</w:t>
            </w:r>
            <w:r w:rsidRPr="0074657F">
              <w:rPr>
                <w:rFonts w:ascii="Times New Roman" w:hAnsi="Times New Roman"/>
                <w:sz w:val="20"/>
                <w:szCs w:val="20"/>
                <w:lang w:val="en-US"/>
              </w:rPr>
              <w:t xml:space="preserve">he </w:t>
            </w:r>
            <w:r>
              <w:rPr>
                <w:rFonts w:ascii="Times New Roman" w:hAnsi="Times New Roman"/>
                <w:sz w:val="20"/>
                <w:szCs w:val="20"/>
                <w:lang w:val="en-US"/>
              </w:rPr>
              <w:t>a</w:t>
            </w:r>
            <w:r w:rsidRPr="0074657F">
              <w:rPr>
                <w:rFonts w:ascii="Times New Roman" w:hAnsi="Times New Roman"/>
                <w:sz w:val="20"/>
                <w:szCs w:val="20"/>
                <w:lang w:val="en-US"/>
              </w:rPr>
              <w:t>rticle contains data on results of calving and blood tests</w:t>
            </w:r>
            <w:r>
              <w:rPr>
                <w:rFonts w:ascii="Times New Roman" w:hAnsi="Times New Roman"/>
                <w:sz w:val="20"/>
                <w:szCs w:val="20"/>
                <w:lang w:val="en-US"/>
              </w:rPr>
              <w:t xml:space="preserve"> of</w:t>
            </w:r>
            <w:r w:rsidRPr="0074657F">
              <w:rPr>
                <w:rFonts w:ascii="Times New Roman" w:hAnsi="Times New Roman"/>
                <w:sz w:val="20"/>
                <w:szCs w:val="20"/>
                <w:lang w:val="en-US"/>
              </w:rPr>
              <w:t xml:space="preserve"> heifers moved from </w:t>
            </w:r>
            <w:r>
              <w:rPr>
                <w:rFonts w:ascii="Times New Roman" w:hAnsi="Times New Roman"/>
                <w:sz w:val="20"/>
                <w:szCs w:val="20"/>
                <w:lang w:val="en-US"/>
              </w:rPr>
              <w:t xml:space="preserve">the </w:t>
            </w:r>
            <w:smartTag w:uri="urn:schemas-microsoft-com:office:smarttags" w:element="metricconverter">
              <w:smartTagPr>
                <w:attr w:name="ProductID" w:val="820 кг"/>
              </w:smartTagPr>
              <w:r w:rsidRPr="0074657F">
                <w:rPr>
                  <w:rFonts w:ascii="Times New Roman" w:hAnsi="Times New Roman"/>
                  <w:sz w:val="20"/>
                  <w:szCs w:val="20"/>
                  <w:lang w:val="en-US"/>
                </w:rPr>
                <w:t>Astrakhan</w:t>
              </w:r>
            </w:smartTag>
            <w:r w:rsidRPr="0074657F">
              <w:rPr>
                <w:rFonts w:ascii="Times New Roman" w:hAnsi="Times New Roman"/>
                <w:sz w:val="20"/>
                <w:szCs w:val="20"/>
                <w:lang w:val="en-US"/>
              </w:rPr>
              <w:t xml:space="preserve"> region in the Temryuk district of </w:t>
            </w:r>
            <w:r>
              <w:rPr>
                <w:rFonts w:ascii="Times New Roman" w:hAnsi="Times New Roman"/>
                <w:sz w:val="20"/>
                <w:szCs w:val="20"/>
                <w:lang w:val="en-US"/>
              </w:rPr>
              <w:t xml:space="preserve">the </w:t>
            </w:r>
            <w:smartTag w:uri="urn:schemas-microsoft-com:office:smarttags" w:element="metricconverter">
              <w:smartTagPr>
                <w:attr w:name="ProductID" w:val="820 кг"/>
              </w:smartTagPr>
              <w:r w:rsidRPr="0074657F">
                <w:rPr>
                  <w:rFonts w:ascii="Times New Roman" w:hAnsi="Times New Roman"/>
                  <w:sz w:val="20"/>
                  <w:szCs w:val="20"/>
                  <w:lang w:val="en-US"/>
                </w:rPr>
                <w:t>Krasnodar</w:t>
              </w:r>
            </w:smartTag>
            <w:r w:rsidRPr="0074657F">
              <w:rPr>
                <w:rFonts w:ascii="Times New Roman" w:hAnsi="Times New Roman"/>
                <w:sz w:val="20"/>
                <w:szCs w:val="20"/>
                <w:lang w:val="en-US"/>
              </w:rPr>
              <w:t xml:space="preserve"> region in the condition of early pregnancy. </w:t>
            </w:r>
            <w:r w:rsidRPr="00E23F19">
              <w:rPr>
                <w:rFonts w:ascii="Times New Roman" w:hAnsi="Times New Roman"/>
                <w:sz w:val="20"/>
                <w:szCs w:val="20"/>
                <w:lang w:val="en-US"/>
              </w:rPr>
              <w:t xml:space="preserve">According to the accompanying documents, cell blood count, hemoglobin and biochemical parameters were consistent with species and age normal. Calving took place without complications and did not require delivery; received 36 of 36 calves from cows. The quality of the calves found to be satisfactory. </w:t>
            </w:r>
            <w:r w:rsidRPr="00B409E7">
              <w:rPr>
                <w:rFonts w:ascii="Times New Roman" w:hAnsi="Times New Roman"/>
                <w:sz w:val="20"/>
                <w:szCs w:val="20"/>
                <w:lang w:val="en-US"/>
              </w:rPr>
              <w:t>On the 45th day of service p</w:t>
            </w:r>
            <w:r w:rsidRPr="00B409E7">
              <w:rPr>
                <w:rFonts w:ascii="Times New Roman" w:hAnsi="Times New Roman"/>
                <w:sz w:val="20"/>
                <w:szCs w:val="20"/>
                <w:lang w:val="en-US"/>
              </w:rPr>
              <w:t>e</w:t>
            </w:r>
            <w:r w:rsidRPr="00B409E7">
              <w:rPr>
                <w:rFonts w:ascii="Times New Roman" w:hAnsi="Times New Roman"/>
                <w:sz w:val="20"/>
                <w:szCs w:val="20"/>
                <w:lang w:val="en-US"/>
              </w:rPr>
              <w:t>riod</w:t>
            </w:r>
            <w:r>
              <w:rPr>
                <w:rFonts w:ascii="Times New Roman" w:hAnsi="Times New Roman"/>
                <w:sz w:val="20"/>
                <w:szCs w:val="20"/>
                <w:lang w:val="en-US"/>
              </w:rPr>
              <w:t>,</w:t>
            </w:r>
            <w:r w:rsidRPr="00B409E7">
              <w:rPr>
                <w:rFonts w:ascii="Times New Roman" w:hAnsi="Times New Roman"/>
                <w:sz w:val="20"/>
                <w:szCs w:val="20"/>
                <w:lang w:val="en-US"/>
              </w:rPr>
              <w:t xml:space="preserve"> clinical signs of impaired health status were present in 2 animals, however biochemical markers of liver disease, inflammation, and anemia was identified in 7 heifers. </w:t>
            </w:r>
            <w:r w:rsidRPr="00E23F19">
              <w:rPr>
                <w:rFonts w:ascii="Times New Roman" w:hAnsi="Times New Roman"/>
                <w:sz w:val="20"/>
                <w:szCs w:val="20"/>
                <w:lang w:val="en-US"/>
              </w:rPr>
              <w:t xml:space="preserve">In the context of work on creation of livestock combined milk and meat productivity of inseminated heifers and heifers of the Simmental breed the Simmental semen (25 cows) and Aberdeen Angus (34 cows) breeds. Fruitfully inseminated 55 out of 60 animals; indicator of severity of calving was 8 % for Simmental cows. Calves of Simmental breed and Simmental-Aberdeen Angus cross-breeds meet the requirements for live weight at birth and the exterior. </w:t>
            </w:r>
            <w:r w:rsidRPr="00DD799E">
              <w:rPr>
                <w:rFonts w:ascii="Times New Roman" w:hAnsi="Times New Roman"/>
                <w:sz w:val="20"/>
                <w:szCs w:val="20"/>
                <w:lang w:val="en-US"/>
              </w:rPr>
              <w:t>Farming on the formation of herds of milk and meat direction of productivity are found to be effective</w:t>
            </w:r>
          </w:p>
        </w:tc>
      </w:tr>
      <w:tr w:rsidR="00951A76" w:rsidRPr="00E23F19" w:rsidTr="009C33A0">
        <w:tc>
          <w:tcPr>
            <w:tcW w:w="4678" w:type="dxa"/>
          </w:tcPr>
          <w:p w:rsidR="00951A76" w:rsidRPr="0092697F" w:rsidRDefault="00951A76" w:rsidP="0092697F">
            <w:pPr>
              <w:spacing w:after="0" w:line="240" w:lineRule="auto"/>
              <w:rPr>
                <w:rFonts w:ascii="Times New Roman" w:hAnsi="Times New Roman"/>
                <w:sz w:val="20"/>
                <w:szCs w:val="20"/>
              </w:rPr>
            </w:pPr>
            <w:r w:rsidRPr="0092697F">
              <w:rPr>
                <w:rFonts w:ascii="Times New Roman" w:hAnsi="Times New Roman"/>
                <w:sz w:val="20"/>
                <w:szCs w:val="20"/>
              </w:rPr>
              <w:t>Ключевые слова: КРЕСТЬЯНСКОЕ (ФЕРМЕ</w:t>
            </w:r>
            <w:r w:rsidRPr="0092697F">
              <w:rPr>
                <w:rFonts w:ascii="Times New Roman" w:hAnsi="Times New Roman"/>
                <w:sz w:val="20"/>
                <w:szCs w:val="20"/>
              </w:rPr>
              <w:t>Р</w:t>
            </w:r>
            <w:r w:rsidRPr="0092697F">
              <w:rPr>
                <w:rFonts w:ascii="Times New Roman" w:hAnsi="Times New Roman"/>
                <w:sz w:val="20"/>
                <w:szCs w:val="20"/>
              </w:rPr>
              <w:t>СКОЕ) ХОЗЯЙСТВО, ТЕЛКИ И НЕТЕЛИ СИ</w:t>
            </w:r>
            <w:r w:rsidRPr="0092697F">
              <w:rPr>
                <w:rFonts w:ascii="Times New Roman" w:hAnsi="Times New Roman"/>
                <w:sz w:val="20"/>
                <w:szCs w:val="20"/>
              </w:rPr>
              <w:t>М</w:t>
            </w:r>
            <w:r w:rsidRPr="0092697F">
              <w:rPr>
                <w:rFonts w:ascii="Times New Roman" w:hAnsi="Times New Roman"/>
                <w:sz w:val="20"/>
                <w:szCs w:val="20"/>
              </w:rPr>
              <w:t>МЕНТАЛЬСКОЙ ПОРОДЫ, ДИСПАНСЕРИЗ</w:t>
            </w:r>
            <w:r w:rsidRPr="0092697F">
              <w:rPr>
                <w:rFonts w:ascii="Times New Roman" w:hAnsi="Times New Roman"/>
                <w:sz w:val="20"/>
                <w:szCs w:val="20"/>
              </w:rPr>
              <w:t>А</w:t>
            </w:r>
            <w:r w:rsidRPr="0092697F">
              <w:rPr>
                <w:rFonts w:ascii="Times New Roman" w:hAnsi="Times New Roman"/>
                <w:sz w:val="20"/>
                <w:szCs w:val="20"/>
              </w:rPr>
              <w:t>ЦИЯ, СОСТАВ КРОВИ, ОТЕЛ, КАЧЕСТВО Т</w:t>
            </w:r>
            <w:r w:rsidRPr="0092697F">
              <w:rPr>
                <w:rFonts w:ascii="Times New Roman" w:hAnsi="Times New Roman"/>
                <w:sz w:val="20"/>
                <w:szCs w:val="20"/>
              </w:rPr>
              <w:t>Е</w:t>
            </w:r>
            <w:r w:rsidRPr="0092697F">
              <w:rPr>
                <w:rFonts w:ascii="Times New Roman" w:hAnsi="Times New Roman"/>
                <w:sz w:val="20"/>
                <w:szCs w:val="20"/>
              </w:rPr>
              <w:t>ЛЯТ СИММЕНТАЛЬСКОЙ ПОРОДЫ И ПОМ</w:t>
            </w:r>
            <w:r w:rsidRPr="0092697F">
              <w:rPr>
                <w:rFonts w:ascii="Times New Roman" w:hAnsi="Times New Roman"/>
                <w:sz w:val="20"/>
                <w:szCs w:val="20"/>
              </w:rPr>
              <w:t>Е</w:t>
            </w:r>
            <w:r w:rsidRPr="0092697F">
              <w:rPr>
                <w:rFonts w:ascii="Times New Roman" w:hAnsi="Times New Roman"/>
                <w:sz w:val="20"/>
                <w:szCs w:val="20"/>
              </w:rPr>
              <w:t>СЕЙ (СИММЕНТАЛЬСКАЯХ АБЕРДИН-АНГУССКАЯ ПОРОДЫ)</w:t>
            </w:r>
          </w:p>
          <w:p w:rsidR="00951A76" w:rsidRPr="0092697F" w:rsidRDefault="00951A76" w:rsidP="0092697F">
            <w:pPr>
              <w:spacing w:after="0" w:line="240" w:lineRule="auto"/>
              <w:rPr>
                <w:rFonts w:ascii="Times New Roman" w:hAnsi="Times New Roman"/>
                <w:sz w:val="20"/>
                <w:szCs w:val="20"/>
              </w:rPr>
            </w:pPr>
          </w:p>
          <w:p w:rsidR="00951A76" w:rsidRPr="00CD3D12" w:rsidRDefault="00951A76" w:rsidP="0092697F">
            <w:pPr>
              <w:spacing w:after="0" w:line="240" w:lineRule="auto"/>
              <w:rPr>
                <w:rFonts w:ascii="Arial" w:hAnsi="Arial" w:cs="Arial"/>
                <w:b/>
                <w:sz w:val="20"/>
                <w:szCs w:val="20"/>
              </w:rPr>
            </w:pPr>
            <w:bookmarkStart w:id="3" w:name="OLE_LINK4"/>
            <w:bookmarkStart w:id="4" w:name="OLE_LINK14"/>
            <w:bookmarkStart w:id="5" w:name="OLE_LINK15"/>
            <w:bookmarkStart w:id="6" w:name="OLE_LINK33"/>
            <w:bookmarkStart w:id="7" w:name="OLE_LINK34"/>
            <w:bookmarkStart w:id="8" w:name="OLE_LINK35"/>
            <w:bookmarkStart w:id="9" w:name="OLE_LINK36"/>
            <w:bookmarkStart w:id="10" w:name="OLE_LINK37"/>
            <w:bookmarkStart w:id="11" w:name="OLE_LINK38"/>
            <w:r w:rsidRPr="00CD3D12">
              <w:rPr>
                <w:rFonts w:ascii="Arial" w:hAnsi="Arial" w:cs="Arial"/>
                <w:b/>
                <w:sz w:val="20"/>
                <w:szCs w:val="20"/>
              </w:rPr>
              <w:t>Doi: 10.21515/1990-4665-134-</w:t>
            </w:r>
            <w:bookmarkEnd w:id="3"/>
            <w:bookmarkEnd w:id="4"/>
            <w:bookmarkEnd w:id="5"/>
            <w:bookmarkEnd w:id="6"/>
            <w:bookmarkEnd w:id="7"/>
            <w:bookmarkEnd w:id="8"/>
            <w:bookmarkEnd w:id="9"/>
            <w:bookmarkEnd w:id="10"/>
            <w:bookmarkEnd w:id="11"/>
            <w:r w:rsidRPr="00CD3D12">
              <w:rPr>
                <w:rFonts w:ascii="Arial" w:hAnsi="Arial" w:cs="Arial"/>
                <w:b/>
                <w:sz w:val="20"/>
                <w:szCs w:val="20"/>
              </w:rPr>
              <w:t>107</w:t>
            </w:r>
          </w:p>
        </w:tc>
        <w:tc>
          <w:tcPr>
            <w:tcW w:w="4394" w:type="dxa"/>
          </w:tcPr>
          <w:p w:rsidR="00951A76" w:rsidRPr="00CD3D12" w:rsidRDefault="00951A76" w:rsidP="0092697F">
            <w:pPr>
              <w:spacing w:after="0" w:line="240" w:lineRule="auto"/>
              <w:rPr>
                <w:rFonts w:ascii="Times New Roman" w:hAnsi="Times New Roman"/>
                <w:sz w:val="20"/>
                <w:szCs w:val="20"/>
                <w:lang w:val="en-US"/>
              </w:rPr>
            </w:pPr>
            <w:r w:rsidRPr="00CD3D12">
              <w:rPr>
                <w:rFonts w:ascii="Times New Roman" w:hAnsi="Times New Roman"/>
                <w:sz w:val="20"/>
                <w:szCs w:val="20"/>
                <w:lang w:val="en-US"/>
              </w:rPr>
              <w:t>Keywords: COWS,</w:t>
            </w:r>
            <w:r>
              <w:rPr>
                <w:rFonts w:ascii="Times New Roman" w:hAnsi="Times New Roman"/>
                <w:sz w:val="20"/>
                <w:szCs w:val="20"/>
                <w:lang w:val="en-US"/>
              </w:rPr>
              <w:t xml:space="preserve"> </w:t>
            </w:r>
            <w:r w:rsidRPr="00CD3D12">
              <w:rPr>
                <w:rFonts w:ascii="Times New Roman" w:hAnsi="Times New Roman"/>
                <w:sz w:val="20"/>
                <w:szCs w:val="20"/>
                <w:lang w:val="en-US"/>
              </w:rPr>
              <w:t>PEASANT (FARMING) ECONOMY, HEIFERS AND HEIFERS OF SI</w:t>
            </w:r>
            <w:r w:rsidRPr="00CD3D12">
              <w:rPr>
                <w:rFonts w:ascii="Times New Roman" w:hAnsi="Times New Roman"/>
                <w:sz w:val="20"/>
                <w:szCs w:val="20"/>
                <w:lang w:val="en-US"/>
              </w:rPr>
              <w:t>M</w:t>
            </w:r>
            <w:r w:rsidRPr="00CD3D12">
              <w:rPr>
                <w:rFonts w:ascii="Times New Roman" w:hAnsi="Times New Roman"/>
                <w:sz w:val="20"/>
                <w:szCs w:val="20"/>
                <w:lang w:val="en-US"/>
              </w:rPr>
              <w:t>MENTAL BREED, MEDICAL EXAMINATION, BLOOD COMPOSITION, CALVING, QUALITY OF CALVESAND HYBRIDS (SIMMENTAL X ABERDEEN-ANGUS)</w:t>
            </w:r>
          </w:p>
        </w:tc>
      </w:tr>
    </w:tbl>
    <w:p w:rsidR="00951A76" w:rsidRPr="002856E8" w:rsidRDefault="00951A76" w:rsidP="002115EC">
      <w:pPr>
        <w:shd w:val="clear" w:color="auto" w:fill="FFFFFF"/>
        <w:spacing w:after="0" w:line="360" w:lineRule="auto"/>
        <w:ind w:firstLine="709"/>
        <w:jc w:val="both"/>
        <w:rPr>
          <w:rFonts w:ascii="Times New Roman" w:hAnsi="Times New Roman"/>
          <w:b/>
          <w:sz w:val="28"/>
          <w:szCs w:val="28"/>
          <w:lang w:val="en-US"/>
        </w:rPr>
      </w:pPr>
    </w:p>
    <w:p w:rsidR="00951A76" w:rsidRPr="002856E8" w:rsidRDefault="00951A76" w:rsidP="00995A75">
      <w:pPr>
        <w:shd w:val="clear" w:color="auto" w:fill="FFFFFF"/>
        <w:spacing w:after="0" w:line="360" w:lineRule="auto"/>
        <w:ind w:firstLine="709"/>
        <w:jc w:val="both"/>
        <w:rPr>
          <w:rFonts w:ascii="Times New Roman" w:hAnsi="Times New Roman"/>
          <w:sz w:val="28"/>
          <w:szCs w:val="28"/>
        </w:rPr>
      </w:pPr>
      <w:r w:rsidRPr="002856E8">
        <w:rPr>
          <w:rFonts w:ascii="Times New Roman" w:hAnsi="Times New Roman"/>
          <w:b/>
          <w:sz w:val="28"/>
          <w:szCs w:val="28"/>
        </w:rPr>
        <w:t>Введение.</w:t>
      </w:r>
      <w:r>
        <w:rPr>
          <w:rFonts w:ascii="Times New Roman" w:hAnsi="Times New Roman"/>
          <w:b/>
          <w:sz w:val="28"/>
          <w:szCs w:val="28"/>
        </w:rPr>
        <w:t xml:space="preserve"> </w:t>
      </w:r>
      <w:r w:rsidRPr="002856E8">
        <w:rPr>
          <w:rFonts w:ascii="Times New Roman" w:hAnsi="Times New Roman"/>
          <w:sz w:val="28"/>
          <w:szCs w:val="28"/>
        </w:rPr>
        <w:t>Для малых сельскохозяйственных предприятий при вед</w:t>
      </w:r>
      <w:r w:rsidRPr="002856E8">
        <w:rPr>
          <w:rFonts w:ascii="Times New Roman" w:hAnsi="Times New Roman"/>
          <w:sz w:val="28"/>
          <w:szCs w:val="28"/>
        </w:rPr>
        <w:t>е</w:t>
      </w:r>
      <w:r w:rsidRPr="002856E8">
        <w:rPr>
          <w:rFonts w:ascii="Times New Roman" w:hAnsi="Times New Roman"/>
          <w:sz w:val="28"/>
          <w:szCs w:val="28"/>
        </w:rPr>
        <w:t>нии отрасли скотоводства целесообразно использовать скот комбинир</w:t>
      </w:r>
      <w:r w:rsidRPr="002856E8">
        <w:rPr>
          <w:rFonts w:ascii="Times New Roman" w:hAnsi="Times New Roman"/>
          <w:sz w:val="28"/>
          <w:szCs w:val="28"/>
        </w:rPr>
        <w:t>о</w:t>
      </w:r>
      <w:r w:rsidRPr="002856E8">
        <w:rPr>
          <w:rFonts w:ascii="Times New Roman" w:hAnsi="Times New Roman"/>
          <w:sz w:val="28"/>
          <w:szCs w:val="28"/>
        </w:rPr>
        <w:t>ванной молочно-мясной продуктивности. Эффективность отрасли тесно связана с показателем продуктивного долголетия коров[1, 2, 7, 8, 11-16]. В связи с этим</w:t>
      </w:r>
      <w:r w:rsidRPr="00DD799E">
        <w:rPr>
          <w:rFonts w:ascii="Times New Roman" w:hAnsi="Times New Roman"/>
          <w:sz w:val="28"/>
          <w:szCs w:val="28"/>
        </w:rPr>
        <w:t>,</w:t>
      </w:r>
      <w:r w:rsidRPr="002856E8">
        <w:rPr>
          <w:rFonts w:ascii="Times New Roman" w:hAnsi="Times New Roman"/>
          <w:sz w:val="28"/>
          <w:szCs w:val="28"/>
        </w:rPr>
        <w:t xml:space="preserve"> при формировании стада коров за счет покупки в других р</w:t>
      </w:r>
      <w:r w:rsidRPr="002856E8">
        <w:rPr>
          <w:rFonts w:ascii="Times New Roman" w:hAnsi="Times New Roman"/>
          <w:sz w:val="28"/>
          <w:szCs w:val="28"/>
        </w:rPr>
        <w:t>е</w:t>
      </w:r>
      <w:r w:rsidRPr="002856E8">
        <w:rPr>
          <w:rFonts w:ascii="Times New Roman" w:hAnsi="Times New Roman"/>
          <w:sz w:val="28"/>
          <w:szCs w:val="28"/>
        </w:rPr>
        <w:t>гионах нужны объективные доказательства происхождения и благопол</w:t>
      </w:r>
      <w:r w:rsidRPr="002856E8">
        <w:rPr>
          <w:rFonts w:ascii="Times New Roman" w:hAnsi="Times New Roman"/>
          <w:sz w:val="28"/>
          <w:szCs w:val="28"/>
        </w:rPr>
        <w:t>у</w:t>
      </w:r>
      <w:r w:rsidRPr="002856E8">
        <w:rPr>
          <w:rFonts w:ascii="Times New Roman" w:hAnsi="Times New Roman"/>
          <w:sz w:val="28"/>
          <w:szCs w:val="28"/>
        </w:rPr>
        <w:t>чия приобретаемого поголовья по инфекционным и незаразным метабол</w:t>
      </w:r>
      <w:r w:rsidRPr="002856E8">
        <w:rPr>
          <w:rFonts w:ascii="Times New Roman" w:hAnsi="Times New Roman"/>
          <w:sz w:val="28"/>
          <w:szCs w:val="28"/>
        </w:rPr>
        <w:t>и</w:t>
      </w:r>
      <w:r w:rsidRPr="002856E8">
        <w:rPr>
          <w:rFonts w:ascii="Times New Roman" w:hAnsi="Times New Roman"/>
          <w:sz w:val="28"/>
          <w:szCs w:val="28"/>
        </w:rPr>
        <w:t>ческим заболеваниям.</w:t>
      </w:r>
    </w:p>
    <w:p w:rsidR="00951A76" w:rsidRPr="002856E8" w:rsidRDefault="00951A76" w:rsidP="00995A75">
      <w:pPr>
        <w:shd w:val="clear" w:color="auto" w:fill="FFFFFF"/>
        <w:spacing w:after="0" w:line="360" w:lineRule="auto"/>
        <w:ind w:firstLine="709"/>
        <w:jc w:val="both"/>
        <w:rPr>
          <w:rFonts w:ascii="Times New Roman" w:hAnsi="Times New Roman"/>
          <w:sz w:val="28"/>
          <w:szCs w:val="28"/>
        </w:rPr>
      </w:pPr>
      <w:r w:rsidRPr="002856E8">
        <w:rPr>
          <w:rFonts w:ascii="Times New Roman" w:hAnsi="Times New Roman"/>
          <w:b/>
          <w:sz w:val="28"/>
          <w:szCs w:val="28"/>
        </w:rPr>
        <w:t>Материал и методы исследования.</w:t>
      </w:r>
      <w:r w:rsidRPr="002856E8">
        <w:rPr>
          <w:rFonts w:ascii="Times New Roman" w:hAnsi="Times New Roman"/>
          <w:sz w:val="28"/>
          <w:szCs w:val="28"/>
        </w:rPr>
        <w:t xml:space="preserve"> Исследования были проведены в течение 2015-2017 гг в условиях крупного СХП, расположенного в Те</w:t>
      </w:r>
      <w:r w:rsidRPr="002856E8">
        <w:rPr>
          <w:rFonts w:ascii="Times New Roman" w:hAnsi="Times New Roman"/>
          <w:sz w:val="28"/>
          <w:szCs w:val="28"/>
        </w:rPr>
        <w:t>м</w:t>
      </w:r>
      <w:r w:rsidRPr="002856E8">
        <w:rPr>
          <w:rFonts w:ascii="Times New Roman" w:hAnsi="Times New Roman"/>
          <w:sz w:val="28"/>
          <w:szCs w:val="28"/>
        </w:rPr>
        <w:t>рюкском районе Краснодарского края. Хозяйство получило грант на ра</w:t>
      </w:r>
      <w:r w:rsidRPr="002856E8">
        <w:rPr>
          <w:rFonts w:ascii="Times New Roman" w:hAnsi="Times New Roman"/>
          <w:sz w:val="28"/>
          <w:szCs w:val="28"/>
        </w:rPr>
        <w:t>з</w:t>
      </w:r>
      <w:r w:rsidRPr="002856E8">
        <w:rPr>
          <w:rFonts w:ascii="Times New Roman" w:hAnsi="Times New Roman"/>
          <w:sz w:val="28"/>
          <w:szCs w:val="28"/>
        </w:rPr>
        <w:t>витие отрасли скотоводства,</w:t>
      </w:r>
      <w:r w:rsidRPr="00DD799E">
        <w:rPr>
          <w:rFonts w:ascii="Times New Roman" w:hAnsi="Times New Roman"/>
          <w:sz w:val="28"/>
          <w:szCs w:val="28"/>
        </w:rPr>
        <w:t xml:space="preserve"> </w:t>
      </w:r>
      <w:r w:rsidRPr="002856E8">
        <w:rPr>
          <w:rFonts w:ascii="Times New Roman" w:hAnsi="Times New Roman"/>
          <w:sz w:val="28"/>
          <w:szCs w:val="28"/>
        </w:rPr>
        <w:t>а значительная часть средств</w:t>
      </w:r>
      <w:r w:rsidRPr="00DD799E">
        <w:rPr>
          <w:rFonts w:ascii="Times New Roman" w:hAnsi="Times New Roman"/>
          <w:sz w:val="28"/>
          <w:szCs w:val="28"/>
        </w:rPr>
        <w:t xml:space="preserve"> </w:t>
      </w:r>
      <w:r w:rsidRPr="002856E8">
        <w:rPr>
          <w:rFonts w:ascii="Times New Roman" w:hAnsi="Times New Roman"/>
          <w:sz w:val="28"/>
          <w:szCs w:val="28"/>
        </w:rPr>
        <w:t>была использ</w:t>
      </w:r>
      <w:r w:rsidRPr="002856E8">
        <w:rPr>
          <w:rFonts w:ascii="Times New Roman" w:hAnsi="Times New Roman"/>
          <w:sz w:val="28"/>
          <w:szCs w:val="28"/>
        </w:rPr>
        <w:t>о</w:t>
      </w:r>
      <w:r w:rsidRPr="002856E8">
        <w:rPr>
          <w:rFonts w:ascii="Times New Roman" w:hAnsi="Times New Roman"/>
          <w:sz w:val="28"/>
          <w:szCs w:val="28"/>
        </w:rPr>
        <w:t>вана на покупку(аукцион) 60 телок симментальской породы в Астраха</w:t>
      </w:r>
      <w:r w:rsidRPr="002856E8">
        <w:rPr>
          <w:rFonts w:ascii="Times New Roman" w:hAnsi="Times New Roman"/>
          <w:sz w:val="28"/>
          <w:szCs w:val="28"/>
        </w:rPr>
        <w:t>н</w:t>
      </w:r>
      <w:r w:rsidRPr="002856E8">
        <w:rPr>
          <w:rFonts w:ascii="Times New Roman" w:hAnsi="Times New Roman"/>
          <w:sz w:val="28"/>
          <w:szCs w:val="28"/>
        </w:rPr>
        <w:t xml:space="preserve">ской области. </w:t>
      </w:r>
    </w:p>
    <w:p w:rsidR="00951A76" w:rsidRPr="002856E8" w:rsidRDefault="00951A76" w:rsidP="0043173E">
      <w:pPr>
        <w:shd w:val="clear" w:color="auto" w:fill="FFFFFF"/>
        <w:spacing w:after="0" w:line="360" w:lineRule="auto"/>
        <w:ind w:firstLine="709"/>
        <w:jc w:val="both"/>
        <w:rPr>
          <w:rFonts w:ascii="Times New Roman" w:hAnsi="Times New Roman"/>
          <w:sz w:val="28"/>
          <w:szCs w:val="28"/>
        </w:rPr>
      </w:pPr>
      <w:r w:rsidRPr="002856E8">
        <w:rPr>
          <w:rFonts w:ascii="Times New Roman" w:hAnsi="Times New Roman"/>
          <w:sz w:val="28"/>
          <w:szCs w:val="28"/>
        </w:rPr>
        <w:t>У всех животных отбирали пробы крови; биохимические исследов</w:t>
      </w:r>
      <w:r w:rsidRPr="002856E8">
        <w:rPr>
          <w:rFonts w:ascii="Times New Roman" w:hAnsi="Times New Roman"/>
          <w:sz w:val="28"/>
          <w:szCs w:val="28"/>
        </w:rPr>
        <w:t>а</w:t>
      </w:r>
      <w:r w:rsidRPr="002856E8">
        <w:rPr>
          <w:rFonts w:ascii="Times New Roman" w:hAnsi="Times New Roman"/>
          <w:sz w:val="28"/>
          <w:szCs w:val="28"/>
        </w:rPr>
        <w:t>ния проводили на автоматическом анализаторе Vitalab</w:t>
      </w:r>
      <w:r w:rsidRPr="00DD799E">
        <w:rPr>
          <w:rFonts w:ascii="Times New Roman" w:hAnsi="Times New Roman"/>
          <w:sz w:val="28"/>
          <w:szCs w:val="28"/>
        </w:rPr>
        <w:t xml:space="preserve"> </w:t>
      </w:r>
      <w:r w:rsidRPr="002856E8">
        <w:rPr>
          <w:rFonts w:ascii="Times New Roman" w:hAnsi="Times New Roman"/>
          <w:sz w:val="28"/>
          <w:szCs w:val="28"/>
        </w:rPr>
        <w:t>Flexor</w:t>
      </w:r>
      <w:r w:rsidRPr="00DD799E">
        <w:rPr>
          <w:rFonts w:ascii="Times New Roman" w:hAnsi="Times New Roman"/>
          <w:sz w:val="28"/>
          <w:szCs w:val="28"/>
        </w:rPr>
        <w:t xml:space="preserve"> </w:t>
      </w:r>
      <w:r w:rsidRPr="002856E8">
        <w:rPr>
          <w:rFonts w:ascii="Times New Roman" w:hAnsi="Times New Roman"/>
          <w:sz w:val="28"/>
          <w:szCs w:val="28"/>
        </w:rPr>
        <w:t>Junior (Vital</w:t>
      </w:r>
      <w:r w:rsidRPr="00DD799E">
        <w:rPr>
          <w:rFonts w:ascii="Times New Roman" w:hAnsi="Times New Roman"/>
          <w:sz w:val="28"/>
          <w:szCs w:val="28"/>
        </w:rPr>
        <w:t xml:space="preserve"> </w:t>
      </w:r>
      <w:r w:rsidRPr="002856E8">
        <w:rPr>
          <w:rFonts w:ascii="Times New Roman" w:hAnsi="Times New Roman"/>
          <w:sz w:val="28"/>
          <w:szCs w:val="28"/>
        </w:rPr>
        <w:t>Scentific N.V., Нидерланды); клеточный состав крови исследовали в соо</w:t>
      </w:r>
      <w:r w:rsidRPr="002856E8">
        <w:rPr>
          <w:rFonts w:ascii="Times New Roman" w:hAnsi="Times New Roman"/>
          <w:sz w:val="28"/>
          <w:szCs w:val="28"/>
        </w:rPr>
        <w:t>т</w:t>
      </w:r>
      <w:r w:rsidRPr="002856E8">
        <w:rPr>
          <w:rFonts w:ascii="Times New Roman" w:hAnsi="Times New Roman"/>
          <w:sz w:val="28"/>
          <w:szCs w:val="28"/>
        </w:rPr>
        <w:t>ветствии с методическими указаниями по применению унифицированных методов исследований крови, мочи и молока в ветеринарных лабораториях [1].Характер течения родов и послеродового периода определяли, польз</w:t>
      </w:r>
      <w:r w:rsidRPr="002856E8">
        <w:rPr>
          <w:rFonts w:ascii="Times New Roman" w:hAnsi="Times New Roman"/>
          <w:sz w:val="28"/>
          <w:szCs w:val="28"/>
        </w:rPr>
        <w:t>у</w:t>
      </w:r>
      <w:r w:rsidRPr="002856E8">
        <w:rPr>
          <w:rFonts w:ascii="Times New Roman" w:hAnsi="Times New Roman"/>
          <w:sz w:val="28"/>
          <w:szCs w:val="28"/>
        </w:rPr>
        <w:t>ясь стандартными приемами клинического и</w:t>
      </w:r>
      <w:r w:rsidRPr="002856E8">
        <w:rPr>
          <w:rFonts w:ascii="Times New Roman" w:hAnsi="Times New Roman"/>
          <w:sz w:val="28"/>
          <w:szCs w:val="28"/>
        </w:rPr>
        <w:t>с</w:t>
      </w:r>
      <w:r w:rsidRPr="002856E8">
        <w:rPr>
          <w:rFonts w:ascii="Times New Roman" w:hAnsi="Times New Roman"/>
          <w:sz w:val="28"/>
          <w:szCs w:val="28"/>
        </w:rPr>
        <w:t>следования.</w:t>
      </w:r>
    </w:p>
    <w:p w:rsidR="00951A76" w:rsidRPr="002856E8" w:rsidRDefault="00951A76" w:rsidP="00BF5A1D">
      <w:pPr>
        <w:pStyle w:val="ConsPlusNormal"/>
        <w:spacing w:line="360" w:lineRule="auto"/>
        <w:ind w:firstLine="709"/>
        <w:jc w:val="both"/>
        <w:rPr>
          <w:rFonts w:ascii="Times New Roman" w:hAnsi="Times New Roman" w:cs="Times New Roman"/>
          <w:bCs/>
          <w:sz w:val="28"/>
          <w:szCs w:val="28"/>
          <w:bdr w:val="none" w:sz="0" w:space="0" w:color="auto" w:frame="1"/>
        </w:rPr>
      </w:pPr>
      <w:r w:rsidRPr="002856E8">
        <w:rPr>
          <w:rFonts w:ascii="Times New Roman" w:hAnsi="Times New Roman" w:cs="Times New Roman"/>
          <w:b/>
          <w:sz w:val="28"/>
          <w:szCs w:val="28"/>
        </w:rPr>
        <w:t>Результаты исследования.</w:t>
      </w:r>
      <w:r w:rsidRPr="00DD799E">
        <w:rPr>
          <w:rFonts w:ascii="Times New Roman" w:hAnsi="Times New Roman" w:cs="Times New Roman"/>
          <w:b/>
          <w:sz w:val="28"/>
          <w:szCs w:val="28"/>
        </w:rPr>
        <w:t xml:space="preserve"> </w:t>
      </w:r>
      <w:r w:rsidRPr="002856E8">
        <w:rPr>
          <w:rFonts w:ascii="Times New Roman" w:hAnsi="Times New Roman" w:cs="Times New Roman"/>
          <w:i/>
          <w:sz w:val="28"/>
          <w:szCs w:val="28"/>
        </w:rPr>
        <w:t>Оценка результатов анализа крови телок</w:t>
      </w:r>
      <w:r w:rsidRPr="002856E8">
        <w:rPr>
          <w:rFonts w:ascii="Times New Roman" w:hAnsi="Times New Roman" w:cs="Times New Roman"/>
          <w:sz w:val="28"/>
          <w:szCs w:val="28"/>
        </w:rPr>
        <w:t xml:space="preserve">. </w:t>
      </w:r>
      <w:r w:rsidRPr="002856E8">
        <w:rPr>
          <w:rFonts w:ascii="Times New Roman" w:hAnsi="Times New Roman" w:cs="Times New Roman"/>
          <w:bCs/>
          <w:sz w:val="28"/>
          <w:szCs w:val="28"/>
          <w:bdr w:val="none" w:sz="0" w:space="0" w:color="auto" w:frame="1"/>
        </w:rPr>
        <w:t>Одним из условий участия ООО «Плавни» в аукционе при покупке телок симментальской породы было требование о предоставлении продавцом информации о состоянии здоровья животных, зафиксированной в ветеринарном паспорте на каждую телку. Результаты анализа сведений из этих документов приведены в таблице 1.</w:t>
      </w:r>
    </w:p>
    <w:p w:rsidR="00951A76" w:rsidRPr="002856E8" w:rsidRDefault="00951A76" w:rsidP="00BF5A1D">
      <w:pPr>
        <w:pStyle w:val="ConsPlusNormal"/>
        <w:spacing w:line="360" w:lineRule="auto"/>
        <w:ind w:firstLine="709"/>
        <w:jc w:val="both"/>
        <w:rPr>
          <w:rFonts w:ascii="Times New Roman" w:hAnsi="Times New Roman" w:cs="Times New Roman"/>
          <w:sz w:val="28"/>
          <w:szCs w:val="28"/>
        </w:rPr>
      </w:pPr>
    </w:p>
    <w:p w:rsidR="00951A76" w:rsidRPr="002856E8" w:rsidRDefault="00951A76" w:rsidP="009A4F29">
      <w:pPr>
        <w:spacing w:after="120"/>
        <w:jc w:val="both"/>
        <w:rPr>
          <w:rFonts w:ascii="Times New Roman" w:hAnsi="Times New Roman"/>
          <w:bCs/>
          <w:sz w:val="26"/>
          <w:szCs w:val="26"/>
          <w:bdr w:val="none" w:sz="0" w:space="0" w:color="auto" w:frame="1"/>
        </w:rPr>
      </w:pPr>
      <w:r w:rsidRPr="002856E8">
        <w:rPr>
          <w:rFonts w:ascii="Times New Roman" w:hAnsi="Times New Roman"/>
          <w:bCs/>
          <w:sz w:val="26"/>
          <w:szCs w:val="26"/>
          <w:bdr w:val="none" w:sz="0" w:space="0" w:color="auto" w:frame="1"/>
        </w:rPr>
        <w:t>Таблица 1 – Сводная таблица сведений из ветеринарных паспортов телок си</w:t>
      </w:r>
      <w:r w:rsidRPr="002856E8">
        <w:rPr>
          <w:rFonts w:ascii="Times New Roman" w:hAnsi="Times New Roman"/>
          <w:bCs/>
          <w:sz w:val="26"/>
          <w:szCs w:val="26"/>
          <w:bdr w:val="none" w:sz="0" w:space="0" w:color="auto" w:frame="1"/>
        </w:rPr>
        <w:t>м</w:t>
      </w:r>
      <w:r w:rsidRPr="002856E8">
        <w:rPr>
          <w:rFonts w:ascii="Times New Roman" w:hAnsi="Times New Roman"/>
          <w:bCs/>
          <w:sz w:val="26"/>
          <w:szCs w:val="26"/>
          <w:bdr w:val="none" w:sz="0" w:space="0" w:color="auto" w:frame="1"/>
        </w:rPr>
        <w:t>ментальской породы, приобретенных ООО «Плавни» (60 голов)</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3"/>
        <w:gridCol w:w="4310"/>
        <w:gridCol w:w="2289"/>
        <w:gridCol w:w="1920"/>
      </w:tblGrid>
      <w:tr w:rsidR="00951A76" w:rsidRPr="00CE4551" w:rsidTr="00CE4551">
        <w:tc>
          <w:tcPr>
            <w:tcW w:w="55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w:t>
            </w:r>
          </w:p>
        </w:tc>
        <w:tc>
          <w:tcPr>
            <w:tcW w:w="4310"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Данные ветеринарного паспорта</w:t>
            </w:r>
          </w:p>
        </w:tc>
        <w:tc>
          <w:tcPr>
            <w:tcW w:w="2289"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Соответствие</w:t>
            </w:r>
            <w:r w:rsidRPr="00CE4551">
              <w:rPr>
                <w:rFonts w:ascii="Times New Roman" w:hAnsi="Times New Roman"/>
                <w:bCs/>
                <w:sz w:val="26"/>
                <w:szCs w:val="26"/>
                <w:bdr w:val="none" w:sz="0" w:space="0" w:color="auto" w:frame="1"/>
              </w:rPr>
              <w:br/>
              <w:t>требованиям, гол.</w:t>
            </w:r>
          </w:p>
        </w:tc>
        <w:tc>
          <w:tcPr>
            <w:tcW w:w="1920"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Примечание</w:t>
            </w:r>
          </w:p>
        </w:tc>
      </w:tr>
      <w:tr w:rsidR="00951A76" w:rsidRPr="00CE4551" w:rsidTr="00CE4551">
        <w:tc>
          <w:tcPr>
            <w:tcW w:w="553"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1.</w:t>
            </w:r>
          </w:p>
        </w:tc>
        <w:tc>
          <w:tcPr>
            <w:tcW w:w="4310"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Наличие уникального буквенно-цифрового номера</w:t>
            </w:r>
          </w:p>
        </w:tc>
        <w:tc>
          <w:tcPr>
            <w:tcW w:w="2289"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60</w:t>
            </w:r>
          </w:p>
        </w:tc>
        <w:tc>
          <w:tcPr>
            <w:tcW w:w="1920"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V</w:t>
            </w:r>
          </w:p>
        </w:tc>
      </w:tr>
      <w:tr w:rsidR="00951A76" w:rsidRPr="00CE4551" w:rsidTr="00CE4551">
        <w:tc>
          <w:tcPr>
            <w:tcW w:w="553"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 xml:space="preserve">2. </w:t>
            </w:r>
          </w:p>
        </w:tc>
        <w:tc>
          <w:tcPr>
            <w:tcW w:w="4310"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Порода: симментальская; молочно-мясного направления</w:t>
            </w:r>
          </w:p>
        </w:tc>
        <w:tc>
          <w:tcPr>
            <w:tcW w:w="2289"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60</w:t>
            </w:r>
          </w:p>
        </w:tc>
        <w:tc>
          <w:tcPr>
            <w:tcW w:w="1920"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V</w:t>
            </w:r>
          </w:p>
        </w:tc>
      </w:tr>
      <w:tr w:rsidR="00951A76" w:rsidRPr="00CE4551" w:rsidTr="00CE4551">
        <w:tc>
          <w:tcPr>
            <w:tcW w:w="553"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 xml:space="preserve">3. </w:t>
            </w:r>
          </w:p>
        </w:tc>
        <w:tc>
          <w:tcPr>
            <w:tcW w:w="4310"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 xml:space="preserve">Родители </w:t>
            </w:r>
          </w:p>
        </w:tc>
        <w:tc>
          <w:tcPr>
            <w:tcW w:w="2289"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60</w:t>
            </w:r>
          </w:p>
        </w:tc>
        <w:tc>
          <w:tcPr>
            <w:tcW w:w="1920"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V</w:t>
            </w:r>
          </w:p>
        </w:tc>
      </w:tr>
      <w:tr w:rsidR="00951A76" w:rsidRPr="00CE4551" w:rsidTr="00CE4551">
        <w:tc>
          <w:tcPr>
            <w:tcW w:w="553"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4.</w:t>
            </w:r>
          </w:p>
        </w:tc>
        <w:tc>
          <w:tcPr>
            <w:tcW w:w="4310"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Место содержания; цель содерж</w:t>
            </w:r>
            <w:r w:rsidRPr="00CE4551">
              <w:rPr>
                <w:rFonts w:ascii="Times New Roman" w:hAnsi="Times New Roman"/>
                <w:bCs/>
                <w:sz w:val="26"/>
                <w:szCs w:val="26"/>
                <w:bdr w:val="none" w:sz="0" w:space="0" w:color="auto" w:frame="1"/>
              </w:rPr>
              <w:t>а</w:t>
            </w:r>
            <w:r w:rsidRPr="00CE4551">
              <w:rPr>
                <w:rFonts w:ascii="Times New Roman" w:hAnsi="Times New Roman"/>
                <w:bCs/>
                <w:sz w:val="26"/>
                <w:szCs w:val="26"/>
                <w:bdr w:val="none" w:sz="0" w:space="0" w:color="auto" w:frame="1"/>
              </w:rPr>
              <w:t>ния</w:t>
            </w:r>
          </w:p>
        </w:tc>
        <w:tc>
          <w:tcPr>
            <w:tcW w:w="2289"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60</w:t>
            </w:r>
          </w:p>
        </w:tc>
        <w:tc>
          <w:tcPr>
            <w:tcW w:w="1920"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V</w:t>
            </w:r>
          </w:p>
        </w:tc>
      </w:tr>
      <w:tr w:rsidR="00951A76" w:rsidRPr="00CE4551" w:rsidTr="00CE4551">
        <w:tc>
          <w:tcPr>
            <w:tcW w:w="553"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 xml:space="preserve">5. </w:t>
            </w:r>
          </w:p>
        </w:tc>
        <w:tc>
          <w:tcPr>
            <w:tcW w:w="4310"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Владелец животного</w:t>
            </w:r>
          </w:p>
        </w:tc>
        <w:tc>
          <w:tcPr>
            <w:tcW w:w="2289"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60</w:t>
            </w:r>
          </w:p>
        </w:tc>
        <w:tc>
          <w:tcPr>
            <w:tcW w:w="1920"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V</w:t>
            </w:r>
          </w:p>
        </w:tc>
      </w:tr>
      <w:tr w:rsidR="00951A76" w:rsidRPr="00CE4551" w:rsidTr="00CE4551">
        <w:tc>
          <w:tcPr>
            <w:tcW w:w="553"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6.</w:t>
            </w:r>
          </w:p>
        </w:tc>
        <w:tc>
          <w:tcPr>
            <w:tcW w:w="4310"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Перенесенные заболевания</w:t>
            </w:r>
          </w:p>
        </w:tc>
        <w:tc>
          <w:tcPr>
            <w:tcW w:w="2289"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60</w:t>
            </w:r>
          </w:p>
        </w:tc>
        <w:tc>
          <w:tcPr>
            <w:tcW w:w="1920"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не указаны</w:t>
            </w:r>
          </w:p>
        </w:tc>
      </w:tr>
      <w:tr w:rsidR="00951A76" w:rsidRPr="00CE4551" w:rsidTr="00CE4551">
        <w:tc>
          <w:tcPr>
            <w:tcW w:w="553"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7.</w:t>
            </w:r>
          </w:p>
        </w:tc>
        <w:tc>
          <w:tcPr>
            <w:tcW w:w="4310" w:type="dxa"/>
          </w:tcPr>
          <w:p w:rsidR="00951A76" w:rsidRPr="00CE4551" w:rsidRDefault="00951A76" w:rsidP="00CE4551">
            <w:pPr>
              <w:spacing w:after="0"/>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Результат исследования на лейкоз</w:t>
            </w:r>
          </w:p>
        </w:tc>
        <w:tc>
          <w:tcPr>
            <w:tcW w:w="2289"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60</w:t>
            </w:r>
          </w:p>
        </w:tc>
        <w:tc>
          <w:tcPr>
            <w:tcW w:w="1920"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отрицательный</w:t>
            </w:r>
          </w:p>
        </w:tc>
      </w:tr>
    </w:tbl>
    <w:p w:rsidR="00951A76" w:rsidRPr="002856E8" w:rsidRDefault="00951A76" w:rsidP="00C76E8E">
      <w:pPr>
        <w:spacing w:before="120" w:after="0" w:line="360" w:lineRule="auto"/>
        <w:ind w:firstLine="709"/>
        <w:jc w:val="both"/>
        <w:rPr>
          <w:rFonts w:ascii="Times New Roman" w:hAnsi="Times New Roman"/>
          <w:bCs/>
          <w:sz w:val="4"/>
          <w:szCs w:val="4"/>
          <w:bdr w:val="none" w:sz="0" w:space="0" w:color="auto" w:frame="1"/>
        </w:rPr>
      </w:pPr>
    </w:p>
    <w:p w:rsidR="00951A76" w:rsidRPr="002856E8" w:rsidRDefault="00951A76" w:rsidP="00C76E8E">
      <w:pPr>
        <w:spacing w:before="120" w:after="0" w:line="360" w:lineRule="auto"/>
        <w:ind w:firstLine="709"/>
        <w:jc w:val="both"/>
        <w:rPr>
          <w:rFonts w:ascii="Times New Roman" w:hAnsi="Times New Roman"/>
          <w:bCs/>
          <w:sz w:val="28"/>
          <w:szCs w:val="28"/>
          <w:bdr w:val="none" w:sz="0" w:space="0" w:color="auto" w:frame="1"/>
        </w:rPr>
      </w:pPr>
      <w:r w:rsidRPr="002856E8">
        <w:rPr>
          <w:rFonts w:ascii="Times New Roman" w:hAnsi="Times New Roman"/>
          <w:bCs/>
          <w:sz w:val="28"/>
          <w:szCs w:val="28"/>
          <w:bdr w:val="none" w:sz="0" w:space="0" w:color="auto" w:frame="1"/>
        </w:rPr>
        <w:t>Ветеринарный паспорт пока не является обязательным документом, но главе ООО «Плавни» требовалась гарантия здоровья приобретаемого поголовья и доказательства принадлежности телок к симментальской п</w:t>
      </w:r>
      <w:r w:rsidRPr="002856E8">
        <w:rPr>
          <w:rFonts w:ascii="Times New Roman" w:hAnsi="Times New Roman"/>
          <w:bCs/>
          <w:sz w:val="28"/>
          <w:szCs w:val="28"/>
          <w:bdr w:val="none" w:sz="0" w:space="0" w:color="auto" w:frame="1"/>
        </w:rPr>
        <w:t>о</w:t>
      </w:r>
      <w:r w:rsidRPr="002856E8">
        <w:rPr>
          <w:rFonts w:ascii="Times New Roman" w:hAnsi="Times New Roman"/>
          <w:bCs/>
          <w:sz w:val="28"/>
          <w:szCs w:val="28"/>
          <w:bdr w:val="none" w:sz="0" w:space="0" w:color="auto" w:frame="1"/>
        </w:rPr>
        <w:t xml:space="preserve">роде молочно-мясного направления. </w:t>
      </w:r>
    </w:p>
    <w:p w:rsidR="00951A76" w:rsidRPr="002856E8" w:rsidRDefault="00951A76" w:rsidP="00C76E8E">
      <w:pPr>
        <w:spacing w:after="0" w:line="360" w:lineRule="auto"/>
        <w:ind w:firstLine="709"/>
        <w:jc w:val="both"/>
        <w:rPr>
          <w:rFonts w:ascii="Times New Roman" w:hAnsi="Times New Roman"/>
          <w:bCs/>
          <w:sz w:val="28"/>
          <w:szCs w:val="28"/>
          <w:bdr w:val="none" w:sz="0" w:space="0" w:color="auto" w:frame="1"/>
        </w:rPr>
      </w:pPr>
      <w:r w:rsidRPr="002856E8">
        <w:rPr>
          <w:rFonts w:ascii="Times New Roman" w:hAnsi="Times New Roman"/>
          <w:bCs/>
          <w:sz w:val="28"/>
          <w:szCs w:val="28"/>
          <w:bdr w:val="none" w:sz="0" w:space="0" w:color="auto" w:frame="1"/>
        </w:rPr>
        <w:t>Продавец предоставил все требуемые документы, заверенные ве</w:t>
      </w:r>
      <w:r w:rsidRPr="002856E8">
        <w:rPr>
          <w:rFonts w:ascii="Times New Roman" w:hAnsi="Times New Roman"/>
          <w:bCs/>
          <w:sz w:val="28"/>
          <w:szCs w:val="28"/>
          <w:bdr w:val="none" w:sz="0" w:space="0" w:color="auto" w:frame="1"/>
        </w:rPr>
        <w:t>т</w:t>
      </w:r>
      <w:r w:rsidRPr="002856E8">
        <w:rPr>
          <w:rFonts w:ascii="Times New Roman" w:hAnsi="Times New Roman"/>
          <w:bCs/>
          <w:sz w:val="28"/>
          <w:szCs w:val="28"/>
          <w:bdr w:val="none" w:sz="0" w:space="0" w:color="auto" w:frame="1"/>
        </w:rPr>
        <w:t>службой Астраханской области. Были приложены также результаты анал</w:t>
      </w:r>
      <w:r w:rsidRPr="002856E8">
        <w:rPr>
          <w:rFonts w:ascii="Times New Roman" w:hAnsi="Times New Roman"/>
          <w:bCs/>
          <w:sz w:val="28"/>
          <w:szCs w:val="28"/>
          <w:bdr w:val="none" w:sz="0" w:space="0" w:color="auto" w:frame="1"/>
        </w:rPr>
        <w:t>и</w:t>
      </w:r>
      <w:r w:rsidRPr="002856E8">
        <w:rPr>
          <w:rFonts w:ascii="Times New Roman" w:hAnsi="Times New Roman"/>
          <w:bCs/>
          <w:sz w:val="28"/>
          <w:szCs w:val="28"/>
          <w:bdr w:val="none" w:sz="0" w:space="0" w:color="auto" w:frame="1"/>
        </w:rPr>
        <w:t>за крови телок, выполненного в возрасте 12 месяцев, что позволило оц</w:t>
      </w:r>
      <w:r w:rsidRPr="002856E8">
        <w:rPr>
          <w:rFonts w:ascii="Times New Roman" w:hAnsi="Times New Roman"/>
          <w:bCs/>
          <w:sz w:val="28"/>
          <w:szCs w:val="28"/>
          <w:bdr w:val="none" w:sz="0" w:space="0" w:color="auto" w:frame="1"/>
        </w:rPr>
        <w:t>е</w:t>
      </w:r>
      <w:r w:rsidRPr="002856E8">
        <w:rPr>
          <w:rFonts w:ascii="Times New Roman" w:hAnsi="Times New Roman"/>
          <w:bCs/>
          <w:sz w:val="28"/>
          <w:szCs w:val="28"/>
          <w:bdr w:val="none" w:sz="0" w:space="0" w:color="auto" w:frame="1"/>
        </w:rPr>
        <w:t xml:space="preserve">нить состояние главных органов и систем организма (табл. 2). </w:t>
      </w:r>
    </w:p>
    <w:p w:rsidR="00951A76" w:rsidRPr="002856E8" w:rsidRDefault="00951A76" w:rsidP="00C76E8E">
      <w:pPr>
        <w:spacing w:after="0" w:line="360" w:lineRule="auto"/>
        <w:ind w:firstLine="709"/>
        <w:jc w:val="both"/>
        <w:rPr>
          <w:rFonts w:ascii="Times New Roman" w:hAnsi="Times New Roman"/>
          <w:bCs/>
          <w:sz w:val="28"/>
          <w:szCs w:val="28"/>
          <w:bdr w:val="none" w:sz="0" w:space="0" w:color="auto" w:frame="1"/>
        </w:rPr>
      </w:pPr>
      <w:r w:rsidRPr="002856E8">
        <w:rPr>
          <w:rFonts w:ascii="Times New Roman" w:hAnsi="Times New Roman"/>
          <w:bCs/>
          <w:sz w:val="28"/>
          <w:szCs w:val="28"/>
          <w:bdr w:val="none" w:sz="0" w:space="0" w:color="auto" w:frame="1"/>
        </w:rPr>
        <w:t>В ООО «Плавни» достигнут высокий показатель продуктивного до</w:t>
      </w:r>
      <w:r w:rsidRPr="002856E8">
        <w:rPr>
          <w:rFonts w:ascii="Times New Roman" w:hAnsi="Times New Roman"/>
          <w:bCs/>
          <w:sz w:val="28"/>
          <w:szCs w:val="28"/>
          <w:bdr w:val="none" w:sz="0" w:space="0" w:color="auto" w:frame="1"/>
        </w:rPr>
        <w:t>л</w:t>
      </w:r>
      <w:r w:rsidRPr="002856E8">
        <w:rPr>
          <w:rFonts w:ascii="Times New Roman" w:hAnsi="Times New Roman"/>
          <w:bCs/>
          <w:sz w:val="28"/>
          <w:szCs w:val="28"/>
          <w:bdr w:val="none" w:sz="0" w:space="0" w:color="auto" w:frame="1"/>
        </w:rPr>
        <w:t>голетия коров, и принимаются все меры для поддержания этого достиж</w:t>
      </w:r>
      <w:r w:rsidRPr="002856E8">
        <w:rPr>
          <w:rFonts w:ascii="Times New Roman" w:hAnsi="Times New Roman"/>
          <w:bCs/>
          <w:sz w:val="28"/>
          <w:szCs w:val="28"/>
          <w:bdr w:val="none" w:sz="0" w:space="0" w:color="auto" w:frame="1"/>
        </w:rPr>
        <w:t>е</w:t>
      </w:r>
      <w:r w:rsidRPr="002856E8">
        <w:rPr>
          <w:rFonts w:ascii="Times New Roman" w:hAnsi="Times New Roman"/>
          <w:bCs/>
          <w:sz w:val="28"/>
          <w:szCs w:val="28"/>
          <w:bdr w:val="none" w:sz="0" w:space="0" w:color="auto" w:frame="1"/>
        </w:rPr>
        <w:t>ния. В связи с этим основное внимание уделяли анализу показателей, пр</w:t>
      </w:r>
      <w:r w:rsidRPr="002856E8">
        <w:rPr>
          <w:rFonts w:ascii="Times New Roman" w:hAnsi="Times New Roman"/>
          <w:bCs/>
          <w:sz w:val="28"/>
          <w:szCs w:val="28"/>
          <w:bdr w:val="none" w:sz="0" w:space="0" w:color="auto" w:frame="1"/>
        </w:rPr>
        <w:t>и</w:t>
      </w:r>
      <w:r w:rsidRPr="002856E8">
        <w:rPr>
          <w:rFonts w:ascii="Times New Roman" w:hAnsi="Times New Roman"/>
          <w:bCs/>
          <w:sz w:val="28"/>
          <w:szCs w:val="28"/>
          <w:bdr w:val="none" w:sz="0" w:space="0" w:color="auto" w:frame="1"/>
        </w:rPr>
        <w:t>знанных ранними маркерами прогрессирующих обменных нарушений.</w:t>
      </w:r>
    </w:p>
    <w:p w:rsidR="00951A76" w:rsidRPr="002856E8" w:rsidRDefault="00951A76" w:rsidP="00C76E8E">
      <w:pPr>
        <w:spacing w:after="0" w:line="360" w:lineRule="auto"/>
        <w:ind w:firstLine="709"/>
        <w:jc w:val="both"/>
        <w:rPr>
          <w:rFonts w:ascii="Times New Roman" w:hAnsi="Times New Roman"/>
          <w:bCs/>
          <w:sz w:val="28"/>
          <w:szCs w:val="28"/>
          <w:bdr w:val="none" w:sz="0" w:space="0" w:color="auto" w:frame="1"/>
        </w:rPr>
      </w:pPr>
    </w:p>
    <w:p w:rsidR="00951A76" w:rsidRPr="002856E8" w:rsidRDefault="00951A76" w:rsidP="009A4F29">
      <w:pPr>
        <w:spacing w:after="120"/>
        <w:jc w:val="both"/>
        <w:rPr>
          <w:rFonts w:ascii="Times New Roman" w:hAnsi="Times New Roman"/>
          <w:bCs/>
          <w:sz w:val="26"/>
          <w:szCs w:val="26"/>
          <w:bdr w:val="none" w:sz="0" w:space="0" w:color="auto" w:frame="1"/>
        </w:rPr>
      </w:pPr>
      <w:r w:rsidRPr="002856E8">
        <w:rPr>
          <w:rFonts w:ascii="Times New Roman" w:hAnsi="Times New Roman"/>
          <w:bCs/>
          <w:sz w:val="26"/>
          <w:szCs w:val="26"/>
          <w:bdr w:val="none" w:sz="0" w:space="0" w:color="auto" w:frame="1"/>
        </w:rPr>
        <w:t>Таблица 2 − Цитологические и биохимические показатели крови телок симме</w:t>
      </w:r>
      <w:r w:rsidRPr="002856E8">
        <w:rPr>
          <w:rFonts w:ascii="Times New Roman" w:hAnsi="Times New Roman"/>
          <w:bCs/>
          <w:sz w:val="26"/>
          <w:szCs w:val="26"/>
          <w:bdr w:val="none" w:sz="0" w:space="0" w:color="auto" w:frame="1"/>
        </w:rPr>
        <w:t>н</w:t>
      </w:r>
      <w:r w:rsidRPr="002856E8">
        <w:rPr>
          <w:rFonts w:ascii="Times New Roman" w:hAnsi="Times New Roman"/>
          <w:bCs/>
          <w:sz w:val="26"/>
          <w:szCs w:val="26"/>
          <w:bdr w:val="none" w:sz="0" w:space="0" w:color="auto" w:frame="1"/>
        </w:rPr>
        <w:t>тальской породы (при покупке; по документам продавца)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35"/>
        <w:gridCol w:w="2683"/>
        <w:gridCol w:w="1954"/>
      </w:tblGrid>
      <w:tr w:rsidR="00951A76" w:rsidRPr="00CE4551" w:rsidTr="00CE4551">
        <w:tc>
          <w:tcPr>
            <w:tcW w:w="4435"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Показатель</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Норма</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rPr>
              <w:t>Результат</w:t>
            </w:r>
          </w:p>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rPr>
              <w:t>(</w:t>
            </w:r>
            <w:r w:rsidRPr="00CE4551">
              <w:rPr>
                <w:rFonts w:ascii="Times New Roman" w:hAnsi="Times New Roman"/>
                <w:bCs/>
                <w:sz w:val="26"/>
                <w:szCs w:val="26"/>
                <w:bdr w:val="none" w:sz="0" w:space="0" w:color="auto" w:frame="1"/>
                <w:lang w:val="en-US"/>
              </w:rPr>
              <w:t>min – max)</w:t>
            </w:r>
          </w:p>
        </w:tc>
      </w:tr>
      <w:tr w:rsidR="00951A76" w:rsidRPr="00CE4551" w:rsidTr="00CE4551">
        <w:tc>
          <w:tcPr>
            <w:tcW w:w="443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Общий белок, г/л</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rPr>
              <w:t>74</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70-75</w:t>
            </w:r>
          </w:p>
        </w:tc>
      </w:tr>
      <w:tr w:rsidR="00951A76" w:rsidRPr="00CE4551" w:rsidTr="00CE4551">
        <w:tc>
          <w:tcPr>
            <w:tcW w:w="4435" w:type="dxa"/>
          </w:tcPr>
          <w:p w:rsidR="00951A76" w:rsidRPr="00CE4551" w:rsidRDefault="00951A76" w:rsidP="00CE4551">
            <w:pPr>
              <w:spacing w:after="0"/>
              <w:jc w:val="both"/>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rPr>
              <w:t>Белковые фракции, %</w:t>
            </w:r>
            <w:r w:rsidRPr="00CE4551">
              <w:rPr>
                <w:rFonts w:ascii="Times New Roman" w:hAnsi="Times New Roman"/>
                <w:bCs/>
                <w:sz w:val="26"/>
                <w:szCs w:val="26"/>
                <w:bdr w:val="none" w:sz="0" w:space="0" w:color="auto" w:frame="1"/>
                <w:lang w:val="en-US"/>
              </w:rPr>
              <w:t>:</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p>
        </w:tc>
      </w:tr>
      <w:tr w:rsidR="00951A76" w:rsidRPr="00CE4551" w:rsidTr="00CE4551">
        <w:tc>
          <w:tcPr>
            <w:tcW w:w="4435" w:type="dxa"/>
          </w:tcPr>
          <w:p w:rsidR="00951A76" w:rsidRPr="00CE4551" w:rsidRDefault="00951A76" w:rsidP="00CE4551">
            <w:pPr>
              <w:spacing w:after="0"/>
              <w:ind w:left="601"/>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-альбумины, %</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45,0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40,5-49,0</w:t>
            </w:r>
          </w:p>
        </w:tc>
      </w:tr>
      <w:tr w:rsidR="00951A76" w:rsidRPr="00CE4551" w:rsidTr="00CE4551">
        <w:tc>
          <w:tcPr>
            <w:tcW w:w="4435" w:type="dxa"/>
          </w:tcPr>
          <w:p w:rsidR="00951A76" w:rsidRPr="00CE4551" w:rsidRDefault="00951A76" w:rsidP="00CE4551">
            <w:pPr>
              <w:spacing w:after="0"/>
              <w:ind w:left="601"/>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-глобулины; %</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55,0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59,5-51,0</w:t>
            </w:r>
          </w:p>
        </w:tc>
      </w:tr>
      <w:tr w:rsidR="00951A76" w:rsidRPr="00CE4551" w:rsidTr="00CE4551">
        <w:tc>
          <w:tcPr>
            <w:tcW w:w="443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А/Г</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0,8</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0,7-0,96</w:t>
            </w:r>
          </w:p>
        </w:tc>
      </w:tr>
      <w:tr w:rsidR="00951A76" w:rsidRPr="00CE4551" w:rsidTr="00CE4551">
        <w:tc>
          <w:tcPr>
            <w:tcW w:w="4435" w:type="dxa"/>
          </w:tcPr>
          <w:p w:rsidR="00951A76" w:rsidRPr="00CE4551" w:rsidRDefault="00951A76" w:rsidP="00CE4551">
            <w:pPr>
              <w:spacing w:after="0"/>
              <w:ind w:left="601"/>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α-глобулины</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17,0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17,5-18,5</w:t>
            </w:r>
          </w:p>
        </w:tc>
      </w:tr>
      <w:tr w:rsidR="00951A76" w:rsidRPr="00CE4551" w:rsidTr="00CE4551">
        <w:tc>
          <w:tcPr>
            <w:tcW w:w="4435" w:type="dxa"/>
          </w:tcPr>
          <w:p w:rsidR="00951A76" w:rsidRPr="00CE4551" w:rsidRDefault="00951A76" w:rsidP="00CE4551">
            <w:pPr>
              <w:spacing w:after="0"/>
              <w:ind w:left="601"/>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β-глобулины</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17,2</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14,0-20,0</w:t>
            </w:r>
          </w:p>
        </w:tc>
      </w:tr>
      <w:tr w:rsidR="00951A76" w:rsidRPr="00CE4551" w:rsidTr="00CE4551">
        <w:tc>
          <w:tcPr>
            <w:tcW w:w="4435" w:type="dxa"/>
          </w:tcPr>
          <w:p w:rsidR="00951A76" w:rsidRPr="00CE4551" w:rsidRDefault="00951A76" w:rsidP="00CE4551">
            <w:pPr>
              <w:spacing w:after="0"/>
              <w:ind w:left="601"/>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γ-глобулины</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20,5</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17,5-28,0</w:t>
            </w:r>
          </w:p>
        </w:tc>
      </w:tr>
      <w:tr w:rsidR="00951A76" w:rsidRPr="00CE4551" w:rsidTr="00CE4551">
        <w:tc>
          <w:tcPr>
            <w:tcW w:w="443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Активность АсАТ, ед</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0-60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32,8-46,5</w:t>
            </w:r>
          </w:p>
        </w:tc>
      </w:tr>
      <w:tr w:rsidR="00951A76" w:rsidRPr="00CE4551" w:rsidTr="00CE4551">
        <w:tc>
          <w:tcPr>
            <w:tcW w:w="443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Активность АлАТ, ед.</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0-40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22,5-32,4</w:t>
            </w:r>
          </w:p>
        </w:tc>
      </w:tr>
      <w:tr w:rsidR="00951A76" w:rsidRPr="00CE4551" w:rsidTr="00CE4551">
        <w:tc>
          <w:tcPr>
            <w:tcW w:w="443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 xml:space="preserve">Активность щелочной фосфатазы, ед. </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30,7</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32,4-42,2</w:t>
            </w:r>
          </w:p>
        </w:tc>
      </w:tr>
      <w:tr w:rsidR="00951A76" w:rsidRPr="00CE4551" w:rsidTr="00CE4551">
        <w:tc>
          <w:tcPr>
            <w:tcW w:w="443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Активность альфа-амилазы, ед.</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583,0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520,0-600,0</w:t>
            </w:r>
          </w:p>
        </w:tc>
      </w:tr>
      <w:tr w:rsidR="00951A76" w:rsidRPr="00CE4551" w:rsidTr="00CE4551">
        <w:tc>
          <w:tcPr>
            <w:tcW w:w="443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Креатинин, мг/%</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1,56</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1,20-1,70</w:t>
            </w:r>
          </w:p>
        </w:tc>
      </w:tr>
      <w:tr w:rsidR="00951A76" w:rsidRPr="00CE4551" w:rsidTr="00CE4551">
        <w:tc>
          <w:tcPr>
            <w:tcW w:w="443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Мочевина, мг%</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16,5</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10-23</w:t>
            </w:r>
          </w:p>
        </w:tc>
      </w:tr>
      <w:tr w:rsidR="00951A76" w:rsidRPr="00CE4551" w:rsidTr="00CE4551">
        <w:tc>
          <w:tcPr>
            <w:tcW w:w="443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Эритроциты, млн/мкл</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5,0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4,5-6,5</w:t>
            </w:r>
          </w:p>
        </w:tc>
      </w:tr>
      <w:tr w:rsidR="00951A76" w:rsidRPr="00CE4551" w:rsidTr="00CE4551">
        <w:tc>
          <w:tcPr>
            <w:tcW w:w="443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Лейкоциты, тыс/мкл</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7,0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5,0-12,0</w:t>
            </w:r>
          </w:p>
        </w:tc>
      </w:tr>
      <w:tr w:rsidR="00951A76" w:rsidRPr="00CE4551" w:rsidTr="00CE4551">
        <w:tc>
          <w:tcPr>
            <w:tcW w:w="443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Гемоглобин, г/л</w:t>
            </w:r>
          </w:p>
        </w:tc>
        <w:tc>
          <w:tcPr>
            <w:tcW w:w="268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100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70,0-120,0</w:t>
            </w:r>
          </w:p>
        </w:tc>
      </w:tr>
    </w:tbl>
    <w:p w:rsidR="00951A76" w:rsidRPr="002856E8" w:rsidRDefault="00951A76" w:rsidP="007142D5">
      <w:pPr>
        <w:spacing w:before="120" w:after="0" w:line="360" w:lineRule="auto"/>
        <w:ind w:firstLine="709"/>
        <w:jc w:val="both"/>
        <w:rPr>
          <w:rFonts w:ascii="Times New Roman" w:hAnsi="Times New Roman"/>
          <w:bCs/>
          <w:sz w:val="28"/>
          <w:szCs w:val="28"/>
          <w:bdr w:val="none" w:sz="0" w:space="0" w:color="auto" w:frame="1"/>
        </w:rPr>
      </w:pPr>
      <w:r w:rsidRPr="002856E8">
        <w:rPr>
          <w:rFonts w:ascii="Times New Roman" w:hAnsi="Times New Roman"/>
          <w:bCs/>
          <w:sz w:val="28"/>
          <w:szCs w:val="28"/>
          <w:bdr w:val="none" w:sz="0" w:space="0" w:color="auto" w:frame="1"/>
        </w:rPr>
        <w:t>Клеточный и биохимический состав крови, согласно представле</w:t>
      </w:r>
      <w:r w:rsidRPr="002856E8">
        <w:rPr>
          <w:rFonts w:ascii="Times New Roman" w:hAnsi="Times New Roman"/>
          <w:bCs/>
          <w:sz w:val="28"/>
          <w:szCs w:val="28"/>
          <w:bdr w:val="none" w:sz="0" w:space="0" w:color="auto" w:frame="1"/>
        </w:rPr>
        <w:t>н</w:t>
      </w:r>
      <w:r w:rsidRPr="002856E8">
        <w:rPr>
          <w:rFonts w:ascii="Times New Roman" w:hAnsi="Times New Roman"/>
          <w:bCs/>
          <w:sz w:val="28"/>
          <w:szCs w:val="28"/>
          <w:bdr w:val="none" w:sz="0" w:space="0" w:color="auto" w:frame="1"/>
        </w:rPr>
        <w:t>ным таблице 2 показателям, соответствует видовой и возрастной норме (телки симментальской породы в возрасте 12-14 месяцев), что дает основ</w:t>
      </w:r>
      <w:r w:rsidRPr="002856E8">
        <w:rPr>
          <w:rFonts w:ascii="Times New Roman" w:hAnsi="Times New Roman"/>
          <w:bCs/>
          <w:sz w:val="28"/>
          <w:szCs w:val="28"/>
          <w:bdr w:val="none" w:sz="0" w:space="0" w:color="auto" w:frame="1"/>
        </w:rPr>
        <w:t>а</w:t>
      </w:r>
      <w:r w:rsidRPr="002856E8">
        <w:rPr>
          <w:rFonts w:ascii="Times New Roman" w:hAnsi="Times New Roman"/>
          <w:bCs/>
          <w:sz w:val="28"/>
          <w:szCs w:val="28"/>
          <w:bdr w:val="none" w:sz="0" w:space="0" w:color="auto" w:frame="1"/>
        </w:rPr>
        <w:t>ние считать всех купленных животных здоровыми [19-23]. Осмотр телок ветеринарным специалистом уже на территории ООО «Плавни» в прису</w:t>
      </w:r>
      <w:r w:rsidRPr="002856E8">
        <w:rPr>
          <w:rFonts w:ascii="Times New Roman" w:hAnsi="Times New Roman"/>
          <w:bCs/>
          <w:sz w:val="28"/>
          <w:szCs w:val="28"/>
          <w:bdr w:val="none" w:sz="0" w:space="0" w:color="auto" w:frame="1"/>
        </w:rPr>
        <w:t>т</w:t>
      </w:r>
      <w:r w:rsidRPr="002856E8">
        <w:rPr>
          <w:rFonts w:ascii="Times New Roman" w:hAnsi="Times New Roman"/>
          <w:bCs/>
          <w:sz w:val="28"/>
          <w:szCs w:val="28"/>
          <w:bdr w:val="none" w:sz="0" w:space="0" w:color="auto" w:frame="1"/>
        </w:rPr>
        <w:t>ствии главы хозяйства и автора данной работы также не выявил экстерье</w:t>
      </w:r>
      <w:r w:rsidRPr="002856E8">
        <w:rPr>
          <w:rFonts w:ascii="Times New Roman" w:hAnsi="Times New Roman"/>
          <w:bCs/>
          <w:sz w:val="28"/>
          <w:szCs w:val="28"/>
          <w:bdr w:val="none" w:sz="0" w:space="0" w:color="auto" w:frame="1"/>
        </w:rPr>
        <w:t>р</w:t>
      </w:r>
      <w:r w:rsidRPr="002856E8">
        <w:rPr>
          <w:rFonts w:ascii="Times New Roman" w:hAnsi="Times New Roman"/>
          <w:bCs/>
          <w:sz w:val="28"/>
          <w:szCs w:val="28"/>
          <w:bdr w:val="none" w:sz="0" w:space="0" w:color="auto" w:frame="1"/>
        </w:rPr>
        <w:t>ных и поведенческих нарушений.</w:t>
      </w:r>
    </w:p>
    <w:p w:rsidR="00951A76" w:rsidRPr="002856E8" w:rsidRDefault="00951A76" w:rsidP="00066168">
      <w:pPr>
        <w:spacing w:after="0" w:line="360" w:lineRule="auto"/>
        <w:ind w:firstLine="709"/>
        <w:jc w:val="both"/>
        <w:rPr>
          <w:rFonts w:ascii="Times New Roman" w:hAnsi="Times New Roman"/>
          <w:bCs/>
          <w:sz w:val="28"/>
          <w:szCs w:val="28"/>
          <w:bdr w:val="none" w:sz="0" w:space="0" w:color="auto" w:frame="1"/>
        </w:rPr>
      </w:pPr>
      <w:r w:rsidRPr="002856E8">
        <w:rPr>
          <w:rFonts w:ascii="Times New Roman" w:hAnsi="Times New Roman"/>
          <w:i/>
          <w:sz w:val="28"/>
          <w:szCs w:val="28"/>
        </w:rPr>
        <w:t>Результаты отелов. Оценка роста и развития телят симментал</w:t>
      </w:r>
      <w:r w:rsidRPr="002856E8">
        <w:rPr>
          <w:rFonts w:ascii="Times New Roman" w:hAnsi="Times New Roman"/>
          <w:i/>
          <w:sz w:val="28"/>
          <w:szCs w:val="28"/>
        </w:rPr>
        <w:t>ь</w:t>
      </w:r>
      <w:r w:rsidRPr="002856E8">
        <w:rPr>
          <w:rFonts w:ascii="Times New Roman" w:hAnsi="Times New Roman"/>
          <w:i/>
          <w:sz w:val="28"/>
          <w:szCs w:val="28"/>
        </w:rPr>
        <w:t>ской породы.</w:t>
      </w:r>
      <w:r>
        <w:rPr>
          <w:rFonts w:ascii="Times New Roman" w:hAnsi="Times New Roman"/>
          <w:i/>
          <w:sz w:val="28"/>
          <w:szCs w:val="28"/>
        </w:rPr>
        <w:t xml:space="preserve"> </w:t>
      </w:r>
      <w:r w:rsidRPr="002856E8">
        <w:rPr>
          <w:rFonts w:ascii="Times New Roman" w:hAnsi="Times New Roman"/>
          <w:bCs/>
          <w:sz w:val="28"/>
          <w:szCs w:val="28"/>
          <w:bdr w:val="none" w:sz="0" w:space="0" w:color="auto" w:frame="1"/>
        </w:rPr>
        <w:t>Практически сразу по прибытию животных в хозяйство было отмечено, что у большей части телок не проявляются половые рефлексы, отсутствует половая охота. Через 2 месяца ректальное исследование ж</w:t>
      </w:r>
      <w:r w:rsidRPr="002856E8">
        <w:rPr>
          <w:rFonts w:ascii="Times New Roman" w:hAnsi="Times New Roman"/>
          <w:bCs/>
          <w:sz w:val="28"/>
          <w:szCs w:val="28"/>
          <w:bdr w:val="none" w:sz="0" w:space="0" w:color="auto" w:frame="1"/>
        </w:rPr>
        <w:t>и</w:t>
      </w:r>
      <w:r w:rsidRPr="002856E8">
        <w:rPr>
          <w:rFonts w:ascii="Times New Roman" w:hAnsi="Times New Roman"/>
          <w:bCs/>
          <w:sz w:val="28"/>
          <w:szCs w:val="28"/>
          <w:bdr w:val="none" w:sz="0" w:space="0" w:color="auto" w:frame="1"/>
        </w:rPr>
        <w:t xml:space="preserve">вотных показало, что 36 из них являются стельными. </w:t>
      </w:r>
    </w:p>
    <w:p w:rsidR="00951A76" w:rsidRPr="002856E8" w:rsidRDefault="00951A76" w:rsidP="00B47693">
      <w:pPr>
        <w:spacing w:after="0" w:line="360" w:lineRule="auto"/>
        <w:ind w:firstLine="709"/>
        <w:jc w:val="both"/>
        <w:rPr>
          <w:rFonts w:ascii="Times New Roman" w:hAnsi="Times New Roman"/>
          <w:bCs/>
          <w:sz w:val="28"/>
          <w:szCs w:val="28"/>
          <w:bdr w:val="none" w:sz="0" w:space="0" w:color="auto" w:frame="1"/>
        </w:rPr>
      </w:pPr>
      <w:r w:rsidRPr="002856E8">
        <w:rPr>
          <w:rFonts w:ascii="Times New Roman" w:hAnsi="Times New Roman"/>
          <w:bCs/>
          <w:sz w:val="28"/>
          <w:szCs w:val="28"/>
          <w:bdr w:val="none" w:sz="0" w:space="0" w:color="auto" w:frame="1"/>
        </w:rPr>
        <w:t>Таким образом, продавец телок оказался недобросовестным; более половины выставленных на аукцион телок, вероятно, находилось в общем стаде вместе с быками. Фактически глава ООО «Плавни» Ченчик В.Н. приобрел в составе группы из 60 животных 36 нетелей; возникли также сомнения относительно породы быка и, соответственно, качества будущих телят.</w:t>
      </w:r>
      <w:r w:rsidRPr="00272038">
        <w:rPr>
          <w:rFonts w:ascii="Times New Roman" w:hAnsi="Times New Roman"/>
          <w:bCs/>
          <w:sz w:val="28"/>
          <w:szCs w:val="28"/>
          <w:bdr w:val="none" w:sz="0" w:space="0" w:color="auto" w:frame="1"/>
        </w:rPr>
        <w:t xml:space="preserve"> </w:t>
      </w:r>
      <w:r w:rsidRPr="002856E8">
        <w:rPr>
          <w:rFonts w:ascii="Times New Roman" w:hAnsi="Times New Roman"/>
          <w:bCs/>
          <w:sz w:val="28"/>
          <w:szCs w:val="28"/>
          <w:bdr w:val="none" w:sz="0" w:space="0" w:color="auto" w:frame="1"/>
        </w:rPr>
        <w:t>В таблице 3 приведены некоторые сведения о купленных телках симментальской породы.</w:t>
      </w:r>
    </w:p>
    <w:p w:rsidR="00951A76" w:rsidRPr="002856E8" w:rsidRDefault="00951A76" w:rsidP="009A4F29">
      <w:pPr>
        <w:rPr>
          <w:rFonts w:ascii="Times New Roman" w:hAnsi="Times New Roman"/>
          <w:sz w:val="26"/>
          <w:szCs w:val="26"/>
        </w:rPr>
      </w:pPr>
      <w:r w:rsidRPr="002856E8">
        <w:rPr>
          <w:rFonts w:ascii="Times New Roman" w:hAnsi="Times New Roman"/>
          <w:sz w:val="26"/>
          <w:szCs w:val="26"/>
        </w:rPr>
        <w:t xml:space="preserve">Таблица 3 – Характеристика приобретенного поголовья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230"/>
        <w:gridCol w:w="1842"/>
      </w:tblGrid>
      <w:tr w:rsidR="00951A76" w:rsidRPr="00CE4551" w:rsidTr="00CE4551">
        <w:trPr>
          <w:trHeight w:val="392"/>
        </w:trPr>
        <w:tc>
          <w:tcPr>
            <w:tcW w:w="7230"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Показатель</w:t>
            </w:r>
          </w:p>
        </w:tc>
        <w:tc>
          <w:tcPr>
            <w:tcW w:w="1842"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Значение</w:t>
            </w:r>
          </w:p>
        </w:tc>
      </w:tr>
      <w:tr w:rsidR="00951A76" w:rsidRPr="00CE4551" w:rsidTr="00CE4551">
        <w:trPr>
          <w:trHeight w:val="448"/>
        </w:trPr>
        <w:tc>
          <w:tcPr>
            <w:tcW w:w="7230"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Закупленное поголовье телок симментальской породы, голов</w:t>
            </w:r>
          </w:p>
        </w:tc>
        <w:tc>
          <w:tcPr>
            <w:tcW w:w="1842"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 xml:space="preserve">60 </w:t>
            </w:r>
          </w:p>
        </w:tc>
      </w:tr>
      <w:tr w:rsidR="00951A76" w:rsidRPr="00CE4551" w:rsidTr="00CE4551">
        <w:trPr>
          <w:trHeight w:val="448"/>
        </w:trPr>
        <w:tc>
          <w:tcPr>
            <w:tcW w:w="7230" w:type="dxa"/>
          </w:tcPr>
          <w:p w:rsidR="00951A76" w:rsidRPr="00CE4551" w:rsidRDefault="00951A76" w:rsidP="00CE4551">
            <w:pPr>
              <w:spacing w:after="0"/>
              <w:jc w:val="right"/>
              <w:rPr>
                <w:rFonts w:ascii="Times New Roman" w:hAnsi="Times New Roman"/>
                <w:sz w:val="26"/>
                <w:szCs w:val="26"/>
              </w:rPr>
            </w:pPr>
            <w:r w:rsidRPr="00CE4551">
              <w:rPr>
                <w:rFonts w:ascii="Times New Roman" w:hAnsi="Times New Roman"/>
                <w:sz w:val="26"/>
                <w:szCs w:val="26"/>
              </w:rPr>
              <w:t>из них стельных, голов</w:t>
            </w:r>
          </w:p>
        </w:tc>
        <w:tc>
          <w:tcPr>
            <w:tcW w:w="1842"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36</w:t>
            </w:r>
          </w:p>
        </w:tc>
      </w:tr>
      <w:tr w:rsidR="00951A76" w:rsidRPr="00CE4551" w:rsidTr="00CE4551">
        <w:trPr>
          <w:trHeight w:val="448"/>
        </w:trPr>
        <w:tc>
          <w:tcPr>
            <w:tcW w:w="7230"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Живая масса телок при покупке, кг</w:t>
            </w:r>
          </w:p>
        </w:tc>
        <w:tc>
          <w:tcPr>
            <w:tcW w:w="1842"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 xml:space="preserve">280-305 </w:t>
            </w:r>
          </w:p>
        </w:tc>
      </w:tr>
      <w:tr w:rsidR="00951A76" w:rsidRPr="00CE4551" w:rsidTr="00CE4551">
        <w:trPr>
          <w:trHeight w:val="448"/>
        </w:trPr>
        <w:tc>
          <w:tcPr>
            <w:tcW w:w="7230"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Предполагаемый возраст телок на момент приобретения, мес.</w:t>
            </w:r>
          </w:p>
        </w:tc>
        <w:tc>
          <w:tcPr>
            <w:tcW w:w="1842"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12-14</w:t>
            </w:r>
          </w:p>
        </w:tc>
      </w:tr>
      <w:tr w:rsidR="00951A76" w:rsidRPr="00CE4551" w:rsidTr="00CE4551">
        <w:trPr>
          <w:trHeight w:val="392"/>
        </w:trPr>
        <w:tc>
          <w:tcPr>
            <w:tcW w:w="7230"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Срок стельности на момент приобретения, мес.</w:t>
            </w:r>
          </w:p>
        </w:tc>
        <w:tc>
          <w:tcPr>
            <w:tcW w:w="1842"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 xml:space="preserve">3-4 </w:t>
            </w:r>
          </w:p>
        </w:tc>
      </w:tr>
      <w:tr w:rsidR="00951A76" w:rsidRPr="00CE4551" w:rsidTr="00CE4551">
        <w:trPr>
          <w:trHeight w:val="392"/>
        </w:trPr>
        <w:tc>
          <w:tcPr>
            <w:tcW w:w="7230"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Предполагаемый возраст при отеле, мес.</w:t>
            </w:r>
          </w:p>
        </w:tc>
        <w:tc>
          <w:tcPr>
            <w:tcW w:w="1842"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 xml:space="preserve">19-21 </w:t>
            </w:r>
          </w:p>
        </w:tc>
      </w:tr>
    </w:tbl>
    <w:p w:rsidR="00951A76" w:rsidRPr="002856E8" w:rsidRDefault="00951A76" w:rsidP="009A4F29">
      <w:pPr>
        <w:spacing w:before="120" w:after="0" w:line="360" w:lineRule="auto"/>
        <w:ind w:firstLine="709"/>
        <w:jc w:val="both"/>
        <w:rPr>
          <w:rFonts w:ascii="Times New Roman" w:hAnsi="Times New Roman"/>
          <w:bCs/>
          <w:sz w:val="28"/>
          <w:szCs w:val="28"/>
          <w:bdr w:val="none" w:sz="0" w:space="0" w:color="auto" w:frame="1"/>
        </w:rPr>
      </w:pPr>
      <w:r w:rsidRPr="002856E8">
        <w:rPr>
          <w:rFonts w:ascii="Times New Roman" w:hAnsi="Times New Roman"/>
          <w:bCs/>
          <w:sz w:val="28"/>
          <w:szCs w:val="28"/>
          <w:bdr w:val="none" w:sz="0" w:space="0" w:color="auto" w:frame="1"/>
        </w:rPr>
        <w:t>Нормативная живая масса для телок симментальской породы в во</w:t>
      </w:r>
      <w:r w:rsidRPr="002856E8">
        <w:rPr>
          <w:rFonts w:ascii="Times New Roman" w:hAnsi="Times New Roman"/>
          <w:bCs/>
          <w:sz w:val="28"/>
          <w:szCs w:val="28"/>
          <w:bdr w:val="none" w:sz="0" w:space="0" w:color="auto" w:frame="1"/>
        </w:rPr>
        <w:t>з</w:t>
      </w:r>
      <w:r w:rsidRPr="002856E8">
        <w:rPr>
          <w:rFonts w:ascii="Times New Roman" w:hAnsi="Times New Roman"/>
          <w:bCs/>
          <w:sz w:val="28"/>
          <w:szCs w:val="28"/>
          <w:bdr w:val="none" w:sz="0" w:space="0" w:color="auto" w:frame="1"/>
        </w:rPr>
        <w:t>расте 12 мес. может колебаться в пределах 230-350 кг; все купленные ж</w:t>
      </w:r>
      <w:r w:rsidRPr="002856E8">
        <w:rPr>
          <w:rFonts w:ascii="Times New Roman" w:hAnsi="Times New Roman"/>
          <w:bCs/>
          <w:sz w:val="28"/>
          <w:szCs w:val="28"/>
          <w:bdr w:val="none" w:sz="0" w:space="0" w:color="auto" w:frame="1"/>
        </w:rPr>
        <w:t>и</w:t>
      </w:r>
      <w:r w:rsidRPr="002856E8">
        <w:rPr>
          <w:rFonts w:ascii="Times New Roman" w:hAnsi="Times New Roman"/>
          <w:bCs/>
          <w:sz w:val="28"/>
          <w:szCs w:val="28"/>
          <w:bdr w:val="none" w:sz="0" w:space="0" w:color="auto" w:frame="1"/>
        </w:rPr>
        <w:t>вотные соответствовали требованиям по этому показателю для указанного возраста.</w:t>
      </w:r>
      <w:r w:rsidRPr="00272038">
        <w:rPr>
          <w:rFonts w:ascii="Times New Roman" w:hAnsi="Times New Roman"/>
          <w:bCs/>
          <w:sz w:val="28"/>
          <w:szCs w:val="28"/>
          <w:bdr w:val="none" w:sz="0" w:space="0" w:color="auto" w:frame="1"/>
        </w:rPr>
        <w:t xml:space="preserve"> </w:t>
      </w:r>
      <w:r w:rsidRPr="002856E8">
        <w:rPr>
          <w:rFonts w:ascii="Times New Roman" w:hAnsi="Times New Roman"/>
          <w:bCs/>
          <w:sz w:val="28"/>
          <w:szCs w:val="28"/>
          <w:bdr w:val="none" w:sz="0" w:space="0" w:color="auto" w:frame="1"/>
        </w:rPr>
        <w:t>В мае-июне 2016 года отелились все 36 животных;было получено 20 бычков и 16 телочек. Сроки отелов, таким образом, дают основание усомниться в достоверности информации о возрасте телок, выставленных на аукцион.</w:t>
      </w:r>
    </w:p>
    <w:p w:rsidR="00951A76" w:rsidRPr="002856E8" w:rsidRDefault="00951A76" w:rsidP="00A3756B">
      <w:pPr>
        <w:spacing w:after="0" w:line="360" w:lineRule="auto"/>
        <w:ind w:firstLine="709"/>
        <w:jc w:val="both"/>
        <w:rPr>
          <w:rFonts w:ascii="Times New Roman" w:hAnsi="Times New Roman"/>
          <w:bCs/>
          <w:sz w:val="26"/>
          <w:szCs w:val="26"/>
          <w:bdr w:val="none" w:sz="0" w:space="0" w:color="auto" w:frame="1"/>
        </w:rPr>
      </w:pPr>
      <w:r w:rsidRPr="002856E8">
        <w:rPr>
          <w:rFonts w:ascii="Times New Roman" w:hAnsi="Times New Roman"/>
          <w:bCs/>
          <w:sz w:val="26"/>
          <w:szCs w:val="26"/>
          <w:bdr w:val="none" w:sz="0" w:space="0" w:color="auto" w:frame="1"/>
        </w:rPr>
        <w:t>Информация по результатам отелов представлена в таблице 4.</w:t>
      </w:r>
    </w:p>
    <w:p w:rsidR="00951A76" w:rsidRPr="00E23F19" w:rsidRDefault="00951A76" w:rsidP="00A3756B">
      <w:pPr>
        <w:spacing w:after="0" w:line="360" w:lineRule="auto"/>
        <w:ind w:firstLine="709"/>
        <w:jc w:val="both"/>
        <w:rPr>
          <w:rFonts w:ascii="Times New Roman" w:hAnsi="Times New Roman"/>
          <w:bCs/>
          <w:sz w:val="26"/>
          <w:szCs w:val="26"/>
          <w:bdr w:val="none" w:sz="0" w:space="0" w:color="auto" w:frame="1"/>
        </w:rPr>
      </w:pPr>
    </w:p>
    <w:p w:rsidR="00951A76" w:rsidRPr="00E23F19" w:rsidRDefault="00951A76" w:rsidP="00A3756B">
      <w:pPr>
        <w:spacing w:after="0" w:line="360" w:lineRule="auto"/>
        <w:ind w:firstLine="709"/>
        <w:jc w:val="both"/>
        <w:rPr>
          <w:rFonts w:ascii="Times New Roman" w:hAnsi="Times New Roman"/>
          <w:bCs/>
          <w:sz w:val="26"/>
          <w:szCs w:val="26"/>
          <w:bdr w:val="none" w:sz="0" w:space="0" w:color="auto" w:frame="1"/>
        </w:rPr>
      </w:pPr>
    </w:p>
    <w:p w:rsidR="00951A76" w:rsidRDefault="00951A76" w:rsidP="009A4F29">
      <w:pPr>
        <w:spacing w:after="0"/>
        <w:jc w:val="both"/>
        <w:rPr>
          <w:rFonts w:ascii="Times New Roman" w:hAnsi="Times New Roman"/>
          <w:sz w:val="26"/>
          <w:szCs w:val="26"/>
          <w:lang w:val="en-US"/>
        </w:rPr>
      </w:pPr>
    </w:p>
    <w:p w:rsidR="00951A76" w:rsidRDefault="00951A76" w:rsidP="009A4F29">
      <w:pPr>
        <w:spacing w:after="0"/>
        <w:jc w:val="both"/>
        <w:rPr>
          <w:rFonts w:ascii="Times New Roman" w:hAnsi="Times New Roman"/>
          <w:sz w:val="26"/>
          <w:szCs w:val="26"/>
          <w:lang w:val="en-US"/>
        </w:rPr>
      </w:pPr>
    </w:p>
    <w:p w:rsidR="00951A76" w:rsidRDefault="00951A76" w:rsidP="009A4F29">
      <w:pPr>
        <w:spacing w:after="0"/>
        <w:jc w:val="both"/>
        <w:rPr>
          <w:rFonts w:ascii="Times New Roman" w:hAnsi="Times New Roman"/>
          <w:sz w:val="26"/>
          <w:szCs w:val="26"/>
          <w:lang w:val="en-US"/>
        </w:rPr>
      </w:pPr>
    </w:p>
    <w:p w:rsidR="00951A76" w:rsidRPr="002856E8" w:rsidRDefault="00951A76" w:rsidP="009A4F29">
      <w:pPr>
        <w:spacing w:after="0"/>
        <w:jc w:val="both"/>
        <w:rPr>
          <w:rFonts w:ascii="Times New Roman" w:hAnsi="Times New Roman"/>
          <w:sz w:val="26"/>
          <w:szCs w:val="26"/>
        </w:rPr>
      </w:pPr>
      <w:r w:rsidRPr="002856E8">
        <w:rPr>
          <w:rFonts w:ascii="Times New Roman" w:hAnsi="Times New Roman"/>
          <w:sz w:val="26"/>
          <w:szCs w:val="26"/>
        </w:rPr>
        <w:t>Таблица 4 – Результаты отелов нетелей симментальской породы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0"/>
        <w:gridCol w:w="4472"/>
      </w:tblGrid>
      <w:tr w:rsidR="00951A76" w:rsidRPr="00CE4551" w:rsidTr="00CE4551">
        <w:tc>
          <w:tcPr>
            <w:tcW w:w="4600"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Показатель</w:t>
            </w:r>
          </w:p>
        </w:tc>
        <w:tc>
          <w:tcPr>
            <w:tcW w:w="4472"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Значение</w:t>
            </w:r>
          </w:p>
        </w:tc>
      </w:tr>
      <w:tr w:rsidR="00951A76" w:rsidRPr="00CE4551" w:rsidTr="00CE4551">
        <w:tc>
          <w:tcPr>
            <w:tcW w:w="4600"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Стельность, голов</w:t>
            </w:r>
          </w:p>
        </w:tc>
        <w:tc>
          <w:tcPr>
            <w:tcW w:w="4472"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36</w:t>
            </w:r>
          </w:p>
        </w:tc>
      </w:tr>
      <w:tr w:rsidR="00951A76" w:rsidRPr="00CE4551" w:rsidTr="00CE4551">
        <w:tc>
          <w:tcPr>
            <w:tcW w:w="4600"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Отелилось, голов</w:t>
            </w:r>
          </w:p>
        </w:tc>
        <w:tc>
          <w:tcPr>
            <w:tcW w:w="4472"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36</w:t>
            </w:r>
          </w:p>
        </w:tc>
      </w:tr>
      <w:tr w:rsidR="00951A76" w:rsidRPr="00CE4551" w:rsidTr="00CE4551">
        <w:tc>
          <w:tcPr>
            <w:tcW w:w="4600"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Получено телят, голов</w:t>
            </w:r>
          </w:p>
        </w:tc>
        <w:tc>
          <w:tcPr>
            <w:tcW w:w="4472"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36</w:t>
            </w:r>
          </w:p>
        </w:tc>
      </w:tr>
      <w:tr w:rsidR="00951A76" w:rsidRPr="00CE4551" w:rsidTr="00CE4551">
        <w:tc>
          <w:tcPr>
            <w:tcW w:w="4600"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Живая масса телят при рождении, кг</w:t>
            </w:r>
          </w:p>
        </w:tc>
        <w:tc>
          <w:tcPr>
            <w:tcW w:w="4472"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22-24</w:t>
            </w:r>
          </w:p>
        </w:tc>
      </w:tr>
      <w:tr w:rsidR="00951A76" w:rsidRPr="00CE4551" w:rsidTr="00CE4551">
        <w:tc>
          <w:tcPr>
            <w:tcW w:w="4600"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Живая масса коров после отела, кг</w:t>
            </w:r>
          </w:p>
        </w:tc>
        <w:tc>
          <w:tcPr>
            <w:tcW w:w="4472" w:type="dxa"/>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450-465</w:t>
            </w:r>
          </w:p>
        </w:tc>
      </w:tr>
    </w:tbl>
    <w:p w:rsidR="00951A76" w:rsidRDefault="00951A76" w:rsidP="00B47693">
      <w:pPr>
        <w:spacing w:before="120" w:after="0" w:line="360" w:lineRule="auto"/>
        <w:ind w:firstLine="709"/>
        <w:jc w:val="both"/>
        <w:rPr>
          <w:rFonts w:ascii="Times New Roman" w:hAnsi="Times New Roman"/>
          <w:bCs/>
          <w:sz w:val="28"/>
          <w:szCs w:val="28"/>
          <w:bdr w:val="none" w:sz="0" w:space="0" w:color="auto" w:frame="1"/>
          <w:lang w:val="en-US"/>
        </w:rPr>
      </w:pPr>
    </w:p>
    <w:p w:rsidR="00951A76" w:rsidRPr="002856E8" w:rsidRDefault="00951A76" w:rsidP="00B47693">
      <w:pPr>
        <w:spacing w:before="120" w:after="0" w:line="360" w:lineRule="auto"/>
        <w:ind w:firstLine="709"/>
        <w:jc w:val="both"/>
        <w:rPr>
          <w:rFonts w:ascii="Times New Roman" w:hAnsi="Times New Roman"/>
          <w:bCs/>
          <w:sz w:val="28"/>
          <w:szCs w:val="28"/>
          <w:bdr w:val="none" w:sz="0" w:space="0" w:color="auto" w:frame="1"/>
        </w:rPr>
      </w:pPr>
      <w:r w:rsidRPr="002856E8">
        <w:rPr>
          <w:rFonts w:ascii="Times New Roman" w:hAnsi="Times New Roman"/>
          <w:bCs/>
          <w:sz w:val="28"/>
          <w:szCs w:val="28"/>
          <w:bdr w:val="none" w:sz="0" w:space="0" w:color="auto" w:frame="1"/>
        </w:rPr>
        <w:t>Живая масса первотелок после отела не достигала оптимального зн</w:t>
      </w:r>
      <w:r w:rsidRPr="002856E8">
        <w:rPr>
          <w:rFonts w:ascii="Times New Roman" w:hAnsi="Times New Roman"/>
          <w:bCs/>
          <w:sz w:val="28"/>
          <w:szCs w:val="28"/>
          <w:bdr w:val="none" w:sz="0" w:space="0" w:color="auto" w:frame="1"/>
        </w:rPr>
        <w:t>а</w:t>
      </w:r>
      <w:r w:rsidRPr="002856E8">
        <w:rPr>
          <w:rFonts w:ascii="Times New Roman" w:hAnsi="Times New Roman"/>
          <w:bCs/>
          <w:sz w:val="28"/>
          <w:szCs w:val="28"/>
          <w:bdr w:val="none" w:sz="0" w:space="0" w:color="auto" w:frame="1"/>
        </w:rPr>
        <w:t>чения для симментальской породы (520 кг) на 16 %. Отелы прошли благ</w:t>
      </w:r>
      <w:r w:rsidRPr="002856E8">
        <w:rPr>
          <w:rFonts w:ascii="Times New Roman" w:hAnsi="Times New Roman"/>
          <w:bCs/>
          <w:sz w:val="28"/>
          <w:szCs w:val="28"/>
          <w:bdr w:val="none" w:sz="0" w:space="0" w:color="auto" w:frame="1"/>
        </w:rPr>
        <w:t>о</w:t>
      </w:r>
      <w:r w:rsidRPr="002856E8">
        <w:rPr>
          <w:rFonts w:ascii="Times New Roman" w:hAnsi="Times New Roman"/>
          <w:bCs/>
          <w:sz w:val="28"/>
          <w:szCs w:val="28"/>
          <w:bdr w:val="none" w:sz="0" w:space="0" w:color="auto" w:frame="1"/>
        </w:rPr>
        <w:t>получно, несмотря на раннее осеменение телок; родовспоможение не п</w:t>
      </w:r>
      <w:r w:rsidRPr="002856E8">
        <w:rPr>
          <w:rFonts w:ascii="Times New Roman" w:hAnsi="Times New Roman"/>
          <w:bCs/>
          <w:sz w:val="28"/>
          <w:szCs w:val="28"/>
          <w:bdr w:val="none" w:sz="0" w:space="0" w:color="auto" w:frame="1"/>
        </w:rPr>
        <w:t>о</w:t>
      </w:r>
      <w:r w:rsidRPr="002856E8">
        <w:rPr>
          <w:rFonts w:ascii="Times New Roman" w:hAnsi="Times New Roman"/>
          <w:bCs/>
          <w:sz w:val="28"/>
          <w:szCs w:val="28"/>
          <w:bdr w:val="none" w:sz="0" w:space="0" w:color="auto" w:frame="1"/>
        </w:rPr>
        <w:t>требовалось. Родившиеся телята по всем признакам соответствовали си</w:t>
      </w:r>
      <w:r w:rsidRPr="002856E8">
        <w:rPr>
          <w:rFonts w:ascii="Times New Roman" w:hAnsi="Times New Roman"/>
          <w:bCs/>
          <w:sz w:val="28"/>
          <w:szCs w:val="28"/>
          <w:bdr w:val="none" w:sz="0" w:space="0" w:color="auto" w:frame="1"/>
        </w:rPr>
        <w:t>м</w:t>
      </w:r>
      <w:r w:rsidRPr="002856E8">
        <w:rPr>
          <w:rFonts w:ascii="Times New Roman" w:hAnsi="Times New Roman"/>
          <w:bCs/>
          <w:sz w:val="28"/>
          <w:szCs w:val="28"/>
          <w:bdr w:val="none" w:sz="0" w:space="0" w:color="auto" w:frame="1"/>
        </w:rPr>
        <w:t>ментальской породе.</w:t>
      </w:r>
      <w:r w:rsidRPr="00272038">
        <w:rPr>
          <w:rFonts w:ascii="Times New Roman" w:hAnsi="Times New Roman"/>
          <w:bCs/>
          <w:sz w:val="28"/>
          <w:szCs w:val="28"/>
          <w:bdr w:val="none" w:sz="0" w:space="0" w:color="auto" w:frame="1"/>
        </w:rPr>
        <w:t xml:space="preserve"> </w:t>
      </w:r>
      <w:r w:rsidRPr="002856E8">
        <w:rPr>
          <w:rFonts w:ascii="Times New Roman" w:hAnsi="Times New Roman"/>
          <w:bCs/>
          <w:sz w:val="28"/>
          <w:szCs w:val="28"/>
          <w:bdr w:val="none" w:sz="0" w:space="0" w:color="auto" w:frame="1"/>
        </w:rPr>
        <w:t>Тем не менее, оставалась опасность проявления отд</w:t>
      </w:r>
      <w:r w:rsidRPr="002856E8">
        <w:rPr>
          <w:rFonts w:ascii="Times New Roman" w:hAnsi="Times New Roman"/>
          <w:bCs/>
          <w:sz w:val="28"/>
          <w:szCs w:val="28"/>
          <w:bdr w:val="none" w:sz="0" w:space="0" w:color="auto" w:frame="1"/>
        </w:rPr>
        <w:t>а</w:t>
      </w:r>
      <w:r w:rsidRPr="002856E8">
        <w:rPr>
          <w:rFonts w:ascii="Times New Roman" w:hAnsi="Times New Roman"/>
          <w:bCs/>
          <w:sz w:val="28"/>
          <w:szCs w:val="28"/>
          <w:bdr w:val="none" w:sz="0" w:space="0" w:color="auto" w:frame="1"/>
        </w:rPr>
        <w:t>ленных специфических нарушений, связанных с особенностями протек</w:t>
      </w:r>
      <w:r w:rsidRPr="002856E8">
        <w:rPr>
          <w:rFonts w:ascii="Times New Roman" w:hAnsi="Times New Roman"/>
          <w:bCs/>
          <w:sz w:val="28"/>
          <w:szCs w:val="28"/>
          <w:bdr w:val="none" w:sz="0" w:space="0" w:color="auto" w:frame="1"/>
        </w:rPr>
        <w:t>а</w:t>
      </w:r>
      <w:r w:rsidRPr="002856E8">
        <w:rPr>
          <w:rFonts w:ascii="Times New Roman" w:hAnsi="Times New Roman"/>
          <w:bCs/>
          <w:sz w:val="28"/>
          <w:szCs w:val="28"/>
          <w:bdr w:val="none" w:sz="0" w:space="0" w:color="auto" w:frame="1"/>
        </w:rPr>
        <w:t>ния беременности в организме самки, которая не достигла возраста физи</w:t>
      </w:r>
      <w:r w:rsidRPr="002856E8">
        <w:rPr>
          <w:rFonts w:ascii="Times New Roman" w:hAnsi="Times New Roman"/>
          <w:bCs/>
          <w:sz w:val="28"/>
          <w:szCs w:val="28"/>
          <w:bdr w:val="none" w:sz="0" w:space="0" w:color="auto" w:frame="1"/>
        </w:rPr>
        <w:t>о</w:t>
      </w:r>
      <w:r w:rsidRPr="002856E8">
        <w:rPr>
          <w:rFonts w:ascii="Times New Roman" w:hAnsi="Times New Roman"/>
          <w:bCs/>
          <w:sz w:val="28"/>
          <w:szCs w:val="28"/>
          <w:bdr w:val="none" w:sz="0" w:space="0" w:color="auto" w:frame="1"/>
        </w:rPr>
        <w:t xml:space="preserve">логической зрелости [14, 18]. Было принято решение этих коров содержать на пастбище, не доить, телят выращивать на подсосе (рисунок 1). </w:t>
      </w:r>
    </w:p>
    <w:p w:rsidR="00951A76" w:rsidRPr="002856E8" w:rsidRDefault="00951A76" w:rsidP="008D2E67">
      <w:pPr>
        <w:spacing w:after="0" w:line="360" w:lineRule="auto"/>
        <w:ind w:firstLine="709"/>
        <w:jc w:val="both"/>
        <w:rPr>
          <w:rFonts w:ascii="Times New Roman" w:hAnsi="Times New Roman"/>
          <w:bCs/>
          <w:sz w:val="28"/>
          <w:szCs w:val="28"/>
          <w:bdr w:val="none" w:sz="0" w:space="0" w:color="auto" w:frame="1"/>
        </w:rPr>
      </w:pPr>
      <w:r w:rsidRPr="002856E8">
        <w:rPr>
          <w:rFonts w:ascii="Times New Roman" w:hAnsi="Times New Roman"/>
          <w:bCs/>
          <w:sz w:val="28"/>
          <w:szCs w:val="28"/>
          <w:bdr w:val="none" w:sz="0" w:space="0" w:color="auto" w:frame="1"/>
        </w:rPr>
        <w:t>Хозяйство располагает достаточной площадью пастбищ, оборуд</w:t>
      </w:r>
      <w:r w:rsidRPr="002856E8">
        <w:rPr>
          <w:rFonts w:ascii="Times New Roman" w:hAnsi="Times New Roman"/>
          <w:bCs/>
          <w:sz w:val="28"/>
          <w:szCs w:val="28"/>
          <w:bdr w:val="none" w:sz="0" w:space="0" w:color="auto" w:frame="1"/>
        </w:rPr>
        <w:t>о</w:t>
      </w:r>
      <w:r w:rsidRPr="002856E8">
        <w:rPr>
          <w:rFonts w:ascii="Times New Roman" w:hAnsi="Times New Roman"/>
          <w:bCs/>
          <w:sz w:val="28"/>
          <w:szCs w:val="28"/>
          <w:bdr w:val="none" w:sz="0" w:space="0" w:color="auto" w:frame="1"/>
        </w:rPr>
        <w:t>ванных навесами, поилками с проточной водой и кормушками для по</w:t>
      </w:r>
      <w:r w:rsidRPr="002856E8">
        <w:rPr>
          <w:rFonts w:ascii="Times New Roman" w:hAnsi="Times New Roman"/>
          <w:bCs/>
          <w:sz w:val="28"/>
          <w:szCs w:val="28"/>
          <w:bdr w:val="none" w:sz="0" w:space="0" w:color="auto" w:frame="1"/>
        </w:rPr>
        <w:t>д</w:t>
      </w:r>
      <w:r w:rsidRPr="002856E8">
        <w:rPr>
          <w:rFonts w:ascii="Times New Roman" w:hAnsi="Times New Roman"/>
          <w:bCs/>
          <w:sz w:val="28"/>
          <w:szCs w:val="28"/>
          <w:bdr w:val="none" w:sz="0" w:space="0" w:color="auto" w:frame="1"/>
        </w:rPr>
        <w:t>кормки скота концентратами. Пастбища естественные, с природным трав</w:t>
      </w:r>
      <w:r w:rsidRPr="002856E8">
        <w:rPr>
          <w:rFonts w:ascii="Times New Roman" w:hAnsi="Times New Roman"/>
          <w:bCs/>
          <w:sz w:val="28"/>
          <w:szCs w:val="28"/>
          <w:bdr w:val="none" w:sz="0" w:space="0" w:color="auto" w:frame="1"/>
        </w:rPr>
        <w:t>о</w:t>
      </w:r>
      <w:r w:rsidRPr="002856E8">
        <w:rPr>
          <w:rFonts w:ascii="Times New Roman" w:hAnsi="Times New Roman"/>
          <w:bCs/>
          <w:sz w:val="28"/>
          <w:szCs w:val="28"/>
          <w:bdr w:val="none" w:sz="0" w:space="0" w:color="auto" w:frame="1"/>
        </w:rPr>
        <w:t>стоем. Площадь пастбища соответствует нормативу: на 1 голову в среднем приходится 0,4 га неорошаемых или 0,25-0,3 га орошаемых пастбищ [17]. Пастбища частично в собственности, и частично – на условиях долгосро</w:t>
      </w:r>
      <w:r w:rsidRPr="002856E8">
        <w:rPr>
          <w:rFonts w:ascii="Times New Roman" w:hAnsi="Times New Roman"/>
          <w:bCs/>
          <w:sz w:val="28"/>
          <w:szCs w:val="28"/>
          <w:bdr w:val="none" w:sz="0" w:space="0" w:color="auto" w:frame="1"/>
        </w:rPr>
        <w:t>ч</w:t>
      </w:r>
      <w:r w:rsidRPr="002856E8">
        <w:rPr>
          <w:rFonts w:ascii="Times New Roman" w:hAnsi="Times New Roman"/>
          <w:bCs/>
          <w:sz w:val="28"/>
          <w:szCs w:val="28"/>
          <w:bdr w:val="none" w:sz="0" w:space="0" w:color="auto" w:frame="1"/>
        </w:rPr>
        <w:t xml:space="preserve">ной аренды. Фото (рисунки 1-4) дают представление о породном составе стада и об условиях содержания скота в ООО «Плавни». </w:t>
      </w:r>
    </w:p>
    <w:p w:rsidR="00951A76" w:rsidRPr="002856E8" w:rsidRDefault="00951A76" w:rsidP="00F61B73">
      <w:pPr>
        <w:spacing w:after="0" w:line="360" w:lineRule="auto"/>
        <w:ind w:firstLine="709"/>
        <w:jc w:val="both"/>
        <w:rPr>
          <w:rFonts w:ascii="Times New Roman" w:hAnsi="Times New Roman"/>
          <w:bCs/>
          <w:sz w:val="28"/>
          <w:szCs w:val="28"/>
          <w:bdr w:val="none" w:sz="0" w:space="0" w:color="auto" w:frame="1"/>
        </w:rPr>
      </w:pPr>
    </w:p>
    <w:p w:rsidR="00951A76" w:rsidRPr="002856E8" w:rsidRDefault="00951A76" w:rsidP="00C76E8E">
      <w:pPr>
        <w:spacing w:after="0" w:line="360" w:lineRule="auto"/>
        <w:jc w:val="center"/>
        <w:rPr>
          <w:rFonts w:ascii="Times New Roman" w:hAnsi="Times New Roman"/>
          <w:bCs/>
          <w:sz w:val="28"/>
          <w:szCs w:val="28"/>
          <w:bdr w:val="none" w:sz="0" w:space="0" w:color="auto" w:frame="1"/>
        </w:rPr>
      </w:pPr>
      <w:r w:rsidRPr="009225C0">
        <w:rPr>
          <w:rFonts w:ascii="Times New Roman" w:hAnsi="Times New Roman"/>
          <w:noProof/>
          <w:sz w:val="28"/>
          <w:szCs w:val="28"/>
          <w:bdr w:val="none" w:sz="0" w:space="0" w:color="auto" w:frame="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8" o:spid="_x0000_i1025" type="#_x0000_t75" style="width:390pt;height:222.6pt;visibility:visible">
            <v:imagedata r:id="rId15" o:title="" cropbottom="12508f"/>
          </v:shape>
        </w:pict>
      </w:r>
    </w:p>
    <w:p w:rsidR="00951A76" w:rsidRPr="002856E8" w:rsidRDefault="00951A76" w:rsidP="00C76E8E">
      <w:pPr>
        <w:spacing w:after="0" w:line="360" w:lineRule="auto"/>
        <w:jc w:val="center"/>
        <w:rPr>
          <w:rFonts w:ascii="Times New Roman" w:hAnsi="Times New Roman"/>
          <w:bCs/>
          <w:sz w:val="24"/>
          <w:szCs w:val="24"/>
          <w:bdr w:val="none" w:sz="0" w:space="0" w:color="auto" w:frame="1"/>
        </w:rPr>
      </w:pPr>
      <w:r w:rsidRPr="002856E8">
        <w:rPr>
          <w:rFonts w:ascii="Times New Roman" w:hAnsi="Times New Roman"/>
          <w:bCs/>
          <w:sz w:val="24"/>
          <w:szCs w:val="24"/>
          <w:bdr w:val="none" w:sz="0" w:space="0" w:color="auto" w:frame="1"/>
        </w:rPr>
        <w:t>Рисунок 1 – Коровы с телятами (подсосное содержание)</w:t>
      </w:r>
    </w:p>
    <w:p w:rsidR="00951A76" w:rsidRPr="002856E8" w:rsidRDefault="00951A76" w:rsidP="00A3756B">
      <w:pPr>
        <w:spacing w:after="0" w:line="360" w:lineRule="auto"/>
        <w:ind w:firstLine="709"/>
        <w:jc w:val="both"/>
        <w:rPr>
          <w:rFonts w:ascii="Times New Roman" w:hAnsi="Times New Roman"/>
          <w:bCs/>
          <w:sz w:val="28"/>
          <w:szCs w:val="28"/>
          <w:bdr w:val="none" w:sz="0" w:space="0" w:color="auto" w:frame="1"/>
        </w:rPr>
      </w:pPr>
    </w:p>
    <w:p w:rsidR="00951A76" w:rsidRPr="002856E8" w:rsidRDefault="00951A76" w:rsidP="00A3756B">
      <w:pPr>
        <w:spacing w:after="0" w:line="360" w:lineRule="auto"/>
        <w:ind w:firstLine="709"/>
        <w:jc w:val="both"/>
        <w:rPr>
          <w:rFonts w:ascii="Times New Roman" w:hAnsi="Times New Roman"/>
          <w:bCs/>
          <w:sz w:val="28"/>
          <w:szCs w:val="28"/>
          <w:bdr w:val="none" w:sz="0" w:space="0" w:color="auto" w:frame="1"/>
        </w:rPr>
      </w:pPr>
      <w:r w:rsidRPr="002856E8">
        <w:rPr>
          <w:rFonts w:ascii="Times New Roman" w:hAnsi="Times New Roman"/>
          <w:bCs/>
          <w:sz w:val="28"/>
          <w:szCs w:val="28"/>
          <w:bdr w:val="none" w:sz="0" w:space="0" w:color="auto" w:frame="1"/>
        </w:rPr>
        <w:t>Глава хозяйства предпринимает серьезные действия по формиров</w:t>
      </w:r>
      <w:r w:rsidRPr="002856E8">
        <w:rPr>
          <w:rFonts w:ascii="Times New Roman" w:hAnsi="Times New Roman"/>
          <w:bCs/>
          <w:sz w:val="28"/>
          <w:szCs w:val="28"/>
          <w:bdr w:val="none" w:sz="0" w:space="0" w:color="auto" w:frame="1"/>
        </w:rPr>
        <w:t>а</w:t>
      </w:r>
      <w:r w:rsidRPr="002856E8">
        <w:rPr>
          <w:rFonts w:ascii="Times New Roman" w:hAnsi="Times New Roman"/>
          <w:bCs/>
          <w:sz w:val="28"/>
          <w:szCs w:val="28"/>
          <w:bdr w:val="none" w:sz="0" w:space="0" w:color="auto" w:frame="1"/>
        </w:rPr>
        <w:t>нию стада молочно-мясного направления продуктивности, но пока доля животных других пород (голштинской, айрширской, красной степной), а также помесей остается на уровне 30 %.</w:t>
      </w:r>
    </w:p>
    <w:p w:rsidR="00951A76" w:rsidRPr="002856E8" w:rsidRDefault="00951A76" w:rsidP="00F61B73">
      <w:pPr>
        <w:pStyle w:val="NormalWeb"/>
        <w:shd w:val="clear" w:color="auto" w:fill="FFFFFF"/>
        <w:spacing w:before="0" w:beforeAutospacing="0" w:after="0" w:afterAutospacing="0" w:line="360" w:lineRule="auto"/>
        <w:ind w:firstLine="709"/>
        <w:jc w:val="both"/>
        <w:textAlignment w:val="baseline"/>
        <w:rPr>
          <w:sz w:val="28"/>
          <w:szCs w:val="28"/>
        </w:rPr>
      </w:pPr>
      <w:r w:rsidRPr="002856E8">
        <w:rPr>
          <w:sz w:val="28"/>
          <w:szCs w:val="28"/>
        </w:rPr>
        <w:t>При отборе телок стремились не допустить приобретения животных с типичными недостатками симментальской породы:провислость спины, неправильно поставленные задние конечности – «слоновая нога», а на п</w:t>
      </w:r>
      <w:r w:rsidRPr="002856E8">
        <w:rPr>
          <w:sz w:val="28"/>
          <w:szCs w:val="28"/>
        </w:rPr>
        <w:t>е</w:t>
      </w:r>
      <w:r w:rsidRPr="002856E8">
        <w:rPr>
          <w:sz w:val="28"/>
          <w:szCs w:val="28"/>
        </w:rPr>
        <w:t>редних –вывернутость наружу. Обращали внимание на развитость грудной клетки (часты случаи, когда грудь в ширину слабо развита, передние доли вымени развиты хуже задних, иногда отмечается «жировое вымя»). В р</w:t>
      </w:r>
      <w:r w:rsidRPr="002856E8">
        <w:rPr>
          <w:sz w:val="28"/>
          <w:szCs w:val="28"/>
        </w:rPr>
        <w:t>е</w:t>
      </w:r>
      <w:r w:rsidRPr="002856E8">
        <w:rPr>
          <w:sz w:val="28"/>
          <w:szCs w:val="28"/>
        </w:rPr>
        <w:t>зультате привезенные животные по экстерьеру в полной мере соответств</w:t>
      </w:r>
      <w:r w:rsidRPr="002856E8">
        <w:rPr>
          <w:sz w:val="28"/>
          <w:szCs w:val="28"/>
        </w:rPr>
        <w:t>о</w:t>
      </w:r>
      <w:r w:rsidRPr="002856E8">
        <w:rPr>
          <w:sz w:val="28"/>
          <w:szCs w:val="28"/>
        </w:rPr>
        <w:t>вали требованиям для симментальской породы.</w:t>
      </w:r>
    </w:p>
    <w:p w:rsidR="00951A76" w:rsidRPr="002856E8" w:rsidRDefault="00951A76" w:rsidP="008B1A21">
      <w:pPr>
        <w:pStyle w:val="NormalWeb"/>
        <w:shd w:val="clear" w:color="auto" w:fill="FFFFFF"/>
        <w:spacing w:before="0" w:beforeAutospacing="0" w:after="0" w:afterAutospacing="0" w:line="360" w:lineRule="auto"/>
        <w:ind w:firstLine="709"/>
        <w:jc w:val="center"/>
        <w:textAlignment w:val="baseline"/>
        <w:rPr>
          <w:sz w:val="28"/>
          <w:szCs w:val="28"/>
        </w:rPr>
      </w:pPr>
      <w:r w:rsidRPr="009225C0">
        <w:rPr>
          <w:noProof/>
          <w:sz w:val="28"/>
          <w:szCs w:val="28"/>
        </w:rPr>
        <w:pict>
          <v:shape id="Рисунок 50" o:spid="_x0000_i1026" type="#_x0000_t75" style="width:384pt;height:223.8pt;visibility:visible">
            <v:imagedata r:id="rId16" o:title=""/>
          </v:shape>
        </w:pict>
      </w:r>
    </w:p>
    <w:p w:rsidR="00951A76" w:rsidRPr="002856E8" w:rsidRDefault="00951A76" w:rsidP="008B1A21">
      <w:pPr>
        <w:spacing w:after="0" w:line="240" w:lineRule="auto"/>
        <w:jc w:val="center"/>
        <w:rPr>
          <w:rFonts w:ascii="Times New Roman" w:hAnsi="Times New Roman"/>
          <w:bCs/>
          <w:sz w:val="24"/>
          <w:szCs w:val="24"/>
          <w:bdr w:val="none" w:sz="0" w:space="0" w:color="auto" w:frame="1"/>
        </w:rPr>
      </w:pPr>
      <w:r w:rsidRPr="002856E8">
        <w:rPr>
          <w:rFonts w:ascii="Times New Roman" w:hAnsi="Times New Roman"/>
          <w:bCs/>
          <w:sz w:val="24"/>
          <w:szCs w:val="24"/>
          <w:bdr w:val="none" w:sz="0" w:space="0" w:color="auto" w:frame="1"/>
        </w:rPr>
        <w:t>Рисунок 2 – Корова симментальской породы (передний план)</w:t>
      </w:r>
    </w:p>
    <w:p w:rsidR="00951A76" w:rsidRPr="002856E8" w:rsidRDefault="00951A76" w:rsidP="00F61B73">
      <w:pPr>
        <w:spacing w:after="120" w:line="240" w:lineRule="auto"/>
        <w:jc w:val="center"/>
        <w:rPr>
          <w:rFonts w:ascii="Times New Roman" w:hAnsi="Times New Roman"/>
          <w:bCs/>
          <w:sz w:val="24"/>
          <w:szCs w:val="24"/>
          <w:bdr w:val="none" w:sz="0" w:space="0" w:color="auto" w:frame="1"/>
        </w:rPr>
      </w:pPr>
      <w:r w:rsidRPr="002856E8">
        <w:rPr>
          <w:rFonts w:ascii="Times New Roman" w:hAnsi="Times New Roman"/>
          <w:bCs/>
          <w:sz w:val="24"/>
          <w:szCs w:val="24"/>
          <w:bdr w:val="none" w:sz="0" w:space="0" w:color="auto" w:frame="1"/>
        </w:rPr>
        <w:t>и корова – помесь 1-го поколения симментальская х голштинская (задний план)</w:t>
      </w:r>
    </w:p>
    <w:p w:rsidR="00951A76" w:rsidRPr="002856E8" w:rsidRDefault="00951A76" w:rsidP="00C76E8E">
      <w:pPr>
        <w:spacing w:before="120" w:after="0" w:line="360" w:lineRule="auto"/>
        <w:ind w:firstLine="709"/>
        <w:jc w:val="both"/>
        <w:rPr>
          <w:rFonts w:ascii="Times New Roman" w:hAnsi="Times New Roman"/>
          <w:bCs/>
          <w:sz w:val="28"/>
          <w:szCs w:val="28"/>
          <w:bdr w:val="none" w:sz="0" w:space="0" w:color="auto" w:frame="1"/>
        </w:rPr>
      </w:pPr>
    </w:p>
    <w:p w:rsidR="00951A76" w:rsidRPr="002856E8" w:rsidRDefault="00951A76" w:rsidP="00C76E8E">
      <w:pPr>
        <w:spacing w:before="120" w:after="0" w:line="360" w:lineRule="auto"/>
        <w:ind w:firstLine="709"/>
        <w:jc w:val="both"/>
        <w:rPr>
          <w:rFonts w:ascii="Times New Roman" w:hAnsi="Times New Roman"/>
          <w:bCs/>
          <w:sz w:val="28"/>
          <w:szCs w:val="28"/>
          <w:bdr w:val="none" w:sz="0" w:space="0" w:color="auto" w:frame="1"/>
        </w:rPr>
      </w:pPr>
      <w:r w:rsidRPr="002856E8">
        <w:rPr>
          <w:rFonts w:ascii="Times New Roman" w:hAnsi="Times New Roman"/>
          <w:bCs/>
          <w:sz w:val="28"/>
          <w:szCs w:val="28"/>
          <w:bdr w:val="none" w:sz="0" w:space="0" w:color="auto" w:frame="1"/>
        </w:rPr>
        <w:t>Результаты оценки роста телят</w:t>
      </w:r>
      <w:r w:rsidRPr="00272038">
        <w:rPr>
          <w:rFonts w:ascii="Times New Roman" w:hAnsi="Times New Roman"/>
          <w:bCs/>
          <w:sz w:val="28"/>
          <w:szCs w:val="28"/>
          <w:bdr w:val="none" w:sz="0" w:space="0" w:color="auto" w:frame="1"/>
        </w:rPr>
        <w:t xml:space="preserve"> </w:t>
      </w:r>
      <w:r w:rsidRPr="002856E8">
        <w:rPr>
          <w:rFonts w:ascii="Times New Roman" w:hAnsi="Times New Roman"/>
          <w:bCs/>
          <w:sz w:val="28"/>
          <w:szCs w:val="28"/>
          <w:bdr w:val="none" w:sz="0" w:space="0" w:color="auto" w:frame="1"/>
        </w:rPr>
        <w:t>отражены в таблице 5.</w:t>
      </w:r>
    </w:p>
    <w:p w:rsidR="00951A76" w:rsidRPr="002856E8" w:rsidRDefault="00951A76" w:rsidP="009A4F29">
      <w:pPr>
        <w:spacing w:after="120"/>
        <w:jc w:val="both"/>
        <w:rPr>
          <w:rFonts w:ascii="Times New Roman" w:hAnsi="Times New Roman"/>
          <w:bCs/>
          <w:sz w:val="26"/>
          <w:szCs w:val="26"/>
          <w:bdr w:val="none" w:sz="0" w:space="0" w:color="auto" w:frame="1"/>
        </w:rPr>
      </w:pPr>
      <w:r w:rsidRPr="002856E8">
        <w:rPr>
          <w:rFonts w:ascii="Times New Roman" w:hAnsi="Times New Roman"/>
          <w:bCs/>
          <w:sz w:val="26"/>
          <w:szCs w:val="26"/>
          <w:bdr w:val="none" w:sz="0" w:space="0" w:color="auto" w:frame="1"/>
        </w:rPr>
        <w:t>Таблица 5 – Показатели роста телят симментальской породы (</w:t>
      </w:r>
      <w:r w:rsidRPr="002856E8">
        <w:rPr>
          <w:rFonts w:ascii="Times New Roman" w:hAnsi="Times New Roman"/>
          <w:bCs/>
          <w:sz w:val="26"/>
          <w:szCs w:val="26"/>
          <w:bdr w:val="none" w:sz="0" w:space="0" w:color="auto" w:frame="1"/>
          <w:lang w:val="en-US"/>
        </w:rPr>
        <w:t>n</w:t>
      </w:r>
      <w:r w:rsidRPr="002856E8">
        <w:rPr>
          <w:rFonts w:ascii="Times New Roman" w:hAnsi="Times New Roman"/>
          <w:bCs/>
          <w:sz w:val="26"/>
          <w:szCs w:val="26"/>
          <w:bdr w:val="none" w:sz="0" w:space="0" w:color="auto" w:frame="1"/>
        </w:rPr>
        <w:t>=36)</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678"/>
        <w:gridCol w:w="1559"/>
        <w:gridCol w:w="1418"/>
        <w:gridCol w:w="1417"/>
      </w:tblGrid>
      <w:tr w:rsidR="00951A76" w:rsidRPr="00CE4551" w:rsidTr="00CE4551">
        <w:tc>
          <w:tcPr>
            <w:tcW w:w="4678"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Показатель</w:t>
            </w:r>
          </w:p>
        </w:tc>
        <w:tc>
          <w:tcPr>
            <w:tcW w:w="1559"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Результат</w:t>
            </w:r>
          </w:p>
        </w:tc>
        <w:tc>
          <w:tcPr>
            <w:tcW w:w="1418"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Норма</w:t>
            </w:r>
          </w:p>
        </w:tc>
        <w:tc>
          <w:tcPr>
            <w:tcW w:w="1417"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Отклон</w:t>
            </w:r>
            <w:r w:rsidRPr="00CE4551">
              <w:rPr>
                <w:rFonts w:ascii="Times New Roman" w:hAnsi="Times New Roman"/>
                <w:sz w:val="26"/>
                <w:szCs w:val="26"/>
              </w:rPr>
              <w:t>е</w:t>
            </w:r>
            <w:r w:rsidRPr="00CE4551">
              <w:rPr>
                <w:rFonts w:ascii="Times New Roman" w:hAnsi="Times New Roman"/>
                <w:sz w:val="26"/>
                <w:szCs w:val="26"/>
              </w:rPr>
              <w:t>ние от нормы; ± %</w:t>
            </w:r>
          </w:p>
        </w:tc>
      </w:tr>
      <w:tr w:rsidR="00951A76" w:rsidRPr="00CE4551" w:rsidTr="00CE4551">
        <w:tc>
          <w:tcPr>
            <w:tcW w:w="4678"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Средняя живая масса новорожденных телят, кг</w:t>
            </w:r>
          </w:p>
        </w:tc>
        <w:tc>
          <w:tcPr>
            <w:tcW w:w="1559"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33,6</w:t>
            </w:r>
          </w:p>
        </w:tc>
        <w:tc>
          <w:tcPr>
            <w:tcW w:w="1418"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32-44</w:t>
            </w:r>
          </w:p>
        </w:tc>
        <w:tc>
          <w:tcPr>
            <w:tcW w:w="1417"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w:t>
            </w:r>
          </w:p>
        </w:tc>
      </w:tr>
      <w:tr w:rsidR="00951A76" w:rsidRPr="00CE4551" w:rsidTr="00CE4551">
        <w:tc>
          <w:tcPr>
            <w:tcW w:w="4678"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Живая масса в 3 мес., кг</w:t>
            </w:r>
          </w:p>
        </w:tc>
        <w:tc>
          <w:tcPr>
            <w:tcW w:w="1559"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96,4</w:t>
            </w:r>
          </w:p>
        </w:tc>
        <w:tc>
          <w:tcPr>
            <w:tcW w:w="1418"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135</w:t>
            </w:r>
          </w:p>
        </w:tc>
        <w:tc>
          <w:tcPr>
            <w:tcW w:w="1417"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- 28,6</w:t>
            </w:r>
          </w:p>
        </w:tc>
      </w:tr>
      <w:tr w:rsidR="00951A76" w:rsidRPr="00CE4551" w:rsidTr="00CE4551">
        <w:tc>
          <w:tcPr>
            <w:tcW w:w="4678"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Живая масса в 6 мес., кг</w:t>
            </w:r>
          </w:p>
        </w:tc>
        <w:tc>
          <w:tcPr>
            <w:tcW w:w="1559"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160,2</w:t>
            </w:r>
          </w:p>
        </w:tc>
        <w:tc>
          <w:tcPr>
            <w:tcW w:w="1418"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170-220</w:t>
            </w:r>
          </w:p>
        </w:tc>
        <w:tc>
          <w:tcPr>
            <w:tcW w:w="1417"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-15,7</w:t>
            </w:r>
          </w:p>
        </w:tc>
      </w:tr>
      <w:tr w:rsidR="00951A76" w:rsidRPr="00CE4551" w:rsidTr="00CE4551">
        <w:tc>
          <w:tcPr>
            <w:tcW w:w="4678"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Среднесуточный прирост за период 0-3 мес., кг</w:t>
            </w:r>
          </w:p>
        </w:tc>
        <w:tc>
          <w:tcPr>
            <w:tcW w:w="1559"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697,7</w:t>
            </w:r>
          </w:p>
        </w:tc>
        <w:tc>
          <w:tcPr>
            <w:tcW w:w="1418"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750</w:t>
            </w:r>
          </w:p>
        </w:tc>
        <w:tc>
          <w:tcPr>
            <w:tcW w:w="1417"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-7,0</w:t>
            </w:r>
          </w:p>
        </w:tc>
      </w:tr>
      <w:tr w:rsidR="00951A76" w:rsidRPr="00CE4551" w:rsidTr="00CE4551">
        <w:tc>
          <w:tcPr>
            <w:tcW w:w="4678" w:type="dxa"/>
          </w:tcPr>
          <w:p w:rsidR="00951A76" w:rsidRPr="00CE4551" w:rsidRDefault="00951A76" w:rsidP="00CE4551">
            <w:pPr>
              <w:spacing w:after="0"/>
              <w:rPr>
                <w:rFonts w:ascii="Times New Roman" w:hAnsi="Times New Roman"/>
                <w:sz w:val="26"/>
                <w:szCs w:val="26"/>
              </w:rPr>
            </w:pPr>
            <w:r w:rsidRPr="00CE4551">
              <w:rPr>
                <w:rFonts w:ascii="Times New Roman" w:hAnsi="Times New Roman"/>
                <w:sz w:val="26"/>
                <w:szCs w:val="26"/>
              </w:rPr>
              <w:t>Среднесуточный прирост за период 3-6 мес., кг</w:t>
            </w:r>
          </w:p>
        </w:tc>
        <w:tc>
          <w:tcPr>
            <w:tcW w:w="1559"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708,8</w:t>
            </w:r>
          </w:p>
        </w:tc>
        <w:tc>
          <w:tcPr>
            <w:tcW w:w="1418"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950</w:t>
            </w:r>
          </w:p>
        </w:tc>
        <w:tc>
          <w:tcPr>
            <w:tcW w:w="1417"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-25,4</w:t>
            </w:r>
          </w:p>
        </w:tc>
      </w:tr>
    </w:tbl>
    <w:p w:rsidR="00951A76" w:rsidRPr="002856E8" w:rsidRDefault="00951A76" w:rsidP="009807C2">
      <w:pPr>
        <w:spacing w:before="120" w:after="0" w:line="360" w:lineRule="auto"/>
        <w:ind w:firstLine="709"/>
        <w:jc w:val="both"/>
        <w:rPr>
          <w:rFonts w:ascii="Times New Roman" w:hAnsi="Times New Roman"/>
          <w:bCs/>
          <w:sz w:val="28"/>
          <w:szCs w:val="28"/>
          <w:bdr w:val="none" w:sz="0" w:space="0" w:color="auto" w:frame="1"/>
        </w:rPr>
      </w:pPr>
      <w:r w:rsidRPr="002856E8">
        <w:rPr>
          <w:rFonts w:ascii="Times New Roman" w:hAnsi="Times New Roman"/>
          <w:bCs/>
          <w:sz w:val="28"/>
          <w:szCs w:val="28"/>
          <w:bdr w:val="none" w:sz="0" w:space="0" w:color="auto" w:frame="1"/>
        </w:rPr>
        <w:t>Можно утверждать, что показатели роста телят симментальской п</w:t>
      </w:r>
      <w:r w:rsidRPr="002856E8">
        <w:rPr>
          <w:rFonts w:ascii="Times New Roman" w:hAnsi="Times New Roman"/>
          <w:bCs/>
          <w:sz w:val="28"/>
          <w:szCs w:val="28"/>
          <w:bdr w:val="none" w:sz="0" w:space="0" w:color="auto" w:frame="1"/>
        </w:rPr>
        <w:t>о</w:t>
      </w:r>
      <w:r w:rsidRPr="002856E8">
        <w:rPr>
          <w:rFonts w:ascii="Times New Roman" w:hAnsi="Times New Roman"/>
          <w:bCs/>
          <w:sz w:val="28"/>
          <w:szCs w:val="28"/>
          <w:bdr w:val="none" w:sz="0" w:space="0" w:color="auto" w:frame="1"/>
        </w:rPr>
        <w:t>родыв ООО«Плавни», полученных от нетелей, перемещенных из Астр</w:t>
      </w:r>
      <w:r w:rsidRPr="002856E8">
        <w:rPr>
          <w:rFonts w:ascii="Times New Roman" w:hAnsi="Times New Roman"/>
          <w:bCs/>
          <w:sz w:val="28"/>
          <w:szCs w:val="28"/>
          <w:bdr w:val="none" w:sz="0" w:space="0" w:color="auto" w:frame="1"/>
        </w:rPr>
        <w:t>а</w:t>
      </w:r>
      <w:r w:rsidRPr="002856E8">
        <w:rPr>
          <w:rFonts w:ascii="Times New Roman" w:hAnsi="Times New Roman"/>
          <w:bCs/>
          <w:sz w:val="28"/>
          <w:szCs w:val="28"/>
          <w:bdr w:val="none" w:sz="0" w:space="0" w:color="auto" w:frame="1"/>
        </w:rPr>
        <w:t>ханской области в состоянии ранней стельности,</w:t>
      </w:r>
      <w:r w:rsidRPr="00272038">
        <w:rPr>
          <w:rFonts w:ascii="Times New Roman" w:hAnsi="Times New Roman"/>
          <w:bCs/>
          <w:sz w:val="28"/>
          <w:szCs w:val="28"/>
          <w:bdr w:val="none" w:sz="0" w:space="0" w:color="auto" w:frame="1"/>
        </w:rPr>
        <w:t xml:space="preserve"> </w:t>
      </w:r>
      <w:r w:rsidRPr="002856E8">
        <w:rPr>
          <w:rFonts w:ascii="Times New Roman" w:hAnsi="Times New Roman"/>
          <w:bCs/>
          <w:sz w:val="28"/>
          <w:szCs w:val="28"/>
          <w:bdr w:val="none" w:sz="0" w:space="0" w:color="auto" w:frame="1"/>
        </w:rPr>
        <w:t>не достигают требований стандарта этой породы по живой массе и среднесуточному приросту. Оч</w:t>
      </w:r>
      <w:r w:rsidRPr="002856E8">
        <w:rPr>
          <w:rFonts w:ascii="Times New Roman" w:hAnsi="Times New Roman"/>
          <w:bCs/>
          <w:sz w:val="28"/>
          <w:szCs w:val="28"/>
          <w:bdr w:val="none" w:sz="0" w:space="0" w:color="auto" w:frame="1"/>
        </w:rPr>
        <w:t>е</w:t>
      </w:r>
      <w:r w:rsidRPr="002856E8">
        <w:rPr>
          <w:rFonts w:ascii="Times New Roman" w:hAnsi="Times New Roman"/>
          <w:bCs/>
          <w:sz w:val="28"/>
          <w:szCs w:val="28"/>
          <w:bdr w:val="none" w:sz="0" w:space="0" w:color="auto" w:frame="1"/>
        </w:rPr>
        <w:t>видно, причину следует искать в раннем возрасте случки и возраста перв</w:t>
      </w:r>
      <w:r w:rsidRPr="002856E8">
        <w:rPr>
          <w:rFonts w:ascii="Times New Roman" w:hAnsi="Times New Roman"/>
          <w:bCs/>
          <w:sz w:val="28"/>
          <w:szCs w:val="28"/>
          <w:bdr w:val="none" w:sz="0" w:space="0" w:color="auto" w:frame="1"/>
        </w:rPr>
        <w:t>о</w:t>
      </w:r>
      <w:r w:rsidRPr="002856E8">
        <w:rPr>
          <w:rFonts w:ascii="Times New Roman" w:hAnsi="Times New Roman"/>
          <w:bCs/>
          <w:sz w:val="28"/>
          <w:szCs w:val="28"/>
          <w:bdr w:val="none" w:sz="0" w:space="0" w:color="auto" w:frame="1"/>
        </w:rPr>
        <w:t>го отела матерей, который по требованиям наступает в 31 месяц. Тем не менее, показатели выращивания телят не уступают, а в ряде случаев пр</w:t>
      </w:r>
      <w:r w:rsidRPr="002856E8">
        <w:rPr>
          <w:rFonts w:ascii="Times New Roman" w:hAnsi="Times New Roman"/>
          <w:bCs/>
          <w:sz w:val="28"/>
          <w:szCs w:val="28"/>
          <w:bdr w:val="none" w:sz="0" w:space="0" w:color="auto" w:frame="1"/>
        </w:rPr>
        <w:t>е</w:t>
      </w:r>
      <w:r w:rsidRPr="002856E8">
        <w:rPr>
          <w:rFonts w:ascii="Times New Roman" w:hAnsi="Times New Roman"/>
          <w:bCs/>
          <w:sz w:val="28"/>
          <w:szCs w:val="28"/>
          <w:bdr w:val="none" w:sz="0" w:space="0" w:color="auto" w:frame="1"/>
        </w:rPr>
        <w:t>восходят результаты, фиксируемые в других хозяйствах. Считаем, что для данной ситуации показатели выращивания телят на подсосе и при наличии достаточной кормовой базы хорошие [9, 10].</w:t>
      </w:r>
    </w:p>
    <w:p w:rsidR="00951A76" w:rsidRPr="002856E8" w:rsidRDefault="00951A76" w:rsidP="009807C2">
      <w:pPr>
        <w:spacing w:after="0" w:line="360" w:lineRule="auto"/>
        <w:jc w:val="center"/>
        <w:rPr>
          <w:rFonts w:ascii="Times New Roman" w:hAnsi="Times New Roman"/>
          <w:bCs/>
          <w:sz w:val="28"/>
          <w:szCs w:val="28"/>
          <w:bdr w:val="none" w:sz="0" w:space="0" w:color="auto" w:frame="1"/>
        </w:rPr>
      </w:pPr>
      <w:r w:rsidRPr="009225C0">
        <w:rPr>
          <w:rFonts w:ascii="Times New Roman" w:hAnsi="Times New Roman"/>
          <w:noProof/>
          <w:sz w:val="28"/>
          <w:szCs w:val="28"/>
          <w:bdr w:val="none" w:sz="0" w:space="0" w:color="auto" w:frame="1"/>
        </w:rPr>
        <w:pict>
          <v:shape id="Рисунок 45" o:spid="_x0000_i1027" type="#_x0000_t75" style="width:336pt;height:184.8pt;visibility:visible">
            <v:imagedata r:id="rId17" o:title="" cropbottom="10370f" cropright="6731f"/>
          </v:shape>
        </w:pict>
      </w:r>
    </w:p>
    <w:p w:rsidR="00951A76" w:rsidRPr="002856E8" w:rsidRDefault="00951A76" w:rsidP="009807C2">
      <w:pPr>
        <w:spacing w:after="0" w:line="360" w:lineRule="auto"/>
        <w:jc w:val="center"/>
        <w:rPr>
          <w:rFonts w:ascii="Times New Roman" w:hAnsi="Times New Roman"/>
          <w:bCs/>
          <w:sz w:val="24"/>
          <w:szCs w:val="24"/>
          <w:bdr w:val="none" w:sz="0" w:space="0" w:color="auto" w:frame="1"/>
        </w:rPr>
      </w:pPr>
      <w:r w:rsidRPr="002856E8">
        <w:rPr>
          <w:rFonts w:ascii="Times New Roman" w:hAnsi="Times New Roman"/>
          <w:bCs/>
          <w:sz w:val="24"/>
          <w:szCs w:val="24"/>
          <w:bdr w:val="none" w:sz="0" w:space="0" w:color="auto" w:frame="1"/>
        </w:rPr>
        <w:t>Рисунок 3 – Теленок симментальской породы на выгульной площадке</w:t>
      </w:r>
    </w:p>
    <w:p w:rsidR="00951A76" w:rsidRPr="002856E8" w:rsidRDefault="00951A76" w:rsidP="009807C2">
      <w:pPr>
        <w:spacing w:after="0" w:line="360" w:lineRule="auto"/>
        <w:jc w:val="center"/>
        <w:rPr>
          <w:rFonts w:ascii="Times New Roman" w:hAnsi="Times New Roman"/>
          <w:bCs/>
          <w:sz w:val="10"/>
          <w:szCs w:val="10"/>
          <w:bdr w:val="none" w:sz="0" w:space="0" w:color="auto" w:frame="1"/>
        </w:rPr>
      </w:pPr>
    </w:p>
    <w:p w:rsidR="00951A76" w:rsidRPr="002856E8" w:rsidRDefault="00951A76" w:rsidP="009A4F29">
      <w:pPr>
        <w:pStyle w:val="NormalWeb"/>
        <w:shd w:val="clear" w:color="auto" w:fill="FFFFFF"/>
        <w:spacing w:before="0" w:beforeAutospacing="0" w:after="0" w:afterAutospacing="0" w:line="360" w:lineRule="auto"/>
        <w:ind w:firstLine="709"/>
        <w:jc w:val="both"/>
        <w:textAlignment w:val="baseline"/>
        <w:rPr>
          <w:sz w:val="28"/>
          <w:szCs w:val="28"/>
        </w:rPr>
      </w:pPr>
      <w:r w:rsidRPr="002856E8">
        <w:rPr>
          <w:sz w:val="28"/>
          <w:szCs w:val="28"/>
        </w:rPr>
        <w:t>Показатели отелов доказали, что репродуктивная функция приобр</w:t>
      </w:r>
      <w:r w:rsidRPr="002856E8">
        <w:rPr>
          <w:sz w:val="28"/>
          <w:szCs w:val="28"/>
        </w:rPr>
        <w:t>е</w:t>
      </w:r>
      <w:r w:rsidRPr="002856E8">
        <w:rPr>
          <w:sz w:val="28"/>
          <w:szCs w:val="28"/>
        </w:rPr>
        <w:t>тенных животных хорошо развита: получено 36 телят на 36 первотелок.</w:t>
      </w:r>
    </w:p>
    <w:p w:rsidR="00951A76" w:rsidRPr="002856E8" w:rsidRDefault="00951A76" w:rsidP="009A4F29">
      <w:pPr>
        <w:pStyle w:val="NormalWeb"/>
        <w:shd w:val="clear" w:color="auto" w:fill="FFFFFF"/>
        <w:spacing w:before="0" w:beforeAutospacing="0" w:after="0" w:afterAutospacing="0" w:line="360" w:lineRule="auto"/>
        <w:ind w:firstLine="709"/>
        <w:jc w:val="both"/>
        <w:textAlignment w:val="baseline"/>
        <w:rPr>
          <w:sz w:val="28"/>
          <w:szCs w:val="28"/>
        </w:rPr>
      </w:pPr>
      <w:r w:rsidRPr="002856E8">
        <w:rPr>
          <w:sz w:val="28"/>
          <w:szCs w:val="28"/>
        </w:rPr>
        <w:t>Купленные телки симментальской породы быстро адаптировались к новым условиям и проявили лучшие качества породы: подвижность, п</w:t>
      </w:r>
      <w:r w:rsidRPr="002856E8">
        <w:rPr>
          <w:sz w:val="28"/>
          <w:szCs w:val="28"/>
        </w:rPr>
        <w:t>о</w:t>
      </w:r>
      <w:r w:rsidRPr="002856E8">
        <w:rPr>
          <w:sz w:val="28"/>
          <w:szCs w:val="28"/>
        </w:rPr>
        <w:t>нятливость, послушность, устойчивость к заболеваниям.</w:t>
      </w:r>
    </w:p>
    <w:p w:rsidR="00951A76" w:rsidRPr="002856E8" w:rsidRDefault="00951A76" w:rsidP="009A4F29">
      <w:pPr>
        <w:pStyle w:val="NormalWeb"/>
        <w:shd w:val="clear" w:color="auto" w:fill="FFFFFF"/>
        <w:spacing w:before="0" w:beforeAutospacing="0" w:after="0" w:afterAutospacing="0" w:line="360" w:lineRule="auto"/>
        <w:ind w:firstLine="709"/>
        <w:jc w:val="both"/>
        <w:textAlignment w:val="baseline"/>
        <w:rPr>
          <w:sz w:val="28"/>
          <w:szCs w:val="28"/>
        </w:rPr>
      </w:pPr>
      <w:r w:rsidRPr="002856E8">
        <w:rPr>
          <w:i/>
          <w:sz w:val="28"/>
          <w:szCs w:val="28"/>
        </w:rPr>
        <w:t xml:space="preserve">Результаты диспансеризации первотелок симментальской породы. </w:t>
      </w:r>
      <w:r w:rsidRPr="002856E8">
        <w:rPr>
          <w:sz w:val="28"/>
          <w:szCs w:val="28"/>
        </w:rPr>
        <w:t>Наиболее эффективный путь повышения воспроизводительной функции коров – внедрение акушерско-гинекологической диспансеризации мато</w:t>
      </w:r>
      <w:r w:rsidRPr="002856E8">
        <w:rPr>
          <w:sz w:val="28"/>
          <w:szCs w:val="28"/>
        </w:rPr>
        <w:t>ч</w:t>
      </w:r>
      <w:r w:rsidRPr="002856E8">
        <w:rPr>
          <w:sz w:val="28"/>
          <w:szCs w:val="28"/>
        </w:rPr>
        <w:t>ного поголовья стада, направленной на сохранение воспроизводительной способности и продуктивности животных, их своевременное оплодотвор</w:t>
      </w:r>
      <w:r w:rsidRPr="002856E8">
        <w:rPr>
          <w:sz w:val="28"/>
          <w:szCs w:val="28"/>
        </w:rPr>
        <w:t>е</w:t>
      </w:r>
      <w:r w:rsidRPr="002856E8">
        <w:rPr>
          <w:sz w:val="28"/>
          <w:szCs w:val="28"/>
        </w:rPr>
        <w:t>ние, получение здорового приплода.</w:t>
      </w:r>
    </w:p>
    <w:p w:rsidR="00951A76" w:rsidRPr="002856E8" w:rsidRDefault="00951A76" w:rsidP="009A4F29">
      <w:pPr>
        <w:spacing w:after="0" w:line="360" w:lineRule="auto"/>
        <w:jc w:val="both"/>
        <w:rPr>
          <w:rFonts w:ascii="Times New Roman" w:hAnsi="Times New Roman"/>
          <w:bCs/>
          <w:sz w:val="24"/>
          <w:szCs w:val="24"/>
          <w:bdr w:val="none" w:sz="0" w:space="0" w:color="auto" w:frame="1"/>
        </w:rPr>
      </w:pPr>
    </w:p>
    <w:p w:rsidR="00951A76" w:rsidRPr="002856E8" w:rsidRDefault="00951A76" w:rsidP="00C76E8E">
      <w:pPr>
        <w:spacing w:after="0" w:line="360" w:lineRule="auto"/>
        <w:jc w:val="center"/>
        <w:rPr>
          <w:rFonts w:ascii="Times New Roman" w:hAnsi="Times New Roman"/>
          <w:bCs/>
          <w:sz w:val="28"/>
          <w:szCs w:val="28"/>
          <w:bdr w:val="none" w:sz="0" w:space="0" w:color="auto" w:frame="1"/>
        </w:rPr>
      </w:pPr>
      <w:r w:rsidRPr="009225C0">
        <w:rPr>
          <w:rFonts w:ascii="Times New Roman" w:hAnsi="Times New Roman"/>
          <w:noProof/>
          <w:sz w:val="28"/>
          <w:szCs w:val="28"/>
          <w:bdr w:val="none" w:sz="0" w:space="0" w:color="auto" w:frame="1"/>
        </w:rPr>
        <w:pict>
          <v:shape id="Рисунок 46" o:spid="_x0000_i1028" type="#_x0000_t75" style="width:424.2pt;height:294.6pt;visibility:visible">
            <v:imagedata r:id="rId18" o:title="" cropright="6427f"/>
          </v:shape>
        </w:pict>
      </w:r>
    </w:p>
    <w:p w:rsidR="00951A76" w:rsidRPr="002856E8" w:rsidRDefault="00951A76" w:rsidP="00C76E8E">
      <w:pPr>
        <w:spacing w:after="0" w:line="240" w:lineRule="auto"/>
        <w:jc w:val="center"/>
        <w:rPr>
          <w:rFonts w:ascii="Times New Roman" w:hAnsi="Times New Roman"/>
          <w:bCs/>
          <w:sz w:val="24"/>
          <w:szCs w:val="24"/>
          <w:bdr w:val="none" w:sz="0" w:space="0" w:color="auto" w:frame="1"/>
        </w:rPr>
      </w:pPr>
      <w:r w:rsidRPr="002856E8">
        <w:rPr>
          <w:rFonts w:ascii="Times New Roman" w:hAnsi="Times New Roman"/>
          <w:bCs/>
          <w:sz w:val="24"/>
          <w:szCs w:val="24"/>
          <w:bdr w:val="none" w:sz="0" w:space="0" w:color="auto" w:frame="1"/>
        </w:rPr>
        <w:t xml:space="preserve">Рисунок 4 – Теленок симментальской породы </w:t>
      </w:r>
    </w:p>
    <w:p w:rsidR="00951A76" w:rsidRPr="002856E8" w:rsidRDefault="00951A76" w:rsidP="00533022">
      <w:pPr>
        <w:pStyle w:val="NormalWeb"/>
        <w:shd w:val="clear" w:color="auto" w:fill="FFFFFF"/>
        <w:spacing w:before="0" w:beforeAutospacing="0" w:after="0" w:afterAutospacing="0" w:line="360" w:lineRule="auto"/>
        <w:ind w:firstLine="709"/>
        <w:jc w:val="both"/>
        <w:textAlignment w:val="baseline"/>
        <w:rPr>
          <w:sz w:val="28"/>
          <w:szCs w:val="28"/>
        </w:rPr>
      </w:pPr>
    </w:p>
    <w:p w:rsidR="00951A76" w:rsidRPr="002856E8" w:rsidRDefault="00951A76" w:rsidP="00533022">
      <w:pPr>
        <w:pStyle w:val="NormalWeb"/>
        <w:shd w:val="clear" w:color="auto" w:fill="FFFFFF"/>
        <w:spacing w:before="0" w:beforeAutospacing="0" w:after="0" w:afterAutospacing="0" w:line="360" w:lineRule="auto"/>
        <w:ind w:firstLine="709"/>
        <w:jc w:val="both"/>
        <w:textAlignment w:val="baseline"/>
        <w:rPr>
          <w:i/>
          <w:sz w:val="28"/>
          <w:szCs w:val="28"/>
        </w:rPr>
      </w:pPr>
      <w:r w:rsidRPr="002856E8">
        <w:rPr>
          <w:sz w:val="28"/>
          <w:szCs w:val="28"/>
        </w:rPr>
        <w:t>Согласно рекомендациям [4-6], были выполнены все необходимые мероприятия. В послеродовой период была проведена ранняя акушерская диспансеризация 36 первотелок симментальской породы, купленных в с</w:t>
      </w:r>
      <w:r w:rsidRPr="002856E8">
        <w:rPr>
          <w:sz w:val="28"/>
          <w:szCs w:val="28"/>
        </w:rPr>
        <w:t>о</w:t>
      </w:r>
      <w:r w:rsidRPr="002856E8">
        <w:rPr>
          <w:sz w:val="28"/>
          <w:szCs w:val="28"/>
        </w:rPr>
        <w:t>стоянии стельности с целью профилактики тяжелых послеродовых осло</w:t>
      </w:r>
      <w:r w:rsidRPr="002856E8">
        <w:rPr>
          <w:sz w:val="28"/>
          <w:szCs w:val="28"/>
        </w:rPr>
        <w:t>ж</w:t>
      </w:r>
      <w:r w:rsidRPr="002856E8">
        <w:rPr>
          <w:sz w:val="28"/>
          <w:szCs w:val="28"/>
        </w:rPr>
        <w:t>нений и диагностики</w:t>
      </w:r>
      <w:r w:rsidRPr="00272038">
        <w:rPr>
          <w:sz w:val="28"/>
          <w:szCs w:val="28"/>
        </w:rPr>
        <w:t xml:space="preserve"> </w:t>
      </w:r>
      <w:r w:rsidRPr="002856E8">
        <w:rPr>
          <w:sz w:val="28"/>
          <w:szCs w:val="28"/>
        </w:rPr>
        <w:t>имеющихся нарушений функции органов размнож</w:t>
      </w:r>
      <w:r w:rsidRPr="002856E8">
        <w:rPr>
          <w:sz w:val="28"/>
          <w:szCs w:val="28"/>
        </w:rPr>
        <w:t>е</w:t>
      </w:r>
      <w:r w:rsidRPr="002856E8">
        <w:rPr>
          <w:sz w:val="28"/>
          <w:szCs w:val="28"/>
        </w:rPr>
        <w:t>ния. Результаты отражены в таблице 6.</w:t>
      </w:r>
    </w:p>
    <w:p w:rsidR="00951A76" w:rsidRPr="002856E8" w:rsidRDefault="00951A76" w:rsidP="00C76E8E">
      <w:pPr>
        <w:pStyle w:val="NormalWeb"/>
        <w:shd w:val="clear" w:color="auto" w:fill="FFFFFF"/>
        <w:spacing w:before="0" w:beforeAutospacing="0" w:after="0" w:afterAutospacing="0" w:line="360" w:lineRule="auto"/>
        <w:jc w:val="both"/>
        <w:rPr>
          <w:sz w:val="28"/>
          <w:szCs w:val="28"/>
        </w:rPr>
      </w:pPr>
    </w:p>
    <w:p w:rsidR="00951A76" w:rsidRPr="002856E8" w:rsidRDefault="00951A76" w:rsidP="009A4F29">
      <w:pPr>
        <w:pStyle w:val="NormalWeb"/>
        <w:shd w:val="clear" w:color="auto" w:fill="FFFFFF"/>
        <w:spacing w:before="0" w:beforeAutospacing="0" w:after="0" w:afterAutospacing="0" w:line="276" w:lineRule="auto"/>
        <w:jc w:val="both"/>
        <w:rPr>
          <w:sz w:val="26"/>
          <w:szCs w:val="26"/>
        </w:rPr>
      </w:pPr>
      <w:r w:rsidRPr="002856E8">
        <w:rPr>
          <w:sz w:val="26"/>
          <w:szCs w:val="26"/>
        </w:rPr>
        <w:t>Таблица 6 – Результаты ранней акушерской диспансеризации первотелок си</w:t>
      </w:r>
      <w:r w:rsidRPr="002856E8">
        <w:rPr>
          <w:sz w:val="26"/>
          <w:szCs w:val="26"/>
        </w:rPr>
        <w:t>м</w:t>
      </w:r>
      <w:r w:rsidRPr="002856E8">
        <w:rPr>
          <w:sz w:val="26"/>
          <w:szCs w:val="26"/>
        </w:rPr>
        <w:t>ментальской породы (36 голов)</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46"/>
        <w:gridCol w:w="2624"/>
        <w:gridCol w:w="3402"/>
      </w:tblGrid>
      <w:tr w:rsidR="00951A76" w:rsidRPr="00CE4551" w:rsidTr="00CE4551">
        <w:tc>
          <w:tcPr>
            <w:tcW w:w="3046" w:type="dxa"/>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Показатель</w:t>
            </w:r>
          </w:p>
        </w:tc>
        <w:tc>
          <w:tcPr>
            <w:tcW w:w="2624" w:type="dxa"/>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Количество голов</w:t>
            </w:r>
          </w:p>
        </w:tc>
        <w:tc>
          <w:tcPr>
            <w:tcW w:w="3402" w:type="dxa"/>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 от общего поголовья</w:t>
            </w:r>
          </w:p>
        </w:tc>
      </w:tr>
      <w:tr w:rsidR="00951A76" w:rsidRPr="00CE4551" w:rsidTr="00CE4551">
        <w:tc>
          <w:tcPr>
            <w:tcW w:w="3046" w:type="dxa"/>
          </w:tcPr>
          <w:p w:rsidR="00951A76" w:rsidRPr="00CE4551" w:rsidRDefault="00951A76" w:rsidP="00CE4551">
            <w:pPr>
              <w:pStyle w:val="NormalWeb"/>
              <w:spacing w:before="0" w:beforeAutospacing="0" w:after="0" w:afterAutospacing="0" w:line="276" w:lineRule="auto"/>
              <w:jc w:val="both"/>
              <w:rPr>
                <w:sz w:val="26"/>
                <w:szCs w:val="26"/>
              </w:rPr>
            </w:pPr>
            <w:r w:rsidRPr="00CE4551">
              <w:rPr>
                <w:sz w:val="26"/>
                <w:szCs w:val="26"/>
              </w:rPr>
              <w:t>1-я группа</w:t>
            </w:r>
          </w:p>
        </w:tc>
        <w:tc>
          <w:tcPr>
            <w:tcW w:w="2624" w:type="dxa"/>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30</w:t>
            </w:r>
          </w:p>
        </w:tc>
        <w:tc>
          <w:tcPr>
            <w:tcW w:w="3402" w:type="dxa"/>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83,3</w:t>
            </w:r>
          </w:p>
        </w:tc>
      </w:tr>
      <w:tr w:rsidR="00951A76" w:rsidRPr="00CE4551" w:rsidTr="00CE4551">
        <w:tc>
          <w:tcPr>
            <w:tcW w:w="3046" w:type="dxa"/>
          </w:tcPr>
          <w:p w:rsidR="00951A76" w:rsidRPr="00CE4551" w:rsidRDefault="00951A76" w:rsidP="00CE4551">
            <w:pPr>
              <w:pStyle w:val="NormalWeb"/>
              <w:spacing w:before="0" w:beforeAutospacing="0" w:after="0" w:afterAutospacing="0" w:line="276" w:lineRule="auto"/>
              <w:jc w:val="both"/>
              <w:rPr>
                <w:sz w:val="26"/>
                <w:szCs w:val="26"/>
              </w:rPr>
            </w:pPr>
            <w:r w:rsidRPr="00CE4551">
              <w:rPr>
                <w:sz w:val="26"/>
                <w:szCs w:val="26"/>
              </w:rPr>
              <w:t>2-я группа</w:t>
            </w:r>
          </w:p>
        </w:tc>
        <w:tc>
          <w:tcPr>
            <w:tcW w:w="2624" w:type="dxa"/>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6</w:t>
            </w:r>
          </w:p>
        </w:tc>
        <w:tc>
          <w:tcPr>
            <w:tcW w:w="3402" w:type="dxa"/>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16,3</w:t>
            </w:r>
          </w:p>
        </w:tc>
      </w:tr>
      <w:tr w:rsidR="00951A76" w:rsidRPr="00CE4551" w:rsidTr="00CE4551">
        <w:tc>
          <w:tcPr>
            <w:tcW w:w="3046" w:type="dxa"/>
          </w:tcPr>
          <w:p w:rsidR="00951A76" w:rsidRPr="00CE4551" w:rsidRDefault="00951A76" w:rsidP="00CE4551">
            <w:pPr>
              <w:pStyle w:val="NormalWeb"/>
              <w:spacing w:before="0" w:beforeAutospacing="0" w:after="0" w:afterAutospacing="0" w:line="276" w:lineRule="auto"/>
              <w:jc w:val="both"/>
              <w:rPr>
                <w:sz w:val="26"/>
                <w:szCs w:val="26"/>
              </w:rPr>
            </w:pPr>
            <w:r w:rsidRPr="00CE4551">
              <w:rPr>
                <w:sz w:val="26"/>
                <w:szCs w:val="26"/>
              </w:rPr>
              <w:t>3-я группа</w:t>
            </w:r>
          </w:p>
        </w:tc>
        <w:tc>
          <w:tcPr>
            <w:tcW w:w="2624" w:type="dxa"/>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w:t>
            </w:r>
          </w:p>
        </w:tc>
        <w:tc>
          <w:tcPr>
            <w:tcW w:w="3402" w:type="dxa"/>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w:t>
            </w:r>
          </w:p>
        </w:tc>
      </w:tr>
    </w:tbl>
    <w:p w:rsidR="00951A76" w:rsidRPr="002856E8" w:rsidRDefault="00951A76" w:rsidP="00C76E8E">
      <w:pPr>
        <w:pStyle w:val="NormalWeb"/>
        <w:shd w:val="clear" w:color="auto" w:fill="FFFFFF"/>
        <w:spacing w:before="120" w:beforeAutospacing="0" w:after="0" w:afterAutospacing="0" w:line="360" w:lineRule="auto"/>
        <w:ind w:firstLine="709"/>
        <w:jc w:val="both"/>
        <w:rPr>
          <w:sz w:val="28"/>
          <w:szCs w:val="28"/>
        </w:rPr>
      </w:pPr>
    </w:p>
    <w:p w:rsidR="00951A76" w:rsidRPr="002856E8" w:rsidRDefault="00951A76" w:rsidP="00C76E8E">
      <w:pPr>
        <w:pStyle w:val="NormalWeb"/>
        <w:shd w:val="clear" w:color="auto" w:fill="FFFFFF"/>
        <w:spacing w:before="120" w:beforeAutospacing="0" w:after="0" w:afterAutospacing="0" w:line="360" w:lineRule="auto"/>
        <w:ind w:firstLine="709"/>
        <w:jc w:val="both"/>
        <w:rPr>
          <w:sz w:val="28"/>
          <w:szCs w:val="28"/>
        </w:rPr>
      </w:pPr>
      <w:r w:rsidRPr="002856E8">
        <w:rPr>
          <w:sz w:val="28"/>
          <w:szCs w:val="28"/>
        </w:rPr>
        <w:t>С учетом течения родов всех отелившихся коров, согласно рекоме</w:t>
      </w:r>
      <w:r w:rsidRPr="002856E8">
        <w:rPr>
          <w:sz w:val="28"/>
          <w:szCs w:val="28"/>
        </w:rPr>
        <w:t>н</w:t>
      </w:r>
      <w:r w:rsidRPr="002856E8">
        <w:rPr>
          <w:sz w:val="28"/>
          <w:szCs w:val="28"/>
        </w:rPr>
        <w:t>дациям,</w:t>
      </w:r>
      <w:r w:rsidRPr="00272038">
        <w:rPr>
          <w:sz w:val="28"/>
          <w:szCs w:val="28"/>
        </w:rPr>
        <w:t xml:space="preserve"> </w:t>
      </w:r>
      <w:r w:rsidRPr="002856E8">
        <w:rPr>
          <w:sz w:val="28"/>
          <w:szCs w:val="28"/>
        </w:rPr>
        <w:t>подразделяли на группы. В 1-ю группу входили коровы с но</w:t>
      </w:r>
      <w:r w:rsidRPr="002856E8">
        <w:rPr>
          <w:sz w:val="28"/>
          <w:szCs w:val="28"/>
        </w:rPr>
        <w:t>р</w:t>
      </w:r>
      <w:r w:rsidRPr="002856E8">
        <w:rPr>
          <w:sz w:val="28"/>
          <w:szCs w:val="28"/>
        </w:rPr>
        <w:t>мальным течением родов; время отделения лохий, сроки исчезновения отеков, состояние наружных половых органов, связочного аппарата таза и молочной железы соответствовало физиологической норме. Для ускорения процессов инволюции половых органов коровам этой группы через 3-4 дня после родов обеспечили прогулки. К этой группе было отнесено 83,3 % (30 голов) первотелок: роды прошли без осложнений.</w:t>
      </w:r>
    </w:p>
    <w:p w:rsidR="00951A76" w:rsidRPr="002856E8" w:rsidRDefault="00951A76" w:rsidP="00C76E8E">
      <w:pPr>
        <w:pStyle w:val="NormalWeb"/>
        <w:shd w:val="clear" w:color="auto" w:fill="FFFFFF"/>
        <w:spacing w:before="0" w:beforeAutospacing="0" w:after="0" w:afterAutospacing="0" w:line="360" w:lineRule="auto"/>
        <w:ind w:firstLine="709"/>
        <w:jc w:val="both"/>
        <w:rPr>
          <w:sz w:val="28"/>
          <w:szCs w:val="28"/>
        </w:rPr>
      </w:pPr>
      <w:r w:rsidRPr="002856E8">
        <w:rPr>
          <w:sz w:val="28"/>
          <w:szCs w:val="28"/>
        </w:rPr>
        <w:t>Ко 2-й группебыли отнесены коровы с такими осложнениями родов, как затрудненное выделение плода и задержание последа до 6-8 ч и более с последующим самопроизвольным его отделением. К этой группе отнесли 16,3 % (6 голов) первотелок; им вводили подкожно маточные средства (о</w:t>
      </w:r>
      <w:r w:rsidRPr="002856E8">
        <w:rPr>
          <w:sz w:val="28"/>
          <w:szCs w:val="28"/>
        </w:rPr>
        <w:t>к</w:t>
      </w:r>
      <w:r w:rsidRPr="002856E8">
        <w:rPr>
          <w:sz w:val="28"/>
          <w:szCs w:val="28"/>
        </w:rPr>
        <w:t>ситоцин), а прогулки предоставили</w:t>
      </w:r>
      <w:r w:rsidRPr="00272038">
        <w:rPr>
          <w:sz w:val="28"/>
          <w:szCs w:val="28"/>
        </w:rPr>
        <w:t xml:space="preserve"> </w:t>
      </w:r>
      <w:r w:rsidRPr="002856E8">
        <w:rPr>
          <w:sz w:val="28"/>
          <w:szCs w:val="28"/>
        </w:rPr>
        <w:t xml:space="preserve">с 3-4-го дня. </w:t>
      </w:r>
    </w:p>
    <w:p w:rsidR="00951A76" w:rsidRPr="002856E8" w:rsidRDefault="00951A76" w:rsidP="00C76E8E">
      <w:pPr>
        <w:pStyle w:val="NormalWeb"/>
        <w:shd w:val="clear" w:color="auto" w:fill="FFFFFF"/>
        <w:spacing w:before="0" w:beforeAutospacing="0" w:after="0" w:afterAutospacing="0" w:line="360" w:lineRule="auto"/>
        <w:ind w:firstLine="709"/>
        <w:jc w:val="both"/>
        <w:rPr>
          <w:sz w:val="28"/>
          <w:szCs w:val="28"/>
        </w:rPr>
      </w:pPr>
      <w:r w:rsidRPr="002856E8">
        <w:rPr>
          <w:sz w:val="28"/>
          <w:szCs w:val="28"/>
        </w:rPr>
        <w:t>К третьей группе следовало отнести коров с осложнениями родов и послеродового периода, которым оказывалась акушерская помощь. У к</w:t>
      </w:r>
      <w:r w:rsidRPr="002856E8">
        <w:rPr>
          <w:sz w:val="28"/>
          <w:szCs w:val="28"/>
        </w:rPr>
        <w:t>о</w:t>
      </w:r>
      <w:r w:rsidRPr="002856E8">
        <w:rPr>
          <w:sz w:val="28"/>
          <w:szCs w:val="28"/>
        </w:rPr>
        <w:t>ров этой группы возможно развитие тяжелых послеродовых осложнений с последующим бесплодием. Таких животных исследуют повторно через 7 и 14 дней после отела. Акушерская помощь не потребовалась ни одной из 36 первотелок, поэтому к 3-й группе не было отнесено ни одной коровы.</w:t>
      </w:r>
    </w:p>
    <w:p w:rsidR="00951A76" w:rsidRPr="002856E8" w:rsidRDefault="00951A76" w:rsidP="00C76E8E">
      <w:pPr>
        <w:pStyle w:val="NormalWeb"/>
        <w:shd w:val="clear" w:color="auto" w:fill="FFFFFF"/>
        <w:spacing w:before="0" w:beforeAutospacing="0" w:after="0" w:afterAutospacing="0" w:line="360" w:lineRule="auto"/>
        <w:ind w:firstLine="709"/>
        <w:jc w:val="both"/>
        <w:rPr>
          <w:sz w:val="28"/>
          <w:szCs w:val="28"/>
        </w:rPr>
      </w:pPr>
      <w:r w:rsidRPr="002856E8">
        <w:rPr>
          <w:sz w:val="28"/>
          <w:szCs w:val="28"/>
        </w:rPr>
        <w:t>Признана необходимость обязательного проведения фармакопроф</w:t>
      </w:r>
      <w:r w:rsidRPr="002856E8">
        <w:rPr>
          <w:sz w:val="28"/>
          <w:szCs w:val="28"/>
        </w:rPr>
        <w:t>и</w:t>
      </w:r>
      <w:r w:rsidRPr="002856E8">
        <w:rPr>
          <w:sz w:val="28"/>
          <w:szCs w:val="28"/>
        </w:rPr>
        <w:t>лактики послеродовых осложнений у коров по специально разработанной схеме для каждого хозяйства с учетом его особенностей; в описываемом СХП в настоящее время эта схема находится в стадии разработки.</w:t>
      </w:r>
    </w:p>
    <w:p w:rsidR="00951A76" w:rsidRPr="002856E8" w:rsidRDefault="00951A76" w:rsidP="00C76E8E">
      <w:pPr>
        <w:pStyle w:val="NormalWeb"/>
        <w:shd w:val="clear" w:color="auto" w:fill="FFFFFF"/>
        <w:spacing w:before="0" w:beforeAutospacing="0" w:after="0" w:afterAutospacing="0" w:line="360" w:lineRule="auto"/>
        <w:ind w:firstLine="709"/>
        <w:jc w:val="both"/>
        <w:rPr>
          <w:sz w:val="28"/>
          <w:szCs w:val="28"/>
        </w:rPr>
      </w:pPr>
      <w:r w:rsidRPr="002856E8">
        <w:rPr>
          <w:rStyle w:val="Strong"/>
          <w:b w:val="0"/>
          <w:sz w:val="28"/>
          <w:szCs w:val="28"/>
        </w:rPr>
        <w:t>В ООО «Плавни» планируется обеспечивать также гинекологич</w:t>
      </w:r>
      <w:r w:rsidRPr="002856E8">
        <w:rPr>
          <w:rStyle w:val="Strong"/>
          <w:b w:val="0"/>
          <w:sz w:val="28"/>
          <w:szCs w:val="28"/>
        </w:rPr>
        <w:t>е</w:t>
      </w:r>
      <w:r w:rsidRPr="002856E8">
        <w:rPr>
          <w:rStyle w:val="Strong"/>
          <w:b w:val="0"/>
          <w:sz w:val="28"/>
          <w:szCs w:val="28"/>
        </w:rPr>
        <w:t xml:space="preserve">скую диспансеризацию </w:t>
      </w:r>
      <w:r w:rsidRPr="002856E8">
        <w:rPr>
          <w:sz w:val="28"/>
          <w:szCs w:val="28"/>
        </w:rPr>
        <w:t>‒ это комплекс диагностических, лечебных и пр</w:t>
      </w:r>
      <w:r w:rsidRPr="002856E8">
        <w:rPr>
          <w:sz w:val="28"/>
          <w:szCs w:val="28"/>
        </w:rPr>
        <w:t>о</w:t>
      </w:r>
      <w:r w:rsidRPr="002856E8">
        <w:rPr>
          <w:sz w:val="28"/>
          <w:szCs w:val="28"/>
        </w:rPr>
        <w:t>филактических мероприятий, направленных на выявление причин и форм бесплодия животных, восстановление их воспроизводительной функции и высокой молочной продуктивности. Коровы подвергаются гинекологич</w:t>
      </w:r>
      <w:r w:rsidRPr="002856E8">
        <w:rPr>
          <w:sz w:val="28"/>
          <w:szCs w:val="28"/>
        </w:rPr>
        <w:t>е</w:t>
      </w:r>
      <w:r w:rsidRPr="002856E8">
        <w:rPr>
          <w:sz w:val="28"/>
          <w:szCs w:val="28"/>
        </w:rPr>
        <w:t>ской диспансеризации через 45 дней после отела, а телки – по достижении физиологической зрелости.</w:t>
      </w:r>
    </w:p>
    <w:p w:rsidR="00951A76" w:rsidRPr="002856E8" w:rsidRDefault="00951A76" w:rsidP="00C76E8E">
      <w:pPr>
        <w:pStyle w:val="NormalWeb"/>
        <w:shd w:val="clear" w:color="auto" w:fill="FFFFFF"/>
        <w:spacing w:before="0" w:beforeAutospacing="0" w:after="0" w:afterAutospacing="0" w:line="360" w:lineRule="auto"/>
        <w:ind w:firstLine="709"/>
        <w:jc w:val="both"/>
        <w:rPr>
          <w:sz w:val="28"/>
          <w:szCs w:val="28"/>
        </w:rPr>
      </w:pPr>
      <w:r w:rsidRPr="002856E8">
        <w:rPr>
          <w:sz w:val="28"/>
          <w:szCs w:val="28"/>
        </w:rPr>
        <w:t>Следует особо отметить, что в имеющихся рекомендациях по ак</w:t>
      </w:r>
      <w:r w:rsidRPr="002856E8">
        <w:rPr>
          <w:sz w:val="28"/>
          <w:szCs w:val="28"/>
        </w:rPr>
        <w:t>у</w:t>
      </w:r>
      <w:r w:rsidRPr="002856E8">
        <w:rPr>
          <w:sz w:val="28"/>
          <w:szCs w:val="28"/>
        </w:rPr>
        <w:t>шерско-гинекологической диспансеризации нет обязательного пункта, к</w:t>
      </w:r>
      <w:r w:rsidRPr="002856E8">
        <w:rPr>
          <w:sz w:val="28"/>
          <w:szCs w:val="28"/>
        </w:rPr>
        <w:t>о</w:t>
      </w:r>
      <w:r w:rsidRPr="002856E8">
        <w:rPr>
          <w:sz w:val="28"/>
          <w:szCs w:val="28"/>
        </w:rPr>
        <w:t>торый бы учитывал состояние обмена веществ животных и возможные о</w:t>
      </w:r>
      <w:r w:rsidRPr="002856E8">
        <w:rPr>
          <w:sz w:val="28"/>
          <w:szCs w:val="28"/>
        </w:rPr>
        <w:t>б</w:t>
      </w:r>
      <w:r w:rsidRPr="002856E8">
        <w:rPr>
          <w:sz w:val="28"/>
          <w:szCs w:val="28"/>
        </w:rPr>
        <w:t>менные нарушения [3]. Тем не менее, у всех первотелок, отелившихся в мае-июне 2016 года, в течение сервис-периода (62 дня) произвели отбор крови и ее анализ по главным показателям (таблица 7).</w:t>
      </w:r>
    </w:p>
    <w:p w:rsidR="00951A76" w:rsidRPr="002856E8" w:rsidRDefault="00951A76" w:rsidP="00C76E8E">
      <w:pPr>
        <w:pStyle w:val="NormalWeb"/>
        <w:shd w:val="clear" w:color="auto" w:fill="FFFFFF"/>
        <w:spacing w:before="0" w:beforeAutospacing="0" w:after="0" w:afterAutospacing="0" w:line="360" w:lineRule="auto"/>
        <w:ind w:firstLine="709"/>
        <w:jc w:val="both"/>
        <w:rPr>
          <w:sz w:val="28"/>
          <w:szCs w:val="28"/>
        </w:rPr>
      </w:pPr>
    </w:p>
    <w:p w:rsidR="00951A76" w:rsidRPr="002856E8" w:rsidRDefault="00951A76" w:rsidP="009A4F29">
      <w:pPr>
        <w:spacing w:after="0"/>
        <w:jc w:val="both"/>
        <w:rPr>
          <w:rFonts w:ascii="Times New Roman" w:hAnsi="Times New Roman"/>
          <w:bCs/>
          <w:sz w:val="26"/>
          <w:szCs w:val="26"/>
          <w:bdr w:val="none" w:sz="0" w:space="0" w:color="auto" w:frame="1"/>
        </w:rPr>
      </w:pPr>
      <w:r w:rsidRPr="002856E8">
        <w:rPr>
          <w:rFonts w:ascii="Times New Roman" w:hAnsi="Times New Roman"/>
          <w:bCs/>
          <w:sz w:val="26"/>
          <w:szCs w:val="26"/>
          <w:bdr w:val="none" w:sz="0" w:space="0" w:color="auto" w:frame="1"/>
        </w:rPr>
        <w:t xml:space="preserve">Таблица 7 – Результаты анализа крови первотелок симментальской породы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45"/>
        <w:gridCol w:w="1873"/>
        <w:gridCol w:w="1954"/>
      </w:tblGrid>
      <w:tr w:rsidR="00951A76" w:rsidRPr="00CE4551" w:rsidTr="00CE4551">
        <w:tc>
          <w:tcPr>
            <w:tcW w:w="524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Показатель</w:t>
            </w:r>
          </w:p>
        </w:tc>
        <w:tc>
          <w:tcPr>
            <w:tcW w:w="187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Норма</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rPr>
              <w:t xml:space="preserve">Результат </w:t>
            </w:r>
          </w:p>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rPr>
              <w:t>(</w:t>
            </w:r>
            <w:r w:rsidRPr="00CE4551">
              <w:rPr>
                <w:rFonts w:ascii="Times New Roman" w:hAnsi="Times New Roman"/>
                <w:bCs/>
                <w:sz w:val="26"/>
                <w:szCs w:val="26"/>
                <w:bdr w:val="none" w:sz="0" w:space="0" w:color="auto" w:frame="1"/>
                <w:lang w:val="en-US"/>
              </w:rPr>
              <w:t>min – max)</w:t>
            </w:r>
          </w:p>
        </w:tc>
      </w:tr>
      <w:tr w:rsidR="00951A76" w:rsidRPr="00CE4551" w:rsidTr="00CE4551">
        <w:tc>
          <w:tcPr>
            <w:tcW w:w="524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Общий белок, г/л</w:t>
            </w:r>
          </w:p>
        </w:tc>
        <w:tc>
          <w:tcPr>
            <w:tcW w:w="1873"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rPr>
              <w:t>77</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lang w:val="en-US"/>
              </w:rPr>
              <w:t>7</w:t>
            </w:r>
            <w:r w:rsidRPr="00CE4551">
              <w:rPr>
                <w:rFonts w:ascii="Times New Roman" w:hAnsi="Times New Roman"/>
                <w:bCs/>
                <w:sz w:val="26"/>
                <w:szCs w:val="26"/>
                <w:bdr w:val="none" w:sz="0" w:space="0" w:color="auto" w:frame="1"/>
              </w:rPr>
              <w:t>4</w:t>
            </w:r>
            <w:r w:rsidRPr="00CE4551">
              <w:rPr>
                <w:rFonts w:ascii="Times New Roman" w:hAnsi="Times New Roman"/>
                <w:bCs/>
                <w:sz w:val="26"/>
                <w:szCs w:val="26"/>
                <w:bdr w:val="none" w:sz="0" w:space="0" w:color="auto" w:frame="1"/>
                <w:lang w:val="en-US"/>
              </w:rPr>
              <w:t>-7</w:t>
            </w:r>
            <w:r w:rsidRPr="00CE4551">
              <w:rPr>
                <w:rFonts w:ascii="Times New Roman" w:hAnsi="Times New Roman"/>
                <w:bCs/>
                <w:sz w:val="26"/>
                <w:szCs w:val="26"/>
                <w:bdr w:val="none" w:sz="0" w:space="0" w:color="auto" w:frame="1"/>
              </w:rPr>
              <w:t>8</w:t>
            </w:r>
          </w:p>
        </w:tc>
      </w:tr>
      <w:tr w:rsidR="00951A76" w:rsidRPr="00CE4551" w:rsidTr="00CE4551">
        <w:tc>
          <w:tcPr>
            <w:tcW w:w="5245" w:type="dxa"/>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Белковые фракции, %</w:t>
            </w:r>
            <w:r w:rsidRPr="00CE4551">
              <w:rPr>
                <w:rFonts w:ascii="Times New Roman" w:hAnsi="Times New Roman"/>
                <w:bCs/>
                <w:sz w:val="26"/>
                <w:szCs w:val="26"/>
                <w:bdr w:val="none" w:sz="0" w:space="0" w:color="auto" w:frame="1"/>
                <w:lang w:val="en-US"/>
              </w:rPr>
              <w:t>:</w:t>
            </w:r>
            <w:r w:rsidRPr="00CE4551">
              <w:rPr>
                <w:rFonts w:ascii="Times New Roman" w:hAnsi="Times New Roman"/>
                <w:bCs/>
                <w:sz w:val="26"/>
                <w:szCs w:val="26"/>
                <w:bdr w:val="none" w:sz="0" w:space="0" w:color="auto" w:frame="1"/>
              </w:rPr>
              <w:t xml:space="preserve">     -альбумины, %</w:t>
            </w:r>
          </w:p>
        </w:tc>
        <w:tc>
          <w:tcPr>
            <w:tcW w:w="1873"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45,0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40,5-49,0</w:t>
            </w:r>
          </w:p>
        </w:tc>
      </w:tr>
      <w:tr w:rsidR="00951A76" w:rsidRPr="00CE4551" w:rsidTr="00CE4551">
        <w:tc>
          <w:tcPr>
            <w:tcW w:w="5245" w:type="dxa"/>
          </w:tcPr>
          <w:p w:rsidR="00951A76" w:rsidRPr="00CE4551" w:rsidRDefault="00951A76" w:rsidP="00CE4551">
            <w:pPr>
              <w:spacing w:after="0"/>
              <w:jc w:val="right"/>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-глобулины; %</w:t>
            </w:r>
          </w:p>
        </w:tc>
        <w:tc>
          <w:tcPr>
            <w:tcW w:w="1873"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55,0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59,5-51,0</w:t>
            </w:r>
          </w:p>
        </w:tc>
      </w:tr>
      <w:tr w:rsidR="00951A76" w:rsidRPr="00CE4551" w:rsidTr="00CE4551">
        <w:tc>
          <w:tcPr>
            <w:tcW w:w="524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А/Г (альбумино-глобулиновое соотношение)</w:t>
            </w:r>
          </w:p>
        </w:tc>
        <w:tc>
          <w:tcPr>
            <w:tcW w:w="1873"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0,8</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lang w:val="en-US"/>
              </w:rPr>
            </w:pPr>
            <w:r w:rsidRPr="00CE4551">
              <w:rPr>
                <w:rFonts w:ascii="Times New Roman" w:hAnsi="Times New Roman"/>
                <w:bCs/>
                <w:sz w:val="26"/>
                <w:szCs w:val="26"/>
                <w:bdr w:val="none" w:sz="0" w:space="0" w:color="auto" w:frame="1"/>
                <w:lang w:val="en-US"/>
              </w:rPr>
              <w:t>0,7-0,96</w:t>
            </w:r>
          </w:p>
        </w:tc>
      </w:tr>
      <w:tr w:rsidR="00951A76" w:rsidRPr="00CE4551" w:rsidTr="00CE4551">
        <w:tc>
          <w:tcPr>
            <w:tcW w:w="524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Активность АсАТ, ед</w:t>
            </w:r>
          </w:p>
        </w:tc>
        <w:tc>
          <w:tcPr>
            <w:tcW w:w="187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0-60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32,8-64,5</w:t>
            </w:r>
          </w:p>
        </w:tc>
      </w:tr>
      <w:tr w:rsidR="00951A76" w:rsidRPr="00CE4551" w:rsidTr="00CE4551">
        <w:tc>
          <w:tcPr>
            <w:tcW w:w="524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Активность АлАТ, ед.</w:t>
            </w:r>
          </w:p>
        </w:tc>
        <w:tc>
          <w:tcPr>
            <w:tcW w:w="187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0-40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22,5-49,4</w:t>
            </w:r>
          </w:p>
        </w:tc>
      </w:tr>
      <w:tr w:rsidR="00951A76" w:rsidRPr="00CE4551" w:rsidTr="00CE4551">
        <w:tc>
          <w:tcPr>
            <w:tcW w:w="524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 xml:space="preserve">Активность щелочной фосфатазы, ед. </w:t>
            </w:r>
          </w:p>
        </w:tc>
        <w:tc>
          <w:tcPr>
            <w:tcW w:w="187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30,7</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32,4-42,2</w:t>
            </w:r>
          </w:p>
        </w:tc>
      </w:tr>
      <w:tr w:rsidR="00951A76" w:rsidRPr="00CE4551" w:rsidTr="00CE4551">
        <w:tc>
          <w:tcPr>
            <w:tcW w:w="524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Активность альфа-амилазы, ед.</w:t>
            </w:r>
          </w:p>
        </w:tc>
        <w:tc>
          <w:tcPr>
            <w:tcW w:w="187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583,0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520,0-600,0</w:t>
            </w:r>
          </w:p>
        </w:tc>
      </w:tr>
      <w:tr w:rsidR="00951A76" w:rsidRPr="00CE4551" w:rsidTr="00CE4551">
        <w:tc>
          <w:tcPr>
            <w:tcW w:w="524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Креатинин, мг/%</w:t>
            </w:r>
          </w:p>
        </w:tc>
        <w:tc>
          <w:tcPr>
            <w:tcW w:w="187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1,56</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1,20-1,70</w:t>
            </w:r>
          </w:p>
        </w:tc>
      </w:tr>
      <w:tr w:rsidR="00951A76" w:rsidRPr="00CE4551" w:rsidTr="00CE4551">
        <w:tc>
          <w:tcPr>
            <w:tcW w:w="524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 xml:space="preserve">Мочевина, </w:t>
            </w:r>
            <w:r w:rsidRPr="00CE4551">
              <w:rPr>
                <w:rFonts w:ascii="Times New Roman" w:hAnsi="Times New Roman"/>
                <w:sz w:val="26"/>
                <w:szCs w:val="26"/>
              </w:rPr>
              <w:t>ммоль/л</w:t>
            </w:r>
          </w:p>
        </w:tc>
        <w:tc>
          <w:tcPr>
            <w:tcW w:w="1873"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4,88</w:t>
            </w:r>
          </w:p>
        </w:tc>
        <w:tc>
          <w:tcPr>
            <w:tcW w:w="1954" w:type="dxa"/>
            <w:vAlign w:val="center"/>
          </w:tcPr>
          <w:p w:rsidR="00951A76" w:rsidRPr="00CE4551" w:rsidRDefault="00951A76" w:rsidP="00CE4551">
            <w:pPr>
              <w:spacing w:after="0"/>
              <w:jc w:val="center"/>
              <w:rPr>
                <w:rFonts w:ascii="Times New Roman" w:hAnsi="Times New Roman"/>
                <w:sz w:val="26"/>
                <w:szCs w:val="26"/>
              </w:rPr>
            </w:pPr>
            <w:r w:rsidRPr="00CE4551">
              <w:rPr>
                <w:rFonts w:ascii="Times New Roman" w:hAnsi="Times New Roman"/>
                <w:sz w:val="26"/>
                <w:szCs w:val="26"/>
              </w:rPr>
              <w:t>4,05-4,92</w:t>
            </w:r>
          </w:p>
        </w:tc>
      </w:tr>
      <w:tr w:rsidR="00951A76" w:rsidRPr="00CE4551" w:rsidTr="00CE4551">
        <w:tc>
          <w:tcPr>
            <w:tcW w:w="524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Эритроциты, млн/мкл</w:t>
            </w:r>
          </w:p>
        </w:tc>
        <w:tc>
          <w:tcPr>
            <w:tcW w:w="187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4,5</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3,6-6,5</w:t>
            </w:r>
          </w:p>
        </w:tc>
      </w:tr>
      <w:tr w:rsidR="00951A76" w:rsidRPr="00CE4551" w:rsidTr="00CE4551">
        <w:tc>
          <w:tcPr>
            <w:tcW w:w="524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Лейкоциты, тыс/мкл</w:t>
            </w:r>
          </w:p>
        </w:tc>
        <w:tc>
          <w:tcPr>
            <w:tcW w:w="187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8,0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5,0-12,0</w:t>
            </w:r>
          </w:p>
        </w:tc>
      </w:tr>
      <w:tr w:rsidR="00951A76" w:rsidRPr="00CE4551" w:rsidTr="00CE4551">
        <w:tc>
          <w:tcPr>
            <w:tcW w:w="5245" w:type="dxa"/>
          </w:tcPr>
          <w:p w:rsidR="00951A76" w:rsidRPr="00CE4551" w:rsidRDefault="00951A76" w:rsidP="00CE4551">
            <w:pPr>
              <w:spacing w:after="0"/>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Гемоглобин, г/л</w:t>
            </w:r>
          </w:p>
        </w:tc>
        <w:tc>
          <w:tcPr>
            <w:tcW w:w="1873"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100,0</w:t>
            </w:r>
          </w:p>
        </w:tc>
        <w:tc>
          <w:tcPr>
            <w:tcW w:w="1954" w:type="dxa"/>
            <w:vAlign w:val="center"/>
          </w:tcPr>
          <w:p w:rsidR="00951A76" w:rsidRPr="00CE4551" w:rsidRDefault="00951A76" w:rsidP="00CE4551">
            <w:pPr>
              <w:spacing w:after="0"/>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70,0-120,0</w:t>
            </w:r>
          </w:p>
        </w:tc>
      </w:tr>
    </w:tbl>
    <w:p w:rsidR="00951A76" w:rsidRPr="002856E8" w:rsidRDefault="00951A76" w:rsidP="0090310E">
      <w:pPr>
        <w:spacing w:before="120" w:after="0" w:line="360" w:lineRule="auto"/>
        <w:ind w:firstLine="709"/>
        <w:jc w:val="both"/>
        <w:rPr>
          <w:rFonts w:ascii="Times New Roman" w:hAnsi="Times New Roman"/>
          <w:bCs/>
          <w:sz w:val="28"/>
          <w:szCs w:val="28"/>
          <w:bdr w:val="none" w:sz="0" w:space="0" w:color="auto" w:frame="1"/>
        </w:rPr>
      </w:pPr>
    </w:p>
    <w:p w:rsidR="00951A76" w:rsidRPr="002856E8" w:rsidRDefault="00951A76" w:rsidP="0090310E">
      <w:pPr>
        <w:spacing w:before="120" w:after="0" w:line="360" w:lineRule="auto"/>
        <w:ind w:firstLine="709"/>
        <w:jc w:val="both"/>
        <w:rPr>
          <w:rFonts w:ascii="Times New Roman" w:hAnsi="Times New Roman"/>
          <w:bCs/>
          <w:sz w:val="28"/>
          <w:szCs w:val="28"/>
          <w:bdr w:val="none" w:sz="0" w:space="0" w:color="auto" w:frame="1"/>
        </w:rPr>
      </w:pPr>
      <w:r w:rsidRPr="002856E8">
        <w:rPr>
          <w:rFonts w:ascii="Times New Roman" w:hAnsi="Times New Roman"/>
          <w:bCs/>
          <w:sz w:val="28"/>
          <w:szCs w:val="28"/>
          <w:bdr w:val="none" w:sz="0" w:space="0" w:color="auto" w:frame="1"/>
        </w:rPr>
        <w:t>Внешние признаки недомогания имелись у 2-х коров, но из матери</w:t>
      </w:r>
      <w:r w:rsidRPr="002856E8">
        <w:rPr>
          <w:rFonts w:ascii="Times New Roman" w:hAnsi="Times New Roman"/>
          <w:bCs/>
          <w:sz w:val="28"/>
          <w:szCs w:val="28"/>
          <w:bdr w:val="none" w:sz="0" w:space="0" w:color="auto" w:frame="1"/>
        </w:rPr>
        <w:t>а</w:t>
      </w:r>
      <w:r w:rsidRPr="002856E8">
        <w:rPr>
          <w:rFonts w:ascii="Times New Roman" w:hAnsi="Times New Roman"/>
          <w:bCs/>
          <w:sz w:val="28"/>
          <w:szCs w:val="28"/>
          <w:bdr w:val="none" w:sz="0" w:space="0" w:color="auto" w:frame="1"/>
        </w:rPr>
        <w:t>ла таблицы 7 следует, что по некоторым показателям белкового обмена, состояния печени, функции почек у 7 коров из 36 имелись отклонения от нормы. В таблице 8 представлены сведения о количественных значениях нарушений, обнаруженных при анализе крови.</w:t>
      </w:r>
    </w:p>
    <w:p w:rsidR="00951A76" w:rsidRPr="00E23F19" w:rsidRDefault="00951A76" w:rsidP="0090310E">
      <w:pPr>
        <w:spacing w:before="120" w:after="0" w:line="360" w:lineRule="auto"/>
        <w:ind w:firstLine="709"/>
        <w:jc w:val="both"/>
        <w:rPr>
          <w:rFonts w:ascii="Times New Roman" w:hAnsi="Times New Roman"/>
          <w:bCs/>
          <w:sz w:val="28"/>
          <w:szCs w:val="28"/>
          <w:bdr w:val="none" w:sz="0" w:space="0" w:color="auto" w:frame="1"/>
        </w:rPr>
      </w:pPr>
    </w:p>
    <w:p w:rsidR="00951A76" w:rsidRPr="00E23F19" w:rsidRDefault="00951A76" w:rsidP="0090310E">
      <w:pPr>
        <w:spacing w:before="120" w:after="0" w:line="360" w:lineRule="auto"/>
        <w:ind w:firstLine="709"/>
        <w:jc w:val="both"/>
        <w:rPr>
          <w:rFonts w:ascii="Times New Roman" w:hAnsi="Times New Roman"/>
          <w:bCs/>
          <w:sz w:val="28"/>
          <w:szCs w:val="28"/>
          <w:bdr w:val="none" w:sz="0" w:space="0" w:color="auto" w:frame="1"/>
        </w:rPr>
      </w:pPr>
    </w:p>
    <w:p w:rsidR="00951A76" w:rsidRPr="00E23F19" w:rsidRDefault="00951A76" w:rsidP="0090310E">
      <w:pPr>
        <w:spacing w:before="120" w:after="0" w:line="360" w:lineRule="auto"/>
        <w:ind w:firstLine="709"/>
        <w:jc w:val="both"/>
        <w:rPr>
          <w:rFonts w:ascii="Times New Roman" w:hAnsi="Times New Roman"/>
          <w:bCs/>
          <w:sz w:val="28"/>
          <w:szCs w:val="28"/>
          <w:bdr w:val="none" w:sz="0" w:space="0" w:color="auto" w:frame="1"/>
        </w:rPr>
      </w:pPr>
    </w:p>
    <w:p w:rsidR="00951A76" w:rsidRPr="002856E8" w:rsidRDefault="00951A76" w:rsidP="009A4F29">
      <w:pPr>
        <w:spacing w:after="0"/>
        <w:jc w:val="both"/>
        <w:rPr>
          <w:rFonts w:ascii="Times New Roman" w:hAnsi="Times New Roman"/>
          <w:bCs/>
          <w:sz w:val="26"/>
          <w:szCs w:val="26"/>
          <w:bdr w:val="none" w:sz="0" w:space="0" w:color="auto" w:frame="1"/>
        </w:rPr>
      </w:pPr>
      <w:r w:rsidRPr="002856E8">
        <w:rPr>
          <w:rFonts w:ascii="Times New Roman" w:hAnsi="Times New Roman"/>
          <w:bCs/>
          <w:sz w:val="26"/>
          <w:szCs w:val="26"/>
          <w:bdr w:val="none" w:sz="0" w:space="0" w:color="auto" w:frame="1"/>
        </w:rPr>
        <w:t>Таблица 8 – Отклонения от нормы крови первотелок в сервис-период</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529"/>
        <w:gridCol w:w="1984"/>
        <w:gridCol w:w="1559"/>
      </w:tblGrid>
      <w:tr w:rsidR="00951A76" w:rsidRPr="00CE4551" w:rsidTr="00CE4551">
        <w:tc>
          <w:tcPr>
            <w:tcW w:w="5529" w:type="dxa"/>
            <w:vMerge w:val="restart"/>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Показатель</w:t>
            </w:r>
          </w:p>
        </w:tc>
        <w:tc>
          <w:tcPr>
            <w:tcW w:w="3543" w:type="dxa"/>
            <w:gridSpan w:val="2"/>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Количество коров</w:t>
            </w:r>
          </w:p>
        </w:tc>
      </w:tr>
      <w:tr w:rsidR="00951A76" w:rsidRPr="00CE4551" w:rsidTr="00CE4551">
        <w:tc>
          <w:tcPr>
            <w:tcW w:w="5529" w:type="dxa"/>
            <w:vMerge/>
          </w:tcPr>
          <w:p w:rsidR="00951A76" w:rsidRPr="00CE4551" w:rsidRDefault="00951A76" w:rsidP="00CE4551">
            <w:pPr>
              <w:pStyle w:val="NormalWeb"/>
              <w:spacing w:before="0" w:beforeAutospacing="0" w:after="0" w:afterAutospacing="0" w:line="276" w:lineRule="auto"/>
              <w:jc w:val="both"/>
              <w:rPr>
                <w:sz w:val="26"/>
                <w:szCs w:val="26"/>
              </w:rPr>
            </w:pPr>
          </w:p>
        </w:tc>
        <w:tc>
          <w:tcPr>
            <w:tcW w:w="1984" w:type="dxa"/>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голов</w:t>
            </w:r>
          </w:p>
        </w:tc>
        <w:tc>
          <w:tcPr>
            <w:tcW w:w="1559" w:type="dxa"/>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w:t>
            </w:r>
          </w:p>
        </w:tc>
      </w:tr>
      <w:tr w:rsidR="00951A76" w:rsidRPr="00CE4551" w:rsidTr="00CE4551">
        <w:tc>
          <w:tcPr>
            <w:tcW w:w="5529" w:type="dxa"/>
          </w:tcPr>
          <w:p w:rsidR="00951A76" w:rsidRPr="00CE4551" w:rsidRDefault="00951A76" w:rsidP="00CE4551">
            <w:pPr>
              <w:pStyle w:val="NormalWeb"/>
              <w:spacing w:before="0" w:beforeAutospacing="0" w:after="0" w:afterAutospacing="0" w:line="276" w:lineRule="auto"/>
              <w:jc w:val="both"/>
              <w:rPr>
                <w:sz w:val="26"/>
                <w:szCs w:val="26"/>
              </w:rPr>
            </w:pPr>
            <w:r w:rsidRPr="00CE4551">
              <w:rPr>
                <w:sz w:val="26"/>
                <w:szCs w:val="26"/>
              </w:rPr>
              <w:t>Гипопротеинемия, снижение А/Г соотношения</w:t>
            </w:r>
          </w:p>
        </w:tc>
        <w:tc>
          <w:tcPr>
            <w:tcW w:w="1984" w:type="dxa"/>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2</w:t>
            </w:r>
          </w:p>
        </w:tc>
        <w:tc>
          <w:tcPr>
            <w:tcW w:w="1559" w:type="dxa"/>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5,6</w:t>
            </w:r>
          </w:p>
        </w:tc>
      </w:tr>
      <w:tr w:rsidR="00951A76" w:rsidRPr="00CE4551" w:rsidTr="00CE4551">
        <w:tc>
          <w:tcPr>
            <w:tcW w:w="5529" w:type="dxa"/>
          </w:tcPr>
          <w:p w:rsidR="00951A76" w:rsidRPr="00CE4551" w:rsidRDefault="00951A76" w:rsidP="00CE4551">
            <w:pPr>
              <w:pStyle w:val="NormalWeb"/>
              <w:spacing w:before="0" w:beforeAutospacing="0" w:after="0" w:afterAutospacing="0" w:line="276" w:lineRule="auto"/>
              <w:jc w:val="both"/>
              <w:rPr>
                <w:sz w:val="26"/>
                <w:szCs w:val="26"/>
              </w:rPr>
            </w:pPr>
            <w:r w:rsidRPr="00CE4551">
              <w:rPr>
                <w:sz w:val="26"/>
                <w:szCs w:val="26"/>
              </w:rPr>
              <w:t>Маркеры нарушения печени</w:t>
            </w:r>
          </w:p>
        </w:tc>
        <w:tc>
          <w:tcPr>
            <w:tcW w:w="1984" w:type="dxa"/>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1</w:t>
            </w:r>
          </w:p>
        </w:tc>
        <w:tc>
          <w:tcPr>
            <w:tcW w:w="1559" w:type="dxa"/>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2,8</w:t>
            </w:r>
          </w:p>
        </w:tc>
      </w:tr>
      <w:tr w:rsidR="00951A76" w:rsidRPr="00CE4551" w:rsidTr="00CE4551">
        <w:tc>
          <w:tcPr>
            <w:tcW w:w="5529" w:type="dxa"/>
          </w:tcPr>
          <w:p w:rsidR="00951A76" w:rsidRPr="00CE4551" w:rsidRDefault="00951A76" w:rsidP="00CE4551">
            <w:pPr>
              <w:pStyle w:val="NormalWeb"/>
              <w:spacing w:before="0" w:beforeAutospacing="0" w:after="0" w:afterAutospacing="0" w:line="276" w:lineRule="auto"/>
              <w:jc w:val="both"/>
              <w:rPr>
                <w:sz w:val="26"/>
                <w:szCs w:val="26"/>
              </w:rPr>
            </w:pPr>
            <w:r w:rsidRPr="00CE4551">
              <w:rPr>
                <w:sz w:val="26"/>
                <w:szCs w:val="26"/>
              </w:rPr>
              <w:t>Маркеры патологии почек</w:t>
            </w:r>
          </w:p>
        </w:tc>
        <w:tc>
          <w:tcPr>
            <w:tcW w:w="1984" w:type="dxa"/>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1</w:t>
            </w:r>
          </w:p>
        </w:tc>
        <w:tc>
          <w:tcPr>
            <w:tcW w:w="1559" w:type="dxa"/>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2,8</w:t>
            </w:r>
          </w:p>
        </w:tc>
      </w:tr>
      <w:tr w:rsidR="00951A76" w:rsidRPr="00CE4551" w:rsidTr="00CE4551">
        <w:tc>
          <w:tcPr>
            <w:tcW w:w="5529" w:type="dxa"/>
          </w:tcPr>
          <w:p w:rsidR="00951A76" w:rsidRPr="00CE4551" w:rsidRDefault="00951A76" w:rsidP="00CE4551">
            <w:pPr>
              <w:pStyle w:val="NormalWeb"/>
              <w:spacing w:before="0" w:beforeAutospacing="0" w:after="0" w:afterAutospacing="0" w:line="276" w:lineRule="auto"/>
              <w:jc w:val="both"/>
              <w:rPr>
                <w:sz w:val="26"/>
                <w:szCs w:val="26"/>
              </w:rPr>
            </w:pPr>
            <w:r w:rsidRPr="00CE4551">
              <w:rPr>
                <w:sz w:val="26"/>
                <w:szCs w:val="26"/>
              </w:rPr>
              <w:t>Анемия</w:t>
            </w:r>
          </w:p>
        </w:tc>
        <w:tc>
          <w:tcPr>
            <w:tcW w:w="1984" w:type="dxa"/>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4</w:t>
            </w:r>
          </w:p>
        </w:tc>
        <w:tc>
          <w:tcPr>
            <w:tcW w:w="1559" w:type="dxa"/>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11,1</w:t>
            </w:r>
          </w:p>
        </w:tc>
      </w:tr>
      <w:tr w:rsidR="00951A76" w:rsidRPr="00CE4551" w:rsidTr="00CE4551">
        <w:tc>
          <w:tcPr>
            <w:tcW w:w="5529" w:type="dxa"/>
          </w:tcPr>
          <w:p w:rsidR="00951A76" w:rsidRPr="00CE4551" w:rsidRDefault="00951A76" w:rsidP="00CE4551">
            <w:pPr>
              <w:pStyle w:val="NormalWeb"/>
              <w:spacing w:before="0" w:beforeAutospacing="0" w:after="0" w:afterAutospacing="0" w:line="276" w:lineRule="auto"/>
              <w:jc w:val="both"/>
              <w:rPr>
                <w:sz w:val="26"/>
                <w:szCs w:val="26"/>
              </w:rPr>
            </w:pPr>
            <w:r w:rsidRPr="00CE4551">
              <w:rPr>
                <w:sz w:val="26"/>
                <w:szCs w:val="26"/>
              </w:rPr>
              <w:t>Лейкоцитоз</w:t>
            </w:r>
          </w:p>
        </w:tc>
        <w:tc>
          <w:tcPr>
            <w:tcW w:w="1984" w:type="dxa"/>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3</w:t>
            </w:r>
          </w:p>
        </w:tc>
        <w:tc>
          <w:tcPr>
            <w:tcW w:w="1559" w:type="dxa"/>
            <w:vAlign w:val="center"/>
          </w:tcPr>
          <w:p w:rsidR="00951A76" w:rsidRPr="00CE4551" w:rsidRDefault="00951A76" w:rsidP="00CE4551">
            <w:pPr>
              <w:pStyle w:val="NormalWeb"/>
              <w:spacing w:before="0" w:beforeAutospacing="0" w:after="0" w:afterAutospacing="0" w:line="276" w:lineRule="auto"/>
              <w:jc w:val="center"/>
              <w:rPr>
                <w:sz w:val="26"/>
                <w:szCs w:val="26"/>
              </w:rPr>
            </w:pPr>
            <w:r w:rsidRPr="00CE4551">
              <w:rPr>
                <w:sz w:val="26"/>
                <w:szCs w:val="26"/>
              </w:rPr>
              <w:t>8,3</w:t>
            </w:r>
          </w:p>
        </w:tc>
      </w:tr>
    </w:tbl>
    <w:p w:rsidR="00951A76" w:rsidRPr="002856E8" w:rsidRDefault="00951A76" w:rsidP="00C76E8E">
      <w:pPr>
        <w:pStyle w:val="NormalWeb"/>
        <w:shd w:val="clear" w:color="auto" w:fill="FFFFFF"/>
        <w:spacing w:before="120" w:beforeAutospacing="0" w:after="0" w:afterAutospacing="0" w:line="360" w:lineRule="auto"/>
        <w:ind w:firstLine="709"/>
        <w:jc w:val="both"/>
        <w:rPr>
          <w:sz w:val="28"/>
          <w:szCs w:val="28"/>
        </w:rPr>
      </w:pPr>
    </w:p>
    <w:p w:rsidR="00951A76" w:rsidRPr="002856E8" w:rsidRDefault="00951A76" w:rsidP="00C76E8E">
      <w:pPr>
        <w:pStyle w:val="NormalWeb"/>
        <w:shd w:val="clear" w:color="auto" w:fill="FFFFFF"/>
        <w:spacing w:before="120" w:beforeAutospacing="0" w:after="0" w:afterAutospacing="0" w:line="360" w:lineRule="auto"/>
        <w:ind w:firstLine="709"/>
        <w:jc w:val="both"/>
        <w:rPr>
          <w:sz w:val="28"/>
          <w:szCs w:val="28"/>
        </w:rPr>
      </w:pPr>
      <w:r w:rsidRPr="002856E8">
        <w:rPr>
          <w:sz w:val="28"/>
          <w:szCs w:val="28"/>
        </w:rPr>
        <w:t>Снижение концентрации общего белка сыворотки крови с одновр</w:t>
      </w:r>
      <w:r w:rsidRPr="002856E8">
        <w:rPr>
          <w:sz w:val="28"/>
          <w:szCs w:val="28"/>
        </w:rPr>
        <w:t>е</w:t>
      </w:r>
      <w:r w:rsidRPr="002856E8">
        <w:rPr>
          <w:sz w:val="28"/>
          <w:szCs w:val="28"/>
        </w:rPr>
        <w:t>менным снижением альбумино-глобулинового соотношения было выявл</w:t>
      </w:r>
      <w:r w:rsidRPr="002856E8">
        <w:rPr>
          <w:sz w:val="28"/>
          <w:szCs w:val="28"/>
        </w:rPr>
        <w:t>е</w:t>
      </w:r>
      <w:r w:rsidRPr="002856E8">
        <w:rPr>
          <w:sz w:val="28"/>
          <w:szCs w:val="28"/>
        </w:rPr>
        <w:t>но у 2-х коров; при этом повышение активности щелочной фосфатазы и трансаминаз, указывающее на повреждение клеток печени, зафиксировано у одной из этих двух коров. У этой же коровы не соответствовало норме содержание мочевины (снижение на 7 %) и креатинина (снижение на 23 %); эритроцитов и гемоглобина (снижение на 20 %); был выявлен ум</w:t>
      </w:r>
      <w:r w:rsidRPr="002856E8">
        <w:rPr>
          <w:sz w:val="28"/>
          <w:szCs w:val="28"/>
        </w:rPr>
        <w:t>е</w:t>
      </w:r>
      <w:r w:rsidRPr="002856E8">
        <w:rPr>
          <w:sz w:val="28"/>
          <w:szCs w:val="28"/>
        </w:rPr>
        <w:t>ренный лейкоцитоз. Согласно заключению ветеринарной лаборатории (г. Славянск-на-Кубани), совокупность показателей характерна для острого токсического гепатита. Поскольку это единичный случай, причина, вер</w:t>
      </w:r>
      <w:r w:rsidRPr="002856E8">
        <w:rPr>
          <w:sz w:val="28"/>
          <w:szCs w:val="28"/>
        </w:rPr>
        <w:t>о</w:t>
      </w:r>
      <w:r w:rsidRPr="002856E8">
        <w:rPr>
          <w:sz w:val="28"/>
          <w:szCs w:val="28"/>
        </w:rPr>
        <w:t xml:space="preserve">ятно, связана с попаданием в организм гербицидов или удобрений. </w:t>
      </w:r>
    </w:p>
    <w:p w:rsidR="00951A76" w:rsidRPr="002856E8" w:rsidRDefault="00951A76" w:rsidP="00C76E8E">
      <w:pPr>
        <w:pStyle w:val="NormalWeb"/>
        <w:shd w:val="clear" w:color="auto" w:fill="FFFFFF"/>
        <w:spacing w:before="0" w:beforeAutospacing="0" w:after="0" w:afterAutospacing="0" w:line="360" w:lineRule="auto"/>
        <w:ind w:firstLine="709"/>
        <w:jc w:val="both"/>
        <w:rPr>
          <w:sz w:val="28"/>
          <w:szCs w:val="28"/>
        </w:rPr>
      </w:pPr>
      <w:r w:rsidRPr="002856E8">
        <w:rPr>
          <w:sz w:val="28"/>
          <w:szCs w:val="28"/>
        </w:rPr>
        <w:t>Остальные случаи гипопротеинемии (1), анемии (3) и лейкоцитоза (2) вызваны другими, менее опасными причинами. Таким образом, 35 из 36 первотелок по состоянию здоровья соответствовали требованиям и могли быть осеменены.</w:t>
      </w:r>
    </w:p>
    <w:p w:rsidR="00951A76" w:rsidRPr="002856E8" w:rsidRDefault="00951A76" w:rsidP="00426F14">
      <w:pPr>
        <w:pStyle w:val="NormalWeb"/>
        <w:shd w:val="clear" w:color="auto" w:fill="FFFFFF"/>
        <w:spacing w:before="0" w:beforeAutospacing="0" w:after="0" w:afterAutospacing="0" w:line="360" w:lineRule="auto"/>
        <w:ind w:firstLine="709"/>
        <w:jc w:val="both"/>
        <w:textAlignment w:val="baseline"/>
        <w:rPr>
          <w:i/>
          <w:sz w:val="28"/>
          <w:szCs w:val="28"/>
        </w:rPr>
      </w:pPr>
      <w:r w:rsidRPr="002856E8">
        <w:rPr>
          <w:i/>
          <w:sz w:val="28"/>
          <w:szCs w:val="28"/>
        </w:rPr>
        <w:t>Результаты осеменения коров симментальской породы спермой б</w:t>
      </w:r>
      <w:r w:rsidRPr="002856E8">
        <w:rPr>
          <w:i/>
          <w:sz w:val="28"/>
          <w:szCs w:val="28"/>
        </w:rPr>
        <w:t>ы</w:t>
      </w:r>
      <w:r w:rsidRPr="002856E8">
        <w:rPr>
          <w:i/>
          <w:sz w:val="28"/>
          <w:szCs w:val="28"/>
        </w:rPr>
        <w:t>ков абердин-ангусской и симментальской пород.</w:t>
      </w:r>
      <w:r w:rsidRPr="00E06399">
        <w:rPr>
          <w:i/>
          <w:sz w:val="28"/>
          <w:szCs w:val="28"/>
        </w:rPr>
        <w:t xml:space="preserve"> </w:t>
      </w:r>
      <w:r w:rsidRPr="002856E8">
        <w:rPr>
          <w:sz w:val="28"/>
          <w:szCs w:val="28"/>
        </w:rPr>
        <w:t>Перспективы деятельн</w:t>
      </w:r>
      <w:r w:rsidRPr="002856E8">
        <w:rPr>
          <w:sz w:val="28"/>
          <w:szCs w:val="28"/>
        </w:rPr>
        <w:t>о</w:t>
      </w:r>
      <w:r w:rsidRPr="002856E8">
        <w:rPr>
          <w:sz w:val="28"/>
          <w:szCs w:val="28"/>
        </w:rPr>
        <w:t>сти хозяйства предусматривают, наряду с ростом производства молока, развитие отрасли мясного скотоводства. В связи с этим осуществляется работа по увеличению производства помесного молодняка, предназначе</w:t>
      </w:r>
      <w:r w:rsidRPr="002856E8">
        <w:rPr>
          <w:sz w:val="28"/>
          <w:szCs w:val="28"/>
        </w:rPr>
        <w:t>н</w:t>
      </w:r>
      <w:r w:rsidRPr="002856E8">
        <w:rPr>
          <w:sz w:val="28"/>
          <w:szCs w:val="28"/>
        </w:rPr>
        <w:t xml:space="preserve">ного для откорма на мясо. </w:t>
      </w:r>
    </w:p>
    <w:p w:rsidR="00951A76" w:rsidRPr="002856E8" w:rsidRDefault="00951A76" w:rsidP="00C76E8E">
      <w:pPr>
        <w:spacing w:after="0" w:line="360" w:lineRule="auto"/>
        <w:ind w:firstLine="709"/>
        <w:jc w:val="both"/>
        <w:rPr>
          <w:rFonts w:ascii="Times New Roman" w:hAnsi="Times New Roman"/>
          <w:sz w:val="28"/>
          <w:szCs w:val="28"/>
        </w:rPr>
      </w:pPr>
      <w:r w:rsidRPr="002856E8">
        <w:rPr>
          <w:rFonts w:ascii="Times New Roman" w:hAnsi="Times New Roman"/>
          <w:sz w:val="28"/>
          <w:szCs w:val="28"/>
        </w:rPr>
        <w:t>В августе 2016 г. было осеменено 25 коров симментальской породы спермой быка симментальской породы; остальные коровы и телки (34 г</w:t>
      </w:r>
      <w:r w:rsidRPr="002856E8">
        <w:rPr>
          <w:rFonts w:ascii="Times New Roman" w:hAnsi="Times New Roman"/>
          <w:sz w:val="28"/>
          <w:szCs w:val="28"/>
        </w:rPr>
        <w:t>о</w:t>
      </w:r>
      <w:r w:rsidRPr="002856E8">
        <w:rPr>
          <w:rFonts w:ascii="Times New Roman" w:hAnsi="Times New Roman"/>
          <w:sz w:val="28"/>
          <w:szCs w:val="28"/>
        </w:rPr>
        <w:t>ловы) были осеменены спермой быка абердин-ангусской породы. Живая масса животных на момент осеменения находилась в пределах 540-580 кг. Ожидаемый срок отелов – апрель-май 2017 г. Для осеменения использов</w:t>
      </w:r>
      <w:r w:rsidRPr="002856E8">
        <w:rPr>
          <w:rFonts w:ascii="Times New Roman" w:hAnsi="Times New Roman"/>
          <w:sz w:val="28"/>
          <w:szCs w:val="28"/>
        </w:rPr>
        <w:t>а</w:t>
      </w:r>
      <w:r w:rsidRPr="002856E8">
        <w:rPr>
          <w:rFonts w:ascii="Times New Roman" w:hAnsi="Times New Roman"/>
          <w:sz w:val="28"/>
          <w:szCs w:val="28"/>
        </w:rPr>
        <w:t xml:space="preserve">ли сперму быка </w:t>
      </w:r>
      <w:r w:rsidRPr="002856E8">
        <w:rPr>
          <w:rFonts w:ascii="Times New Roman" w:hAnsi="Times New Roman"/>
          <w:bCs/>
          <w:sz w:val="28"/>
          <w:szCs w:val="28"/>
        </w:rPr>
        <w:t>симментальской</w:t>
      </w:r>
      <w:r w:rsidRPr="002856E8">
        <w:rPr>
          <w:rFonts w:ascii="Times New Roman" w:hAnsi="Times New Roman"/>
          <w:sz w:val="28"/>
          <w:szCs w:val="28"/>
        </w:rPr>
        <w:t xml:space="preserve"> породы, линии</w:t>
      </w:r>
      <w:r w:rsidRPr="00E06399">
        <w:rPr>
          <w:rFonts w:ascii="Times New Roman" w:hAnsi="Times New Roman"/>
          <w:sz w:val="28"/>
          <w:szCs w:val="28"/>
        </w:rPr>
        <w:t xml:space="preserve"> </w:t>
      </w:r>
      <w:r w:rsidRPr="002856E8">
        <w:rPr>
          <w:rFonts w:ascii="Times New Roman" w:hAnsi="Times New Roman"/>
          <w:bCs/>
          <w:sz w:val="28"/>
          <w:szCs w:val="28"/>
        </w:rPr>
        <w:t>Диригента 924326746 (Германия);</w:t>
      </w:r>
      <w:r w:rsidRPr="002856E8">
        <w:rPr>
          <w:rFonts w:ascii="Times New Roman" w:hAnsi="Times New Roman"/>
          <w:sz w:val="28"/>
          <w:szCs w:val="28"/>
        </w:rPr>
        <w:t xml:space="preserve"> живая масса</w:t>
      </w:r>
      <w:r w:rsidRPr="002856E8">
        <w:rPr>
          <w:rFonts w:ascii="Times New Roman" w:hAnsi="Times New Roman"/>
          <w:bCs/>
          <w:sz w:val="28"/>
          <w:szCs w:val="28"/>
        </w:rPr>
        <w:t xml:space="preserve"> 820 кг в 5 лет 05 мес. Имеется оценка 20 дочерей, полученных от него: </w:t>
      </w:r>
      <w:r w:rsidRPr="002856E8">
        <w:rPr>
          <w:rFonts w:ascii="Times New Roman" w:hAnsi="Times New Roman"/>
          <w:sz w:val="28"/>
          <w:szCs w:val="28"/>
        </w:rPr>
        <w:t>удой ‒6834кг (</w:t>
      </w:r>
      <w:r w:rsidRPr="002856E8">
        <w:rPr>
          <w:rFonts w:ascii="Times New Roman" w:hAnsi="Times New Roman"/>
          <w:sz w:val="28"/>
          <w:szCs w:val="28"/>
          <w:bdr w:val="none" w:sz="0" w:space="0" w:color="auto" w:frame="1"/>
        </w:rPr>
        <w:t xml:space="preserve">+244кг); </w:t>
      </w:r>
      <w:r w:rsidRPr="002856E8">
        <w:rPr>
          <w:rFonts w:ascii="Times New Roman" w:hAnsi="Times New Roman"/>
          <w:sz w:val="28"/>
          <w:szCs w:val="28"/>
        </w:rPr>
        <w:t>% жира4,06 (</w:t>
      </w:r>
      <w:r w:rsidRPr="002856E8">
        <w:rPr>
          <w:rFonts w:ascii="Times New Roman" w:hAnsi="Times New Roman"/>
          <w:sz w:val="28"/>
          <w:szCs w:val="28"/>
          <w:bdr w:val="none" w:sz="0" w:space="0" w:color="auto" w:frame="1"/>
        </w:rPr>
        <w:t>-0,19); получено молочного жира</w:t>
      </w:r>
      <w:r w:rsidRPr="002856E8">
        <w:rPr>
          <w:rFonts w:ascii="Times New Roman" w:hAnsi="Times New Roman"/>
          <w:sz w:val="28"/>
          <w:szCs w:val="28"/>
        </w:rPr>
        <w:t>515,0 кг (</w:t>
      </w:r>
      <w:r w:rsidRPr="002856E8">
        <w:rPr>
          <w:rFonts w:ascii="Times New Roman" w:hAnsi="Times New Roman"/>
          <w:sz w:val="28"/>
          <w:szCs w:val="28"/>
          <w:bdr w:val="none" w:sz="0" w:space="0" w:color="auto" w:frame="1"/>
        </w:rPr>
        <w:t xml:space="preserve">+9,0); % белка3,48 (+0,01). </w:t>
      </w:r>
      <w:r w:rsidRPr="002856E8">
        <w:rPr>
          <w:rFonts w:ascii="Times New Roman" w:hAnsi="Times New Roman"/>
          <w:sz w:val="28"/>
          <w:szCs w:val="28"/>
        </w:rPr>
        <w:t xml:space="preserve">Сведений о быке абердин-ангусской породы, сперму которого купили для осеменения, нам получить не удалось. В таблице 9 приведены результаты этой работы. </w:t>
      </w:r>
    </w:p>
    <w:p w:rsidR="00951A76" w:rsidRPr="002856E8" w:rsidRDefault="00951A76" w:rsidP="00C76E8E">
      <w:pPr>
        <w:spacing w:after="0" w:line="360" w:lineRule="auto"/>
        <w:jc w:val="both"/>
        <w:rPr>
          <w:rFonts w:ascii="Times New Roman" w:hAnsi="Times New Roman"/>
          <w:bCs/>
          <w:sz w:val="28"/>
          <w:szCs w:val="28"/>
          <w:bdr w:val="none" w:sz="0" w:space="0" w:color="auto" w:frame="1"/>
        </w:rPr>
      </w:pPr>
    </w:p>
    <w:p w:rsidR="00951A76" w:rsidRPr="002856E8" w:rsidRDefault="00951A76" w:rsidP="00C76E8E">
      <w:pPr>
        <w:spacing w:after="0" w:line="360" w:lineRule="auto"/>
        <w:jc w:val="both"/>
        <w:rPr>
          <w:rFonts w:ascii="Times New Roman" w:hAnsi="Times New Roman"/>
          <w:bCs/>
          <w:sz w:val="26"/>
          <w:szCs w:val="26"/>
          <w:bdr w:val="none" w:sz="0" w:space="0" w:color="auto" w:frame="1"/>
        </w:rPr>
      </w:pPr>
      <w:r w:rsidRPr="002856E8">
        <w:rPr>
          <w:rFonts w:ascii="Times New Roman" w:hAnsi="Times New Roman"/>
          <w:bCs/>
          <w:sz w:val="26"/>
          <w:szCs w:val="26"/>
          <w:bdr w:val="none" w:sz="0" w:space="0" w:color="auto" w:frame="1"/>
        </w:rPr>
        <w:t>Таблица 9 – Результаты осеменения коров симментальской породы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44"/>
        <w:gridCol w:w="2655"/>
        <w:gridCol w:w="2873"/>
      </w:tblGrid>
      <w:tr w:rsidR="00951A76" w:rsidRPr="00CE4551" w:rsidTr="00CE4551">
        <w:tc>
          <w:tcPr>
            <w:tcW w:w="3544" w:type="dxa"/>
            <w:vMerge w:val="restart"/>
          </w:tcPr>
          <w:p w:rsidR="00951A76" w:rsidRPr="00CE4551" w:rsidRDefault="00951A76" w:rsidP="00CE4551">
            <w:pPr>
              <w:spacing w:after="0" w:line="240" w:lineRule="auto"/>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Показатель</w:t>
            </w:r>
          </w:p>
        </w:tc>
        <w:tc>
          <w:tcPr>
            <w:tcW w:w="5528" w:type="dxa"/>
            <w:gridSpan w:val="2"/>
          </w:tcPr>
          <w:p w:rsidR="00951A76" w:rsidRPr="00CE4551" w:rsidRDefault="00951A76" w:rsidP="00CE4551">
            <w:pPr>
              <w:spacing w:after="0" w:line="240" w:lineRule="auto"/>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Отцовская порода</w:t>
            </w:r>
          </w:p>
        </w:tc>
      </w:tr>
      <w:tr w:rsidR="00951A76" w:rsidRPr="00CE4551" w:rsidTr="00CE4551">
        <w:tc>
          <w:tcPr>
            <w:tcW w:w="3544" w:type="dxa"/>
            <w:vMerge/>
          </w:tcPr>
          <w:p w:rsidR="00951A76" w:rsidRPr="00CE4551" w:rsidRDefault="00951A76" w:rsidP="00CE4551">
            <w:pPr>
              <w:spacing w:after="0" w:line="240" w:lineRule="auto"/>
              <w:jc w:val="both"/>
              <w:rPr>
                <w:rFonts w:ascii="Times New Roman" w:hAnsi="Times New Roman"/>
                <w:bCs/>
                <w:sz w:val="26"/>
                <w:szCs w:val="26"/>
                <w:bdr w:val="none" w:sz="0" w:space="0" w:color="auto" w:frame="1"/>
              </w:rPr>
            </w:pPr>
          </w:p>
        </w:tc>
        <w:tc>
          <w:tcPr>
            <w:tcW w:w="2655" w:type="dxa"/>
            <w:vAlign w:val="center"/>
          </w:tcPr>
          <w:p w:rsidR="00951A76" w:rsidRPr="00CE4551" w:rsidRDefault="00951A76" w:rsidP="00CE4551">
            <w:pPr>
              <w:spacing w:after="0" w:line="240" w:lineRule="auto"/>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Симментальская</w:t>
            </w:r>
          </w:p>
        </w:tc>
        <w:tc>
          <w:tcPr>
            <w:tcW w:w="2873" w:type="dxa"/>
            <w:vAlign w:val="center"/>
          </w:tcPr>
          <w:p w:rsidR="00951A76" w:rsidRPr="00CE4551" w:rsidRDefault="00951A76" w:rsidP="00CE4551">
            <w:pPr>
              <w:spacing w:after="0" w:line="240" w:lineRule="auto"/>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Абердин-Ангусская</w:t>
            </w:r>
          </w:p>
        </w:tc>
      </w:tr>
      <w:tr w:rsidR="00951A76" w:rsidRPr="00CE4551" w:rsidTr="00CE4551">
        <w:tc>
          <w:tcPr>
            <w:tcW w:w="3544" w:type="dxa"/>
          </w:tcPr>
          <w:p w:rsidR="00951A76" w:rsidRPr="00CE4551" w:rsidRDefault="00951A76" w:rsidP="00CE4551">
            <w:pPr>
              <w:spacing w:after="0" w:line="240" w:lineRule="auto"/>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Осеменено, голов</w:t>
            </w:r>
          </w:p>
        </w:tc>
        <w:tc>
          <w:tcPr>
            <w:tcW w:w="2655" w:type="dxa"/>
            <w:vAlign w:val="center"/>
          </w:tcPr>
          <w:p w:rsidR="00951A76" w:rsidRPr="00CE4551" w:rsidRDefault="00951A76" w:rsidP="00CE4551">
            <w:pPr>
              <w:spacing w:after="0" w:line="240" w:lineRule="auto"/>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25</w:t>
            </w:r>
          </w:p>
        </w:tc>
        <w:tc>
          <w:tcPr>
            <w:tcW w:w="2873" w:type="dxa"/>
            <w:vAlign w:val="center"/>
          </w:tcPr>
          <w:p w:rsidR="00951A76" w:rsidRPr="00CE4551" w:rsidRDefault="00951A76" w:rsidP="00CE4551">
            <w:pPr>
              <w:spacing w:after="0" w:line="240" w:lineRule="auto"/>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34</w:t>
            </w:r>
          </w:p>
        </w:tc>
      </w:tr>
      <w:tr w:rsidR="00951A76" w:rsidRPr="00CE4551" w:rsidTr="00CE4551">
        <w:tc>
          <w:tcPr>
            <w:tcW w:w="3544" w:type="dxa"/>
          </w:tcPr>
          <w:p w:rsidR="00951A76" w:rsidRPr="00CE4551" w:rsidRDefault="00951A76" w:rsidP="00CE4551">
            <w:pPr>
              <w:spacing w:after="0" w:line="240" w:lineRule="auto"/>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Получено телят, гол.</w:t>
            </w:r>
          </w:p>
        </w:tc>
        <w:tc>
          <w:tcPr>
            <w:tcW w:w="2655" w:type="dxa"/>
            <w:vAlign w:val="center"/>
          </w:tcPr>
          <w:p w:rsidR="00951A76" w:rsidRPr="00CE4551" w:rsidRDefault="00951A76" w:rsidP="00CE4551">
            <w:pPr>
              <w:spacing w:after="0" w:line="240" w:lineRule="auto"/>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23</w:t>
            </w:r>
          </w:p>
        </w:tc>
        <w:tc>
          <w:tcPr>
            <w:tcW w:w="2873" w:type="dxa"/>
            <w:vAlign w:val="center"/>
          </w:tcPr>
          <w:p w:rsidR="00951A76" w:rsidRPr="00CE4551" w:rsidRDefault="00951A76" w:rsidP="00CE4551">
            <w:pPr>
              <w:spacing w:after="0" w:line="240" w:lineRule="auto"/>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32</w:t>
            </w:r>
          </w:p>
        </w:tc>
      </w:tr>
      <w:tr w:rsidR="00951A76" w:rsidRPr="00CE4551" w:rsidTr="00CE4551">
        <w:tc>
          <w:tcPr>
            <w:tcW w:w="3544" w:type="dxa"/>
          </w:tcPr>
          <w:p w:rsidR="00951A76" w:rsidRPr="00CE4551" w:rsidRDefault="00951A76" w:rsidP="00CE4551">
            <w:pPr>
              <w:spacing w:after="0" w:line="240" w:lineRule="auto"/>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Выход телят на 100 коров, %</w:t>
            </w:r>
          </w:p>
        </w:tc>
        <w:tc>
          <w:tcPr>
            <w:tcW w:w="2655" w:type="dxa"/>
            <w:vAlign w:val="center"/>
          </w:tcPr>
          <w:p w:rsidR="00951A76" w:rsidRPr="00CE4551" w:rsidRDefault="00951A76" w:rsidP="00CE4551">
            <w:pPr>
              <w:spacing w:after="0" w:line="240" w:lineRule="auto"/>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92</w:t>
            </w:r>
          </w:p>
        </w:tc>
        <w:tc>
          <w:tcPr>
            <w:tcW w:w="2873" w:type="dxa"/>
            <w:vAlign w:val="center"/>
          </w:tcPr>
          <w:p w:rsidR="00951A76" w:rsidRPr="00CE4551" w:rsidRDefault="00951A76" w:rsidP="00CE4551">
            <w:pPr>
              <w:spacing w:after="0" w:line="240" w:lineRule="auto"/>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94</w:t>
            </w:r>
          </w:p>
        </w:tc>
      </w:tr>
      <w:tr w:rsidR="00951A76" w:rsidRPr="00CE4551" w:rsidTr="00CE4551">
        <w:tc>
          <w:tcPr>
            <w:tcW w:w="3544" w:type="dxa"/>
          </w:tcPr>
          <w:p w:rsidR="00951A76" w:rsidRPr="00CE4551" w:rsidRDefault="00951A76" w:rsidP="00CE4551">
            <w:pPr>
              <w:spacing w:after="0" w:line="240" w:lineRule="auto"/>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 xml:space="preserve">Средняя живая масса </w:t>
            </w:r>
          </w:p>
          <w:p w:rsidR="00951A76" w:rsidRPr="00CE4551" w:rsidRDefault="00951A76" w:rsidP="00CE4551">
            <w:pPr>
              <w:spacing w:after="0" w:line="240" w:lineRule="auto"/>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новорожденных телят, кг</w:t>
            </w:r>
          </w:p>
        </w:tc>
        <w:tc>
          <w:tcPr>
            <w:tcW w:w="2655" w:type="dxa"/>
            <w:vAlign w:val="center"/>
          </w:tcPr>
          <w:p w:rsidR="00951A76" w:rsidRPr="00CE4551" w:rsidRDefault="00951A76" w:rsidP="00CE4551">
            <w:pPr>
              <w:spacing w:after="0" w:line="240" w:lineRule="auto"/>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34,8</w:t>
            </w:r>
          </w:p>
        </w:tc>
        <w:tc>
          <w:tcPr>
            <w:tcW w:w="2873" w:type="dxa"/>
            <w:vAlign w:val="center"/>
          </w:tcPr>
          <w:p w:rsidR="00951A76" w:rsidRPr="00CE4551" w:rsidRDefault="00951A76" w:rsidP="00CE4551">
            <w:pPr>
              <w:spacing w:after="0" w:line="240" w:lineRule="auto"/>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24,4</w:t>
            </w:r>
          </w:p>
        </w:tc>
      </w:tr>
      <w:tr w:rsidR="00951A76" w:rsidRPr="00CE4551" w:rsidTr="00CE4551">
        <w:tc>
          <w:tcPr>
            <w:tcW w:w="3544" w:type="dxa"/>
          </w:tcPr>
          <w:p w:rsidR="00951A76" w:rsidRPr="00CE4551" w:rsidRDefault="00951A76" w:rsidP="00CE4551">
            <w:pPr>
              <w:spacing w:after="0" w:line="240" w:lineRule="auto"/>
              <w:jc w:val="both"/>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Тяжелые отелы, гол.</w:t>
            </w:r>
          </w:p>
        </w:tc>
        <w:tc>
          <w:tcPr>
            <w:tcW w:w="2655" w:type="dxa"/>
            <w:vAlign w:val="center"/>
          </w:tcPr>
          <w:p w:rsidR="00951A76" w:rsidRPr="00CE4551" w:rsidRDefault="00951A76" w:rsidP="00CE4551">
            <w:pPr>
              <w:spacing w:after="0" w:line="240" w:lineRule="auto"/>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2</w:t>
            </w:r>
          </w:p>
        </w:tc>
        <w:tc>
          <w:tcPr>
            <w:tcW w:w="2873" w:type="dxa"/>
            <w:vAlign w:val="center"/>
          </w:tcPr>
          <w:p w:rsidR="00951A76" w:rsidRPr="00CE4551" w:rsidRDefault="00951A76" w:rsidP="00CE4551">
            <w:pPr>
              <w:spacing w:after="0" w:line="240" w:lineRule="auto"/>
              <w:jc w:val="center"/>
              <w:rPr>
                <w:rFonts w:ascii="Times New Roman" w:hAnsi="Times New Roman"/>
                <w:bCs/>
                <w:sz w:val="26"/>
                <w:szCs w:val="26"/>
                <w:bdr w:val="none" w:sz="0" w:space="0" w:color="auto" w:frame="1"/>
              </w:rPr>
            </w:pPr>
            <w:r w:rsidRPr="00CE4551">
              <w:rPr>
                <w:rFonts w:ascii="Times New Roman" w:hAnsi="Times New Roman"/>
                <w:bCs/>
                <w:sz w:val="26"/>
                <w:szCs w:val="26"/>
                <w:bdr w:val="none" w:sz="0" w:space="0" w:color="auto" w:frame="1"/>
              </w:rPr>
              <w:t>-</w:t>
            </w:r>
          </w:p>
        </w:tc>
      </w:tr>
    </w:tbl>
    <w:p w:rsidR="00951A76" w:rsidRPr="002856E8" w:rsidRDefault="00951A76" w:rsidP="00C76E8E">
      <w:pPr>
        <w:spacing w:before="120" w:after="0" w:line="360" w:lineRule="auto"/>
        <w:ind w:firstLine="709"/>
        <w:jc w:val="both"/>
        <w:rPr>
          <w:rFonts w:ascii="Times New Roman" w:hAnsi="Times New Roman"/>
          <w:sz w:val="28"/>
          <w:szCs w:val="28"/>
        </w:rPr>
      </w:pPr>
    </w:p>
    <w:p w:rsidR="00951A76" w:rsidRPr="002856E8" w:rsidRDefault="00951A76" w:rsidP="00C76E8E">
      <w:pPr>
        <w:spacing w:before="120" w:after="0" w:line="360" w:lineRule="auto"/>
        <w:ind w:firstLine="709"/>
        <w:jc w:val="both"/>
        <w:rPr>
          <w:rFonts w:ascii="Times New Roman" w:hAnsi="Times New Roman"/>
          <w:sz w:val="28"/>
          <w:szCs w:val="28"/>
        </w:rPr>
      </w:pPr>
      <w:r w:rsidRPr="002856E8">
        <w:rPr>
          <w:rFonts w:ascii="Times New Roman" w:hAnsi="Times New Roman"/>
          <w:sz w:val="28"/>
          <w:szCs w:val="28"/>
        </w:rPr>
        <w:t>Телята симментальской породы, полученные в ООО «Плавни» в р</w:t>
      </w:r>
      <w:r w:rsidRPr="002856E8">
        <w:rPr>
          <w:rFonts w:ascii="Times New Roman" w:hAnsi="Times New Roman"/>
          <w:sz w:val="28"/>
          <w:szCs w:val="28"/>
        </w:rPr>
        <w:t>е</w:t>
      </w:r>
      <w:r w:rsidRPr="002856E8">
        <w:rPr>
          <w:rFonts w:ascii="Times New Roman" w:hAnsi="Times New Roman"/>
          <w:sz w:val="28"/>
          <w:szCs w:val="28"/>
        </w:rPr>
        <w:t>зультате осеменения спермой быка симментальской породы, по показат</w:t>
      </w:r>
      <w:r w:rsidRPr="002856E8">
        <w:rPr>
          <w:rFonts w:ascii="Times New Roman" w:hAnsi="Times New Roman"/>
          <w:sz w:val="28"/>
          <w:szCs w:val="28"/>
        </w:rPr>
        <w:t>е</w:t>
      </w:r>
      <w:r w:rsidRPr="002856E8">
        <w:rPr>
          <w:rFonts w:ascii="Times New Roman" w:hAnsi="Times New Roman"/>
          <w:sz w:val="28"/>
          <w:szCs w:val="28"/>
        </w:rPr>
        <w:t>лю живой массы при рождении соответствуют требованиям стандарта. З</w:t>
      </w:r>
      <w:r w:rsidRPr="002856E8">
        <w:rPr>
          <w:rFonts w:ascii="Times New Roman" w:hAnsi="Times New Roman"/>
          <w:sz w:val="28"/>
          <w:szCs w:val="28"/>
        </w:rPr>
        <w:t>а</w:t>
      </w:r>
      <w:r w:rsidRPr="002856E8">
        <w:rPr>
          <w:rFonts w:ascii="Times New Roman" w:hAnsi="Times New Roman"/>
          <w:sz w:val="28"/>
          <w:szCs w:val="28"/>
        </w:rPr>
        <w:t>фиксировано два случая тяжелых отелов, когда потребовалось родовсп</w:t>
      </w:r>
      <w:r w:rsidRPr="002856E8">
        <w:rPr>
          <w:rFonts w:ascii="Times New Roman" w:hAnsi="Times New Roman"/>
          <w:sz w:val="28"/>
          <w:szCs w:val="28"/>
        </w:rPr>
        <w:t>о</w:t>
      </w:r>
      <w:r w:rsidRPr="002856E8">
        <w:rPr>
          <w:rFonts w:ascii="Times New Roman" w:hAnsi="Times New Roman"/>
          <w:sz w:val="28"/>
          <w:szCs w:val="28"/>
        </w:rPr>
        <w:t xml:space="preserve">можение. </w:t>
      </w:r>
    </w:p>
    <w:p w:rsidR="00951A76" w:rsidRPr="002856E8" w:rsidRDefault="00951A76" w:rsidP="00C76E8E">
      <w:pPr>
        <w:pStyle w:val="NormalWeb"/>
        <w:spacing w:before="0" w:beforeAutospacing="0" w:after="0" w:afterAutospacing="0" w:line="360" w:lineRule="auto"/>
        <w:ind w:firstLine="709"/>
        <w:jc w:val="both"/>
        <w:rPr>
          <w:sz w:val="28"/>
          <w:szCs w:val="28"/>
        </w:rPr>
      </w:pPr>
      <w:r w:rsidRPr="002856E8">
        <w:rPr>
          <w:sz w:val="28"/>
          <w:szCs w:val="28"/>
        </w:rPr>
        <w:t>Телята-помеси первого поколения (симментальская и абердин-ангусская породы) соответствовали по внешним признакам требованиям: имели черную масть, хорошее состояние шерсти, явно выраженные мя</w:t>
      </w:r>
      <w:r w:rsidRPr="002856E8">
        <w:rPr>
          <w:sz w:val="28"/>
          <w:szCs w:val="28"/>
        </w:rPr>
        <w:t>с</w:t>
      </w:r>
      <w:r w:rsidRPr="002856E8">
        <w:rPr>
          <w:sz w:val="28"/>
          <w:szCs w:val="28"/>
        </w:rPr>
        <w:t xml:space="preserve">ные формы. Масса тела при рождении была на верхней границе нормы для абердин-ангусской породы, но при этом отелы прошли без осложнений и родовспоможение не потребовалось. </w:t>
      </w:r>
    </w:p>
    <w:p w:rsidR="00951A76" w:rsidRPr="002856E8" w:rsidRDefault="00951A76" w:rsidP="009832DB">
      <w:pPr>
        <w:pStyle w:val="NormalWeb"/>
        <w:spacing w:before="0" w:beforeAutospacing="0" w:after="0" w:afterAutospacing="0" w:line="360" w:lineRule="auto"/>
        <w:ind w:firstLine="709"/>
        <w:jc w:val="both"/>
        <w:rPr>
          <w:rStyle w:val="StrongEmphasis"/>
          <w:b w:val="0"/>
          <w:bCs/>
          <w:sz w:val="28"/>
          <w:szCs w:val="28"/>
        </w:rPr>
      </w:pPr>
      <w:r w:rsidRPr="002856E8">
        <w:rPr>
          <w:b/>
          <w:sz w:val="28"/>
          <w:szCs w:val="28"/>
        </w:rPr>
        <w:t>Заключение</w:t>
      </w:r>
      <w:r w:rsidRPr="002856E8">
        <w:rPr>
          <w:sz w:val="28"/>
          <w:szCs w:val="28"/>
        </w:rPr>
        <w:t xml:space="preserve">. </w:t>
      </w:r>
      <w:r w:rsidRPr="002856E8">
        <w:rPr>
          <w:rStyle w:val="StrongEmphasis"/>
          <w:b w:val="0"/>
          <w:bCs/>
          <w:sz w:val="28"/>
          <w:szCs w:val="28"/>
        </w:rPr>
        <w:t>Показатели крови 80 % первотелок симментальской породы, перемещенных на запад Краснодарского края из Астраханской области в состоянии стельности, соответствовали породной и возрастной норме; отелы прошли благополучно, качество телят признано удовлетв</w:t>
      </w:r>
      <w:r w:rsidRPr="002856E8">
        <w:rPr>
          <w:rStyle w:val="StrongEmphasis"/>
          <w:b w:val="0"/>
          <w:bCs/>
          <w:sz w:val="28"/>
          <w:szCs w:val="28"/>
        </w:rPr>
        <w:t>о</w:t>
      </w:r>
      <w:r w:rsidRPr="002856E8">
        <w:rPr>
          <w:rStyle w:val="StrongEmphasis"/>
          <w:b w:val="0"/>
          <w:bCs/>
          <w:sz w:val="28"/>
          <w:szCs w:val="28"/>
        </w:rPr>
        <w:t>рительным. Комплекс полученных результатов свидетельствует о высокой адаптационной способности животных симментальской породы.</w:t>
      </w:r>
    </w:p>
    <w:p w:rsidR="00951A76" w:rsidRPr="002856E8" w:rsidRDefault="00951A76" w:rsidP="00B64CAC">
      <w:pPr>
        <w:pStyle w:val="NormalWeb"/>
        <w:spacing w:before="0" w:beforeAutospacing="0" w:after="0" w:afterAutospacing="0" w:line="360" w:lineRule="auto"/>
        <w:ind w:firstLine="709"/>
        <w:jc w:val="both"/>
        <w:rPr>
          <w:rStyle w:val="StrongEmphasis"/>
          <w:b w:val="0"/>
          <w:bCs/>
          <w:sz w:val="28"/>
          <w:szCs w:val="28"/>
        </w:rPr>
      </w:pPr>
      <w:r w:rsidRPr="002856E8">
        <w:rPr>
          <w:rStyle w:val="StrongEmphasis"/>
          <w:b w:val="0"/>
          <w:bCs/>
          <w:sz w:val="28"/>
          <w:szCs w:val="28"/>
        </w:rPr>
        <w:t>Продолжительность сервис-периода составила 62 дня; общий пок</w:t>
      </w:r>
      <w:r w:rsidRPr="002856E8">
        <w:rPr>
          <w:rStyle w:val="StrongEmphasis"/>
          <w:b w:val="0"/>
          <w:bCs/>
          <w:sz w:val="28"/>
          <w:szCs w:val="28"/>
        </w:rPr>
        <w:t>а</w:t>
      </w:r>
      <w:r w:rsidRPr="002856E8">
        <w:rPr>
          <w:rStyle w:val="StrongEmphasis"/>
          <w:b w:val="0"/>
          <w:bCs/>
          <w:sz w:val="28"/>
          <w:szCs w:val="28"/>
        </w:rPr>
        <w:t>затель плодотворного осеменения коров и телок – 92 %; телята симме</w:t>
      </w:r>
      <w:r w:rsidRPr="002856E8">
        <w:rPr>
          <w:rStyle w:val="StrongEmphasis"/>
          <w:b w:val="0"/>
          <w:bCs/>
          <w:sz w:val="28"/>
          <w:szCs w:val="28"/>
        </w:rPr>
        <w:t>н</w:t>
      </w:r>
      <w:r w:rsidRPr="002856E8">
        <w:rPr>
          <w:rStyle w:val="StrongEmphasis"/>
          <w:b w:val="0"/>
          <w:bCs/>
          <w:sz w:val="28"/>
          <w:szCs w:val="28"/>
        </w:rPr>
        <w:t>тальской породы и помеси с абердин-ангусской породой соответствовали требованиям по экстерьеру и живой массе при рождении.</w:t>
      </w:r>
    </w:p>
    <w:p w:rsidR="00951A76" w:rsidRPr="002856E8" w:rsidRDefault="00951A76" w:rsidP="00B64CAC">
      <w:pPr>
        <w:pStyle w:val="NormalWeb"/>
        <w:spacing w:before="0" w:beforeAutospacing="0" w:after="0" w:afterAutospacing="0" w:line="360" w:lineRule="auto"/>
        <w:ind w:firstLine="709"/>
        <w:jc w:val="both"/>
        <w:rPr>
          <w:sz w:val="28"/>
          <w:szCs w:val="28"/>
        </w:rPr>
      </w:pPr>
    </w:p>
    <w:p w:rsidR="00951A76" w:rsidRPr="002856E8" w:rsidRDefault="00951A76" w:rsidP="00423BDF">
      <w:pPr>
        <w:pStyle w:val="NormalWeb"/>
        <w:spacing w:before="0" w:beforeAutospacing="0" w:after="0" w:afterAutospacing="0" w:line="276" w:lineRule="auto"/>
        <w:jc w:val="center"/>
      </w:pPr>
      <w:r w:rsidRPr="002856E8">
        <w:t>Список литературы</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1. Безотходная переработка подсолнечного шрота / А. Г. Кощаев, Г. А. Плутахин, Г. В. Фисенко, А. И. Петренко, А. И. Петенко // Хранение и переработка сельхозсырья. – 2008. – № 3. – С. 66-68.</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2. Биотехнология получения хлореллы и ее применение в птицеводстве как фун</w:t>
      </w:r>
      <w:r w:rsidRPr="002856E8">
        <w:t>к</w:t>
      </w:r>
      <w:r w:rsidRPr="002856E8">
        <w:t>циональной кормовой добавки / Г. А. Плутахин, Н. Л. Мачнева, А. Г. Кощаев, И. В. П</w:t>
      </w:r>
      <w:r w:rsidRPr="002856E8">
        <w:t>я</w:t>
      </w:r>
      <w:r w:rsidRPr="002856E8">
        <w:t>тиконов, А. И. Петенко // Труды Кубанского государственного аграрного университета. – 2011. – № 31. – С. 101-104.</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3. Использование цеолитов для повышения откормочных качеств животных / И. М. Донник, О. П. Неверова, О. В. Горелик, А. Г. Кощаев // Аграрный вестник Урала. – 2015. –  № 9. – С. 41-47.</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4. Кощаев А. Г. Зоотехнические особенности ремонтного молодняка крупного р</w:t>
      </w:r>
      <w:r w:rsidRPr="002856E8">
        <w:t>о</w:t>
      </w:r>
      <w:r w:rsidRPr="002856E8">
        <w:t>гатого скота в Краснодарском крае / А.Г. Кощаев, И.В. Щукина // Ученые записки у</w:t>
      </w:r>
      <w:r w:rsidRPr="002856E8">
        <w:t>ч</w:t>
      </w:r>
      <w:r w:rsidRPr="002856E8">
        <w:t>реждения образования "Витебская ордена "Знак почета" государственная академия в</w:t>
      </w:r>
      <w:r w:rsidRPr="002856E8">
        <w:t>е</w:t>
      </w:r>
      <w:r w:rsidRPr="002856E8">
        <w:t>теринарной медицины". 2017. – Т. 53. – № 1. – С. 227-231.</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5. Кощаев А. Г. Использование различных видов оценки говядины для формир</w:t>
      </w:r>
      <w:r w:rsidRPr="002856E8">
        <w:t>о</w:t>
      </w:r>
      <w:r w:rsidRPr="002856E8">
        <w:t>вания культуры ее потребления / А. Г. Кощаев, И. В. Щукина // Вестник Новосибирск</w:t>
      </w:r>
      <w:r w:rsidRPr="002856E8">
        <w:t>о</w:t>
      </w:r>
      <w:r w:rsidRPr="002856E8">
        <w:t>го государственного аграрного университета. ‒ 2015. ‒ №2 (35). ‒ С. 64-70.</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6. Кощаев А. Г. Хозяйственно-биологические и экстерьерные особенности р</w:t>
      </w:r>
      <w:r w:rsidRPr="002856E8">
        <w:t>е</w:t>
      </w:r>
      <w:r w:rsidRPr="002856E8">
        <w:t>монтного молодняка крупного рогатого скота в Краснодарском крае / А. Г. Кощаев, И. В. Щукина // Политематический сетевой электронный научный журнал Кубанского г</w:t>
      </w:r>
      <w:r w:rsidRPr="002856E8">
        <w:t>о</w:t>
      </w:r>
      <w:r w:rsidRPr="002856E8">
        <w:t>сударственного аграрного университета. ‒ 2015. ‒ №105. ‒ С. 1082-1110.</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7. Кощаев А. Г. Естественная контаминация зернофуража и комбикормов для пт</w:t>
      </w:r>
      <w:r w:rsidRPr="002856E8">
        <w:t>и</w:t>
      </w:r>
      <w:r w:rsidRPr="002856E8">
        <w:t>цеводства микотоксинами / А. Г. Кощаев, И. В. Хмара, И. Н. Хмара // Труды Кубанск</w:t>
      </w:r>
      <w:r w:rsidRPr="002856E8">
        <w:t>о</w:t>
      </w:r>
      <w:r w:rsidRPr="002856E8">
        <w:t>го государственного аграрного университета. – 2013. – № 42. – С. 87-92.</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8. Кузьминова Е. В. Влияние препаратов на основе каротиноидов на метабо-лический статус и антиоксидантную защиту организма коров / Е. В. Кузьминова, М. П. Семененко, А. Г. Кощаев // AdvancesinAgriculturalandBiologicalSciences. – 2015. – Т. 1. ‒ № 3. – С. 33-40.</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9. Морфологический состав мышечной массы при использовании природных э</w:t>
      </w:r>
      <w:r w:rsidRPr="002856E8">
        <w:t>н</w:t>
      </w:r>
      <w:r w:rsidRPr="002856E8">
        <w:t>теросорбентов / О. П. Неверова, И. М. Донник, О. В. Горелик, А. Г. Кощаев // Аграрный вестник Урала. – 2015. –  № 10. – С. 35-39.</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10. Обоснование генетических исследований для прогнозирования потери погол</w:t>
      </w:r>
      <w:r w:rsidRPr="002856E8">
        <w:t>о</w:t>
      </w:r>
      <w:r w:rsidRPr="002856E8">
        <w:t>вья коров в переходный период / В. В. Усенко, Л. Д. Яровая, А. В. Лихоман, Н. С. К</w:t>
      </w:r>
      <w:r w:rsidRPr="002856E8">
        <w:t>о</w:t>
      </w:r>
      <w:r w:rsidRPr="002856E8">
        <w:t>марова, А. Г. Кощаев // Ветеринария Кубани. ‒ 2016. ‒ №3. ‒ С. 12-14.</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11. Пат. 2419420 Российская Федерация, МПК А61К 31/00, А61Р 43/00. Сред-ство повышения сохранности и продуктивности животных/ Е. В. Кузьминова, М. П. Сем</w:t>
      </w:r>
      <w:r w:rsidRPr="002856E8">
        <w:t>е</w:t>
      </w:r>
      <w:r w:rsidRPr="002856E8">
        <w:t>ненко, А. Г. Кощаев, В. С. Соловьев. – Заявл. 28.12.2009; опубл. 2011.</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12. Петенко А. Концентрат из сока люцерны / А. Петенко, А. Кощаев // Пти-цеводство. – 2005. – № 5. – С. 28-29.</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13. Применение новой ферментной кормовой добавки микоцел в комбикормах для цыплят-бройлеров / Г. В. Фисенко, А. Г. Кощаев, И. А. Петенко, И. М. Донник, Е. В. Якубенко // Ветеринария Кубани. – 2013. – № 4. – С. 15-17.</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14. Причины и последствия обменных нарушений в организме молочных коров в переходный период / А. Г. Кощаев, В. В. Усенко, Л. Д. Яровая, А. В. Лихоман, Н.С. Комарова // Вестник Курганской ГСХА. ‒ 2016. ‒ №1 (17). ‒ С. 25-28.</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15. Технология производства и токсикология кормовой добавки Микоцел / Г. В. Фисенко, А. Г. Кощаев, И. А. Петенко, О. В. Кощаева // Труды Кубанского государс</w:t>
      </w:r>
      <w:r w:rsidRPr="002856E8">
        <w:t>т</w:t>
      </w:r>
      <w:r w:rsidRPr="002856E8">
        <w:t>венного аграрного университета. – 2013. – № 43. – С. 55-60.</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16. Хлорелла и триходерма в качестве функциональных кормовых добавок пер</w:t>
      </w:r>
      <w:r w:rsidRPr="002856E8">
        <w:t>е</w:t>
      </w:r>
      <w:r w:rsidRPr="002856E8">
        <w:t>пелам / А. Г. Кощаев, А. И. Петенко, Г. А. Плутахин, Н. Л. Мачнева, Г. В. Фисенко, И. В. Пятиконов // Аграрная наука. – 2012. – № 7. – С. 28-29.</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17. Щукина И. В. Использование биотехнологических методов воспроизводства для повышения экономической эффективности производства говядины / И. В. Щукина, А. Г. Кощаев // Ветеринария Кубани. ‒ 2014. ‒ №5. ‒ С. 17-21.</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18. Щукина И. В. Моделирование свободного и ограниченного роста популяции мясного скота / И. В. Щукина, А. Г. Кощаев // Зоотехния. ‒ 2015. ‒ №4. ‒ С. 24-27.</w:t>
      </w:r>
    </w:p>
    <w:p w:rsidR="00951A76" w:rsidRPr="002856E8" w:rsidRDefault="00951A76" w:rsidP="00E06399">
      <w:pPr>
        <w:pStyle w:val="NormalWeb"/>
        <w:tabs>
          <w:tab w:val="left" w:pos="900"/>
        </w:tabs>
        <w:spacing w:before="0" w:beforeAutospacing="0" w:after="0" w:afterAutospacing="0" w:line="276" w:lineRule="auto"/>
        <w:ind w:firstLine="540"/>
        <w:jc w:val="both"/>
      </w:pPr>
      <w:r w:rsidRPr="002856E8">
        <w:t>19. Щукина И. В. Формирование генофонда шаролезской породы крупного рог</w:t>
      </w:r>
      <w:r w:rsidRPr="002856E8">
        <w:t>а</w:t>
      </w:r>
      <w:r w:rsidRPr="002856E8">
        <w:t>того скота на юге России / И. В. Щукина, А. Г. Кощаев // Вестник Курганской ГСХА. – 2016. – № 2 (18). – С. 60-67.</w:t>
      </w:r>
    </w:p>
    <w:p w:rsidR="00951A76" w:rsidRPr="002025AD" w:rsidRDefault="00951A76" w:rsidP="00E06399">
      <w:pPr>
        <w:pStyle w:val="NormalWeb"/>
        <w:tabs>
          <w:tab w:val="left" w:pos="900"/>
        </w:tabs>
        <w:spacing w:before="0" w:beforeAutospacing="0" w:after="0" w:afterAutospacing="0" w:line="276" w:lineRule="auto"/>
        <w:ind w:firstLine="540"/>
        <w:jc w:val="both"/>
        <w:rPr>
          <w:lang w:val="en-US"/>
        </w:rPr>
      </w:pPr>
      <w:r w:rsidRPr="002856E8">
        <w:t xml:space="preserve">20. Щукина И. В. Хозяйственно-биологические особенности тёлок, используемых для воспроизводства популяции крупного рогатого скота в Краснодарском крае / И. В. Щукина, А. Г. Кощаев // Ветеринария Кубани. </w:t>
      </w:r>
      <w:r w:rsidRPr="002025AD">
        <w:rPr>
          <w:lang w:val="en-US"/>
        </w:rPr>
        <w:t xml:space="preserve">‒ 2015. ‒ №2. ‒ </w:t>
      </w:r>
      <w:r w:rsidRPr="002856E8">
        <w:t>С</w:t>
      </w:r>
      <w:r w:rsidRPr="002025AD">
        <w:rPr>
          <w:lang w:val="en-US"/>
        </w:rPr>
        <w:t>. 15-19.</w:t>
      </w:r>
    </w:p>
    <w:p w:rsidR="00951A76" w:rsidRPr="002856E8" w:rsidRDefault="00951A76" w:rsidP="00E06399">
      <w:pPr>
        <w:pStyle w:val="NormalWeb"/>
        <w:tabs>
          <w:tab w:val="left" w:pos="900"/>
        </w:tabs>
        <w:spacing w:before="0" w:beforeAutospacing="0" w:after="0" w:afterAutospacing="0" w:line="276" w:lineRule="auto"/>
        <w:ind w:firstLine="540"/>
        <w:jc w:val="both"/>
        <w:rPr>
          <w:lang w:val="en-US"/>
        </w:rPr>
      </w:pPr>
      <w:r w:rsidRPr="002856E8">
        <w:rPr>
          <w:lang w:val="en-US"/>
        </w:rPr>
        <w:t>21. Koshchaev A. G. Amino acid profile of meat of specialized beef breeds / A. G. Koshchaev, I. V. Shchukina, M. P. Semenenko, A. S. Krivonogova, V. V. Kalashnikov // R</w:t>
      </w:r>
      <w:r w:rsidRPr="002856E8">
        <w:rPr>
          <w:lang w:val="en-US"/>
        </w:rPr>
        <w:t>e</w:t>
      </w:r>
      <w:r w:rsidRPr="002856E8">
        <w:rPr>
          <w:lang w:val="en-US"/>
        </w:rPr>
        <w:t>search journal of pharmaceutical, biological and chemical sciences. – 2016. – № 7(5). – P. 670–676.</w:t>
      </w:r>
    </w:p>
    <w:p w:rsidR="00951A76" w:rsidRPr="002856E8" w:rsidRDefault="00951A76" w:rsidP="00E06399">
      <w:pPr>
        <w:pStyle w:val="NormalWeb"/>
        <w:tabs>
          <w:tab w:val="left" w:pos="900"/>
        </w:tabs>
        <w:spacing w:before="0" w:beforeAutospacing="0" w:after="0" w:afterAutospacing="0" w:line="276" w:lineRule="auto"/>
        <w:ind w:firstLine="540"/>
        <w:jc w:val="both"/>
        <w:rPr>
          <w:lang w:val="en-US"/>
        </w:rPr>
      </w:pPr>
      <w:r w:rsidRPr="002856E8">
        <w:rPr>
          <w:lang w:val="en-US"/>
        </w:rPr>
        <w:t>22. Koshchaev A. G. Peculiarities of formation of the charolais cattle gene pool in the South of Russia / A. G. Koshchaev, I. V. Shchukina, O.V. Koshchaeva // Advances in Agr</w:t>
      </w:r>
      <w:r w:rsidRPr="002856E8">
        <w:rPr>
          <w:lang w:val="en-US"/>
        </w:rPr>
        <w:t>i</w:t>
      </w:r>
      <w:r w:rsidRPr="002856E8">
        <w:rPr>
          <w:lang w:val="en-US"/>
        </w:rPr>
        <w:t>cultural and Biological Sciences. – 2016. –V. 2. – №3. – P. 23–32.</w:t>
      </w:r>
    </w:p>
    <w:p w:rsidR="00951A76" w:rsidRPr="002856E8" w:rsidRDefault="00951A76" w:rsidP="00E06399">
      <w:pPr>
        <w:pStyle w:val="NormalWeb"/>
        <w:tabs>
          <w:tab w:val="left" w:pos="900"/>
        </w:tabs>
        <w:spacing w:before="0" w:beforeAutospacing="0" w:after="0" w:afterAutospacing="0" w:line="276" w:lineRule="auto"/>
        <w:ind w:firstLine="540"/>
        <w:jc w:val="both"/>
        <w:rPr>
          <w:lang w:val="en-US"/>
        </w:rPr>
      </w:pPr>
      <w:r w:rsidRPr="002856E8">
        <w:rPr>
          <w:lang w:val="en-US"/>
        </w:rPr>
        <w:t>23. Koshchayev A. G. Perspectives of use a polystrain feed probiotic in poultry / A. G. Koshchayev, Y. A. Lysenko, O. V. Koshchayeva // Advances in Agricultural and Biological Sciences. – 2015. – V. 1. – № 2. – P. 44-52.</w:t>
      </w:r>
    </w:p>
    <w:p w:rsidR="00951A76" w:rsidRPr="002856E8" w:rsidRDefault="00951A76" w:rsidP="00D61141">
      <w:pPr>
        <w:pStyle w:val="NormalWeb"/>
        <w:spacing w:before="0" w:beforeAutospacing="0" w:after="0" w:afterAutospacing="0" w:line="276" w:lineRule="auto"/>
        <w:ind w:firstLine="709"/>
        <w:jc w:val="both"/>
        <w:rPr>
          <w:lang w:val="en-US"/>
        </w:rPr>
      </w:pPr>
    </w:p>
    <w:p w:rsidR="00951A76" w:rsidRPr="002856E8" w:rsidRDefault="00951A76" w:rsidP="00423BDF">
      <w:pPr>
        <w:pStyle w:val="NormalWeb"/>
        <w:spacing w:before="0" w:beforeAutospacing="0" w:after="0" w:afterAutospacing="0" w:line="276" w:lineRule="auto"/>
        <w:ind w:firstLine="709"/>
        <w:jc w:val="center"/>
        <w:rPr>
          <w:lang w:val="en-US"/>
        </w:rPr>
      </w:pPr>
      <w:r w:rsidRPr="002856E8">
        <w:rPr>
          <w:lang w:val="en-US"/>
        </w:rPr>
        <w:t>References</w:t>
      </w:r>
    </w:p>
    <w:bookmarkEnd w:id="0"/>
    <w:bookmarkEnd w:id="1"/>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1. Bezothodnaja pererabotka podsolnechnogo shrota / A. G. Koshhaev, G. A. Plutahin, G. V. Fisenko, A. I. Petrenko, A. I. Petenko // Hranenie i pererabotka sel'hozsyr'ja. – 2008. – № 3. – S. 66-68.</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2. Biotehnologija poluchenija hlorelly i ee primenenie v pticevodstve kak funk-cional'noj kormovoj dobavki / G. A. Plutahin, N. L. Machneva, A. G. Koshhaev, I. V. Pja-tikonov, A. I. Petenko // Trudy Kubanskogo gosudarstvennogo agrarnogo universiteta. – 2011. – № 31. – S. 101-104.</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3. Ispol'zovanie ceolitov dlja povyshenija otkormochnyh kachestv zhivotnyh / I. M. Donnik, O. P. Neverova, O. V. Gorelik, A. G. Koshhaev // Agrarnyj vestnik Urala. – 2015. –  № 9. – S. 41-47.</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4. Koshhaev A. G. Zootehnicheskie osobennosti remontnogo molodnjaka krupnogo ro-gatogo skota v Krasnodarskom krae / A.G. Koshhaev, I.V. Shhukina // Uchenye zapiski uch-rezhdenija obrazovanija "Vitebskaja ordena "Znak pocheta" gosudarstvennaja akademija ve-terinarnoj mediciny". 2017. – T. 53. – № 1. – S. 227-231.</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5. Koshhaev A. G. Ispol'zovanie razlichnyh vidov ocenki govjadiny dlja formiro-vanija kul'tury ee potreblenija / A. G. Koshhaev, I. V. Shhukina // Vestnik Novosibirsko-go gos</w:t>
      </w:r>
      <w:r w:rsidRPr="00D53CB5">
        <w:rPr>
          <w:lang w:val="en-US"/>
        </w:rPr>
        <w:t>u</w:t>
      </w:r>
      <w:r w:rsidRPr="00D53CB5">
        <w:rPr>
          <w:lang w:val="en-US"/>
        </w:rPr>
        <w:t>darstvennogo agrarnogo universiteta. ‒ 2015. ‒ №2 (35). ‒ S. 64-70.</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6. Koshhaev A. G. Hozjajstvenno-biologicheskie i jekster'ernye osobennosti re-montnogo molodnjaka krupnogo rogatogo skota v Krasnodarskom krae / A. G. Koshhaev, I. V. Shhukina // Politematicheskij setevoj jelektronnyj nauchnyj zhurnal Kubanskogo go-sudarstvennogo agrarnogo universiteta. ‒ 2015. ‒ №105. ‒ S. 1082-1110.</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7. Koshhaev A. G. Estestvennaja kontaminacija zernofurazha i kombikormov dlja pti-cevodstva mikotoksinami / A. G. Koshhaev, I. V. Hmara, I. N. Hmara // Trudy Kubansko-go gosudarstvennogo agrarnogo universiteta. – 2013. – № 42. – S. 87-92.</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8. Kuz'minova E. V. Vlijanie preparatov na osnove karotinoidov na metabo-licheskij status i antioksidantnuju zashhitu organizma korov / E. V. Kuz'minova, M. P. Semenenko, A. G. Koshhaev // AdvancesinAgriculturalandBiologicalSciences. – 2015. – T. 1. ‒ № 3. – S. 33-40.</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9. Morfologicheskij sostav myshechnoj massy pri ispol'zovanii prirodnyh jen-terosorbentov / O. P. Neverova, I. M. Donnik, O. V. Gorelik, A. G. Koshhaev // Agrarnyj vestnik Urala. – 2015. –  № 10. – S. 35-39.</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10. Obosnovanie geneticheskih issledovanij dlja prognozirovanija poteri pogolo-v'ja korov v perehodnyj period / V. V. Usenko, L. D. Jarovaja, A. V. Lihoman, N. S. Ko-marova, A. G. Koshhaev // Veterinarija Kubani. ‒ 2016. ‒ №3. ‒ S. 12-14.</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11. Pat. 2419420 Rossijskaja Federacija, MPK A61K 31/00, A61R 43/00. Sred-stvo povyshenija sohrannosti i produktivnosti zhivotnyh/ E. V. Kuz'minova, M. P. Seme-nenko, A. G. Koshhaev, V. S. Solov'ev. – Zajavl. 28.12.2009; opubl. 2011.</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12. Petenko A. Koncentrat iz soka ljucerny / A. Petenko, A. Koshhaev // Pti-cevodstvo. – 2005. – № 5. – S. 28-29.</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13. Primenenie novoj fermentnoj kormovoj dobavki mikocel v kombikormah dlja cypljat-brojlerov / G. V. Fisenko, A. G. Koshhaev, I. A. Petenko, I. M. Donnik, E. V. J</w:t>
      </w:r>
      <w:r w:rsidRPr="00D53CB5">
        <w:rPr>
          <w:lang w:val="en-US"/>
        </w:rPr>
        <w:t>a</w:t>
      </w:r>
      <w:r w:rsidRPr="00D53CB5">
        <w:rPr>
          <w:lang w:val="en-US"/>
        </w:rPr>
        <w:t>kubenko // Veterinarija Kubani. – 2013. – № 4. – S. 15-17.</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14. Prichiny i posledstvija obmennyh narushenij v organizme molochnyh korov v per</w:t>
      </w:r>
      <w:r w:rsidRPr="00D53CB5">
        <w:rPr>
          <w:lang w:val="en-US"/>
        </w:rPr>
        <w:t>e</w:t>
      </w:r>
      <w:r w:rsidRPr="00D53CB5">
        <w:rPr>
          <w:lang w:val="en-US"/>
        </w:rPr>
        <w:t>hodnyj period / A. G. Koshhaev, V. V. Usenko, L. D. Jarovaja, A. V. Lihoman, N.S. Kom</w:t>
      </w:r>
      <w:r w:rsidRPr="00D53CB5">
        <w:rPr>
          <w:lang w:val="en-US"/>
        </w:rPr>
        <w:t>a</w:t>
      </w:r>
      <w:r w:rsidRPr="00D53CB5">
        <w:rPr>
          <w:lang w:val="en-US"/>
        </w:rPr>
        <w:t>rova // Vestnik Kurganskoj GSHA. ‒ 2016. ‒ №1 (17). ‒ S. 25-28.</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15. Tehnologija proizvodstva i toksikologija kormovoj dobavki Mikocel / G. V. Fi</w:t>
      </w:r>
      <w:r w:rsidRPr="00D53CB5">
        <w:rPr>
          <w:lang w:val="en-US"/>
        </w:rPr>
        <w:t>s</w:t>
      </w:r>
      <w:r w:rsidRPr="00D53CB5">
        <w:rPr>
          <w:lang w:val="en-US"/>
        </w:rPr>
        <w:t>enko, A. G. Koshhaev, I. A. Petenko, O. V. Koshhaeva // Trudy Kubanskogo gosudarst-vennogo agrarnogo universiteta. – 2013. – № 43. – S. 55-60.</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16. Hlorella i trihoderma v kachestve funkcional'nyh kormovyh dobavok pere-pelam / A. G. Koshhaev, A. I. Petenko, G. A. Plutahin, N. L. Machneva, G. V. Fisenko, I. V. Pjatik</w:t>
      </w:r>
      <w:r w:rsidRPr="00D53CB5">
        <w:rPr>
          <w:lang w:val="en-US"/>
        </w:rPr>
        <w:t>o</w:t>
      </w:r>
      <w:r w:rsidRPr="00D53CB5">
        <w:rPr>
          <w:lang w:val="en-US"/>
        </w:rPr>
        <w:t>nov // Agrarnaja nauka. – 2012. – № 7. – S. 28-29.</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17. Shhukina I. V. Ispol'zovanie biotehnologicheskih metodov vosproizvodstva dlja povyshenija jekonomicheskoj jeffektivnosti proizvodstva govjadiny / I. V. Shhukina, A. G. Koshhaev // Veterinarija Kubani. ‒ 2014. ‒ №5. ‒ S. 17-21.</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18. Shhukina I. V. Modelirovanie svobodnogo i ogranichennogo rosta populjacii mja</w:t>
      </w:r>
      <w:r w:rsidRPr="00D53CB5">
        <w:rPr>
          <w:lang w:val="en-US"/>
        </w:rPr>
        <w:t>s</w:t>
      </w:r>
      <w:r w:rsidRPr="00D53CB5">
        <w:rPr>
          <w:lang w:val="en-US"/>
        </w:rPr>
        <w:t>nogo skota / I. V. Shhukina, A. G. Koshhaev // Zootehnija. ‒ 2015. ‒ №4. ‒ S. 24-27.</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19. Shhukina I. V. Formirovanie genofonda sharolezskoj porody krupnogo roga-togo skota na juge Rossii / I. V. Shhukina, A. G. Koshhaev // Vestnik Kurganskoj GSHA. – 2016. – № 2 (18). – S. 60-67.</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20. Shhukina I. V. Hozjajstvenno-biologicheskie osobennosti tjolok, ispol'zuemyh dlja vosproizvodstva populjacii krupnogo rogatogo skota v Krasnodarskom krae / I. V. Shhukina, A. G. Koshhaev // Veterinarija Kubani. ‒ 2015. ‒ №2. ‒ S. 15-19.</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21. Koshchaev A. G. Amino acid profile of meat of specialized beef breeds / A. G. Koshchaev, I. V. Shchukina, M. P. Semenenko, A. S. Krivonogova, V. V. Kalashnikov // Re-search journal of pharmaceutical, biological and chemical sciences. – 2016. – № 7(5). – P. 670–676.</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22. Koshchaev A. G. Peculiarities of formation of the charolais cattle gene pool in the South of Russia / A. G. Koshchaev, I. V. Shchukina, O.V. Koshchaeva // Advances in Agri-cultural and Biological Sciences. – 2016. –V. 2. – №3. – P. 23–32.</w:t>
      </w:r>
    </w:p>
    <w:p w:rsidR="00951A76" w:rsidRPr="00D53CB5" w:rsidRDefault="00951A76" w:rsidP="00D53CB5">
      <w:pPr>
        <w:pStyle w:val="NormalWeb"/>
        <w:tabs>
          <w:tab w:val="left" w:pos="900"/>
        </w:tabs>
        <w:spacing w:before="0" w:beforeAutospacing="0" w:after="0" w:afterAutospacing="0"/>
        <w:ind w:firstLine="540"/>
        <w:jc w:val="both"/>
        <w:rPr>
          <w:lang w:val="en-US"/>
        </w:rPr>
      </w:pPr>
      <w:r w:rsidRPr="00D53CB5">
        <w:rPr>
          <w:lang w:val="en-US"/>
        </w:rPr>
        <w:t>23. Koshchayev A. G. Perspectives of use a polystrain feed probiotic in poultry / A. G. Koshchayev, Y. A. Lysenko, O. V. Koshchayeva // Advances in Agricultural and Biological Sciences. – 2015. – V. 1. – № 2. – P. 44-52.</w:t>
      </w:r>
    </w:p>
    <w:sectPr w:rsidR="00951A76" w:rsidRPr="00D53CB5" w:rsidSect="002A4CD9">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A76" w:rsidRDefault="00951A76" w:rsidP="00B76268">
      <w:pPr>
        <w:spacing w:after="0" w:line="240" w:lineRule="auto"/>
      </w:pPr>
      <w:r>
        <w:separator/>
      </w:r>
    </w:p>
  </w:endnote>
  <w:endnote w:type="continuationSeparator" w:id="0">
    <w:p w:rsidR="00951A76" w:rsidRDefault="00951A76" w:rsidP="00B762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altName w:val="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A76" w:rsidRPr="00A9726A" w:rsidRDefault="00951A76" w:rsidP="00A9726A">
    <w:pPr>
      <w:pStyle w:val="Footer"/>
      <w:rPr>
        <w:rFonts w:ascii="Times New Roman" w:hAnsi="Times New Roman"/>
        <w:lang w:val="en-US"/>
      </w:rPr>
    </w:pPr>
    <w:bookmarkStart w:id="15" w:name="OLE_LINK8"/>
    <w:bookmarkStart w:id="16" w:name="OLE_LINK9"/>
    <w:bookmarkStart w:id="17" w:name="OLE_LINK11"/>
    <w:r w:rsidRPr="00A9726A">
      <w:rPr>
        <w:rFonts w:ascii="Times New Roman" w:hAnsi="Times New Roman"/>
        <w:sz w:val="24"/>
        <w:szCs w:val="24"/>
      </w:rPr>
      <w:t>http://ej.kubagro.ru/201</w:t>
    </w:r>
    <w:r w:rsidRPr="00A9726A">
      <w:rPr>
        <w:rFonts w:ascii="Times New Roman" w:hAnsi="Times New Roman"/>
        <w:sz w:val="24"/>
        <w:szCs w:val="24"/>
        <w:lang w:val="en-US"/>
      </w:rPr>
      <w:t>7</w:t>
    </w:r>
    <w:r w:rsidRPr="00A9726A">
      <w:rPr>
        <w:rFonts w:ascii="Times New Roman" w:hAnsi="Times New Roman"/>
        <w:sz w:val="24"/>
        <w:szCs w:val="24"/>
      </w:rPr>
      <w:t>/</w:t>
    </w:r>
    <w:r w:rsidRPr="00A9726A">
      <w:rPr>
        <w:rFonts w:ascii="Times New Roman" w:hAnsi="Times New Roman"/>
        <w:sz w:val="24"/>
        <w:szCs w:val="24"/>
        <w:lang w:val="en-US"/>
      </w:rPr>
      <w:t>10</w:t>
    </w:r>
    <w:r w:rsidRPr="00A9726A">
      <w:rPr>
        <w:rFonts w:ascii="Times New Roman" w:hAnsi="Times New Roman"/>
        <w:sz w:val="24"/>
        <w:szCs w:val="24"/>
      </w:rPr>
      <w:t>/pdf/</w:t>
    </w:r>
    <w:r w:rsidRPr="00A9726A">
      <w:rPr>
        <w:rFonts w:ascii="Times New Roman" w:hAnsi="Times New Roman"/>
        <w:sz w:val="24"/>
        <w:szCs w:val="24"/>
        <w:lang w:val="en-US"/>
      </w:rPr>
      <w:t>10</w:t>
    </w:r>
    <w:r>
      <w:rPr>
        <w:rFonts w:ascii="Times New Roman" w:hAnsi="Times New Roman"/>
        <w:sz w:val="24"/>
        <w:szCs w:val="24"/>
        <w:lang w:val="en-US"/>
      </w:rPr>
      <w:t>7</w:t>
    </w:r>
    <w:r w:rsidRPr="00A9726A">
      <w:rPr>
        <w:rFonts w:ascii="Times New Roman" w:hAnsi="Times New Roman"/>
        <w:sz w:val="24"/>
        <w:szCs w:val="24"/>
      </w:rPr>
      <w:t>.pdf</w:t>
    </w:r>
    <w:bookmarkEnd w:id="15"/>
    <w:bookmarkEnd w:id="16"/>
    <w:bookmarkEnd w:id="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A76" w:rsidRDefault="00951A76" w:rsidP="00B76268">
      <w:pPr>
        <w:spacing w:after="0" w:line="240" w:lineRule="auto"/>
      </w:pPr>
      <w:r>
        <w:separator/>
      </w:r>
    </w:p>
  </w:footnote>
  <w:footnote w:type="continuationSeparator" w:id="0">
    <w:p w:rsidR="00951A76" w:rsidRDefault="00951A76" w:rsidP="00B762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A76" w:rsidRDefault="00951A76" w:rsidP="0092697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1A76" w:rsidRDefault="00951A76" w:rsidP="002025A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2" w:name="OLE_LINK5"/>
  <w:bookmarkStart w:id="13" w:name="OLE_LINK6"/>
  <w:bookmarkStart w:id="14" w:name="OLE_LINK7"/>
  <w:p w:rsidR="00951A76" w:rsidRPr="002025AD" w:rsidRDefault="00951A76" w:rsidP="0092697F">
    <w:pPr>
      <w:pStyle w:val="Header"/>
      <w:framePr w:wrap="around" w:vAnchor="text" w:hAnchor="margin" w:xAlign="right" w:y="1"/>
      <w:rPr>
        <w:rStyle w:val="PageNumber"/>
        <w:rFonts w:ascii="Times New Roman" w:hAnsi="Times New Roman"/>
        <w:sz w:val="28"/>
        <w:szCs w:val="28"/>
      </w:rPr>
    </w:pPr>
    <w:r w:rsidRPr="002025AD">
      <w:rPr>
        <w:rStyle w:val="PageNumber"/>
        <w:rFonts w:ascii="Times New Roman" w:hAnsi="Times New Roman"/>
        <w:sz w:val="28"/>
        <w:szCs w:val="28"/>
      </w:rPr>
      <w:fldChar w:fldCharType="begin"/>
    </w:r>
    <w:r w:rsidRPr="002025AD">
      <w:rPr>
        <w:rStyle w:val="PageNumber"/>
        <w:rFonts w:ascii="Times New Roman" w:hAnsi="Times New Roman"/>
        <w:sz w:val="28"/>
        <w:szCs w:val="28"/>
      </w:rPr>
      <w:instrText xml:space="preserve">PAGE  </w:instrText>
    </w:r>
    <w:r w:rsidRPr="002025AD">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2025AD">
      <w:rPr>
        <w:rStyle w:val="PageNumber"/>
        <w:rFonts w:ascii="Times New Roman" w:hAnsi="Times New Roman"/>
        <w:sz w:val="28"/>
        <w:szCs w:val="28"/>
      </w:rPr>
      <w:fldChar w:fldCharType="end"/>
    </w:r>
  </w:p>
  <w:p w:rsidR="00951A76" w:rsidRPr="002025AD" w:rsidRDefault="00951A76" w:rsidP="002025AD">
    <w:pPr>
      <w:pStyle w:val="Header"/>
      <w:ind w:right="360"/>
      <w:rPr>
        <w:rFonts w:ascii="Times New Roman" w:hAnsi="Times New Roman"/>
        <w:sz w:val="24"/>
        <w:szCs w:val="24"/>
      </w:rPr>
    </w:pPr>
    <w:r w:rsidRPr="002025AD">
      <w:rPr>
        <w:rFonts w:ascii="Times New Roman" w:hAnsi="Times New Roman"/>
        <w:sz w:val="24"/>
        <w:szCs w:val="24"/>
      </w:rPr>
      <w:t>Научный журнал КубГАУ, №</w:t>
    </w:r>
    <w:r w:rsidRPr="002025AD">
      <w:rPr>
        <w:rFonts w:ascii="Times New Roman" w:hAnsi="Times New Roman"/>
        <w:sz w:val="24"/>
        <w:szCs w:val="24"/>
        <w:lang w:val="en-US"/>
      </w:rPr>
      <w:t>134</w:t>
    </w:r>
    <w:r w:rsidRPr="002025AD">
      <w:rPr>
        <w:rFonts w:ascii="Times New Roman" w:hAnsi="Times New Roman"/>
        <w:sz w:val="24"/>
        <w:szCs w:val="24"/>
      </w:rPr>
      <w:t>(</w:t>
    </w:r>
    <w:r w:rsidRPr="002025AD">
      <w:rPr>
        <w:rFonts w:ascii="Times New Roman" w:hAnsi="Times New Roman"/>
        <w:sz w:val="24"/>
        <w:szCs w:val="24"/>
        <w:lang w:val="en-US"/>
      </w:rPr>
      <w:t>10</w:t>
    </w:r>
    <w:r w:rsidRPr="002025AD">
      <w:rPr>
        <w:rFonts w:ascii="Times New Roman" w:hAnsi="Times New Roman"/>
        <w:sz w:val="24"/>
        <w:szCs w:val="24"/>
      </w:rPr>
      <w:t>), 201</w:t>
    </w:r>
    <w:r w:rsidRPr="002025AD">
      <w:rPr>
        <w:rFonts w:ascii="Times New Roman" w:hAnsi="Times New Roman"/>
        <w:sz w:val="24"/>
        <w:szCs w:val="24"/>
        <w:lang w:val="en-US"/>
      </w:rPr>
      <w:t>7</w:t>
    </w:r>
    <w:r w:rsidRPr="002025AD">
      <w:rPr>
        <w:rFonts w:ascii="Times New Roman" w:hAnsi="Times New Roman"/>
        <w:sz w:val="24"/>
        <w:szCs w:val="24"/>
      </w:rPr>
      <w:t xml:space="preserve"> года</w:t>
    </w:r>
    <w:bookmarkEnd w:id="12"/>
    <w:bookmarkEnd w:id="13"/>
    <w:bookmarkEnd w:id="14"/>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C84C4B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CB6EB1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594F32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C86821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A72FA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FA17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C5206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0423B9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8485BD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41CA644"/>
    <w:lvl w:ilvl="0">
      <w:start w:val="1"/>
      <w:numFmt w:val="bullet"/>
      <w:lvlText w:val=""/>
      <w:lvlJc w:val="left"/>
      <w:pPr>
        <w:tabs>
          <w:tab w:val="num" w:pos="360"/>
        </w:tabs>
        <w:ind w:left="360" w:hanging="360"/>
      </w:pPr>
      <w:rPr>
        <w:rFonts w:ascii="Symbol" w:hAnsi="Symbol" w:hint="default"/>
      </w:rPr>
    </w:lvl>
  </w:abstractNum>
  <w:abstractNum w:abstractNumId="10">
    <w:nsid w:val="04747439"/>
    <w:multiLevelType w:val="hybridMultilevel"/>
    <w:tmpl w:val="AA82A94E"/>
    <w:lvl w:ilvl="0" w:tplc="02F82868">
      <w:start w:val="1"/>
      <w:numFmt w:val="bullet"/>
      <w:lvlText w:val=""/>
      <w:lvlJc w:val="left"/>
      <w:pPr>
        <w:ind w:left="1440" w:hanging="360"/>
      </w:pPr>
      <w:rPr>
        <w:rFonts w:ascii="Symbol" w:eastAsia="Times New Roman"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53C2C03"/>
    <w:multiLevelType w:val="hybridMultilevel"/>
    <w:tmpl w:val="7430F712"/>
    <w:lvl w:ilvl="0" w:tplc="51188A20">
      <w:start w:val="1"/>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318753A1"/>
    <w:multiLevelType w:val="hybridMultilevel"/>
    <w:tmpl w:val="FD707F8A"/>
    <w:lvl w:ilvl="0" w:tplc="5D12F0D6">
      <w:start w:val="1"/>
      <w:numFmt w:val="decimal"/>
      <w:lvlText w:val="%1."/>
      <w:lvlJc w:val="left"/>
      <w:pPr>
        <w:tabs>
          <w:tab w:val="num" w:pos="720"/>
        </w:tabs>
        <w:ind w:left="720" w:hanging="360"/>
      </w:pPr>
      <w:rPr>
        <w:rFonts w:cs="Times New Roman"/>
      </w:rPr>
    </w:lvl>
    <w:lvl w:ilvl="1" w:tplc="F8C43470" w:tentative="1">
      <w:start w:val="1"/>
      <w:numFmt w:val="decimal"/>
      <w:lvlText w:val="%2."/>
      <w:lvlJc w:val="left"/>
      <w:pPr>
        <w:tabs>
          <w:tab w:val="num" w:pos="1440"/>
        </w:tabs>
        <w:ind w:left="1440" w:hanging="360"/>
      </w:pPr>
      <w:rPr>
        <w:rFonts w:cs="Times New Roman"/>
      </w:rPr>
    </w:lvl>
    <w:lvl w:ilvl="2" w:tplc="2B8E5140" w:tentative="1">
      <w:start w:val="1"/>
      <w:numFmt w:val="decimal"/>
      <w:lvlText w:val="%3."/>
      <w:lvlJc w:val="left"/>
      <w:pPr>
        <w:tabs>
          <w:tab w:val="num" w:pos="2160"/>
        </w:tabs>
        <w:ind w:left="2160" w:hanging="360"/>
      </w:pPr>
      <w:rPr>
        <w:rFonts w:cs="Times New Roman"/>
      </w:rPr>
    </w:lvl>
    <w:lvl w:ilvl="3" w:tplc="9B0236DC" w:tentative="1">
      <w:start w:val="1"/>
      <w:numFmt w:val="decimal"/>
      <w:lvlText w:val="%4."/>
      <w:lvlJc w:val="left"/>
      <w:pPr>
        <w:tabs>
          <w:tab w:val="num" w:pos="2880"/>
        </w:tabs>
        <w:ind w:left="2880" w:hanging="360"/>
      </w:pPr>
      <w:rPr>
        <w:rFonts w:cs="Times New Roman"/>
      </w:rPr>
    </w:lvl>
    <w:lvl w:ilvl="4" w:tplc="0B646A44" w:tentative="1">
      <w:start w:val="1"/>
      <w:numFmt w:val="decimal"/>
      <w:lvlText w:val="%5."/>
      <w:lvlJc w:val="left"/>
      <w:pPr>
        <w:tabs>
          <w:tab w:val="num" w:pos="3600"/>
        </w:tabs>
        <w:ind w:left="3600" w:hanging="360"/>
      </w:pPr>
      <w:rPr>
        <w:rFonts w:cs="Times New Roman"/>
      </w:rPr>
    </w:lvl>
    <w:lvl w:ilvl="5" w:tplc="384C44D8" w:tentative="1">
      <w:start w:val="1"/>
      <w:numFmt w:val="decimal"/>
      <w:lvlText w:val="%6."/>
      <w:lvlJc w:val="left"/>
      <w:pPr>
        <w:tabs>
          <w:tab w:val="num" w:pos="4320"/>
        </w:tabs>
        <w:ind w:left="4320" w:hanging="360"/>
      </w:pPr>
      <w:rPr>
        <w:rFonts w:cs="Times New Roman"/>
      </w:rPr>
    </w:lvl>
    <w:lvl w:ilvl="6" w:tplc="815E5AA6" w:tentative="1">
      <w:start w:val="1"/>
      <w:numFmt w:val="decimal"/>
      <w:lvlText w:val="%7."/>
      <w:lvlJc w:val="left"/>
      <w:pPr>
        <w:tabs>
          <w:tab w:val="num" w:pos="5040"/>
        </w:tabs>
        <w:ind w:left="5040" w:hanging="360"/>
      </w:pPr>
      <w:rPr>
        <w:rFonts w:cs="Times New Roman"/>
      </w:rPr>
    </w:lvl>
    <w:lvl w:ilvl="7" w:tplc="29806352" w:tentative="1">
      <w:start w:val="1"/>
      <w:numFmt w:val="decimal"/>
      <w:lvlText w:val="%8."/>
      <w:lvlJc w:val="left"/>
      <w:pPr>
        <w:tabs>
          <w:tab w:val="num" w:pos="5760"/>
        </w:tabs>
        <w:ind w:left="5760" w:hanging="360"/>
      </w:pPr>
      <w:rPr>
        <w:rFonts w:cs="Times New Roman"/>
      </w:rPr>
    </w:lvl>
    <w:lvl w:ilvl="8" w:tplc="B9349760" w:tentative="1">
      <w:start w:val="1"/>
      <w:numFmt w:val="decimal"/>
      <w:lvlText w:val="%9."/>
      <w:lvlJc w:val="left"/>
      <w:pPr>
        <w:tabs>
          <w:tab w:val="num" w:pos="6480"/>
        </w:tabs>
        <w:ind w:left="6480" w:hanging="360"/>
      </w:pPr>
      <w:rPr>
        <w:rFonts w:cs="Times New Roman"/>
      </w:rPr>
    </w:lvl>
  </w:abstractNum>
  <w:abstractNum w:abstractNumId="13">
    <w:nsid w:val="3C0724F6"/>
    <w:multiLevelType w:val="hybridMultilevel"/>
    <w:tmpl w:val="0AA81F44"/>
    <w:lvl w:ilvl="0" w:tplc="745200C6">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09223B"/>
    <w:multiLevelType w:val="hybridMultilevel"/>
    <w:tmpl w:val="236AF7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7184ABB"/>
    <w:multiLevelType w:val="hybridMultilevel"/>
    <w:tmpl w:val="946A0E26"/>
    <w:lvl w:ilvl="0" w:tplc="AA307024">
      <w:start w:val="1"/>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6F851935"/>
    <w:multiLevelType w:val="hybridMultilevel"/>
    <w:tmpl w:val="5F98CD12"/>
    <w:lvl w:ilvl="0" w:tplc="D2965BF2">
      <w:start w:val="1"/>
      <w:numFmt w:val="decimal"/>
      <w:lvlText w:val="%1."/>
      <w:lvlJc w:val="left"/>
      <w:pPr>
        <w:ind w:left="720"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72E50E64"/>
    <w:multiLevelType w:val="hybridMultilevel"/>
    <w:tmpl w:val="D8B88494"/>
    <w:lvl w:ilvl="0" w:tplc="A7E21540">
      <w:start w:val="1"/>
      <w:numFmt w:val="decimal"/>
      <w:lvlText w:val="%1."/>
      <w:lvlJc w:val="left"/>
      <w:pPr>
        <w:ind w:left="786" w:hanging="360"/>
      </w:pPr>
      <w:rPr>
        <w:rFonts w:cs="Times New Roman"/>
        <w:color w:val="000000"/>
        <w:sz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9340E6A"/>
    <w:multiLevelType w:val="hybridMultilevel"/>
    <w:tmpl w:val="5484C736"/>
    <w:lvl w:ilvl="0" w:tplc="0F80EF04">
      <w:start w:val="1"/>
      <w:numFmt w:val="bullet"/>
      <w:lvlText w:val="-"/>
      <w:lvlJc w:val="left"/>
      <w:pPr>
        <w:tabs>
          <w:tab w:val="num" w:pos="720"/>
        </w:tabs>
        <w:ind w:left="720" w:hanging="360"/>
      </w:pPr>
      <w:rPr>
        <w:rFonts w:ascii="Times New Roman" w:hAnsi="Times New Roman" w:hint="default"/>
      </w:rPr>
    </w:lvl>
    <w:lvl w:ilvl="1" w:tplc="F35A757A" w:tentative="1">
      <w:start w:val="1"/>
      <w:numFmt w:val="bullet"/>
      <w:lvlText w:val="-"/>
      <w:lvlJc w:val="left"/>
      <w:pPr>
        <w:tabs>
          <w:tab w:val="num" w:pos="1440"/>
        </w:tabs>
        <w:ind w:left="1440" w:hanging="360"/>
      </w:pPr>
      <w:rPr>
        <w:rFonts w:ascii="Times New Roman" w:hAnsi="Times New Roman" w:hint="default"/>
      </w:rPr>
    </w:lvl>
    <w:lvl w:ilvl="2" w:tplc="6602F65C" w:tentative="1">
      <w:start w:val="1"/>
      <w:numFmt w:val="bullet"/>
      <w:lvlText w:val="-"/>
      <w:lvlJc w:val="left"/>
      <w:pPr>
        <w:tabs>
          <w:tab w:val="num" w:pos="2160"/>
        </w:tabs>
        <w:ind w:left="2160" w:hanging="360"/>
      </w:pPr>
      <w:rPr>
        <w:rFonts w:ascii="Times New Roman" w:hAnsi="Times New Roman" w:hint="default"/>
      </w:rPr>
    </w:lvl>
    <w:lvl w:ilvl="3" w:tplc="ACDE5056" w:tentative="1">
      <w:start w:val="1"/>
      <w:numFmt w:val="bullet"/>
      <w:lvlText w:val="-"/>
      <w:lvlJc w:val="left"/>
      <w:pPr>
        <w:tabs>
          <w:tab w:val="num" w:pos="2880"/>
        </w:tabs>
        <w:ind w:left="2880" w:hanging="360"/>
      </w:pPr>
      <w:rPr>
        <w:rFonts w:ascii="Times New Roman" w:hAnsi="Times New Roman" w:hint="default"/>
      </w:rPr>
    </w:lvl>
    <w:lvl w:ilvl="4" w:tplc="6D9203BE" w:tentative="1">
      <w:start w:val="1"/>
      <w:numFmt w:val="bullet"/>
      <w:lvlText w:val="-"/>
      <w:lvlJc w:val="left"/>
      <w:pPr>
        <w:tabs>
          <w:tab w:val="num" w:pos="3600"/>
        </w:tabs>
        <w:ind w:left="3600" w:hanging="360"/>
      </w:pPr>
      <w:rPr>
        <w:rFonts w:ascii="Times New Roman" w:hAnsi="Times New Roman" w:hint="default"/>
      </w:rPr>
    </w:lvl>
    <w:lvl w:ilvl="5" w:tplc="D88AAE86" w:tentative="1">
      <w:start w:val="1"/>
      <w:numFmt w:val="bullet"/>
      <w:lvlText w:val="-"/>
      <w:lvlJc w:val="left"/>
      <w:pPr>
        <w:tabs>
          <w:tab w:val="num" w:pos="4320"/>
        </w:tabs>
        <w:ind w:left="4320" w:hanging="360"/>
      </w:pPr>
      <w:rPr>
        <w:rFonts w:ascii="Times New Roman" w:hAnsi="Times New Roman" w:hint="default"/>
      </w:rPr>
    </w:lvl>
    <w:lvl w:ilvl="6" w:tplc="CADC0CE2" w:tentative="1">
      <w:start w:val="1"/>
      <w:numFmt w:val="bullet"/>
      <w:lvlText w:val="-"/>
      <w:lvlJc w:val="left"/>
      <w:pPr>
        <w:tabs>
          <w:tab w:val="num" w:pos="5040"/>
        </w:tabs>
        <w:ind w:left="5040" w:hanging="360"/>
      </w:pPr>
      <w:rPr>
        <w:rFonts w:ascii="Times New Roman" w:hAnsi="Times New Roman" w:hint="default"/>
      </w:rPr>
    </w:lvl>
    <w:lvl w:ilvl="7" w:tplc="A3544ED8" w:tentative="1">
      <w:start w:val="1"/>
      <w:numFmt w:val="bullet"/>
      <w:lvlText w:val="-"/>
      <w:lvlJc w:val="left"/>
      <w:pPr>
        <w:tabs>
          <w:tab w:val="num" w:pos="5760"/>
        </w:tabs>
        <w:ind w:left="5760" w:hanging="360"/>
      </w:pPr>
      <w:rPr>
        <w:rFonts w:ascii="Times New Roman" w:hAnsi="Times New Roman" w:hint="default"/>
      </w:rPr>
    </w:lvl>
    <w:lvl w:ilvl="8" w:tplc="117C0B9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9D4039B"/>
    <w:multiLevelType w:val="hybridMultilevel"/>
    <w:tmpl w:val="CFBCE922"/>
    <w:lvl w:ilvl="0" w:tplc="83249828">
      <w:start w:val="1"/>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8"/>
  </w:num>
  <w:num w:numId="5">
    <w:abstractNumId w:val="12"/>
  </w:num>
  <w:num w:numId="6">
    <w:abstractNumId w:val="11"/>
  </w:num>
  <w:num w:numId="7">
    <w:abstractNumId w:val="19"/>
  </w:num>
  <w:num w:numId="8">
    <w:abstractNumId w:val="13"/>
  </w:num>
  <w:num w:numId="9">
    <w:abstractNumId w:val="15"/>
  </w:num>
  <w:num w:numId="10">
    <w:abstractNumId w:val="10"/>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44E8"/>
    <w:rsid w:val="0006545F"/>
    <w:rsid w:val="00065B84"/>
    <w:rsid w:val="00066168"/>
    <w:rsid w:val="0009534A"/>
    <w:rsid w:val="000B28B4"/>
    <w:rsid w:val="001569A6"/>
    <w:rsid w:val="001779B3"/>
    <w:rsid w:val="001A0FF4"/>
    <w:rsid w:val="002025AD"/>
    <w:rsid w:val="002035A0"/>
    <w:rsid w:val="0020702E"/>
    <w:rsid w:val="002115EC"/>
    <w:rsid w:val="00214D7A"/>
    <w:rsid w:val="00226814"/>
    <w:rsid w:val="00236F50"/>
    <w:rsid w:val="00272038"/>
    <w:rsid w:val="00275CC8"/>
    <w:rsid w:val="002856E8"/>
    <w:rsid w:val="002A0223"/>
    <w:rsid w:val="002A4CD9"/>
    <w:rsid w:val="002B6CDD"/>
    <w:rsid w:val="002B6EF3"/>
    <w:rsid w:val="002C4A5B"/>
    <w:rsid w:val="002F14E9"/>
    <w:rsid w:val="003021CB"/>
    <w:rsid w:val="003125CC"/>
    <w:rsid w:val="00354D44"/>
    <w:rsid w:val="00374A1F"/>
    <w:rsid w:val="00384E5E"/>
    <w:rsid w:val="00393C3B"/>
    <w:rsid w:val="003D7C0D"/>
    <w:rsid w:val="003E140E"/>
    <w:rsid w:val="003E3DBF"/>
    <w:rsid w:val="00412739"/>
    <w:rsid w:val="00423BDF"/>
    <w:rsid w:val="00426F14"/>
    <w:rsid w:val="0043173E"/>
    <w:rsid w:val="0044683E"/>
    <w:rsid w:val="00453937"/>
    <w:rsid w:val="00455336"/>
    <w:rsid w:val="00466841"/>
    <w:rsid w:val="004834BE"/>
    <w:rsid w:val="004A610F"/>
    <w:rsid w:val="004C7BD7"/>
    <w:rsid w:val="004D18C7"/>
    <w:rsid w:val="004D3303"/>
    <w:rsid w:val="004F3B87"/>
    <w:rsid w:val="00523529"/>
    <w:rsid w:val="00533022"/>
    <w:rsid w:val="00540A40"/>
    <w:rsid w:val="005634D3"/>
    <w:rsid w:val="00593B6F"/>
    <w:rsid w:val="00594DA3"/>
    <w:rsid w:val="005A3716"/>
    <w:rsid w:val="005A7D15"/>
    <w:rsid w:val="005B40BC"/>
    <w:rsid w:val="005B62AE"/>
    <w:rsid w:val="006008CE"/>
    <w:rsid w:val="00637793"/>
    <w:rsid w:val="00666838"/>
    <w:rsid w:val="00686D44"/>
    <w:rsid w:val="00692B22"/>
    <w:rsid w:val="00696F60"/>
    <w:rsid w:val="006C6526"/>
    <w:rsid w:val="006F3427"/>
    <w:rsid w:val="007142D5"/>
    <w:rsid w:val="00716866"/>
    <w:rsid w:val="007243C7"/>
    <w:rsid w:val="0074657F"/>
    <w:rsid w:val="00762F12"/>
    <w:rsid w:val="00765CF8"/>
    <w:rsid w:val="007A496F"/>
    <w:rsid w:val="007B63E6"/>
    <w:rsid w:val="007D337A"/>
    <w:rsid w:val="007F003A"/>
    <w:rsid w:val="00822FE6"/>
    <w:rsid w:val="008344CD"/>
    <w:rsid w:val="008358C6"/>
    <w:rsid w:val="0084096C"/>
    <w:rsid w:val="008B1A21"/>
    <w:rsid w:val="008D2E67"/>
    <w:rsid w:val="008F150A"/>
    <w:rsid w:val="0090310E"/>
    <w:rsid w:val="00903602"/>
    <w:rsid w:val="009225C0"/>
    <w:rsid w:val="009242E5"/>
    <w:rsid w:val="0092697F"/>
    <w:rsid w:val="00947952"/>
    <w:rsid w:val="00951A76"/>
    <w:rsid w:val="00956F53"/>
    <w:rsid w:val="00975E35"/>
    <w:rsid w:val="009807C2"/>
    <w:rsid w:val="009832DB"/>
    <w:rsid w:val="00995A75"/>
    <w:rsid w:val="00996D10"/>
    <w:rsid w:val="009A4F29"/>
    <w:rsid w:val="009C1227"/>
    <w:rsid w:val="009C33A0"/>
    <w:rsid w:val="00A11A0B"/>
    <w:rsid w:val="00A15CD4"/>
    <w:rsid w:val="00A25B94"/>
    <w:rsid w:val="00A321E3"/>
    <w:rsid w:val="00A3756B"/>
    <w:rsid w:val="00A5197E"/>
    <w:rsid w:val="00A76730"/>
    <w:rsid w:val="00A77071"/>
    <w:rsid w:val="00A9726A"/>
    <w:rsid w:val="00AD2F9E"/>
    <w:rsid w:val="00B409E7"/>
    <w:rsid w:val="00B47693"/>
    <w:rsid w:val="00B6249F"/>
    <w:rsid w:val="00B64CAC"/>
    <w:rsid w:val="00B76268"/>
    <w:rsid w:val="00B86733"/>
    <w:rsid w:val="00B92FFA"/>
    <w:rsid w:val="00BA44C9"/>
    <w:rsid w:val="00BC7386"/>
    <w:rsid w:val="00BF5A1D"/>
    <w:rsid w:val="00C17FE9"/>
    <w:rsid w:val="00C25382"/>
    <w:rsid w:val="00C40A66"/>
    <w:rsid w:val="00C4466E"/>
    <w:rsid w:val="00C44E77"/>
    <w:rsid w:val="00C76E8E"/>
    <w:rsid w:val="00C77076"/>
    <w:rsid w:val="00C80335"/>
    <w:rsid w:val="00CD3D12"/>
    <w:rsid w:val="00CE4551"/>
    <w:rsid w:val="00D02B46"/>
    <w:rsid w:val="00D25CA7"/>
    <w:rsid w:val="00D53CB5"/>
    <w:rsid w:val="00D61141"/>
    <w:rsid w:val="00D85B5D"/>
    <w:rsid w:val="00DC38DA"/>
    <w:rsid w:val="00DC5C13"/>
    <w:rsid w:val="00DD1D89"/>
    <w:rsid w:val="00DD3AB2"/>
    <w:rsid w:val="00DD799E"/>
    <w:rsid w:val="00E06399"/>
    <w:rsid w:val="00E23F19"/>
    <w:rsid w:val="00E25509"/>
    <w:rsid w:val="00E36FDE"/>
    <w:rsid w:val="00E46ACB"/>
    <w:rsid w:val="00E67EDF"/>
    <w:rsid w:val="00E81B08"/>
    <w:rsid w:val="00E91C49"/>
    <w:rsid w:val="00E91D09"/>
    <w:rsid w:val="00ED44E8"/>
    <w:rsid w:val="00EF2EAB"/>
    <w:rsid w:val="00EF7909"/>
    <w:rsid w:val="00F06447"/>
    <w:rsid w:val="00F34331"/>
    <w:rsid w:val="00F61B73"/>
    <w:rsid w:val="00F66679"/>
    <w:rsid w:val="00F80F6A"/>
    <w:rsid w:val="00F83B07"/>
    <w:rsid w:val="00FA4289"/>
    <w:rsid w:val="00FD4FC3"/>
    <w:rsid w:val="00FD73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268"/>
    <w:pPr>
      <w:spacing w:after="200" w:line="276" w:lineRule="auto"/>
    </w:pPr>
  </w:style>
  <w:style w:type="paragraph" w:styleId="Heading1">
    <w:name w:val="heading 1"/>
    <w:basedOn w:val="Normal"/>
    <w:next w:val="Normal"/>
    <w:link w:val="Heading1Char"/>
    <w:uiPriority w:val="99"/>
    <w:qFormat/>
    <w:rsid w:val="00455336"/>
    <w:pPr>
      <w:keepNext/>
      <w:spacing w:before="240" w:after="60"/>
      <w:outlineLvl w:val="0"/>
    </w:pPr>
    <w:rPr>
      <w:rFonts w:ascii="Cambria" w:hAnsi="Cambria"/>
      <w:b/>
      <w:bCs/>
      <w:kern w:val="32"/>
      <w:sz w:val="32"/>
      <w:szCs w:val="32"/>
      <w:lang w:eastAsia="en-US"/>
    </w:rPr>
  </w:style>
  <w:style w:type="paragraph" w:styleId="Heading2">
    <w:name w:val="heading 2"/>
    <w:basedOn w:val="Normal"/>
    <w:next w:val="Normal"/>
    <w:link w:val="Heading2Char"/>
    <w:uiPriority w:val="99"/>
    <w:qFormat/>
    <w:rsid w:val="00455336"/>
    <w:pPr>
      <w:keepNext/>
      <w:keepLines/>
      <w:spacing w:before="200" w:after="0"/>
      <w:outlineLvl w:val="1"/>
    </w:pPr>
    <w:rPr>
      <w:rFonts w:ascii="Cambria" w:hAnsi="Cambria"/>
      <w:b/>
      <w:bCs/>
      <w:color w:val="4F81BD"/>
      <w:sz w:val="26"/>
      <w:szCs w:val="26"/>
    </w:rPr>
  </w:style>
  <w:style w:type="paragraph" w:styleId="Heading3">
    <w:name w:val="heading 3"/>
    <w:basedOn w:val="Normal"/>
    <w:link w:val="Heading3Char"/>
    <w:uiPriority w:val="99"/>
    <w:qFormat/>
    <w:rsid w:val="00455336"/>
    <w:pPr>
      <w:spacing w:before="100" w:beforeAutospacing="1" w:after="100" w:afterAutospacing="1" w:line="240" w:lineRule="auto"/>
      <w:outlineLvl w:val="2"/>
    </w:pPr>
    <w:rPr>
      <w:b/>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5533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sid w:val="00455336"/>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455336"/>
    <w:rPr>
      <w:rFonts w:ascii="Calibri" w:hAnsi="Calibri" w:cs="Times New Roman"/>
      <w:b/>
      <w:sz w:val="27"/>
      <w:szCs w:val="27"/>
    </w:rPr>
  </w:style>
  <w:style w:type="character" w:styleId="Hyperlink">
    <w:name w:val="Hyperlink"/>
    <w:basedOn w:val="DefaultParagraphFont"/>
    <w:uiPriority w:val="99"/>
    <w:rsid w:val="00455336"/>
    <w:rPr>
      <w:rFonts w:cs="Times New Roman"/>
      <w:color w:val="0000FF"/>
      <w:u w:val="single"/>
    </w:rPr>
  </w:style>
  <w:style w:type="paragraph" w:styleId="HTMLPreformatted">
    <w:name w:val="HTML Preformatted"/>
    <w:basedOn w:val="Normal"/>
    <w:link w:val="HTMLPreformattedChar"/>
    <w:uiPriority w:val="99"/>
    <w:rsid w:val="00455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455336"/>
    <w:rPr>
      <w:rFonts w:ascii="Courier New" w:hAnsi="Courier New" w:cs="Courier New"/>
      <w:sz w:val="20"/>
      <w:szCs w:val="20"/>
    </w:rPr>
  </w:style>
  <w:style w:type="paragraph" w:customStyle="1" w:styleId="Textbody">
    <w:name w:val="Text body"/>
    <w:basedOn w:val="Normal"/>
    <w:uiPriority w:val="99"/>
    <w:rsid w:val="00455336"/>
    <w:pPr>
      <w:widowControl w:val="0"/>
      <w:suppressAutoHyphens/>
      <w:autoSpaceDN w:val="0"/>
      <w:spacing w:after="120" w:line="240" w:lineRule="auto"/>
    </w:pPr>
    <w:rPr>
      <w:rFonts w:ascii="Times New Roman" w:hAnsi="Times New Roman" w:cs="Tahoma"/>
      <w:kern w:val="3"/>
      <w:sz w:val="24"/>
      <w:szCs w:val="24"/>
      <w:lang w:val="de-DE" w:eastAsia="ja-JP" w:bidi="fa-IR"/>
    </w:rPr>
  </w:style>
  <w:style w:type="character" w:customStyle="1" w:styleId="StrongEmphasis">
    <w:name w:val="Strong Emphasis"/>
    <w:uiPriority w:val="99"/>
    <w:rsid w:val="00455336"/>
    <w:rPr>
      <w:b/>
    </w:rPr>
  </w:style>
  <w:style w:type="character" w:customStyle="1" w:styleId="translation-chunk">
    <w:name w:val="translation-chunk"/>
    <w:basedOn w:val="DefaultParagraphFont"/>
    <w:uiPriority w:val="99"/>
    <w:rsid w:val="00455336"/>
    <w:rPr>
      <w:rFonts w:cs="Times New Roman"/>
    </w:rPr>
  </w:style>
  <w:style w:type="paragraph" w:styleId="ListParagraph">
    <w:name w:val="List Paragraph"/>
    <w:basedOn w:val="Normal"/>
    <w:link w:val="ListParagraphChar"/>
    <w:uiPriority w:val="99"/>
    <w:qFormat/>
    <w:rsid w:val="00455336"/>
    <w:pPr>
      <w:ind w:left="720"/>
      <w:contextualSpacing/>
    </w:pPr>
    <w:rPr>
      <w:sz w:val="20"/>
      <w:szCs w:val="20"/>
      <w:lang w:eastAsia="en-US"/>
    </w:rPr>
  </w:style>
  <w:style w:type="table" w:styleId="TableGrid">
    <w:name w:val="Table Grid"/>
    <w:basedOn w:val="TableNormal"/>
    <w:uiPriority w:val="99"/>
    <w:rsid w:val="004553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rsid w:val="00455336"/>
    <w:pPr>
      <w:shd w:val="clear" w:color="auto" w:fill="FFFFFF"/>
      <w:autoSpaceDE w:val="0"/>
      <w:autoSpaceDN w:val="0"/>
      <w:adjustRightInd w:val="0"/>
      <w:spacing w:after="0" w:line="240" w:lineRule="auto"/>
      <w:ind w:right="-5"/>
    </w:pPr>
    <w:rPr>
      <w:rFonts w:ascii="Times New Roman" w:hAnsi="Times New Roman"/>
      <w:i/>
      <w:color w:val="000000"/>
      <w:sz w:val="28"/>
      <w:szCs w:val="28"/>
    </w:rPr>
  </w:style>
  <w:style w:type="character" w:customStyle="1" w:styleId="BodyTextChar">
    <w:name w:val="Body Text Char"/>
    <w:basedOn w:val="DefaultParagraphFont"/>
    <w:link w:val="BodyText"/>
    <w:uiPriority w:val="99"/>
    <w:locked/>
    <w:rsid w:val="00455336"/>
    <w:rPr>
      <w:rFonts w:ascii="Times New Roman" w:hAnsi="Times New Roman" w:cs="Times New Roman"/>
      <w:i/>
      <w:color w:val="000000"/>
      <w:sz w:val="28"/>
      <w:szCs w:val="28"/>
      <w:shd w:val="clear" w:color="auto" w:fill="FFFFFF"/>
    </w:rPr>
  </w:style>
  <w:style w:type="paragraph" w:styleId="BalloonText">
    <w:name w:val="Balloon Text"/>
    <w:basedOn w:val="Normal"/>
    <w:link w:val="BalloonTextChar"/>
    <w:uiPriority w:val="99"/>
    <w:semiHidden/>
    <w:rsid w:val="00455336"/>
    <w:pPr>
      <w:spacing w:after="0" w:line="240" w:lineRule="auto"/>
    </w:pPr>
    <w:rPr>
      <w:rFonts w:ascii="Tahoma" w:hAnsi="Tahoma"/>
      <w:sz w:val="16"/>
      <w:szCs w:val="16"/>
      <w:lang w:eastAsia="en-US"/>
    </w:rPr>
  </w:style>
  <w:style w:type="character" w:customStyle="1" w:styleId="BalloonTextChar">
    <w:name w:val="Balloon Text Char"/>
    <w:basedOn w:val="DefaultParagraphFont"/>
    <w:link w:val="BalloonText"/>
    <w:uiPriority w:val="99"/>
    <w:semiHidden/>
    <w:locked/>
    <w:rsid w:val="00455336"/>
    <w:rPr>
      <w:rFonts w:ascii="Tahoma" w:hAnsi="Tahoma" w:cs="Times New Roman"/>
      <w:sz w:val="16"/>
      <w:szCs w:val="16"/>
      <w:lang w:eastAsia="en-US"/>
    </w:rPr>
  </w:style>
  <w:style w:type="paragraph" w:styleId="BodyTextIndent">
    <w:name w:val="Body Text Indent"/>
    <w:basedOn w:val="Normal"/>
    <w:link w:val="BodyTextIndentChar"/>
    <w:uiPriority w:val="99"/>
    <w:rsid w:val="00455336"/>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455336"/>
    <w:rPr>
      <w:rFonts w:ascii="Times New Roman" w:hAnsi="Times New Roman" w:cs="Times New Roman"/>
      <w:sz w:val="24"/>
      <w:szCs w:val="24"/>
    </w:rPr>
  </w:style>
  <w:style w:type="paragraph" w:customStyle="1" w:styleId="a">
    <w:name w:val="Знак Знак Знак"/>
    <w:basedOn w:val="Normal"/>
    <w:uiPriority w:val="99"/>
    <w:rsid w:val="00455336"/>
    <w:pPr>
      <w:spacing w:after="160" w:line="240" w:lineRule="exact"/>
    </w:pPr>
    <w:rPr>
      <w:rFonts w:ascii="Verdana" w:hAnsi="Verdana" w:cs="Verdana"/>
      <w:sz w:val="20"/>
      <w:szCs w:val="20"/>
      <w:lang w:val="en-US" w:eastAsia="en-US"/>
    </w:rPr>
  </w:style>
  <w:style w:type="paragraph" w:styleId="Header">
    <w:name w:val="header"/>
    <w:basedOn w:val="Normal"/>
    <w:link w:val="HeaderChar"/>
    <w:uiPriority w:val="99"/>
    <w:rsid w:val="00455336"/>
    <w:pPr>
      <w:tabs>
        <w:tab w:val="center" w:pos="4677"/>
        <w:tab w:val="right" w:pos="9355"/>
      </w:tabs>
    </w:pPr>
    <w:rPr>
      <w:lang w:eastAsia="en-US"/>
    </w:rPr>
  </w:style>
  <w:style w:type="character" w:customStyle="1" w:styleId="HeaderChar">
    <w:name w:val="Header Char"/>
    <w:basedOn w:val="DefaultParagraphFont"/>
    <w:link w:val="Header"/>
    <w:uiPriority w:val="99"/>
    <w:locked/>
    <w:rsid w:val="00455336"/>
    <w:rPr>
      <w:rFonts w:ascii="Calibri" w:hAnsi="Calibri" w:cs="Times New Roman"/>
      <w:lang w:eastAsia="en-US"/>
    </w:rPr>
  </w:style>
  <w:style w:type="paragraph" w:styleId="Footer">
    <w:name w:val="footer"/>
    <w:basedOn w:val="Normal"/>
    <w:link w:val="FooterChar"/>
    <w:uiPriority w:val="99"/>
    <w:rsid w:val="00455336"/>
    <w:pPr>
      <w:tabs>
        <w:tab w:val="center" w:pos="4677"/>
        <w:tab w:val="right" w:pos="9355"/>
      </w:tabs>
    </w:pPr>
    <w:rPr>
      <w:lang w:eastAsia="en-US"/>
    </w:rPr>
  </w:style>
  <w:style w:type="character" w:customStyle="1" w:styleId="FooterChar">
    <w:name w:val="Footer Char"/>
    <w:basedOn w:val="DefaultParagraphFont"/>
    <w:link w:val="Footer"/>
    <w:uiPriority w:val="99"/>
    <w:locked/>
    <w:rsid w:val="00455336"/>
    <w:rPr>
      <w:rFonts w:ascii="Calibri" w:hAnsi="Calibri" w:cs="Times New Roman"/>
      <w:lang w:eastAsia="en-US"/>
    </w:rPr>
  </w:style>
  <w:style w:type="paragraph" w:styleId="NormalWeb">
    <w:name w:val="Normal (Web)"/>
    <w:basedOn w:val="Normal"/>
    <w:uiPriority w:val="99"/>
    <w:rsid w:val="00455336"/>
    <w:pPr>
      <w:spacing w:before="100" w:beforeAutospacing="1" w:after="100" w:afterAutospacing="1" w:line="240" w:lineRule="auto"/>
    </w:pPr>
    <w:rPr>
      <w:rFonts w:ascii="Times New Roman" w:hAnsi="Times New Roman"/>
      <w:sz w:val="24"/>
      <w:szCs w:val="24"/>
    </w:rPr>
  </w:style>
  <w:style w:type="paragraph" w:customStyle="1" w:styleId="a0">
    <w:name w:val="Нормальный (таблица)"/>
    <w:basedOn w:val="Normal"/>
    <w:next w:val="Normal"/>
    <w:uiPriority w:val="99"/>
    <w:rsid w:val="00455336"/>
    <w:pPr>
      <w:widowControl w:val="0"/>
      <w:autoSpaceDE w:val="0"/>
      <w:autoSpaceDN w:val="0"/>
      <w:adjustRightInd w:val="0"/>
      <w:spacing w:after="0" w:line="240" w:lineRule="auto"/>
      <w:jc w:val="both"/>
    </w:pPr>
    <w:rPr>
      <w:rFonts w:ascii="Arial" w:hAnsi="Arial" w:cs="Arial"/>
      <w:sz w:val="24"/>
      <w:szCs w:val="24"/>
    </w:rPr>
  </w:style>
  <w:style w:type="paragraph" w:customStyle="1" w:styleId="ConsPlusNormal">
    <w:name w:val="ConsPlusNormal"/>
    <w:uiPriority w:val="99"/>
    <w:rsid w:val="00455336"/>
    <w:pPr>
      <w:widowControl w:val="0"/>
      <w:suppressAutoHyphens/>
      <w:autoSpaceDE w:val="0"/>
      <w:ind w:firstLine="720"/>
    </w:pPr>
    <w:rPr>
      <w:rFonts w:ascii="Arial" w:hAnsi="Arial" w:cs="Arial"/>
      <w:sz w:val="20"/>
      <w:szCs w:val="20"/>
      <w:lang w:eastAsia="ar-SA"/>
    </w:rPr>
  </w:style>
  <w:style w:type="character" w:customStyle="1" w:styleId="a1">
    <w:name w:val="Цветовое выделение"/>
    <w:uiPriority w:val="99"/>
    <w:rsid w:val="00455336"/>
    <w:rPr>
      <w:b/>
      <w:color w:val="000080"/>
    </w:rPr>
  </w:style>
  <w:style w:type="character" w:customStyle="1" w:styleId="apple-converted-space">
    <w:name w:val="apple-converted-space"/>
    <w:basedOn w:val="DefaultParagraphFont"/>
    <w:uiPriority w:val="99"/>
    <w:rsid w:val="00455336"/>
    <w:rPr>
      <w:rFonts w:cs="Times New Roman"/>
    </w:rPr>
  </w:style>
  <w:style w:type="character" w:styleId="Strong">
    <w:name w:val="Strong"/>
    <w:basedOn w:val="DefaultParagraphFont"/>
    <w:uiPriority w:val="99"/>
    <w:qFormat/>
    <w:rsid w:val="00455336"/>
    <w:rPr>
      <w:rFonts w:cs="Times New Roman"/>
      <w:b/>
      <w:bCs/>
    </w:rPr>
  </w:style>
  <w:style w:type="character" w:styleId="Emphasis">
    <w:name w:val="Emphasis"/>
    <w:basedOn w:val="DefaultParagraphFont"/>
    <w:uiPriority w:val="99"/>
    <w:qFormat/>
    <w:rsid w:val="00455336"/>
    <w:rPr>
      <w:rFonts w:cs="Times New Roman"/>
      <w:i/>
      <w:iCs/>
    </w:rPr>
  </w:style>
  <w:style w:type="paragraph" w:customStyle="1" w:styleId="p2">
    <w:name w:val="p2"/>
    <w:basedOn w:val="Normal"/>
    <w:uiPriority w:val="99"/>
    <w:rsid w:val="00455336"/>
    <w:pPr>
      <w:spacing w:before="100" w:beforeAutospacing="1" w:after="100" w:afterAutospacing="1" w:line="240" w:lineRule="auto"/>
    </w:pPr>
    <w:rPr>
      <w:rFonts w:ascii="Times New Roman" w:hAnsi="Times New Roman"/>
      <w:sz w:val="24"/>
      <w:szCs w:val="24"/>
    </w:rPr>
  </w:style>
  <w:style w:type="character" w:customStyle="1" w:styleId="s2">
    <w:name w:val="s2"/>
    <w:basedOn w:val="DefaultParagraphFont"/>
    <w:uiPriority w:val="99"/>
    <w:rsid w:val="00455336"/>
    <w:rPr>
      <w:rFonts w:cs="Times New Roman"/>
    </w:rPr>
  </w:style>
  <w:style w:type="paragraph" w:customStyle="1" w:styleId="p3">
    <w:name w:val="p3"/>
    <w:basedOn w:val="Normal"/>
    <w:uiPriority w:val="99"/>
    <w:rsid w:val="00455336"/>
    <w:pPr>
      <w:spacing w:before="100" w:beforeAutospacing="1" w:after="100" w:afterAutospacing="1" w:line="240" w:lineRule="auto"/>
    </w:pPr>
    <w:rPr>
      <w:rFonts w:ascii="Times New Roman" w:hAnsi="Times New Roman"/>
      <w:sz w:val="24"/>
      <w:szCs w:val="24"/>
    </w:rPr>
  </w:style>
  <w:style w:type="paragraph" w:customStyle="1" w:styleId="p1">
    <w:name w:val="p1"/>
    <w:basedOn w:val="Normal"/>
    <w:uiPriority w:val="99"/>
    <w:rsid w:val="00455336"/>
    <w:pPr>
      <w:spacing w:before="100" w:beforeAutospacing="1" w:after="100" w:afterAutospacing="1" w:line="240" w:lineRule="auto"/>
    </w:pPr>
    <w:rPr>
      <w:rFonts w:ascii="Times New Roman" w:hAnsi="Times New Roman"/>
      <w:sz w:val="24"/>
      <w:szCs w:val="24"/>
    </w:rPr>
  </w:style>
  <w:style w:type="character" w:customStyle="1" w:styleId="s1">
    <w:name w:val="s1"/>
    <w:basedOn w:val="DefaultParagraphFont"/>
    <w:uiPriority w:val="99"/>
    <w:rsid w:val="00455336"/>
    <w:rPr>
      <w:rFonts w:cs="Times New Roman"/>
    </w:rPr>
  </w:style>
  <w:style w:type="paragraph" w:customStyle="1" w:styleId="p4">
    <w:name w:val="p4"/>
    <w:basedOn w:val="Normal"/>
    <w:uiPriority w:val="99"/>
    <w:rsid w:val="00455336"/>
    <w:pPr>
      <w:spacing w:before="100" w:beforeAutospacing="1" w:after="100" w:afterAutospacing="1" w:line="240" w:lineRule="auto"/>
    </w:pPr>
    <w:rPr>
      <w:rFonts w:ascii="Times New Roman" w:hAnsi="Times New Roman"/>
      <w:sz w:val="24"/>
      <w:szCs w:val="24"/>
    </w:rPr>
  </w:style>
  <w:style w:type="paragraph" w:customStyle="1" w:styleId="p5">
    <w:name w:val="p5"/>
    <w:basedOn w:val="Normal"/>
    <w:uiPriority w:val="99"/>
    <w:rsid w:val="00455336"/>
    <w:pPr>
      <w:spacing w:before="100" w:beforeAutospacing="1" w:after="100" w:afterAutospacing="1" w:line="240" w:lineRule="auto"/>
    </w:pPr>
    <w:rPr>
      <w:rFonts w:ascii="Times New Roman" w:hAnsi="Times New Roman"/>
      <w:sz w:val="24"/>
      <w:szCs w:val="24"/>
    </w:rPr>
  </w:style>
  <w:style w:type="character" w:customStyle="1" w:styleId="s3">
    <w:name w:val="s3"/>
    <w:basedOn w:val="DefaultParagraphFont"/>
    <w:uiPriority w:val="99"/>
    <w:rsid w:val="00455336"/>
    <w:rPr>
      <w:rFonts w:cs="Times New Roman"/>
    </w:rPr>
  </w:style>
  <w:style w:type="paragraph" w:customStyle="1" w:styleId="p6">
    <w:name w:val="p6"/>
    <w:basedOn w:val="Normal"/>
    <w:uiPriority w:val="99"/>
    <w:rsid w:val="00455336"/>
    <w:pPr>
      <w:spacing w:before="100" w:beforeAutospacing="1" w:after="100" w:afterAutospacing="1" w:line="240" w:lineRule="auto"/>
    </w:pPr>
    <w:rPr>
      <w:rFonts w:ascii="Times New Roman" w:hAnsi="Times New Roman"/>
      <w:sz w:val="24"/>
      <w:szCs w:val="24"/>
    </w:rPr>
  </w:style>
  <w:style w:type="paragraph" w:customStyle="1" w:styleId="p7">
    <w:name w:val="p7"/>
    <w:basedOn w:val="Normal"/>
    <w:uiPriority w:val="99"/>
    <w:rsid w:val="00455336"/>
    <w:pPr>
      <w:spacing w:before="100" w:beforeAutospacing="1" w:after="100" w:afterAutospacing="1" w:line="240" w:lineRule="auto"/>
    </w:pPr>
    <w:rPr>
      <w:rFonts w:ascii="Times New Roman" w:hAnsi="Times New Roman"/>
      <w:sz w:val="24"/>
      <w:szCs w:val="24"/>
    </w:rPr>
  </w:style>
  <w:style w:type="character" w:customStyle="1" w:styleId="s4">
    <w:name w:val="s4"/>
    <w:basedOn w:val="DefaultParagraphFont"/>
    <w:uiPriority w:val="99"/>
    <w:rsid w:val="00455336"/>
    <w:rPr>
      <w:rFonts w:cs="Times New Roman"/>
    </w:rPr>
  </w:style>
  <w:style w:type="character" w:customStyle="1" w:styleId="s5">
    <w:name w:val="s5"/>
    <w:basedOn w:val="DefaultParagraphFont"/>
    <w:uiPriority w:val="99"/>
    <w:rsid w:val="00455336"/>
    <w:rPr>
      <w:rFonts w:cs="Times New Roman"/>
    </w:rPr>
  </w:style>
  <w:style w:type="paragraph" w:customStyle="1" w:styleId="p8">
    <w:name w:val="p8"/>
    <w:basedOn w:val="Normal"/>
    <w:uiPriority w:val="99"/>
    <w:rsid w:val="00455336"/>
    <w:pPr>
      <w:spacing w:before="100" w:beforeAutospacing="1" w:after="100" w:afterAutospacing="1" w:line="240" w:lineRule="auto"/>
    </w:pPr>
    <w:rPr>
      <w:rFonts w:ascii="Times New Roman" w:hAnsi="Times New Roman"/>
      <w:sz w:val="24"/>
      <w:szCs w:val="24"/>
    </w:rPr>
  </w:style>
  <w:style w:type="paragraph" w:customStyle="1" w:styleId="p9">
    <w:name w:val="p9"/>
    <w:basedOn w:val="Normal"/>
    <w:uiPriority w:val="99"/>
    <w:rsid w:val="00455336"/>
    <w:pPr>
      <w:spacing w:before="100" w:beforeAutospacing="1" w:after="100" w:afterAutospacing="1" w:line="240" w:lineRule="auto"/>
    </w:pPr>
    <w:rPr>
      <w:rFonts w:ascii="Times New Roman" w:hAnsi="Times New Roman"/>
      <w:sz w:val="24"/>
      <w:szCs w:val="24"/>
    </w:rPr>
  </w:style>
  <w:style w:type="paragraph" w:customStyle="1" w:styleId="p10">
    <w:name w:val="p10"/>
    <w:basedOn w:val="Normal"/>
    <w:uiPriority w:val="99"/>
    <w:rsid w:val="00455336"/>
    <w:pPr>
      <w:spacing w:before="100" w:beforeAutospacing="1" w:after="100" w:afterAutospacing="1" w:line="240" w:lineRule="auto"/>
    </w:pPr>
    <w:rPr>
      <w:rFonts w:ascii="Times New Roman" w:hAnsi="Times New Roman"/>
      <w:sz w:val="24"/>
      <w:szCs w:val="24"/>
    </w:rPr>
  </w:style>
  <w:style w:type="character" w:customStyle="1" w:styleId="ListParagraphChar">
    <w:name w:val="List Paragraph Char"/>
    <w:link w:val="ListParagraph"/>
    <w:uiPriority w:val="99"/>
    <w:locked/>
    <w:rsid w:val="00455336"/>
    <w:rPr>
      <w:rFonts w:ascii="Calibri" w:hAnsi="Calibri"/>
      <w:lang w:eastAsia="en-US"/>
    </w:rPr>
  </w:style>
  <w:style w:type="character" w:styleId="PageNumber">
    <w:name w:val="page number"/>
    <w:basedOn w:val="DefaultParagraphFont"/>
    <w:uiPriority w:val="99"/>
    <w:rsid w:val="002025A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iuyt2004@rambler.ru" TargetMode="External"/><Relationship Id="rId13" Type="http://schemas.openxmlformats.org/officeDocument/2006/relationships/hyperlink" Target="mailto:kagbio@mail.ru" TargetMode="External"/><Relationship Id="rId18" Type="http://schemas.openxmlformats.org/officeDocument/2006/relationships/image" Target="media/image4.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poiuyt2004@rambler.ru" TargetMode="External"/><Relationship Id="rId12" Type="http://schemas.openxmlformats.org/officeDocument/2006/relationships/hyperlink" Target="mailto:valentinader@yandex.ru"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alentinader@yandex.ru" TargetMode="Externa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hyperlink" Target="mailto:temryuk-agro@yandex.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emryuk-agro@yandex.ru" TargetMode="External"/><Relationship Id="rId14" Type="http://schemas.openxmlformats.org/officeDocument/2006/relationships/hyperlink" Target="mailto:temryuk-agro@yandex.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834</TotalTime>
  <Pages>18</Pages>
  <Words>4917</Words>
  <Characters>28031</Characters>
  <Application>Microsoft Office Outlook</Application>
  <DocSecurity>0</DocSecurity>
  <Lines>0</Lines>
  <Paragraphs>0</Paragraphs>
  <ScaleCrop>false</ScaleCrop>
  <Company>Кафедра физиологии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dc:creator>
  <cp:keywords/>
  <dc:description/>
  <cp:lastModifiedBy>Sergey</cp:lastModifiedBy>
  <cp:revision>31</cp:revision>
  <cp:lastPrinted>2017-09-12T14:58:00Z</cp:lastPrinted>
  <dcterms:created xsi:type="dcterms:W3CDTF">2017-07-19T09:15:00Z</dcterms:created>
  <dcterms:modified xsi:type="dcterms:W3CDTF">2018-01-06T08:26:00Z</dcterms:modified>
</cp:coreProperties>
</file>