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888" w:type="pct"/>
        <w:jc w:val="center"/>
        <w:tblLook w:val="00A0"/>
      </w:tblPr>
      <w:tblGrid>
        <w:gridCol w:w="4337"/>
        <w:gridCol w:w="4741"/>
      </w:tblGrid>
      <w:tr w:rsidR="00BF220D" w:rsidRPr="00F11242" w:rsidTr="00084DD3">
        <w:trPr>
          <w:jc w:val="center"/>
        </w:trPr>
        <w:tc>
          <w:tcPr>
            <w:tcW w:w="2389" w:type="pct"/>
          </w:tcPr>
          <w:p w:rsidR="00BF220D"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rPr>
              <w:t>УДК 634.1-13</w:t>
            </w:r>
          </w:p>
          <w:p w:rsidR="00BF220D" w:rsidRPr="00745A44" w:rsidRDefault="00BF220D" w:rsidP="00745A44">
            <w:pPr>
              <w:widowControl w:val="0"/>
              <w:spacing w:after="0" w:line="240" w:lineRule="auto"/>
              <w:rPr>
                <w:rFonts w:ascii="Times New Roman" w:hAnsi="Times New Roman"/>
                <w:sz w:val="20"/>
                <w:szCs w:val="20"/>
                <w:lang w:val="en-US"/>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 xml:space="preserve">UDC </w:t>
            </w:r>
            <w:r w:rsidRPr="00F11242">
              <w:rPr>
                <w:rFonts w:ascii="Times New Roman" w:hAnsi="Times New Roman"/>
                <w:sz w:val="20"/>
                <w:szCs w:val="20"/>
              </w:rPr>
              <w:t>634.1-13</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en-US"/>
              </w:rPr>
            </w:pPr>
            <w:hyperlink r:id="rId7" w:history="1">
              <w:r w:rsidRPr="00F11242">
                <w:rPr>
                  <w:rFonts w:ascii="Times New Roman" w:hAnsi="Times New Roman"/>
                  <w:sz w:val="20"/>
                  <w:szCs w:val="20"/>
                </w:rPr>
                <w:t>05.00.00 Технические науки</w:t>
              </w:r>
            </w:hyperlink>
          </w:p>
          <w:p w:rsidR="00BF220D" w:rsidRPr="00F11242" w:rsidRDefault="00BF220D" w:rsidP="00745A44">
            <w:pPr>
              <w:widowControl w:val="0"/>
              <w:spacing w:after="0" w:line="240" w:lineRule="auto"/>
              <w:rPr>
                <w:rFonts w:ascii="Times New Roman" w:hAnsi="Times New Roman"/>
                <w:sz w:val="20"/>
                <w:szCs w:val="20"/>
                <w:lang w:val="en-US"/>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rPr>
              <w:t>Technical sciences</w:t>
            </w: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b/>
                <w:caps/>
                <w:sz w:val="20"/>
                <w:szCs w:val="20"/>
              </w:rPr>
            </w:pPr>
            <w:r w:rsidRPr="00F11242">
              <w:rPr>
                <w:rFonts w:ascii="Times New Roman" w:hAnsi="Times New Roman"/>
                <w:b/>
                <w:caps/>
                <w:sz w:val="20"/>
                <w:szCs w:val="20"/>
              </w:rPr>
              <w:t>Современные технические средства для работы в садах</w:t>
            </w:r>
          </w:p>
        </w:tc>
        <w:tc>
          <w:tcPr>
            <w:tcW w:w="2611" w:type="pct"/>
          </w:tcPr>
          <w:p w:rsidR="00BF220D" w:rsidRPr="00802872" w:rsidRDefault="00BF220D" w:rsidP="00745A44">
            <w:pPr>
              <w:pStyle w:val="HTMLPreformatted"/>
              <w:shd w:val="clear" w:color="auto" w:fill="FFFFFF"/>
              <w:rPr>
                <w:rFonts w:ascii="Times New Roman" w:hAnsi="Times New Roman" w:cs="Times New Roman"/>
                <w:b/>
                <w:color w:val="212121"/>
                <w:lang w:val="en-US"/>
              </w:rPr>
            </w:pPr>
            <w:r w:rsidRPr="00C243F3">
              <w:rPr>
                <w:rFonts w:ascii="Times New Roman" w:hAnsi="Times New Roman" w:cs="Times New Roman"/>
                <w:b/>
                <w:color w:val="212121"/>
                <w:lang w:val="en-US"/>
              </w:rPr>
              <w:t xml:space="preserve">MODERN TECHNICAL EQUIPMENT FOR WORK IN </w:t>
            </w:r>
            <w:r>
              <w:rPr>
                <w:rFonts w:ascii="Times New Roman" w:hAnsi="Times New Roman" w:cs="Times New Roman"/>
                <w:b/>
                <w:color w:val="212121"/>
                <w:lang w:val="en-US"/>
              </w:rPr>
              <w:t>GARDENS</w:t>
            </w: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Бышов Николай Владимирович</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Byshov Nikolay Vladimirovich</w:t>
            </w:r>
          </w:p>
        </w:tc>
      </w:tr>
      <w:tr w:rsidR="00BF220D" w:rsidRPr="00745A44"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д.т.н., профессор</w:t>
            </w:r>
          </w:p>
        </w:tc>
        <w:tc>
          <w:tcPr>
            <w:tcW w:w="2611" w:type="pct"/>
          </w:tcPr>
          <w:p w:rsidR="00BF220D" w:rsidRPr="00745A44"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Dr</w:t>
            </w:r>
            <w:r w:rsidRPr="00745A44">
              <w:rPr>
                <w:rFonts w:ascii="Times New Roman" w:hAnsi="Times New Roman"/>
                <w:sz w:val="20"/>
                <w:szCs w:val="20"/>
                <w:lang w:val="en-US"/>
              </w:rPr>
              <w:t>.</w:t>
            </w:r>
            <w:r>
              <w:rPr>
                <w:rFonts w:ascii="Times New Roman" w:hAnsi="Times New Roman"/>
                <w:sz w:val="20"/>
                <w:szCs w:val="20"/>
                <w:lang w:val="en-US"/>
              </w:rPr>
              <w:t>Sci</w:t>
            </w:r>
            <w:r w:rsidRPr="00745A44">
              <w:rPr>
                <w:rFonts w:ascii="Times New Roman" w:hAnsi="Times New Roman"/>
                <w:sz w:val="20"/>
                <w:szCs w:val="20"/>
                <w:lang w:val="en-US"/>
              </w:rPr>
              <w:t>.</w:t>
            </w:r>
            <w:r>
              <w:rPr>
                <w:rFonts w:ascii="Times New Roman" w:hAnsi="Times New Roman"/>
                <w:sz w:val="20"/>
                <w:szCs w:val="20"/>
                <w:lang w:val="en-US"/>
              </w:rPr>
              <w:t>T</w:t>
            </w:r>
            <w:r w:rsidRPr="00F11242">
              <w:rPr>
                <w:rFonts w:ascii="Times New Roman" w:hAnsi="Times New Roman"/>
                <w:sz w:val="20"/>
                <w:szCs w:val="20"/>
                <w:lang w:val="en-US"/>
              </w:rPr>
              <w:t>ech</w:t>
            </w:r>
            <w:r w:rsidRPr="00745A44">
              <w:rPr>
                <w:rFonts w:ascii="Times New Roman" w:hAnsi="Times New Roman"/>
                <w:sz w:val="20"/>
                <w:szCs w:val="20"/>
                <w:lang w:val="en-US"/>
              </w:rPr>
              <w:t xml:space="preserve">., </w:t>
            </w:r>
            <w:r w:rsidRPr="00F11242">
              <w:rPr>
                <w:rFonts w:ascii="Times New Roman" w:hAnsi="Times New Roman"/>
                <w:sz w:val="20"/>
                <w:szCs w:val="20"/>
                <w:lang w:val="en-US"/>
              </w:rPr>
              <w:t>professor</w:t>
            </w:r>
          </w:p>
        </w:tc>
      </w:tr>
      <w:tr w:rsidR="00BF220D" w:rsidRPr="00F11242" w:rsidTr="00084DD3">
        <w:trPr>
          <w:jc w:val="center"/>
        </w:trPr>
        <w:tc>
          <w:tcPr>
            <w:tcW w:w="2389" w:type="pct"/>
          </w:tcPr>
          <w:p w:rsidR="00BF220D" w:rsidRPr="00745A44"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lang w:val="fr-FR"/>
              </w:rPr>
              <w:t>РИНЦ SPIN-</w:t>
            </w:r>
            <w:r w:rsidRPr="00F11242">
              <w:rPr>
                <w:rFonts w:ascii="Times New Roman" w:hAnsi="Times New Roman"/>
                <w:sz w:val="20"/>
                <w:szCs w:val="20"/>
              </w:rPr>
              <w:t>код</w:t>
            </w:r>
            <w:r w:rsidRPr="00F11242">
              <w:rPr>
                <w:rFonts w:ascii="Times New Roman" w:hAnsi="Times New Roman"/>
                <w:sz w:val="20"/>
                <w:szCs w:val="20"/>
                <w:lang w:val="fr-FR"/>
              </w:rPr>
              <w:t>=1630-3916</w:t>
            </w:r>
          </w:p>
        </w:tc>
        <w:tc>
          <w:tcPr>
            <w:tcW w:w="2611" w:type="pct"/>
          </w:tcPr>
          <w:p w:rsidR="00BF220D" w:rsidRPr="00745A44"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lang w:val="en-US"/>
              </w:rPr>
              <w:t>RSCI</w:t>
            </w:r>
            <w:r w:rsidRPr="00745A44">
              <w:rPr>
                <w:rFonts w:ascii="Times New Roman" w:hAnsi="Times New Roman"/>
                <w:sz w:val="20"/>
                <w:szCs w:val="20"/>
              </w:rPr>
              <w:t xml:space="preserve"> </w:t>
            </w:r>
            <w:r w:rsidRPr="00F11242">
              <w:rPr>
                <w:rFonts w:ascii="Times New Roman" w:hAnsi="Times New Roman"/>
                <w:sz w:val="20"/>
                <w:szCs w:val="20"/>
                <w:lang w:val="fr-FR"/>
              </w:rPr>
              <w:t>SPIN-code=</w:t>
            </w:r>
            <w:r w:rsidRPr="00745A44">
              <w:rPr>
                <w:rFonts w:ascii="Times New Roman" w:hAnsi="Times New Roman"/>
                <w:sz w:val="20"/>
                <w:szCs w:val="20"/>
              </w:rPr>
              <w:t>1630-3916</w:t>
            </w:r>
          </w:p>
        </w:tc>
      </w:tr>
      <w:tr w:rsidR="00BF220D" w:rsidRPr="00F11242" w:rsidTr="00084DD3">
        <w:trPr>
          <w:jc w:val="center"/>
        </w:trPr>
        <w:tc>
          <w:tcPr>
            <w:tcW w:w="2389" w:type="pct"/>
          </w:tcPr>
          <w:p w:rsidR="00BF220D" w:rsidRPr="00745A44" w:rsidRDefault="00BF220D" w:rsidP="00745A44">
            <w:pPr>
              <w:widowControl w:val="0"/>
              <w:spacing w:after="0" w:line="240" w:lineRule="auto"/>
              <w:rPr>
                <w:rFonts w:ascii="Times New Roman" w:hAnsi="Times New Roman"/>
                <w:sz w:val="20"/>
                <w:szCs w:val="20"/>
              </w:rPr>
            </w:pPr>
          </w:p>
        </w:tc>
        <w:tc>
          <w:tcPr>
            <w:tcW w:w="2611" w:type="pct"/>
          </w:tcPr>
          <w:p w:rsidR="00BF220D" w:rsidRPr="00745A44" w:rsidRDefault="00BF220D" w:rsidP="00745A44">
            <w:pPr>
              <w:widowControl w:val="0"/>
              <w:spacing w:after="0" w:line="240" w:lineRule="auto"/>
              <w:rPr>
                <w:rFonts w:ascii="Times New Roman" w:hAnsi="Times New Roman"/>
                <w:sz w:val="20"/>
                <w:szCs w:val="20"/>
              </w:rPr>
            </w:pP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 xml:space="preserve">Борычев Сергей </w:t>
            </w:r>
            <w:r w:rsidRPr="00F11242">
              <w:rPr>
                <w:rFonts w:ascii="Times New Roman" w:hAnsi="Times New Roman"/>
                <w:sz w:val="20"/>
                <w:szCs w:val="20"/>
                <w:lang w:val="en-US"/>
              </w:rPr>
              <w:t>H</w:t>
            </w:r>
            <w:r w:rsidRPr="00F11242">
              <w:rPr>
                <w:rFonts w:ascii="Times New Roman" w:hAnsi="Times New Roman"/>
                <w:sz w:val="20"/>
                <w:szCs w:val="20"/>
              </w:rPr>
              <w:t>иколаевич</w:t>
            </w:r>
          </w:p>
        </w:tc>
        <w:tc>
          <w:tcPr>
            <w:tcW w:w="2611" w:type="pct"/>
          </w:tcPr>
          <w:p w:rsidR="00BF220D" w:rsidRPr="00745A44"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lang w:val="en-US"/>
              </w:rPr>
              <w:t>Borychev</w:t>
            </w:r>
            <w:r w:rsidRPr="00745A44">
              <w:rPr>
                <w:rFonts w:ascii="Times New Roman" w:hAnsi="Times New Roman"/>
                <w:sz w:val="20"/>
                <w:szCs w:val="20"/>
              </w:rPr>
              <w:t xml:space="preserve"> </w:t>
            </w:r>
            <w:r w:rsidRPr="00F11242">
              <w:rPr>
                <w:rFonts w:ascii="Times New Roman" w:hAnsi="Times New Roman"/>
                <w:sz w:val="20"/>
                <w:szCs w:val="20"/>
                <w:lang w:val="en-US"/>
              </w:rPr>
              <w:t>Sergey</w:t>
            </w:r>
            <w:r w:rsidRPr="00745A44">
              <w:rPr>
                <w:rFonts w:ascii="Times New Roman" w:hAnsi="Times New Roman"/>
                <w:sz w:val="20"/>
                <w:szCs w:val="20"/>
              </w:rPr>
              <w:t xml:space="preserve"> </w:t>
            </w:r>
            <w:r w:rsidRPr="00F11242">
              <w:rPr>
                <w:rFonts w:ascii="Times New Roman" w:hAnsi="Times New Roman"/>
                <w:sz w:val="20"/>
                <w:szCs w:val="20"/>
                <w:lang w:val="en-US"/>
              </w:rPr>
              <w:t>Nikolaevich</w:t>
            </w:r>
          </w:p>
        </w:tc>
      </w:tr>
      <w:tr w:rsidR="00BF220D" w:rsidRPr="00745A44"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д.т.н., профессор</w:t>
            </w:r>
          </w:p>
        </w:tc>
        <w:tc>
          <w:tcPr>
            <w:tcW w:w="2611" w:type="pct"/>
          </w:tcPr>
          <w:p w:rsidR="00BF220D" w:rsidRPr="00745A44"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Dr</w:t>
            </w:r>
            <w:r w:rsidRPr="00745A44">
              <w:rPr>
                <w:rFonts w:ascii="Times New Roman" w:hAnsi="Times New Roman"/>
                <w:sz w:val="20"/>
                <w:szCs w:val="20"/>
                <w:lang w:val="en-US"/>
              </w:rPr>
              <w:t>.</w:t>
            </w:r>
            <w:r>
              <w:rPr>
                <w:rFonts w:ascii="Times New Roman" w:hAnsi="Times New Roman"/>
                <w:sz w:val="20"/>
                <w:szCs w:val="20"/>
                <w:lang w:val="en-US"/>
              </w:rPr>
              <w:t>Sci.T</w:t>
            </w:r>
            <w:r w:rsidRPr="00F11242">
              <w:rPr>
                <w:rFonts w:ascii="Times New Roman" w:hAnsi="Times New Roman"/>
                <w:sz w:val="20"/>
                <w:szCs w:val="20"/>
                <w:lang w:val="en-US"/>
              </w:rPr>
              <w:t>ech</w:t>
            </w:r>
            <w:r w:rsidRPr="00745A44">
              <w:rPr>
                <w:rFonts w:ascii="Times New Roman" w:hAnsi="Times New Roman"/>
                <w:sz w:val="20"/>
                <w:szCs w:val="20"/>
                <w:lang w:val="en-US"/>
              </w:rPr>
              <w:t xml:space="preserve">., </w:t>
            </w:r>
            <w:r w:rsidRPr="00F11242">
              <w:rPr>
                <w:rFonts w:ascii="Times New Roman" w:hAnsi="Times New Roman"/>
                <w:sz w:val="20"/>
                <w:szCs w:val="20"/>
                <w:lang w:val="en-US"/>
              </w:rPr>
              <w:t>professor</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lang w:val="fr-FR"/>
              </w:rPr>
              <w:t>РИНЦ SPIN-</w:t>
            </w:r>
            <w:r w:rsidRPr="00F11242">
              <w:rPr>
                <w:rFonts w:ascii="Times New Roman" w:hAnsi="Times New Roman"/>
                <w:sz w:val="20"/>
                <w:szCs w:val="20"/>
              </w:rPr>
              <w:t>код</w:t>
            </w:r>
            <w:r w:rsidRPr="00F11242">
              <w:rPr>
                <w:rFonts w:ascii="Times New Roman" w:hAnsi="Times New Roman"/>
                <w:sz w:val="20"/>
                <w:szCs w:val="20"/>
                <w:lang w:val="fr-FR"/>
              </w:rPr>
              <w:t>=9426-9897</w:t>
            </w:r>
          </w:p>
        </w:tc>
        <w:tc>
          <w:tcPr>
            <w:tcW w:w="2611" w:type="pct"/>
          </w:tcPr>
          <w:p w:rsidR="00BF220D" w:rsidRPr="00745A44"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lang w:val="en-US"/>
              </w:rPr>
              <w:t>RSCI</w:t>
            </w:r>
            <w:r w:rsidRPr="00745A44">
              <w:rPr>
                <w:rFonts w:ascii="Times New Roman" w:hAnsi="Times New Roman"/>
                <w:sz w:val="20"/>
                <w:szCs w:val="20"/>
              </w:rPr>
              <w:t xml:space="preserve"> </w:t>
            </w:r>
            <w:r w:rsidRPr="00F11242">
              <w:rPr>
                <w:rFonts w:ascii="Times New Roman" w:hAnsi="Times New Roman"/>
                <w:sz w:val="20"/>
                <w:szCs w:val="20"/>
                <w:lang w:val="fr-FR"/>
              </w:rPr>
              <w:t>SPIN-code=</w:t>
            </w:r>
            <w:r w:rsidRPr="00745A44">
              <w:rPr>
                <w:rFonts w:ascii="Times New Roman" w:hAnsi="Times New Roman"/>
                <w:sz w:val="20"/>
                <w:szCs w:val="20"/>
              </w:rPr>
              <w:t>9426-9897</w:t>
            </w:r>
          </w:p>
        </w:tc>
      </w:tr>
      <w:tr w:rsidR="00BF220D" w:rsidRPr="00F11242" w:rsidTr="00084DD3">
        <w:trPr>
          <w:jc w:val="center"/>
        </w:trPr>
        <w:tc>
          <w:tcPr>
            <w:tcW w:w="2389" w:type="pct"/>
          </w:tcPr>
          <w:p w:rsidR="00BF220D" w:rsidRPr="00745A44" w:rsidRDefault="00BF220D" w:rsidP="00745A44">
            <w:pPr>
              <w:widowControl w:val="0"/>
              <w:spacing w:after="0" w:line="240" w:lineRule="auto"/>
              <w:rPr>
                <w:rFonts w:ascii="Times New Roman" w:hAnsi="Times New Roman"/>
                <w:sz w:val="20"/>
                <w:szCs w:val="20"/>
              </w:rPr>
            </w:pPr>
          </w:p>
        </w:tc>
        <w:tc>
          <w:tcPr>
            <w:tcW w:w="2611" w:type="pct"/>
          </w:tcPr>
          <w:p w:rsidR="00BF220D" w:rsidRPr="00745A44" w:rsidRDefault="00BF220D" w:rsidP="00745A44">
            <w:pPr>
              <w:widowControl w:val="0"/>
              <w:spacing w:after="0" w:line="240" w:lineRule="auto"/>
              <w:rPr>
                <w:rFonts w:ascii="Times New Roman" w:hAnsi="Times New Roman"/>
                <w:sz w:val="20"/>
                <w:szCs w:val="20"/>
              </w:rPr>
            </w:pPr>
          </w:p>
        </w:tc>
      </w:tr>
      <w:tr w:rsidR="00BF220D" w:rsidRPr="00D34B63" w:rsidTr="00084DD3">
        <w:trPr>
          <w:jc w:val="center"/>
        </w:trPr>
        <w:tc>
          <w:tcPr>
            <w:tcW w:w="2389"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rPr>
              <w:t>Успенский Иван Алексеевич</w:t>
            </w:r>
          </w:p>
        </w:tc>
        <w:tc>
          <w:tcPr>
            <w:tcW w:w="2611"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rPr>
              <w:t>Uspenskiy Ivan Alekseevich</w:t>
            </w:r>
          </w:p>
        </w:tc>
      </w:tr>
      <w:tr w:rsidR="00BF220D" w:rsidRPr="00D34B63" w:rsidTr="00084DD3">
        <w:trPr>
          <w:jc w:val="center"/>
        </w:trPr>
        <w:tc>
          <w:tcPr>
            <w:tcW w:w="2389"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rPr>
              <w:t>д.т.н., профессор</w:t>
            </w:r>
          </w:p>
        </w:tc>
        <w:tc>
          <w:tcPr>
            <w:tcW w:w="2611"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lang w:val="en-US"/>
              </w:rPr>
              <w:t>Dr.Sci.Tech.</w:t>
            </w:r>
            <w:r w:rsidRPr="00D34B63">
              <w:rPr>
                <w:rFonts w:ascii="Times New Roman" w:hAnsi="Times New Roman"/>
                <w:sz w:val="20"/>
                <w:szCs w:val="20"/>
              </w:rPr>
              <w:t xml:space="preserve">, </w:t>
            </w:r>
            <w:r w:rsidRPr="00D34B63">
              <w:rPr>
                <w:rFonts w:ascii="Times New Roman" w:hAnsi="Times New Roman"/>
                <w:sz w:val="20"/>
                <w:szCs w:val="20"/>
                <w:lang w:val="en-US"/>
              </w:rPr>
              <w:t>professor</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r w:rsidRPr="00F11242">
              <w:rPr>
                <w:rFonts w:ascii="Times New Roman" w:hAnsi="Times New Roman"/>
                <w:sz w:val="20"/>
                <w:szCs w:val="20"/>
                <w:lang w:val="fr-FR"/>
              </w:rPr>
              <w:t>РИНЦ SPIN-</w:t>
            </w:r>
            <w:r w:rsidRPr="00F11242">
              <w:rPr>
                <w:rFonts w:ascii="Times New Roman" w:hAnsi="Times New Roman"/>
                <w:sz w:val="20"/>
                <w:szCs w:val="20"/>
              </w:rPr>
              <w:t>код</w:t>
            </w:r>
            <w:r w:rsidRPr="00F11242">
              <w:rPr>
                <w:rFonts w:ascii="Times New Roman" w:hAnsi="Times New Roman"/>
                <w:sz w:val="20"/>
                <w:szCs w:val="20"/>
                <w:lang w:val="fr-FR"/>
              </w:rPr>
              <w:t>=</w:t>
            </w:r>
            <w:r w:rsidRPr="00F11242">
              <w:rPr>
                <w:rFonts w:ascii="Times New Roman" w:hAnsi="Times New Roman"/>
                <w:sz w:val="20"/>
                <w:szCs w:val="20"/>
              </w:rPr>
              <w:t>1831-7116</w:t>
            </w:r>
          </w:p>
        </w:tc>
        <w:tc>
          <w:tcPr>
            <w:tcW w:w="2611" w:type="pct"/>
          </w:tcPr>
          <w:p w:rsidR="00BF220D" w:rsidRPr="00F11242" w:rsidRDefault="00BF220D" w:rsidP="00745A44">
            <w:pPr>
              <w:widowControl w:val="0"/>
              <w:spacing w:after="0" w:line="240" w:lineRule="auto"/>
              <w:rPr>
                <w:rFonts w:ascii="Times New Roman" w:hAnsi="Times New Roman"/>
                <w:sz w:val="20"/>
                <w:szCs w:val="20"/>
                <w:lang w:val="fr-FR"/>
              </w:rPr>
            </w:pPr>
            <w:r w:rsidRPr="00F11242">
              <w:rPr>
                <w:rFonts w:ascii="Times New Roman" w:hAnsi="Times New Roman"/>
                <w:sz w:val="20"/>
                <w:szCs w:val="20"/>
                <w:lang w:val="en-US"/>
              </w:rPr>
              <w:t>RSCI</w:t>
            </w:r>
            <w:r w:rsidRPr="00745A44">
              <w:rPr>
                <w:rFonts w:ascii="Times New Roman" w:hAnsi="Times New Roman"/>
                <w:sz w:val="20"/>
                <w:szCs w:val="20"/>
              </w:rPr>
              <w:t xml:space="preserve"> </w:t>
            </w:r>
            <w:r w:rsidRPr="00F11242">
              <w:rPr>
                <w:rFonts w:ascii="Times New Roman" w:hAnsi="Times New Roman"/>
                <w:sz w:val="20"/>
                <w:szCs w:val="20"/>
                <w:lang w:val="fr-FR"/>
              </w:rPr>
              <w:t>SPIN-code=</w:t>
            </w:r>
            <w:r w:rsidRPr="00F11242">
              <w:rPr>
                <w:rFonts w:ascii="Times New Roman" w:hAnsi="Times New Roman"/>
                <w:sz w:val="20"/>
                <w:szCs w:val="20"/>
              </w:rPr>
              <w:t>1831-7116</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p>
        </w:tc>
        <w:tc>
          <w:tcPr>
            <w:tcW w:w="2611" w:type="pct"/>
          </w:tcPr>
          <w:p w:rsidR="00BF220D" w:rsidRPr="00745A44" w:rsidRDefault="00BF220D" w:rsidP="00745A44">
            <w:pPr>
              <w:widowControl w:val="0"/>
              <w:spacing w:after="0" w:line="240" w:lineRule="auto"/>
              <w:rPr>
                <w:rFonts w:ascii="Times New Roman" w:hAnsi="Times New Roman"/>
                <w:sz w:val="20"/>
                <w:szCs w:val="20"/>
              </w:rPr>
            </w:pP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Гришин Иван Иванович</w:t>
            </w:r>
          </w:p>
        </w:tc>
        <w:tc>
          <w:tcPr>
            <w:tcW w:w="2611" w:type="pct"/>
          </w:tcPr>
          <w:p w:rsidR="00BF220D" w:rsidRPr="00745A44"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shd w:val="clear" w:color="auto" w:fill="FFFFFF"/>
              </w:rPr>
              <w:t>Grishin Ivan Ivanovi</w:t>
            </w:r>
            <w:r w:rsidRPr="00F11242">
              <w:rPr>
                <w:rFonts w:ascii="Times New Roman" w:hAnsi="Times New Roman"/>
                <w:sz w:val="20"/>
                <w:szCs w:val="20"/>
                <w:shd w:val="clear" w:color="auto" w:fill="FFFFFF"/>
                <w:lang w:val="en-US"/>
              </w:rPr>
              <w:t>ch</w:t>
            </w:r>
          </w:p>
        </w:tc>
      </w:tr>
      <w:tr w:rsidR="00BF220D" w:rsidRPr="001A2DD8"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r w:rsidRPr="00F11242">
              <w:rPr>
                <w:rFonts w:ascii="Times New Roman" w:hAnsi="Times New Roman"/>
                <w:sz w:val="20"/>
                <w:szCs w:val="20"/>
              </w:rPr>
              <w:t>д.т.н., профессор</w:t>
            </w:r>
            <w:r>
              <w:t xml:space="preserve"> </w:t>
            </w:r>
          </w:p>
        </w:tc>
        <w:tc>
          <w:tcPr>
            <w:tcW w:w="2611" w:type="pct"/>
          </w:tcPr>
          <w:p w:rsidR="00BF220D" w:rsidRPr="00F11242" w:rsidRDefault="00BF220D" w:rsidP="00745A44">
            <w:pPr>
              <w:widowControl w:val="0"/>
              <w:spacing w:after="0" w:line="240" w:lineRule="auto"/>
              <w:rPr>
                <w:rFonts w:ascii="Times New Roman" w:hAnsi="Times New Roman"/>
                <w:sz w:val="20"/>
                <w:szCs w:val="20"/>
                <w:lang w:val="fr-FR"/>
              </w:rPr>
            </w:pPr>
            <w:r w:rsidRPr="00F11242">
              <w:rPr>
                <w:rFonts w:ascii="Times New Roman" w:hAnsi="Times New Roman"/>
                <w:sz w:val="20"/>
                <w:szCs w:val="20"/>
                <w:lang w:val="en-US"/>
              </w:rPr>
              <w:t>Dr</w:t>
            </w:r>
            <w:r w:rsidRPr="00745A44">
              <w:rPr>
                <w:rFonts w:ascii="Times New Roman" w:hAnsi="Times New Roman"/>
                <w:sz w:val="20"/>
                <w:szCs w:val="20"/>
                <w:lang w:val="en-US"/>
              </w:rPr>
              <w:t>.</w:t>
            </w:r>
            <w:r>
              <w:rPr>
                <w:rFonts w:ascii="Times New Roman" w:hAnsi="Times New Roman"/>
                <w:sz w:val="20"/>
                <w:szCs w:val="20"/>
                <w:lang w:val="en-US"/>
              </w:rPr>
              <w:t>Sci.T</w:t>
            </w:r>
            <w:r w:rsidRPr="00F11242">
              <w:rPr>
                <w:rFonts w:ascii="Times New Roman" w:hAnsi="Times New Roman"/>
                <w:sz w:val="20"/>
                <w:szCs w:val="20"/>
                <w:lang w:val="en-US"/>
              </w:rPr>
              <w:t>ech</w:t>
            </w:r>
            <w:r w:rsidRPr="00745A44">
              <w:rPr>
                <w:rFonts w:ascii="Times New Roman" w:hAnsi="Times New Roman"/>
                <w:sz w:val="20"/>
                <w:szCs w:val="20"/>
                <w:lang w:val="en-US"/>
              </w:rPr>
              <w:t>.</w:t>
            </w:r>
            <w:r w:rsidRPr="00F11242">
              <w:rPr>
                <w:rFonts w:ascii="Times New Roman" w:hAnsi="Times New Roman"/>
                <w:sz w:val="20"/>
                <w:szCs w:val="20"/>
                <w:lang w:val="en-US"/>
              </w:rPr>
              <w:t>, professor</w:t>
            </w:r>
            <w:r w:rsidRPr="001A2DD8">
              <w:rPr>
                <w:lang w:val="en-US"/>
              </w:rPr>
              <w:t xml:space="preserve"> </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highlight w:val="green"/>
              </w:rPr>
            </w:pPr>
            <w:r w:rsidRPr="001A2DD8">
              <w:rPr>
                <w:rFonts w:ascii="Times New Roman" w:hAnsi="Times New Roman"/>
                <w:sz w:val="20"/>
                <w:szCs w:val="20"/>
              </w:rPr>
              <w:t>РИНЦ AuthorID: 304218</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1A2DD8">
              <w:rPr>
                <w:rFonts w:ascii="Times New Roman" w:hAnsi="Times New Roman"/>
                <w:sz w:val="20"/>
                <w:szCs w:val="20"/>
                <w:lang w:val="en-US"/>
              </w:rPr>
              <w:t>RSCI AuthorID: 304218</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Кокорев Геннадий Дмитриевич</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Kokorev Gennady Dmitrievich</w:t>
            </w: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д.т.н., доцент</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Dr</w:t>
            </w:r>
            <w:r w:rsidRPr="00745A44">
              <w:rPr>
                <w:rFonts w:ascii="Times New Roman" w:hAnsi="Times New Roman"/>
                <w:sz w:val="20"/>
                <w:szCs w:val="20"/>
                <w:lang w:val="en-US"/>
              </w:rPr>
              <w:t>.</w:t>
            </w:r>
            <w:r>
              <w:rPr>
                <w:rFonts w:ascii="Times New Roman" w:hAnsi="Times New Roman"/>
                <w:sz w:val="20"/>
                <w:szCs w:val="20"/>
                <w:lang w:val="en-US"/>
              </w:rPr>
              <w:t>Sci.T</w:t>
            </w:r>
            <w:r w:rsidRPr="00F11242">
              <w:rPr>
                <w:rFonts w:ascii="Times New Roman" w:hAnsi="Times New Roman"/>
                <w:sz w:val="20"/>
                <w:szCs w:val="20"/>
                <w:lang w:val="en-US"/>
              </w:rPr>
              <w:t>ech</w:t>
            </w:r>
            <w:r w:rsidRPr="00745A44">
              <w:rPr>
                <w:rFonts w:ascii="Times New Roman" w:hAnsi="Times New Roman"/>
                <w:sz w:val="20"/>
                <w:szCs w:val="20"/>
                <w:lang w:val="en-US"/>
              </w:rPr>
              <w:t>.</w:t>
            </w:r>
            <w:r w:rsidRPr="00F11242">
              <w:rPr>
                <w:rFonts w:ascii="Times New Roman" w:hAnsi="Times New Roman"/>
                <w:sz w:val="20"/>
                <w:szCs w:val="20"/>
                <w:lang w:val="en-US"/>
              </w:rPr>
              <w:t>, assistant professor</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r w:rsidRPr="00F11242">
              <w:rPr>
                <w:rFonts w:ascii="Times New Roman" w:hAnsi="Times New Roman"/>
                <w:sz w:val="20"/>
                <w:szCs w:val="20"/>
                <w:lang w:val="fr-FR"/>
              </w:rPr>
              <w:t>РИНЦ SPIN-</w:t>
            </w:r>
            <w:r w:rsidRPr="00F11242">
              <w:rPr>
                <w:rFonts w:ascii="Times New Roman" w:hAnsi="Times New Roman"/>
                <w:sz w:val="20"/>
                <w:szCs w:val="20"/>
              </w:rPr>
              <w:t>код</w:t>
            </w:r>
            <w:r w:rsidRPr="00F11242">
              <w:rPr>
                <w:rFonts w:ascii="Times New Roman" w:hAnsi="Times New Roman"/>
                <w:sz w:val="20"/>
                <w:szCs w:val="20"/>
                <w:lang w:val="fr-FR"/>
              </w:rPr>
              <w:t>=9173-7360</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 xml:space="preserve">RSCI </w:t>
            </w:r>
            <w:r w:rsidRPr="00F11242">
              <w:rPr>
                <w:rFonts w:ascii="Times New Roman" w:hAnsi="Times New Roman"/>
                <w:sz w:val="20"/>
                <w:szCs w:val="20"/>
                <w:lang w:val="fr-FR"/>
              </w:rPr>
              <w:t>SPIN-code=</w:t>
            </w:r>
            <w:r w:rsidRPr="00F11242">
              <w:rPr>
                <w:rFonts w:ascii="Times New Roman" w:hAnsi="Times New Roman"/>
                <w:sz w:val="20"/>
                <w:szCs w:val="20"/>
                <w:lang w:val="en-US"/>
              </w:rPr>
              <w:t>9173-7360</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Юхин Иван Александрович</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Yukhin Ivan Alexandrovich</w:t>
            </w: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д.т.н., доцент</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Dr</w:t>
            </w:r>
            <w:r w:rsidRPr="00745A44">
              <w:rPr>
                <w:rFonts w:ascii="Times New Roman" w:hAnsi="Times New Roman"/>
                <w:sz w:val="20"/>
                <w:szCs w:val="20"/>
                <w:lang w:val="en-US"/>
              </w:rPr>
              <w:t>.</w:t>
            </w:r>
            <w:r>
              <w:rPr>
                <w:rFonts w:ascii="Times New Roman" w:hAnsi="Times New Roman"/>
                <w:sz w:val="20"/>
                <w:szCs w:val="20"/>
                <w:lang w:val="en-US"/>
              </w:rPr>
              <w:t>Sci.T</w:t>
            </w:r>
            <w:r w:rsidRPr="00F11242">
              <w:rPr>
                <w:rFonts w:ascii="Times New Roman" w:hAnsi="Times New Roman"/>
                <w:sz w:val="20"/>
                <w:szCs w:val="20"/>
                <w:lang w:val="en-US"/>
              </w:rPr>
              <w:t>ech</w:t>
            </w:r>
            <w:r w:rsidRPr="00745A44">
              <w:rPr>
                <w:rFonts w:ascii="Times New Roman" w:hAnsi="Times New Roman"/>
                <w:sz w:val="20"/>
                <w:szCs w:val="20"/>
                <w:lang w:val="en-US"/>
              </w:rPr>
              <w:t>.</w:t>
            </w:r>
            <w:r w:rsidRPr="00F11242">
              <w:rPr>
                <w:rFonts w:ascii="Times New Roman" w:hAnsi="Times New Roman"/>
                <w:sz w:val="20"/>
                <w:szCs w:val="20"/>
                <w:lang w:val="en-US"/>
              </w:rPr>
              <w:t>, assistant professor</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r w:rsidRPr="00F11242">
              <w:rPr>
                <w:rFonts w:ascii="Times New Roman" w:hAnsi="Times New Roman"/>
                <w:sz w:val="20"/>
                <w:szCs w:val="20"/>
                <w:lang w:val="fr-FR"/>
              </w:rPr>
              <w:t>РИНЦ SPIN-</w:t>
            </w:r>
            <w:r w:rsidRPr="00F11242">
              <w:rPr>
                <w:rFonts w:ascii="Times New Roman" w:hAnsi="Times New Roman"/>
                <w:sz w:val="20"/>
                <w:szCs w:val="20"/>
              </w:rPr>
              <w:t>код</w:t>
            </w:r>
            <w:r w:rsidRPr="00F11242">
              <w:rPr>
                <w:rFonts w:ascii="Times New Roman" w:hAnsi="Times New Roman"/>
                <w:sz w:val="20"/>
                <w:szCs w:val="20"/>
                <w:lang w:val="fr-FR"/>
              </w:rPr>
              <w:t>=9075-1341</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 xml:space="preserve">RSCI </w:t>
            </w:r>
            <w:r w:rsidRPr="00F11242">
              <w:rPr>
                <w:rFonts w:ascii="Times New Roman" w:hAnsi="Times New Roman"/>
                <w:sz w:val="20"/>
                <w:szCs w:val="20"/>
                <w:lang w:val="fr-FR"/>
              </w:rPr>
              <w:t>SPIN-code=</w:t>
            </w:r>
            <w:r w:rsidRPr="00F11242">
              <w:rPr>
                <w:rFonts w:ascii="Times New Roman" w:hAnsi="Times New Roman"/>
                <w:sz w:val="20"/>
                <w:szCs w:val="20"/>
                <w:lang w:val="en-US"/>
              </w:rPr>
              <w:t>9075-1341</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p>
        </w:tc>
        <w:tc>
          <w:tcPr>
            <w:tcW w:w="2611" w:type="pct"/>
          </w:tcPr>
          <w:p w:rsidR="00BF220D" w:rsidRPr="00F11242" w:rsidRDefault="00BF220D" w:rsidP="00745A44">
            <w:pPr>
              <w:widowControl w:val="0"/>
              <w:spacing w:after="0" w:line="240" w:lineRule="auto"/>
              <w:rPr>
                <w:rFonts w:ascii="Times New Roman" w:hAnsi="Times New Roman"/>
                <w:sz w:val="20"/>
                <w:szCs w:val="20"/>
              </w:rPr>
            </w:pP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Креков Святослав</w:t>
            </w:r>
            <w:r w:rsidRPr="00F11242">
              <w:rPr>
                <w:rFonts w:ascii="Times New Roman" w:hAnsi="Times New Roman"/>
                <w:sz w:val="20"/>
                <w:szCs w:val="20"/>
                <w:lang w:val="en-US"/>
              </w:rPr>
              <w:t xml:space="preserve"> </w:t>
            </w:r>
            <w:r w:rsidRPr="00F11242">
              <w:rPr>
                <w:rFonts w:ascii="Times New Roman" w:hAnsi="Times New Roman"/>
                <w:sz w:val="20"/>
                <w:szCs w:val="20"/>
              </w:rPr>
              <w:t>Александрович</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 xml:space="preserve">Krekov Svyatoslav </w:t>
            </w:r>
            <w:r w:rsidRPr="00F11242">
              <w:rPr>
                <w:rFonts w:ascii="Times New Roman" w:hAnsi="Times New Roman"/>
                <w:sz w:val="20"/>
                <w:szCs w:val="20"/>
              </w:rPr>
              <w:t>Ale</w:t>
            </w:r>
            <w:r w:rsidRPr="00F11242">
              <w:rPr>
                <w:rFonts w:ascii="Times New Roman" w:hAnsi="Times New Roman"/>
                <w:sz w:val="20"/>
                <w:szCs w:val="20"/>
                <w:lang w:val="en-US"/>
              </w:rPr>
              <w:t>x</w:t>
            </w:r>
            <w:r w:rsidRPr="00F11242">
              <w:rPr>
                <w:rFonts w:ascii="Times New Roman" w:hAnsi="Times New Roman"/>
                <w:sz w:val="20"/>
                <w:szCs w:val="20"/>
              </w:rPr>
              <w:t>androvich</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Аспирант</w:t>
            </w:r>
          </w:p>
        </w:tc>
        <w:tc>
          <w:tcPr>
            <w:tcW w:w="2611" w:type="pct"/>
          </w:tcPr>
          <w:p w:rsidR="00BF220D" w:rsidRPr="00F11242" w:rsidRDefault="00BF220D" w:rsidP="00745A44">
            <w:pPr>
              <w:widowControl w:val="0"/>
              <w:spacing w:after="0" w:line="240" w:lineRule="auto"/>
              <w:rPr>
                <w:rFonts w:ascii="Times New Roman" w:hAnsi="Times New Roman"/>
                <w:sz w:val="20"/>
                <w:szCs w:val="20"/>
                <w:lang w:val="en-US"/>
              </w:rPr>
            </w:pPr>
            <w:r w:rsidRPr="00F11242">
              <w:rPr>
                <w:rFonts w:ascii="Times New Roman" w:hAnsi="Times New Roman"/>
                <w:sz w:val="20"/>
                <w:szCs w:val="20"/>
                <w:lang w:val="en-US"/>
              </w:rPr>
              <w:t>Postgraduate student</w:t>
            </w:r>
          </w:p>
        </w:tc>
      </w:tr>
      <w:tr w:rsidR="00BF220D" w:rsidRPr="00F11242"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p>
        </w:tc>
        <w:tc>
          <w:tcPr>
            <w:tcW w:w="2611" w:type="pct"/>
          </w:tcPr>
          <w:p w:rsidR="00BF220D" w:rsidRPr="00F11242" w:rsidRDefault="00BF220D" w:rsidP="00745A44">
            <w:pPr>
              <w:widowControl w:val="0"/>
              <w:spacing w:after="0" w:line="240" w:lineRule="auto"/>
              <w:rPr>
                <w:rFonts w:ascii="Times New Roman" w:hAnsi="Times New Roman"/>
                <w:sz w:val="20"/>
                <w:szCs w:val="20"/>
              </w:rPr>
            </w:pPr>
          </w:p>
        </w:tc>
      </w:tr>
      <w:tr w:rsidR="00BF220D" w:rsidRPr="00D34B63" w:rsidTr="00084DD3">
        <w:trPr>
          <w:jc w:val="center"/>
        </w:trPr>
        <w:tc>
          <w:tcPr>
            <w:tcW w:w="2389"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rPr>
              <w:t>Шафоростов Владимир Александрович</w:t>
            </w:r>
          </w:p>
        </w:tc>
        <w:tc>
          <w:tcPr>
            <w:tcW w:w="2611" w:type="pct"/>
          </w:tcPr>
          <w:p w:rsidR="00BF220D" w:rsidRPr="00D34B63" w:rsidRDefault="00BF220D" w:rsidP="00745A44">
            <w:pPr>
              <w:widowControl w:val="0"/>
              <w:spacing w:after="0" w:line="240" w:lineRule="auto"/>
              <w:rPr>
                <w:rFonts w:ascii="Times New Roman" w:hAnsi="Times New Roman"/>
                <w:sz w:val="20"/>
                <w:szCs w:val="20"/>
                <w:lang w:val="en-US"/>
              </w:rPr>
            </w:pPr>
            <w:r w:rsidRPr="00D34B63">
              <w:rPr>
                <w:rFonts w:ascii="Times New Roman" w:hAnsi="Times New Roman"/>
                <w:sz w:val="20"/>
                <w:szCs w:val="20"/>
              </w:rPr>
              <w:t>Shaforostov Vladimir Ale</w:t>
            </w:r>
            <w:r w:rsidRPr="00D34B63">
              <w:rPr>
                <w:rFonts w:ascii="Times New Roman" w:hAnsi="Times New Roman"/>
                <w:sz w:val="20"/>
                <w:szCs w:val="20"/>
                <w:lang w:val="en-US"/>
              </w:rPr>
              <w:t>x</w:t>
            </w:r>
            <w:r w:rsidRPr="00D34B63">
              <w:rPr>
                <w:rFonts w:ascii="Times New Roman" w:hAnsi="Times New Roman"/>
                <w:sz w:val="20"/>
                <w:szCs w:val="20"/>
              </w:rPr>
              <w:t>androvich</w:t>
            </w:r>
          </w:p>
        </w:tc>
      </w:tr>
      <w:tr w:rsidR="00BF220D" w:rsidRPr="00D34B63" w:rsidTr="00084DD3">
        <w:trPr>
          <w:jc w:val="center"/>
        </w:trPr>
        <w:tc>
          <w:tcPr>
            <w:tcW w:w="2389"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rPr>
              <w:t>Аспирант</w:t>
            </w:r>
          </w:p>
        </w:tc>
        <w:tc>
          <w:tcPr>
            <w:tcW w:w="2611" w:type="pct"/>
          </w:tcPr>
          <w:p w:rsidR="00BF220D" w:rsidRPr="00D34B63" w:rsidRDefault="00BF220D" w:rsidP="00745A44">
            <w:pPr>
              <w:pStyle w:val="HTMLPreformatted"/>
              <w:shd w:val="clear" w:color="auto" w:fill="FFFFFF"/>
              <w:rPr>
                <w:rFonts w:ascii="Times New Roman" w:hAnsi="Times New Roman" w:cs="Times New Roman"/>
                <w:color w:val="212121"/>
              </w:rPr>
            </w:pPr>
            <w:r w:rsidRPr="00D34B63">
              <w:rPr>
                <w:rFonts w:ascii="Times New Roman" w:hAnsi="Times New Roman" w:cs="Times New Roman"/>
                <w:color w:val="212121"/>
                <w:lang w:val="en-US"/>
              </w:rPr>
              <w:t>post</w:t>
            </w:r>
            <w:r w:rsidRPr="00D34B63">
              <w:rPr>
                <w:rFonts w:ascii="Times New Roman" w:hAnsi="Times New Roman" w:cs="Times New Roman"/>
                <w:color w:val="212121"/>
              </w:rPr>
              <w:t>graduate student</w:t>
            </w:r>
          </w:p>
        </w:tc>
      </w:tr>
      <w:tr w:rsidR="00BF220D" w:rsidRPr="00D34B63" w:rsidTr="00084DD3">
        <w:trPr>
          <w:jc w:val="center"/>
        </w:trPr>
        <w:tc>
          <w:tcPr>
            <w:tcW w:w="2389" w:type="pct"/>
          </w:tcPr>
          <w:p w:rsidR="00BF220D" w:rsidRPr="00D34B63" w:rsidRDefault="00BF220D" w:rsidP="00745A44">
            <w:pPr>
              <w:widowControl w:val="0"/>
              <w:spacing w:after="0" w:line="240" w:lineRule="auto"/>
              <w:rPr>
                <w:rFonts w:ascii="Times New Roman" w:hAnsi="Times New Roman"/>
                <w:sz w:val="20"/>
                <w:szCs w:val="20"/>
              </w:rPr>
            </w:pPr>
            <w:r w:rsidRPr="00D34B63">
              <w:rPr>
                <w:rFonts w:ascii="Times New Roman" w:hAnsi="Times New Roman"/>
                <w:sz w:val="20"/>
                <w:szCs w:val="20"/>
                <w:lang w:val="fr-FR"/>
              </w:rPr>
              <w:t>РИНЦ SPIN-</w:t>
            </w:r>
            <w:r w:rsidRPr="00D34B63">
              <w:rPr>
                <w:rFonts w:ascii="Times New Roman" w:hAnsi="Times New Roman"/>
                <w:sz w:val="20"/>
                <w:szCs w:val="20"/>
              </w:rPr>
              <w:t>код</w:t>
            </w:r>
            <w:r w:rsidRPr="00D34B63">
              <w:rPr>
                <w:rFonts w:ascii="Times New Roman" w:hAnsi="Times New Roman"/>
                <w:sz w:val="20"/>
                <w:szCs w:val="20"/>
                <w:lang w:val="fr-FR"/>
              </w:rPr>
              <w:t>=</w:t>
            </w:r>
            <w:r w:rsidRPr="00D34B63">
              <w:rPr>
                <w:rFonts w:ascii="Times New Roman" w:hAnsi="Times New Roman"/>
                <w:sz w:val="20"/>
                <w:szCs w:val="20"/>
              </w:rPr>
              <w:t>3932-7130</w:t>
            </w:r>
          </w:p>
        </w:tc>
        <w:tc>
          <w:tcPr>
            <w:tcW w:w="2611" w:type="pct"/>
          </w:tcPr>
          <w:p w:rsidR="00BF220D" w:rsidRPr="00D34B63" w:rsidRDefault="00BF220D" w:rsidP="00745A44">
            <w:pPr>
              <w:widowControl w:val="0"/>
              <w:spacing w:after="0" w:line="240" w:lineRule="auto"/>
              <w:rPr>
                <w:rFonts w:ascii="Times New Roman" w:hAnsi="Times New Roman"/>
                <w:sz w:val="20"/>
                <w:szCs w:val="20"/>
                <w:lang w:val="fr-FR"/>
              </w:rPr>
            </w:pPr>
            <w:r w:rsidRPr="00D34B63">
              <w:rPr>
                <w:rFonts w:ascii="Times New Roman" w:hAnsi="Times New Roman"/>
                <w:sz w:val="20"/>
                <w:szCs w:val="20"/>
                <w:lang w:val="en-US"/>
              </w:rPr>
              <w:t>RSCI</w:t>
            </w:r>
            <w:r w:rsidRPr="00D34B63">
              <w:rPr>
                <w:rFonts w:ascii="Times New Roman" w:hAnsi="Times New Roman"/>
                <w:sz w:val="20"/>
                <w:szCs w:val="20"/>
              </w:rPr>
              <w:t xml:space="preserve"> </w:t>
            </w:r>
            <w:r w:rsidRPr="00D34B63">
              <w:rPr>
                <w:rFonts w:ascii="Times New Roman" w:hAnsi="Times New Roman"/>
                <w:sz w:val="20"/>
                <w:szCs w:val="20"/>
                <w:lang w:val="fr-FR"/>
              </w:rPr>
              <w:t>SPIN-code=</w:t>
            </w:r>
            <w:r w:rsidRPr="00D34B63">
              <w:rPr>
                <w:rFonts w:ascii="Times New Roman" w:hAnsi="Times New Roman"/>
                <w:sz w:val="20"/>
                <w:szCs w:val="20"/>
              </w:rPr>
              <w:t>3932-7130</w:t>
            </w: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i/>
                <w:sz w:val="20"/>
                <w:szCs w:val="20"/>
                <w:lang w:val="fr-FR"/>
              </w:rPr>
            </w:pPr>
            <w:r w:rsidRPr="00F11242">
              <w:rPr>
                <w:rFonts w:ascii="Times New Roman" w:hAnsi="Times New Roman"/>
                <w:i/>
                <w:sz w:val="20"/>
                <w:szCs w:val="20"/>
                <w:lang w:val="fr-FR"/>
              </w:rPr>
              <w:t>Рязанский государственный агротехнологический университет имени П.А. Костычева, Рязань, Россия</w:t>
            </w:r>
          </w:p>
        </w:tc>
        <w:tc>
          <w:tcPr>
            <w:tcW w:w="2611" w:type="pct"/>
          </w:tcPr>
          <w:p w:rsidR="00BF220D" w:rsidRPr="00F11242" w:rsidRDefault="00BF220D" w:rsidP="00745A44">
            <w:pPr>
              <w:widowControl w:val="0"/>
              <w:spacing w:after="0" w:line="240" w:lineRule="auto"/>
              <w:rPr>
                <w:rFonts w:ascii="Times New Roman" w:hAnsi="Times New Roman"/>
                <w:i/>
                <w:sz w:val="20"/>
                <w:szCs w:val="20"/>
                <w:lang w:val="fr-FR"/>
              </w:rPr>
            </w:pPr>
            <w:r w:rsidRPr="00F11242">
              <w:rPr>
                <w:rFonts w:ascii="Times New Roman" w:hAnsi="Times New Roman"/>
                <w:i/>
                <w:sz w:val="20"/>
                <w:szCs w:val="20"/>
                <w:lang w:val="fr-FR"/>
              </w:rPr>
              <w:t>Ryazan State Agrоtechnоlоgical University named after P.A. Kоstychev, Ryazan, Russia</w:t>
            </w: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en-US"/>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fr-FR"/>
              </w:rPr>
            </w:pPr>
          </w:p>
        </w:tc>
      </w:tr>
      <w:tr w:rsidR="00BF220D" w:rsidRPr="00D34B63" w:rsidTr="00745A44">
        <w:trPr>
          <w:trHeight w:val="3962"/>
          <w:jc w:val="center"/>
        </w:trPr>
        <w:tc>
          <w:tcPr>
            <w:tcW w:w="2389" w:type="pct"/>
          </w:tcPr>
          <w:p w:rsidR="00BF220D" w:rsidRPr="00E35671" w:rsidRDefault="00BF220D" w:rsidP="00745A44">
            <w:pPr>
              <w:spacing w:after="0" w:line="240" w:lineRule="auto"/>
              <w:rPr>
                <w:rFonts w:ascii="Times New Roman" w:hAnsi="Times New Roman"/>
                <w:sz w:val="20"/>
                <w:szCs w:val="20"/>
              </w:rPr>
            </w:pPr>
            <w:r w:rsidRPr="00F11242">
              <w:rPr>
                <w:rFonts w:ascii="Times New Roman" w:hAnsi="Times New Roman"/>
                <w:sz w:val="20"/>
                <w:szCs w:val="20"/>
              </w:rPr>
              <w:t>Садоводство – одно из высокотоварных и высокодоходных отраслей сельского хозяйства. Однако уровень производства плодов в России пока значительно отстает от потребностей населения: в расчете на одного жителя выращивается 20-</w:t>
            </w:r>
            <w:smartTag w:uri="urn:schemas-microsoft-com:office:smarttags" w:element="metricconverter">
              <w:smartTagPr>
                <w:attr w:name="ProductID" w:val="25 кг"/>
              </w:smartTagPr>
              <w:r w:rsidRPr="00F11242">
                <w:rPr>
                  <w:rFonts w:ascii="Times New Roman" w:hAnsi="Times New Roman"/>
                  <w:sz w:val="20"/>
                  <w:szCs w:val="20"/>
                </w:rPr>
                <w:t>25 кг</w:t>
              </w:r>
            </w:smartTag>
            <w:r w:rsidRPr="00F11242">
              <w:rPr>
                <w:rFonts w:ascii="Times New Roman" w:hAnsi="Times New Roman"/>
                <w:sz w:val="20"/>
                <w:szCs w:val="20"/>
              </w:rPr>
              <w:t xml:space="preserve"> плодов и ягод в год, что составляет четвертую часть минимальной нормы потребления. В настоящее время отечественное садоводство имеет низкую эффективность по причине несоответствия критериям мирового производства фруктов. Продукция садов недостаточно конкурентоспособна и не отвечает требованиям высших категорий качества отечественных стандартов. Для увеличения производства плодов необходимо повышать уровень интенсификации плодоводства за счет использования наиболее ценных сортов и прогрессивных технологий возделывания. В данной статье рассмотрены устройства для содержания почвы в садах, а также для обрезки деревьев - главных агротехнических приемов в технологии выращивания семечковых культур, способствующих получению стабильных, оптимальных урожаев плодовых культур. Также освещено универсальное устройство плодов, позволяющее сократить трудовые затраты  в период закладки плодового сада, ухода за ним и уборки урожая. Широкое освоение интенсивных технологий выращивания плодов, адаптированных к конкретным природно-климатическим условиям и обеспечивающих высокий уровень конкурентоспособности и доходности производства, – одно из необходимых условий дальнейш</w:t>
            </w:r>
            <w:r>
              <w:rPr>
                <w:rFonts w:ascii="Times New Roman" w:hAnsi="Times New Roman"/>
                <w:sz w:val="20"/>
                <w:szCs w:val="20"/>
              </w:rPr>
              <w:t>его развития садоводства России</w:t>
            </w:r>
          </w:p>
        </w:tc>
        <w:tc>
          <w:tcPr>
            <w:tcW w:w="2611" w:type="pct"/>
          </w:tcPr>
          <w:p w:rsidR="00BF220D" w:rsidRPr="00A906D7" w:rsidRDefault="00BF220D" w:rsidP="00745A44">
            <w:pPr>
              <w:pStyle w:val="HTMLPreformatted"/>
              <w:shd w:val="clear" w:color="auto" w:fill="FFFFFF"/>
              <w:rPr>
                <w:rFonts w:ascii="Times New Roman" w:hAnsi="Times New Roman" w:cs="Times New Roman"/>
                <w:color w:val="212121"/>
                <w:lang w:val="en-US"/>
              </w:rPr>
            </w:pPr>
            <w:r w:rsidRPr="00A906D7">
              <w:rPr>
                <w:rFonts w:ascii="Times New Roman" w:hAnsi="Times New Roman" w:cs="Times New Roman"/>
                <w:color w:val="212121"/>
                <w:shd w:val="clear" w:color="auto" w:fill="FFFFFF"/>
                <w:lang w:val="en-US"/>
              </w:rPr>
              <w:t xml:space="preserve">Gardening is one of the high-value and highly profitable branches of agriculture. However, the level of fruit production in </w:t>
            </w:r>
            <w:smartTag w:uri="urn:schemas-microsoft-com:office:smarttags" w:element="country-region">
              <w:smartTag w:uri="urn:schemas-microsoft-com:office:smarttags" w:element="place">
                <w:r w:rsidRPr="00A906D7">
                  <w:rPr>
                    <w:rFonts w:ascii="Times New Roman" w:hAnsi="Times New Roman" w:cs="Times New Roman"/>
                    <w:color w:val="212121"/>
                    <w:shd w:val="clear" w:color="auto" w:fill="FFFFFF"/>
                    <w:lang w:val="en-US"/>
                  </w:rPr>
                  <w:t>Russia</w:t>
                </w:r>
              </w:smartTag>
            </w:smartTag>
            <w:r w:rsidRPr="00A906D7">
              <w:rPr>
                <w:rFonts w:ascii="Times New Roman" w:hAnsi="Times New Roman" w:cs="Times New Roman"/>
                <w:color w:val="212121"/>
                <w:shd w:val="clear" w:color="auto" w:fill="FFFFFF"/>
                <w:lang w:val="en-US"/>
              </w:rPr>
              <w:t xml:space="preserve"> still lags far behind the needs of the population: 20-</w:t>
            </w:r>
            <w:smartTag w:uri="urn:schemas-microsoft-com:office:smarttags" w:element="metricconverter">
              <w:smartTagPr>
                <w:attr w:name="ProductID" w:val="25 kg"/>
              </w:smartTagPr>
              <w:r w:rsidRPr="00A906D7">
                <w:rPr>
                  <w:rFonts w:ascii="Times New Roman" w:hAnsi="Times New Roman" w:cs="Times New Roman"/>
                  <w:color w:val="212121"/>
                  <w:shd w:val="clear" w:color="auto" w:fill="FFFFFF"/>
                  <w:lang w:val="en-US"/>
                </w:rPr>
                <w:t>25 kg</w:t>
              </w:r>
            </w:smartTag>
            <w:r w:rsidRPr="00A906D7">
              <w:rPr>
                <w:rFonts w:ascii="Times New Roman" w:hAnsi="Times New Roman" w:cs="Times New Roman"/>
                <w:color w:val="212121"/>
                <w:shd w:val="clear" w:color="auto" w:fill="FFFFFF"/>
                <w:lang w:val="en-US"/>
              </w:rPr>
              <w:t xml:space="preserve"> of fruits and berries per year are grown per capita, which is a quarter of the minimum consumption rate. Currently, domestic gardening has a low efficiency due to non-compliance with the criteria of world production of fruits. The production of gardens is not competitive enough and does not meet the requirements of the highest quality categories of domestic standards.</w:t>
            </w:r>
            <w:r w:rsidRPr="001C326C">
              <w:rPr>
                <w:rFonts w:ascii="Times New Roman" w:hAnsi="Times New Roman" w:cs="Times New Roman"/>
                <w:color w:val="212121"/>
                <w:lang w:val="en-US"/>
              </w:rPr>
              <w:t xml:space="preserve"> To increase fruit production, it is necessary to increase the level of intensification of fruit growing using the most valuable varieties and progressive technologies of cultivation. In this article, we consider devices for soil content in orchards, as well as for pruning trees - the main agrotechnical techniques in the technology of growing pomegranate crops that promote the production of stable, optimal harvests of fruit crops. The universal device of fruits is also covered, which makes it possible to reduce labor costs during the laying, care and harvesting of the fruit garden.</w:t>
            </w:r>
            <w:r w:rsidRPr="00A906D7">
              <w:rPr>
                <w:rFonts w:ascii="Times New Roman" w:hAnsi="Times New Roman" w:cs="Times New Roman"/>
                <w:color w:val="212121"/>
                <w:lang w:val="en-US"/>
              </w:rPr>
              <w:t xml:space="preserve"> </w:t>
            </w:r>
            <w:r w:rsidRPr="001C326C">
              <w:rPr>
                <w:rFonts w:ascii="Times New Roman" w:hAnsi="Times New Roman" w:cs="Times New Roman"/>
                <w:color w:val="212121"/>
                <w:lang w:val="en-US"/>
              </w:rPr>
              <w:t xml:space="preserve">The wide development of intensive technologies for growing fruits adapted to specific climatic conditions and ensuring a high level of competitiveness and profitability of production is one of the necessary conditions for the further development of gardening in </w:t>
            </w:r>
            <w:smartTag w:uri="urn:schemas-microsoft-com:office:smarttags" w:element="country-region">
              <w:smartTag w:uri="urn:schemas-microsoft-com:office:smarttags" w:element="place">
                <w:r w:rsidRPr="001C326C">
                  <w:rPr>
                    <w:rFonts w:ascii="Times New Roman" w:hAnsi="Times New Roman" w:cs="Times New Roman"/>
                    <w:color w:val="212121"/>
                    <w:lang w:val="en-US"/>
                  </w:rPr>
                  <w:t>Russia</w:t>
                </w:r>
              </w:smartTag>
            </w:smartTag>
          </w:p>
          <w:p w:rsidR="00BF220D" w:rsidRPr="00A906D7" w:rsidRDefault="00BF220D" w:rsidP="00745A44">
            <w:pPr>
              <w:pStyle w:val="HTMLPreformatted"/>
              <w:shd w:val="clear" w:color="auto" w:fill="FFFFFF"/>
              <w:rPr>
                <w:rFonts w:ascii="inherit" w:hAnsi="inherit"/>
                <w:color w:val="212121"/>
                <w:lang w:val="en-US"/>
              </w:rPr>
            </w:pPr>
          </w:p>
          <w:p w:rsidR="00BF220D" w:rsidRPr="00A906D7" w:rsidRDefault="00BF220D" w:rsidP="00745A44">
            <w:pPr>
              <w:pStyle w:val="HTMLPreformatted"/>
              <w:shd w:val="clear" w:color="auto" w:fill="FFFFFF"/>
              <w:rPr>
                <w:rFonts w:ascii="inherit" w:hAnsi="inherit"/>
                <w:color w:val="212121"/>
                <w:lang w:val="en-US"/>
              </w:rPr>
            </w:pPr>
          </w:p>
          <w:p w:rsidR="00BF220D" w:rsidRPr="00F11242" w:rsidRDefault="00BF220D" w:rsidP="00745A44">
            <w:pPr>
              <w:widowControl w:val="0"/>
              <w:tabs>
                <w:tab w:val="left" w:pos="3973"/>
              </w:tabs>
              <w:spacing w:after="0" w:line="240" w:lineRule="auto"/>
              <w:rPr>
                <w:rFonts w:ascii="Times New Roman" w:hAnsi="Times New Roman"/>
                <w:sz w:val="20"/>
                <w:szCs w:val="20"/>
                <w:highlight w:val="yellow"/>
                <w:lang w:val="en-US"/>
              </w:rPr>
            </w:pPr>
          </w:p>
        </w:tc>
      </w:tr>
      <w:tr w:rsidR="00BF220D" w:rsidRPr="00D34B63" w:rsidTr="00084DD3">
        <w:trPr>
          <w:jc w:val="center"/>
        </w:trPr>
        <w:tc>
          <w:tcPr>
            <w:tcW w:w="2389" w:type="pct"/>
          </w:tcPr>
          <w:p w:rsidR="00BF220D" w:rsidRPr="00F11242" w:rsidRDefault="00BF220D" w:rsidP="00745A44">
            <w:pPr>
              <w:widowControl w:val="0"/>
              <w:spacing w:after="0" w:line="240" w:lineRule="auto"/>
              <w:rPr>
                <w:rFonts w:ascii="Times New Roman" w:hAnsi="Times New Roman"/>
                <w:sz w:val="20"/>
                <w:szCs w:val="20"/>
                <w:lang w:val="fr-FR"/>
              </w:rPr>
            </w:pPr>
          </w:p>
        </w:tc>
        <w:tc>
          <w:tcPr>
            <w:tcW w:w="2611" w:type="pct"/>
          </w:tcPr>
          <w:p w:rsidR="00BF220D" w:rsidRPr="00F11242" w:rsidRDefault="00BF220D" w:rsidP="00745A44">
            <w:pPr>
              <w:widowControl w:val="0"/>
              <w:spacing w:after="0" w:line="240" w:lineRule="auto"/>
              <w:rPr>
                <w:rFonts w:ascii="Times New Roman" w:hAnsi="Times New Roman"/>
                <w:sz w:val="20"/>
                <w:szCs w:val="20"/>
                <w:lang w:val="fr-FR"/>
              </w:rPr>
            </w:pPr>
          </w:p>
        </w:tc>
      </w:tr>
      <w:tr w:rsidR="00BF220D" w:rsidRPr="00D34B63" w:rsidTr="00084DD3">
        <w:trPr>
          <w:jc w:val="center"/>
        </w:trPr>
        <w:tc>
          <w:tcPr>
            <w:tcW w:w="2389" w:type="pct"/>
          </w:tcPr>
          <w:p w:rsidR="00BF220D" w:rsidRPr="00E35671" w:rsidRDefault="00BF220D" w:rsidP="00745A44">
            <w:pPr>
              <w:widowControl w:val="0"/>
              <w:spacing w:after="0" w:line="240" w:lineRule="auto"/>
              <w:rPr>
                <w:rFonts w:ascii="Times New Roman" w:hAnsi="Times New Roman"/>
                <w:sz w:val="20"/>
                <w:szCs w:val="20"/>
              </w:rPr>
            </w:pPr>
            <w:r w:rsidRPr="00F11242">
              <w:rPr>
                <w:rFonts w:ascii="Times New Roman" w:hAnsi="Times New Roman"/>
                <w:sz w:val="20"/>
                <w:szCs w:val="20"/>
              </w:rPr>
              <w:t>Ключевые слова: САДОВОДСТВО, ОБРАБОТКА, АГРЕГАТ, УРОЖАЙ, ТРУДОЗАТРАТЫ</w:t>
            </w:r>
          </w:p>
          <w:p w:rsidR="00BF220D" w:rsidRPr="00E35671" w:rsidRDefault="00BF220D" w:rsidP="00745A44">
            <w:pPr>
              <w:widowControl w:val="0"/>
              <w:spacing w:after="0" w:line="240" w:lineRule="auto"/>
              <w:rPr>
                <w:rFonts w:ascii="Times New Roman" w:hAnsi="Times New Roman"/>
                <w:sz w:val="20"/>
                <w:szCs w:val="20"/>
              </w:rPr>
            </w:pPr>
          </w:p>
          <w:p w:rsidR="00BF220D" w:rsidRPr="00E35671" w:rsidRDefault="00BF220D" w:rsidP="00745A44">
            <w:pPr>
              <w:widowControl w:val="0"/>
              <w:spacing w:after="0" w:line="240" w:lineRule="auto"/>
              <w:rPr>
                <w:rFonts w:ascii="Times New Roman" w:hAnsi="Times New Roman"/>
                <w:sz w:val="20"/>
                <w:szCs w:val="20"/>
                <w:highlight w:val="yellow"/>
              </w:rPr>
            </w:pPr>
            <w:bookmarkStart w:id="0" w:name="OLE_LINK14"/>
            <w:bookmarkStart w:id="1" w:name="OLE_LINK15"/>
            <w:bookmarkStart w:id="2" w:name="OLE_LINK33"/>
            <w:bookmarkStart w:id="3" w:name="OLE_LINK34"/>
            <w:bookmarkStart w:id="4" w:name="OLE_LINK35"/>
            <w:bookmarkStart w:id="5" w:name="OLE_LINK36"/>
            <w:bookmarkStart w:id="6" w:name="OLE_LINK37"/>
            <w:bookmarkStart w:id="7" w:name="OLE_LINK38"/>
            <w:r w:rsidRPr="007D151D">
              <w:rPr>
                <w:rFonts w:ascii="Arial" w:hAnsi="Arial" w:cs="Arial"/>
                <w:b/>
                <w:sz w:val="20"/>
                <w:szCs w:val="20"/>
              </w:rPr>
              <w:t>Doi: 10.21515/1990-4665-1</w:t>
            </w:r>
            <w:r w:rsidRPr="007D151D">
              <w:rPr>
                <w:rFonts w:ascii="Arial" w:hAnsi="Arial" w:cs="Arial"/>
                <w:b/>
                <w:sz w:val="20"/>
                <w:szCs w:val="20"/>
                <w:lang w:val="en-US"/>
              </w:rPr>
              <w:t>34</w:t>
            </w:r>
            <w:r w:rsidRPr="007D151D">
              <w:rPr>
                <w:rFonts w:ascii="Arial" w:hAnsi="Arial" w:cs="Arial"/>
                <w:b/>
                <w:sz w:val="20"/>
                <w:szCs w:val="20"/>
              </w:rPr>
              <w:t>-</w:t>
            </w:r>
            <w:bookmarkEnd w:id="0"/>
            <w:bookmarkEnd w:id="1"/>
            <w:bookmarkEnd w:id="2"/>
            <w:bookmarkEnd w:id="3"/>
            <w:bookmarkEnd w:id="4"/>
            <w:bookmarkEnd w:id="5"/>
            <w:bookmarkEnd w:id="6"/>
            <w:bookmarkEnd w:id="7"/>
            <w:r>
              <w:rPr>
                <w:rFonts w:ascii="Arial" w:hAnsi="Arial" w:cs="Arial"/>
                <w:b/>
                <w:sz w:val="20"/>
                <w:szCs w:val="20"/>
                <w:lang w:val="en-US"/>
              </w:rPr>
              <w:t>0</w:t>
            </w:r>
            <w:r>
              <w:rPr>
                <w:rFonts w:ascii="Arial" w:hAnsi="Arial" w:cs="Arial"/>
                <w:b/>
                <w:sz w:val="20"/>
                <w:szCs w:val="20"/>
              </w:rPr>
              <w:t>82</w:t>
            </w:r>
          </w:p>
        </w:tc>
        <w:tc>
          <w:tcPr>
            <w:tcW w:w="2611" w:type="pct"/>
          </w:tcPr>
          <w:p w:rsidR="00BF220D" w:rsidRPr="0095412F" w:rsidRDefault="00BF220D" w:rsidP="00745A44">
            <w:pPr>
              <w:pStyle w:val="HTMLPreformatted"/>
              <w:shd w:val="clear" w:color="auto" w:fill="FFFFFF"/>
              <w:rPr>
                <w:rFonts w:ascii="inherit" w:hAnsi="inherit"/>
                <w:color w:val="212121"/>
                <w:lang w:val="en-US"/>
              </w:rPr>
            </w:pPr>
            <w:r>
              <w:rPr>
                <w:rFonts w:ascii="Times New Roman" w:hAnsi="Times New Roman"/>
                <w:lang w:val="en-US"/>
              </w:rPr>
              <w:t>Key</w:t>
            </w:r>
            <w:r w:rsidRPr="00D83C3A">
              <w:rPr>
                <w:rFonts w:ascii="Times New Roman" w:hAnsi="Times New Roman"/>
                <w:lang w:val="en-US"/>
              </w:rPr>
              <w:t xml:space="preserve">words: </w:t>
            </w:r>
            <w:r w:rsidRPr="00A906D7">
              <w:rPr>
                <w:rFonts w:ascii="inherit" w:hAnsi="inherit"/>
                <w:color w:val="212121"/>
                <w:lang w:val="en-US"/>
              </w:rPr>
              <w:t>GARDENING, PROCESSING, AGGREGATE, HARVEST, LABOR</w:t>
            </w:r>
          </w:p>
          <w:p w:rsidR="00BF220D" w:rsidRPr="00F11242" w:rsidRDefault="00BF220D" w:rsidP="00745A44">
            <w:pPr>
              <w:widowControl w:val="0"/>
              <w:spacing w:after="0" w:line="240" w:lineRule="auto"/>
              <w:rPr>
                <w:rFonts w:ascii="Times New Roman" w:hAnsi="Times New Roman"/>
                <w:sz w:val="20"/>
                <w:szCs w:val="20"/>
                <w:highlight w:val="yellow"/>
                <w:lang w:val="en-US"/>
              </w:rPr>
            </w:pPr>
          </w:p>
        </w:tc>
      </w:tr>
    </w:tbl>
    <w:p w:rsidR="00BF220D" w:rsidRPr="002C30DD" w:rsidRDefault="00BF220D" w:rsidP="00656312">
      <w:pPr>
        <w:spacing w:after="0" w:line="360" w:lineRule="auto"/>
        <w:ind w:firstLine="708"/>
        <w:jc w:val="both"/>
        <w:rPr>
          <w:rFonts w:ascii="Times New Roman" w:hAnsi="Times New Roman"/>
          <w:sz w:val="28"/>
          <w:szCs w:val="28"/>
          <w:lang w:val="en-US"/>
        </w:rPr>
      </w:pPr>
    </w:p>
    <w:p w:rsidR="00BF220D" w:rsidRPr="00C243F3" w:rsidRDefault="00BF220D" w:rsidP="00F7472F">
      <w:pPr>
        <w:spacing w:line="360" w:lineRule="auto"/>
        <w:ind w:right="-2" w:firstLine="709"/>
        <w:jc w:val="both"/>
        <w:rPr>
          <w:rFonts w:ascii="Times New Roman" w:hAnsi="Times New Roman"/>
          <w:sz w:val="28"/>
          <w:szCs w:val="28"/>
        </w:rPr>
      </w:pPr>
      <w:r w:rsidRPr="007E4146">
        <w:rPr>
          <w:rFonts w:ascii="Times New Roman" w:hAnsi="Times New Roman"/>
          <w:sz w:val="28"/>
          <w:szCs w:val="28"/>
        </w:rPr>
        <w:t>Садоводство является одной из важнейших отраслей народного хозяйства. Обеспечение населения свежей и качественной продукцией, положительно</w:t>
      </w:r>
      <w:bookmarkStart w:id="8" w:name="_GoBack"/>
      <w:bookmarkEnd w:id="8"/>
      <w:r w:rsidRPr="007E4146">
        <w:rPr>
          <w:rFonts w:ascii="Times New Roman" w:hAnsi="Times New Roman"/>
          <w:sz w:val="28"/>
          <w:szCs w:val="28"/>
        </w:rPr>
        <w:t xml:space="preserve"> влияющей на человеческий организм, - пожалуй, главная задача садоводства.</w:t>
      </w:r>
    </w:p>
    <w:p w:rsidR="00BF220D" w:rsidRPr="007E4146"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Также садоводство занимает важное место в государственной экономике, так как развитие этой отрасли агропромышленного комплекса определяет продовольственную независимость страны.</w:t>
      </w:r>
    </w:p>
    <w:p w:rsidR="00BF220D" w:rsidRPr="007E4146"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Приоритетная задача садоводства – ежегодное получение стабильного и качественного урожая при низких эксплуатационных и трудовых затратах. Добиться этого можно лишь путём использования обоснованных систем ухода за садовой почвой и насаждениями, и рациональных схем сбора и вывоза урожая с применением механизации</w:t>
      </w:r>
      <w:r>
        <w:rPr>
          <w:rFonts w:ascii="Times New Roman" w:hAnsi="Times New Roman"/>
          <w:sz w:val="28"/>
          <w:szCs w:val="28"/>
        </w:rPr>
        <w:t xml:space="preserve"> для снижения затрат ресурсов </w:t>
      </w:r>
      <w:r w:rsidRPr="00300E06">
        <w:rPr>
          <w:rFonts w:ascii="Times New Roman" w:hAnsi="Times New Roman"/>
          <w:sz w:val="28"/>
          <w:szCs w:val="28"/>
        </w:rPr>
        <w:t>[1].</w:t>
      </w:r>
      <w:r w:rsidRPr="001E35A3">
        <w:rPr>
          <w:rFonts w:ascii="Times New Roman" w:hAnsi="Times New Roman"/>
          <w:sz w:val="28"/>
          <w:szCs w:val="28"/>
        </w:rPr>
        <w:t xml:space="preserve"> </w:t>
      </w:r>
    </w:p>
    <w:p w:rsidR="00BF220D" w:rsidRPr="007E4146"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 xml:space="preserve">Важными агротехническими операциями в садоводстве являются обработка почвы и контурная обрезка деревьев. </w:t>
      </w:r>
    </w:p>
    <w:p w:rsidR="00BF220D"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 xml:space="preserve">Целью обработки почвы является повышение, поддержание и увеличение её плодородия путём обеспечения аэрации и </w:t>
      </w:r>
      <w:r w:rsidRPr="00300E06">
        <w:rPr>
          <w:rFonts w:ascii="Times New Roman" w:hAnsi="Times New Roman"/>
          <w:sz w:val="28"/>
          <w:szCs w:val="28"/>
        </w:rPr>
        <w:t>влагопроницаемости [2,3,4].</w:t>
      </w:r>
      <w:r w:rsidRPr="007E4146">
        <w:rPr>
          <w:rFonts w:ascii="Times New Roman" w:hAnsi="Times New Roman"/>
          <w:sz w:val="28"/>
          <w:szCs w:val="28"/>
        </w:rPr>
        <w:t xml:space="preserve"> Можно выделить следующую классификацию специализированных машин для обработки почвы (рис. 1) </w:t>
      </w:r>
      <w:r w:rsidRPr="00300E06">
        <w:rPr>
          <w:rFonts w:ascii="Times New Roman" w:hAnsi="Times New Roman"/>
          <w:sz w:val="28"/>
          <w:szCs w:val="28"/>
        </w:rPr>
        <w:t>[5].</w:t>
      </w:r>
    </w:p>
    <w:p w:rsidR="00BF220D"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В настоящее время существует множество различных технических средств для обработки почвы. Например, отечественные дисковые бороны: БДМ – 1.8, БДС – 2.5А</w:t>
      </w:r>
      <w:r>
        <w:rPr>
          <w:rFonts w:ascii="Times New Roman" w:hAnsi="Times New Roman"/>
          <w:sz w:val="28"/>
          <w:szCs w:val="28"/>
        </w:rPr>
        <w:t xml:space="preserve"> и др.</w:t>
      </w:r>
      <w:r w:rsidRPr="007E4146">
        <w:rPr>
          <w:rFonts w:ascii="Times New Roman" w:hAnsi="Times New Roman"/>
          <w:sz w:val="28"/>
          <w:szCs w:val="28"/>
        </w:rPr>
        <w:t xml:space="preserve"> </w:t>
      </w:r>
      <w:r>
        <w:rPr>
          <w:rFonts w:ascii="Times New Roman" w:hAnsi="Times New Roman"/>
          <w:sz w:val="28"/>
          <w:szCs w:val="28"/>
        </w:rPr>
        <w:t xml:space="preserve">производства </w:t>
      </w:r>
      <w:r w:rsidRPr="00EB7C7C">
        <w:rPr>
          <w:rFonts w:ascii="Times New Roman" w:hAnsi="Times New Roman"/>
          <w:sz w:val="28"/>
          <w:szCs w:val="28"/>
        </w:rPr>
        <w:t xml:space="preserve">ЗАО «Апшеронский завод «Лессельмаш» </w:t>
      </w:r>
      <w:r>
        <w:rPr>
          <w:rFonts w:ascii="Times New Roman" w:hAnsi="Times New Roman"/>
          <w:sz w:val="28"/>
          <w:szCs w:val="28"/>
        </w:rPr>
        <w:t>(рис. 2); культиваторы,</w:t>
      </w:r>
      <w:r w:rsidRPr="007E4146">
        <w:rPr>
          <w:rFonts w:ascii="Times New Roman" w:hAnsi="Times New Roman"/>
          <w:sz w:val="28"/>
          <w:szCs w:val="28"/>
        </w:rPr>
        <w:t xml:space="preserve"> имеющие выдвижные </w:t>
      </w:r>
      <w:r>
        <w:rPr>
          <w:rFonts w:ascii="Times New Roman" w:hAnsi="Times New Roman"/>
          <w:sz w:val="28"/>
          <w:szCs w:val="28"/>
        </w:rPr>
        <w:t>секции с культиваторными лапами, КСШ-5, КСШ-5А, КСГ – 5,</w:t>
      </w:r>
      <w:r w:rsidRPr="007E4146">
        <w:rPr>
          <w:rFonts w:ascii="Times New Roman" w:hAnsi="Times New Roman"/>
          <w:sz w:val="28"/>
          <w:szCs w:val="28"/>
        </w:rPr>
        <w:t xml:space="preserve"> КСЛ-5 с правосторонними ножами; </w:t>
      </w:r>
      <w:r>
        <w:rPr>
          <w:rFonts w:ascii="Times New Roman" w:hAnsi="Times New Roman"/>
          <w:sz w:val="28"/>
          <w:szCs w:val="28"/>
        </w:rPr>
        <w:t xml:space="preserve">культиваторы производства ЗАО «Красный Аксай» </w:t>
      </w:r>
      <w:r w:rsidRPr="007E4146">
        <w:rPr>
          <w:rFonts w:ascii="Times New Roman" w:hAnsi="Times New Roman"/>
          <w:sz w:val="28"/>
          <w:szCs w:val="28"/>
        </w:rPr>
        <w:t xml:space="preserve">КСМ-5, КСН - 4, КВО -3, которые имеют право- и левосторонние плоскорезные поворотные ножи (рис. </w:t>
      </w:r>
      <w:r>
        <w:rPr>
          <w:rFonts w:ascii="Times New Roman" w:hAnsi="Times New Roman"/>
          <w:sz w:val="28"/>
          <w:szCs w:val="28"/>
        </w:rPr>
        <w:t>3</w:t>
      </w:r>
      <w:r w:rsidRPr="00300E06">
        <w:rPr>
          <w:rFonts w:ascii="Times New Roman" w:hAnsi="Times New Roman"/>
          <w:sz w:val="28"/>
          <w:szCs w:val="28"/>
        </w:rPr>
        <w:t>) [5].</w:t>
      </w:r>
      <w:r w:rsidRPr="007E4146">
        <w:rPr>
          <w:rFonts w:ascii="Times New Roman" w:hAnsi="Times New Roman"/>
          <w:sz w:val="28"/>
          <w:szCs w:val="28"/>
        </w:rPr>
        <w:t xml:space="preserve"> </w:t>
      </w:r>
    </w:p>
    <w:p w:rsidR="00BF220D" w:rsidRPr="007E4146" w:rsidRDefault="00BF220D" w:rsidP="00F7472F">
      <w:pPr>
        <w:spacing w:line="360" w:lineRule="auto"/>
        <w:ind w:right="-2"/>
        <w:jc w:val="center"/>
        <w:rPr>
          <w:rFonts w:ascii="Times New Roman" w:hAnsi="Times New Roman"/>
        </w:rPr>
      </w:pPr>
      <w:r w:rsidRPr="00C859FB">
        <w:rPr>
          <w:rFonts w:ascii="Times New Roman" w:hAnsi="Times New Roman"/>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336.6pt;height:279.6pt;visibility:visible">
            <v:imagedata r:id="rId8" o:title=""/>
          </v:shape>
        </w:pict>
      </w:r>
    </w:p>
    <w:p w:rsidR="00BF220D" w:rsidRPr="007E4146" w:rsidRDefault="00BF220D" w:rsidP="00F7472F">
      <w:pPr>
        <w:spacing w:line="360" w:lineRule="auto"/>
        <w:ind w:right="-2"/>
        <w:jc w:val="center"/>
        <w:rPr>
          <w:rFonts w:ascii="Times New Roman" w:hAnsi="Times New Roman"/>
          <w:sz w:val="28"/>
          <w:szCs w:val="28"/>
        </w:rPr>
      </w:pPr>
      <w:r w:rsidRPr="007E4146">
        <w:rPr>
          <w:rFonts w:ascii="Times New Roman" w:hAnsi="Times New Roman"/>
          <w:sz w:val="28"/>
          <w:szCs w:val="28"/>
        </w:rPr>
        <w:t xml:space="preserve">Рисунок 1 - </w:t>
      </w:r>
      <w:r w:rsidRPr="007E4146">
        <w:rPr>
          <w:rStyle w:val="A0"/>
          <w:rFonts w:ascii="Times New Roman" w:hAnsi="Times New Roman"/>
          <w:sz w:val="28"/>
          <w:szCs w:val="28"/>
        </w:rPr>
        <w:t>Схема-классификация машин для обработки почвы в садах и ягодниках.</w:t>
      </w:r>
    </w:p>
    <w:p w:rsidR="00BF220D" w:rsidRPr="008D3059" w:rsidRDefault="00BF220D" w:rsidP="00F7472F">
      <w:pPr>
        <w:spacing w:after="0" w:line="360" w:lineRule="auto"/>
        <w:ind w:right="-2" w:firstLine="708"/>
        <w:jc w:val="center"/>
        <w:rPr>
          <w:rFonts w:ascii="Times New Roman" w:hAnsi="Times New Roman"/>
          <w:sz w:val="28"/>
          <w:szCs w:val="28"/>
        </w:rPr>
      </w:pPr>
      <w:r w:rsidRPr="00C859FB">
        <w:rPr>
          <w:rFonts w:ascii="Times New Roman" w:hAnsi="Times New Roman"/>
          <w:noProof/>
          <w:sz w:val="28"/>
          <w:szCs w:val="28"/>
          <w:lang w:eastAsia="ru-RU"/>
        </w:rPr>
        <w:pict>
          <v:shape id="Рисунок 5" o:spid="_x0000_i1026" type="#_x0000_t75" style="width:168.6pt;height:226.2pt;visibility:visible">
            <v:imagedata r:id="rId9" o:title=""/>
          </v:shape>
        </w:pict>
      </w:r>
    </w:p>
    <w:p w:rsidR="00BF220D" w:rsidRDefault="00BF220D" w:rsidP="00F7472F">
      <w:pPr>
        <w:spacing w:after="0" w:line="360" w:lineRule="auto"/>
        <w:ind w:right="-2" w:firstLine="708"/>
        <w:jc w:val="center"/>
        <w:rPr>
          <w:rStyle w:val="A0"/>
          <w:rFonts w:ascii="Times New Roman" w:hAnsi="Times New Roman"/>
          <w:sz w:val="28"/>
          <w:szCs w:val="28"/>
        </w:rPr>
      </w:pPr>
      <w:r w:rsidRPr="008D3059">
        <w:rPr>
          <w:rStyle w:val="A0"/>
          <w:rFonts w:ascii="Times New Roman" w:hAnsi="Times New Roman"/>
          <w:sz w:val="28"/>
          <w:szCs w:val="28"/>
        </w:rPr>
        <w:t>Рисунок 2 – Бороны дисковые садовые</w:t>
      </w:r>
      <w:r>
        <w:rPr>
          <w:rStyle w:val="A0"/>
          <w:rFonts w:ascii="Times New Roman" w:hAnsi="Times New Roman"/>
          <w:sz w:val="28"/>
          <w:szCs w:val="28"/>
        </w:rPr>
        <w:t xml:space="preserve">                                                          </w:t>
      </w:r>
      <w:r w:rsidRPr="008D3059">
        <w:rPr>
          <w:rStyle w:val="A0"/>
          <w:rFonts w:ascii="Times New Roman" w:hAnsi="Times New Roman"/>
          <w:sz w:val="28"/>
          <w:szCs w:val="28"/>
        </w:rPr>
        <w:t>(</w:t>
      </w:r>
      <w:r>
        <w:rPr>
          <w:rStyle w:val="A0"/>
          <w:rFonts w:ascii="Times New Roman" w:hAnsi="Times New Roman"/>
          <w:iCs/>
          <w:sz w:val="28"/>
          <w:szCs w:val="28"/>
        </w:rPr>
        <w:t xml:space="preserve">а – борона БДМ – 1.8; </w:t>
      </w:r>
      <w:r w:rsidRPr="008D3059">
        <w:rPr>
          <w:rStyle w:val="A0"/>
          <w:rFonts w:ascii="Times New Roman" w:hAnsi="Times New Roman"/>
          <w:iCs/>
          <w:sz w:val="28"/>
          <w:szCs w:val="28"/>
        </w:rPr>
        <w:t>б – борона БДС – 2.5А</w:t>
      </w:r>
      <w:r w:rsidRPr="008D3059">
        <w:rPr>
          <w:rStyle w:val="A0"/>
          <w:rFonts w:ascii="Times New Roman" w:hAnsi="Times New Roman"/>
          <w:sz w:val="28"/>
          <w:szCs w:val="28"/>
        </w:rPr>
        <w:t>).</w:t>
      </w:r>
    </w:p>
    <w:p w:rsidR="00BF220D" w:rsidRDefault="00BF220D" w:rsidP="00F7472F">
      <w:pPr>
        <w:spacing w:after="0" w:line="360" w:lineRule="auto"/>
        <w:ind w:right="-2" w:firstLine="708"/>
        <w:jc w:val="center"/>
        <w:rPr>
          <w:rStyle w:val="A0"/>
          <w:rFonts w:ascii="Times New Roman" w:hAnsi="Times New Roman"/>
          <w:sz w:val="28"/>
          <w:szCs w:val="28"/>
        </w:rPr>
      </w:pPr>
    </w:p>
    <w:p w:rsidR="00BF220D" w:rsidRDefault="00BF220D" w:rsidP="00F7472F">
      <w:pPr>
        <w:spacing w:line="360" w:lineRule="auto"/>
        <w:ind w:right="-2"/>
        <w:jc w:val="center"/>
      </w:pPr>
      <w:r>
        <w:rPr>
          <w:noProof/>
          <w:lang w:eastAsia="ru-RU"/>
        </w:rPr>
        <w:pict>
          <v:shape id="Рисунок 6" o:spid="_x0000_i1027" type="#_x0000_t75" style="width:441pt;height:127.2pt;visibility:visible">
            <v:imagedata r:id="rId10" o:title=""/>
          </v:shape>
        </w:pict>
      </w:r>
    </w:p>
    <w:p w:rsidR="00BF220D" w:rsidRDefault="00BF220D" w:rsidP="00F7472F">
      <w:pPr>
        <w:autoSpaceDE w:val="0"/>
        <w:autoSpaceDN w:val="0"/>
        <w:adjustRightInd w:val="0"/>
        <w:spacing w:after="0" w:line="360" w:lineRule="auto"/>
        <w:ind w:right="-2"/>
        <w:jc w:val="center"/>
        <w:rPr>
          <w:rFonts w:ascii="Times New Roman" w:hAnsi="Times New Roman"/>
          <w:i/>
          <w:color w:val="000000"/>
          <w:sz w:val="28"/>
          <w:szCs w:val="28"/>
        </w:rPr>
      </w:pPr>
      <w:r w:rsidRPr="008D3059">
        <w:rPr>
          <w:rFonts w:ascii="Times New Roman" w:hAnsi="Times New Roman"/>
          <w:iCs/>
          <w:color w:val="000000"/>
          <w:sz w:val="28"/>
          <w:szCs w:val="28"/>
        </w:rPr>
        <w:t xml:space="preserve">Рисунок </w:t>
      </w:r>
      <w:r>
        <w:rPr>
          <w:rFonts w:ascii="Times New Roman" w:hAnsi="Times New Roman"/>
          <w:iCs/>
          <w:color w:val="000000"/>
          <w:sz w:val="28"/>
          <w:szCs w:val="28"/>
        </w:rPr>
        <w:t>3</w:t>
      </w:r>
      <w:r w:rsidRPr="008D3059">
        <w:rPr>
          <w:rFonts w:ascii="Times New Roman" w:hAnsi="Times New Roman"/>
          <w:iCs/>
          <w:color w:val="000000"/>
          <w:sz w:val="28"/>
          <w:szCs w:val="28"/>
        </w:rPr>
        <w:t xml:space="preserve"> – Культиваторы садовые</w:t>
      </w:r>
      <w:r>
        <w:rPr>
          <w:rFonts w:ascii="Times New Roman" w:hAnsi="Times New Roman"/>
          <w:iCs/>
          <w:color w:val="000000"/>
          <w:sz w:val="28"/>
          <w:szCs w:val="28"/>
        </w:rPr>
        <w:t xml:space="preserve">                                                                          </w:t>
      </w:r>
      <w:r w:rsidRPr="008D3059">
        <w:rPr>
          <w:rFonts w:ascii="Times New Roman" w:hAnsi="Times New Roman"/>
          <w:iCs/>
          <w:color w:val="000000"/>
          <w:sz w:val="28"/>
          <w:szCs w:val="28"/>
        </w:rPr>
        <w:t>(а – культиватор КСН – 4; б – культиватор КВО – 3).</w:t>
      </w:r>
    </w:p>
    <w:p w:rsidR="00BF220D" w:rsidRPr="008D3059" w:rsidRDefault="00BF220D" w:rsidP="00F7472F">
      <w:pPr>
        <w:autoSpaceDE w:val="0"/>
        <w:autoSpaceDN w:val="0"/>
        <w:adjustRightInd w:val="0"/>
        <w:spacing w:after="0" w:line="360" w:lineRule="auto"/>
        <w:ind w:right="-2"/>
        <w:jc w:val="center"/>
        <w:rPr>
          <w:rFonts w:ascii="Times New Roman" w:hAnsi="Times New Roman"/>
          <w:color w:val="000000"/>
          <w:sz w:val="28"/>
          <w:szCs w:val="28"/>
        </w:rPr>
      </w:pPr>
    </w:p>
    <w:p w:rsidR="00BF220D" w:rsidRPr="007E4146"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Известно, что процесс обработки почвы наиболее качественно выполняют машины, которые имеют активные рабочие органы. К таким машинам можно отнести садовые фрезы ФС</w:t>
      </w:r>
      <w:r w:rsidRPr="007E4146">
        <w:rPr>
          <w:rFonts w:ascii="Times New Roman" w:eastAsia="MS Mincho" w:hAnsi="MS Mincho" w:hint="eastAsia"/>
          <w:sz w:val="28"/>
          <w:szCs w:val="28"/>
        </w:rPr>
        <w:t>‑</w:t>
      </w:r>
      <w:r w:rsidRPr="007E4146">
        <w:rPr>
          <w:rFonts w:ascii="Times New Roman" w:hAnsi="Times New Roman"/>
          <w:sz w:val="28"/>
          <w:szCs w:val="28"/>
        </w:rPr>
        <w:t>0.9А</w:t>
      </w:r>
      <w:r>
        <w:rPr>
          <w:rFonts w:ascii="Times New Roman" w:hAnsi="Times New Roman"/>
          <w:sz w:val="28"/>
          <w:szCs w:val="28"/>
        </w:rPr>
        <w:t>,</w:t>
      </w:r>
      <w:r w:rsidRPr="007E4146">
        <w:rPr>
          <w:rFonts w:ascii="Times New Roman" w:hAnsi="Times New Roman"/>
          <w:sz w:val="28"/>
          <w:szCs w:val="28"/>
        </w:rPr>
        <w:t xml:space="preserve"> ФСН–0.9 (Россия); машина фрезерная ФСБ–1.8 (Беларусь); фреза ФА </w:t>
      </w:r>
      <w:r w:rsidRPr="007E4146">
        <w:rPr>
          <w:rFonts w:ascii="Times New Roman" w:eastAsia="MS Mincho" w:hAnsi="MS Mincho" w:hint="eastAsia"/>
          <w:sz w:val="28"/>
          <w:szCs w:val="28"/>
        </w:rPr>
        <w:t>‑</w:t>
      </w:r>
      <w:r w:rsidRPr="007E4146">
        <w:rPr>
          <w:rFonts w:ascii="Times New Roman" w:hAnsi="Times New Roman"/>
          <w:sz w:val="28"/>
          <w:szCs w:val="28"/>
        </w:rPr>
        <w:t xml:space="preserve"> 0,76 и ФА</w:t>
      </w:r>
      <w:r w:rsidRPr="007E4146">
        <w:rPr>
          <w:rFonts w:ascii="Times New Roman" w:eastAsia="MS Mincho" w:hAnsi="MS Mincho" w:hint="eastAsia"/>
          <w:sz w:val="28"/>
          <w:szCs w:val="28"/>
        </w:rPr>
        <w:t>‑</w:t>
      </w:r>
      <w:r w:rsidRPr="007E4146">
        <w:rPr>
          <w:rFonts w:ascii="Times New Roman" w:hAnsi="Times New Roman"/>
          <w:sz w:val="28"/>
          <w:szCs w:val="28"/>
        </w:rPr>
        <w:t>1 (Болгария); итальянские фрезы фирм «Nardi»</w:t>
      </w:r>
      <w:r>
        <w:rPr>
          <w:rFonts w:ascii="Times New Roman" w:hAnsi="Times New Roman"/>
          <w:sz w:val="28"/>
          <w:szCs w:val="28"/>
        </w:rPr>
        <w:t>,</w:t>
      </w:r>
      <w:r w:rsidRPr="007E4146">
        <w:rPr>
          <w:rFonts w:ascii="Times New Roman" w:hAnsi="Times New Roman"/>
          <w:sz w:val="28"/>
          <w:szCs w:val="28"/>
        </w:rPr>
        <w:t xml:space="preserve"> «Falc»</w:t>
      </w:r>
      <w:r>
        <w:rPr>
          <w:rFonts w:ascii="Times New Roman" w:hAnsi="Times New Roman"/>
          <w:sz w:val="28"/>
          <w:szCs w:val="28"/>
        </w:rPr>
        <w:t>,</w:t>
      </w:r>
      <w:r w:rsidRPr="007E4146">
        <w:rPr>
          <w:rFonts w:ascii="Times New Roman" w:hAnsi="Times New Roman"/>
          <w:sz w:val="28"/>
          <w:szCs w:val="28"/>
        </w:rPr>
        <w:t xml:space="preserve"> «Maletti» и т.д. Помимо преимуществ перед боронами, данные фрезы также имеют недостатки: приблизительно 30% отбираемой от ВОМ трактора мощности расходуется на перемешивание почвы под кожухом; при обходе штамбов деревьев потребляемая мощность возрастает на 25-30%; горизонтальные фрезы уплотняют и выравнивают подпочвенный необработанный слой, затрудняя проникновение влаги и ухудшая насыщение почвы кислородом. Указанных недостатков лишены вертикально-роторные фрезы, исследования и разработка которых проводилась в НИЗИСНП (ГНУ ВСТИСП Россельхозакадемии), НИИМЭСХ и НПО «ВИЕРУЛ» (Молдавия</w:t>
      </w:r>
      <w:r w:rsidRPr="00300E06">
        <w:rPr>
          <w:rFonts w:ascii="Times New Roman" w:hAnsi="Times New Roman"/>
          <w:sz w:val="28"/>
          <w:szCs w:val="28"/>
        </w:rPr>
        <w:t>) [5].</w:t>
      </w:r>
    </w:p>
    <w:p w:rsidR="00BF220D" w:rsidRDefault="00BF220D" w:rsidP="00F7472F">
      <w:pPr>
        <w:spacing w:after="0" w:line="360" w:lineRule="auto"/>
        <w:ind w:right="-2" w:firstLine="708"/>
        <w:jc w:val="both"/>
        <w:rPr>
          <w:rFonts w:ascii="Times New Roman" w:hAnsi="Times New Roman"/>
          <w:sz w:val="28"/>
          <w:szCs w:val="28"/>
        </w:rPr>
      </w:pPr>
      <w:r w:rsidRPr="007E4146">
        <w:rPr>
          <w:rFonts w:ascii="Times New Roman" w:hAnsi="Times New Roman"/>
          <w:sz w:val="28"/>
          <w:szCs w:val="28"/>
        </w:rPr>
        <w:t xml:space="preserve"> ГНУ ВСТИСП Россельхозакадемии разработаны и изготовлены комплексы машин, которые агрегатируются с высококлиренсным энергетическим средством ВЭС – 45А, а именно: </w:t>
      </w:r>
    </w:p>
    <w:p w:rsidR="00BF220D" w:rsidRDefault="00BF220D" w:rsidP="00F7472F">
      <w:pPr>
        <w:autoSpaceDE w:val="0"/>
        <w:autoSpaceDN w:val="0"/>
        <w:adjustRightInd w:val="0"/>
        <w:spacing w:after="0" w:line="360" w:lineRule="auto"/>
        <w:ind w:right="-2" w:hanging="142"/>
        <w:jc w:val="both"/>
        <w:rPr>
          <w:rFonts w:ascii="Times New Roman" w:hAnsi="Times New Roman"/>
          <w:sz w:val="28"/>
          <w:szCs w:val="28"/>
        </w:rPr>
      </w:pPr>
      <w:r w:rsidRPr="007E4146">
        <w:rPr>
          <w:rFonts w:ascii="Times New Roman" w:hAnsi="Times New Roman"/>
          <w:sz w:val="28"/>
          <w:szCs w:val="28"/>
        </w:rPr>
        <w:t xml:space="preserve">- машина сменно-модульная для работы в плодовых питомниках МВП – 4 (рис. </w:t>
      </w:r>
      <w:r>
        <w:rPr>
          <w:rFonts w:ascii="Times New Roman" w:hAnsi="Times New Roman"/>
          <w:sz w:val="28"/>
          <w:szCs w:val="28"/>
        </w:rPr>
        <w:t>4</w:t>
      </w:r>
      <w:r w:rsidRPr="007E4146">
        <w:rPr>
          <w:rFonts w:ascii="Times New Roman" w:hAnsi="Times New Roman"/>
          <w:sz w:val="28"/>
          <w:szCs w:val="28"/>
        </w:rPr>
        <w:t>), позволяющая</w:t>
      </w:r>
      <w:r w:rsidRPr="007E4146">
        <w:rPr>
          <w:rFonts w:ascii="Times New Roman" w:eastAsia="ArialMT" w:hAnsi="Times New Roman"/>
          <w:sz w:val="20"/>
          <w:szCs w:val="20"/>
        </w:rPr>
        <w:t xml:space="preserve"> </w:t>
      </w:r>
      <w:r w:rsidRPr="007E4146">
        <w:rPr>
          <w:rFonts w:ascii="Times New Roman" w:hAnsi="Times New Roman"/>
          <w:sz w:val="28"/>
          <w:szCs w:val="28"/>
        </w:rPr>
        <w:t>выполнять обработку почвы в междурядьях, обрезку, борьбу с болезнями и вредителями в плодовых и лесных питомниках;</w:t>
      </w:r>
    </w:p>
    <w:p w:rsidR="00BF220D" w:rsidRDefault="00BF220D" w:rsidP="00F7472F">
      <w:pPr>
        <w:autoSpaceDE w:val="0"/>
        <w:autoSpaceDN w:val="0"/>
        <w:adjustRightInd w:val="0"/>
        <w:spacing w:after="0" w:line="360" w:lineRule="auto"/>
        <w:ind w:right="-2"/>
        <w:jc w:val="both"/>
        <w:rPr>
          <w:rFonts w:ascii="Times New Roman" w:hAnsi="Times New Roman"/>
          <w:sz w:val="28"/>
          <w:szCs w:val="28"/>
        </w:rPr>
      </w:pPr>
    </w:p>
    <w:p w:rsidR="00BF220D" w:rsidRPr="007E4146" w:rsidRDefault="00BF220D" w:rsidP="00F7472F">
      <w:pPr>
        <w:spacing w:line="360" w:lineRule="auto"/>
        <w:ind w:right="-2"/>
        <w:jc w:val="center"/>
        <w:rPr>
          <w:rFonts w:ascii="Times New Roman" w:hAnsi="Times New Roman"/>
          <w:noProof/>
          <w:color w:val="00B050"/>
          <w:sz w:val="28"/>
          <w:szCs w:val="28"/>
          <w:lang w:eastAsia="ru-RU"/>
        </w:rPr>
      </w:pPr>
      <w:r w:rsidRPr="00C859FB">
        <w:rPr>
          <w:rFonts w:ascii="Times New Roman" w:hAnsi="Times New Roman"/>
          <w:noProof/>
          <w:color w:val="00B050"/>
          <w:sz w:val="28"/>
          <w:szCs w:val="28"/>
          <w:lang w:eastAsia="ru-RU"/>
        </w:rPr>
        <w:pict>
          <v:shape id="Рисунок 2" o:spid="_x0000_i1028" type="#_x0000_t75" style="width:258.6pt;height:198pt;visibility:visible">
            <v:imagedata r:id="rId11" o:title=""/>
          </v:shape>
        </w:pict>
      </w:r>
    </w:p>
    <w:p w:rsidR="00BF220D" w:rsidRDefault="00BF220D" w:rsidP="00F7472F">
      <w:pPr>
        <w:spacing w:line="360" w:lineRule="auto"/>
        <w:ind w:right="-2"/>
        <w:jc w:val="center"/>
        <w:rPr>
          <w:rFonts w:ascii="Times New Roman" w:hAnsi="Times New Roman"/>
          <w:sz w:val="28"/>
          <w:szCs w:val="28"/>
        </w:rPr>
      </w:pPr>
      <w:r w:rsidRPr="007E4146">
        <w:rPr>
          <w:rFonts w:ascii="Times New Roman" w:hAnsi="Times New Roman"/>
          <w:noProof/>
          <w:sz w:val="28"/>
          <w:szCs w:val="28"/>
          <w:lang w:eastAsia="ru-RU"/>
        </w:rPr>
        <w:t xml:space="preserve">Рисунок </w:t>
      </w:r>
      <w:r>
        <w:rPr>
          <w:rFonts w:ascii="Times New Roman" w:hAnsi="Times New Roman"/>
          <w:noProof/>
          <w:sz w:val="28"/>
          <w:szCs w:val="28"/>
          <w:lang w:eastAsia="ru-RU"/>
        </w:rPr>
        <w:t>4</w:t>
      </w:r>
      <w:r w:rsidRPr="007E4146">
        <w:rPr>
          <w:rFonts w:ascii="Times New Roman" w:hAnsi="Times New Roman"/>
          <w:noProof/>
          <w:sz w:val="28"/>
          <w:szCs w:val="28"/>
          <w:lang w:eastAsia="ru-RU"/>
        </w:rPr>
        <w:t xml:space="preserve"> - </w:t>
      </w:r>
      <w:r w:rsidRPr="007E4146">
        <w:rPr>
          <w:rFonts w:ascii="Times New Roman" w:hAnsi="Times New Roman"/>
          <w:sz w:val="28"/>
          <w:szCs w:val="28"/>
        </w:rPr>
        <w:t>Сменно-модульная машина для работы в плодовых питомниках МВП – 4.</w:t>
      </w:r>
    </w:p>
    <w:p w:rsidR="00BF220D" w:rsidRPr="00300E06" w:rsidRDefault="00BF220D" w:rsidP="00F7472F">
      <w:pPr>
        <w:spacing w:line="360" w:lineRule="auto"/>
        <w:ind w:right="-2" w:hanging="142"/>
        <w:jc w:val="both"/>
        <w:rPr>
          <w:rFonts w:ascii="Times New Roman" w:hAnsi="Times New Roman"/>
          <w:noProof/>
          <w:color w:val="00B050"/>
          <w:sz w:val="28"/>
          <w:szCs w:val="28"/>
          <w:lang w:eastAsia="ru-RU"/>
        </w:rPr>
      </w:pPr>
      <w:r w:rsidRPr="007E4146">
        <w:rPr>
          <w:rFonts w:ascii="Times New Roman" w:hAnsi="Times New Roman"/>
          <w:sz w:val="28"/>
          <w:szCs w:val="28"/>
        </w:rPr>
        <w:t xml:space="preserve">- комбайн сменно-модульный для уборки ягод и ухода за ягодными насаждениями КСМ – 5, предназначенный для работ по возделыванию и уборке урожая чёрной, красной смородины, крыжовника, черноплодной рябины и шиповника в системных кустарниковых насаждениях при непрерывном движении </w:t>
      </w:r>
      <w:r w:rsidRPr="00300E06">
        <w:rPr>
          <w:rFonts w:ascii="Times New Roman" w:hAnsi="Times New Roman"/>
          <w:sz w:val="28"/>
          <w:szCs w:val="28"/>
        </w:rPr>
        <w:t>[6].</w:t>
      </w:r>
      <w:r w:rsidRPr="00300E06">
        <w:rPr>
          <w:rFonts w:ascii="Times New Roman" w:hAnsi="Times New Roman"/>
          <w:noProof/>
          <w:color w:val="00B050"/>
          <w:sz w:val="28"/>
          <w:szCs w:val="28"/>
          <w:lang w:eastAsia="ru-RU"/>
        </w:rPr>
        <w:t xml:space="preserve"> </w:t>
      </w:r>
    </w:p>
    <w:p w:rsidR="00BF220D" w:rsidRDefault="00BF220D" w:rsidP="00F7472F">
      <w:pPr>
        <w:spacing w:line="360" w:lineRule="auto"/>
        <w:ind w:right="-2" w:firstLine="708"/>
        <w:jc w:val="both"/>
        <w:rPr>
          <w:rFonts w:ascii="Times New Roman" w:hAnsi="Times New Roman"/>
          <w:sz w:val="28"/>
          <w:szCs w:val="28"/>
        </w:rPr>
      </w:pPr>
      <w:r w:rsidRPr="00300E06">
        <w:rPr>
          <w:rFonts w:ascii="Times New Roman" w:hAnsi="Times New Roman"/>
          <w:sz w:val="28"/>
          <w:szCs w:val="28"/>
        </w:rPr>
        <w:t>Для реализации различных систем содержа</w:t>
      </w:r>
      <w:r w:rsidRPr="00300E06">
        <w:rPr>
          <w:rFonts w:ascii="Times New Roman" w:hAnsi="Times New Roman"/>
          <w:sz w:val="28"/>
          <w:szCs w:val="28"/>
        </w:rPr>
        <w:softHyphen/>
        <w:t>ния почвы</w:t>
      </w:r>
      <w:r w:rsidRPr="00745A44">
        <w:rPr>
          <w:rFonts w:ascii="Times New Roman" w:hAnsi="Times New Roman"/>
          <w:sz w:val="28"/>
          <w:szCs w:val="28"/>
        </w:rPr>
        <w:t>,</w:t>
      </w:r>
      <w:r w:rsidRPr="00300E06">
        <w:rPr>
          <w:rFonts w:ascii="Times New Roman" w:hAnsi="Times New Roman"/>
          <w:sz w:val="28"/>
          <w:szCs w:val="28"/>
        </w:rPr>
        <w:t xml:space="preserve"> в садах разработаны принципиально новые технические средства для ухода за почвой в садах: борона для обработки межствольных по</w:t>
      </w:r>
      <w:r w:rsidRPr="00300E06">
        <w:rPr>
          <w:rFonts w:ascii="Times New Roman" w:hAnsi="Times New Roman"/>
          <w:sz w:val="28"/>
          <w:szCs w:val="28"/>
        </w:rPr>
        <w:softHyphen/>
        <w:t>лос БПР-1, косилка-измельчитель универсальная КИУ-2А, косилка ротационная садовая КРС-2,5В. (рис. 5) [7].</w:t>
      </w:r>
    </w:p>
    <w:p w:rsidR="00BF220D" w:rsidRDefault="00BF220D" w:rsidP="00F7472F">
      <w:pPr>
        <w:spacing w:line="360" w:lineRule="auto"/>
        <w:ind w:right="-2"/>
        <w:jc w:val="center"/>
        <w:rPr>
          <w:rFonts w:ascii="Times New Roman" w:hAnsi="Times New Roman"/>
          <w:color w:val="00B050"/>
          <w:sz w:val="28"/>
          <w:szCs w:val="28"/>
        </w:rPr>
      </w:pPr>
      <w:r w:rsidRPr="00C859FB">
        <w:rPr>
          <w:rFonts w:ascii="Times New Roman" w:hAnsi="Times New Roman"/>
          <w:noProof/>
          <w:color w:val="00B050"/>
          <w:sz w:val="28"/>
          <w:szCs w:val="28"/>
          <w:lang w:eastAsia="ru-RU"/>
        </w:rPr>
        <w:pict>
          <v:shape id="Рисунок 3" o:spid="_x0000_i1029" type="#_x0000_t75" style="width:418.8pt;height:95.4pt;visibility:visible">
            <v:imagedata r:id="rId12" o:title=""/>
          </v:shape>
        </w:pict>
      </w:r>
    </w:p>
    <w:p w:rsidR="00BF220D" w:rsidRDefault="00BF220D" w:rsidP="00F7472F">
      <w:pPr>
        <w:spacing w:line="360" w:lineRule="auto"/>
        <w:ind w:right="-2"/>
        <w:jc w:val="center"/>
        <w:rPr>
          <w:rFonts w:ascii="Times New Roman" w:hAnsi="Times New Roman"/>
          <w:sz w:val="28"/>
          <w:szCs w:val="28"/>
        </w:rPr>
      </w:pPr>
      <w:r w:rsidRPr="00EA02E8">
        <w:rPr>
          <w:rFonts w:ascii="Times New Roman" w:hAnsi="Times New Roman"/>
          <w:sz w:val="28"/>
          <w:szCs w:val="28"/>
        </w:rPr>
        <w:t xml:space="preserve">Рисунок </w:t>
      </w:r>
      <w:r>
        <w:rPr>
          <w:rFonts w:ascii="Times New Roman" w:hAnsi="Times New Roman"/>
          <w:sz w:val="28"/>
          <w:szCs w:val="28"/>
        </w:rPr>
        <w:t>5</w:t>
      </w:r>
      <w:r w:rsidRPr="00EA02E8">
        <w:rPr>
          <w:rFonts w:ascii="Times New Roman" w:hAnsi="Times New Roman"/>
          <w:sz w:val="28"/>
          <w:szCs w:val="28"/>
        </w:rPr>
        <w:t xml:space="preserve"> - Средства для ухода за почвой в садах.</w:t>
      </w:r>
    </w:p>
    <w:p w:rsidR="00BF220D" w:rsidRDefault="00BF220D" w:rsidP="00F7472F">
      <w:pPr>
        <w:spacing w:after="0" w:line="360" w:lineRule="auto"/>
        <w:ind w:right="-2" w:firstLine="708"/>
        <w:jc w:val="both"/>
        <w:rPr>
          <w:rFonts w:ascii="Times New Roman" w:hAnsi="Times New Roman"/>
          <w:sz w:val="28"/>
          <w:szCs w:val="28"/>
        </w:rPr>
      </w:pPr>
      <w:r w:rsidRPr="004D4D23">
        <w:rPr>
          <w:rFonts w:ascii="Times New Roman" w:hAnsi="Times New Roman"/>
          <w:sz w:val="28"/>
          <w:szCs w:val="28"/>
        </w:rPr>
        <w:t>Практика и ряд исследований показывают, что обрезка является одной из важнейших операций по уходу за садом, регулирующей рост и плодоношение деревьев</w:t>
      </w:r>
      <w:r>
        <w:rPr>
          <w:rFonts w:ascii="Times New Roman" w:hAnsi="Times New Roman"/>
          <w:sz w:val="28"/>
          <w:szCs w:val="28"/>
        </w:rPr>
        <w:t xml:space="preserve"> </w:t>
      </w:r>
      <w:r w:rsidRPr="00300E06">
        <w:rPr>
          <w:rFonts w:ascii="Times New Roman" w:hAnsi="Times New Roman"/>
          <w:sz w:val="28"/>
          <w:szCs w:val="28"/>
        </w:rPr>
        <w:t>[8,9].  На обрезку затрачивается до 15 % общих трудозатрат на работу по уходу. Для обеспечения механизированной обрезки кроны плодовых деревьев ГНУ ВСТИСП Россельхозакадемии созданы машины МКО-3 и МКО-3А (рис. 6). Показатели технического уровня приведены в таблице 1 [1].</w:t>
      </w:r>
    </w:p>
    <w:p w:rsidR="00BF220D" w:rsidRPr="00E35671" w:rsidRDefault="00BF220D" w:rsidP="00F7472F">
      <w:pPr>
        <w:spacing w:after="0" w:line="360" w:lineRule="auto"/>
        <w:ind w:right="-2"/>
        <w:jc w:val="center"/>
        <w:rPr>
          <w:rFonts w:ascii="Times New Roman" w:hAnsi="Times New Roman"/>
          <w:sz w:val="28"/>
          <w:szCs w:val="28"/>
        </w:rPr>
      </w:pPr>
    </w:p>
    <w:p w:rsidR="00BF220D" w:rsidRPr="00E35671" w:rsidRDefault="00BF220D" w:rsidP="00F7472F">
      <w:pPr>
        <w:spacing w:after="0" w:line="360" w:lineRule="auto"/>
        <w:ind w:right="-2"/>
        <w:jc w:val="center"/>
        <w:rPr>
          <w:rFonts w:ascii="Times New Roman" w:hAnsi="Times New Roman"/>
          <w:sz w:val="28"/>
          <w:szCs w:val="28"/>
        </w:rPr>
      </w:pPr>
    </w:p>
    <w:p w:rsidR="00BF220D" w:rsidRPr="00E35671" w:rsidRDefault="00BF220D" w:rsidP="00F7472F">
      <w:pPr>
        <w:spacing w:after="0" w:line="360" w:lineRule="auto"/>
        <w:ind w:right="-2"/>
        <w:jc w:val="center"/>
        <w:rPr>
          <w:rFonts w:ascii="Times New Roman" w:hAnsi="Times New Roman"/>
          <w:sz w:val="28"/>
          <w:szCs w:val="28"/>
        </w:rPr>
      </w:pPr>
    </w:p>
    <w:p w:rsidR="00BF220D" w:rsidRPr="00E35671" w:rsidRDefault="00BF220D" w:rsidP="00F7472F">
      <w:pPr>
        <w:spacing w:after="0" w:line="360" w:lineRule="auto"/>
        <w:ind w:right="-2"/>
        <w:jc w:val="center"/>
        <w:rPr>
          <w:rFonts w:ascii="Times New Roman" w:hAnsi="Times New Roman"/>
          <w:sz w:val="28"/>
          <w:szCs w:val="28"/>
        </w:rPr>
      </w:pPr>
    </w:p>
    <w:p w:rsidR="00BF220D" w:rsidRPr="00E35671" w:rsidRDefault="00BF220D" w:rsidP="00F7472F">
      <w:pPr>
        <w:spacing w:after="0" w:line="360" w:lineRule="auto"/>
        <w:ind w:right="-2"/>
        <w:jc w:val="center"/>
        <w:rPr>
          <w:rFonts w:ascii="Times New Roman" w:hAnsi="Times New Roman"/>
          <w:sz w:val="28"/>
          <w:szCs w:val="28"/>
        </w:rPr>
      </w:pPr>
    </w:p>
    <w:p w:rsidR="00BF220D" w:rsidRDefault="00BF220D" w:rsidP="00F7472F">
      <w:pPr>
        <w:spacing w:after="0" w:line="360" w:lineRule="auto"/>
        <w:ind w:right="-2"/>
        <w:jc w:val="center"/>
        <w:rPr>
          <w:rFonts w:ascii="Times New Roman" w:hAnsi="Times New Roman"/>
          <w:sz w:val="28"/>
          <w:szCs w:val="28"/>
        </w:rPr>
      </w:pPr>
      <w:r w:rsidRPr="00514F02">
        <w:rPr>
          <w:rFonts w:ascii="Times New Roman" w:hAnsi="Times New Roman"/>
          <w:sz w:val="28"/>
          <w:szCs w:val="28"/>
        </w:rPr>
        <w:t xml:space="preserve">Таблица 1 - </w:t>
      </w:r>
      <w:r w:rsidRPr="00514F02">
        <w:rPr>
          <w:rFonts w:ascii="Times New Roman" w:hAnsi="Times New Roman"/>
          <w:bCs/>
          <w:sz w:val="28"/>
          <w:szCs w:val="28"/>
        </w:rPr>
        <w:t xml:space="preserve">Технический уровень машин </w:t>
      </w:r>
      <w:r w:rsidRPr="00514F02">
        <w:rPr>
          <w:rFonts w:ascii="Times New Roman" w:hAnsi="Times New Roman"/>
          <w:sz w:val="28"/>
          <w:szCs w:val="28"/>
        </w:rPr>
        <w:t>МКО – 3 и МКО – 3А.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2"/>
        <w:gridCol w:w="20"/>
        <w:gridCol w:w="2856"/>
        <w:gridCol w:w="10"/>
        <w:gridCol w:w="2698"/>
      </w:tblGrid>
      <w:tr w:rsidR="00BF220D" w:rsidRPr="00F11242" w:rsidTr="00745A44">
        <w:tc>
          <w:tcPr>
            <w:tcW w:w="3722" w:type="dxa"/>
            <w:gridSpan w:val="2"/>
            <w:vMerge w:val="restart"/>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Показатели</w:t>
            </w:r>
          </w:p>
        </w:tc>
        <w:tc>
          <w:tcPr>
            <w:tcW w:w="5564" w:type="dxa"/>
            <w:gridSpan w:val="3"/>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eastAsia="TimesNewRomanPSMT" w:hAnsi="Times New Roman"/>
                <w:sz w:val="24"/>
                <w:szCs w:val="24"/>
              </w:rPr>
              <w:t>Значение показателей</w:t>
            </w:r>
          </w:p>
        </w:tc>
      </w:tr>
      <w:tr w:rsidR="00BF220D" w:rsidRPr="00F11242" w:rsidTr="00745A44">
        <w:trPr>
          <w:trHeight w:val="275"/>
        </w:trPr>
        <w:tc>
          <w:tcPr>
            <w:tcW w:w="3722" w:type="dxa"/>
            <w:gridSpan w:val="2"/>
            <w:vMerge/>
          </w:tcPr>
          <w:p w:rsidR="00BF220D" w:rsidRPr="00F11242" w:rsidRDefault="00BF220D" w:rsidP="00F11242">
            <w:pPr>
              <w:spacing w:after="0" w:line="360" w:lineRule="auto"/>
              <w:ind w:right="-2"/>
              <w:jc w:val="center"/>
              <w:rPr>
                <w:rFonts w:ascii="Times New Roman" w:hAnsi="Times New Roman"/>
                <w:sz w:val="24"/>
                <w:szCs w:val="24"/>
              </w:rPr>
            </w:pPr>
          </w:p>
        </w:tc>
        <w:tc>
          <w:tcPr>
            <w:tcW w:w="2866"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МКО - 3</w:t>
            </w:r>
          </w:p>
        </w:tc>
        <w:tc>
          <w:tcPr>
            <w:tcW w:w="2698" w:type="dxa"/>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МКО – 3А</w:t>
            </w:r>
          </w:p>
        </w:tc>
      </w:tr>
      <w:tr w:rsidR="00BF220D" w:rsidRPr="00F11242" w:rsidTr="00745A44">
        <w:tc>
          <w:tcPr>
            <w:tcW w:w="3722" w:type="dxa"/>
            <w:gridSpan w:val="2"/>
          </w:tcPr>
          <w:p w:rsidR="00BF220D" w:rsidRPr="00F11242" w:rsidRDefault="00BF220D" w:rsidP="00F11242">
            <w:pPr>
              <w:tabs>
                <w:tab w:val="left" w:pos="3402"/>
              </w:tabs>
              <w:spacing w:after="0" w:line="360" w:lineRule="auto"/>
              <w:ind w:right="-2"/>
              <w:rPr>
                <w:rFonts w:ascii="Times New Roman" w:hAnsi="Times New Roman"/>
                <w:sz w:val="24"/>
                <w:szCs w:val="24"/>
              </w:rPr>
            </w:pPr>
            <w:r w:rsidRPr="00F11242">
              <w:rPr>
                <w:rFonts w:ascii="Times New Roman" w:eastAsia="TimesNewRomanPSMT" w:hAnsi="Times New Roman"/>
                <w:sz w:val="24"/>
                <w:szCs w:val="24"/>
              </w:rPr>
              <w:t>Производительность за час сменного времени, га/ч</w:t>
            </w:r>
          </w:p>
        </w:tc>
        <w:tc>
          <w:tcPr>
            <w:tcW w:w="2866" w:type="dxa"/>
            <w:gridSpan w:val="2"/>
          </w:tcPr>
          <w:p w:rsidR="00BF220D" w:rsidRPr="00F11242" w:rsidRDefault="00BF220D" w:rsidP="00F11242">
            <w:pPr>
              <w:spacing w:after="0" w:line="360" w:lineRule="auto"/>
              <w:ind w:right="-2"/>
              <w:jc w:val="center"/>
              <w:rPr>
                <w:rFonts w:ascii="Times New Roman" w:hAnsi="Times New Roman"/>
                <w:sz w:val="24"/>
                <w:szCs w:val="24"/>
              </w:rPr>
            </w:pPr>
          </w:p>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1,0</w:t>
            </w:r>
          </w:p>
        </w:tc>
        <w:tc>
          <w:tcPr>
            <w:tcW w:w="2698" w:type="dxa"/>
          </w:tcPr>
          <w:p w:rsidR="00BF220D" w:rsidRPr="00F11242" w:rsidRDefault="00BF220D" w:rsidP="00F11242">
            <w:pPr>
              <w:spacing w:after="0" w:line="360" w:lineRule="auto"/>
              <w:ind w:right="-2"/>
              <w:jc w:val="center"/>
              <w:rPr>
                <w:rFonts w:ascii="Times New Roman" w:hAnsi="Times New Roman"/>
                <w:sz w:val="24"/>
                <w:szCs w:val="24"/>
              </w:rPr>
            </w:pPr>
          </w:p>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1,23</w:t>
            </w:r>
          </w:p>
        </w:tc>
      </w:tr>
      <w:tr w:rsidR="00BF220D" w:rsidRPr="00F11242" w:rsidTr="00745A44">
        <w:tc>
          <w:tcPr>
            <w:tcW w:w="3702" w:type="dxa"/>
          </w:tcPr>
          <w:p w:rsidR="00BF220D" w:rsidRPr="00F11242" w:rsidRDefault="00BF220D" w:rsidP="00F11242">
            <w:pPr>
              <w:tabs>
                <w:tab w:val="left" w:pos="3402"/>
              </w:tabs>
              <w:spacing w:after="0" w:line="360" w:lineRule="auto"/>
              <w:ind w:right="-2"/>
              <w:rPr>
                <w:rFonts w:ascii="Times New Roman" w:hAnsi="Times New Roman"/>
                <w:sz w:val="24"/>
                <w:szCs w:val="24"/>
              </w:rPr>
            </w:pPr>
            <w:r w:rsidRPr="00F11242">
              <w:rPr>
                <w:rFonts w:ascii="Times New Roman" w:eastAsia="TimesNewRomanPSMT" w:hAnsi="Times New Roman"/>
                <w:sz w:val="24"/>
                <w:szCs w:val="24"/>
              </w:rPr>
              <w:t>Удельный расход топлива, кг/га</w:t>
            </w:r>
          </w:p>
        </w:tc>
        <w:tc>
          <w:tcPr>
            <w:tcW w:w="2876"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8,59</w:t>
            </w:r>
          </w:p>
        </w:tc>
        <w:tc>
          <w:tcPr>
            <w:tcW w:w="2708"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6,45</w:t>
            </w:r>
          </w:p>
        </w:tc>
      </w:tr>
      <w:tr w:rsidR="00BF220D" w:rsidRPr="00F11242" w:rsidTr="00745A44">
        <w:tc>
          <w:tcPr>
            <w:tcW w:w="3702" w:type="dxa"/>
          </w:tcPr>
          <w:p w:rsidR="00BF220D" w:rsidRPr="00F11242" w:rsidRDefault="00BF220D" w:rsidP="00F11242">
            <w:pPr>
              <w:tabs>
                <w:tab w:val="left" w:pos="3402"/>
              </w:tabs>
              <w:spacing w:after="0" w:line="360" w:lineRule="auto"/>
              <w:ind w:right="-2"/>
              <w:rPr>
                <w:rFonts w:ascii="Times New Roman" w:hAnsi="Times New Roman"/>
                <w:sz w:val="24"/>
                <w:szCs w:val="24"/>
              </w:rPr>
            </w:pPr>
            <w:r w:rsidRPr="00F11242">
              <w:rPr>
                <w:rFonts w:ascii="Times New Roman" w:eastAsia="TimesNewRomanPSMT" w:hAnsi="Times New Roman"/>
                <w:sz w:val="24"/>
                <w:szCs w:val="24"/>
              </w:rPr>
              <w:t>Масса конструкционная, кг</w:t>
            </w:r>
          </w:p>
        </w:tc>
        <w:tc>
          <w:tcPr>
            <w:tcW w:w="2876"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1800</w:t>
            </w:r>
          </w:p>
        </w:tc>
        <w:tc>
          <w:tcPr>
            <w:tcW w:w="2708"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1520</w:t>
            </w:r>
          </w:p>
        </w:tc>
      </w:tr>
      <w:tr w:rsidR="00BF220D" w:rsidRPr="00F11242" w:rsidTr="00745A44">
        <w:tc>
          <w:tcPr>
            <w:tcW w:w="3702" w:type="dxa"/>
          </w:tcPr>
          <w:p w:rsidR="00BF220D" w:rsidRPr="00F11242" w:rsidRDefault="00BF220D" w:rsidP="00F11242">
            <w:pPr>
              <w:tabs>
                <w:tab w:val="left" w:pos="3402"/>
              </w:tabs>
              <w:spacing w:after="0" w:line="360" w:lineRule="auto"/>
              <w:ind w:right="-2"/>
              <w:rPr>
                <w:rFonts w:ascii="Times New Roman" w:hAnsi="Times New Roman"/>
                <w:sz w:val="24"/>
                <w:szCs w:val="24"/>
              </w:rPr>
            </w:pPr>
            <w:r w:rsidRPr="00F11242">
              <w:rPr>
                <w:rFonts w:ascii="Times New Roman" w:eastAsia="TimesNewRomanPSMT" w:hAnsi="Times New Roman"/>
                <w:sz w:val="24"/>
                <w:szCs w:val="24"/>
              </w:rPr>
              <w:t>Коэффициент готовности</w:t>
            </w:r>
          </w:p>
        </w:tc>
        <w:tc>
          <w:tcPr>
            <w:tcW w:w="2876"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0,95</w:t>
            </w:r>
          </w:p>
        </w:tc>
        <w:tc>
          <w:tcPr>
            <w:tcW w:w="2708"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0,95</w:t>
            </w:r>
          </w:p>
        </w:tc>
      </w:tr>
      <w:tr w:rsidR="00BF220D" w:rsidRPr="00F11242" w:rsidTr="00745A44">
        <w:tc>
          <w:tcPr>
            <w:tcW w:w="3702" w:type="dxa"/>
          </w:tcPr>
          <w:p w:rsidR="00BF220D" w:rsidRPr="00F11242" w:rsidRDefault="00BF220D" w:rsidP="00F11242">
            <w:pPr>
              <w:tabs>
                <w:tab w:val="left" w:pos="3402"/>
              </w:tabs>
              <w:spacing w:after="0" w:line="360" w:lineRule="auto"/>
              <w:ind w:right="-2"/>
              <w:rPr>
                <w:rFonts w:ascii="Times New Roman" w:hAnsi="Times New Roman"/>
                <w:sz w:val="24"/>
                <w:szCs w:val="24"/>
              </w:rPr>
            </w:pPr>
            <w:r w:rsidRPr="00F11242">
              <w:rPr>
                <w:rFonts w:ascii="Times New Roman" w:eastAsia="TimesNewRomanPSMT" w:hAnsi="Times New Roman"/>
                <w:sz w:val="24"/>
                <w:szCs w:val="24"/>
              </w:rPr>
              <w:t>Универсальность</w:t>
            </w:r>
          </w:p>
        </w:tc>
        <w:tc>
          <w:tcPr>
            <w:tcW w:w="2876"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0,5</w:t>
            </w:r>
          </w:p>
        </w:tc>
        <w:tc>
          <w:tcPr>
            <w:tcW w:w="2708" w:type="dxa"/>
            <w:gridSpan w:val="2"/>
          </w:tcPr>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0,9</w:t>
            </w:r>
          </w:p>
        </w:tc>
      </w:tr>
      <w:tr w:rsidR="00BF220D" w:rsidRPr="00F11242" w:rsidTr="00745A44">
        <w:tc>
          <w:tcPr>
            <w:tcW w:w="3702" w:type="dxa"/>
          </w:tcPr>
          <w:p w:rsidR="00BF220D" w:rsidRPr="00F11242" w:rsidRDefault="00BF220D" w:rsidP="00F11242">
            <w:pPr>
              <w:tabs>
                <w:tab w:val="left" w:pos="3402"/>
              </w:tabs>
              <w:spacing w:after="0" w:line="360" w:lineRule="auto"/>
              <w:ind w:right="-2"/>
              <w:rPr>
                <w:rFonts w:ascii="Times New Roman" w:hAnsi="Times New Roman"/>
                <w:sz w:val="24"/>
                <w:szCs w:val="24"/>
              </w:rPr>
            </w:pPr>
            <w:r w:rsidRPr="00F11242">
              <w:rPr>
                <w:rFonts w:ascii="Times New Roman" w:eastAsia="TimesNewRomanPSMT" w:hAnsi="Times New Roman"/>
                <w:sz w:val="24"/>
                <w:szCs w:val="24"/>
              </w:rPr>
              <w:t>Ширина коридора при ограничении ширины кроны, м</w:t>
            </w:r>
          </w:p>
        </w:tc>
        <w:tc>
          <w:tcPr>
            <w:tcW w:w="2876" w:type="dxa"/>
            <w:gridSpan w:val="2"/>
          </w:tcPr>
          <w:p w:rsidR="00BF220D" w:rsidRPr="00F11242" w:rsidRDefault="00BF220D" w:rsidP="00F11242">
            <w:pPr>
              <w:spacing w:after="0" w:line="360" w:lineRule="auto"/>
              <w:ind w:right="-2"/>
              <w:jc w:val="center"/>
              <w:rPr>
                <w:rFonts w:ascii="Times New Roman" w:hAnsi="Times New Roman"/>
                <w:sz w:val="24"/>
                <w:szCs w:val="24"/>
              </w:rPr>
            </w:pPr>
          </w:p>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2,0…4,0</w:t>
            </w:r>
          </w:p>
        </w:tc>
        <w:tc>
          <w:tcPr>
            <w:tcW w:w="2708" w:type="dxa"/>
            <w:gridSpan w:val="2"/>
          </w:tcPr>
          <w:p w:rsidR="00BF220D" w:rsidRPr="00F11242" w:rsidRDefault="00BF220D" w:rsidP="00F11242">
            <w:pPr>
              <w:spacing w:after="0" w:line="360" w:lineRule="auto"/>
              <w:ind w:right="-2"/>
              <w:jc w:val="center"/>
              <w:rPr>
                <w:rFonts w:ascii="Times New Roman" w:hAnsi="Times New Roman"/>
                <w:sz w:val="24"/>
                <w:szCs w:val="24"/>
              </w:rPr>
            </w:pPr>
          </w:p>
          <w:p w:rsidR="00BF220D" w:rsidRPr="00F11242" w:rsidRDefault="00BF220D" w:rsidP="00F11242">
            <w:pPr>
              <w:spacing w:after="0" w:line="360" w:lineRule="auto"/>
              <w:ind w:right="-2"/>
              <w:jc w:val="center"/>
              <w:rPr>
                <w:rFonts w:ascii="Times New Roman" w:hAnsi="Times New Roman"/>
                <w:sz w:val="24"/>
                <w:szCs w:val="24"/>
              </w:rPr>
            </w:pPr>
            <w:r w:rsidRPr="00F11242">
              <w:rPr>
                <w:rFonts w:ascii="Times New Roman" w:hAnsi="Times New Roman"/>
                <w:sz w:val="24"/>
                <w:szCs w:val="24"/>
              </w:rPr>
              <w:t>2,0…4,0</w:t>
            </w:r>
          </w:p>
        </w:tc>
      </w:tr>
    </w:tbl>
    <w:p w:rsidR="00BF220D" w:rsidRDefault="00BF220D" w:rsidP="00F7472F">
      <w:pPr>
        <w:spacing w:after="0" w:line="360" w:lineRule="auto"/>
        <w:ind w:right="-2"/>
        <w:jc w:val="center"/>
        <w:rPr>
          <w:rFonts w:ascii="Times New Roman" w:hAnsi="Times New Roman"/>
          <w:b/>
          <w:sz w:val="28"/>
          <w:szCs w:val="28"/>
        </w:rPr>
      </w:pPr>
      <w:r w:rsidRPr="00C859FB">
        <w:rPr>
          <w:rFonts w:ascii="Times New Roman" w:hAnsi="Times New Roman"/>
          <w:noProof/>
          <w:sz w:val="28"/>
          <w:szCs w:val="28"/>
          <w:lang w:eastAsia="ru-RU"/>
        </w:rPr>
        <w:pict>
          <v:shape id="Рисунок 8" o:spid="_x0000_i1030" type="#_x0000_t75" style="width:217.2pt;height:157.8pt;visibility:visible">
            <v:imagedata r:id="rId13" o:title=""/>
          </v:shape>
        </w:pict>
      </w:r>
    </w:p>
    <w:p w:rsidR="00BF220D" w:rsidRDefault="00BF220D" w:rsidP="00F7472F">
      <w:pPr>
        <w:spacing w:after="0" w:line="360" w:lineRule="auto"/>
        <w:ind w:right="-2"/>
        <w:jc w:val="center"/>
        <w:rPr>
          <w:rFonts w:ascii="Times New Roman" w:hAnsi="Times New Roman"/>
          <w:color w:val="000000"/>
          <w:sz w:val="28"/>
          <w:szCs w:val="28"/>
        </w:rPr>
      </w:pPr>
      <w:r w:rsidRPr="003E1790">
        <w:rPr>
          <w:rFonts w:ascii="Times New Roman" w:hAnsi="Times New Roman"/>
          <w:sz w:val="28"/>
          <w:szCs w:val="28"/>
        </w:rPr>
        <w:t>Рисунок 6 - Машина универсальная для контурной обрезки плодовых деревьев</w:t>
      </w:r>
      <w:r w:rsidRPr="003E1790">
        <w:rPr>
          <w:rFonts w:ascii="Times New Roman" w:hAnsi="Times New Roman"/>
          <w:color w:val="000000"/>
          <w:sz w:val="28"/>
          <w:szCs w:val="28"/>
        </w:rPr>
        <w:t>.</w:t>
      </w:r>
    </w:p>
    <w:p w:rsidR="00BF220D" w:rsidRPr="007D36A6" w:rsidRDefault="00BF220D" w:rsidP="00F7472F">
      <w:pPr>
        <w:autoSpaceDE w:val="0"/>
        <w:autoSpaceDN w:val="0"/>
        <w:adjustRightInd w:val="0"/>
        <w:spacing w:after="0" w:line="360" w:lineRule="auto"/>
        <w:ind w:right="-2" w:firstLine="708"/>
        <w:jc w:val="both"/>
        <w:rPr>
          <w:rFonts w:ascii="Times New Roman" w:eastAsia="ArialMT" w:hAnsi="Times New Roman"/>
          <w:sz w:val="28"/>
          <w:szCs w:val="28"/>
        </w:rPr>
      </w:pPr>
      <w:r w:rsidRPr="007D36A6">
        <w:rPr>
          <w:rFonts w:ascii="Times New Roman" w:hAnsi="Times New Roman"/>
          <w:color w:val="000000"/>
          <w:sz w:val="28"/>
          <w:szCs w:val="28"/>
        </w:rPr>
        <w:t>Универсальн</w:t>
      </w:r>
      <w:r>
        <w:rPr>
          <w:rFonts w:ascii="Times New Roman" w:hAnsi="Times New Roman"/>
          <w:color w:val="000000"/>
          <w:sz w:val="28"/>
          <w:szCs w:val="28"/>
        </w:rPr>
        <w:t>ое</w:t>
      </w:r>
      <w:r w:rsidRPr="007D36A6">
        <w:rPr>
          <w:rFonts w:ascii="Times New Roman" w:hAnsi="Times New Roman"/>
          <w:color w:val="000000"/>
          <w:sz w:val="28"/>
          <w:szCs w:val="28"/>
        </w:rPr>
        <w:t xml:space="preserve"> устройство </w:t>
      </w:r>
      <w:r w:rsidRPr="007D36A6">
        <w:rPr>
          <w:rFonts w:ascii="Times New Roman" w:eastAsia="ArialMT" w:hAnsi="Times New Roman"/>
          <w:sz w:val="28"/>
          <w:szCs w:val="28"/>
        </w:rPr>
        <w:t>агрегат блочно-модульный для возделывания садов АМС – 7</w:t>
      </w:r>
      <w:r w:rsidRPr="007157AF">
        <w:rPr>
          <w:rFonts w:ascii="Times New Roman" w:eastAsia="ArialMT" w:hAnsi="Times New Roman"/>
          <w:sz w:val="28"/>
          <w:szCs w:val="28"/>
        </w:rPr>
        <w:t xml:space="preserve"> (</w:t>
      </w:r>
      <w:r>
        <w:rPr>
          <w:rFonts w:ascii="Times New Roman" w:eastAsia="ArialMT" w:hAnsi="Times New Roman"/>
          <w:sz w:val="28"/>
          <w:szCs w:val="28"/>
        </w:rPr>
        <w:t xml:space="preserve">рис. 7.1-7.4), также разработанный </w:t>
      </w:r>
      <w:r w:rsidRPr="007E4146">
        <w:rPr>
          <w:rFonts w:ascii="Times New Roman" w:hAnsi="Times New Roman"/>
          <w:sz w:val="28"/>
          <w:szCs w:val="28"/>
        </w:rPr>
        <w:t>ГНУ ВСТИСП Россельхозакадемии</w:t>
      </w:r>
      <w:r>
        <w:rPr>
          <w:rFonts w:ascii="Times New Roman" w:hAnsi="Times New Roman"/>
          <w:sz w:val="28"/>
          <w:szCs w:val="28"/>
        </w:rPr>
        <w:t>,</w:t>
      </w:r>
      <w:r w:rsidRPr="007D36A6">
        <w:rPr>
          <w:rFonts w:ascii="Times New Roman" w:eastAsia="ArialMT" w:hAnsi="Times New Roman"/>
          <w:sz w:val="28"/>
          <w:szCs w:val="28"/>
        </w:rPr>
        <w:t xml:space="preserve"> позволяет производить </w:t>
      </w:r>
      <w:r>
        <w:rPr>
          <w:rFonts w:ascii="Times New Roman" w:eastAsia="ArialMT" w:hAnsi="Times New Roman"/>
          <w:sz w:val="28"/>
          <w:szCs w:val="28"/>
        </w:rPr>
        <w:t xml:space="preserve">множество операций благодаря быстросъемным сменным </w:t>
      </w:r>
      <w:r w:rsidRPr="00300E06">
        <w:rPr>
          <w:rFonts w:ascii="Times New Roman" w:eastAsia="ArialMT" w:hAnsi="Times New Roman"/>
          <w:sz w:val="28"/>
          <w:szCs w:val="28"/>
        </w:rPr>
        <w:t>модулям [6,10]:</w:t>
      </w:r>
    </w:p>
    <w:p w:rsidR="00BF220D" w:rsidRPr="007D36A6" w:rsidRDefault="00BF220D" w:rsidP="00F7472F">
      <w:pPr>
        <w:autoSpaceDE w:val="0"/>
        <w:autoSpaceDN w:val="0"/>
        <w:adjustRightInd w:val="0"/>
        <w:spacing w:after="0" w:line="360" w:lineRule="auto"/>
        <w:ind w:right="-2"/>
        <w:jc w:val="both"/>
        <w:rPr>
          <w:rFonts w:ascii="Times New Roman" w:eastAsia="ArialMT" w:hAnsi="Times New Roman"/>
          <w:sz w:val="28"/>
          <w:szCs w:val="28"/>
        </w:rPr>
      </w:pPr>
      <w:r>
        <w:rPr>
          <w:rFonts w:ascii="Times New Roman" w:eastAsia="ArialMT" w:hAnsi="Times New Roman"/>
          <w:sz w:val="28"/>
          <w:szCs w:val="28"/>
        </w:rPr>
        <w:t>- контурная обрезка плодовых деревьев</w:t>
      </w:r>
      <w:r w:rsidRPr="007D36A6">
        <w:rPr>
          <w:rFonts w:ascii="Times New Roman" w:eastAsia="ArialMT" w:hAnsi="Times New Roman"/>
          <w:sz w:val="28"/>
          <w:szCs w:val="28"/>
        </w:rPr>
        <w:t>;</w:t>
      </w:r>
    </w:p>
    <w:p w:rsidR="00BF220D" w:rsidRPr="007D36A6" w:rsidRDefault="00BF220D" w:rsidP="00F7472F">
      <w:pPr>
        <w:autoSpaceDE w:val="0"/>
        <w:autoSpaceDN w:val="0"/>
        <w:adjustRightInd w:val="0"/>
        <w:spacing w:after="0" w:line="360" w:lineRule="auto"/>
        <w:ind w:right="-2"/>
        <w:jc w:val="both"/>
        <w:rPr>
          <w:rFonts w:ascii="Times New Roman" w:eastAsia="ArialMT" w:hAnsi="Times New Roman"/>
          <w:sz w:val="28"/>
          <w:szCs w:val="28"/>
        </w:rPr>
      </w:pPr>
      <w:r>
        <w:rPr>
          <w:rFonts w:ascii="Times New Roman" w:eastAsia="ArialMT" w:hAnsi="Times New Roman"/>
          <w:sz w:val="28"/>
          <w:szCs w:val="28"/>
        </w:rPr>
        <w:t>- транспортировка срезанных ветвей, корнеклубнеплодов и т.д.</w:t>
      </w:r>
      <w:r w:rsidRPr="007D36A6">
        <w:rPr>
          <w:rFonts w:ascii="Times New Roman" w:eastAsia="ArialMT" w:hAnsi="Times New Roman"/>
          <w:sz w:val="28"/>
          <w:szCs w:val="28"/>
        </w:rPr>
        <w:t>;</w:t>
      </w:r>
    </w:p>
    <w:p w:rsidR="00BF220D" w:rsidRPr="007D36A6" w:rsidRDefault="00BF220D" w:rsidP="00F7472F">
      <w:pPr>
        <w:autoSpaceDE w:val="0"/>
        <w:autoSpaceDN w:val="0"/>
        <w:adjustRightInd w:val="0"/>
        <w:spacing w:after="0" w:line="360" w:lineRule="auto"/>
        <w:ind w:right="-2"/>
        <w:jc w:val="both"/>
        <w:rPr>
          <w:rFonts w:ascii="Times New Roman" w:eastAsia="ArialMT" w:hAnsi="Times New Roman"/>
          <w:sz w:val="28"/>
          <w:szCs w:val="28"/>
        </w:rPr>
      </w:pPr>
      <w:r>
        <w:rPr>
          <w:rFonts w:ascii="Times New Roman" w:eastAsia="ArialMT" w:hAnsi="Times New Roman"/>
          <w:sz w:val="28"/>
          <w:szCs w:val="28"/>
        </w:rPr>
        <w:t>- погрузочно-разгрузочные работы</w:t>
      </w:r>
      <w:r w:rsidRPr="007D36A6">
        <w:rPr>
          <w:rFonts w:ascii="Times New Roman" w:eastAsia="ArialMT" w:hAnsi="Times New Roman"/>
          <w:sz w:val="28"/>
          <w:szCs w:val="28"/>
        </w:rPr>
        <w:t>;</w:t>
      </w:r>
    </w:p>
    <w:p w:rsidR="00BF220D" w:rsidRPr="007D36A6" w:rsidRDefault="00BF220D" w:rsidP="00F7472F">
      <w:pPr>
        <w:autoSpaceDE w:val="0"/>
        <w:autoSpaceDN w:val="0"/>
        <w:adjustRightInd w:val="0"/>
        <w:spacing w:after="0" w:line="360" w:lineRule="auto"/>
        <w:ind w:right="-2" w:hanging="284"/>
        <w:jc w:val="both"/>
        <w:rPr>
          <w:rFonts w:ascii="Times New Roman" w:eastAsia="ArialMT" w:hAnsi="Times New Roman"/>
          <w:sz w:val="28"/>
          <w:szCs w:val="28"/>
        </w:rPr>
      </w:pPr>
      <w:r>
        <w:rPr>
          <w:rFonts w:ascii="Times New Roman" w:eastAsia="ArialMT" w:hAnsi="Times New Roman"/>
          <w:sz w:val="28"/>
          <w:szCs w:val="28"/>
        </w:rPr>
        <w:t xml:space="preserve">- </w:t>
      </w:r>
      <w:r w:rsidRPr="007D36A6">
        <w:rPr>
          <w:rFonts w:ascii="Times New Roman" w:eastAsia="ArialMT" w:hAnsi="Times New Roman"/>
          <w:sz w:val="28"/>
          <w:szCs w:val="28"/>
        </w:rPr>
        <w:t>поделк</w:t>
      </w:r>
      <w:r>
        <w:rPr>
          <w:rFonts w:ascii="Times New Roman" w:eastAsia="ArialMT" w:hAnsi="Times New Roman"/>
          <w:sz w:val="28"/>
          <w:szCs w:val="28"/>
        </w:rPr>
        <w:t>а</w:t>
      </w:r>
      <w:r w:rsidRPr="007D36A6">
        <w:rPr>
          <w:rFonts w:ascii="Times New Roman" w:eastAsia="ArialMT" w:hAnsi="Times New Roman"/>
          <w:sz w:val="28"/>
          <w:szCs w:val="28"/>
        </w:rPr>
        <w:t xml:space="preserve"> лунок для посадки деревьев с небольшой корневой системой </w:t>
      </w:r>
      <w:r>
        <w:rPr>
          <w:rFonts w:ascii="Times New Roman" w:eastAsia="ArialMT" w:hAnsi="Times New Roman"/>
          <w:sz w:val="28"/>
          <w:szCs w:val="28"/>
        </w:rPr>
        <w:t xml:space="preserve">и </w:t>
      </w:r>
      <w:r w:rsidRPr="007D36A6">
        <w:rPr>
          <w:rFonts w:ascii="Times New Roman" w:eastAsia="ArialMT" w:hAnsi="Times New Roman"/>
          <w:sz w:val="28"/>
          <w:szCs w:val="28"/>
        </w:rPr>
        <w:t>под столбы;</w:t>
      </w:r>
    </w:p>
    <w:p w:rsidR="00BF220D" w:rsidRPr="007D36A6" w:rsidRDefault="00BF220D" w:rsidP="00F7472F">
      <w:pPr>
        <w:autoSpaceDE w:val="0"/>
        <w:autoSpaceDN w:val="0"/>
        <w:adjustRightInd w:val="0"/>
        <w:spacing w:after="0" w:line="360" w:lineRule="auto"/>
        <w:ind w:right="-2"/>
        <w:jc w:val="both"/>
        <w:rPr>
          <w:rFonts w:ascii="Times New Roman" w:eastAsia="ArialMT" w:hAnsi="Times New Roman"/>
          <w:sz w:val="28"/>
          <w:szCs w:val="28"/>
        </w:rPr>
      </w:pPr>
      <w:r w:rsidRPr="007D36A6">
        <w:rPr>
          <w:rFonts w:ascii="Times New Roman" w:eastAsia="ArialMT" w:hAnsi="Times New Roman"/>
          <w:sz w:val="28"/>
          <w:szCs w:val="28"/>
        </w:rPr>
        <w:t xml:space="preserve">- съём плодов с деревьев </w:t>
      </w:r>
      <w:r>
        <w:rPr>
          <w:rFonts w:ascii="Times New Roman" w:eastAsia="ArialMT" w:hAnsi="Times New Roman"/>
          <w:sz w:val="28"/>
          <w:szCs w:val="28"/>
        </w:rPr>
        <w:t>и</w:t>
      </w:r>
      <w:r w:rsidRPr="007D36A6">
        <w:rPr>
          <w:rFonts w:ascii="Times New Roman" w:eastAsia="ArialMT" w:hAnsi="Times New Roman"/>
          <w:sz w:val="28"/>
          <w:szCs w:val="28"/>
        </w:rPr>
        <w:t xml:space="preserve"> опорожнение контейнеров с плодами</w:t>
      </w:r>
      <w:r>
        <w:rPr>
          <w:rFonts w:ascii="Times New Roman" w:eastAsia="ArialMT" w:hAnsi="Times New Roman"/>
          <w:sz w:val="28"/>
          <w:szCs w:val="28"/>
        </w:rPr>
        <w:t>.</w:t>
      </w:r>
    </w:p>
    <w:p w:rsidR="00BF220D" w:rsidRPr="007D36A6" w:rsidRDefault="00BF220D" w:rsidP="00F7472F">
      <w:pPr>
        <w:autoSpaceDE w:val="0"/>
        <w:autoSpaceDN w:val="0"/>
        <w:adjustRightInd w:val="0"/>
        <w:spacing w:after="0" w:line="360" w:lineRule="auto"/>
        <w:ind w:right="-2" w:firstLine="708"/>
        <w:jc w:val="both"/>
        <w:rPr>
          <w:rFonts w:ascii="Times New Roman" w:eastAsia="ArialMT" w:hAnsi="Times New Roman"/>
          <w:sz w:val="28"/>
          <w:szCs w:val="28"/>
        </w:rPr>
      </w:pPr>
      <w:r w:rsidRPr="007D36A6">
        <w:rPr>
          <w:rFonts w:ascii="Times New Roman" w:eastAsia="ArialMT" w:hAnsi="Times New Roman"/>
          <w:sz w:val="28"/>
          <w:szCs w:val="28"/>
        </w:rPr>
        <w:t xml:space="preserve">АМС – 7 </w:t>
      </w:r>
      <w:r>
        <w:rPr>
          <w:rFonts w:ascii="Times New Roman" w:eastAsia="ArialMT" w:hAnsi="Times New Roman"/>
          <w:sz w:val="28"/>
          <w:szCs w:val="28"/>
        </w:rPr>
        <w:t>а</w:t>
      </w:r>
      <w:r w:rsidRPr="007D36A6">
        <w:rPr>
          <w:rFonts w:ascii="Times New Roman" w:eastAsia="ArialMT" w:hAnsi="Times New Roman"/>
          <w:sz w:val="28"/>
          <w:szCs w:val="28"/>
        </w:rPr>
        <w:t>грегатируются с тракторами МТЗ –</w:t>
      </w:r>
      <w:r>
        <w:rPr>
          <w:rFonts w:ascii="Times New Roman" w:eastAsia="ArialMT" w:hAnsi="Times New Roman"/>
          <w:sz w:val="28"/>
          <w:szCs w:val="28"/>
        </w:rPr>
        <w:t xml:space="preserve"> 80/82.</w:t>
      </w:r>
    </w:p>
    <w:p w:rsidR="00BF220D" w:rsidRDefault="00BF220D" w:rsidP="00F7472F">
      <w:pPr>
        <w:spacing w:after="0" w:line="360" w:lineRule="auto"/>
        <w:ind w:right="-2"/>
        <w:jc w:val="center"/>
        <w:rPr>
          <w:rFonts w:ascii="Times New Roman" w:hAnsi="Times New Roman"/>
          <w:sz w:val="28"/>
          <w:szCs w:val="28"/>
        </w:rPr>
      </w:pPr>
      <w:r w:rsidRPr="00C859FB">
        <w:rPr>
          <w:rFonts w:ascii="Times New Roman" w:hAnsi="Times New Roman"/>
          <w:noProof/>
          <w:sz w:val="28"/>
          <w:szCs w:val="28"/>
          <w:lang w:eastAsia="ru-RU"/>
        </w:rPr>
        <w:pict>
          <v:shape id="Рисунок 9" o:spid="_x0000_i1031" type="#_x0000_t75" style="width:202.8pt;height:152.4pt;visibility:visible">
            <v:imagedata r:id="rId14" o:title=""/>
          </v:shape>
        </w:pict>
      </w:r>
      <w:r w:rsidRPr="00C859FB">
        <w:rPr>
          <w:rFonts w:ascii="Times New Roman" w:hAnsi="Times New Roman"/>
          <w:noProof/>
          <w:sz w:val="28"/>
          <w:szCs w:val="28"/>
          <w:lang w:eastAsia="ru-RU"/>
        </w:rPr>
        <w:pict>
          <v:shape id="Рисунок 10" o:spid="_x0000_i1032" type="#_x0000_t75" style="width:206.4pt;height:155.4pt;visibility:visible">
            <v:imagedata r:id="rId15" o:title=""/>
          </v:shape>
        </w:pict>
      </w:r>
    </w:p>
    <w:p w:rsidR="00BF220D" w:rsidRPr="00A906D7" w:rsidRDefault="00BF220D" w:rsidP="00F7472F">
      <w:pPr>
        <w:spacing w:after="0" w:line="360" w:lineRule="auto"/>
        <w:ind w:right="-2"/>
        <w:jc w:val="center"/>
        <w:rPr>
          <w:rFonts w:ascii="Times New Roman" w:hAnsi="Times New Roman"/>
          <w:color w:val="000000"/>
          <w:sz w:val="28"/>
          <w:szCs w:val="28"/>
          <w:shd w:val="clear" w:color="auto" w:fill="FFFFFF"/>
        </w:rPr>
      </w:pPr>
      <w:r w:rsidRPr="007157AF">
        <w:rPr>
          <w:rFonts w:ascii="Times New Roman" w:hAnsi="Times New Roman"/>
          <w:sz w:val="28"/>
          <w:szCs w:val="28"/>
        </w:rPr>
        <w:t>Рисунок 7</w:t>
      </w:r>
      <w:r>
        <w:rPr>
          <w:rFonts w:ascii="Times New Roman" w:hAnsi="Times New Roman"/>
          <w:sz w:val="28"/>
          <w:szCs w:val="28"/>
        </w:rPr>
        <w:t>.1</w:t>
      </w:r>
      <w:r w:rsidRPr="007157AF">
        <w:rPr>
          <w:rFonts w:ascii="Times New Roman" w:hAnsi="Times New Roman"/>
          <w:sz w:val="28"/>
          <w:szCs w:val="28"/>
        </w:rPr>
        <w:t xml:space="preserve"> – АМС-7 в </w:t>
      </w:r>
      <w:r w:rsidRPr="007157AF">
        <w:rPr>
          <w:rFonts w:ascii="Times New Roman" w:hAnsi="Times New Roman"/>
          <w:color w:val="000000"/>
          <w:sz w:val="28"/>
          <w:szCs w:val="28"/>
          <w:shd w:val="clear" w:color="auto" w:fill="FFFFFF"/>
        </w:rPr>
        <w:t>комплектации с</w:t>
      </w:r>
      <w:r>
        <w:rPr>
          <w:rFonts w:ascii="Times New Roman" w:hAnsi="Times New Roman"/>
          <w:color w:val="000000"/>
          <w:sz w:val="28"/>
          <w:szCs w:val="28"/>
          <w:shd w:val="clear" w:color="auto" w:fill="FFFFFF"/>
        </w:rPr>
        <w:t>:</w:t>
      </w:r>
      <w:r w:rsidRPr="007157AF">
        <w:rPr>
          <w:rFonts w:ascii="Times New Roman" w:hAnsi="Times New Roman"/>
          <w:color w:val="000000"/>
          <w:sz w:val="28"/>
          <w:szCs w:val="28"/>
          <w:shd w:val="clear" w:color="auto" w:fill="FFFFFF"/>
        </w:rPr>
        <w:t xml:space="preserve"> аппаратом для контурной обрезки кроны деревьев</w:t>
      </w:r>
      <w:r>
        <w:rPr>
          <w:rFonts w:ascii="Times New Roman" w:hAnsi="Times New Roman"/>
          <w:color w:val="000000"/>
          <w:sz w:val="28"/>
          <w:szCs w:val="28"/>
          <w:shd w:val="clear" w:color="auto" w:fill="FFFFFF"/>
        </w:rPr>
        <w:t xml:space="preserve"> (слева); ямокопателем (справа).</w:t>
      </w:r>
    </w:p>
    <w:p w:rsidR="00BF220D" w:rsidRDefault="00BF220D" w:rsidP="00F7472F">
      <w:pPr>
        <w:spacing w:after="0" w:line="360" w:lineRule="auto"/>
        <w:ind w:right="-2"/>
        <w:jc w:val="center"/>
        <w:rPr>
          <w:rFonts w:ascii="Times New Roman" w:hAnsi="Times New Roman"/>
          <w:sz w:val="28"/>
          <w:szCs w:val="28"/>
        </w:rPr>
      </w:pPr>
      <w:r w:rsidRPr="00C859FB">
        <w:rPr>
          <w:rFonts w:ascii="Times New Roman" w:hAnsi="Times New Roman"/>
          <w:noProof/>
          <w:sz w:val="28"/>
          <w:szCs w:val="28"/>
          <w:lang w:eastAsia="ru-RU"/>
        </w:rPr>
        <w:pict>
          <v:shape id="Рисунок 11" o:spid="_x0000_i1033" type="#_x0000_t75" style="width:211.2pt;height:158.4pt;visibility:visible">
            <v:imagedata r:id="rId16" o:title=""/>
          </v:shape>
        </w:pict>
      </w:r>
      <w:r w:rsidRPr="00C859FB">
        <w:rPr>
          <w:rFonts w:ascii="Times New Roman" w:hAnsi="Times New Roman"/>
          <w:noProof/>
          <w:sz w:val="28"/>
          <w:szCs w:val="28"/>
          <w:lang w:eastAsia="ru-RU"/>
        </w:rPr>
        <w:pict>
          <v:shape id="Рисунок 12" o:spid="_x0000_i1034" type="#_x0000_t75" style="width:228pt;height:172.8pt;visibility:visible">
            <v:imagedata r:id="rId17" o:title=""/>
          </v:shape>
        </w:pict>
      </w:r>
    </w:p>
    <w:p w:rsidR="00BF220D" w:rsidRPr="00A906D7" w:rsidRDefault="00BF220D" w:rsidP="00F7472F">
      <w:pPr>
        <w:spacing w:after="0" w:line="360" w:lineRule="auto"/>
        <w:ind w:right="-2"/>
        <w:jc w:val="center"/>
        <w:rPr>
          <w:rFonts w:ascii="Times New Roman" w:hAnsi="Times New Roman"/>
          <w:color w:val="000000"/>
          <w:sz w:val="28"/>
          <w:szCs w:val="28"/>
          <w:shd w:val="clear" w:color="auto" w:fill="FFFFFF"/>
        </w:rPr>
      </w:pPr>
      <w:r w:rsidRPr="007157AF">
        <w:rPr>
          <w:rFonts w:ascii="Times New Roman" w:hAnsi="Times New Roman"/>
          <w:sz w:val="28"/>
          <w:szCs w:val="28"/>
        </w:rPr>
        <w:t>Рисунок 7</w:t>
      </w:r>
      <w:r>
        <w:rPr>
          <w:rFonts w:ascii="Times New Roman" w:hAnsi="Times New Roman"/>
          <w:sz w:val="28"/>
          <w:szCs w:val="28"/>
        </w:rPr>
        <w:t>.2</w:t>
      </w:r>
      <w:r w:rsidRPr="007157AF">
        <w:rPr>
          <w:rFonts w:ascii="Times New Roman" w:hAnsi="Times New Roman"/>
          <w:sz w:val="28"/>
          <w:szCs w:val="28"/>
        </w:rPr>
        <w:t xml:space="preserve"> – АМС-7 в </w:t>
      </w:r>
      <w:r w:rsidRPr="007157AF">
        <w:rPr>
          <w:rFonts w:ascii="Times New Roman" w:hAnsi="Times New Roman"/>
          <w:color w:val="000000"/>
          <w:sz w:val="28"/>
          <w:szCs w:val="28"/>
          <w:shd w:val="clear" w:color="auto" w:fill="FFFFFF"/>
        </w:rPr>
        <w:t>комплектации с</w:t>
      </w:r>
      <w:r>
        <w:rPr>
          <w:rFonts w:ascii="Times New Roman" w:hAnsi="Times New Roman"/>
          <w:color w:val="000000"/>
          <w:sz w:val="28"/>
          <w:szCs w:val="28"/>
          <w:shd w:val="clear" w:color="auto" w:fill="FFFFFF"/>
        </w:rPr>
        <w:t>:</w:t>
      </w:r>
      <w:r w:rsidRPr="007157AF">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встряхивателем (слева); грабельным захватом (справа).</w:t>
      </w:r>
    </w:p>
    <w:p w:rsidR="00BF220D" w:rsidRDefault="00BF220D" w:rsidP="00F7472F">
      <w:pPr>
        <w:spacing w:after="0" w:line="360" w:lineRule="auto"/>
        <w:ind w:right="-2"/>
        <w:jc w:val="center"/>
        <w:rPr>
          <w:rFonts w:ascii="Times New Roman" w:hAnsi="Times New Roman"/>
          <w:sz w:val="28"/>
          <w:szCs w:val="28"/>
        </w:rPr>
      </w:pPr>
    </w:p>
    <w:p w:rsidR="00BF220D" w:rsidRDefault="00BF220D" w:rsidP="00F7472F">
      <w:pPr>
        <w:spacing w:after="0" w:line="360" w:lineRule="auto"/>
        <w:ind w:right="-2"/>
        <w:jc w:val="center"/>
        <w:rPr>
          <w:rFonts w:ascii="Times New Roman" w:hAnsi="Times New Roman"/>
          <w:color w:val="000000"/>
          <w:sz w:val="28"/>
          <w:szCs w:val="28"/>
          <w:shd w:val="clear" w:color="auto" w:fill="FFFFFF"/>
        </w:rPr>
      </w:pPr>
      <w:r w:rsidRPr="00C859FB">
        <w:rPr>
          <w:rFonts w:ascii="Times New Roman" w:hAnsi="Times New Roman"/>
          <w:noProof/>
          <w:color w:val="000000"/>
          <w:sz w:val="28"/>
          <w:szCs w:val="28"/>
          <w:shd w:val="clear" w:color="auto" w:fill="FFFFFF"/>
          <w:lang w:eastAsia="ru-RU"/>
        </w:rPr>
        <w:pict>
          <v:shape id="Рисунок 13" o:spid="_x0000_i1035" type="#_x0000_t75" style="width:209.4pt;height:156pt;visibility:visible">
            <v:imagedata r:id="rId18" o:title=""/>
          </v:shape>
        </w:pict>
      </w:r>
      <w:r w:rsidRPr="00C859FB">
        <w:rPr>
          <w:rFonts w:ascii="Times New Roman" w:hAnsi="Times New Roman"/>
          <w:noProof/>
          <w:color w:val="000000"/>
          <w:sz w:val="28"/>
          <w:szCs w:val="28"/>
          <w:shd w:val="clear" w:color="auto" w:fill="FFFFFF"/>
          <w:lang w:eastAsia="ru-RU"/>
        </w:rPr>
        <w:pict>
          <v:shape id="Рисунок 14" o:spid="_x0000_i1036" type="#_x0000_t75" style="width:205.2pt;height:157.2pt;visibility:visible">
            <v:imagedata r:id="rId19" o:title=""/>
          </v:shape>
        </w:pict>
      </w:r>
    </w:p>
    <w:p w:rsidR="00BF220D" w:rsidRDefault="00BF220D" w:rsidP="00F7472F">
      <w:pPr>
        <w:spacing w:after="0" w:line="360" w:lineRule="auto"/>
        <w:ind w:right="-2"/>
        <w:jc w:val="center"/>
        <w:rPr>
          <w:rFonts w:ascii="Times New Roman" w:hAnsi="Times New Roman"/>
          <w:color w:val="000000"/>
          <w:sz w:val="28"/>
          <w:szCs w:val="28"/>
          <w:shd w:val="clear" w:color="auto" w:fill="FFFFFF"/>
        </w:rPr>
      </w:pPr>
      <w:r w:rsidRPr="007157AF">
        <w:rPr>
          <w:rFonts w:ascii="Times New Roman" w:hAnsi="Times New Roman"/>
          <w:sz w:val="28"/>
          <w:szCs w:val="28"/>
        </w:rPr>
        <w:t>Рисунок 7</w:t>
      </w:r>
      <w:r>
        <w:rPr>
          <w:rFonts w:ascii="Times New Roman" w:hAnsi="Times New Roman"/>
          <w:sz w:val="28"/>
          <w:szCs w:val="28"/>
        </w:rPr>
        <w:t>.3</w:t>
      </w:r>
      <w:r w:rsidRPr="007157AF">
        <w:rPr>
          <w:rFonts w:ascii="Times New Roman" w:hAnsi="Times New Roman"/>
          <w:sz w:val="28"/>
          <w:szCs w:val="28"/>
        </w:rPr>
        <w:t xml:space="preserve"> – АМС-7 в </w:t>
      </w:r>
      <w:r w:rsidRPr="007157AF">
        <w:rPr>
          <w:rFonts w:ascii="Times New Roman" w:hAnsi="Times New Roman"/>
          <w:color w:val="000000"/>
          <w:sz w:val="28"/>
          <w:szCs w:val="28"/>
          <w:shd w:val="clear" w:color="auto" w:fill="FFFFFF"/>
        </w:rPr>
        <w:t>комплектации</w:t>
      </w:r>
      <w:r>
        <w:rPr>
          <w:rFonts w:ascii="Times New Roman" w:hAnsi="Times New Roman"/>
          <w:color w:val="000000"/>
          <w:sz w:val="28"/>
          <w:szCs w:val="28"/>
          <w:shd w:val="clear" w:color="auto" w:fill="FFFFFF"/>
        </w:rPr>
        <w:t xml:space="preserve"> с: грузоподъемным устройством (слева); ковшом (справа).</w:t>
      </w:r>
    </w:p>
    <w:p w:rsidR="00BF220D" w:rsidRDefault="00BF220D" w:rsidP="00F7472F">
      <w:pPr>
        <w:spacing w:after="0" w:line="360" w:lineRule="auto"/>
        <w:ind w:right="-2"/>
        <w:jc w:val="center"/>
        <w:rPr>
          <w:rFonts w:ascii="Times New Roman" w:hAnsi="Times New Roman"/>
          <w:sz w:val="28"/>
          <w:szCs w:val="28"/>
        </w:rPr>
      </w:pPr>
      <w:r w:rsidRPr="00C859FB">
        <w:rPr>
          <w:rFonts w:ascii="Times New Roman" w:hAnsi="Times New Roman"/>
          <w:noProof/>
          <w:sz w:val="28"/>
          <w:szCs w:val="28"/>
          <w:lang w:eastAsia="ru-RU"/>
        </w:rPr>
        <w:pict>
          <v:shape id="Рисунок 15" o:spid="_x0000_i1037" type="#_x0000_t75" style="width:214.2pt;height:160.8pt;visibility:visible">
            <v:imagedata r:id="rId20" o:title=""/>
          </v:shape>
        </w:pict>
      </w:r>
      <w:r w:rsidRPr="00C859FB">
        <w:rPr>
          <w:rFonts w:ascii="Times New Roman" w:hAnsi="Times New Roman"/>
          <w:noProof/>
          <w:sz w:val="28"/>
          <w:szCs w:val="28"/>
          <w:lang w:eastAsia="ru-RU"/>
        </w:rPr>
        <w:pict>
          <v:shape id="Рисунок 16" o:spid="_x0000_i1038" type="#_x0000_t75" style="width:215.4pt;height:160.2pt;visibility:visible">
            <v:imagedata r:id="rId21" o:title=""/>
          </v:shape>
        </w:pict>
      </w:r>
    </w:p>
    <w:p w:rsidR="00BF220D" w:rsidRDefault="00BF220D" w:rsidP="00F7472F">
      <w:pPr>
        <w:spacing w:after="0" w:line="360" w:lineRule="auto"/>
        <w:ind w:right="-2"/>
        <w:jc w:val="center"/>
        <w:rPr>
          <w:rFonts w:ascii="Times New Roman" w:hAnsi="Times New Roman"/>
          <w:color w:val="000000"/>
          <w:sz w:val="28"/>
          <w:szCs w:val="28"/>
          <w:shd w:val="clear" w:color="auto" w:fill="FFFFFF"/>
        </w:rPr>
      </w:pPr>
      <w:r w:rsidRPr="007157AF">
        <w:rPr>
          <w:rFonts w:ascii="Times New Roman" w:hAnsi="Times New Roman"/>
          <w:sz w:val="28"/>
          <w:szCs w:val="28"/>
        </w:rPr>
        <w:t>Рисунок 7</w:t>
      </w:r>
      <w:r>
        <w:rPr>
          <w:rFonts w:ascii="Times New Roman" w:hAnsi="Times New Roman"/>
          <w:sz w:val="28"/>
          <w:szCs w:val="28"/>
        </w:rPr>
        <w:t>.4</w:t>
      </w:r>
      <w:r w:rsidRPr="007157AF">
        <w:rPr>
          <w:rFonts w:ascii="Times New Roman" w:hAnsi="Times New Roman"/>
          <w:sz w:val="28"/>
          <w:szCs w:val="28"/>
        </w:rPr>
        <w:t xml:space="preserve"> – АМС-7 в </w:t>
      </w:r>
      <w:r w:rsidRPr="007157AF">
        <w:rPr>
          <w:rFonts w:ascii="Times New Roman" w:hAnsi="Times New Roman"/>
          <w:color w:val="000000"/>
          <w:sz w:val="28"/>
          <w:szCs w:val="28"/>
          <w:shd w:val="clear" w:color="auto" w:fill="FFFFFF"/>
        </w:rPr>
        <w:t>комплектации с</w:t>
      </w:r>
      <w:r>
        <w:rPr>
          <w:rFonts w:ascii="Times New Roman" w:hAnsi="Times New Roman"/>
          <w:color w:val="000000"/>
          <w:sz w:val="28"/>
          <w:szCs w:val="28"/>
          <w:shd w:val="clear" w:color="auto" w:fill="FFFFFF"/>
        </w:rPr>
        <w:t>:</w:t>
      </w:r>
      <w:r w:rsidRPr="007157AF">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вильчатым захватом (слева); опорожнителем контейнеров (справа)</w:t>
      </w:r>
    </w:p>
    <w:p w:rsidR="00BF220D" w:rsidRPr="00300E06" w:rsidRDefault="00BF220D" w:rsidP="00F7472F">
      <w:pPr>
        <w:autoSpaceDE w:val="0"/>
        <w:autoSpaceDN w:val="0"/>
        <w:adjustRightInd w:val="0"/>
        <w:spacing w:after="0" w:line="360" w:lineRule="auto"/>
        <w:ind w:right="-2" w:firstLine="708"/>
        <w:jc w:val="both"/>
        <w:rPr>
          <w:rFonts w:ascii="Times New Roman" w:eastAsia="ArialMT" w:hAnsi="Times New Roman"/>
          <w:sz w:val="28"/>
          <w:szCs w:val="28"/>
        </w:rPr>
      </w:pPr>
      <w:r>
        <w:rPr>
          <w:rFonts w:ascii="Times New Roman" w:eastAsia="ArialMT" w:hAnsi="Times New Roman"/>
          <w:sz w:val="28"/>
          <w:szCs w:val="28"/>
        </w:rPr>
        <w:t>С применением агрегата</w:t>
      </w:r>
      <w:r w:rsidRPr="00656312">
        <w:rPr>
          <w:rFonts w:ascii="Times New Roman" w:eastAsia="ArialMT" w:hAnsi="Times New Roman"/>
          <w:sz w:val="28"/>
          <w:szCs w:val="28"/>
        </w:rPr>
        <w:t xml:space="preserve"> </w:t>
      </w:r>
      <w:r>
        <w:rPr>
          <w:rFonts w:ascii="Times New Roman" w:eastAsia="ArialMT" w:hAnsi="Times New Roman"/>
          <w:sz w:val="28"/>
          <w:szCs w:val="28"/>
        </w:rPr>
        <w:t xml:space="preserve">АМС-7 </w:t>
      </w:r>
      <w:r w:rsidRPr="00656312">
        <w:rPr>
          <w:rFonts w:ascii="Times New Roman" w:eastAsia="ArialMT" w:hAnsi="Times New Roman"/>
          <w:sz w:val="28"/>
          <w:szCs w:val="28"/>
        </w:rPr>
        <w:t>производительност</w:t>
      </w:r>
      <w:r>
        <w:rPr>
          <w:rFonts w:ascii="Times New Roman" w:eastAsia="ArialMT" w:hAnsi="Times New Roman"/>
          <w:sz w:val="28"/>
          <w:szCs w:val="28"/>
        </w:rPr>
        <w:t>ь</w:t>
      </w:r>
      <w:r w:rsidRPr="00656312">
        <w:rPr>
          <w:rFonts w:ascii="Times New Roman" w:eastAsia="ArialMT" w:hAnsi="Times New Roman"/>
          <w:sz w:val="28"/>
          <w:szCs w:val="28"/>
        </w:rPr>
        <w:t xml:space="preserve"> труда </w:t>
      </w:r>
      <w:r>
        <w:rPr>
          <w:rFonts w:ascii="Times New Roman" w:eastAsia="ArialMT" w:hAnsi="Times New Roman"/>
          <w:sz w:val="28"/>
          <w:szCs w:val="28"/>
        </w:rPr>
        <w:t xml:space="preserve"> увеличивается </w:t>
      </w:r>
      <w:r w:rsidRPr="00656312">
        <w:rPr>
          <w:rFonts w:ascii="Times New Roman" w:eastAsia="ArialMT" w:hAnsi="Times New Roman"/>
          <w:sz w:val="28"/>
          <w:szCs w:val="28"/>
        </w:rPr>
        <w:t>до 1,8 раза</w:t>
      </w:r>
      <w:r>
        <w:rPr>
          <w:rFonts w:ascii="Times New Roman" w:eastAsia="ArialMT" w:hAnsi="Times New Roman"/>
          <w:sz w:val="28"/>
          <w:szCs w:val="28"/>
        </w:rPr>
        <w:t xml:space="preserve"> и происходит </w:t>
      </w:r>
      <w:r w:rsidRPr="00656312">
        <w:rPr>
          <w:rFonts w:ascii="Times New Roman" w:eastAsia="ArialMT" w:hAnsi="Times New Roman"/>
          <w:sz w:val="28"/>
          <w:szCs w:val="28"/>
        </w:rPr>
        <w:t>снижение</w:t>
      </w:r>
      <w:r>
        <w:rPr>
          <w:rFonts w:ascii="Times New Roman" w:eastAsia="ArialMT" w:hAnsi="Times New Roman"/>
          <w:sz w:val="28"/>
          <w:szCs w:val="28"/>
        </w:rPr>
        <w:t xml:space="preserve"> </w:t>
      </w:r>
      <w:r w:rsidRPr="00656312">
        <w:rPr>
          <w:rFonts w:ascii="Times New Roman" w:eastAsia="ArialMT" w:hAnsi="Times New Roman"/>
          <w:sz w:val="28"/>
          <w:szCs w:val="28"/>
        </w:rPr>
        <w:t>прямых эксплуатационных издержек до</w:t>
      </w:r>
      <w:r>
        <w:rPr>
          <w:rFonts w:ascii="Times New Roman" w:eastAsia="ArialMT" w:hAnsi="Times New Roman"/>
          <w:sz w:val="28"/>
          <w:szCs w:val="28"/>
        </w:rPr>
        <w:t xml:space="preserve"> 40 %, </w:t>
      </w:r>
      <w:r w:rsidRPr="00656312">
        <w:rPr>
          <w:rFonts w:ascii="Times New Roman" w:eastAsia="ArialMT" w:hAnsi="Times New Roman"/>
          <w:sz w:val="28"/>
          <w:szCs w:val="28"/>
        </w:rPr>
        <w:t xml:space="preserve">затрат труда </w:t>
      </w:r>
      <w:r>
        <w:rPr>
          <w:rFonts w:ascii="Times New Roman" w:eastAsia="ArialMT" w:hAnsi="Times New Roman"/>
          <w:sz w:val="28"/>
          <w:szCs w:val="28"/>
        </w:rPr>
        <w:t xml:space="preserve">- </w:t>
      </w:r>
      <w:r w:rsidRPr="00656312">
        <w:rPr>
          <w:rFonts w:ascii="Times New Roman" w:eastAsia="ArialMT" w:hAnsi="Times New Roman"/>
          <w:sz w:val="28"/>
          <w:szCs w:val="28"/>
        </w:rPr>
        <w:t>до 45 %</w:t>
      </w:r>
      <w:r>
        <w:rPr>
          <w:rFonts w:ascii="Times New Roman" w:eastAsia="ArialMT" w:hAnsi="Times New Roman"/>
          <w:sz w:val="28"/>
          <w:szCs w:val="28"/>
        </w:rPr>
        <w:t xml:space="preserve"> </w:t>
      </w:r>
      <w:r w:rsidRPr="00300E06">
        <w:rPr>
          <w:rFonts w:ascii="Times New Roman" w:eastAsia="ArialMT" w:hAnsi="Times New Roman"/>
          <w:sz w:val="28"/>
          <w:szCs w:val="28"/>
        </w:rPr>
        <w:t>[6].</w:t>
      </w:r>
    </w:p>
    <w:p w:rsidR="00BF220D" w:rsidRPr="001440D3" w:rsidRDefault="00BF220D" w:rsidP="00F7472F">
      <w:pPr>
        <w:spacing w:line="360" w:lineRule="auto"/>
        <w:ind w:right="-2" w:firstLine="708"/>
        <w:jc w:val="both"/>
        <w:rPr>
          <w:rFonts w:ascii="Times New Roman" w:hAnsi="Times New Roman"/>
          <w:sz w:val="28"/>
          <w:szCs w:val="28"/>
        </w:rPr>
      </w:pPr>
      <w:r w:rsidRPr="00300E06">
        <w:rPr>
          <w:rFonts w:ascii="Times New Roman" w:hAnsi="Times New Roman"/>
          <w:sz w:val="28"/>
          <w:szCs w:val="28"/>
        </w:rPr>
        <w:t>Применение специализированных технических средств в садоводстве в исправном состоянии [11,12,13,14,15]</w:t>
      </w:r>
      <w:r w:rsidRPr="00C76175">
        <w:rPr>
          <w:rFonts w:ascii="Times New Roman" w:hAnsi="Times New Roman"/>
          <w:sz w:val="28"/>
          <w:szCs w:val="28"/>
        </w:rPr>
        <w:t xml:space="preserve"> </w:t>
      </w:r>
      <w:r>
        <w:rPr>
          <w:rFonts w:ascii="Times New Roman" w:hAnsi="Times New Roman"/>
          <w:sz w:val="28"/>
          <w:szCs w:val="28"/>
        </w:rPr>
        <w:t>с</w:t>
      </w:r>
      <w:r w:rsidRPr="001440D3">
        <w:rPr>
          <w:rFonts w:ascii="Times New Roman" w:hAnsi="Times New Roman"/>
          <w:sz w:val="28"/>
          <w:szCs w:val="28"/>
        </w:rPr>
        <w:t>пособствуют своевременному и качественному выполнению всех агротехнических операций по уходу за сад</w:t>
      </w:r>
      <w:r>
        <w:rPr>
          <w:rFonts w:ascii="Times New Roman" w:hAnsi="Times New Roman"/>
          <w:sz w:val="28"/>
          <w:szCs w:val="28"/>
        </w:rPr>
        <w:t>ом</w:t>
      </w:r>
      <w:r w:rsidRPr="001440D3">
        <w:rPr>
          <w:rFonts w:ascii="Times New Roman" w:hAnsi="Times New Roman"/>
          <w:sz w:val="28"/>
          <w:szCs w:val="28"/>
        </w:rPr>
        <w:t xml:space="preserve">, повышают эффективность и снижают затраты труда, </w:t>
      </w:r>
      <w:r>
        <w:rPr>
          <w:rFonts w:ascii="Times New Roman" w:hAnsi="Times New Roman"/>
          <w:sz w:val="28"/>
          <w:szCs w:val="28"/>
        </w:rPr>
        <w:t>что оказывает непосредственное положительное влияние на получение качественного урожая.</w:t>
      </w:r>
    </w:p>
    <w:p w:rsidR="00BF220D" w:rsidRPr="001440D3" w:rsidRDefault="00BF220D" w:rsidP="005E57E6">
      <w:pPr>
        <w:spacing w:after="0" w:line="360" w:lineRule="auto"/>
        <w:ind w:right="-2" w:firstLine="708"/>
        <w:jc w:val="center"/>
        <w:rPr>
          <w:rFonts w:ascii="Times New Roman" w:hAnsi="Times New Roman"/>
          <w:b/>
          <w:sz w:val="28"/>
          <w:szCs w:val="28"/>
        </w:rPr>
      </w:pPr>
      <w:r w:rsidRPr="001440D3">
        <w:rPr>
          <w:rFonts w:ascii="Times New Roman" w:hAnsi="Times New Roman"/>
          <w:b/>
          <w:sz w:val="28"/>
          <w:szCs w:val="28"/>
        </w:rPr>
        <w:t>Литература</w:t>
      </w:r>
    </w:p>
    <w:p w:rsidR="00BF220D" w:rsidRPr="00D3176B"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D3176B">
        <w:rPr>
          <w:rFonts w:ascii="Times New Roman" w:hAnsi="Times New Roman"/>
          <w:sz w:val="24"/>
          <w:szCs w:val="24"/>
        </w:rPr>
        <w:t>Бычков, В.В. Ресурсосберегающие технологии и технические средства для механизации садоводства [Текст] / В. В. Бычков, Г. И. Кадыкало, И. А. Успенский // Садоводство и виноградарство. – 2009. - №6. – С. 38 – 42.</w:t>
      </w:r>
    </w:p>
    <w:p w:rsidR="00BF220D" w:rsidRPr="00D3176B" w:rsidRDefault="00BF220D" w:rsidP="00F7472F">
      <w:pPr>
        <w:pStyle w:val="ListParagraph"/>
        <w:numPr>
          <w:ilvl w:val="0"/>
          <w:numId w:val="1"/>
        </w:numPr>
        <w:spacing w:after="0" w:line="240" w:lineRule="auto"/>
        <w:ind w:left="0" w:right="-2" w:firstLine="709"/>
        <w:jc w:val="both"/>
        <w:rPr>
          <w:rFonts w:ascii="Times New Roman" w:hAnsi="Times New Roman"/>
          <w:color w:val="000000"/>
          <w:sz w:val="24"/>
          <w:szCs w:val="24"/>
          <w:shd w:val="clear" w:color="auto" w:fill="FFFFFF"/>
        </w:rPr>
      </w:pPr>
      <w:r w:rsidRPr="00D3176B">
        <w:rPr>
          <w:rStyle w:val="s1"/>
          <w:rFonts w:ascii="Times New Roman" w:hAnsi="Times New Roman"/>
          <w:color w:val="000000"/>
          <w:sz w:val="24"/>
          <w:szCs w:val="24"/>
          <w:shd w:val="clear" w:color="auto" w:fill="FFFFFF"/>
        </w:rPr>
        <w:t>Цымбал, А.А.</w:t>
      </w:r>
      <w:r w:rsidRPr="00D3176B">
        <w:rPr>
          <w:rStyle w:val="apple-converted-space"/>
          <w:rFonts w:ascii="Times New Roman" w:hAnsi="Times New Roman"/>
          <w:color w:val="000000"/>
          <w:sz w:val="24"/>
          <w:szCs w:val="24"/>
          <w:shd w:val="clear" w:color="auto" w:fill="FFFFFF"/>
        </w:rPr>
        <w:t> </w:t>
      </w:r>
      <w:r w:rsidRPr="00D3176B">
        <w:rPr>
          <w:rFonts w:ascii="Times New Roman" w:hAnsi="Times New Roman"/>
          <w:color w:val="000000"/>
          <w:sz w:val="24"/>
          <w:szCs w:val="24"/>
          <w:shd w:val="clear" w:color="auto" w:fill="FFFFFF"/>
        </w:rPr>
        <w:t>Борона БПР-1 для обработки приствольных полос в садах / А.А.</w:t>
      </w:r>
      <w:r w:rsidRPr="00D3176B">
        <w:rPr>
          <w:rStyle w:val="apple-converted-space"/>
          <w:rFonts w:ascii="Times New Roman" w:hAnsi="Times New Roman"/>
          <w:color w:val="000000"/>
          <w:sz w:val="24"/>
          <w:szCs w:val="24"/>
          <w:shd w:val="clear" w:color="auto" w:fill="FFFFFF"/>
        </w:rPr>
        <w:t> </w:t>
      </w:r>
      <w:r w:rsidRPr="00D3176B">
        <w:rPr>
          <w:rStyle w:val="s1"/>
          <w:rFonts w:ascii="Times New Roman" w:hAnsi="Times New Roman"/>
          <w:color w:val="000000"/>
          <w:sz w:val="24"/>
          <w:szCs w:val="24"/>
          <w:shd w:val="clear" w:color="auto" w:fill="FFFFFF"/>
        </w:rPr>
        <w:t>Цымбал, В.В. Бычков, В.В. Сальников, Ю.А. Белоус</w:t>
      </w:r>
      <w:r w:rsidRPr="00D3176B">
        <w:rPr>
          <w:rStyle w:val="apple-converted-space"/>
          <w:rFonts w:ascii="Times New Roman" w:hAnsi="Times New Roman"/>
          <w:color w:val="000000"/>
          <w:sz w:val="24"/>
          <w:szCs w:val="24"/>
          <w:shd w:val="clear" w:color="auto" w:fill="FFFFFF"/>
        </w:rPr>
        <w:t> </w:t>
      </w:r>
      <w:r w:rsidRPr="00D3176B">
        <w:rPr>
          <w:rFonts w:ascii="Times New Roman" w:hAnsi="Times New Roman"/>
          <w:color w:val="000000"/>
          <w:sz w:val="24"/>
          <w:szCs w:val="24"/>
          <w:shd w:val="clear" w:color="auto" w:fill="FFFFFF"/>
        </w:rPr>
        <w:t>// Плодоводство и ягодоводство России: cб. научн. работ. – Т. IV.</w:t>
      </w:r>
      <w:r w:rsidRPr="00D3176B">
        <w:rPr>
          <w:rStyle w:val="apple-converted-space"/>
          <w:rFonts w:ascii="Times New Roman" w:hAnsi="Times New Roman"/>
          <w:color w:val="000000"/>
          <w:sz w:val="24"/>
          <w:szCs w:val="24"/>
          <w:shd w:val="clear" w:color="auto" w:fill="FFFFFF"/>
        </w:rPr>
        <w:t> </w:t>
      </w:r>
      <w:r w:rsidRPr="00D3176B">
        <w:rPr>
          <w:rStyle w:val="s1"/>
          <w:rFonts w:ascii="Times New Roman" w:hAnsi="Times New Roman"/>
          <w:color w:val="000000"/>
          <w:sz w:val="24"/>
          <w:szCs w:val="24"/>
          <w:shd w:val="clear" w:color="auto" w:fill="FFFFFF"/>
        </w:rPr>
        <w:t>– М.:</w:t>
      </w:r>
      <w:r w:rsidRPr="00D3176B">
        <w:rPr>
          <w:rStyle w:val="apple-converted-space"/>
          <w:rFonts w:ascii="Times New Roman" w:hAnsi="Times New Roman"/>
          <w:color w:val="000000"/>
          <w:sz w:val="24"/>
          <w:szCs w:val="24"/>
          <w:shd w:val="clear" w:color="auto" w:fill="FFFFFF"/>
        </w:rPr>
        <w:t> </w:t>
      </w:r>
      <w:r w:rsidRPr="00D3176B">
        <w:rPr>
          <w:rFonts w:ascii="Times New Roman" w:hAnsi="Times New Roman"/>
          <w:color w:val="000000"/>
          <w:sz w:val="24"/>
          <w:szCs w:val="24"/>
          <w:shd w:val="clear" w:color="auto" w:fill="FFFFFF"/>
        </w:rPr>
        <w:t>ВСТИСП.</w:t>
      </w:r>
      <w:r w:rsidRPr="00D3176B">
        <w:rPr>
          <w:rStyle w:val="apple-converted-space"/>
          <w:rFonts w:ascii="Times New Roman" w:hAnsi="Times New Roman"/>
          <w:color w:val="000000"/>
          <w:sz w:val="24"/>
          <w:szCs w:val="24"/>
          <w:shd w:val="clear" w:color="auto" w:fill="FFFFFF"/>
        </w:rPr>
        <w:t> </w:t>
      </w:r>
      <w:r w:rsidRPr="00D3176B">
        <w:rPr>
          <w:rStyle w:val="s1"/>
          <w:rFonts w:ascii="Times New Roman" w:hAnsi="Times New Roman"/>
          <w:color w:val="000000"/>
          <w:sz w:val="24"/>
          <w:szCs w:val="24"/>
          <w:shd w:val="clear" w:color="auto" w:fill="FFFFFF"/>
        </w:rPr>
        <w:t>–</w:t>
      </w:r>
      <w:r w:rsidRPr="00D3176B">
        <w:rPr>
          <w:rStyle w:val="apple-converted-space"/>
          <w:rFonts w:ascii="Times New Roman" w:hAnsi="Times New Roman"/>
          <w:color w:val="000000"/>
          <w:sz w:val="24"/>
          <w:szCs w:val="24"/>
          <w:shd w:val="clear" w:color="auto" w:fill="FFFFFF"/>
        </w:rPr>
        <w:t> </w:t>
      </w:r>
      <w:r w:rsidRPr="00D3176B">
        <w:rPr>
          <w:rFonts w:ascii="Times New Roman" w:hAnsi="Times New Roman"/>
          <w:color w:val="000000"/>
          <w:sz w:val="24"/>
          <w:szCs w:val="24"/>
          <w:shd w:val="clear" w:color="auto" w:fill="FFFFFF"/>
        </w:rPr>
        <w:t>1997 г</w:t>
      </w:r>
      <w:r w:rsidRPr="00D3176B">
        <w:rPr>
          <w:rStyle w:val="s1"/>
          <w:rFonts w:ascii="Times New Roman" w:hAnsi="Times New Roman"/>
          <w:color w:val="000000"/>
          <w:sz w:val="24"/>
          <w:szCs w:val="24"/>
          <w:shd w:val="clear" w:color="auto" w:fill="FFFFFF"/>
        </w:rPr>
        <w:t>. –</w:t>
      </w:r>
      <w:r w:rsidRPr="00D3176B">
        <w:rPr>
          <w:rStyle w:val="apple-converted-space"/>
          <w:rFonts w:ascii="Times New Roman" w:hAnsi="Times New Roman"/>
          <w:color w:val="000000"/>
          <w:sz w:val="24"/>
          <w:szCs w:val="24"/>
          <w:shd w:val="clear" w:color="auto" w:fill="FFFFFF"/>
        </w:rPr>
        <w:t> </w:t>
      </w:r>
      <w:r w:rsidRPr="00D3176B">
        <w:rPr>
          <w:rFonts w:ascii="Times New Roman" w:hAnsi="Times New Roman"/>
          <w:color w:val="000000"/>
          <w:sz w:val="24"/>
          <w:szCs w:val="24"/>
          <w:shd w:val="clear" w:color="auto" w:fill="FFFFFF"/>
        </w:rPr>
        <w:t>С. 199–204.</w:t>
      </w:r>
    </w:p>
    <w:p w:rsidR="00BF220D" w:rsidRPr="00D3176B"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D3176B">
        <w:rPr>
          <w:rFonts w:ascii="Times New Roman" w:hAnsi="Times New Roman"/>
          <w:sz w:val="24"/>
          <w:szCs w:val="24"/>
        </w:rPr>
        <w:t>Скачков А.В., Цымбал А.А., Твердохлебов С.А., Шевкун В.А. Орудие для внутрирядной обработки почвы в плодовом саду // патент на изобретение RUS 2462014 29.04.2011</w:t>
      </w:r>
    </w:p>
    <w:p w:rsidR="00BF220D" w:rsidRPr="00D3176B"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D3176B">
        <w:rPr>
          <w:rFonts w:ascii="Times New Roman" w:hAnsi="Times New Roman"/>
          <w:sz w:val="24"/>
          <w:szCs w:val="24"/>
        </w:rPr>
        <w:t>Бычков В.В., Цымбал А.А. Сольшковы С.В, В.В. Новые машины для ухода за почвой в садах // Садоводство и виноградарство. 1998. № 3. С. 9-11.</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D3176B">
        <w:rPr>
          <w:rFonts w:ascii="Times New Roman" w:hAnsi="Times New Roman"/>
          <w:sz w:val="24"/>
          <w:szCs w:val="24"/>
        </w:rPr>
        <w:t>Бычков, В.В. Тенденции развития машин для обработки почвы в садах и ягодниках [Текст] / Бычков В.В., Кадыкало Г.И., Шевкун В.А. // Вестник Рязанского государственного агротехнологического университета им. П.А. Костычева. 2011. № 2. С. 59-63.</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1C326C">
        <w:rPr>
          <w:rFonts w:ascii="Times New Roman" w:hAnsi="Times New Roman"/>
          <w:sz w:val="24"/>
          <w:szCs w:val="24"/>
        </w:rPr>
        <w:t>Бычков, В.В. Результаты инженерной деятельности ГНУ ВСТИСП Россельхозакадемии и проблемы машиностроения для садоводства [Текст] / Бычков В.В., Кадыкало Г.И. // Вестник Мичуринского государственного аграрного университета . 2012. № 3. С. 37-42</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Бычков, В.В. Инновационные технические средства для садоводства [Текст] / Бычков В.В., Кадыкало Г.И., Шевкун В.А., Бондарев П.В. // Вестник Рязанского государственного агротехнологического университета им. П.А. Костычева. 2010. № 4. С. 68-72.</w:t>
      </w:r>
    </w:p>
    <w:p w:rsidR="00BF220D" w:rsidRPr="00300E06"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Бычков В.В., Цымбал А.А., Кырма И.М. Механизация обрезки садов // Плодоводство и ягодоводство России. 1994. Т. 1. С. 152-157.</w:t>
      </w:r>
    </w:p>
    <w:p w:rsidR="00BF220D" w:rsidRPr="00300E06"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Cтapoвoйтов С., Кузнецов В., Цымбал А. Особенности и проблемы механизированной обрезки в технологиях ухода за плодовыми насаждениями // Сельскохозяйственная техника: обслуживание и ремонт. 2009. № 5. С. 15-</w:t>
      </w:r>
      <w:r>
        <w:rPr>
          <w:rFonts w:ascii="Times New Roman" w:hAnsi="Times New Roman"/>
          <w:sz w:val="24"/>
          <w:szCs w:val="24"/>
        </w:rPr>
        <w:t>16</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Бычков, В.В., [Текст] / Технические средства для механизации уборочных и транспортных работ в садоводстве // Бычков В.В., Утков Ю.А., Кадыкало Г.И. // Достижения науки и техники АПК. 2013. № 4. С. 46-48.</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 xml:space="preserve">Успенский И.А., Борычев С.Н., Кокорев Г.Д., Бышов Д.Н., Юхин И.А., Голиков А.А. </w:t>
      </w:r>
      <w:hyperlink r:id="rId22" w:history="1">
        <w:r w:rsidRPr="00300E06">
          <w:rPr>
            <w:rStyle w:val="Hyperlink"/>
            <w:rFonts w:ascii="Times New Roman" w:hAnsi="Times New Roman"/>
            <w:color w:val="auto"/>
            <w:sz w:val="24"/>
            <w:szCs w:val="24"/>
            <w:u w:val="none"/>
          </w:rPr>
          <w:t>Разработка рекомендаций по повышению эффективности эксплуатации транспортных средств при перевозках технологических и строительных грузов навалом по дорогам в сельском хозяйстве (аграрном секторе)</w:t>
        </w:r>
      </w:hyperlink>
      <w:r w:rsidRPr="00300E06">
        <w:rPr>
          <w:rFonts w:ascii="Times New Roman" w:hAnsi="Times New Roman"/>
          <w:sz w:val="24"/>
          <w:szCs w:val="24"/>
        </w:rPr>
        <w:t xml:space="preserve"> // отчет о НИР  № 6-2015 от 13.07.2015 (ОАО "Аграрий")</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 xml:space="preserve">Бышов Н.В., Борычев С.Н., Рязанцев А.И., Орешкина М.В., Латышенок М.Б., Костенко М.Ю., Успенский И.А., Колчин Н.Н., Симдянкин А.А., Рембалович Г.К., Бачурин А.Н. </w:t>
      </w:r>
      <w:hyperlink r:id="rId23" w:history="1">
        <w:r w:rsidRPr="00300E06">
          <w:rPr>
            <w:rStyle w:val="Hyperlink"/>
            <w:rFonts w:ascii="Times New Roman" w:hAnsi="Times New Roman"/>
            <w:color w:val="auto"/>
            <w:sz w:val="24"/>
            <w:szCs w:val="24"/>
            <w:u w:val="none"/>
          </w:rPr>
          <w:t>Совершенствование технологий, разработка и повышение надежности технических средств возделывания, уборки, транспортировки и хранения сельскохозяйственных культур в условиях ЦФО РФ</w:t>
        </w:r>
      </w:hyperlink>
      <w:r w:rsidRPr="00300E06">
        <w:rPr>
          <w:rFonts w:ascii="Times New Roman" w:hAnsi="Times New Roman"/>
          <w:sz w:val="24"/>
          <w:szCs w:val="24"/>
        </w:rPr>
        <w:t xml:space="preserve"> // отчет о НИР (Министерство сельского хозяйства)</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Аникин Н.В., Кокорев Г.Д., Пименов А.Б., Успенский И.А., Юхин И.А. Особенности применения тракторного транспорта в технологических процессах по возделыванию сельскохозяйственных культур // В сборнике: Улучшение эксплуатационных показателей сельскохозяйственной энергетики Материалы III Международной научно-практической конференции "Наука - Технология - Ресурсосбережение", посвященной 100-летию со дня рождения профессора А.М.Гуревича: Сборник научных трудов. 2010. С. 45-49.</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Борычев С.Н., Успенский И.А., Юхин И.А., Жуков К.А., Морозов А.Ю., Скопин В.Ю. Инновационные технические средства для транспортировки плодоовощной продукции при внутрихозяйственных перевозках // Вестник Рязанского государственного агротехнологического университета им. П.А. Костычева. 2012. № 2. С. 37-40.</w:t>
      </w:r>
    </w:p>
    <w:p w:rsidR="00BF220D" w:rsidRDefault="00BF220D" w:rsidP="00F7472F">
      <w:pPr>
        <w:pStyle w:val="ListParagraph"/>
        <w:numPr>
          <w:ilvl w:val="0"/>
          <w:numId w:val="1"/>
        </w:numPr>
        <w:spacing w:after="0" w:line="240" w:lineRule="auto"/>
        <w:ind w:left="0" w:right="-2" w:firstLine="709"/>
        <w:jc w:val="both"/>
        <w:rPr>
          <w:rFonts w:ascii="Times New Roman" w:hAnsi="Times New Roman"/>
          <w:sz w:val="24"/>
          <w:szCs w:val="24"/>
        </w:rPr>
      </w:pPr>
      <w:r w:rsidRPr="00300E06">
        <w:rPr>
          <w:rFonts w:ascii="Times New Roman" w:hAnsi="Times New Roman"/>
          <w:sz w:val="24"/>
          <w:szCs w:val="24"/>
        </w:rPr>
        <w:t>Рембалович Г.К., Бышов Н.В., Борычев С.Н., Успенский И.А., Рязанов Н.А., Безносюк Р.В., Булатов Е.П. Инновационные решения уборочно–транспортных технологических процессов и технических средств в картофелеводстве // В сборнике: Инновационные технологии и техника нового поколения - основа модернизации сельского хозяйства Сборник научных докладов Международной научно-технической конференции. Ответственный редактор: Лачуга Ю.Ф.. 2011. С. 455-461.</w:t>
      </w:r>
    </w:p>
    <w:p w:rsidR="00BF220D" w:rsidRDefault="00BF220D" w:rsidP="00F7472F">
      <w:pPr>
        <w:pStyle w:val="ListParagraph"/>
        <w:spacing w:after="0" w:line="240" w:lineRule="auto"/>
        <w:ind w:left="0" w:right="-2"/>
        <w:jc w:val="both"/>
        <w:rPr>
          <w:rFonts w:ascii="Times New Roman" w:hAnsi="Times New Roman"/>
          <w:sz w:val="24"/>
          <w:szCs w:val="24"/>
        </w:rPr>
      </w:pPr>
    </w:p>
    <w:p w:rsidR="00BF220D" w:rsidRDefault="00BF220D" w:rsidP="00F7472F">
      <w:pPr>
        <w:pStyle w:val="ListParagraph"/>
        <w:spacing w:before="240" w:line="240" w:lineRule="auto"/>
        <w:ind w:left="0" w:right="-2"/>
        <w:jc w:val="both"/>
        <w:rPr>
          <w:rFonts w:ascii="Times New Roman" w:hAnsi="Times New Roman"/>
          <w:b/>
          <w:sz w:val="24"/>
        </w:rPr>
      </w:pPr>
    </w:p>
    <w:p w:rsidR="00BF220D" w:rsidRDefault="00BF220D" w:rsidP="005E57E6">
      <w:pPr>
        <w:pStyle w:val="ListParagraph"/>
        <w:spacing w:before="240" w:line="240" w:lineRule="auto"/>
        <w:ind w:left="0" w:right="-2"/>
        <w:jc w:val="center"/>
        <w:rPr>
          <w:rFonts w:ascii="Times New Roman" w:hAnsi="Times New Roman"/>
          <w:b/>
          <w:sz w:val="28"/>
          <w:szCs w:val="28"/>
          <w:lang w:val="en-US"/>
        </w:rPr>
      </w:pPr>
    </w:p>
    <w:p w:rsidR="00BF220D" w:rsidRDefault="00BF220D" w:rsidP="005E57E6">
      <w:pPr>
        <w:pStyle w:val="ListParagraph"/>
        <w:spacing w:before="240" w:line="240" w:lineRule="auto"/>
        <w:ind w:left="0" w:right="-2"/>
        <w:jc w:val="center"/>
        <w:rPr>
          <w:rFonts w:ascii="Times New Roman" w:hAnsi="Times New Roman"/>
          <w:b/>
          <w:sz w:val="28"/>
          <w:szCs w:val="28"/>
          <w:lang w:val="en-US"/>
        </w:rPr>
      </w:pPr>
    </w:p>
    <w:p w:rsidR="00BF220D" w:rsidRPr="00342633" w:rsidRDefault="00BF220D" w:rsidP="005E57E6">
      <w:pPr>
        <w:pStyle w:val="ListParagraph"/>
        <w:spacing w:before="240" w:line="240" w:lineRule="auto"/>
        <w:ind w:left="0" w:right="-2"/>
        <w:jc w:val="center"/>
        <w:rPr>
          <w:rFonts w:ascii="Times New Roman" w:hAnsi="Times New Roman"/>
          <w:b/>
          <w:sz w:val="28"/>
          <w:szCs w:val="28"/>
        </w:rPr>
      </w:pPr>
      <w:r w:rsidRPr="00342633">
        <w:rPr>
          <w:rFonts w:ascii="Times New Roman" w:hAnsi="Times New Roman"/>
          <w:b/>
          <w:sz w:val="28"/>
          <w:szCs w:val="28"/>
          <w:lang w:val="en-US"/>
        </w:rPr>
        <w:t>References</w:t>
      </w:r>
    </w:p>
    <w:p w:rsidR="00BF220D"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Resursosberegajuschie tehnologii i tehnicheskie sredstva dlja mehanizatsii sadovodstva [Tekst] / V. V. Bychkov, G. I. Kadykalo, I. A. Uspenskij // Sadovodstvo i vinogradarstvo. – 2009. - №6. – S. 38 – 42.</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Tsymbal, A.A. Borona BPR-1 dlja obrabotki pristvol'nyh polos v sadah / A.A. Tsymbal, V.V. Bychkov, V.V. Sal'nikov, Ju.A. Belous // Plodovodstvo i jagodovodstvo Rossii: cb. nauchn. rabot. – T. IV. – M.: VSTISP. – 1997 g. – S. 199–204.</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 xml:space="preserve"> Skachkov A.V., Tsymbal A.A., Tverdohlebov S.A., Shevkun V.A. Orudie dlja vnutrirjadnoj obrabotki pochvy v plodovom sadu // patent na izobretenie RUS 2462014 29.04.2011</w:t>
      </w:r>
    </w:p>
    <w:p w:rsidR="00BF220D"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Tsymbal A.A. Sol'shkovy S.V, V.V. Novye mashiny dlja uhoda za pochvoj v sadah // Sadovodstvo i vinogradarstvo. 1998. № 3. S. 9-11.</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Tendentsii razvitija mashin dlja obrabotki pochvy v sadah i jagodnikah [Tekst] / Bychkov V.V., Kadykalo G.I., Shevkun V.A. // Vestnik Rjazanskogo gosudarstvennogo agrotehnologicheskogo universiteta im. P.A. Kostycheva. 2011. № 2. S. 59-63.</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Rezul'taty inzhenernoj dejatel'nosti GNU VSTISP Rossel'hozakademii i problemy mashinostroenija dlja sadovodstva [Tekst] / Bychkov V.V., Kadykalo G.I. // Vestnik Michurinskogo gosudarstvennogo agrarnogo universiteta . 2012. № 3. S. 37-42</w:t>
      </w:r>
    </w:p>
    <w:p w:rsidR="00BF220D"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Innovatsionnye tehnicheskie sredstva dlja sadovodstva [Tekst] / Bychkov V.V., Kadykalo G.I., Shevkun V.A., Bondarev P.V. // Vestnik Rjazanskogo gosudarstvennogo agrotehnologicheskogo universiteta im. P.A. Kostycheva. 2010. № 4. S. 68-72.</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Tsymbal A.A., Kyrma I.M. Mehanizatsija obrezki sadov // Plodovodstvo i jagodovodstvo Rossii. 1994. T. 1. S. 152-157.</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Ctapovojtov S., Kuznetsov V., Tsymbal A. Osobennosti i problemy mehanizirovannoj obrezki v tehnologijah uhoda za plodovymi nasazhdenijami // Sel'skohozjajstvennaja tehnika: obsluzhivanie i remont. 2009. № 5. S. 15-</w:t>
      </w:r>
      <w:r>
        <w:rPr>
          <w:rFonts w:ascii="Times New Roman" w:hAnsi="Times New Roman"/>
          <w:sz w:val="24"/>
          <w:szCs w:val="24"/>
        </w:rPr>
        <w:t>16</w:t>
      </w:r>
    </w:p>
    <w:p w:rsidR="00BF220D"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Bychkov, V.V., [Tekst] / Tehnicheskie sredstva dlja mehanizatsii uborochnyh i transportnyh rabot v sadovodstve // Bychkov V.V., Utkov Ju.A., Kadykalo G.I. // Dostizhenija nauki i tehniki APK. 2013. № 4. S. 46-48.</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Uspenskij I.A., Borychev S.N., Kokorev G.D., Byshov D.N., Juhin I.A., Golikov A.A. Razrabotka rekomendatsij po povysheniju `effektivnosti `ekspluatatsii transportnyh sredstv pri perevozkah tehnologicheskih i stroitel'nyh gruzov navalom po dorogam v sel'skom hozjajstve (agrarnom sektore) // otchet o NIR  № 6-2015 ot 13.07.2015 (OAO "Agrarij")</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Byshov N.V., Borychev S.N., Rjazantsev A.I., Oreshkina M.V., Latyshenok M.B., Kostenko M.Ju., Uspenskij I.A., Kolchin N.N., Simdjankin A.A., Rembalovich G.K., Bachurin A.N. Sovershenstvovanie tehnologij, razrabotka i povyshenie nadezhnosti tehnicheskih sredstv vozdelyvanija, uborki, transportirovki i hranenija sel'skohozjajstvennyh kul'tur v uslovijah TsFO RF // otchet o NIR (Ministerstvo sel'skogo hozjajstva)</w:t>
      </w:r>
    </w:p>
    <w:p w:rsidR="00BF220D"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Anikin N.V., Kokorev G.D., Pimenov A.B., Uspenskij I.A., Juhin I.A. Osobennosti primenenija traktornogo transporta v tehnologicheskih protsessah po vozdelyvaniju sel'skohozjajstvennyh kul'tur // V sbornike: Uluchshenie `ekspluatatsionnyh pokazatelej sel'skohozjajstvennoj `energetiki Materialy III Mezhdunarodnoj nauchno-prakticheskoj konferentsii "Nauka - Tehnologija - Resursosberezhenie", posvjaschennoj 100-letiju so dnja rozhdenija professora A.M.Gurevicha: Sbornik nauchnyh trudov. 2010. S. 45-49.</w:t>
      </w:r>
    </w:p>
    <w:p w:rsidR="00BF220D" w:rsidRPr="00847C75"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Borychev S.N., Uspenskij I.A., Juhin I.A., Zhukov K.A., Morozov A.Ju., Skopin V.Ju. Innovatsionnye tehnicheskie sredstva dlja transportirovki plodoovoschnoj produktsii pri vnutrihozjajstvennyh perevozkah // Vestnik Rjazanskogo gosudarstvennogo agrotehnologicheskogo universiteta im. P.A. Kostycheva. 2012. № 2. S. 37-40.</w:t>
      </w:r>
    </w:p>
    <w:p w:rsidR="00BF220D" w:rsidRPr="00300E06" w:rsidRDefault="00BF220D" w:rsidP="00F7472F">
      <w:pPr>
        <w:pStyle w:val="ListParagraph"/>
        <w:numPr>
          <w:ilvl w:val="0"/>
          <w:numId w:val="2"/>
        </w:numPr>
        <w:spacing w:after="0" w:line="240" w:lineRule="auto"/>
        <w:ind w:left="0" w:right="-2" w:firstLine="709"/>
        <w:jc w:val="both"/>
        <w:rPr>
          <w:rFonts w:ascii="Times New Roman" w:hAnsi="Times New Roman"/>
          <w:sz w:val="24"/>
          <w:szCs w:val="24"/>
        </w:rPr>
      </w:pPr>
      <w:r w:rsidRPr="00847C75">
        <w:rPr>
          <w:rFonts w:ascii="Times New Roman" w:hAnsi="Times New Roman"/>
          <w:sz w:val="24"/>
          <w:szCs w:val="24"/>
        </w:rPr>
        <w:t>Rembalovich G.K., Byshov N.V., Borychev S.N., Uspenskij I.A., Rjazanov N.A., Beznosjuk R.V., Bulatov E.P. Innovatsionnye reshenija uborochno–transportnyh tehnologicheskih protsessov i tehnicheskih sredstv v kartofelevodstve // V sbornike: Innovatsionnye tehnologii i tehnika novogo pokolenija - osnova modernizatsii sel'skogo hozjajstva Sbornik nauchnyh dokladov Mezhdunarodnoj nauchno-tehnicheskoj konferentsii. Otvetstvennyj redaktor: Lachuga Ju.F.. 2011. S. 455-461.</w:t>
      </w:r>
    </w:p>
    <w:sectPr w:rsidR="00BF220D" w:rsidRPr="00300E06" w:rsidSect="00084DD3">
      <w:headerReference w:type="even" r:id="rId24"/>
      <w:headerReference w:type="default" r:id="rId25"/>
      <w:footerReference w:type="default" r:id="rId26"/>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220D" w:rsidRDefault="00BF220D" w:rsidP="00084DD3">
      <w:pPr>
        <w:spacing w:after="0" w:line="240" w:lineRule="auto"/>
      </w:pPr>
      <w:r>
        <w:separator/>
      </w:r>
    </w:p>
  </w:endnote>
  <w:endnote w:type="continuationSeparator" w:id="0">
    <w:p w:rsidR="00BF220D" w:rsidRDefault="00BF220D" w:rsidP="00084D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altName w:val="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inherit">
    <w:altName w:val="Times New Roman"/>
    <w:panose1 w:val="00000000000000000000"/>
    <w:charset w:val="00"/>
    <w:family w:val="roman"/>
    <w:notTrueType/>
    <w:pitch w:val="default"/>
    <w:sig w:usb0="00000003" w:usb1="00000000" w:usb2="00000000" w:usb3="00000000" w:csb0="00000001" w:csb1="00000000"/>
  </w:font>
  <w:font w:name="MS Mincho">
    <w:altName w:val="?l?r ??Ѓfc"/>
    <w:panose1 w:val="02020609040205080304"/>
    <w:charset w:val="80"/>
    <w:family w:val="modern"/>
    <w:pitch w:val="fixed"/>
    <w:sig w:usb0="E00002FF" w:usb1="6AC7FDFB" w:usb2="08000012" w:usb3="00000000" w:csb0="0002009F" w:csb1="00000000"/>
  </w:font>
  <w:font w:name="Arial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20B0604020202020204"/>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220D" w:rsidRPr="00390759" w:rsidRDefault="00BF220D">
    <w:pPr>
      <w:pStyle w:val="Footer"/>
      <w:rPr>
        <w:rFonts w:ascii="Times New Roman" w:hAnsi="Times New Roman"/>
      </w:rPr>
    </w:pPr>
    <w:r w:rsidRPr="00390759">
      <w:rPr>
        <w:rFonts w:ascii="Times New Roman" w:hAnsi="Times New Roman"/>
        <w:sz w:val="24"/>
        <w:szCs w:val="24"/>
      </w:rPr>
      <w:t>http://ej.kubagro.ru/20</w:t>
    </w:r>
    <w:r w:rsidRPr="00390759">
      <w:rPr>
        <w:rFonts w:ascii="Times New Roman" w:hAnsi="Times New Roman"/>
        <w:sz w:val="24"/>
        <w:szCs w:val="24"/>
        <w:lang w:val="en-US"/>
      </w:rPr>
      <w:t>17</w:t>
    </w:r>
    <w:r w:rsidRPr="00390759">
      <w:rPr>
        <w:rFonts w:ascii="Times New Roman" w:hAnsi="Times New Roman"/>
        <w:sz w:val="24"/>
        <w:szCs w:val="24"/>
      </w:rPr>
      <w:t>/</w:t>
    </w:r>
    <w:r w:rsidRPr="00390759">
      <w:rPr>
        <w:rFonts w:ascii="Times New Roman" w:hAnsi="Times New Roman"/>
        <w:sz w:val="24"/>
        <w:szCs w:val="24"/>
        <w:lang w:val="en-US"/>
      </w:rPr>
      <w:t>10</w:t>
    </w:r>
    <w:r w:rsidRPr="00390759">
      <w:rPr>
        <w:rFonts w:ascii="Times New Roman" w:hAnsi="Times New Roman"/>
        <w:sz w:val="24"/>
        <w:szCs w:val="24"/>
      </w:rPr>
      <w:t>/pdf/82.pdf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220D" w:rsidRDefault="00BF220D" w:rsidP="00084DD3">
      <w:pPr>
        <w:spacing w:after="0" w:line="240" w:lineRule="auto"/>
      </w:pPr>
      <w:r>
        <w:separator/>
      </w:r>
    </w:p>
  </w:footnote>
  <w:footnote w:type="continuationSeparator" w:id="0">
    <w:p w:rsidR="00BF220D" w:rsidRDefault="00BF220D" w:rsidP="00084DD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220D" w:rsidRDefault="00BF220D" w:rsidP="0086329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F220D" w:rsidRDefault="00BF220D" w:rsidP="00E867F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220D" w:rsidRPr="00E867FE" w:rsidRDefault="00BF220D" w:rsidP="00863296">
    <w:pPr>
      <w:pStyle w:val="Header"/>
      <w:framePr w:wrap="around" w:vAnchor="text" w:hAnchor="margin" w:xAlign="right" w:y="1"/>
      <w:rPr>
        <w:rStyle w:val="PageNumber"/>
        <w:rFonts w:ascii="Times New Roman" w:hAnsi="Times New Roman"/>
        <w:sz w:val="28"/>
        <w:szCs w:val="28"/>
      </w:rPr>
    </w:pPr>
    <w:r w:rsidRPr="00E867FE">
      <w:rPr>
        <w:rStyle w:val="PageNumber"/>
        <w:rFonts w:ascii="Times New Roman" w:hAnsi="Times New Roman"/>
        <w:sz w:val="28"/>
        <w:szCs w:val="28"/>
      </w:rPr>
      <w:fldChar w:fldCharType="begin"/>
    </w:r>
    <w:r w:rsidRPr="00E867FE">
      <w:rPr>
        <w:rStyle w:val="PageNumber"/>
        <w:rFonts w:ascii="Times New Roman" w:hAnsi="Times New Roman"/>
        <w:sz w:val="28"/>
        <w:szCs w:val="28"/>
      </w:rPr>
      <w:instrText xml:space="preserve">PAGE  </w:instrText>
    </w:r>
    <w:r w:rsidRPr="00E867FE">
      <w:rPr>
        <w:rStyle w:val="PageNumber"/>
        <w:rFonts w:ascii="Times New Roman" w:hAnsi="Times New Roman"/>
        <w:sz w:val="28"/>
        <w:szCs w:val="28"/>
      </w:rPr>
      <w:fldChar w:fldCharType="separate"/>
    </w:r>
    <w:r>
      <w:rPr>
        <w:rStyle w:val="PageNumber"/>
        <w:rFonts w:ascii="Times New Roman" w:hAnsi="Times New Roman"/>
        <w:noProof/>
        <w:sz w:val="28"/>
        <w:szCs w:val="28"/>
      </w:rPr>
      <w:t>11</w:t>
    </w:r>
    <w:r w:rsidRPr="00E867FE">
      <w:rPr>
        <w:rStyle w:val="PageNumber"/>
        <w:rFonts w:ascii="Times New Roman" w:hAnsi="Times New Roman"/>
        <w:sz w:val="28"/>
        <w:szCs w:val="28"/>
      </w:rPr>
      <w:fldChar w:fldCharType="end"/>
    </w:r>
  </w:p>
  <w:p w:rsidR="00BF220D" w:rsidRPr="00E867FE" w:rsidRDefault="00BF220D" w:rsidP="00E867FE">
    <w:pPr>
      <w:pStyle w:val="Header"/>
      <w:ind w:right="360"/>
      <w:rPr>
        <w:rFonts w:ascii="Times New Roman" w:hAnsi="Times New Roman"/>
      </w:rPr>
    </w:pPr>
    <w:r w:rsidRPr="00E867FE">
      <w:rPr>
        <w:rFonts w:ascii="Times New Roman" w:hAnsi="Times New Roman"/>
        <w:sz w:val="24"/>
        <w:szCs w:val="24"/>
      </w:rPr>
      <w:t>Научный журнал КубГАУ, №13</w:t>
    </w:r>
    <w:r w:rsidRPr="00E867FE">
      <w:rPr>
        <w:rFonts w:ascii="Times New Roman" w:hAnsi="Times New Roman"/>
        <w:sz w:val="24"/>
        <w:szCs w:val="24"/>
        <w:lang w:val="en-US"/>
      </w:rPr>
      <w:t>4</w:t>
    </w:r>
    <w:r w:rsidRPr="00E867FE">
      <w:rPr>
        <w:rFonts w:ascii="Times New Roman" w:hAnsi="Times New Roman"/>
        <w:sz w:val="24"/>
        <w:szCs w:val="24"/>
      </w:rPr>
      <w:t>(</w:t>
    </w:r>
    <w:r w:rsidRPr="00E867FE">
      <w:rPr>
        <w:rFonts w:ascii="Times New Roman" w:hAnsi="Times New Roman"/>
        <w:sz w:val="24"/>
        <w:szCs w:val="24"/>
        <w:lang w:val="en-US"/>
      </w:rPr>
      <w:t>10</w:t>
    </w:r>
    <w:r w:rsidRPr="00E867FE">
      <w:rPr>
        <w:rFonts w:ascii="Times New Roman" w:hAnsi="Times New Roman"/>
        <w:sz w:val="24"/>
        <w:szCs w:val="24"/>
      </w:rPr>
      <w:t>),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5C7044"/>
    <w:multiLevelType w:val="hybridMultilevel"/>
    <w:tmpl w:val="A9A6B15A"/>
    <w:lvl w:ilvl="0" w:tplc="E5A8E6E0">
      <w:start w:val="1"/>
      <w:numFmt w:val="decimal"/>
      <w:lvlText w:val="%1."/>
      <w:lvlJc w:val="left"/>
      <w:pPr>
        <w:ind w:left="1430" w:hanging="1005"/>
      </w:pPr>
      <w:rPr>
        <w:rFonts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1">
    <w:nsid w:val="79F21937"/>
    <w:multiLevelType w:val="hybridMultilevel"/>
    <w:tmpl w:val="54EA23CE"/>
    <w:lvl w:ilvl="0" w:tplc="FBD2512C">
      <w:start w:val="1"/>
      <w:numFmt w:val="decimal"/>
      <w:lvlText w:val="%1."/>
      <w:lvlJc w:val="left"/>
      <w:pPr>
        <w:ind w:left="785" w:hanging="360"/>
      </w:pPr>
      <w:rPr>
        <w:rFonts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06E3E"/>
    <w:rsid w:val="00036D47"/>
    <w:rsid w:val="00045BE6"/>
    <w:rsid w:val="00057EBD"/>
    <w:rsid w:val="00084DD3"/>
    <w:rsid w:val="000864B4"/>
    <w:rsid w:val="000A255D"/>
    <w:rsid w:val="000A6F34"/>
    <w:rsid w:val="000B33D6"/>
    <w:rsid w:val="000C1204"/>
    <w:rsid w:val="001440D3"/>
    <w:rsid w:val="00176E19"/>
    <w:rsid w:val="00183F26"/>
    <w:rsid w:val="001A2DD8"/>
    <w:rsid w:val="001C326C"/>
    <w:rsid w:val="001D2F1B"/>
    <w:rsid w:val="001E35A3"/>
    <w:rsid w:val="001F3F6D"/>
    <w:rsid w:val="0028378A"/>
    <w:rsid w:val="002C30DD"/>
    <w:rsid w:val="002F2BE1"/>
    <w:rsid w:val="00300E06"/>
    <w:rsid w:val="00342633"/>
    <w:rsid w:val="00387854"/>
    <w:rsid w:val="00390759"/>
    <w:rsid w:val="003E1790"/>
    <w:rsid w:val="004070E6"/>
    <w:rsid w:val="00423149"/>
    <w:rsid w:val="004D4D23"/>
    <w:rsid w:val="004F0C8F"/>
    <w:rsid w:val="004F2DB1"/>
    <w:rsid w:val="00514F02"/>
    <w:rsid w:val="00555684"/>
    <w:rsid w:val="005631D5"/>
    <w:rsid w:val="005679B4"/>
    <w:rsid w:val="00571953"/>
    <w:rsid w:val="005813F1"/>
    <w:rsid w:val="005E57E6"/>
    <w:rsid w:val="005F1294"/>
    <w:rsid w:val="00623ABC"/>
    <w:rsid w:val="006240F2"/>
    <w:rsid w:val="00656312"/>
    <w:rsid w:val="0066633D"/>
    <w:rsid w:val="00684BAF"/>
    <w:rsid w:val="0069463F"/>
    <w:rsid w:val="006964E6"/>
    <w:rsid w:val="007043FB"/>
    <w:rsid w:val="007135F0"/>
    <w:rsid w:val="00715521"/>
    <w:rsid w:val="007157AF"/>
    <w:rsid w:val="00717AB2"/>
    <w:rsid w:val="00724F2E"/>
    <w:rsid w:val="00745A44"/>
    <w:rsid w:val="0076003C"/>
    <w:rsid w:val="007644D1"/>
    <w:rsid w:val="00764FE7"/>
    <w:rsid w:val="007D151D"/>
    <w:rsid w:val="007D36A6"/>
    <w:rsid w:val="007E4146"/>
    <w:rsid w:val="00802872"/>
    <w:rsid w:val="008232C3"/>
    <w:rsid w:val="00847B60"/>
    <w:rsid w:val="00847C75"/>
    <w:rsid w:val="00863296"/>
    <w:rsid w:val="00863FE9"/>
    <w:rsid w:val="008A500C"/>
    <w:rsid w:val="008C071C"/>
    <w:rsid w:val="008D3059"/>
    <w:rsid w:val="008F1CA1"/>
    <w:rsid w:val="0095412F"/>
    <w:rsid w:val="009A51BA"/>
    <w:rsid w:val="009E3B69"/>
    <w:rsid w:val="009F01C1"/>
    <w:rsid w:val="00A25F4A"/>
    <w:rsid w:val="00A444C3"/>
    <w:rsid w:val="00A7480F"/>
    <w:rsid w:val="00A906D7"/>
    <w:rsid w:val="00A9114F"/>
    <w:rsid w:val="00A91970"/>
    <w:rsid w:val="00A948BE"/>
    <w:rsid w:val="00AA2874"/>
    <w:rsid w:val="00B32024"/>
    <w:rsid w:val="00B34356"/>
    <w:rsid w:val="00B57604"/>
    <w:rsid w:val="00BF220D"/>
    <w:rsid w:val="00C239CB"/>
    <w:rsid w:val="00C243F3"/>
    <w:rsid w:val="00C76175"/>
    <w:rsid w:val="00C85831"/>
    <w:rsid w:val="00C859FB"/>
    <w:rsid w:val="00CB474E"/>
    <w:rsid w:val="00CE00CB"/>
    <w:rsid w:val="00CF5ADD"/>
    <w:rsid w:val="00D3176B"/>
    <w:rsid w:val="00D34B63"/>
    <w:rsid w:val="00D53B33"/>
    <w:rsid w:val="00D607B5"/>
    <w:rsid w:val="00D83C3A"/>
    <w:rsid w:val="00DA0836"/>
    <w:rsid w:val="00E06E3E"/>
    <w:rsid w:val="00E35671"/>
    <w:rsid w:val="00E867FE"/>
    <w:rsid w:val="00EA02E8"/>
    <w:rsid w:val="00EA68AD"/>
    <w:rsid w:val="00EB542E"/>
    <w:rsid w:val="00EB7C7C"/>
    <w:rsid w:val="00EC664F"/>
    <w:rsid w:val="00EE29E3"/>
    <w:rsid w:val="00F00620"/>
    <w:rsid w:val="00F11242"/>
    <w:rsid w:val="00F266EF"/>
    <w:rsid w:val="00F47380"/>
    <w:rsid w:val="00F7472F"/>
    <w:rsid w:val="00F96A25"/>
    <w:rsid w:val="00FA352B"/>
    <w:rsid w:val="00FB2D9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5521"/>
    <w:pPr>
      <w:spacing w:after="200" w:line="276" w:lineRule="auto"/>
    </w:pPr>
    <w:rPr>
      <w:lang w:eastAsia="en-US"/>
    </w:rPr>
  </w:style>
  <w:style w:type="paragraph" w:styleId="Heading1">
    <w:name w:val="heading 1"/>
    <w:basedOn w:val="Normal"/>
    <w:link w:val="Heading1Char"/>
    <w:uiPriority w:val="99"/>
    <w:qFormat/>
    <w:rsid w:val="003E1790"/>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E1790"/>
    <w:rPr>
      <w:rFonts w:ascii="Times New Roman" w:hAnsi="Times New Roman" w:cs="Times New Roman"/>
      <w:b/>
      <w:bCs/>
      <w:kern w:val="36"/>
      <w:sz w:val="48"/>
      <w:szCs w:val="48"/>
      <w:lang w:eastAsia="ru-RU"/>
    </w:rPr>
  </w:style>
  <w:style w:type="paragraph" w:styleId="BalloonText">
    <w:name w:val="Balloon Text"/>
    <w:basedOn w:val="Normal"/>
    <w:link w:val="BalloonTextChar"/>
    <w:uiPriority w:val="99"/>
    <w:semiHidden/>
    <w:rsid w:val="00A948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948BE"/>
    <w:rPr>
      <w:rFonts w:ascii="Tahoma" w:hAnsi="Tahoma" w:cs="Tahoma"/>
      <w:sz w:val="16"/>
      <w:szCs w:val="16"/>
    </w:rPr>
  </w:style>
  <w:style w:type="character" w:customStyle="1" w:styleId="A0">
    <w:name w:val="A0"/>
    <w:uiPriority w:val="99"/>
    <w:rsid w:val="00B32024"/>
    <w:rPr>
      <w:color w:val="000000"/>
      <w:sz w:val="20"/>
    </w:rPr>
  </w:style>
  <w:style w:type="paragraph" w:customStyle="1" w:styleId="Pa4">
    <w:name w:val="Pa4"/>
    <w:basedOn w:val="Normal"/>
    <w:next w:val="Normal"/>
    <w:uiPriority w:val="99"/>
    <w:rsid w:val="00EB7C7C"/>
    <w:pPr>
      <w:autoSpaceDE w:val="0"/>
      <w:autoSpaceDN w:val="0"/>
      <w:adjustRightInd w:val="0"/>
      <w:spacing w:after="0" w:line="241" w:lineRule="atLeast"/>
    </w:pPr>
    <w:rPr>
      <w:rFonts w:ascii="Arial" w:hAnsi="Arial" w:cs="Arial"/>
      <w:sz w:val="24"/>
      <w:szCs w:val="24"/>
    </w:rPr>
  </w:style>
  <w:style w:type="table" w:styleId="TableGrid">
    <w:name w:val="Table Grid"/>
    <w:basedOn w:val="TableNormal"/>
    <w:uiPriority w:val="99"/>
    <w:rsid w:val="00514F0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3E1790"/>
    <w:rPr>
      <w:rFonts w:cs="Times New Roman"/>
    </w:rPr>
  </w:style>
  <w:style w:type="character" w:customStyle="1" w:styleId="s1">
    <w:name w:val="s1"/>
    <w:basedOn w:val="DefaultParagraphFont"/>
    <w:uiPriority w:val="99"/>
    <w:rsid w:val="00183F26"/>
    <w:rPr>
      <w:rFonts w:cs="Times New Roman"/>
    </w:rPr>
  </w:style>
  <w:style w:type="character" w:styleId="Hyperlink">
    <w:name w:val="Hyperlink"/>
    <w:basedOn w:val="DefaultParagraphFont"/>
    <w:uiPriority w:val="99"/>
    <w:rsid w:val="00183F26"/>
    <w:rPr>
      <w:rFonts w:cs="Times New Roman"/>
      <w:color w:val="0000FF"/>
      <w:u w:val="single"/>
    </w:rPr>
  </w:style>
  <w:style w:type="character" w:customStyle="1" w:styleId="hl">
    <w:name w:val="hl"/>
    <w:basedOn w:val="DefaultParagraphFont"/>
    <w:uiPriority w:val="99"/>
    <w:rsid w:val="006964E6"/>
    <w:rPr>
      <w:rFonts w:cs="Times New Roman"/>
    </w:rPr>
  </w:style>
  <w:style w:type="character" w:styleId="FollowedHyperlink">
    <w:name w:val="FollowedHyperlink"/>
    <w:basedOn w:val="DefaultParagraphFont"/>
    <w:uiPriority w:val="99"/>
    <w:semiHidden/>
    <w:rsid w:val="008A500C"/>
    <w:rPr>
      <w:rFonts w:cs="Times New Roman"/>
      <w:color w:val="800080"/>
      <w:u w:val="single"/>
    </w:rPr>
  </w:style>
  <w:style w:type="paragraph" w:styleId="HTMLPreformatted">
    <w:name w:val="HTML Preformatted"/>
    <w:basedOn w:val="Normal"/>
    <w:link w:val="HTMLPreformattedChar"/>
    <w:uiPriority w:val="99"/>
    <w:rsid w:val="002C30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locked/>
    <w:rsid w:val="002C30DD"/>
    <w:rPr>
      <w:rFonts w:ascii="Courier New" w:hAnsi="Courier New" w:cs="Courier New"/>
      <w:sz w:val="20"/>
      <w:szCs w:val="20"/>
      <w:lang w:eastAsia="ru-RU"/>
    </w:rPr>
  </w:style>
  <w:style w:type="paragraph" w:styleId="ListParagraph">
    <w:name w:val="List Paragraph"/>
    <w:basedOn w:val="Normal"/>
    <w:uiPriority w:val="99"/>
    <w:qFormat/>
    <w:rsid w:val="00D3176B"/>
    <w:pPr>
      <w:ind w:left="720"/>
      <w:contextualSpacing/>
    </w:pPr>
  </w:style>
  <w:style w:type="paragraph" w:styleId="Header">
    <w:name w:val="header"/>
    <w:basedOn w:val="Normal"/>
    <w:link w:val="HeaderChar"/>
    <w:uiPriority w:val="99"/>
    <w:rsid w:val="00084DD3"/>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084DD3"/>
    <w:rPr>
      <w:rFonts w:cs="Times New Roman"/>
    </w:rPr>
  </w:style>
  <w:style w:type="paragraph" w:styleId="Footer">
    <w:name w:val="footer"/>
    <w:basedOn w:val="Normal"/>
    <w:link w:val="FooterChar"/>
    <w:uiPriority w:val="99"/>
    <w:rsid w:val="00084DD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084DD3"/>
    <w:rPr>
      <w:rFonts w:cs="Times New Roman"/>
    </w:rPr>
  </w:style>
  <w:style w:type="character" w:styleId="PageNumber">
    <w:name w:val="page number"/>
    <w:basedOn w:val="DefaultParagraphFont"/>
    <w:uiPriority w:val="99"/>
    <w:rsid w:val="00E867FE"/>
    <w:rPr>
      <w:rFonts w:cs="Times New Roman"/>
    </w:rPr>
  </w:style>
</w:styles>
</file>

<file path=word/webSettings.xml><?xml version="1.0" encoding="utf-8"?>
<w:webSettings xmlns:r="http://schemas.openxmlformats.org/officeDocument/2006/relationships" xmlns:w="http://schemas.openxmlformats.org/wordprocessingml/2006/main">
  <w:divs>
    <w:div w:id="669597611">
      <w:marLeft w:val="0"/>
      <w:marRight w:val="0"/>
      <w:marTop w:val="0"/>
      <w:marBottom w:val="0"/>
      <w:divBdr>
        <w:top w:val="none" w:sz="0" w:space="0" w:color="auto"/>
        <w:left w:val="none" w:sz="0" w:space="0" w:color="auto"/>
        <w:bottom w:val="none" w:sz="0" w:space="0" w:color="auto"/>
        <w:right w:val="none" w:sz="0" w:space="0" w:color="auto"/>
      </w:divBdr>
    </w:div>
    <w:div w:id="669597612">
      <w:marLeft w:val="0"/>
      <w:marRight w:val="0"/>
      <w:marTop w:val="0"/>
      <w:marBottom w:val="0"/>
      <w:divBdr>
        <w:top w:val="none" w:sz="0" w:space="0" w:color="auto"/>
        <w:left w:val="none" w:sz="0" w:space="0" w:color="auto"/>
        <w:bottom w:val="none" w:sz="0" w:space="0" w:color="auto"/>
        <w:right w:val="none" w:sz="0" w:space="0" w:color="auto"/>
      </w:divBdr>
    </w:div>
    <w:div w:id="669597613">
      <w:marLeft w:val="0"/>
      <w:marRight w:val="0"/>
      <w:marTop w:val="0"/>
      <w:marBottom w:val="0"/>
      <w:divBdr>
        <w:top w:val="none" w:sz="0" w:space="0" w:color="auto"/>
        <w:left w:val="none" w:sz="0" w:space="0" w:color="auto"/>
        <w:bottom w:val="none" w:sz="0" w:space="0" w:color="auto"/>
        <w:right w:val="none" w:sz="0" w:space="0" w:color="auto"/>
      </w:divBdr>
    </w:div>
    <w:div w:id="669597614">
      <w:marLeft w:val="0"/>
      <w:marRight w:val="0"/>
      <w:marTop w:val="0"/>
      <w:marBottom w:val="0"/>
      <w:divBdr>
        <w:top w:val="none" w:sz="0" w:space="0" w:color="auto"/>
        <w:left w:val="none" w:sz="0" w:space="0" w:color="auto"/>
        <w:bottom w:val="none" w:sz="0" w:space="0" w:color="auto"/>
        <w:right w:val="none" w:sz="0" w:space="0" w:color="auto"/>
      </w:divBdr>
    </w:div>
    <w:div w:id="66959761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ej.kubagro.ru/viewras.asp?id=2" TargetMode="Externa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elibrary.ru/item.asp?id=25641910" TargetMode="External"/><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elibrary.ru/item.asp?id=25521697"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58</TotalTime>
  <Pages>12</Pages>
  <Words>2852</Words>
  <Characters>16262</Characters>
  <Application>Microsoft Office Outlook</Application>
  <DocSecurity>0</DocSecurity>
  <Lines>0</Lines>
  <Paragraphs>0</Paragraphs>
  <ScaleCrop>false</ScaleCrop>
  <Company>Krokoz™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Sergey</cp:lastModifiedBy>
  <cp:revision>15</cp:revision>
  <cp:lastPrinted>2017-12-05T05:10:00Z</cp:lastPrinted>
  <dcterms:created xsi:type="dcterms:W3CDTF">2017-12-04T13:13:00Z</dcterms:created>
  <dcterms:modified xsi:type="dcterms:W3CDTF">2018-01-06T07:56:00Z</dcterms:modified>
</cp:coreProperties>
</file>