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0"/>
        <w:gridCol w:w="4640"/>
      </w:tblGrid>
      <w:tr w:rsidR="005C7D23" w:rsidRPr="009229EE" w:rsidTr="00115C22">
        <w:trPr>
          <w:trHeight w:val="4102"/>
        </w:trPr>
        <w:tc>
          <w:tcPr>
            <w:tcW w:w="4640" w:type="dxa"/>
          </w:tcPr>
          <w:p w:rsidR="005C7D23" w:rsidRPr="00115C22" w:rsidRDefault="005C7D23" w:rsidP="00C65A58">
            <w:pPr>
              <w:rPr>
                <w:sz w:val="20"/>
                <w:szCs w:val="28"/>
              </w:rPr>
            </w:pPr>
            <w:r w:rsidRPr="00115C22">
              <w:rPr>
                <w:sz w:val="20"/>
                <w:szCs w:val="28"/>
              </w:rPr>
              <w:t>УДК 004.414.32</w:t>
            </w:r>
          </w:p>
          <w:p w:rsidR="005C7D23" w:rsidRPr="00115C22" w:rsidRDefault="005C7D23" w:rsidP="00C65A58">
            <w:pPr>
              <w:rPr>
                <w:sz w:val="20"/>
                <w:szCs w:val="28"/>
              </w:rPr>
            </w:pPr>
          </w:p>
          <w:p w:rsidR="005C7D23" w:rsidRPr="00115C22" w:rsidRDefault="005C7D23" w:rsidP="00C65A58">
            <w:pPr>
              <w:pStyle w:val="BodyTextIndent3"/>
              <w:widowControl w:val="0"/>
              <w:ind w:firstLine="0"/>
              <w:rPr>
                <w:sz w:val="20"/>
              </w:rPr>
            </w:pPr>
            <w:r w:rsidRPr="00115C22">
              <w:rPr>
                <w:bCs/>
                <w:sz w:val="20"/>
                <w:shd w:val="clear" w:color="auto" w:fill="FFFFFF"/>
              </w:rPr>
              <w:t>05.00.00 Технические науки</w:t>
            </w:r>
          </w:p>
          <w:p w:rsidR="005C7D23" w:rsidRPr="00115C22" w:rsidRDefault="005C7D23" w:rsidP="00C65A58">
            <w:pPr>
              <w:rPr>
                <w:sz w:val="20"/>
                <w:szCs w:val="28"/>
              </w:rPr>
            </w:pPr>
          </w:p>
          <w:p w:rsidR="005C7D23" w:rsidRPr="00115C22" w:rsidRDefault="005C7D23" w:rsidP="00C65A58">
            <w:pPr>
              <w:rPr>
                <w:b/>
                <w:sz w:val="20"/>
                <w:szCs w:val="28"/>
              </w:rPr>
            </w:pPr>
            <w:r w:rsidRPr="00115C22">
              <w:rPr>
                <w:b/>
                <w:sz w:val="20"/>
                <w:szCs w:val="28"/>
              </w:rPr>
              <w:t>МОДЕЛИРОВАНИЕ ИНФОРМАЦИОННОЙ СИСТЕМЫ ДЛЯ АВТОМАТИЗАЦИИ УЧЕТА СЕРВИСОВ И ОБОРУ</w:t>
            </w:r>
            <w:bookmarkStart w:id="0" w:name="_GoBack"/>
            <w:bookmarkEnd w:id="0"/>
            <w:r w:rsidRPr="00115C22">
              <w:rPr>
                <w:b/>
                <w:sz w:val="20"/>
                <w:szCs w:val="28"/>
              </w:rPr>
              <w:t>ДОВАНИЯ КОРПОРАТИВНЫХ КЛИЕНТОВ ПРОВАЙДЕРА СВЯЗИ</w:t>
            </w:r>
          </w:p>
          <w:p w:rsidR="005C7D23" w:rsidRPr="00115C22" w:rsidRDefault="005C7D23" w:rsidP="00C65A58">
            <w:pPr>
              <w:rPr>
                <w:sz w:val="20"/>
                <w:szCs w:val="28"/>
              </w:rPr>
            </w:pP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Мурлин Алексей Георгиевич</w:t>
            </w: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к.т.н</w:t>
            </w:r>
          </w:p>
          <w:p w:rsidR="005C7D23" w:rsidRPr="00115C22" w:rsidRDefault="005C7D23" w:rsidP="00C65A58">
            <w:pPr>
              <w:pStyle w:val="BodyTextIndent3"/>
              <w:widowControl w:val="0"/>
              <w:ind w:firstLine="0"/>
              <w:rPr>
                <w:bCs/>
                <w:sz w:val="20"/>
                <w:shd w:val="clear" w:color="auto" w:fill="FFFFFF"/>
              </w:rPr>
            </w:pP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Мурлина Владислава Анатольевна</w:t>
            </w: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к.т.н., доцент</w:t>
            </w:r>
          </w:p>
          <w:p w:rsidR="005C7D23" w:rsidRPr="00115C22" w:rsidRDefault="005C7D23" w:rsidP="00C65A58">
            <w:pPr>
              <w:pStyle w:val="BodyTextIndent3"/>
              <w:widowControl w:val="0"/>
              <w:ind w:firstLine="0"/>
              <w:rPr>
                <w:bCs/>
                <w:sz w:val="20"/>
                <w:shd w:val="clear" w:color="auto" w:fill="FFFFFF"/>
              </w:rPr>
            </w:pP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Янаева Марина Викторовна</w:t>
            </w:r>
          </w:p>
          <w:p w:rsidR="005C7D23" w:rsidRPr="00115C22" w:rsidRDefault="005C7D23" w:rsidP="00C65A58">
            <w:pPr>
              <w:pStyle w:val="BodyTextIndent3"/>
              <w:widowControl w:val="0"/>
              <w:ind w:firstLine="0"/>
              <w:rPr>
                <w:bCs/>
                <w:sz w:val="20"/>
                <w:shd w:val="clear" w:color="auto" w:fill="FFFFFF"/>
              </w:rPr>
            </w:pPr>
            <w:r w:rsidRPr="00115C22">
              <w:rPr>
                <w:bCs/>
                <w:sz w:val="20"/>
                <w:shd w:val="clear" w:color="auto" w:fill="FFFFFF"/>
              </w:rPr>
              <w:t>к.т.н., доцент</w:t>
            </w:r>
          </w:p>
          <w:p w:rsidR="005C7D23" w:rsidRPr="00115C22" w:rsidRDefault="005C7D23" w:rsidP="00C65A58">
            <w:pPr>
              <w:pStyle w:val="BodyTextIndent3"/>
              <w:widowControl w:val="0"/>
              <w:ind w:firstLine="0"/>
              <w:rPr>
                <w:bCs/>
                <w:sz w:val="20"/>
                <w:shd w:val="clear" w:color="auto" w:fill="FFFFFF"/>
              </w:rPr>
            </w:pPr>
          </w:p>
          <w:p w:rsidR="005C7D23" w:rsidRPr="00115C22" w:rsidRDefault="005C7D23" w:rsidP="00C65A58">
            <w:pPr>
              <w:rPr>
                <w:sz w:val="20"/>
                <w:szCs w:val="28"/>
              </w:rPr>
            </w:pPr>
            <w:r w:rsidRPr="00115C22">
              <w:rPr>
                <w:sz w:val="20"/>
                <w:szCs w:val="28"/>
              </w:rPr>
              <w:t>Ватаманов  Павел Юрьевич</w:t>
            </w:r>
          </w:p>
          <w:p w:rsidR="005C7D23" w:rsidRPr="00115C22" w:rsidRDefault="005C7D23" w:rsidP="00C65A58">
            <w:pPr>
              <w:rPr>
                <w:sz w:val="20"/>
                <w:szCs w:val="28"/>
              </w:rPr>
            </w:pPr>
            <w:r w:rsidRPr="00115C22">
              <w:rPr>
                <w:sz w:val="20"/>
                <w:szCs w:val="28"/>
              </w:rPr>
              <w:t>студент</w:t>
            </w:r>
          </w:p>
          <w:p w:rsidR="005C7D23" w:rsidRPr="00115C22" w:rsidRDefault="005C7D23" w:rsidP="00C65A58">
            <w:pPr>
              <w:pStyle w:val="BodyTextIndent"/>
              <w:spacing w:after="0"/>
              <w:ind w:left="0"/>
              <w:rPr>
                <w:i/>
                <w:sz w:val="20"/>
                <w:szCs w:val="20"/>
              </w:rPr>
            </w:pPr>
            <w:r w:rsidRPr="00115C22">
              <w:rPr>
                <w:i/>
                <w:sz w:val="20"/>
                <w:szCs w:val="20"/>
              </w:rPr>
              <w:t>Кубанский государственный технологический университет, Краснодар, Россия</w:t>
            </w:r>
          </w:p>
          <w:p w:rsidR="005C7D23" w:rsidRPr="00115C22" w:rsidRDefault="005C7D23" w:rsidP="00C65A58">
            <w:pPr>
              <w:rPr>
                <w:sz w:val="20"/>
                <w:szCs w:val="28"/>
              </w:rPr>
            </w:pPr>
          </w:p>
          <w:p w:rsidR="005C7D23" w:rsidRPr="00C65A58" w:rsidRDefault="005C7D23" w:rsidP="00C65A58">
            <w:pPr>
              <w:rPr>
                <w:sz w:val="20"/>
                <w:szCs w:val="28"/>
              </w:rPr>
            </w:pPr>
            <w:r w:rsidRPr="00115C22">
              <w:rPr>
                <w:sz w:val="20"/>
                <w:szCs w:val="28"/>
              </w:rPr>
              <w:t>В статье изучена сфера применения</w:t>
            </w:r>
            <w:r w:rsidRPr="00E53B4F">
              <w:rPr>
                <w:sz w:val="20"/>
                <w:szCs w:val="28"/>
              </w:rPr>
              <w:t>,</w:t>
            </w:r>
            <w:r w:rsidRPr="00115C22">
              <w:rPr>
                <w:sz w:val="20"/>
                <w:szCs w:val="28"/>
              </w:rPr>
              <w:t xml:space="preserve"> и выявлены процессы</w:t>
            </w:r>
            <w:r w:rsidRPr="00E53B4F">
              <w:rPr>
                <w:sz w:val="20"/>
                <w:szCs w:val="28"/>
              </w:rPr>
              <w:t>,</w:t>
            </w:r>
            <w:r w:rsidRPr="00115C22">
              <w:rPr>
                <w:sz w:val="20"/>
                <w:szCs w:val="28"/>
              </w:rPr>
              <w:t xml:space="preserve"> подлежащие автоматизации. Рассмотрены преимущества данного метода автоматизации работ службы технической поддержки. Посредством унифицированного языка моделирования (UML)</w:t>
            </w:r>
            <w:r w:rsidRPr="00E53B4F">
              <w:rPr>
                <w:sz w:val="20"/>
                <w:szCs w:val="28"/>
              </w:rPr>
              <w:t>,</w:t>
            </w:r>
            <w:r w:rsidRPr="00115C22">
              <w:rPr>
                <w:sz w:val="20"/>
                <w:szCs w:val="28"/>
              </w:rPr>
              <w:t xml:space="preserve"> построена модель информационной системы исходя из полученной информации. C помощью разработанной модели будет автоматизирован метод учета канальных сервисов и оборудования, а также про</w:t>
            </w:r>
            <w:r>
              <w:rPr>
                <w:sz w:val="20"/>
                <w:szCs w:val="28"/>
              </w:rPr>
              <w:t>цесс взаимодействия с клиентами</w:t>
            </w:r>
          </w:p>
          <w:p w:rsidR="005C7D23" w:rsidRPr="00115C22" w:rsidRDefault="005C7D23" w:rsidP="00C65A58">
            <w:pPr>
              <w:rPr>
                <w:sz w:val="20"/>
                <w:szCs w:val="28"/>
              </w:rPr>
            </w:pPr>
          </w:p>
          <w:p w:rsidR="005C7D23" w:rsidRPr="00C65A58" w:rsidRDefault="005C7D23" w:rsidP="00C65A58">
            <w:pPr>
              <w:rPr>
                <w:sz w:val="20"/>
                <w:szCs w:val="28"/>
              </w:rPr>
            </w:pPr>
            <w:r w:rsidRPr="00115C22">
              <w:rPr>
                <w:sz w:val="20"/>
                <w:szCs w:val="28"/>
              </w:rPr>
              <w:t>Ключевые слова: ИНФОРМАЦИОННАЯ СИСТЕМА, АВТОМАТИЗАЦИЯ, МОДЕЛИРОВАНИЕ, В2В, В2О, UML</w:t>
            </w:r>
          </w:p>
          <w:p w:rsidR="005C7D23" w:rsidRPr="00C65A58" w:rsidRDefault="005C7D23" w:rsidP="00C65A58">
            <w:pPr>
              <w:rPr>
                <w:sz w:val="20"/>
                <w:szCs w:val="28"/>
              </w:rPr>
            </w:pPr>
          </w:p>
          <w:p w:rsidR="005C7D23" w:rsidRPr="00C65A58" w:rsidRDefault="005C7D23" w:rsidP="00C65A58">
            <w:pPr>
              <w:rPr>
                <w:sz w:val="20"/>
                <w:szCs w:val="28"/>
                <w:lang w:val="en-US"/>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AC60B3">
              <w:rPr>
                <w:rFonts w:ascii="Arial" w:hAnsi="Arial" w:cs="Arial"/>
                <w:b/>
                <w:sz w:val="20"/>
                <w:szCs w:val="20"/>
              </w:rPr>
              <w:t>Doi: 10.21515/1990-4665-13</w:t>
            </w:r>
            <w:r>
              <w:rPr>
                <w:rFonts w:ascii="Arial" w:hAnsi="Arial" w:cs="Arial"/>
                <w:b/>
                <w:sz w:val="20"/>
                <w:szCs w:val="20"/>
                <w:lang w:val="en-US"/>
              </w:rPr>
              <w:t>4</w:t>
            </w:r>
            <w:r w:rsidRPr="00AC60B3">
              <w:rPr>
                <w:rFonts w:ascii="Arial" w:hAnsi="Arial" w:cs="Arial"/>
                <w:b/>
                <w:sz w:val="20"/>
                <w:szCs w:val="20"/>
              </w:rPr>
              <w:t>-0</w:t>
            </w:r>
            <w:bookmarkEnd w:id="1"/>
            <w:bookmarkEnd w:id="2"/>
            <w:bookmarkEnd w:id="3"/>
            <w:bookmarkEnd w:id="4"/>
            <w:bookmarkEnd w:id="5"/>
            <w:bookmarkEnd w:id="6"/>
            <w:bookmarkEnd w:id="7"/>
            <w:bookmarkEnd w:id="8"/>
            <w:bookmarkEnd w:id="9"/>
            <w:bookmarkEnd w:id="10"/>
            <w:bookmarkEnd w:id="11"/>
            <w:bookmarkEnd w:id="12"/>
            <w:bookmarkEnd w:id="13"/>
            <w:bookmarkEnd w:id="14"/>
            <w:r>
              <w:rPr>
                <w:rFonts w:ascii="Arial" w:hAnsi="Arial" w:cs="Arial"/>
                <w:b/>
                <w:sz w:val="20"/>
                <w:szCs w:val="20"/>
                <w:lang w:val="en-US"/>
              </w:rPr>
              <w:t>68</w:t>
            </w:r>
          </w:p>
        </w:tc>
        <w:tc>
          <w:tcPr>
            <w:tcW w:w="4640" w:type="dxa"/>
          </w:tcPr>
          <w:p w:rsidR="005C7D23" w:rsidRPr="00115C22" w:rsidRDefault="005C7D23" w:rsidP="00C65A58">
            <w:pPr>
              <w:rPr>
                <w:sz w:val="20"/>
                <w:szCs w:val="28"/>
                <w:lang w:val="en-US"/>
              </w:rPr>
            </w:pPr>
            <w:r w:rsidRPr="00115C22">
              <w:rPr>
                <w:sz w:val="20"/>
                <w:szCs w:val="28"/>
                <w:lang w:val="en-US"/>
              </w:rPr>
              <w:t>UDC 004.414.32</w:t>
            </w:r>
          </w:p>
          <w:p w:rsidR="005C7D23" w:rsidRPr="00115C22" w:rsidRDefault="005C7D23" w:rsidP="00C65A58">
            <w:pPr>
              <w:rPr>
                <w:sz w:val="20"/>
                <w:szCs w:val="28"/>
                <w:lang w:val="en-US"/>
              </w:rPr>
            </w:pPr>
          </w:p>
          <w:p w:rsidR="005C7D23" w:rsidRPr="00115C22" w:rsidRDefault="005C7D23" w:rsidP="00C65A58">
            <w:pPr>
              <w:pStyle w:val="BodyTextIndent3"/>
              <w:widowControl w:val="0"/>
              <w:ind w:firstLine="0"/>
              <w:rPr>
                <w:sz w:val="20"/>
                <w:szCs w:val="20"/>
                <w:lang w:val="en-US"/>
              </w:rPr>
            </w:pPr>
            <w:r w:rsidRPr="00115C22">
              <w:rPr>
                <w:bCs/>
                <w:sz w:val="20"/>
                <w:shd w:val="clear" w:color="auto" w:fill="FFFFFF"/>
                <w:lang w:val="en-US"/>
              </w:rPr>
              <w:t>Technical sciences</w:t>
            </w:r>
          </w:p>
          <w:p w:rsidR="005C7D23" w:rsidRPr="00115C22" w:rsidRDefault="005C7D23" w:rsidP="00C65A58">
            <w:pPr>
              <w:rPr>
                <w:sz w:val="20"/>
                <w:szCs w:val="28"/>
                <w:lang w:val="en-US"/>
              </w:rPr>
            </w:pPr>
          </w:p>
          <w:p w:rsidR="005C7D23" w:rsidRPr="00115C22" w:rsidRDefault="005C7D23" w:rsidP="00C65A58">
            <w:pPr>
              <w:rPr>
                <w:b/>
                <w:sz w:val="20"/>
                <w:szCs w:val="28"/>
                <w:lang w:val="en-US"/>
              </w:rPr>
            </w:pPr>
            <w:r w:rsidRPr="00115C22">
              <w:rPr>
                <w:b/>
                <w:sz w:val="20"/>
                <w:szCs w:val="28"/>
                <w:lang w:val="en-US"/>
              </w:rPr>
              <w:t>MODELING OF THE INFORMATION SYSTEM FOR AUTOMATION OF ACCOUNTING SERVICES AND EQUIPMENT FOR CORPORATE CLIENTS OF THE COMMUNICATION PROVIDER</w:t>
            </w: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Murlin Alexey Georgievich</w:t>
            </w:r>
          </w:p>
          <w:p w:rsidR="005C7D23" w:rsidRPr="00115C22" w:rsidRDefault="005C7D23" w:rsidP="00C65A58">
            <w:pPr>
              <w:rPr>
                <w:sz w:val="20"/>
                <w:szCs w:val="28"/>
                <w:lang w:val="en-US"/>
              </w:rPr>
            </w:pPr>
            <w:r w:rsidRPr="00115C22">
              <w:rPr>
                <w:sz w:val="20"/>
                <w:szCs w:val="28"/>
                <w:lang w:val="en-US"/>
              </w:rPr>
              <w:t>Cand.Tech.Sci.</w:t>
            </w: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Murlina Vladislava Anatolevna</w:t>
            </w:r>
          </w:p>
          <w:p w:rsidR="005C7D23" w:rsidRPr="00115C22" w:rsidRDefault="005C7D23" w:rsidP="00C65A58">
            <w:pPr>
              <w:rPr>
                <w:sz w:val="20"/>
                <w:szCs w:val="28"/>
                <w:lang w:val="en-US"/>
              </w:rPr>
            </w:pPr>
            <w:r w:rsidRPr="00115C22">
              <w:rPr>
                <w:sz w:val="20"/>
                <w:szCs w:val="28"/>
                <w:lang w:val="en-US"/>
              </w:rPr>
              <w:t>Cand.Tech.Sci, associate professor</w:t>
            </w: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Yanaeva Marina Viktorovna</w:t>
            </w:r>
          </w:p>
          <w:p w:rsidR="005C7D23" w:rsidRPr="00115C22" w:rsidRDefault="005C7D23" w:rsidP="00C65A58">
            <w:pPr>
              <w:rPr>
                <w:sz w:val="20"/>
                <w:szCs w:val="28"/>
                <w:lang w:val="en-US"/>
              </w:rPr>
            </w:pPr>
            <w:r w:rsidRPr="00115C22">
              <w:rPr>
                <w:sz w:val="20"/>
                <w:szCs w:val="28"/>
                <w:lang w:val="en-US"/>
              </w:rPr>
              <w:t>Cand.Tech.Sci, associate professor</w:t>
            </w: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Vatamanov Pavel Yuryevich</w:t>
            </w:r>
          </w:p>
          <w:p w:rsidR="005C7D23" w:rsidRPr="00115C22" w:rsidRDefault="005C7D23" w:rsidP="00C65A58">
            <w:pPr>
              <w:rPr>
                <w:sz w:val="20"/>
                <w:szCs w:val="28"/>
                <w:lang w:val="en-US"/>
              </w:rPr>
            </w:pPr>
            <w:r w:rsidRPr="00115C22">
              <w:rPr>
                <w:sz w:val="20"/>
                <w:szCs w:val="28"/>
                <w:lang w:val="en-US"/>
              </w:rPr>
              <w:t>student</w:t>
            </w:r>
          </w:p>
          <w:p w:rsidR="005C7D23" w:rsidRPr="00115C22" w:rsidRDefault="005C7D23" w:rsidP="00C65A58">
            <w:pPr>
              <w:pStyle w:val="BodyTextIndent"/>
              <w:spacing w:after="0"/>
              <w:ind w:left="0"/>
              <w:rPr>
                <w:i/>
                <w:sz w:val="20"/>
                <w:szCs w:val="20"/>
                <w:lang w:val="en-US"/>
              </w:rPr>
            </w:pPr>
            <w:smartTag w:uri="urn:schemas-microsoft-com:office:smarttags" w:element="PlaceName">
              <w:r w:rsidRPr="00115C22">
                <w:rPr>
                  <w:i/>
                  <w:sz w:val="20"/>
                  <w:szCs w:val="20"/>
                  <w:lang w:val="en-US"/>
                </w:rPr>
                <w:t>Kuban</w:t>
              </w:r>
            </w:smartTag>
            <w:r w:rsidRPr="00115C22">
              <w:rPr>
                <w:i/>
                <w:sz w:val="20"/>
                <w:szCs w:val="20"/>
                <w:lang w:val="en-US"/>
              </w:rPr>
              <w:t xml:space="preserve"> </w:t>
            </w:r>
            <w:smartTag w:uri="urn:schemas-microsoft-com:office:smarttags" w:element="PlaceType">
              <w:r w:rsidRPr="00115C22">
                <w:rPr>
                  <w:i/>
                  <w:sz w:val="20"/>
                  <w:szCs w:val="20"/>
                  <w:lang w:val="en-US"/>
                </w:rPr>
                <w:t>State</w:t>
              </w:r>
            </w:smartTag>
            <w:r w:rsidRPr="00115C22">
              <w:rPr>
                <w:i/>
                <w:sz w:val="20"/>
                <w:szCs w:val="20"/>
                <w:lang w:val="en-US"/>
              </w:rPr>
              <w:t xml:space="preserve"> Technological University, </w:t>
            </w:r>
            <w:smartTag w:uri="urn:schemas-microsoft-com:office:smarttags" w:element="place">
              <w:smartTag w:uri="urn:schemas-microsoft-com:office:smarttags" w:element="City">
                <w:r w:rsidRPr="00115C22">
                  <w:rPr>
                    <w:i/>
                    <w:sz w:val="20"/>
                    <w:szCs w:val="20"/>
                    <w:lang w:val="en-US"/>
                  </w:rPr>
                  <w:t>Krasnodar</w:t>
                </w:r>
              </w:smartTag>
              <w:r w:rsidRPr="00115C22">
                <w:rPr>
                  <w:i/>
                  <w:sz w:val="20"/>
                  <w:szCs w:val="20"/>
                  <w:lang w:val="en-US"/>
                </w:rPr>
                <w:t xml:space="preserve">, </w:t>
              </w:r>
              <w:smartTag w:uri="urn:schemas-microsoft-com:office:smarttags" w:element="place">
                <w:r w:rsidRPr="00115C22">
                  <w:rPr>
                    <w:i/>
                    <w:sz w:val="20"/>
                    <w:szCs w:val="20"/>
                    <w:lang w:val="en-US"/>
                  </w:rPr>
                  <w:t>Russia</w:t>
                </w:r>
              </w:smartTag>
            </w:smartTag>
            <w:r w:rsidRPr="00115C22">
              <w:rPr>
                <w:i/>
                <w:sz w:val="20"/>
                <w:szCs w:val="20"/>
                <w:lang w:val="en-US"/>
              </w:rPr>
              <w:t xml:space="preserve"> </w:t>
            </w: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 xml:space="preserve">The article </w:t>
            </w:r>
            <w:r>
              <w:rPr>
                <w:sz w:val="20"/>
                <w:szCs w:val="28"/>
                <w:lang w:val="en-US"/>
              </w:rPr>
              <w:t xml:space="preserve">has </w:t>
            </w:r>
            <w:r w:rsidRPr="00115C22">
              <w:rPr>
                <w:sz w:val="20"/>
                <w:szCs w:val="28"/>
                <w:lang w:val="en-US"/>
              </w:rPr>
              <w:t xml:space="preserve">examined the application and found </w:t>
            </w:r>
            <w:r>
              <w:rPr>
                <w:sz w:val="20"/>
                <w:szCs w:val="28"/>
                <w:lang w:val="en-US"/>
              </w:rPr>
              <w:t xml:space="preserve">the </w:t>
            </w:r>
            <w:r w:rsidRPr="00115C22">
              <w:rPr>
                <w:sz w:val="20"/>
                <w:szCs w:val="28"/>
                <w:lang w:val="en-US"/>
              </w:rPr>
              <w:t>processes that need to be automated. The advantages of this method of automation of the technical support service are considered. Using the unified modeling language (UML), an information system model is constructed based on the information received. Using the developed model, the method of accounting for channel services and equipment will be automated, as well as the proces</w:t>
            </w:r>
            <w:r>
              <w:rPr>
                <w:sz w:val="20"/>
                <w:szCs w:val="28"/>
                <w:lang w:val="en-US"/>
              </w:rPr>
              <w:t>s of interaction with customers</w:t>
            </w:r>
          </w:p>
          <w:p w:rsidR="005C7D23" w:rsidRPr="00115C22" w:rsidRDefault="005C7D23" w:rsidP="00C65A58">
            <w:pPr>
              <w:rPr>
                <w:sz w:val="20"/>
                <w:szCs w:val="28"/>
                <w:lang w:val="en-US"/>
              </w:rPr>
            </w:pPr>
          </w:p>
          <w:p w:rsidR="005C7D23" w:rsidRPr="00115C22" w:rsidRDefault="005C7D23" w:rsidP="00C65A58">
            <w:pPr>
              <w:rPr>
                <w:sz w:val="20"/>
                <w:szCs w:val="28"/>
                <w:lang w:val="en-US"/>
              </w:rPr>
            </w:pPr>
          </w:p>
          <w:p w:rsidR="005C7D23" w:rsidRPr="00115C22" w:rsidRDefault="005C7D23" w:rsidP="00C65A58">
            <w:pPr>
              <w:rPr>
                <w:sz w:val="20"/>
                <w:szCs w:val="28"/>
                <w:lang w:val="en-US"/>
              </w:rPr>
            </w:pPr>
          </w:p>
          <w:p w:rsidR="005C7D23" w:rsidRPr="00115C22" w:rsidRDefault="005C7D23" w:rsidP="00C65A58">
            <w:pPr>
              <w:rPr>
                <w:sz w:val="20"/>
                <w:szCs w:val="28"/>
                <w:lang w:val="en-US"/>
              </w:rPr>
            </w:pPr>
            <w:r w:rsidRPr="00115C22">
              <w:rPr>
                <w:sz w:val="20"/>
                <w:szCs w:val="28"/>
                <w:lang w:val="en-US"/>
              </w:rPr>
              <w:t>Keywords: INFORMATION SYSTEM, AUTOMATION, MODELING, B2B, B2O, UML</w:t>
            </w:r>
          </w:p>
        </w:tc>
      </w:tr>
    </w:tbl>
    <w:p w:rsidR="005C7D23" w:rsidRPr="009F0EA1" w:rsidRDefault="005C7D23" w:rsidP="006A7F50">
      <w:pPr>
        <w:ind w:firstLine="851"/>
        <w:rPr>
          <w:lang w:val="en-US"/>
        </w:rPr>
      </w:pPr>
    </w:p>
    <w:p w:rsidR="005C7D23" w:rsidRPr="003849FE" w:rsidRDefault="005C7D23" w:rsidP="003849FE">
      <w:pPr>
        <w:spacing w:line="360" w:lineRule="auto"/>
        <w:ind w:firstLine="851"/>
        <w:jc w:val="both"/>
        <w:rPr>
          <w:sz w:val="28"/>
          <w:szCs w:val="28"/>
        </w:rPr>
      </w:pPr>
      <w:r w:rsidRPr="003849FE">
        <w:rPr>
          <w:sz w:val="28"/>
          <w:szCs w:val="28"/>
        </w:rPr>
        <w:t>В современном мире проектирование программного обеспечения превратилось в достаточно сложную, а также трудоемкую работу, для реализации которой необходимы высококвалифицированные специалисты. Под понятием «проектирование» понимается, прежде всего, грамотный анализ объекта автоматизации, на основе анализа определяются функциональные требования к разработке системе, также необходимо исследование различных вариантов конфигурации системы и определение оптимальной по всем заданным параметрам, не менее важен выбор аппаратной и программной платформ. Только после завершения рассмотренных этапов необходимо начинать непосредственно разработку информационной системы.</w:t>
      </w:r>
    </w:p>
    <w:p w:rsidR="005C7D23" w:rsidRPr="00A2672C" w:rsidRDefault="005C7D23" w:rsidP="00A10033">
      <w:pPr>
        <w:spacing w:line="360" w:lineRule="auto"/>
        <w:ind w:firstLine="851"/>
        <w:jc w:val="both"/>
        <w:rPr>
          <w:sz w:val="28"/>
          <w:szCs w:val="28"/>
        </w:rPr>
      </w:pPr>
      <w:r w:rsidRPr="00A2672C">
        <w:rPr>
          <w:sz w:val="28"/>
          <w:szCs w:val="28"/>
        </w:rPr>
        <w:t>В связи с организацией единой точки входа для корпоративных клиентов (В2В) и операторов связи (</w:t>
      </w:r>
      <w:r w:rsidRPr="003849FE">
        <w:rPr>
          <w:sz w:val="28"/>
          <w:szCs w:val="28"/>
        </w:rPr>
        <w:t>B</w:t>
      </w:r>
      <w:r w:rsidRPr="00A2672C">
        <w:rPr>
          <w:sz w:val="28"/>
          <w:szCs w:val="28"/>
        </w:rPr>
        <w:t>2О), при возникновении технических проблем эксплуатации канальных сервисов создана группа технического сервиса и технической поддержки В2В в департаменте оперативного управления сетью для оператора связи. Для удобной и быстрой работы службы возникла необходимость в автоматизации рутинной работы.</w:t>
      </w:r>
    </w:p>
    <w:p w:rsidR="005C7D23" w:rsidRPr="00A2672C" w:rsidRDefault="005C7D23" w:rsidP="00A10033">
      <w:pPr>
        <w:spacing w:line="360" w:lineRule="auto"/>
        <w:ind w:firstLine="851"/>
        <w:jc w:val="both"/>
        <w:rPr>
          <w:sz w:val="28"/>
          <w:szCs w:val="28"/>
        </w:rPr>
      </w:pPr>
      <w:r w:rsidRPr="00A2672C">
        <w:rPr>
          <w:sz w:val="28"/>
          <w:szCs w:val="28"/>
        </w:rPr>
        <w:t>Целью исследования является технология автоматизации учета сервисов и оборудования корпоративных клиентов провайдера связи для технического сервиса и технической поддержки.</w:t>
      </w:r>
    </w:p>
    <w:p w:rsidR="005C7D23" w:rsidRPr="00A2672C" w:rsidRDefault="005C7D23" w:rsidP="00A10033">
      <w:pPr>
        <w:spacing w:line="360" w:lineRule="auto"/>
        <w:ind w:firstLine="851"/>
        <w:jc w:val="both"/>
        <w:rPr>
          <w:sz w:val="28"/>
          <w:szCs w:val="28"/>
        </w:rPr>
      </w:pPr>
      <w:r w:rsidRPr="00A2672C">
        <w:rPr>
          <w:sz w:val="28"/>
          <w:szCs w:val="28"/>
        </w:rPr>
        <w:t>Объектом исследования является информационная система для учета сервисов и оборудования корпоративных клиентов провайдера связи. Предметом исследования – поиск оптимального решения для учета данных.</w:t>
      </w:r>
    </w:p>
    <w:p w:rsidR="005C7D23" w:rsidRPr="00A2672C" w:rsidRDefault="005C7D23" w:rsidP="00A2672C">
      <w:pPr>
        <w:spacing w:line="360" w:lineRule="auto"/>
        <w:ind w:firstLine="851"/>
        <w:jc w:val="both"/>
        <w:rPr>
          <w:sz w:val="28"/>
          <w:szCs w:val="28"/>
        </w:rPr>
      </w:pPr>
      <w:r w:rsidRPr="00A2672C">
        <w:rPr>
          <w:sz w:val="28"/>
          <w:szCs w:val="28"/>
        </w:rPr>
        <w:t>При проектировании автоматизированной системы выде</w:t>
      </w:r>
      <w:r>
        <w:rPr>
          <w:sz w:val="28"/>
          <w:szCs w:val="28"/>
        </w:rPr>
        <w:t>лим</w:t>
      </w:r>
      <w:r w:rsidRPr="00A2672C">
        <w:rPr>
          <w:sz w:val="28"/>
          <w:szCs w:val="28"/>
        </w:rPr>
        <w:t xml:space="preserve"> </w:t>
      </w:r>
      <w:r>
        <w:rPr>
          <w:sz w:val="28"/>
          <w:szCs w:val="28"/>
        </w:rPr>
        <w:t>следующие</w:t>
      </w:r>
      <w:r w:rsidRPr="00A2672C">
        <w:rPr>
          <w:sz w:val="28"/>
          <w:szCs w:val="28"/>
        </w:rPr>
        <w:t xml:space="preserve"> направления </w:t>
      </w:r>
      <w:r>
        <w:rPr>
          <w:sz w:val="28"/>
          <w:szCs w:val="28"/>
        </w:rPr>
        <w:t xml:space="preserve">для </w:t>
      </w:r>
      <w:r w:rsidRPr="00A2672C">
        <w:rPr>
          <w:sz w:val="28"/>
          <w:szCs w:val="28"/>
        </w:rPr>
        <w:t>оптимизации:</w:t>
      </w:r>
    </w:p>
    <w:p w:rsidR="005C7D23" w:rsidRPr="00A2672C" w:rsidRDefault="005C7D23" w:rsidP="00A2672C">
      <w:pPr>
        <w:pStyle w:val="ListParagraph"/>
        <w:numPr>
          <w:ilvl w:val="0"/>
          <w:numId w:val="12"/>
        </w:numPr>
        <w:spacing w:line="360" w:lineRule="auto"/>
        <w:ind w:left="0" w:firstLine="851"/>
        <w:jc w:val="both"/>
        <w:rPr>
          <w:szCs w:val="28"/>
        </w:rPr>
      </w:pPr>
      <w:r>
        <w:rPr>
          <w:szCs w:val="28"/>
        </w:rPr>
        <w:t>разработка</w:t>
      </w:r>
      <w:r w:rsidRPr="00A2672C">
        <w:rPr>
          <w:szCs w:val="28"/>
        </w:rPr>
        <w:t xml:space="preserve"> оптимальной структуры</w:t>
      </w:r>
      <w:r>
        <w:rPr>
          <w:szCs w:val="28"/>
        </w:rPr>
        <w:t xml:space="preserve"> для</w:t>
      </w:r>
      <w:r w:rsidRPr="00A2672C">
        <w:rPr>
          <w:szCs w:val="28"/>
        </w:rPr>
        <w:t xml:space="preserve"> хранения </w:t>
      </w:r>
      <w:r>
        <w:rPr>
          <w:szCs w:val="28"/>
        </w:rPr>
        <w:t>информации</w:t>
      </w:r>
      <w:r w:rsidRPr="00A2672C">
        <w:rPr>
          <w:szCs w:val="28"/>
        </w:rPr>
        <w:t>;</w:t>
      </w:r>
    </w:p>
    <w:p w:rsidR="005C7D23" w:rsidRPr="00A2672C" w:rsidRDefault="005C7D23" w:rsidP="00A2672C">
      <w:pPr>
        <w:pStyle w:val="ListParagraph"/>
        <w:numPr>
          <w:ilvl w:val="0"/>
          <w:numId w:val="12"/>
        </w:numPr>
        <w:spacing w:line="360" w:lineRule="auto"/>
        <w:ind w:left="0" w:firstLine="851"/>
        <w:jc w:val="both"/>
        <w:rPr>
          <w:szCs w:val="28"/>
        </w:rPr>
      </w:pPr>
      <w:r w:rsidRPr="00A2672C">
        <w:rPr>
          <w:szCs w:val="28"/>
        </w:rPr>
        <w:t xml:space="preserve">оптимизация </w:t>
      </w:r>
      <w:r>
        <w:rPr>
          <w:szCs w:val="28"/>
        </w:rPr>
        <w:t>функций для</w:t>
      </w:r>
      <w:r w:rsidRPr="00A2672C">
        <w:rPr>
          <w:szCs w:val="28"/>
        </w:rPr>
        <w:t xml:space="preserve"> обработки данных.</w:t>
      </w:r>
    </w:p>
    <w:p w:rsidR="005C7D23" w:rsidRPr="00A2672C" w:rsidRDefault="005C7D23" w:rsidP="00B76E59">
      <w:pPr>
        <w:spacing w:line="360" w:lineRule="auto"/>
        <w:ind w:firstLine="851"/>
        <w:jc w:val="both"/>
        <w:rPr>
          <w:sz w:val="28"/>
          <w:szCs w:val="28"/>
        </w:rPr>
      </w:pPr>
      <w:r w:rsidRPr="00A2672C">
        <w:rPr>
          <w:sz w:val="28"/>
          <w:szCs w:val="28"/>
        </w:rPr>
        <w:t>Для реализации поставленной цели необходимо решить следующие задачи:</w:t>
      </w:r>
    </w:p>
    <w:p w:rsidR="005C7D23" w:rsidRPr="00A2672C" w:rsidRDefault="005C7D23" w:rsidP="00A2672C">
      <w:pPr>
        <w:pStyle w:val="ListParagraph"/>
        <w:numPr>
          <w:ilvl w:val="0"/>
          <w:numId w:val="6"/>
        </w:numPr>
        <w:spacing w:line="360" w:lineRule="auto"/>
        <w:ind w:left="1418" w:hanging="567"/>
        <w:jc w:val="both"/>
        <w:rPr>
          <w:szCs w:val="28"/>
        </w:rPr>
      </w:pPr>
      <w:r w:rsidRPr="00A2672C">
        <w:rPr>
          <w:szCs w:val="28"/>
        </w:rPr>
        <w:t>изучение области автоматизации;</w:t>
      </w:r>
    </w:p>
    <w:p w:rsidR="005C7D23" w:rsidRPr="00A2672C" w:rsidRDefault="005C7D23" w:rsidP="00A2672C">
      <w:pPr>
        <w:pStyle w:val="ListParagraph"/>
        <w:numPr>
          <w:ilvl w:val="0"/>
          <w:numId w:val="6"/>
        </w:numPr>
        <w:spacing w:line="360" w:lineRule="auto"/>
        <w:ind w:left="1418" w:hanging="567"/>
        <w:jc w:val="both"/>
        <w:rPr>
          <w:szCs w:val="28"/>
        </w:rPr>
      </w:pPr>
      <w:r w:rsidRPr="00A2672C">
        <w:rPr>
          <w:szCs w:val="28"/>
        </w:rPr>
        <w:t>выявление процессов автоматизации;</w:t>
      </w:r>
    </w:p>
    <w:p w:rsidR="005C7D23" w:rsidRPr="00A2672C" w:rsidRDefault="005C7D23" w:rsidP="00A2672C">
      <w:pPr>
        <w:pStyle w:val="ListParagraph"/>
        <w:numPr>
          <w:ilvl w:val="0"/>
          <w:numId w:val="6"/>
        </w:numPr>
        <w:spacing w:line="360" w:lineRule="auto"/>
        <w:ind w:left="1418" w:hanging="567"/>
        <w:jc w:val="both"/>
        <w:rPr>
          <w:szCs w:val="28"/>
        </w:rPr>
      </w:pPr>
      <w:r w:rsidRPr="00A2672C">
        <w:rPr>
          <w:szCs w:val="28"/>
        </w:rPr>
        <w:t>построение модели информационной системы исходя из полученной информации;</w:t>
      </w:r>
    </w:p>
    <w:p w:rsidR="005C7D23" w:rsidRPr="00A2672C" w:rsidRDefault="005C7D23" w:rsidP="00A2672C">
      <w:pPr>
        <w:pStyle w:val="ListParagraph"/>
        <w:numPr>
          <w:ilvl w:val="0"/>
          <w:numId w:val="6"/>
        </w:numPr>
        <w:spacing w:line="360" w:lineRule="auto"/>
        <w:ind w:left="1418" w:hanging="567"/>
        <w:jc w:val="both"/>
        <w:rPr>
          <w:szCs w:val="28"/>
        </w:rPr>
      </w:pPr>
      <w:r w:rsidRPr="00A2672C">
        <w:rPr>
          <w:szCs w:val="28"/>
        </w:rPr>
        <w:t>определение требований для оптимизации.</w:t>
      </w:r>
    </w:p>
    <w:p w:rsidR="005C7D23" w:rsidRPr="00A2672C" w:rsidRDefault="005C7D23" w:rsidP="00ED2B86">
      <w:pPr>
        <w:spacing w:line="360" w:lineRule="auto"/>
        <w:ind w:firstLine="851"/>
        <w:jc w:val="both"/>
        <w:rPr>
          <w:sz w:val="28"/>
          <w:szCs w:val="28"/>
        </w:rPr>
      </w:pPr>
      <w:r w:rsidRPr="00A2672C">
        <w:rPr>
          <w:sz w:val="28"/>
          <w:szCs w:val="28"/>
        </w:rPr>
        <w:t>В ходе данного исследования будет автоматизирована деятельность группы технического сервиса B2B для оператора сотовой связи, которая отвечает за учет канальных сервисов и оборудования для корпоративных клиентов. Процесс функционирования технической группы на данный момент представлен на рисунке 1.</w:t>
      </w:r>
    </w:p>
    <w:p w:rsidR="005C7D23" w:rsidRDefault="005C7D23" w:rsidP="00A2672C">
      <w:pPr>
        <w:spacing w:line="360" w:lineRule="auto"/>
        <w:ind w:firstLine="851"/>
        <w:jc w:val="both"/>
        <w:rPr>
          <w:sz w:val="28"/>
          <w:szCs w:val="28"/>
        </w:rPr>
      </w:pPr>
      <w:r w:rsidRPr="007652F8">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 o:spid="_x0000_i1025" type="#_x0000_t75" style="width:429.6pt;height:400.2pt;visibility:visible">
            <v:imagedata r:id="rId7" o:title=""/>
          </v:shape>
        </w:pict>
      </w:r>
    </w:p>
    <w:p w:rsidR="005C7D23" w:rsidRDefault="005C7D23" w:rsidP="0092134E">
      <w:pPr>
        <w:spacing w:line="360" w:lineRule="auto"/>
        <w:ind w:firstLine="851"/>
        <w:jc w:val="center"/>
        <w:rPr>
          <w:sz w:val="28"/>
          <w:szCs w:val="28"/>
        </w:rPr>
      </w:pPr>
      <w:r w:rsidRPr="0092134E">
        <w:rPr>
          <w:sz w:val="28"/>
          <w:szCs w:val="28"/>
        </w:rPr>
        <w:t>Рисунок 1 – Технический сервис B2B</w:t>
      </w:r>
    </w:p>
    <w:p w:rsidR="005C7D23" w:rsidRDefault="005C7D23" w:rsidP="00A2672C">
      <w:pPr>
        <w:spacing w:line="360" w:lineRule="auto"/>
        <w:ind w:firstLine="851"/>
        <w:jc w:val="both"/>
        <w:rPr>
          <w:sz w:val="28"/>
          <w:szCs w:val="28"/>
        </w:rPr>
      </w:pPr>
    </w:p>
    <w:p w:rsidR="005C7D23" w:rsidRPr="00A2672C" w:rsidRDefault="005C7D23" w:rsidP="00A2672C">
      <w:pPr>
        <w:spacing w:line="360" w:lineRule="auto"/>
        <w:ind w:firstLine="851"/>
        <w:jc w:val="both"/>
        <w:rPr>
          <w:sz w:val="28"/>
          <w:szCs w:val="28"/>
        </w:rPr>
      </w:pPr>
      <w:r w:rsidRPr="00A2672C">
        <w:rPr>
          <w:sz w:val="28"/>
          <w:szCs w:val="28"/>
        </w:rPr>
        <w:t>В настоящий момент проверка схем канальных сервисов клиентов В2В/</w:t>
      </w:r>
      <w:r w:rsidRPr="00A2672C">
        <w:rPr>
          <w:sz w:val="28"/>
          <w:szCs w:val="28"/>
          <w:lang w:val="en-US"/>
        </w:rPr>
        <w:t>B</w:t>
      </w:r>
      <w:r w:rsidRPr="00A2672C">
        <w:rPr>
          <w:sz w:val="28"/>
          <w:szCs w:val="28"/>
        </w:rPr>
        <w:t>2</w:t>
      </w:r>
      <w:r w:rsidRPr="00A2672C">
        <w:rPr>
          <w:sz w:val="28"/>
          <w:szCs w:val="28"/>
          <w:lang w:val="en-US"/>
        </w:rPr>
        <w:t>O</w:t>
      </w:r>
      <w:r w:rsidRPr="00A2672C">
        <w:rPr>
          <w:sz w:val="28"/>
          <w:szCs w:val="28"/>
        </w:rPr>
        <w:t xml:space="preserve"> всей России и прием на техподдержку ведется в MS Excel. В общем случае группа технической поддержки должна будет принять около 120000 канальных сервисов. По окончанию приемки необходимо организовать единую обработку обращений при возникновении технических проблем при эксплуатации канальных сервисов 24/7. </w:t>
      </w:r>
    </w:p>
    <w:p w:rsidR="005C7D23" w:rsidRPr="00A2672C" w:rsidRDefault="005C7D23" w:rsidP="00A2672C">
      <w:pPr>
        <w:spacing w:line="360" w:lineRule="auto"/>
        <w:ind w:firstLine="851"/>
        <w:jc w:val="both"/>
        <w:rPr>
          <w:sz w:val="28"/>
          <w:szCs w:val="28"/>
        </w:rPr>
      </w:pPr>
      <w:r w:rsidRPr="00A2672C">
        <w:rPr>
          <w:sz w:val="28"/>
          <w:szCs w:val="28"/>
        </w:rPr>
        <w:t>Клиент должен взаимодействовать напрямую с группой технической поддержки В2В, которая организует и контролирует взаимодействие с подразделениями эксплуатации, информирует контактный центр, персонального менеджера о ходе решения ручными и автоматизированными средствами.</w:t>
      </w:r>
      <w:r>
        <w:rPr>
          <w:sz w:val="28"/>
          <w:szCs w:val="28"/>
        </w:rPr>
        <w:t xml:space="preserve"> </w:t>
      </w:r>
      <w:r w:rsidRPr="00A2672C">
        <w:rPr>
          <w:sz w:val="28"/>
          <w:szCs w:val="28"/>
        </w:rPr>
        <w:t>Должно осуществляется активное прямое взаимодействия технической поддержки с представителями клиента на основных этапах решения инцидентов.</w:t>
      </w:r>
    </w:p>
    <w:p w:rsidR="005C7D23" w:rsidRPr="00A2672C" w:rsidRDefault="005C7D23" w:rsidP="00A2672C">
      <w:pPr>
        <w:spacing w:line="360" w:lineRule="auto"/>
        <w:ind w:firstLine="851"/>
        <w:jc w:val="both"/>
        <w:rPr>
          <w:sz w:val="28"/>
          <w:szCs w:val="28"/>
        </w:rPr>
      </w:pPr>
      <w:r>
        <w:rPr>
          <w:sz w:val="28"/>
          <w:szCs w:val="28"/>
        </w:rPr>
        <w:t>Поскольку</w:t>
      </w:r>
      <w:r w:rsidRPr="00A2672C">
        <w:rPr>
          <w:sz w:val="28"/>
          <w:szCs w:val="28"/>
        </w:rPr>
        <w:t xml:space="preserve"> учет сервисов </w:t>
      </w:r>
      <w:r>
        <w:rPr>
          <w:sz w:val="28"/>
          <w:szCs w:val="28"/>
        </w:rPr>
        <w:t xml:space="preserve">ведется в настоящее время </w:t>
      </w:r>
      <w:r w:rsidRPr="00A2672C">
        <w:rPr>
          <w:sz w:val="28"/>
          <w:szCs w:val="28"/>
        </w:rPr>
        <w:t xml:space="preserve"> в MS Excel, была необходимость оптимизации учета в единой базе данных, в которой будет полная информация о сервисе и оборудовании клиента для решения инцидентов.</w:t>
      </w:r>
    </w:p>
    <w:p w:rsidR="005C7D23" w:rsidRPr="00A2672C" w:rsidRDefault="005C7D23" w:rsidP="004A3A32">
      <w:pPr>
        <w:spacing w:line="360" w:lineRule="auto"/>
        <w:ind w:firstLine="851"/>
        <w:jc w:val="both"/>
        <w:rPr>
          <w:sz w:val="28"/>
          <w:szCs w:val="28"/>
        </w:rPr>
      </w:pPr>
      <w:r w:rsidRPr="00A2672C">
        <w:rPr>
          <w:sz w:val="28"/>
          <w:szCs w:val="28"/>
        </w:rPr>
        <w:t>Автоматизированная система должна решить следующие задачи:</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единая система учёта сервисов B2B/B2О клиентов;</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единая система приема на поддержку сервисов B2B/B2О клиентов;</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удобный поиск информации по сервисам;</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система учета оборудования для обслуживаемых сервисов;</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система для приёма заявок на обслуживание или установку оборудования;</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реализация многопользовательского режима;</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 xml:space="preserve">уход от учета сервисов в </w:t>
      </w:r>
      <w:r w:rsidRPr="00A2672C">
        <w:rPr>
          <w:szCs w:val="28"/>
          <w:lang w:val="en-US"/>
        </w:rPr>
        <w:t>MS</w:t>
      </w:r>
      <w:r w:rsidRPr="00A2672C">
        <w:rPr>
          <w:szCs w:val="28"/>
        </w:rPr>
        <w:t xml:space="preserve"> Excel.</w:t>
      </w:r>
    </w:p>
    <w:p w:rsidR="005C7D23" w:rsidRPr="00A2672C" w:rsidRDefault="005C7D23" w:rsidP="00417661">
      <w:pPr>
        <w:spacing w:line="360" w:lineRule="auto"/>
        <w:ind w:firstLine="709"/>
        <w:jc w:val="both"/>
        <w:rPr>
          <w:sz w:val="28"/>
          <w:szCs w:val="28"/>
        </w:rPr>
      </w:pPr>
      <w:r w:rsidRPr="00A2672C">
        <w:rPr>
          <w:sz w:val="28"/>
          <w:szCs w:val="28"/>
        </w:rPr>
        <w:t xml:space="preserve">Внедрение </w:t>
      </w:r>
      <w:r>
        <w:rPr>
          <w:sz w:val="28"/>
          <w:szCs w:val="28"/>
        </w:rPr>
        <w:t>программного обеспечения</w:t>
      </w:r>
      <w:r w:rsidRPr="00A2672C">
        <w:rPr>
          <w:sz w:val="28"/>
          <w:szCs w:val="28"/>
        </w:rPr>
        <w:t xml:space="preserve"> способствует:</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 xml:space="preserve">освобождению </w:t>
      </w:r>
      <w:r>
        <w:rPr>
          <w:szCs w:val="28"/>
        </w:rPr>
        <w:t>сотрудников</w:t>
      </w:r>
      <w:r w:rsidRPr="00A2672C">
        <w:rPr>
          <w:szCs w:val="28"/>
        </w:rPr>
        <w:t xml:space="preserve"> от</w:t>
      </w:r>
      <w:r>
        <w:rPr>
          <w:szCs w:val="28"/>
        </w:rPr>
        <w:t xml:space="preserve"> рутинной ручной</w:t>
      </w:r>
      <w:r w:rsidRPr="00A2672C">
        <w:rPr>
          <w:szCs w:val="28"/>
        </w:rPr>
        <w:t xml:space="preserve"> работы </w:t>
      </w:r>
      <w:r>
        <w:rPr>
          <w:szCs w:val="28"/>
        </w:rPr>
        <w:t>посредством</w:t>
      </w:r>
      <w:r w:rsidRPr="00A2672C">
        <w:rPr>
          <w:szCs w:val="28"/>
        </w:rPr>
        <w:t xml:space="preserve"> ее автоматизации;</w:t>
      </w:r>
    </w:p>
    <w:p w:rsidR="005C7D23" w:rsidRPr="00A2672C" w:rsidRDefault="005C7D23" w:rsidP="004A3A32">
      <w:pPr>
        <w:pStyle w:val="ListParagraph"/>
        <w:numPr>
          <w:ilvl w:val="0"/>
          <w:numId w:val="20"/>
        </w:numPr>
        <w:spacing w:line="360" w:lineRule="auto"/>
        <w:ind w:left="0" w:firstLine="709"/>
        <w:jc w:val="both"/>
        <w:rPr>
          <w:szCs w:val="28"/>
        </w:rPr>
      </w:pPr>
      <w:r>
        <w:rPr>
          <w:szCs w:val="28"/>
        </w:rPr>
        <w:t>повышению</w:t>
      </w:r>
      <w:r w:rsidRPr="00A2672C">
        <w:rPr>
          <w:szCs w:val="28"/>
        </w:rPr>
        <w:t xml:space="preserve"> достоверности информации;</w:t>
      </w:r>
    </w:p>
    <w:p w:rsidR="005C7D23" w:rsidRPr="00A2672C" w:rsidRDefault="005C7D23" w:rsidP="004A3A32">
      <w:pPr>
        <w:pStyle w:val="ListParagraph"/>
        <w:numPr>
          <w:ilvl w:val="0"/>
          <w:numId w:val="20"/>
        </w:numPr>
        <w:spacing w:line="360" w:lineRule="auto"/>
        <w:ind w:left="0" w:firstLine="709"/>
        <w:jc w:val="both"/>
        <w:rPr>
          <w:szCs w:val="28"/>
        </w:rPr>
      </w:pPr>
      <w:r>
        <w:rPr>
          <w:szCs w:val="28"/>
        </w:rPr>
        <w:t>наиболее</w:t>
      </w:r>
      <w:r w:rsidRPr="00A2672C">
        <w:rPr>
          <w:szCs w:val="28"/>
        </w:rPr>
        <w:t xml:space="preserve"> рациональной организации </w:t>
      </w:r>
      <w:r>
        <w:rPr>
          <w:szCs w:val="28"/>
        </w:rPr>
        <w:t>обработки</w:t>
      </w:r>
      <w:r w:rsidRPr="00A2672C">
        <w:rPr>
          <w:szCs w:val="28"/>
        </w:rPr>
        <w:t xml:space="preserve"> </w:t>
      </w:r>
      <w:r>
        <w:rPr>
          <w:szCs w:val="28"/>
        </w:rPr>
        <w:t>данных</w:t>
      </w:r>
      <w:r w:rsidRPr="00A2672C">
        <w:rPr>
          <w:szCs w:val="28"/>
        </w:rPr>
        <w:t xml:space="preserve"> на компьютере и </w:t>
      </w:r>
      <w:r>
        <w:rPr>
          <w:szCs w:val="28"/>
        </w:rPr>
        <w:t>уменьшению</w:t>
      </w:r>
      <w:r w:rsidRPr="00A2672C">
        <w:rPr>
          <w:szCs w:val="28"/>
        </w:rPr>
        <w:t xml:space="preserve"> объемов </w:t>
      </w:r>
      <w:r>
        <w:rPr>
          <w:szCs w:val="28"/>
        </w:rPr>
        <w:t xml:space="preserve">бумажных </w:t>
      </w:r>
      <w:r w:rsidRPr="00A2672C">
        <w:rPr>
          <w:szCs w:val="28"/>
        </w:rPr>
        <w:t>документов;</w:t>
      </w:r>
    </w:p>
    <w:p w:rsidR="005C7D23" w:rsidRPr="00A2672C" w:rsidRDefault="005C7D23" w:rsidP="004A3A32">
      <w:pPr>
        <w:pStyle w:val="ListParagraph"/>
        <w:numPr>
          <w:ilvl w:val="0"/>
          <w:numId w:val="20"/>
        </w:numPr>
        <w:spacing w:line="360" w:lineRule="auto"/>
        <w:ind w:left="0" w:firstLine="709"/>
        <w:jc w:val="both"/>
        <w:rPr>
          <w:szCs w:val="28"/>
        </w:rPr>
      </w:pPr>
      <w:r>
        <w:rPr>
          <w:szCs w:val="28"/>
        </w:rPr>
        <w:t>модернизации</w:t>
      </w:r>
      <w:r w:rsidRPr="00A2672C">
        <w:rPr>
          <w:szCs w:val="28"/>
        </w:rPr>
        <w:t xml:space="preserve"> структуры потоков </w:t>
      </w:r>
      <w:r>
        <w:rPr>
          <w:szCs w:val="28"/>
        </w:rPr>
        <w:t>данных</w:t>
      </w:r>
      <w:r w:rsidRPr="00A2672C">
        <w:rPr>
          <w:szCs w:val="28"/>
        </w:rPr>
        <w:t xml:space="preserve">, </w:t>
      </w:r>
      <w:r>
        <w:rPr>
          <w:szCs w:val="28"/>
        </w:rPr>
        <w:t>их анализ и систем документооборота на предприятии</w:t>
      </w:r>
      <w:r w:rsidRPr="00A2672C">
        <w:rPr>
          <w:szCs w:val="28"/>
        </w:rPr>
        <w:t>;</w:t>
      </w:r>
    </w:p>
    <w:p w:rsidR="005C7D23" w:rsidRPr="00A2672C" w:rsidRDefault="005C7D23" w:rsidP="004A3A32">
      <w:pPr>
        <w:pStyle w:val="ListParagraph"/>
        <w:numPr>
          <w:ilvl w:val="0"/>
          <w:numId w:val="20"/>
        </w:numPr>
        <w:spacing w:line="360" w:lineRule="auto"/>
        <w:ind w:left="0" w:firstLine="709"/>
        <w:jc w:val="both"/>
        <w:rPr>
          <w:szCs w:val="28"/>
        </w:rPr>
      </w:pPr>
      <w:r w:rsidRPr="00A2672C">
        <w:rPr>
          <w:szCs w:val="28"/>
        </w:rPr>
        <w:t>оперативности обработки заявок.</w:t>
      </w:r>
    </w:p>
    <w:p w:rsidR="005C7D23" w:rsidRPr="00A2672C" w:rsidRDefault="005C7D23" w:rsidP="007D71D8">
      <w:pPr>
        <w:spacing w:line="360" w:lineRule="auto"/>
        <w:ind w:firstLine="709"/>
        <w:jc w:val="both"/>
        <w:rPr>
          <w:sz w:val="28"/>
          <w:szCs w:val="28"/>
        </w:rPr>
      </w:pPr>
      <w:r w:rsidRPr="00A2672C">
        <w:rPr>
          <w:sz w:val="28"/>
          <w:szCs w:val="28"/>
        </w:rPr>
        <w:t>Процессы, обеспечивающие работу ИС, условно можно представить состоящими из следующих блоков:</w:t>
      </w:r>
    </w:p>
    <w:p w:rsidR="005C7D23" w:rsidRPr="00A2672C" w:rsidRDefault="005C7D23" w:rsidP="00A2672C">
      <w:pPr>
        <w:pStyle w:val="ListParagraph"/>
        <w:numPr>
          <w:ilvl w:val="1"/>
          <w:numId w:val="7"/>
        </w:numPr>
        <w:spacing w:line="360" w:lineRule="auto"/>
        <w:ind w:left="0" w:firstLine="851"/>
        <w:jc w:val="both"/>
        <w:rPr>
          <w:szCs w:val="28"/>
        </w:rPr>
      </w:pPr>
      <w:r w:rsidRPr="00A2672C">
        <w:rPr>
          <w:szCs w:val="28"/>
        </w:rPr>
        <w:t>ввод информации из внешних источников;</w:t>
      </w:r>
    </w:p>
    <w:p w:rsidR="005C7D23" w:rsidRPr="00A2672C" w:rsidRDefault="005C7D23" w:rsidP="00A2672C">
      <w:pPr>
        <w:pStyle w:val="ListParagraph"/>
        <w:numPr>
          <w:ilvl w:val="1"/>
          <w:numId w:val="7"/>
        </w:numPr>
        <w:spacing w:line="360" w:lineRule="auto"/>
        <w:ind w:left="0" w:firstLine="851"/>
        <w:jc w:val="both"/>
        <w:rPr>
          <w:szCs w:val="28"/>
        </w:rPr>
      </w:pPr>
      <w:r w:rsidRPr="00A2672C">
        <w:rPr>
          <w:szCs w:val="28"/>
        </w:rPr>
        <w:t>обработка входной информации и представление ее в нужном виде;</w:t>
      </w:r>
    </w:p>
    <w:p w:rsidR="005C7D23" w:rsidRPr="00A2672C" w:rsidRDefault="005C7D23" w:rsidP="00A2672C">
      <w:pPr>
        <w:pStyle w:val="ListParagraph"/>
        <w:numPr>
          <w:ilvl w:val="1"/>
          <w:numId w:val="7"/>
        </w:numPr>
        <w:spacing w:line="360" w:lineRule="auto"/>
        <w:ind w:left="0" w:firstLine="851"/>
        <w:jc w:val="both"/>
        <w:rPr>
          <w:szCs w:val="28"/>
        </w:rPr>
      </w:pPr>
      <w:r w:rsidRPr="00A2672C">
        <w:rPr>
          <w:szCs w:val="28"/>
        </w:rPr>
        <w:t>вывод информации для представления потребителям или передачи в другую систему;</w:t>
      </w:r>
    </w:p>
    <w:p w:rsidR="005C7D23" w:rsidRPr="00A2672C" w:rsidRDefault="005C7D23" w:rsidP="00A2672C">
      <w:pPr>
        <w:pStyle w:val="ListParagraph"/>
        <w:numPr>
          <w:ilvl w:val="1"/>
          <w:numId w:val="7"/>
        </w:numPr>
        <w:spacing w:line="360" w:lineRule="auto"/>
        <w:ind w:left="0" w:firstLine="851"/>
        <w:jc w:val="both"/>
        <w:rPr>
          <w:szCs w:val="28"/>
        </w:rPr>
      </w:pPr>
      <w:r w:rsidRPr="00A2672C">
        <w:rPr>
          <w:szCs w:val="28"/>
        </w:rPr>
        <w:t>обратная связь – это информация, переработанная людьми данной организации для коррекции входной информации.</w:t>
      </w:r>
    </w:p>
    <w:p w:rsidR="005C7D23" w:rsidRPr="00A2672C" w:rsidRDefault="005C7D23" w:rsidP="004A3A32">
      <w:pPr>
        <w:spacing w:line="360" w:lineRule="auto"/>
        <w:ind w:firstLine="709"/>
        <w:jc w:val="both"/>
        <w:rPr>
          <w:sz w:val="28"/>
          <w:szCs w:val="28"/>
        </w:rPr>
      </w:pPr>
      <w:r w:rsidRPr="00A2672C">
        <w:rPr>
          <w:sz w:val="28"/>
          <w:szCs w:val="28"/>
        </w:rPr>
        <w:t>Информационная система определяется следующими свойствами:</w:t>
      </w:r>
    </w:p>
    <w:p w:rsidR="005C7D23" w:rsidRPr="00A2672C" w:rsidRDefault="005C7D23" w:rsidP="004A3A32">
      <w:pPr>
        <w:pStyle w:val="ListParagraph"/>
        <w:numPr>
          <w:ilvl w:val="1"/>
          <w:numId w:val="21"/>
        </w:numPr>
        <w:spacing w:line="360" w:lineRule="auto"/>
        <w:ind w:left="0" w:firstLine="709"/>
        <w:jc w:val="both"/>
        <w:rPr>
          <w:szCs w:val="28"/>
        </w:rPr>
      </w:pPr>
      <w:r w:rsidRPr="00A2672C">
        <w:rPr>
          <w:szCs w:val="28"/>
        </w:rPr>
        <w:t>любая информационная система может быть подвергнута анализу, построена и управляема на основе общих принципов построения систем;</w:t>
      </w:r>
    </w:p>
    <w:p w:rsidR="005C7D23" w:rsidRPr="00A2672C" w:rsidRDefault="005C7D23" w:rsidP="004A3A32">
      <w:pPr>
        <w:pStyle w:val="ListParagraph"/>
        <w:numPr>
          <w:ilvl w:val="1"/>
          <w:numId w:val="21"/>
        </w:numPr>
        <w:spacing w:line="360" w:lineRule="auto"/>
        <w:ind w:left="0" w:firstLine="709"/>
        <w:jc w:val="both"/>
        <w:rPr>
          <w:szCs w:val="28"/>
        </w:rPr>
      </w:pPr>
      <w:r w:rsidRPr="00A2672C">
        <w:rPr>
          <w:szCs w:val="28"/>
        </w:rPr>
        <w:t>информационная система является динамичной и развивающейся;</w:t>
      </w:r>
    </w:p>
    <w:p w:rsidR="005C7D23" w:rsidRPr="00A2672C" w:rsidRDefault="005C7D23" w:rsidP="004A3A32">
      <w:pPr>
        <w:pStyle w:val="ListParagraph"/>
        <w:numPr>
          <w:ilvl w:val="1"/>
          <w:numId w:val="21"/>
        </w:numPr>
        <w:spacing w:line="360" w:lineRule="auto"/>
        <w:ind w:left="0" w:firstLine="709"/>
        <w:jc w:val="both"/>
        <w:rPr>
          <w:szCs w:val="28"/>
        </w:rPr>
      </w:pPr>
      <w:r w:rsidRPr="00A2672C">
        <w:rPr>
          <w:szCs w:val="28"/>
        </w:rPr>
        <w:t>при построении информационной системы необходимо использовать системный подход;</w:t>
      </w:r>
    </w:p>
    <w:p w:rsidR="005C7D23" w:rsidRPr="00A2672C" w:rsidRDefault="005C7D23" w:rsidP="004A3A32">
      <w:pPr>
        <w:pStyle w:val="ListParagraph"/>
        <w:numPr>
          <w:ilvl w:val="1"/>
          <w:numId w:val="21"/>
        </w:numPr>
        <w:spacing w:line="360" w:lineRule="auto"/>
        <w:ind w:left="0" w:firstLine="709"/>
        <w:jc w:val="both"/>
        <w:rPr>
          <w:szCs w:val="28"/>
        </w:rPr>
      </w:pPr>
      <w:r w:rsidRPr="00A2672C">
        <w:rPr>
          <w:szCs w:val="28"/>
        </w:rPr>
        <w:t>выходной продукцией информационной системы является информация, на основе которой принимаются решения;</w:t>
      </w:r>
    </w:p>
    <w:p w:rsidR="005C7D23" w:rsidRPr="004A3A32" w:rsidRDefault="005C7D23" w:rsidP="004A3A32">
      <w:pPr>
        <w:pStyle w:val="ListParagraph"/>
        <w:numPr>
          <w:ilvl w:val="1"/>
          <w:numId w:val="21"/>
        </w:numPr>
        <w:spacing w:line="360" w:lineRule="auto"/>
        <w:ind w:left="0" w:firstLine="709"/>
        <w:jc w:val="both"/>
        <w:rPr>
          <w:szCs w:val="28"/>
        </w:rPr>
      </w:pPr>
      <w:r w:rsidRPr="00A2672C">
        <w:rPr>
          <w:szCs w:val="28"/>
        </w:rPr>
        <w:t>информационную систему следует воспринимать как человеко-</w:t>
      </w:r>
      <w:r w:rsidRPr="004A3A32">
        <w:rPr>
          <w:szCs w:val="28"/>
        </w:rPr>
        <w:t>компьютерную систему обработки информации.</w:t>
      </w:r>
    </w:p>
    <w:p w:rsidR="005C7D23" w:rsidRPr="004A3A32" w:rsidRDefault="005C7D23" w:rsidP="004A3A32">
      <w:pPr>
        <w:spacing w:line="360" w:lineRule="auto"/>
        <w:ind w:firstLine="851"/>
        <w:jc w:val="both"/>
        <w:rPr>
          <w:sz w:val="28"/>
          <w:szCs w:val="28"/>
          <w:shd w:val="clear" w:color="auto" w:fill="FFFFFF"/>
        </w:rPr>
      </w:pPr>
      <w:r w:rsidRPr="00A2672C">
        <w:rPr>
          <w:sz w:val="28"/>
          <w:szCs w:val="28"/>
          <w:shd w:val="clear" w:color="auto" w:fill="FFFFFF"/>
        </w:rPr>
        <w:t>Разработка модели любой системы всегда предшествует ее созданию. Разработанные модели очень важны и для взаимодействия внутри команды разработчиков, и для взаимопонимания с заказчиком. Так же это позволяет убедиться в «архитектурной согласованности» проекта до того, как он будет реализован в коде.</w:t>
      </w:r>
    </w:p>
    <w:p w:rsidR="005C7D23" w:rsidRPr="00A2672C" w:rsidRDefault="005C7D23" w:rsidP="00A2672C">
      <w:pPr>
        <w:spacing w:line="360" w:lineRule="auto"/>
        <w:ind w:firstLine="851"/>
        <w:jc w:val="both"/>
        <w:rPr>
          <w:sz w:val="28"/>
          <w:szCs w:val="28"/>
        </w:rPr>
      </w:pPr>
      <w:r w:rsidRPr="00A2672C">
        <w:rPr>
          <w:sz w:val="28"/>
          <w:szCs w:val="28"/>
          <w:shd w:val="clear" w:color="auto" w:fill="FFFFFF"/>
        </w:rPr>
        <w:t>В качестве технологии моделирования используется унифицированный</w:t>
      </w:r>
      <w:bookmarkStart w:id="15" w:name="keyword1"/>
      <w:bookmarkEnd w:id="15"/>
      <w:r w:rsidRPr="00A2672C">
        <w:rPr>
          <w:sz w:val="28"/>
          <w:szCs w:val="28"/>
          <w:shd w:val="clear" w:color="auto" w:fill="FFFFFF"/>
        </w:rPr>
        <w:t xml:space="preserve"> язык моделирования (</w:t>
      </w:r>
      <w:bookmarkStart w:id="16" w:name="keyword2"/>
      <w:bookmarkEnd w:id="16"/>
      <w:r w:rsidRPr="00A2672C">
        <w:rPr>
          <w:sz w:val="28"/>
          <w:szCs w:val="28"/>
          <w:shd w:val="clear" w:color="auto" w:fill="FFFFFF"/>
        </w:rPr>
        <w:t>Unified</w:t>
      </w:r>
      <w:bookmarkStart w:id="17" w:name="keyword3"/>
      <w:bookmarkEnd w:id="17"/>
      <w:r w:rsidRPr="00A2672C">
        <w:rPr>
          <w:sz w:val="28"/>
          <w:szCs w:val="28"/>
          <w:shd w:val="clear" w:color="auto" w:fill="FFFFFF"/>
        </w:rPr>
        <w:t xml:space="preserve"> Modeling</w:t>
      </w:r>
      <w:bookmarkStart w:id="18" w:name="keyword4"/>
      <w:bookmarkEnd w:id="18"/>
      <w:r w:rsidRPr="00A2672C">
        <w:rPr>
          <w:sz w:val="28"/>
          <w:szCs w:val="28"/>
          <w:shd w:val="clear" w:color="auto" w:fill="FFFFFF"/>
        </w:rPr>
        <w:t xml:space="preserve"> Language,</w:t>
      </w:r>
      <w:bookmarkStart w:id="19" w:name="keyword5"/>
      <w:bookmarkEnd w:id="19"/>
      <w:r w:rsidRPr="00A2672C">
        <w:rPr>
          <w:sz w:val="28"/>
          <w:szCs w:val="28"/>
          <w:shd w:val="clear" w:color="auto" w:fill="FFFFFF"/>
        </w:rPr>
        <w:t xml:space="preserve"> UML) [1], который является графическим языком для спецификации, визуализации, проектирования и документирования систем.</w:t>
      </w:r>
    </w:p>
    <w:p w:rsidR="005C7D23" w:rsidRPr="00A2672C" w:rsidRDefault="005C7D23" w:rsidP="00A2672C">
      <w:pPr>
        <w:spacing w:line="360" w:lineRule="auto"/>
        <w:ind w:firstLine="851"/>
        <w:jc w:val="both"/>
        <w:rPr>
          <w:sz w:val="28"/>
          <w:szCs w:val="28"/>
          <w:shd w:val="clear" w:color="auto" w:fill="FFFFFF"/>
        </w:rPr>
      </w:pPr>
      <w:r w:rsidRPr="00A2672C">
        <w:rPr>
          <w:sz w:val="28"/>
          <w:szCs w:val="28"/>
          <w:shd w:val="clear" w:color="auto" w:fill="FFFFFF"/>
        </w:rPr>
        <w:t>В ходе проектирования информационной системы (ИС) необходимо поэтапно спускается от общей концепции, через понимание ее логической структуры к наиболее детальным моделям.</w:t>
      </w:r>
    </w:p>
    <w:p w:rsidR="005C7D23" w:rsidRPr="00A2672C" w:rsidRDefault="005C7D23" w:rsidP="00A2672C">
      <w:pPr>
        <w:spacing w:line="360" w:lineRule="auto"/>
        <w:ind w:firstLine="851"/>
        <w:jc w:val="both"/>
        <w:rPr>
          <w:bCs/>
          <w:sz w:val="28"/>
          <w:szCs w:val="28"/>
        </w:rPr>
      </w:pPr>
      <w:r w:rsidRPr="00A2672C">
        <w:rPr>
          <w:bCs/>
          <w:sz w:val="28"/>
          <w:szCs w:val="28"/>
        </w:rPr>
        <w:t>С помощь диаграммы прецедентов (вариантов использования), представленной на рисунке 2, выявляются основные пользователи системы и задачи, которые данная система должна решать. Тем самым описываем последовательность действий для каждого прецедента, необходимая для достижения поставленной цели.</w:t>
      </w:r>
    </w:p>
    <w:p w:rsidR="005C7D23" w:rsidRPr="00A2672C" w:rsidRDefault="005C7D23" w:rsidP="003D1DC0">
      <w:pPr>
        <w:spacing w:before="120" w:line="360" w:lineRule="auto"/>
        <w:jc w:val="center"/>
        <w:rPr>
          <w:sz w:val="28"/>
          <w:szCs w:val="28"/>
        </w:rPr>
      </w:pPr>
      <w:r w:rsidRPr="00A2672C">
        <w:rPr>
          <w:sz w:val="28"/>
          <w:szCs w:val="28"/>
        </w:rPr>
        <w:object w:dxaOrig="7575" w:dyaOrig="4411">
          <v:shape id="_x0000_i1026" type="#_x0000_t75" style="width:325.8pt;height:185.4pt" o:ole="">
            <v:imagedata r:id="rId8" o:title=""/>
          </v:shape>
          <o:OLEObject Type="Embed" ProgID="Visio.Drawing.15" ShapeID="_x0000_i1026" DrawAspect="Content" ObjectID="_1576738245" r:id="rId9"/>
        </w:object>
      </w:r>
    </w:p>
    <w:p w:rsidR="005C7D23" w:rsidRPr="00A2672C" w:rsidRDefault="005C7D23" w:rsidP="003D1DC0">
      <w:pPr>
        <w:spacing w:after="120" w:line="360" w:lineRule="auto"/>
        <w:jc w:val="center"/>
        <w:rPr>
          <w:sz w:val="28"/>
          <w:szCs w:val="28"/>
        </w:rPr>
      </w:pPr>
      <w:r w:rsidRPr="00A2672C">
        <w:rPr>
          <w:sz w:val="28"/>
          <w:szCs w:val="28"/>
        </w:rPr>
        <w:t>Рисунок 2 – Диаграмма прецедентов</w:t>
      </w:r>
    </w:p>
    <w:p w:rsidR="005C7D23" w:rsidRPr="00A2672C" w:rsidRDefault="005C7D23" w:rsidP="003D1DC0">
      <w:pPr>
        <w:spacing w:line="360" w:lineRule="auto"/>
        <w:ind w:firstLine="851"/>
        <w:jc w:val="both"/>
        <w:rPr>
          <w:sz w:val="28"/>
          <w:szCs w:val="28"/>
          <w:shd w:val="clear" w:color="auto" w:fill="FFFFFF"/>
        </w:rPr>
      </w:pPr>
      <w:r w:rsidRPr="00A2672C">
        <w:rPr>
          <w:sz w:val="28"/>
          <w:szCs w:val="28"/>
          <w:shd w:val="clear" w:color="auto" w:fill="FFFFFF"/>
        </w:rPr>
        <w:t>В UML взаимодействие объектов понимается как обмен информацией между ними. При этом информация принимает вид сообщений. Кроме того, что сообщение несет какую-то информацию, оно некоторым образом также влияет на получателя.</w:t>
      </w:r>
    </w:p>
    <w:p w:rsidR="005C7D23" w:rsidRPr="00A2672C" w:rsidRDefault="005C7D23" w:rsidP="00A2672C">
      <w:pPr>
        <w:spacing w:line="360" w:lineRule="auto"/>
        <w:ind w:firstLine="851"/>
        <w:jc w:val="both"/>
        <w:rPr>
          <w:sz w:val="28"/>
          <w:szCs w:val="28"/>
          <w:shd w:val="clear" w:color="auto" w:fill="FFFFFF"/>
        </w:rPr>
      </w:pPr>
      <w:r w:rsidRPr="00A2672C">
        <w:rPr>
          <w:sz w:val="28"/>
          <w:szCs w:val="28"/>
          <w:shd w:val="clear" w:color="auto" w:fill="FFFFFF"/>
        </w:rPr>
        <w:t>Диаграмма последовательности является одной из разновидности диаграмм взаимодействия и предназначена для моделирования взаимодействия объектов системы во времени, а также обмена сообщениями между ними. На рисунке 3 представлена диаграмма последовательности для разрабатываемой ИС.</w:t>
      </w:r>
    </w:p>
    <w:p w:rsidR="005C7D23" w:rsidRPr="00A2672C" w:rsidRDefault="005C7D23" w:rsidP="003D1DC0">
      <w:pPr>
        <w:spacing w:line="360" w:lineRule="auto"/>
        <w:jc w:val="center"/>
        <w:rPr>
          <w:sz w:val="28"/>
          <w:szCs w:val="28"/>
        </w:rPr>
      </w:pPr>
      <w:r w:rsidRPr="00A2672C">
        <w:rPr>
          <w:sz w:val="28"/>
          <w:szCs w:val="28"/>
        </w:rPr>
        <w:object w:dxaOrig="7876" w:dyaOrig="11040">
          <v:shape id="_x0000_i1027" type="#_x0000_t75" style="width:370.2pt;height:519pt" o:ole="">
            <v:imagedata r:id="rId10" o:title=""/>
          </v:shape>
          <o:OLEObject Type="Embed" ProgID="Visio.Drawing.15" ShapeID="_x0000_i1027" DrawAspect="Content" ObjectID="_1576738246" r:id="rId11"/>
        </w:object>
      </w:r>
    </w:p>
    <w:p w:rsidR="005C7D23" w:rsidRPr="00A2672C" w:rsidRDefault="005C7D23" w:rsidP="003D1DC0">
      <w:pPr>
        <w:spacing w:after="120" w:line="360" w:lineRule="auto"/>
        <w:jc w:val="center"/>
        <w:rPr>
          <w:sz w:val="28"/>
          <w:szCs w:val="28"/>
        </w:rPr>
      </w:pPr>
      <w:r w:rsidRPr="00A2672C">
        <w:rPr>
          <w:sz w:val="28"/>
          <w:szCs w:val="28"/>
        </w:rPr>
        <w:t>Рисунок 3 – Диаграмма последовательности</w:t>
      </w:r>
    </w:p>
    <w:p w:rsidR="005C7D23" w:rsidRPr="003D1DC0" w:rsidRDefault="005C7D23" w:rsidP="003D1DC0">
      <w:pPr>
        <w:spacing w:line="360" w:lineRule="auto"/>
        <w:ind w:firstLine="851"/>
        <w:jc w:val="both"/>
        <w:rPr>
          <w:sz w:val="28"/>
          <w:szCs w:val="28"/>
          <w:shd w:val="clear" w:color="auto" w:fill="FFFFFF"/>
        </w:rPr>
      </w:pPr>
      <w:r w:rsidRPr="003D1DC0">
        <w:rPr>
          <w:sz w:val="28"/>
          <w:szCs w:val="28"/>
          <w:shd w:val="clear" w:color="auto" w:fill="FFFFFF"/>
        </w:rPr>
        <w:t>Для построения модели информационных потоков воспользуемся нотацией DFD</w:t>
      </w:r>
      <w:r>
        <w:rPr>
          <w:sz w:val="28"/>
          <w:szCs w:val="28"/>
          <w:shd w:val="clear" w:color="auto" w:fill="FFFFFF"/>
        </w:rPr>
        <w:t xml:space="preserve"> (Data Flow Diagrams)</w:t>
      </w:r>
      <w:r w:rsidRPr="003D1DC0">
        <w:rPr>
          <w:sz w:val="28"/>
          <w:szCs w:val="28"/>
          <w:shd w:val="clear" w:color="auto" w:fill="FFFFFF"/>
        </w:rPr>
        <w:t>. Диаграммы потоков данных представляют собой иерархию функциональных процессов, связанных потоками данных. Цель такого представления — продемонстрировать, как каждый процесс преобразует свои входные данные в выходные, а также выявить отношения между этими процессами</w:t>
      </w:r>
      <w:r>
        <w:rPr>
          <w:sz w:val="28"/>
          <w:szCs w:val="28"/>
          <w:shd w:val="clear" w:color="auto" w:fill="FFFFFF"/>
        </w:rPr>
        <w:t xml:space="preserve"> [2</w:t>
      </w:r>
      <w:r w:rsidRPr="003D1DC0">
        <w:rPr>
          <w:sz w:val="28"/>
          <w:szCs w:val="28"/>
          <w:shd w:val="clear" w:color="auto" w:fill="FFFFFF"/>
        </w:rPr>
        <w:t>].</w:t>
      </w:r>
    </w:p>
    <w:p w:rsidR="005C7D23" w:rsidRPr="003D1DC0" w:rsidRDefault="005C7D23" w:rsidP="003D1DC0">
      <w:pPr>
        <w:spacing w:line="360" w:lineRule="auto"/>
        <w:ind w:firstLine="851"/>
        <w:jc w:val="both"/>
        <w:rPr>
          <w:sz w:val="28"/>
          <w:szCs w:val="28"/>
          <w:shd w:val="clear" w:color="auto" w:fill="FFFFFF"/>
        </w:rPr>
      </w:pPr>
      <w:r w:rsidRPr="003D1DC0">
        <w:rPr>
          <w:sz w:val="28"/>
          <w:szCs w:val="28"/>
          <w:shd w:val="clear" w:color="auto" w:fill="FFFFFF"/>
        </w:rPr>
        <w:t>С учетов предметной области реализации программного обеспечения DFD диа</w:t>
      </w:r>
      <w:r>
        <w:rPr>
          <w:sz w:val="28"/>
          <w:szCs w:val="28"/>
          <w:shd w:val="clear" w:color="auto" w:fill="FFFFFF"/>
        </w:rPr>
        <w:t>грамма представлена на рисунке 4</w:t>
      </w:r>
      <w:r w:rsidRPr="003D1DC0">
        <w:rPr>
          <w:sz w:val="28"/>
          <w:szCs w:val="28"/>
          <w:shd w:val="clear" w:color="auto" w:fill="FFFFFF"/>
        </w:rPr>
        <w:t>.</w:t>
      </w:r>
    </w:p>
    <w:p w:rsidR="005C7D23" w:rsidRPr="003D1DC0" w:rsidRDefault="005C7D23" w:rsidP="003D1DC0">
      <w:pPr>
        <w:spacing w:line="360" w:lineRule="auto"/>
        <w:ind w:firstLine="851"/>
        <w:jc w:val="both"/>
        <w:rPr>
          <w:sz w:val="28"/>
          <w:szCs w:val="28"/>
          <w:shd w:val="clear" w:color="auto" w:fill="FFFFFF"/>
        </w:rPr>
      </w:pPr>
      <w:r w:rsidRPr="003D1DC0">
        <w:rPr>
          <w:sz w:val="28"/>
          <w:szCs w:val="28"/>
          <w:shd w:val="clear" w:color="auto" w:fill="FFFFFF"/>
        </w:rPr>
        <w:t>Компонентами диаграммы потоков данных являются:</w:t>
      </w:r>
    </w:p>
    <w:p w:rsidR="005C7D23" w:rsidRPr="00D324DC" w:rsidRDefault="005C7D23" w:rsidP="00D324DC">
      <w:pPr>
        <w:pStyle w:val="ListParagraph"/>
        <w:numPr>
          <w:ilvl w:val="0"/>
          <w:numId w:val="18"/>
        </w:numPr>
        <w:spacing w:line="360" w:lineRule="auto"/>
        <w:ind w:left="0" w:firstLine="851"/>
        <w:jc w:val="both"/>
        <w:rPr>
          <w:szCs w:val="28"/>
          <w:shd w:val="clear" w:color="auto" w:fill="FFFFFF"/>
        </w:rPr>
      </w:pPr>
      <w:r w:rsidRPr="00D324DC">
        <w:rPr>
          <w:szCs w:val="28"/>
          <w:shd w:val="clear" w:color="auto" w:fill="FFFFFF"/>
        </w:rPr>
        <w:t>внешние сущности;</w:t>
      </w:r>
    </w:p>
    <w:p w:rsidR="005C7D23" w:rsidRPr="00D324DC" w:rsidRDefault="005C7D23" w:rsidP="00D324DC">
      <w:pPr>
        <w:pStyle w:val="ListParagraph"/>
        <w:numPr>
          <w:ilvl w:val="0"/>
          <w:numId w:val="18"/>
        </w:numPr>
        <w:spacing w:line="360" w:lineRule="auto"/>
        <w:ind w:left="0" w:firstLine="851"/>
        <w:jc w:val="both"/>
        <w:rPr>
          <w:szCs w:val="28"/>
          <w:shd w:val="clear" w:color="auto" w:fill="FFFFFF"/>
        </w:rPr>
      </w:pPr>
      <w:r w:rsidRPr="00D324DC">
        <w:rPr>
          <w:szCs w:val="28"/>
          <w:shd w:val="clear" w:color="auto" w:fill="FFFFFF"/>
        </w:rPr>
        <w:t>процессы;</w:t>
      </w:r>
    </w:p>
    <w:p w:rsidR="005C7D23" w:rsidRPr="00D324DC" w:rsidRDefault="005C7D23" w:rsidP="00D324DC">
      <w:pPr>
        <w:pStyle w:val="ListParagraph"/>
        <w:numPr>
          <w:ilvl w:val="0"/>
          <w:numId w:val="18"/>
        </w:numPr>
        <w:spacing w:line="360" w:lineRule="auto"/>
        <w:ind w:left="0" w:firstLine="851"/>
        <w:jc w:val="both"/>
        <w:rPr>
          <w:szCs w:val="28"/>
          <w:shd w:val="clear" w:color="auto" w:fill="FFFFFF"/>
        </w:rPr>
      </w:pPr>
      <w:r w:rsidRPr="00D324DC">
        <w:rPr>
          <w:szCs w:val="28"/>
          <w:shd w:val="clear" w:color="auto" w:fill="FFFFFF"/>
        </w:rPr>
        <w:t>накопители данных.</w:t>
      </w:r>
    </w:p>
    <w:p w:rsidR="005C7D23" w:rsidRPr="00D324DC" w:rsidRDefault="005C7D23" w:rsidP="00D324DC">
      <w:pPr>
        <w:spacing w:line="360" w:lineRule="auto"/>
        <w:jc w:val="center"/>
        <w:rPr>
          <w:sz w:val="28"/>
          <w:szCs w:val="28"/>
        </w:rPr>
      </w:pPr>
      <w:r w:rsidRPr="00D324DC">
        <w:rPr>
          <w:sz w:val="28"/>
          <w:szCs w:val="28"/>
        </w:rPr>
        <w:object w:dxaOrig="11625" w:dyaOrig="4891">
          <v:shape id="_x0000_i1028" type="#_x0000_t75" style="width:378pt;height:159pt" o:ole="">
            <v:imagedata r:id="rId12" o:title=""/>
          </v:shape>
          <o:OLEObject Type="Embed" ProgID="Visio.Drawing.15" ShapeID="_x0000_i1028" DrawAspect="Content" ObjectID="_1576738247" r:id="rId13"/>
        </w:object>
      </w:r>
    </w:p>
    <w:p w:rsidR="005C7D23" w:rsidRPr="00D324DC" w:rsidRDefault="005C7D23" w:rsidP="00D324DC">
      <w:pPr>
        <w:spacing w:after="240" w:line="360" w:lineRule="auto"/>
        <w:jc w:val="center"/>
        <w:rPr>
          <w:sz w:val="28"/>
          <w:szCs w:val="28"/>
        </w:rPr>
      </w:pPr>
      <w:r w:rsidRPr="00D324DC">
        <w:rPr>
          <w:sz w:val="28"/>
          <w:szCs w:val="28"/>
        </w:rPr>
        <w:t>Рисунок 4 – Модель информационных потоков</w:t>
      </w:r>
    </w:p>
    <w:p w:rsidR="005C7D23" w:rsidRPr="003D1DC0" w:rsidRDefault="005C7D23" w:rsidP="003D1DC0">
      <w:pPr>
        <w:spacing w:line="360" w:lineRule="auto"/>
        <w:ind w:firstLine="851"/>
        <w:jc w:val="both"/>
        <w:rPr>
          <w:sz w:val="28"/>
          <w:szCs w:val="28"/>
          <w:shd w:val="clear" w:color="auto" w:fill="FFFFFF"/>
        </w:rPr>
      </w:pPr>
      <w:r w:rsidRPr="003D1DC0">
        <w:rPr>
          <w:sz w:val="28"/>
          <w:szCs w:val="28"/>
          <w:shd w:val="clear" w:color="auto" w:fill="FFFFFF"/>
        </w:rPr>
        <w:t>На основе полученных данных об информационных потоков в данной сфере построим оптимальную структуру программного обеспечения и представим ее в виде диаграммы деятельности.</w:t>
      </w:r>
      <w:r>
        <w:rPr>
          <w:sz w:val="28"/>
          <w:szCs w:val="28"/>
          <w:shd w:val="clear" w:color="auto" w:fill="FFFFFF"/>
        </w:rPr>
        <w:t xml:space="preserve">  </w:t>
      </w:r>
      <w:r w:rsidRPr="003D1DC0">
        <w:rPr>
          <w:sz w:val="28"/>
          <w:szCs w:val="28"/>
          <w:shd w:val="clear" w:color="auto" w:fill="FFFFFF"/>
        </w:rPr>
        <w:t xml:space="preserve">Диаграммы деятельности позволяют моделировать сложный жизненный цикл объекта, с переходами из одного состояния (деятельности) в другое. </w:t>
      </w:r>
      <w:r>
        <w:rPr>
          <w:sz w:val="28"/>
          <w:szCs w:val="28"/>
          <w:shd w:val="clear" w:color="auto" w:fill="FFFFFF"/>
        </w:rPr>
        <w:t>На ней</w:t>
      </w:r>
      <w:r w:rsidRPr="003D1DC0">
        <w:rPr>
          <w:sz w:val="28"/>
          <w:szCs w:val="28"/>
          <w:shd w:val="clear" w:color="auto" w:fill="FFFFFF"/>
        </w:rPr>
        <w:t xml:space="preserve"> представлены переходы потока управления от одной деятельности к другой. Это,</w:t>
      </w:r>
      <w:bookmarkStart w:id="20" w:name="keyword8"/>
      <w:bookmarkEnd w:id="20"/>
      <w:r w:rsidRPr="003D1DC0">
        <w:rPr>
          <w:sz w:val="28"/>
          <w:szCs w:val="28"/>
          <w:shd w:val="clear" w:color="auto" w:fill="FFFFFF"/>
        </w:rPr>
        <w:t xml:space="preserve"> по сути, разновидность диаграммы состояний, где все или большая часть состояний являются некоторыми деятельностями, а все или большая часть переходов срабатывают при завершении определенной деятельности и позволяют перейти к выполнению следующей [</w:t>
      </w:r>
      <w:r>
        <w:rPr>
          <w:sz w:val="28"/>
          <w:szCs w:val="28"/>
          <w:shd w:val="clear" w:color="auto" w:fill="FFFFFF"/>
        </w:rPr>
        <w:t>2</w:t>
      </w:r>
      <w:r w:rsidRPr="003D1DC0">
        <w:rPr>
          <w:sz w:val="28"/>
          <w:szCs w:val="28"/>
          <w:shd w:val="clear" w:color="auto" w:fill="FFFFFF"/>
        </w:rPr>
        <w:t>].</w:t>
      </w:r>
    </w:p>
    <w:p w:rsidR="005C7D23" w:rsidRPr="003D1DC0" w:rsidRDefault="005C7D23" w:rsidP="00D324DC">
      <w:pPr>
        <w:spacing w:line="360" w:lineRule="auto"/>
        <w:ind w:firstLine="851"/>
        <w:jc w:val="both"/>
        <w:rPr>
          <w:sz w:val="28"/>
          <w:szCs w:val="28"/>
          <w:shd w:val="clear" w:color="auto" w:fill="FFFFFF"/>
        </w:rPr>
      </w:pPr>
      <w:r w:rsidRPr="003D1DC0">
        <w:rPr>
          <w:sz w:val="28"/>
          <w:szCs w:val="28"/>
          <w:shd w:val="clear" w:color="auto" w:fill="FFFFFF"/>
        </w:rPr>
        <w:t>Разработанная структура программного обесп</w:t>
      </w:r>
      <w:r>
        <w:rPr>
          <w:sz w:val="28"/>
          <w:szCs w:val="28"/>
          <w:shd w:val="clear" w:color="auto" w:fill="FFFFFF"/>
        </w:rPr>
        <w:t>ечения представлена на рисунке 5</w:t>
      </w:r>
      <w:r w:rsidRPr="003D1DC0">
        <w:rPr>
          <w:sz w:val="28"/>
          <w:szCs w:val="28"/>
          <w:shd w:val="clear" w:color="auto" w:fill="FFFFFF"/>
        </w:rPr>
        <w:t>.</w:t>
      </w:r>
      <w:r>
        <w:rPr>
          <w:sz w:val="28"/>
          <w:szCs w:val="28"/>
          <w:shd w:val="clear" w:color="auto" w:fill="FFFFFF"/>
        </w:rPr>
        <w:t xml:space="preserve"> </w:t>
      </w:r>
      <w:r w:rsidRPr="003D1DC0">
        <w:rPr>
          <w:sz w:val="28"/>
          <w:szCs w:val="28"/>
          <w:shd w:val="clear" w:color="auto" w:fill="FFFFFF"/>
        </w:rPr>
        <w:t xml:space="preserve">По данной структуре было разработано программное обеспечение, позволяющее автоматизировать учет сервисов и оборудования </w:t>
      </w:r>
    </w:p>
    <w:p w:rsidR="005C7D23" w:rsidRPr="00A2672C" w:rsidRDefault="005C7D23" w:rsidP="003D1DC0">
      <w:pPr>
        <w:spacing w:line="360" w:lineRule="auto"/>
        <w:jc w:val="center"/>
        <w:rPr>
          <w:sz w:val="28"/>
          <w:szCs w:val="28"/>
        </w:rPr>
      </w:pPr>
      <w:r w:rsidRPr="00A2672C">
        <w:rPr>
          <w:sz w:val="28"/>
          <w:szCs w:val="28"/>
        </w:rPr>
        <w:object w:dxaOrig="12675" w:dyaOrig="17896">
          <v:shape id="_x0000_i1029" type="#_x0000_t75" style="width:424.8pt;height:590.4pt" o:ole="">
            <v:imagedata r:id="rId14" o:title=""/>
          </v:shape>
          <o:OLEObject Type="Embed" ProgID="Visio.Drawing.15" ShapeID="_x0000_i1029" DrawAspect="Content" ObjectID="_1576738248" r:id="rId15"/>
        </w:object>
      </w:r>
    </w:p>
    <w:p w:rsidR="005C7D23" w:rsidRPr="00A2672C" w:rsidRDefault="005C7D23" w:rsidP="003D1DC0">
      <w:pPr>
        <w:spacing w:line="360" w:lineRule="auto"/>
        <w:jc w:val="center"/>
        <w:rPr>
          <w:sz w:val="28"/>
          <w:szCs w:val="28"/>
          <w:shd w:val="clear" w:color="auto" w:fill="FFFFFF"/>
        </w:rPr>
      </w:pPr>
      <w:r>
        <w:rPr>
          <w:sz w:val="28"/>
          <w:szCs w:val="28"/>
        </w:rPr>
        <w:t>Рисунок 5</w:t>
      </w:r>
      <w:r w:rsidRPr="00A2672C">
        <w:rPr>
          <w:sz w:val="28"/>
          <w:szCs w:val="28"/>
        </w:rPr>
        <w:t xml:space="preserve"> – Диаграмма </w:t>
      </w:r>
      <w:r w:rsidRPr="00A2672C">
        <w:rPr>
          <w:sz w:val="28"/>
          <w:szCs w:val="28"/>
          <w:shd w:val="clear" w:color="auto" w:fill="FFFFFF"/>
        </w:rPr>
        <w:t>деятельности</w:t>
      </w:r>
    </w:p>
    <w:p w:rsidR="005C7D23" w:rsidRDefault="005C7D23" w:rsidP="00A2672C">
      <w:pPr>
        <w:spacing w:line="360" w:lineRule="auto"/>
        <w:ind w:firstLine="851"/>
        <w:jc w:val="both"/>
        <w:rPr>
          <w:sz w:val="28"/>
          <w:szCs w:val="28"/>
        </w:rPr>
      </w:pPr>
    </w:p>
    <w:p w:rsidR="005C7D23" w:rsidRPr="00A2672C" w:rsidRDefault="005C7D23" w:rsidP="00A2672C">
      <w:pPr>
        <w:spacing w:line="360" w:lineRule="auto"/>
        <w:ind w:firstLine="851"/>
        <w:jc w:val="both"/>
        <w:rPr>
          <w:sz w:val="28"/>
          <w:szCs w:val="28"/>
        </w:rPr>
      </w:pPr>
      <w:r w:rsidRPr="003D1DC0">
        <w:rPr>
          <w:sz w:val="28"/>
          <w:szCs w:val="28"/>
        </w:rPr>
        <w:t>В ходе исследования разработана модель информационных потоков на основе которой построена оптимальная структура информационной системы.</w:t>
      </w:r>
      <w:r>
        <w:rPr>
          <w:sz w:val="28"/>
          <w:szCs w:val="28"/>
        </w:rPr>
        <w:t xml:space="preserve"> </w:t>
      </w:r>
      <w:r w:rsidRPr="00A2672C">
        <w:rPr>
          <w:sz w:val="28"/>
          <w:szCs w:val="28"/>
        </w:rPr>
        <w:t>Для создания оптимальной структуры хранения данных предлагается использовать следующие требования:</w:t>
      </w:r>
      <w:r>
        <w:rPr>
          <w:sz w:val="28"/>
          <w:szCs w:val="28"/>
        </w:rPr>
        <w:t xml:space="preserve"> </w:t>
      </w:r>
      <w:r w:rsidRPr="00A2672C">
        <w:rPr>
          <w:sz w:val="28"/>
          <w:szCs w:val="28"/>
        </w:rPr>
        <w:t>распределение данных;</w:t>
      </w:r>
      <w:r>
        <w:rPr>
          <w:sz w:val="28"/>
          <w:szCs w:val="28"/>
        </w:rPr>
        <w:t xml:space="preserve"> </w:t>
      </w:r>
      <w:r w:rsidRPr="00A2672C">
        <w:rPr>
          <w:sz w:val="28"/>
          <w:szCs w:val="28"/>
        </w:rPr>
        <w:t>задание оптимальной структуры логических таблиц;</w:t>
      </w:r>
      <w:r>
        <w:rPr>
          <w:sz w:val="28"/>
          <w:szCs w:val="28"/>
        </w:rPr>
        <w:t xml:space="preserve"> </w:t>
      </w:r>
      <w:r w:rsidRPr="00A2672C">
        <w:rPr>
          <w:sz w:val="28"/>
          <w:szCs w:val="28"/>
        </w:rPr>
        <w:t>централизация и децентрализация хранения данных</w:t>
      </w:r>
      <w:r>
        <w:rPr>
          <w:sz w:val="28"/>
          <w:szCs w:val="28"/>
        </w:rPr>
        <w:t xml:space="preserve">. </w:t>
      </w:r>
      <w:r w:rsidRPr="00A2672C">
        <w:rPr>
          <w:sz w:val="28"/>
          <w:szCs w:val="28"/>
        </w:rPr>
        <w:t xml:space="preserve">Оптимизация процедур обработки данных подразумевает оптимизацию запросов к данным. </w:t>
      </w:r>
      <w:r>
        <w:rPr>
          <w:sz w:val="28"/>
          <w:szCs w:val="28"/>
        </w:rPr>
        <w:t xml:space="preserve"> </w:t>
      </w:r>
      <w:r w:rsidRPr="00A2672C">
        <w:rPr>
          <w:sz w:val="28"/>
          <w:szCs w:val="28"/>
        </w:rPr>
        <w:t xml:space="preserve">Оптимизация процедур передачи данных подразумевает выбор способа построения сетевой структуры всей автоматизированной системы. </w:t>
      </w:r>
    </w:p>
    <w:p w:rsidR="005C7D23" w:rsidRPr="00A2672C" w:rsidRDefault="005C7D23" w:rsidP="00A2672C">
      <w:pPr>
        <w:spacing w:line="360" w:lineRule="auto"/>
        <w:ind w:firstLine="851"/>
        <w:jc w:val="both"/>
        <w:rPr>
          <w:sz w:val="28"/>
          <w:szCs w:val="28"/>
        </w:rPr>
      </w:pPr>
      <w:r w:rsidRPr="00A2672C">
        <w:rPr>
          <w:sz w:val="28"/>
          <w:szCs w:val="28"/>
        </w:rPr>
        <w:t xml:space="preserve">Согласно разработанной модели и выявленным требованиям оптимизации будет разработана автоматизированная система для учета канальных сервисов и оборудования, а также процесс взаимодействия с клиентами, персональным менеджером, техническим персоналом на всех этапах обслуживания и </w:t>
      </w:r>
      <w:r>
        <w:rPr>
          <w:sz w:val="28"/>
          <w:szCs w:val="28"/>
        </w:rPr>
        <w:t>решения технических проблем</w:t>
      </w:r>
      <w:r w:rsidRPr="00A2672C">
        <w:rPr>
          <w:sz w:val="28"/>
          <w:szCs w:val="28"/>
        </w:rPr>
        <w:t xml:space="preserve">. </w:t>
      </w:r>
    </w:p>
    <w:p w:rsidR="005C7D23" w:rsidRDefault="005C7D23" w:rsidP="008B6CD6">
      <w:pPr>
        <w:ind w:firstLine="851"/>
        <w:rPr>
          <w:b/>
        </w:rPr>
      </w:pPr>
    </w:p>
    <w:p w:rsidR="005C7D23" w:rsidRPr="004A3A32" w:rsidRDefault="005C7D23" w:rsidP="00F70248">
      <w:pPr>
        <w:ind w:firstLine="851"/>
        <w:jc w:val="center"/>
        <w:rPr>
          <w:b/>
        </w:rPr>
      </w:pPr>
      <w:r w:rsidRPr="004A3A32">
        <w:rPr>
          <w:b/>
        </w:rPr>
        <w:t>Список литературы</w:t>
      </w:r>
    </w:p>
    <w:p w:rsidR="005C7D23" w:rsidRPr="000E7982" w:rsidRDefault="005C7D23" w:rsidP="000E7982">
      <w:pPr>
        <w:pStyle w:val="ListParagraph"/>
        <w:numPr>
          <w:ilvl w:val="0"/>
          <w:numId w:val="10"/>
        </w:numPr>
        <w:tabs>
          <w:tab w:val="left" w:pos="840"/>
        </w:tabs>
        <w:ind w:left="0" w:firstLine="560"/>
        <w:jc w:val="both"/>
        <w:rPr>
          <w:sz w:val="24"/>
          <w:szCs w:val="24"/>
        </w:rPr>
      </w:pPr>
      <w:r w:rsidRPr="000E7982">
        <w:rPr>
          <w:sz w:val="24"/>
          <w:szCs w:val="24"/>
        </w:rPr>
        <w:t>Крэг Ларман, Применение UML 2.0 и шаблонов проектирования. Введение в объектно-ориентированный анализ, проектирование и итеративную разработку, Москва, Вильямс, 2013, 736 стр.</w:t>
      </w:r>
    </w:p>
    <w:p w:rsidR="005C7D23" w:rsidRPr="000E7982" w:rsidRDefault="005C7D23" w:rsidP="000E7982">
      <w:pPr>
        <w:pStyle w:val="ListParagraph"/>
        <w:numPr>
          <w:ilvl w:val="0"/>
          <w:numId w:val="10"/>
        </w:numPr>
        <w:tabs>
          <w:tab w:val="left" w:pos="840"/>
        </w:tabs>
        <w:ind w:left="0" w:firstLine="560"/>
        <w:jc w:val="both"/>
        <w:rPr>
          <w:sz w:val="24"/>
          <w:szCs w:val="24"/>
        </w:rPr>
      </w:pPr>
      <w:r w:rsidRPr="000E7982">
        <w:rPr>
          <w:sz w:val="24"/>
          <w:szCs w:val="24"/>
        </w:rPr>
        <w:t>А.В. Душкин, В.И. Новосельцев, В.И. Сумин. Моделирование систем управления и информационно-технического обеспечения. Учебное пособие. – М.: Горячая Линия - Телеком, 2015. – 192 с.</w:t>
      </w:r>
    </w:p>
    <w:p w:rsidR="005C7D23" w:rsidRPr="000E7982" w:rsidRDefault="005C7D23" w:rsidP="000E7982">
      <w:pPr>
        <w:pStyle w:val="ListParagraph"/>
        <w:numPr>
          <w:ilvl w:val="0"/>
          <w:numId w:val="10"/>
        </w:numPr>
        <w:tabs>
          <w:tab w:val="left" w:pos="840"/>
        </w:tabs>
        <w:ind w:left="0" w:firstLine="560"/>
        <w:jc w:val="both"/>
        <w:rPr>
          <w:sz w:val="24"/>
          <w:szCs w:val="24"/>
        </w:rPr>
      </w:pPr>
      <w:r w:rsidRPr="000E7982">
        <w:rPr>
          <w:sz w:val="24"/>
          <w:szCs w:val="24"/>
        </w:rPr>
        <w:t xml:space="preserve">Управление эффективностью пространственно распределённых промышленных предприятий / Л.А. Видовский, М.В. Янаева, А.Г. Мурлин, В.А. Мурлина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№08(102). С. 1012 – 1024. – IDA [article ID]: 1021408065. – Режим доступа: </w:t>
      </w:r>
      <w:hyperlink r:id="rId16" w:history="1">
        <w:r w:rsidRPr="000E7982">
          <w:rPr>
            <w:rStyle w:val="Hyperlink"/>
            <w:sz w:val="24"/>
            <w:szCs w:val="24"/>
          </w:rPr>
          <w:t>http://ej.kubagro.ru/2014/08/pdf/65.pdf</w:t>
        </w:r>
      </w:hyperlink>
      <w:r w:rsidRPr="000E7982">
        <w:rPr>
          <w:sz w:val="24"/>
          <w:szCs w:val="24"/>
        </w:rPr>
        <w:t>.</w:t>
      </w:r>
    </w:p>
    <w:p w:rsidR="005C7D23" w:rsidRDefault="005C7D23" w:rsidP="004A3A32">
      <w:pPr>
        <w:jc w:val="both"/>
      </w:pPr>
    </w:p>
    <w:p w:rsidR="005C7D23" w:rsidRDefault="005C7D23" w:rsidP="00F70248">
      <w:pPr>
        <w:ind w:firstLine="851"/>
        <w:jc w:val="center"/>
        <w:rPr>
          <w:b/>
        </w:rPr>
      </w:pPr>
      <w:r w:rsidRPr="004A3A32">
        <w:rPr>
          <w:b/>
        </w:rPr>
        <w:t>References</w:t>
      </w:r>
    </w:p>
    <w:p w:rsidR="005C7D23" w:rsidRPr="00F70248" w:rsidRDefault="005C7D23" w:rsidP="00F70248">
      <w:pPr>
        <w:tabs>
          <w:tab w:val="left" w:pos="980"/>
        </w:tabs>
        <w:ind w:firstLine="560"/>
        <w:jc w:val="both"/>
        <w:rPr>
          <w:lang w:val="en-US"/>
        </w:rPr>
      </w:pPr>
      <w:r w:rsidRPr="00F70248">
        <w:rPr>
          <w:lang w:val="en-US"/>
        </w:rPr>
        <w:t>1.</w:t>
      </w:r>
      <w:r w:rsidRPr="00F70248">
        <w:rPr>
          <w:lang w:val="en-US"/>
        </w:rPr>
        <w:tab/>
        <w:t>Krjeg Larman, Primenenie UML 2.0 i shablonov proektirovanija. Vvedenie v ob#ektno-orientirovannyj analiz, proektirovanie i iterativnuju razrabotku, Moskva, Vil'jams, 2013, 736 str.</w:t>
      </w:r>
    </w:p>
    <w:p w:rsidR="005C7D23" w:rsidRPr="00F70248" w:rsidRDefault="005C7D23" w:rsidP="00F70248">
      <w:pPr>
        <w:tabs>
          <w:tab w:val="left" w:pos="980"/>
        </w:tabs>
        <w:ind w:firstLine="560"/>
        <w:jc w:val="both"/>
        <w:rPr>
          <w:lang w:val="en-US"/>
        </w:rPr>
      </w:pPr>
      <w:r w:rsidRPr="00F70248">
        <w:rPr>
          <w:lang w:val="en-US"/>
        </w:rPr>
        <w:t>2.</w:t>
      </w:r>
      <w:r w:rsidRPr="00F70248">
        <w:rPr>
          <w:lang w:val="en-US"/>
        </w:rPr>
        <w:tab/>
        <w:t>A.V. Dushkin, V.I. Novosel'cev, V.I. Sumin. Modelirovanie sistem upravlenija i informacionno-tehnicheskogo obespechenija. Uchebnoe posobie. – M.: Gorjachaja Linija - Telekom, 2015. – 192 s.</w:t>
      </w:r>
    </w:p>
    <w:p w:rsidR="005C7D23" w:rsidRPr="00F70248" w:rsidRDefault="005C7D23" w:rsidP="00F70248">
      <w:pPr>
        <w:tabs>
          <w:tab w:val="left" w:pos="980"/>
        </w:tabs>
        <w:ind w:firstLine="560"/>
        <w:jc w:val="both"/>
        <w:rPr>
          <w:lang w:val="en-US"/>
        </w:rPr>
      </w:pPr>
      <w:r w:rsidRPr="00F70248">
        <w:rPr>
          <w:lang w:val="en-US"/>
        </w:rPr>
        <w:t>3.</w:t>
      </w:r>
      <w:r w:rsidRPr="00F70248">
        <w:rPr>
          <w:lang w:val="en-US"/>
        </w:rPr>
        <w:tab/>
        <w:t>Upravlenie jeffektivnost'ju prostranstvenno raspredeljonnyh promyshlennyh predprijatij / L.A. Vidovskij, M.V. Janaeva, A.G. Murlin, V.A. Murlina // Politematicheskij setevoj jelektronnyj nauchnyj zhurnal Kubanskogo gosudarstvennogo agrarnogo universiteta (Nauchnyj zhurnal KubGAU) [Jelektronnyj resurs]. – Krasnodar: KubGAU, 2014. – №08(102). S. 1012 – 1024. – IDA [article ID]: 1021408065. – Rezhim dostupa: http://ej.kubagro.ru/2014/08/pdf/65.pdf.</w:t>
      </w:r>
    </w:p>
    <w:sectPr w:rsidR="005C7D23" w:rsidRPr="00F70248" w:rsidSect="00F65830">
      <w:headerReference w:type="even" r:id="rId17"/>
      <w:headerReference w:type="default" r:id="rId18"/>
      <w:footerReference w:type="default" r:id="rId19"/>
      <w:pgSz w:w="11900" w:h="16840"/>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7D23" w:rsidRDefault="005C7D23" w:rsidP="00EF3FB0">
      <w:r>
        <w:separator/>
      </w:r>
    </w:p>
  </w:endnote>
  <w:endnote w:type="continuationSeparator" w:id="0">
    <w:p w:rsidR="005C7D23" w:rsidRDefault="005C7D23" w:rsidP="00EF3F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Lucida Grande CY">
    <w:panose1 w:val="00000000000000000000"/>
    <w:charset w:val="59"/>
    <w:family w:val="auto"/>
    <w:notTrueType/>
    <w:pitch w:val="variable"/>
    <w:sig w:usb0="00000001" w:usb1="00000000" w:usb2="00000000" w:usb3="00000000" w:csb0="00000000" w:csb1="00000000"/>
  </w:font>
  <w:font w:name="Arial">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23" w:rsidRPr="000E7982" w:rsidRDefault="005C7D23">
    <w:pPr>
      <w:pStyle w:val="Footer"/>
      <w:rPr>
        <w:lang w:val="en-US"/>
      </w:rPr>
    </w:pPr>
    <w:r w:rsidRPr="0050047E">
      <w:t>http://ej.kubagro.ru/20</w:t>
    </w:r>
    <w:r w:rsidRPr="0050047E">
      <w:rPr>
        <w:lang w:val="en-US"/>
      </w:rPr>
      <w:t>17</w:t>
    </w:r>
    <w:r w:rsidRPr="0050047E">
      <w:t>/</w:t>
    </w:r>
    <w:r>
      <w:rPr>
        <w:lang w:val="en-US"/>
      </w:rPr>
      <w:t>10</w:t>
    </w:r>
    <w:r w:rsidRPr="0050047E">
      <w:t>/pdf/</w:t>
    </w:r>
    <w:r>
      <w:rPr>
        <w:lang w:val="en-US"/>
      </w:rPr>
      <w:t>68</w:t>
    </w:r>
    <w:r w:rsidRPr="0050047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7D23" w:rsidRDefault="005C7D23" w:rsidP="00EF3FB0">
      <w:r>
        <w:separator/>
      </w:r>
    </w:p>
  </w:footnote>
  <w:footnote w:type="continuationSeparator" w:id="0">
    <w:p w:rsidR="005C7D23" w:rsidRDefault="005C7D23" w:rsidP="00EF3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23" w:rsidRDefault="005C7D23" w:rsidP="00B552B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C7D23" w:rsidRDefault="005C7D23" w:rsidP="00EF3F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D23" w:rsidRPr="00B552B8" w:rsidRDefault="005C7D23" w:rsidP="00306C44">
    <w:pPr>
      <w:pStyle w:val="Header"/>
      <w:framePr w:wrap="around" w:vAnchor="text" w:hAnchor="margin" w:xAlign="right" w:y="1"/>
      <w:rPr>
        <w:rStyle w:val="PageNumber"/>
        <w:sz w:val="28"/>
        <w:szCs w:val="28"/>
      </w:rPr>
    </w:pPr>
    <w:r w:rsidRPr="00B552B8">
      <w:rPr>
        <w:rStyle w:val="PageNumber"/>
        <w:sz w:val="28"/>
        <w:szCs w:val="28"/>
      </w:rPr>
      <w:fldChar w:fldCharType="begin"/>
    </w:r>
    <w:r w:rsidRPr="00B552B8">
      <w:rPr>
        <w:rStyle w:val="PageNumber"/>
        <w:sz w:val="28"/>
        <w:szCs w:val="28"/>
      </w:rPr>
      <w:instrText xml:space="preserve">PAGE  </w:instrText>
    </w:r>
    <w:r w:rsidRPr="00B552B8">
      <w:rPr>
        <w:rStyle w:val="PageNumber"/>
        <w:sz w:val="28"/>
        <w:szCs w:val="28"/>
      </w:rPr>
      <w:fldChar w:fldCharType="separate"/>
    </w:r>
    <w:r>
      <w:rPr>
        <w:rStyle w:val="PageNumber"/>
        <w:noProof/>
        <w:sz w:val="28"/>
        <w:szCs w:val="28"/>
      </w:rPr>
      <w:t>10</w:t>
    </w:r>
    <w:r w:rsidRPr="00B552B8">
      <w:rPr>
        <w:rStyle w:val="PageNumber"/>
        <w:sz w:val="28"/>
        <w:szCs w:val="28"/>
      </w:rPr>
      <w:fldChar w:fldCharType="end"/>
    </w:r>
  </w:p>
  <w:p w:rsidR="005C7D23" w:rsidRDefault="005C7D23" w:rsidP="00EF3FB0">
    <w:pPr>
      <w:pStyle w:val="Header"/>
      <w:ind w:right="360"/>
    </w:pPr>
    <w:r w:rsidRPr="00875E49">
      <w:t>Научный журнал КубГАУ, №13</w:t>
    </w:r>
    <w:r>
      <w:rPr>
        <w:lang w:val="en-US"/>
      </w:rPr>
      <w:t>4</w:t>
    </w:r>
    <w:r w:rsidRPr="00875E49">
      <w:t>(</w:t>
    </w:r>
    <w:r>
      <w:rPr>
        <w:lang w:val="en-US"/>
      </w:rPr>
      <w:t>10</w:t>
    </w:r>
    <w:r w:rsidRPr="00875E49">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D74DA"/>
    <w:multiLevelType w:val="hybridMultilevel"/>
    <w:tmpl w:val="5F60631E"/>
    <w:lvl w:ilvl="0" w:tplc="D36EA5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C27617D"/>
    <w:multiLevelType w:val="hybridMultilevel"/>
    <w:tmpl w:val="99DE6010"/>
    <w:lvl w:ilvl="0" w:tplc="D36EA5C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FA430A4"/>
    <w:multiLevelType w:val="hybridMultilevel"/>
    <w:tmpl w:val="906035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04023A6"/>
    <w:multiLevelType w:val="hybridMultilevel"/>
    <w:tmpl w:val="225A3A42"/>
    <w:lvl w:ilvl="0" w:tplc="D71A9CE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130A16DF"/>
    <w:multiLevelType w:val="hybridMultilevel"/>
    <w:tmpl w:val="12E89DAC"/>
    <w:lvl w:ilvl="0" w:tplc="2FA2D514">
      <w:start w:val="1"/>
      <w:numFmt w:val="decimal"/>
      <w:lvlText w:val="%1."/>
      <w:lvlJc w:val="left"/>
      <w:pPr>
        <w:ind w:left="1789" w:hanging="108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5">
    <w:nsid w:val="1A9A48CD"/>
    <w:multiLevelType w:val="hybridMultilevel"/>
    <w:tmpl w:val="5F72116A"/>
    <w:lvl w:ilvl="0" w:tplc="7FB82DBE">
      <w:start w:val="1"/>
      <w:numFmt w:val="bullet"/>
      <w:lvlText w:val="•"/>
      <w:lvlJc w:val="left"/>
      <w:pPr>
        <w:tabs>
          <w:tab w:val="num" w:pos="720"/>
        </w:tabs>
        <w:ind w:left="720" w:hanging="360"/>
      </w:pPr>
      <w:rPr>
        <w:rFonts w:ascii="Times" w:hAnsi="Times" w:hint="default"/>
      </w:rPr>
    </w:lvl>
    <w:lvl w:ilvl="1" w:tplc="5906949A" w:tentative="1">
      <w:start w:val="1"/>
      <w:numFmt w:val="bullet"/>
      <w:lvlText w:val="•"/>
      <w:lvlJc w:val="left"/>
      <w:pPr>
        <w:tabs>
          <w:tab w:val="num" w:pos="1440"/>
        </w:tabs>
        <w:ind w:left="1440" w:hanging="360"/>
      </w:pPr>
      <w:rPr>
        <w:rFonts w:ascii="Times" w:hAnsi="Times" w:hint="default"/>
      </w:rPr>
    </w:lvl>
    <w:lvl w:ilvl="2" w:tplc="487C3250" w:tentative="1">
      <w:start w:val="1"/>
      <w:numFmt w:val="bullet"/>
      <w:lvlText w:val="•"/>
      <w:lvlJc w:val="left"/>
      <w:pPr>
        <w:tabs>
          <w:tab w:val="num" w:pos="2160"/>
        </w:tabs>
        <w:ind w:left="2160" w:hanging="360"/>
      </w:pPr>
      <w:rPr>
        <w:rFonts w:ascii="Times" w:hAnsi="Times" w:hint="default"/>
      </w:rPr>
    </w:lvl>
    <w:lvl w:ilvl="3" w:tplc="B33A619A" w:tentative="1">
      <w:start w:val="1"/>
      <w:numFmt w:val="bullet"/>
      <w:lvlText w:val="•"/>
      <w:lvlJc w:val="left"/>
      <w:pPr>
        <w:tabs>
          <w:tab w:val="num" w:pos="2880"/>
        </w:tabs>
        <w:ind w:left="2880" w:hanging="360"/>
      </w:pPr>
      <w:rPr>
        <w:rFonts w:ascii="Times" w:hAnsi="Times" w:hint="default"/>
      </w:rPr>
    </w:lvl>
    <w:lvl w:ilvl="4" w:tplc="B34AB6B2" w:tentative="1">
      <w:start w:val="1"/>
      <w:numFmt w:val="bullet"/>
      <w:lvlText w:val="•"/>
      <w:lvlJc w:val="left"/>
      <w:pPr>
        <w:tabs>
          <w:tab w:val="num" w:pos="3600"/>
        </w:tabs>
        <w:ind w:left="3600" w:hanging="360"/>
      </w:pPr>
      <w:rPr>
        <w:rFonts w:ascii="Times" w:hAnsi="Times" w:hint="default"/>
      </w:rPr>
    </w:lvl>
    <w:lvl w:ilvl="5" w:tplc="4A16B1C6" w:tentative="1">
      <w:start w:val="1"/>
      <w:numFmt w:val="bullet"/>
      <w:lvlText w:val="•"/>
      <w:lvlJc w:val="left"/>
      <w:pPr>
        <w:tabs>
          <w:tab w:val="num" w:pos="4320"/>
        </w:tabs>
        <w:ind w:left="4320" w:hanging="360"/>
      </w:pPr>
      <w:rPr>
        <w:rFonts w:ascii="Times" w:hAnsi="Times" w:hint="default"/>
      </w:rPr>
    </w:lvl>
    <w:lvl w:ilvl="6" w:tplc="7D9C4E4E" w:tentative="1">
      <w:start w:val="1"/>
      <w:numFmt w:val="bullet"/>
      <w:lvlText w:val="•"/>
      <w:lvlJc w:val="left"/>
      <w:pPr>
        <w:tabs>
          <w:tab w:val="num" w:pos="5040"/>
        </w:tabs>
        <w:ind w:left="5040" w:hanging="360"/>
      </w:pPr>
      <w:rPr>
        <w:rFonts w:ascii="Times" w:hAnsi="Times" w:hint="default"/>
      </w:rPr>
    </w:lvl>
    <w:lvl w:ilvl="7" w:tplc="9572D858" w:tentative="1">
      <w:start w:val="1"/>
      <w:numFmt w:val="bullet"/>
      <w:lvlText w:val="•"/>
      <w:lvlJc w:val="left"/>
      <w:pPr>
        <w:tabs>
          <w:tab w:val="num" w:pos="5760"/>
        </w:tabs>
        <w:ind w:left="5760" w:hanging="360"/>
      </w:pPr>
      <w:rPr>
        <w:rFonts w:ascii="Times" w:hAnsi="Times" w:hint="default"/>
      </w:rPr>
    </w:lvl>
    <w:lvl w:ilvl="8" w:tplc="2E6EAAA0" w:tentative="1">
      <w:start w:val="1"/>
      <w:numFmt w:val="bullet"/>
      <w:lvlText w:val="•"/>
      <w:lvlJc w:val="left"/>
      <w:pPr>
        <w:tabs>
          <w:tab w:val="num" w:pos="6480"/>
        </w:tabs>
        <w:ind w:left="6480" w:hanging="360"/>
      </w:pPr>
      <w:rPr>
        <w:rFonts w:ascii="Times" w:hAnsi="Times" w:hint="default"/>
      </w:rPr>
    </w:lvl>
  </w:abstractNum>
  <w:abstractNum w:abstractNumId="6">
    <w:nsid w:val="1E1F5445"/>
    <w:multiLevelType w:val="hybridMultilevel"/>
    <w:tmpl w:val="527CF354"/>
    <w:lvl w:ilvl="0" w:tplc="D36EA5C0">
      <w:start w:val="1"/>
      <w:numFmt w:val="bullet"/>
      <w:lvlText w:val=""/>
      <w:lvlJc w:val="left"/>
      <w:pPr>
        <w:ind w:left="1789" w:hanging="1080"/>
      </w:pPr>
      <w:rPr>
        <w:rFonts w:ascii="Symbol" w:hAnsi="Symbol"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7">
    <w:nsid w:val="1F8C02D0"/>
    <w:multiLevelType w:val="hybridMultilevel"/>
    <w:tmpl w:val="1A0EE1FC"/>
    <w:lvl w:ilvl="0" w:tplc="D36EA5C0">
      <w:start w:val="1"/>
      <w:numFmt w:val="bullet"/>
      <w:lvlText w:val=""/>
      <w:lvlJc w:val="left"/>
      <w:pPr>
        <w:ind w:left="1789" w:hanging="1080"/>
      </w:pPr>
      <w:rPr>
        <w:rFonts w:ascii="Symbol" w:hAnsi="Symbol"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8">
    <w:nsid w:val="29A54E95"/>
    <w:multiLevelType w:val="hybridMultilevel"/>
    <w:tmpl w:val="D88649A8"/>
    <w:lvl w:ilvl="0" w:tplc="21541F64">
      <w:start w:val="1"/>
      <w:numFmt w:val="bullet"/>
      <w:lvlText w:val="•"/>
      <w:lvlJc w:val="left"/>
      <w:pPr>
        <w:tabs>
          <w:tab w:val="num" w:pos="720"/>
        </w:tabs>
        <w:ind w:left="720" w:hanging="360"/>
      </w:pPr>
      <w:rPr>
        <w:rFonts w:ascii="Times" w:hAnsi="Times" w:hint="default"/>
      </w:rPr>
    </w:lvl>
    <w:lvl w:ilvl="1" w:tplc="82987004" w:tentative="1">
      <w:start w:val="1"/>
      <w:numFmt w:val="bullet"/>
      <w:lvlText w:val="•"/>
      <w:lvlJc w:val="left"/>
      <w:pPr>
        <w:tabs>
          <w:tab w:val="num" w:pos="1440"/>
        </w:tabs>
        <w:ind w:left="1440" w:hanging="360"/>
      </w:pPr>
      <w:rPr>
        <w:rFonts w:ascii="Times" w:hAnsi="Times" w:hint="default"/>
      </w:rPr>
    </w:lvl>
    <w:lvl w:ilvl="2" w:tplc="E2268600" w:tentative="1">
      <w:start w:val="1"/>
      <w:numFmt w:val="bullet"/>
      <w:lvlText w:val="•"/>
      <w:lvlJc w:val="left"/>
      <w:pPr>
        <w:tabs>
          <w:tab w:val="num" w:pos="2160"/>
        </w:tabs>
        <w:ind w:left="2160" w:hanging="360"/>
      </w:pPr>
      <w:rPr>
        <w:rFonts w:ascii="Times" w:hAnsi="Times" w:hint="default"/>
      </w:rPr>
    </w:lvl>
    <w:lvl w:ilvl="3" w:tplc="10A2553A" w:tentative="1">
      <w:start w:val="1"/>
      <w:numFmt w:val="bullet"/>
      <w:lvlText w:val="•"/>
      <w:lvlJc w:val="left"/>
      <w:pPr>
        <w:tabs>
          <w:tab w:val="num" w:pos="2880"/>
        </w:tabs>
        <w:ind w:left="2880" w:hanging="360"/>
      </w:pPr>
      <w:rPr>
        <w:rFonts w:ascii="Times" w:hAnsi="Times" w:hint="default"/>
      </w:rPr>
    </w:lvl>
    <w:lvl w:ilvl="4" w:tplc="01F8EBE0" w:tentative="1">
      <w:start w:val="1"/>
      <w:numFmt w:val="bullet"/>
      <w:lvlText w:val="•"/>
      <w:lvlJc w:val="left"/>
      <w:pPr>
        <w:tabs>
          <w:tab w:val="num" w:pos="3600"/>
        </w:tabs>
        <w:ind w:left="3600" w:hanging="360"/>
      </w:pPr>
      <w:rPr>
        <w:rFonts w:ascii="Times" w:hAnsi="Times" w:hint="default"/>
      </w:rPr>
    </w:lvl>
    <w:lvl w:ilvl="5" w:tplc="B82E5D4E" w:tentative="1">
      <w:start w:val="1"/>
      <w:numFmt w:val="bullet"/>
      <w:lvlText w:val="•"/>
      <w:lvlJc w:val="left"/>
      <w:pPr>
        <w:tabs>
          <w:tab w:val="num" w:pos="4320"/>
        </w:tabs>
        <w:ind w:left="4320" w:hanging="360"/>
      </w:pPr>
      <w:rPr>
        <w:rFonts w:ascii="Times" w:hAnsi="Times" w:hint="default"/>
      </w:rPr>
    </w:lvl>
    <w:lvl w:ilvl="6" w:tplc="D1F403DA" w:tentative="1">
      <w:start w:val="1"/>
      <w:numFmt w:val="bullet"/>
      <w:lvlText w:val="•"/>
      <w:lvlJc w:val="left"/>
      <w:pPr>
        <w:tabs>
          <w:tab w:val="num" w:pos="5040"/>
        </w:tabs>
        <w:ind w:left="5040" w:hanging="360"/>
      </w:pPr>
      <w:rPr>
        <w:rFonts w:ascii="Times" w:hAnsi="Times" w:hint="default"/>
      </w:rPr>
    </w:lvl>
    <w:lvl w:ilvl="7" w:tplc="0A969372" w:tentative="1">
      <w:start w:val="1"/>
      <w:numFmt w:val="bullet"/>
      <w:lvlText w:val="•"/>
      <w:lvlJc w:val="left"/>
      <w:pPr>
        <w:tabs>
          <w:tab w:val="num" w:pos="5760"/>
        </w:tabs>
        <w:ind w:left="5760" w:hanging="360"/>
      </w:pPr>
      <w:rPr>
        <w:rFonts w:ascii="Times" w:hAnsi="Times" w:hint="default"/>
      </w:rPr>
    </w:lvl>
    <w:lvl w:ilvl="8" w:tplc="1068DD58" w:tentative="1">
      <w:start w:val="1"/>
      <w:numFmt w:val="bullet"/>
      <w:lvlText w:val="•"/>
      <w:lvlJc w:val="left"/>
      <w:pPr>
        <w:tabs>
          <w:tab w:val="num" w:pos="6480"/>
        </w:tabs>
        <w:ind w:left="6480" w:hanging="360"/>
      </w:pPr>
      <w:rPr>
        <w:rFonts w:ascii="Times" w:hAnsi="Times" w:hint="default"/>
      </w:rPr>
    </w:lvl>
  </w:abstractNum>
  <w:abstractNum w:abstractNumId="9">
    <w:nsid w:val="30654ECC"/>
    <w:multiLevelType w:val="hybridMultilevel"/>
    <w:tmpl w:val="12E89DAC"/>
    <w:lvl w:ilvl="0" w:tplc="2FA2D514">
      <w:start w:val="1"/>
      <w:numFmt w:val="decimal"/>
      <w:lvlText w:val="%1."/>
      <w:lvlJc w:val="left"/>
      <w:pPr>
        <w:ind w:left="1789" w:hanging="108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0">
    <w:nsid w:val="32800D18"/>
    <w:multiLevelType w:val="multilevel"/>
    <w:tmpl w:val="E67CCF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FD5206"/>
    <w:multiLevelType w:val="multilevel"/>
    <w:tmpl w:val="D936A5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AAD4D09"/>
    <w:multiLevelType w:val="hybridMultilevel"/>
    <w:tmpl w:val="465A4BC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nsid w:val="3E573E4E"/>
    <w:multiLevelType w:val="hybridMultilevel"/>
    <w:tmpl w:val="0EBEDC54"/>
    <w:lvl w:ilvl="0" w:tplc="04190001">
      <w:start w:val="1"/>
      <w:numFmt w:val="bullet"/>
      <w:lvlText w:val=""/>
      <w:lvlJc w:val="left"/>
      <w:pPr>
        <w:ind w:left="1789" w:hanging="1080"/>
      </w:pPr>
      <w:rPr>
        <w:rFonts w:ascii="Symbol" w:hAnsi="Symbol"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4">
    <w:nsid w:val="41410CB5"/>
    <w:multiLevelType w:val="hybridMultilevel"/>
    <w:tmpl w:val="7C2AB96A"/>
    <w:lvl w:ilvl="0" w:tplc="6254A24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469176EB"/>
    <w:multiLevelType w:val="hybridMultilevel"/>
    <w:tmpl w:val="C67ACED6"/>
    <w:lvl w:ilvl="0" w:tplc="7812CB10">
      <w:start w:val="1"/>
      <w:numFmt w:val="decimal"/>
      <w:lvlText w:val="%1."/>
      <w:lvlJc w:val="left"/>
      <w:pPr>
        <w:tabs>
          <w:tab w:val="num" w:pos="720"/>
        </w:tabs>
        <w:ind w:left="720" w:hanging="360"/>
      </w:pPr>
      <w:rPr>
        <w:rFonts w:cs="Times New Roman"/>
      </w:rPr>
    </w:lvl>
    <w:lvl w:ilvl="1" w:tplc="97CE35E0" w:tentative="1">
      <w:start w:val="1"/>
      <w:numFmt w:val="decimal"/>
      <w:lvlText w:val="%2."/>
      <w:lvlJc w:val="left"/>
      <w:pPr>
        <w:tabs>
          <w:tab w:val="num" w:pos="1440"/>
        </w:tabs>
        <w:ind w:left="1440" w:hanging="360"/>
      </w:pPr>
      <w:rPr>
        <w:rFonts w:cs="Times New Roman"/>
      </w:rPr>
    </w:lvl>
    <w:lvl w:ilvl="2" w:tplc="428E99EC" w:tentative="1">
      <w:start w:val="1"/>
      <w:numFmt w:val="decimal"/>
      <w:lvlText w:val="%3."/>
      <w:lvlJc w:val="left"/>
      <w:pPr>
        <w:tabs>
          <w:tab w:val="num" w:pos="2160"/>
        </w:tabs>
        <w:ind w:left="2160" w:hanging="360"/>
      </w:pPr>
      <w:rPr>
        <w:rFonts w:cs="Times New Roman"/>
      </w:rPr>
    </w:lvl>
    <w:lvl w:ilvl="3" w:tplc="5C1E790C" w:tentative="1">
      <w:start w:val="1"/>
      <w:numFmt w:val="decimal"/>
      <w:lvlText w:val="%4."/>
      <w:lvlJc w:val="left"/>
      <w:pPr>
        <w:tabs>
          <w:tab w:val="num" w:pos="2880"/>
        </w:tabs>
        <w:ind w:left="2880" w:hanging="360"/>
      </w:pPr>
      <w:rPr>
        <w:rFonts w:cs="Times New Roman"/>
      </w:rPr>
    </w:lvl>
    <w:lvl w:ilvl="4" w:tplc="36AA9890" w:tentative="1">
      <w:start w:val="1"/>
      <w:numFmt w:val="decimal"/>
      <w:lvlText w:val="%5."/>
      <w:lvlJc w:val="left"/>
      <w:pPr>
        <w:tabs>
          <w:tab w:val="num" w:pos="3600"/>
        </w:tabs>
        <w:ind w:left="3600" w:hanging="360"/>
      </w:pPr>
      <w:rPr>
        <w:rFonts w:cs="Times New Roman"/>
      </w:rPr>
    </w:lvl>
    <w:lvl w:ilvl="5" w:tplc="4F886A06" w:tentative="1">
      <w:start w:val="1"/>
      <w:numFmt w:val="decimal"/>
      <w:lvlText w:val="%6."/>
      <w:lvlJc w:val="left"/>
      <w:pPr>
        <w:tabs>
          <w:tab w:val="num" w:pos="4320"/>
        </w:tabs>
        <w:ind w:left="4320" w:hanging="360"/>
      </w:pPr>
      <w:rPr>
        <w:rFonts w:cs="Times New Roman"/>
      </w:rPr>
    </w:lvl>
    <w:lvl w:ilvl="6" w:tplc="D63653CC" w:tentative="1">
      <w:start w:val="1"/>
      <w:numFmt w:val="decimal"/>
      <w:lvlText w:val="%7."/>
      <w:lvlJc w:val="left"/>
      <w:pPr>
        <w:tabs>
          <w:tab w:val="num" w:pos="5040"/>
        </w:tabs>
        <w:ind w:left="5040" w:hanging="360"/>
      </w:pPr>
      <w:rPr>
        <w:rFonts w:cs="Times New Roman"/>
      </w:rPr>
    </w:lvl>
    <w:lvl w:ilvl="7" w:tplc="12F48C4A" w:tentative="1">
      <w:start w:val="1"/>
      <w:numFmt w:val="decimal"/>
      <w:lvlText w:val="%8."/>
      <w:lvlJc w:val="left"/>
      <w:pPr>
        <w:tabs>
          <w:tab w:val="num" w:pos="5760"/>
        </w:tabs>
        <w:ind w:left="5760" w:hanging="360"/>
      </w:pPr>
      <w:rPr>
        <w:rFonts w:cs="Times New Roman"/>
      </w:rPr>
    </w:lvl>
    <w:lvl w:ilvl="8" w:tplc="90242EC4" w:tentative="1">
      <w:start w:val="1"/>
      <w:numFmt w:val="decimal"/>
      <w:lvlText w:val="%9."/>
      <w:lvlJc w:val="left"/>
      <w:pPr>
        <w:tabs>
          <w:tab w:val="num" w:pos="6480"/>
        </w:tabs>
        <w:ind w:left="6480" w:hanging="360"/>
      </w:pPr>
      <w:rPr>
        <w:rFonts w:cs="Times New Roman"/>
      </w:rPr>
    </w:lvl>
  </w:abstractNum>
  <w:abstractNum w:abstractNumId="16">
    <w:nsid w:val="49260569"/>
    <w:multiLevelType w:val="hybridMultilevel"/>
    <w:tmpl w:val="781E8910"/>
    <w:lvl w:ilvl="0" w:tplc="D36EA5C0">
      <w:start w:val="1"/>
      <w:numFmt w:val="bullet"/>
      <w:lvlText w:val=""/>
      <w:lvlJc w:val="left"/>
      <w:pPr>
        <w:ind w:left="1571" w:hanging="360"/>
      </w:pPr>
      <w:rPr>
        <w:rFonts w:ascii="Symbol" w:hAnsi="Symbol" w:hint="default"/>
      </w:rPr>
    </w:lvl>
    <w:lvl w:ilvl="1" w:tplc="0419000F">
      <w:start w:val="1"/>
      <w:numFmt w:val="decimal"/>
      <w:lvlText w:val="%2."/>
      <w:lvlJc w:val="left"/>
      <w:pPr>
        <w:ind w:left="1440" w:hanging="360"/>
      </w:pPr>
      <w:rPr>
        <w:rFonts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C580E96"/>
    <w:multiLevelType w:val="hybridMultilevel"/>
    <w:tmpl w:val="12E89DAC"/>
    <w:lvl w:ilvl="0" w:tplc="2FA2D514">
      <w:start w:val="1"/>
      <w:numFmt w:val="decimal"/>
      <w:lvlText w:val="%1."/>
      <w:lvlJc w:val="left"/>
      <w:pPr>
        <w:ind w:left="1789" w:hanging="108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18">
    <w:nsid w:val="50CB311A"/>
    <w:multiLevelType w:val="hybridMultilevel"/>
    <w:tmpl w:val="E53E3532"/>
    <w:lvl w:ilvl="0" w:tplc="D36EA5C0">
      <w:start w:val="1"/>
      <w:numFmt w:val="bullet"/>
      <w:lvlText w:val=""/>
      <w:lvlJc w:val="left"/>
      <w:pPr>
        <w:ind w:left="1571" w:hanging="360"/>
      </w:pPr>
      <w:rPr>
        <w:rFonts w:ascii="Symbol" w:hAnsi="Symbol" w:hint="default"/>
      </w:rPr>
    </w:lvl>
    <w:lvl w:ilvl="1" w:tplc="D36EA5C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106D09"/>
    <w:multiLevelType w:val="hybridMultilevel"/>
    <w:tmpl w:val="62640292"/>
    <w:lvl w:ilvl="0" w:tplc="6254A248">
      <w:start w:val="1"/>
      <w:numFmt w:val="bullet"/>
      <w:lvlText w:val=""/>
      <w:lvlJc w:val="left"/>
      <w:pPr>
        <w:ind w:left="1287" w:hanging="360"/>
      </w:pPr>
      <w:rPr>
        <w:rFonts w:ascii="Symbol" w:hAnsi="Symbol" w:hint="default"/>
      </w:rPr>
    </w:lvl>
    <w:lvl w:ilvl="1" w:tplc="6254A248">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7A4506A"/>
    <w:multiLevelType w:val="hybridMultilevel"/>
    <w:tmpl w:val="12E89DAC"/>
    <w:lvl w:ilvl="0" w:tplc="2FA2D514">
      <w:start w:val="1"/>
      <w:numFmt w:val="decimal"/>
      <w:lvlText w:val="%1."/>
      <w:lvlJc w:val="left"/>
      <w:pPr>
        <w:ind w:left="1789" w:hanging="1080"/>
      </w:pPr>
      <w:rPr>
        <w:rFonts w:cs="Times New Roman" w:hint="default"/>
      </w:rPr>
    </w:lvl>
    <w:lvl w:ilvl="1" w:tplc="04090019" w:tentative="1">
      <w:start w:val="1"/>
      <w:numFmt w:val="lowerLetter"/>
      <w:lvlText w:val="%2."/>
      <w:lvlJc w:val="left"/>
      <w:pPr>
        <w:ind w:left="1789" w:hanging="360"/>
      </w:pPr>
      <w:rPr>
        <w:rFonts w:cs="Times New Roman"/>
      </w:rPr>
    </w:lvl>
    <w:lvl w:ilvl="2" w:tplc="0409001B" w:tentative="1">
      <w:start w:val="1"/>
      <w:numFmt w:val="lowerRoman"/>
      <w:lvlText w:val="%3."/>
      <w:lvlJc w:val="right"/>
      <w:pPr>
        <w:ind w:left="2509" w:hanging="180"/>
      </w:pPr>
      <w:rPr>
        <w:rFonts w:cs="Times New Roman"/>
      </w:rPr>
    </w:lvl>
    <w:lvl w:ilvl="3" w:tplc="0409000F" w:tentative="1">
      <w:start w:val="1"/>
      <w:numFmt w:val="decimal"/>
      <w:lvlText w:val="%4."/>
      <w:lvlJc w:val="left"/>
      <w:pPr>
        <w:ind w:left="3229" w:hanging="360"/>
      </w:pPr>
      <w:rPr>
        <w:rFonts w:cs="Times New Roman"/>
      </w:rPr>
    </w:lvl>
    <w:lvl w:ilvl="4" w:tplc="04090019" w:tentative="1">
      <w:start w:val="1"/>
      <w:numFmt w:val="lowerLetter"/>
      <w:lvlText w:val="%5."/>
      <w:lvlJc w:val="left"/>
      <w:pPr>
        <w:ind w:left="3949" w:hanging="360"/>
      </w:pPr>
      <w:rPr>
        <w:rFonts w:cs="Times New Roman"/>
      </w:rPr>
    </w:lvl>
    <w:lvl w:ilvl="5" w:tplc="0409001B" w:tentative="1">
      <w:start w:val="1"/>
      <w:numFmt w:val="lowerRoman"/>
      <w:lvlText w:val="%6."/>
      <w:lvlJc w:val="right"/>
      <w:pPr>
        <w:ind w:left="4669" w:hanging="180"/>
      </w:pPr>
      <w:rPr>
        <w:rFonts w:cs="Times New Roman"/>
      </w:rPr>
    </w:lvl>
    <w:lvl w:ilvl="6" w:tplc="0409000F" w:tentative="1">
      <w:start w:val="1"/>
      <w:numFmt w:val="decimal"/>
      <w:lvlText w:val="%7."/>
      <w:lvlJc w:val="left"/>
      <w:pPr>
        <w:ind w:left="5389" w:hanging="360"/>
      </w:pPr>
      <w:rPr>
        <w:rFonts w:cs="Times New Roman"/>
      </w:rPr>
    </w:lvl>
    <w:lvl w:ilvl="7" w:tplc="04090019" w:tentative="1">
      <w:start w:val="1"/>
      <w:numFmt w:val="lowerLetter"/>
      <w:lvlText w:val="%8."/>
      <w:lvlJc w:val="left"/>
      <w:pPr>
        <w:ind w:left="6109" w:hanging="360"/>
      </w:pPr>
      <w:rPr>
        <w:rFonts w:cs="Times New Roman"/>
      </w:rPr>
    </w:lvl>
    <w:lvl w:ilvl="8" w:tplc="0409001B" w:tentative="1">
      <w:start w:val="1"/>
      <w:numFmt w:val="lowerRoman"/>
      <w:lvlText w:val="%9."/>
      <w:lvlJc w:val="right"/>
      <w:pPr>
        <w:ind w:left="6829" w:hanging="180"/>
      </w:pPr>
      <w:rPr>
        <w:rFonts w:cs="Times New Roman"/>
      </w:rPr>
    </w:lvl>
  </w:abstractNum>
  <w:abstractNum w:abstractNumId="21">
    <w:nsid w:val="73E61988"/>
    <w:multiLevelType w:val="hybridMultilevel"/>
    <w:tmpl w:val="5DF86C08"/>
    <w:lvl w:ilvl="0" w:tplc="D36EA5C0">
      <w:start w:val="1"/>
      <w:numFmt w:val="bullet"/>
      <w:lvlText w:val=""/>
      <w:lvlJc w:val="left"/>
      <w:pPr>
        <w:ind w:left="1571" w:hanging="360"/>
      </w:pPr>
      <w:rPr>
        <w:rFonts w:ascii="Symbol" w:hAnsi="Symbol" w:hint="default"/>
      </w:rPr>
    </w:lvl>
    <w:lvl w:ilvl="1" w:tplc="D36EA5C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8"/>
  </w:num>
  <w:num w:numId="4">
    <w:abstractNumId w:val="15"/>
  </w:num>
  <w:num w:numId="5">
    <w:abstractNumId w:val="17"/>
  </w:num>
  <w:num w:numId="6">
    <w:abstractNumId w:val="0"/>
  </w:num>
  <w:num w:numId="7">
    <w:abstractNumId w:val="18"/>
  </w:num>
  <w:num w:numId="8">
    <w:abstractNumId w:val="4"/>
  </w:num>
  <w:num w:numId="9">
    <w:abstractNumId w:val="16"/>
  </w:num>
  <w:num w:numId="10">
    <w:abstractNumId w:val="12"/>
  </w:num>
  <w:num w:numId="11">
    <w:abstractNumId w:val="10"/>
  </w:num>
  <w:num w:numId="12">
    <w:abstractNumId w:val="1"/>
  </w:num>
  <w:num w:numId="13">
    <w:abstractNumId w:val="20"/>
  </w:num>
  <w:num w:numId="14">
    <w:abstractNumId w:val="11"/>
  </w:num>
  <w:num w:numId="15">
    <w:abstractNumId w:val="19"/>
  </w:num>
  <w:num w:numId="16">
    <w:abstractNumId w:val="3"/>
  </w:num>
  <w:num w:numId="17">
    <w:abstractNumId w:val="2"/>
  </w:num>
  <w:num w:numId="18">
    <w:abstractNumId w:val="14"/>
  </w:num>
  <w:num w:numId="19">
    <w:abstractNumId w:val="13"/>
  </w:num>
  <w:num w:numId="20">
    <w:abstractNumId w:val="7"/>
  </w:num>
  <w:num w:numId="21">
    <w:abstractNumId w:val="21"/>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40126"/>
    <w:rsid w:val="00006931"/>
    <w:rsid w:val="00010476"/>
    <w:rsid w:val="00083116"/>
    <w:rsid w:val="000837D8"/>
    <w:rsid w:val="000C1232"/>
    <w:rsid w:val="000E7982"/>
    <w:rsid w:val="000F14DA"/>
    <w:rsid w:val="000F5DC7"/>
    <w:rsid w:val="001045F0"/>
    <w:rsid w:val="0011450F"/>
    <w:rsid w:val="00115C22"/>
    <w:rsid w:val="00157417"/>
    <w:rsid w:val="00166763"/>
    <w:rsid w:val="001760F5"/>
    <w:rsid w:val="001A2626"/>
    <w:rsid w:val="001A7FA6"/>
    <w:rsid w:val="001B1146"/>
    <w:rsid w:val="0021082E"/>
    <w:rsid w:val="002119D7"/>
    <w:rsid w:val="00222256"/>
    <w:rsid w:val="00253794"/>
    <w:rsid w:val="002B5375"/>
    <w:rsid w:val="002B74CA"/>
    <w:rsid w:val="002D1FC6"/>
    <w:rsid w:val="00306440"/>
    <w:rsid w:val="00306C44"/>
    <w:rsid w:val="00311776"/>
    <w:rsid w:val="003219F0"/>
    <w:rsid w:val="00335260"/>
    <w:rsid w:val="0034425B"/>
    <w:rsid w:val="003442C1"/>
    <w:rsid w:val="00364514"/>
    <w:rsid w:val="003715AB"/>
    <w:rsid w:val="003849FE"/>
    <w:rsid w:val="00391614"/>
    <w:rsid w:val="003A6F2A"/>
    <w:rsid w:val="003B0ADD"/>
    <w:rsid w:val="003D1DC0"/>
    <w:rsid w:val="003E27A3"/>
    <w:rsid w:val="003F664B"/>
    <w:rsid w:val="00403F7A"/>
    <w:rsid w:val="00417661"/>
    <w:rsid w:val="00427684"/>
    <w:rsid w:val="00443E89"/>
    <w:rsid w:val="00487C19"/>
    <w:rsid w:val="004A3A32"/>
    <w:rsid w:val="004A472C"/>
    <w:rsid w:val="004B52DB"/>
    <w:rsid w:val="004C16DB"/>
    <w:rsid w:val="004D5ECF"/>
    <w:rsid w:val="004D6FFD"/>
    <w:rsid w:val="004D7386"/>
    <w:rsid w:val="0050047E"/>
    <w:rsid w:val="00527831"/>
    <w:rsid w:val="0053320C"/>
    <w:rsid w:val="00545293"/>
    <w:rsid w:val="005474F4"/>
    <w:rsid w:val="00551060"/>
    <w:rsid w:val="00555F57"/>
    <w:rsid w:val="0056189F"/>
    <w:rsid w:val="00572EA4"/>
    <w:rsid w:val="00575305"/>
    <w:rsid w:val="0058475B"/>
    <w:rsid w:val="005968C5"/>
    <w:rsid w:val="005C7A22"/>
    <w:rsid w:val="005C7D23"/>
    <w:rsid w:val="006071C6"/>
    <w:rsid w:val="006118DC"/>
    <w:rsid w:val="00640126"/>
    <w:rsid w:val="0064788D"/>
    <w:rsid w:val="006A7F50"/>
    <w:rsid w:val="006B1726"/>
    <w:rsid w:val="006D30E1"/>
    <w:rsid w:val="006E0165"/>
    <w:rsid w:val="006E78A1"/>
    <w:rsid w:val="00753990"/>
    <w:rsid w:val="00755210"/>
    <w:rsid w:val="007652F8"/>
    <w:rsid w:val="007A4A22"/>
    <w:rsid w:val="007B2F15"/>
    <w:rsid w:val="007D71D8"/>
    <w:rsid w:val="007E4F98"/>
    <w:rsid w:val="008555DE"/>
    <w:rsid w:val="00875E49"/>
    <w:rsid w:val="0089132F"/>
    <w:rsid w:val="008968F9"/>
    <w:rsid w:val="008B6CD6"/>
    <w:rsid w:val="008C202E"/>
    <w:rsid w:val="008C621B"/>
    <w:rsid w:val="008D33CB"/>
    <w:rsid w:val="008D7FC7"/>
    <w:rsid w:val="00903438"/>
    <w:rsid w:val="00911D19"/>
    <w:rsid w:val="0092134E"/>
    <w:rsid w:val="009229EE"/>
    <w:rsid w:val="00926526"/>
    <w:rsid w:val="009C2832"/>
    <w:rsid w:val="009F0EA1"/>
    <w:rsid w:val="00A03768"/>
    <w:rsid w:val="00A10033"/>
    <w:rsid w:val="00A1791D"/>
    <w:rsid w:val="00A20E02"/>
    <w:rsid w:val="00A2661E"/>
    <w:rsid w:val="00A2672C"/>
    <w:rsid w:val="00A54BD7"/>
    <w:rsid w:val="00A9300A"/>
    <w:rsid w:val="00AC60B3"/>
    <w:rsid w:val="00AF05AF"/>
    <w:rsid w:val="00B04496"/>
    <w:rsid w:val="00B35348"/>
    <w:rsid w:val="00B552B8"/>
    <w:rsid w:val="00B6046F"/>
    <w:rsid w:val="00B76E59"/>
    <w:rsid w:val="00B80F05"/>
    <w:rsid w:val="00B84883"/>
    <w:rsid w:val="00B90AEB"/>
    <w:rsid w:val="00BD62CA"/>
    <w:rsid w:val="00C04371"/>
    <w:rsid w:val="00C17647"/>
    <w:rsid w:val="00C254CC"/>
    <w:rsid w:val="00C3709B"/>
    <w:rsid w:val="00C5247B"/>
    <w:rsid w:val="00C65A58"/>
    <w:rsid w:val="00CA3F2B"/>
    <w:rsid w:val="00CC748E"/>
    <w:rsid w:val="00CE501F"/>
    <w:rsid w:val="00D14205"/>
    <w:rsid w:val="00D324DC"/>
    <w:rsid w:val="00D400FB"/>
    <w:rsid w:val="00D64809"/>
    <w:rsid w:val="00DE05A3"/>
    <w:rsid w:val="00DE0E10"/>
    <w:rsid w:val="00DF4C24"/>
    <w:rsid w:val="00DF6E58"/>
    <w:rsid w:val="00E20312"/>
    <w:rsid w:val="00E34945"/>
    <w:rsid w:val="00E46840"/>
    <w:rsid w:val="00E50A33"/>
    <w:rsid w:val="00E53B4F"/>
    <w:rsid w:val="00E64183"/>
    <w:rsid w:val="00E756CA"/>
    <w:rsid w:val="00E90709"/>
    <w:rsid w:val="00E96118"/>
    <w:rsid w:val="00EA1866"/>
    <w:rsid w:val="00EC18FC"/>
    <w:rsid w:val="00EC3B03"/>
    <w:rsid w:val="00EC3CEF"/>
    <w:rsid w:val="00ED2B86"/>
    <w:rsid w:val="00EE1513"/>
    <w:rsid w:val="00EF3FB0"/>
    <w:rsid w:val="00F0409A"/>
    <w:rsid w:val="00F05533"/>
    <w:rsid w:val="00F153C9"/>
    <w:rsid w:val="00F25403"/>
    <w:rsid w:val="00F46B8E"/>
    <w:rsid w:val="00F643E9"/>
    <w:rsid w:val="00F65830"/>
    <w:rsid w:val="00F70248"/>
    <w:rsid w:val="00FA5EFE"/>
    <w:rsid w:val="00FC0493"/>
    <w:rsid w:val="00FF6CB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EA1"/>
    <w:rPr>
      <w:rFonts w:ascii="Times New Roman" w:hAnsi="Times New Roman"/>
      <w:sz w:val="24"/>
      <w:szCs w:val="24"/>
    </w:rPr>
  </w:style>
  <w:style w:type="paragraph" w:styleId="Heading1">
    <w:name w:val="heading 1"/>
    <w:basedOn w:val="Normal"/>
    <w:link w:val="Heading1Char"/>
    <w:uiPriority w:val="99"/>
    <w:qFormat/>
    <w:rsid w:val="00A2661E"/>
    <w:pPr>
      <w:spacing w:before="100" w:beforeAutospacing="1" w:after="100" w:afterAutospacing="1"/>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2661E"/>
    <w:rPr>
      <w:rFonts w:ascii="Times New Roman" w:hAnsi="Times New Roman" w:cs="Times New Roman"/>
      <w:b/>
      <w:bCs/>
      <w:kern w:val="36"/>
      <w:sz w:val="48"/>
      <w:szCs w:val="48"/>
    </w:rPr>
  </w:style>
  <w:style w:type="paragraph" w:styleId="ListParagraph">
    <w:name w:val="List Paragraph"/>
    <w:basedOn w:val="Normal"/>
    <w:link w:val="ListParagraphChar"/>
    <w:uiPriority w:val="99"/>
    <w:qFormat/>
    <w:rsid w:val="00640126"/>
    <w:pPr>
      <w:ind w:left="720"/>
      <w:contextualSpacing/>
    </w:pPr>
    <w:rPr>
      <w:sz w:val="28"/>
      <w:szCs w:val="20"/>
    </w:rPr>
  </w:style>
  <w:style w:type="paragraph" w:styleId="BalloonText">
    <w:name w:val="Balloon Text"/>
    <w:basedOn w:val="Normal"/>
    <w:link w:val="BalloonTextChar"/>
    <w:uiPriority w:val="99"/>
    <w:semiHidden/>
    <w:rsid w:val="00DE05A3"/>
    <w:rPr>
      <w:rFonts w:ascii="Lucida Grande CY" w:hAnsi="Lucida Grande CY"/>
      <w:sz w:val="18"/>
      <w:szCs w:val="18"/>
    </w:rPr>
  </w:style>
  <w:style w:type="character" w:customStyle="1" w:styleId="BalloonTextChar">
    <w:name w:val="Balloon Text Char"/>
    <w:basedOn w:val="DefaultParagraphFont"/>
    <w:link w:val="BalloonText"/>
    <w:uiPriority w:val="99"/>
    <w:semiHidden/>
    <w:locked/>
    <w:rsid w:val="00DE05A3"/>
    <w:rPr>
      <w:rFonts w:ascii="Lucida Grande CY" w:hAnsi="Lucida Grande CY" w:cs="Times New Roman"/>
      <w:sz w:val="18"/>
      <w:szCs w:val="18"/>
    </w:rPr>
  </w:style>
  <w:style w:type="paragraph" w:styleId="Header">
    <w:name w:val="header"/>
    <w:basedOn w:val="Normal"/>
    <w:link w:val="HeaderChar"/>
    <w:uiPriority w:val="99"/>
    <w:rsid w:val="00EF3FB0"/>
    <w:pPr>
      <w:tabs>
        <w:tab w:val="center" w:pos="4677"/>
        <w:tab w:val="right" w:pos="9355"/>
      </w:tabs>
    </w:pPr>
  </w:style>
  <w:style w:type="character" w:customStyle="1" w:styleId="HeaderChar">
    <w:name w:val="Header Char"/>
    <w:basedOn w:val="DefaultParagraphFont"/>
    <w:link w:val="Header"/>
    <w:uiPriority w:val="99"/>
    <w:locked/>
    <w:rsid w:val="00EF3FB0"/>
    <w:rPr>
      <w:rFonts w:ascii="Times New Roman" w:hAnsi="Times New Roman" w:cs="Times New Roman"/>
      <w:sz w:val="28"/>
    </w:rPr>
  </w:style>
  <w:style w:type="character" w:styleId="PageNumber">
    <w:name w:val="page number"/>
    <w:basedOn w:val="DefaultParagraphFont"/>
    <w:uiPriority w:val="99"/>
    <w:semiHidden/>
    <w:rsid w:val="00EF3FB0"/>
    <w:rPr>
      <w:rFonts w:cs="Times New Roman"/>
    </w:rPr>
  </w:style>
  <w:style w:type="character" w:customStyle="1" w:styleId="ListParagraphChar">
    <w:name w:val="List Paragraph Char"/>
    <w:link w:val="ListParagraph"/>
    <w:uiPriority w:val="99"/>
    <w:locked/>
    <w:rsid w:val="006E0165"/>
    <w:rPr>
      <w:rFonts w:ascii="Times New Roman" w:hAnsi="Times New Roman"/>
      <w:sz w:val="28"/>
    </w:rPr>
  </w:style>
  <w:style w:type="character" w:styleId="Hyperlink">
    <w:name w:val="Hyperlink"/>
    <w:basedOn w:val="DefaultParagraphFont"/>
    <w:uiPriority w:val="99"/>
    <w:rsid w:val="00253794"/>
    <w:rPr>
      <w:rFonts w:cs="Times New Roman"/>
      <w:color w:val="0000FF"/>
      <w:u w:val="single"/>
    </w:rPr>
  </w:style>
  <w:style w:type="paragraph" w:styleId="NormalWeb">
    <w:name w:val="Normal (Web)"/>
    <w:basedOn w:val="Normal"/>
    <w:uiPriority w:val="99"/>
    <w:semiHidden/>
    <w:rsid w:val="00083116"/>
    <w:pPr>
      <w:spacing w:before="100" w:beforeAutospacing="1" w:after="100" w:afterAutospacing="1"/>
    </w:pPr>
  </w:style>
  <w:style w:type="table" w:styleId="TableGrid">
    <w:name w:val="Table Grid"/>
    <w:basedOn w:val="TableNormal"/>
    <w:uiPriority w:val="99"/>
    <w:rsid w:val="00F254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F25403"/>
    <w:pPr>
      <w:ind w:firstLine="540"/>
    </w:pPr>
  </w:style>
  <w:style w:type="character" w:customStyle="1" w:styleId="BodyTextIndent3Char">
    <w:name w:val="Body Text Indent 3 Char"/>
    <w:basedOn w:val="DefaultParagraphFont"/>
    <w:link w:val="BodyTextIndent3"/>
    <w:uiPriority w:val="99"/>
    <w:locked/>
    <w:rsid w:val="00F25403"/>
    <w:rPr>
      <w:rFonts w:ascii="Times New Roman" w:hAnsi="Times New Roman" w:cs="Times New Roman"/>
      <w:sz w:val="28"/>
    </w:rPr>
  </w:style>
  <w:style w:type="paragraph" w:styleId="BodyTextIndent">
    <w:name w:val="Body Text Indent"/>
    <w:basedOn w:val="Normal"/>
    <w:link w:val="BodyTextIndentChar"/>
    <w:uiPriority w:val="99"/>
    <w:semiHidden/>
    <w:rsid w:val="002119D7"/>
    <w:pPr>
      <w:spacing w:after="120"/>
      <w:ind w:left="283"/>
    </w:pPr>
  </w:style>
  <w:style w:type="character" w:customStyle="1" w:styleId="BodyTextIndentChar">
    <w:name w:val="Body Text Indent Char"/>
    <w:basedOn w:val="DefaultParagraphFont"/>
    <w:link w:val="BodyTextIndent"/>
    <w:uiPriority w:val="99"/>
    <w:semiHidden/>
    <w:locked/>
    <w:rsid w:val="002119D7"/>
    <w:rPr>
      <w:rFonts w:ascii="Times New Roman" w:hAnsi="Times New Roman" w:cs="Times New Roman"/>
    </w:rPr>
  </w:style>
  <w:style w:type="paragraph" w:styleId="Footer">
    <w:name w:val="footer"/>
    <w:basedOn w:val="Normal"/>
    <w:link w:val="FooterChar"/>
    <w:uiPriority w:val="99"/>
    <w:rsid w:val="00B552B8"/>
    <w:pPr>
      <w:tabs>
        <w:tab w:val="center" w:pos="4677"/>
        <w:tab w:val="right" w:pos="9355"/>
      </w:tabs>
    </w:pPr>
  </w:style>
  <w:style w:type="character" w:customStyle="1" w:styleId="FooterChar">
    <w:name w:val="Footer Char"/>
    <w:basedOn w:val="DefaultParagraphFont"/>
    <w:link w:val="Footer"/>
    <w:uiPriority w:val="99"/>
    <w:semiHidden/>
    <w:locked/>
    <w:rsid w:val="007652F8"/>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7062480">
      <w:marLeft w:val="0"/>
      <w:marRight w:val="0"/>
      <w:marTop w:val="0"/>
      <w:marBottom w:val="0"/>
      <w:divBdr>
        <w:top w:val="none" w:sz="0" w:space="0" w:color="auto"/>
        <w:left w:val="none" w:sz="0" w:space="0" w:color="auto"/>
        <w:bottom w:val="none" w:sz="0" w:space="0" w:color="auto"/>
        <w:right w:val="none" w:sz="0" w:space="0" w:color="auto"/>
      </w:divBdr>
      <w:divsChild>
        <w:div w:id="1957062506">
          <w:marLeft w:val="547"/>
          <w:marRight w:val="0"/>
          <w:marTop w:val="0"/>
          <w:marBottom w:val="0"/>
          <w:divBdr>
            <w:top w:val="none" w:sz="0" w:space="0" w:color="auto"/>
            <w:left w:val="none" w:sz="0" w:space="0" w:color="auto"/>
            <w:bottom w:val="none" w:sz="0" w:space="0" w:color="auto"/>
            <w:right w:val="none" w:sz="0" w:space="0" w:color="auto"/>
          </w:divBdr>
        </w:div>
      </w:divsChild>
    </w:div>
    <w:div w:id="1957062481">
      <w:marLeft w:val="0"/>
      <w:marRight w:val="0"/>
      <w:marTop w:val="0"/>
      <w:marBottom w:val="0"/>
      <w:divBdr>
        <w:top w:val="none" w:sz="0" w:space="0" w:color="auto"/>
        <w:left w:val="none" w:sz="0" w:space="0" w:color="auto"/>
        <w:bottom w:val="none" w:sz="0" w:space="0" w:color="auto"/>
        <w:right w:val="none" w:sz="0" w:space="0" w:color="auto"/>
      </w:divBdr>
    </w:div>
    <w:div w:id="1957062482">
      <w:marLeft w:val="0"/>
      <w:marRight w:val="0"/>
      <w:marTop w:val="0"/>
      <w:marBottom w:val="0"/>
      <w:divBdr>
        <w:top w:val="none" w:sz="0" w:space="0" w:color="auto"/>
        <w:left w:val="none" w:sz="0" w:space="0" w:color="auto"/>
        <w:bottom w:val="none" w:sz="0" w:space="0" w:color="auto"/>
        <w:right w:val="none" w:sz="0" w:space="0" w:color="auto"/>
      </w:divBdr>
    </w:div>
    <w:div w:id="1957062483">
      <w:marLeft w:val="0"/>
      <w:marRight w:val="0"/>
      <w:marTop w:val="0"/>
      <w:marBottom w:val="0"/>
      <w:divBdr>
        <w:top w:val="none" w:sz="0" w:space="0" w:color="auto"/>
        <w:left w:val="none" w:sz="0" w:space="0" w:color="auto"/>
        <w:bottom w:val="none" w:sz="0" w:space="0" w:color="auto"/>
        <w:right w:val="none" w:sz="0" w:space="0" w:color="auto"/>
      </w:divBdr>
    </w:div>
    <w:div w:id="1957062484">
      <w:marLeft w:val="0"/>
      <w:marRight w:val="0"/>
      <w:marTop w:val="0"/>
      <w:marBottom w:val="0"/>
      <w:divBdr>
        <w:top w:val="none" w:sz="0" w:space="0" w:color="auto"/>
        <w:left w:val="none" w:sz="0" w:space="0" w:color="auto"/>
        <w:bottom w:val="none" w:sz="0" w:space="0" w:color="auto"/>
        <w:right w:val="none" w:sz="0" w:space="0" w:color="auto"/>
      </w:divBdr>
    </w:div>
    <w:div w:id="1957062485">
      <w:marLeft w:val="0"/>
      <w:marRight w:val="0"/>
      <w:marTop w:val="0"/>
      <w:marBottom w:val="0"/>
      <w:divBdr>
        <w:top w:val="none" w:sz="0" w:space="0" w:color="auto"/>
        <w:left w:val="none" w:sz="0" w:space="0" w:color="auto"/>
        <w:bottom w:val="none" w:sz="0" w:space="0" w:color="auto"/>
        <w:right w:val="none" w:sz="0" w:space="0" w:color="auto"/>
      </w:divBdr>
    </w:div>
    <w:div w:id="1957062486">
      <w:marLeft w:val="0"/>
      <w:marRight w:val="0"/>
      <w:marTop w:val="0"/>
      <w:marBottom w:val="0"/>
      <w:divBdr>
        <w:top w:val="none" w:sz="0" w:space="0" w:color="auto"/>
        <w:left w:val="none" w:sz="0" w:space="0" w:color="auto"/>
        <w:bottom w:val="none" w:sz="0" w:space="0" w:color="auto"/>
        <w:right w:val="none" w:sz="0" w:space="0" w:color="auto"/>
      </w:divBdr>
    </w:div>
    <w:div w:id="1957062487">
      <w:marLeft w:val="0"/>
      <w:marRight w:val="0"/>
      <w:marTop w:val="0"/>
      <w:marBottom w:val="0"/>
      <w:divBdr>
        <w:top w:val="none" w:sz="0" w:space="0" w:color="auto"/>
        <w:left w:val="none" w:sz="0" w:space="0" w:color="auto"/>
        <w:bottom w:val="none" w:sz="0" w:space="0" w:color="auto"/>
        <w:right w:val="none" w:sz="0" w:space="0" w:color="auto"/>
      </w:divBdr>
      <w:divsChild>
        <w:div w:id="1957062489">
          <w:marLeft w:val="547"/>
          <w:marRight w:val="0"/>
          <w:marTop w:val="0"/>
          <w:marBottom w:val="0"/>
          <w:divBdr>
            <w:top w:val="none" w:sz="0" w:space="0" w:color="auto"/>
            <w:left w:val="none" w:sz="0" w:space="0" w:color="auto"/>
            <w:bottom w:val="none" w:sz="0" w:space="0" w:color="auto"/>
            <w:right w:val="none" w:sz="0" w:space="0" w:color="auto"/>
          </w:divBdr>
        </w:div>
        <w:div w:id="1957062504">
          <w:marLeft w:val="547"/>
          <w:marRight w:val="0"/>
          <w:marTop w:val="0"/>
          <w:marBottom w:val="0"/>
          <w:divBdr>
            <w:top w:val="none" w:sz="0" w:space="0" w:color="auto"/>
            <w:left w:val="none" w:sz="0" w:space="0" w:color="auto"/>
            <w:bottom w:val="none" w:sz="0" w:space="0" w:color="auto"/>
            <w:right w:val="none" w:sz="0" w:space="0" w:color="auto"/>
          </w:divBdr>
        </w:div>
        <w:div w:id="1957062513">
          <w:marLeft w:val="547"/>
          <w:marRight w:val="0"/>
          <w:marTop w:val="0"/>
          <w:marBottom w:val="0"/>
          <w:divBdr>
            <w:top w:val="none" w:sz="0" w:space="0" w:color="auto"/>
            <w:left w:val="none" w:sz="0" w:space="0" w:color="auto"/>
            <w:bottom w:val="none" w:sz="0" w:space="0" w:color="auto"/>
            <w:right w:val="none" w:sz="0" w:space="0" w:color="auto"/>
          </w:divBdr>
        </w:div>
        <w:div w:id="1957062515">
          <w:marLeft w:val="547"/>
          <w:marRight w:val="0"/>
          <w:marTop w:val="0"/>
          <w:marBottom w:val="0"/>
          <w:divBdr>
            <w:top w:val="none" w:sz="0" w:space="0" w:color="auto"/>
            <w:left w:val="none" w:sz="0" w:space="0" w:color="auto"/>
            <w:bottom w:val="none" w:sz="0" w:space="0" w:color="auto"/>
            <w:right w:val="none" w:sz="0" w:space="0" w:color="auto"/>
          </w:divBdr>
        </w:div>
      </w:divsChild>
    </w:div>
    <w:div w:id="1957062488">
      <w:marLeft w:val="0"/>
      <w:marRight w:val="0"/>
      <w:marTop w:val="0"/>
      <w:marBottom w:val="0"/>
      <w:divBdr>
        <w:top w:val="none" w:sz="0" w:space="0" w:color="auto"/>
        <w:left w:val="none" w:sz="0" w:space="0" w:color="auto"/>
        <w:bottom w:val="none" w:sz="0" w:space="0" w:color="auto"/>
        <w:right w:val="none" w:sz="0" w:space="0" w:color="auto"/>
      </w:divBdr>
    </w:div>
    <w:div w:id="1957062490">
      <w:marLeft w:val="0"/>
      <w:marRight w:val="0"/>
      <w:marTop w:val="0"/>
      <w:marBottom w:val="0"/>
      <w:divBdr>
        <w:top w:val="none" w:sz="0" w:space="0" w:color="auto"/>
        <w:left w:val="none" w:sz="0" w:space="0" w:color="auto"/>
        <w:bottom w:val="none" w:sz="0" w:space="0" w:color="auto"/>
        <w:right w:val="none" w:sz="0" w:space="0" w:color="auto"/>
      </w:divBdr>
    </w:div>
    <w:div w:id="1957062491">
      <w:marLeft w:val="0"/>
      <w:marRight w:val="0"/>
      <w:marTop w:val="0"/>
      <w:marBottom w:val="0"/>
      <w:divBdr>
        <w:top w:val="none" w:sz="0" w:space="0" w:color="auto"/>
        <w:left w:val="none" w:sz="0" w:space="0" w:color="auto"/>
        <w:bottom w:val="none" w:sz="0" w:space="0" w:color="auto"/>
        <w:right w:val="none" w:sz="0" w:space="0" w:color="auto"/>
      </w:divBdr>
    </w:div>
    <w:div w:id="1957062492">
      <w:marLeft w:val="0"/>
      <w:marRight w:val="0"/>
      <w:marTop w:val="0"/>
      <w:marBottom w:val="0"/>
      <w:divBdr>
        <w:top w:val="none" w:sz="0" w:space="0" w:color="auto"/>
        <w:left w:val="none" w:sz="0" w:space="0" w:color="auto"/>
        <w:bottom w:val="none" w:sz="0" w:space="0" w:color="auto"/>
        <w:right w:val="none" w:sz="0" w:space="0" w:color="auto"/>
      </w:divBdr>
    </w:div>
    <w:div w:id="1957062493">
      <w:marLeft w:val="0"/>
      <w:marRight w:val="0"/>
      <w:marTop w:val="0"/>
      <w:marBottom w:val="0"/>
      <w:divBdr>
        <w:top w:val="none" w:sz="0" w:space="0" w:color="auto"/>
        <w:left w:val="none" w:sz="0" w:space="0" w:color="auto"/>
        <w:bottom w:val="none" w:sz="0" w:space="0" w:color="auto"/>
        <w:right w:val="none" w:sz="0" w:space="0" w:color="auto"/>
      </w:divBdr>
    </w:div>
    <w:div w:id="1957062494">
      <w:marLeft w:val="0"/>
      <w:marRight w:val="0"/>
      <w:marTop w:val="0"/>
      <w:marBottom w:val="0"/>
      <w:divBdr>
        <w:top w:val="none" w:sz="0" w:space="0" w:color="auto"/>
        <w:left w:val="none" w:sz="0" w:space="0" w:color="auto"/>
        <w:bottom w:val="none" w:sz="0" w:space="0" w:color="auto"/>
        <w:right w:val="none" w:sz="0" w:space="0" w:color="auto"/>
      </w:divBdr>
    </w:div>
    <w:div w:id="1957062495">
      <w:marLeft w:val="0"/>
      <w:marRight w:val="0"/>
      <w:marTop w:val="0"/>
      <w:marBottom w:val="0"/>
      <w:divBdr>
        <w:top w:val="none" w:sz="0" w:space="0" w:color="auto"/>
        <w:left w:val="none" w:sz="0" w:space="0" w:color="auto"/>
        <w:bottom w:val="none" w:sz="0" w:space="0" w:color="auto"/>
        <w:right w:val="none" w:sz="0" w:space="0" w:color="auto"/>
      </w:divBdr>
    </w:div>
    <w:div w:id="1957062496">
      <w:marLeft w:val="0"/>
      <w:marRight w:val="0"/>
      <w:marTop w:val="0"/>
      <w:marBottom w:val="0"/>
      <w:divBdr>
        <w:top w:val="none" w:sz="0" w:space="0" w:color="auto"/>
        <w:left w:val="none" w:sz="0" w:space="0" w:color="auto"/>
        <w:bottom w:val="none" w:sz="0" w:space="0" w:color="auto"/>
        <w:right w:val="none" w:sz="0" w:space="0" w:color="auto"/>
      </w:divBdr>
    </w:div>
    <w:div w:id="1957062497">
      <w:marLeft w:val="0"/>
      <w:marRight w:val="0"/>
      <w:marTop w:val="0"/>
      <w:marBottom w:val="0"/>
      <w:divBdr>
        <w:top w:val="none" w:sz="0" w:space="0" w:color="auto"/>
        <w:left w:val="none" w:sz="0" w:space="0" w:color="auto"/>
        <w:bottom w:val="none" w:sz="0" w:space="0" w:color="auto"/>
        <w:right w:val="none" w:sz="0" w:space="0" w:color="auto"/>
      </w:divBdr>
    </w:div>
    <w:div w:id="1957062498">
      <w:marLeft w:val="0"/>
      <w:marRight w:val="0"/>
      <w:marTop w:val="0"/>
      <w:marBottom w:val="0"/>
      <w:divBdr>
        <w:top w:val="none" w:sz="0" w:space="0" w:color="auto"/>
        <w:left w:val="none" w:sz="0" w:space="0" w:color="auto"/>
        <w:bottom w:val="none" w:sz="0" w:space="0" w:color="auto"/>
        <w:right w:val="none" w:sz="0" w:space="0" w:color="auto"/>
      </w:divBdr>
    </w:div>
    <w:div w:id="1957062499">
      <w:marLeft w:val="0"/>
      <w:marRight w:val="0"/>
      <w:marTop w:val="0"/>
      <w:marBottom w:val="0"/>
      <w:divBdr>
        <w:top w:val="none" w:sz="0" w:space="0" w:color="auto"/>
        <w:left w:val="none" w:sz="0" w:space="0" w:color="auto"/>
        <w:bottom w:val="none" w:sz="0" w:space="0" w:color="auto"/>
        <w:right w:val="none" w:sz="0" w:space="0" w:color="auto"/>
      </w:divBdr>
      <w:divsChild>
        <w:div w:id="1957062520">
          <w:marLeft w:val="547"/>
          <w:marRight w:val="0"/>
          <w:marTop w:val="0"/>
          <w:marBottom w:val="0"/>
          <w:divBdr>
            <w:top w:val="none" w:sz="0" w:space="0" w:color="auto"/>
            <w:left w:val="none" w:sz="0" w:space="0" w:color="auto"/>
            <w:bottom w:val="none" w:sz="0" w:space="0" w:color="auto"/>
            <w:right w:val="none" w:sz="0" w:space="0" w:color="auto"/>
          </w:divBdr>
        </w:div>
      </w:divsChild>
    </w:div>
    <w:div w:id="1957062500">
      <w:marLeft w:val="0"/>
      <w:marRight w:val="0"/>
      <w:marTop w:val="0"/>
      <w:marBottom w:val="0"/>
      <w:divBdr>
        <w:top w:val="none" w:sz="0" w:space="0" w:color="auto"/>
        <w:left w:val="none" w:sz="0" w:space="0" w:color="auto"/>
        <w:bottom w:val="none" w:sz="0" w:space="0" w:color="auto"/>
        <w:right w:val="none" w:sz="0" w:space="0" w:color="auto"/>
      </w:divBdr>
    </w:div>
    <w:div w:id="1957062501">
      <w:marLeft w:val="0"/>
      <w:marRight w:val="0"/>
      <w:marTop w:val="0"/>
      <w:marBottom w:val="0"/>
      <w:divBdr>
        <w:top w:val="none" w:sz="0" w:space="0" w:color="auto"/>
        <w:left w:val="none" w:sz="0" w:space="0" w:color="auto"/>
        <w:bottom w:val="none" w:sz="0" w:space="0" w:color="auto"/>
        <w:right w:val="none" w:sz="0" w:space="0" w:color="auto"/>
      </w:divBdr>
    </w:div>
    <w:div w:id="1957062502">
      <w:marLeft w:val="0"/>
      <w:marRight w:val="0"/>
      <w:marTop w:val="0"/>
      <w:marBottom w:val="0"/>
      <w:divBdr>
        <w:top w:val="none" w:sz="0" w:space="0" w:color="auto"/>
        <w:left w:val="none" w:sz="0" w:space="0" w:color="auto"/>
        <w:bottom w:val="none" w:sz="0" w:space="0" w:color="auto"/>
        <w:right w:val="none" w:sz="0" w:space="0" w:color="auto"/>
      </w:divBdr>
    </w:div>
    <w:div w:id="1957062503">
      <w:marLeft w:val="0"/>
      <w:marRight w:val="0"/>
      <w:marTop w:val="0"/>
      <w:marBottom w:val="0"/>
      <w:divBdr>
        <w:top w:val="none" w:sz="0" w:space="0" w:color="auto"/>
        <w:left w:val="none" w:sz="0" w:space="0" w:color="auto"/>
        <w:bottom w:val="none" w:sz="0" w:space="0" w:color="auto"/>
        <w:right w:val="none" w:sz="0" w:space="0" w:color="auto"/>
      </w:divBdr>
    </w:div>
    <w:div w:id="1957062505">
      <w:marLeft w:val="0"/>
      <w:marRight w:val="0"/>
      <w:marTop w:val="0"/>
      <w:marBottom w:val="0"/>
      <w:divBdr>
        <w:top w:val="none" w:sz="0" w:space="0" w:color="auto"/>
        <w:left w:val="none" w:sz="0" w:space="0" w:color="auto"/>
        <w:bottom w:val="none" w:sz="0" w:space="0" w:color="auto"/>
        <w:right w:val="none" w:sz="0" w:space="0" w:color="auto"/>
      </w:divBdr>
    </w:div>
    <w:div w:id="1957062507">
      <w:marLeft w:val="0"/>
      <w:marRight w:val="0"/>
      <w:marTop w:val="0"/>
      <w:marBottom w:val="0"/>
      <w:divBdr>
        <w:top w:val="none" w:sz="0" w:space="0" w:color="auto"/>
        <w:left w:val="none" w:sz="0" w:space="0" w:color="auto"/>
        <w:bottom w:val="none" w:sz="0" w:space="0" w:color="auto"/>
        <w:right w:val="none" w:sz="0" w:space="0" w:color="auto"/>
      </w:divBdr>
    </w:div>
    <w:div w:id="1957062508">
      <w:marLeft w:val="0"/>
      <w:marRight w:val="0"/>
      <w:marTop w:val="0"/>
      <w:marBottom w:val="0"/>
      <w:divBdr>
        <w:top w:val="none" w:sz="0" w:space="0" w:color="auto"/>
        <w:left w:val="none" w:sz="0" w:space="0" w:color="auto"/>
        <w:bottom w:val="none" w:sz="0" w:space="0" w:color="auto"/>
        <w:right w:val="none" w:sz="0" w:space="0" w:color="auto"/>
      </w:divBdr>
    </w:div>
    <w:div w:id="1957062509">
      <w:marLeft w:val="0"/>
      <w:marRight w:val="0"/>
      <w:marTop w:val="0"/>
      <w:marBottom w:val="0"/>
      <w:divBdr>
        <w:top w:val="none" w:sz="0" w:space="0" w:color="auto"/>
        <w:left w:val="none" w:sz="0" w:space="0" w:color="auto"/>
        <w:bottom w:val="none" w:sz="0" w:space="0" w:color="auto"/>
        <w:right w:val="none" w:sz="0" w:space="0" w:color="auto"/>
      </w:divBdr>
    </w:div>
    <w:div w:id="1957062510">
      <w:marLeft w:val="0"/>
      <w:marRight w:val="0"/>
      <w:marTop w:val="0"/>
      <w:marBottom w:val="0"/>
      <w:divBdr>
        <w:top w:val="none" w:sz="0" w:space="0" w:color="auto"/>
        <w:left w:val="none" w:sz="0" w:space="0" w:color="auto"/>
        <w:bottom w:val="none" w:sz="0" w:space="0" w:color="auto"/>
        <w:right w:val="none" w:sz="0" w:space="0" w:color="auto"/>
      </w:divBdr>
    </w:div>
    <w:div w:id="1957062511">
      <w:marLeft w:val="0"/>
      <w:marRight w:val="0"/>
      <w:marTop w:val="0"/>
      <w:marBottom w:val="0"/>
      <w:divBdr>
        <w:top w:val="none" w:sz="0" w:space="0" w:color="auto"/>
        <w:left w:val="none" w:sz="0" w:space="0" w:color="auto"/>
        <w:bottom w:val="none" w:sz="0" w:space="0" w:color="auto"/>
        <w:right w:val="none" w:sz="0" w:space="0" w:color="auto"/>
      </w:divBdr>
    </w:div>
    <w:div w:id="1957062512">
      <w:marLeft w:val="0"/>
      <w:marRight w:val="0"/>
      <w:marTop w:val="0"/>
      <w:marBottom w:val="0"/>
      <w:divBdr>
        <w:top w:val="none" w:sz="0" w:space="0" w:color="auto"/>
        <w:left w:val="none" w:sz="0" w:space="0" w:color="auto"/>
        <w:bottom w:val="none" w:sz="0" w:space="0" w:color="auto"/>
        <w:right w:val="none" w:sz="0" w:space="0" w:color="auto"/>
      </w:divBdr>
    </w:div>
    <w:div w:id="1957062514">
      <w:marLeft w:val="0"/>
      <w:marRight w:val="0"/>
      <w:marTop w:val="0"/>
      <w:marBottom w:val="0"/>
      <w:divBdr>
        <w:top w:val="none" w:sz="0" w:space="0" w:color="auto"/>
        <w:left w:val="none" w:sz="0" w:space="0" w:color="auto"/>
        <w:bottom w:val="none" w:sz="0" w:space="0" w:color="auto"/>
        <w:right w:val="none" w:sz="0" w:space="0" w:color="auto"/>
      </w:divBdr>
    </w:div>
    <w:div w:id="1957062516">
      <w:marLeft w:val="0"/>
      <w:marRight w:val="0"/>
      <w:marTop w:val="0"/>
      <w:marBottom w:val="0"/>
      <w:divBdr>
        <w:top w:val="none" w:sz="0" w:space="0" w:color="auto"/>
        <w:left w:val="none" w:sz="0" w:space="0" w:color="auto"/>
        <w:bottom w:val="none" w:sz="0" w:space="0" w:color="auto"/>
        <w:right w:val="none" w:sz="0" w:space="0" w:color="auto"/>
      </w:divBdr>
    </w:div>
    <w:div w:id="1957062517">
      <w:marLeft w:val="0"/>
      <w:marRight w:val="0"/>
      <w:marTop w:val="0"/>
      <w:marBottom w:val="0"/>
      <w:divBdr>
        <w:top w:val="none" w:sz="0" w:space="0" w:color="auto"/>
        <w:left w:val="none" w:sz="0" w:space="0" w:color="auto"/>
        <w:bottom w:val="none" w:sz="0" w:space="0" w:color="auto"/>
        <w:right w:val="none" w:sz="0" w:space="0" w:color="auto"/>
      </w:divBdr>
    </w:div>
    <w:div w:id="1957062518">
      <w:marLeft w:val="0"/>
      <w:marRight w:val="0"/>
      <w:marTop w:val="0"/>
      <w:marBottom w:val="0"/>
      <w:divBdr>
        <w:top w:val="none" w:sz="0" w:space="0" w:color="auto"/>
        <w:left w:val="none" w:sz="0" w:space="0" w:color="auto"/>
        <w:bottom w:val="none" w:sz="0" w:space="0" w:color="auto"/>
        <w:right w:val="none" w:sz="0" w:space="0" w:color="auto"/>
      </w:divBdr>
    </w:div>
    <w:div w:id="1957062519">
      <w:marLeft w:val="0"/>
      <w:marRight w:val="0"/>
      <w:marTop w:val="0"/>
      <w:marBottom w:val="0"/>
      <w:divBdr>
        <w:top w:val="none" w:sz="0" w:space="0" w:color="auto"/>
        <w:left w:val="none" w:sz="0" w:space="0" w:color="auto"/>
        <w:bottom w:val="none" w:sz="0" w:space="0" w:color="auto"/>
        <w:right w:val="none" w:sz="0" w:space="0" w:color="auto"/>
      </w:divBdr>
    </w:div>
    <w:div w:id="1957062521">
      <w:marLeft w:val="0"/>
      <w:marRight w:val="0"/>
      <w:marTop w:val="0"/>
      <w:marBottom w:val="0"/>
      <w:divBdr>
        <w:top w:val="none" w:sz="0" w:space="0" w:color="auto"/>
        <w:left w:val="none" w:sz="0" w:space="0" w:color="auto"/>
        <w:bottom w:val="none" w:sz="0" w:space="0" w:color="auto"/>
        <w:right w:val="none" w:sz="0" w:space="0" w:color="auto"/>
      </w:divBdr>
    </w:div>
    <w:div w:id="1957062522">
      <w:marLeft w:val="0"/>
      <w:marRight w:val="0"/>
      <w:marTop w:val="0"/>
      <w:marBottom w:val="0"/>
      <w:divBdr>
        <w:top w:val="none" w:sz="0" w:space="0" w:color="auto"/>
        <w:left w:val="none" w:sz="0" w:space="0" w:color="auto"/>
        <w:bottom w:val="none" w:sz="0" w:space="0" w:color="auto"/>
        <w:right w:val="none" w:sz="0" w:space="0" w:color="auto"/>
      </w:divBdr>
    </w:div>
    <w:div w:id="1957062523">
      <w:marLeft w:val="0"/>
      <w:marRight w:val="0"/>
      <w:marTop w:val="0"/>
      <w:marBottom w:val="0"/>
      <w:divBdr>
        <w:top w:val="none" w:sz="0" w:space="0" w:color="auto"/>
        <w:left w:val="none" w:sz="0" w:space="0" w:color="auto"/>
        <w:bottom w:val="none" w:sz="0" w:space="0" w:color="auto"/>
        <w:right w:val="none" w:sz="0" w:space="0" w:color="auto"/>
      </w:divBdr>
    </w:div>
    <w:div w:id="1957062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_________Microsoft_Visio11333333.vsdx"/><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j.kubagro.ru/2014/08/pdf/65.pdf"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_________Microsoft_Visio2222222222.vsdx"/><Relationship Id="rId5" Type="http://schemas.openxmlformats.org/officeDocument/2006/relationships/footnotes" Target="footnotes.xml"/><Relationship Id="rId15" Type="http://schemas.openxmlformats.org/officeDocument/2006/relationships/package" Target="embeddings/_________Microsoft_Visio23333444444.vsdx"/><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_________Microsoft_Visio21111111111.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67</TotalTime>
  <Pages>10</Pages>
  <Words>1882</Words>
  <Characters>10731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Елизавета Руденко</dc:creator>
  <cp:keywords/>
  <dc:description/>
  <cp:lastModifiedBy>Sergey</cp:lastModifiedBy>
  <cp:revision>26</cp:revision>
  <dcterms:created xsi:type="dcterms:W3CDTF">2017-12-07T08:23:00Z</dcterms:created>
  <dcterms:modified xsi:type="dcterms:W3CDTF">2018-01-06T07:04:00Z</dcterms:modified>
</cp:coreProperties>
</file>