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1E0"/>
      </w:tblPr>
      <w:tblGrid>
        <w:gridCol w:w="4643"/>
        <w:gridCol w:w="4643"/>
      </w:tblGrid>
      <w:tr w:rsidR="009E7AF4" w:rsidRPr="00834C43" w:rsidTr="00B65D12">
        <w:trPr>
          <w:jc w:val="center"/>
        </w:trPr>
        <w:tc>
          <w:tcPr>
            <w:tcW w:w="2500" w:type="pct"/>
          </w:tcPr>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rPr>
              <w:t>УДК 141.33</w:t>
            </w:r>
          </w:p>
          <w:p w:rsidR="009E7AF4" w:rsidRPr="00834C43" w:rsidRDefault="009E7AF4" w:rsidP="003D19E0">
            <w:pPr>
              <w:spacing w:after="0" w:line="240" w:lineRule="auto"/>
              <w:rPr>
                <w:rFonts w:ascii="Times New Roman" w:hAnsi="Times New Roman"/>
                <w:sz w:val="20"/>
                <w:szCs w:val="20"/>
                <w:lang w:val="en-US"/>
              </w:rPr>
            </w:pPr>
          </w:p>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t>09.00.00 Философские науки</w:t>
            </w:r>
          </w:p>
          <w:p w:rsidR="009E7AF4" w:rsidRPr="00834C43" w:rsidRDefault="009E7AF4" w:rsidP="003D19E0">
            <w:pPr>
              <w:spacing w:after="0" w:line="240" w:lineRule="auto"/>
              <w:rPr>
                <w:rFonts w:ascii="Times New Roman" w:hAnsi="Times New Roman"/>
                <w:sz w:val="14"/>
                <w:szCs w:val="20"/>
              </w:rPr>
            </w:pPr>
          </w:p>
        </w:tc>
        <w:tc>
          <w:tcPr>
            <w:tcW w:w="2500" w:type="pct"/>
          </w:tcPr>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rPr>
              <w:t>UDC 141.33</w:t>
            </w:r>
          </w:p>
          <w:p w:rsidR="009E7AF4" w:rsidRPr="00834C43" w:rsidRDefault="009E7AF4" w:rsidP="003D19E0">
            <w:pPr>
              <w:spacing w:after="0" w:line="240" w:lineRule="auto"/>
              <w:rPr>
                <w:rFonts w:ascii="Times New Roman" w:hAnsi="Times New Roman"/>
                <w:sz w:val="20"/>
                <w:szCs w:val="20"/>
                <w:lang w:val="en-US"/>
              </w:rPr>
            </w:pPr>
          </w:p>
          <w:p w:rsidR="009E7AF4" w:rsidRPr="00834C43" w:rsidRDefault="009E7AF4" w:rsidP="003D19E0">
            <w:pPr>
              <w:spacing w:after="0" w:line="240" w:lineRule="auto"/>
              <w:rPr>
                <w:rFonts w:ascii="Times New Roman" w:hAnsi="Times New Roman"/>
                <w:sz w:val="4"/>
                <w:szCs w:val="20"/>
              </w:rPr>
            </w:pPr>
            <w:r w:rsidRPr="00834C43">
              <w:rPr>
                <w:rFonts w:ascii="Times New Roman" w:hAnsi="Times New Roman"/>
                <w:sz w:val="20"/>
                <w:szCs w:val="20"/>
              </w:rPr>
              <w:t>Philosophical sciences</w:t>
            </w:r>
          </w:p>
        </w:tc>
      </w:tr>
      <w:tr w:rsidR="009E7AF4" w:rsidRPr="00C73AA5" w:rsidTr="00B65D12">
        <w:trPr>
          <w:jc w:val="center"/>
        </w:trPr>
        <w:tc>
          <w:tcPr>
            <w:tcW w:w="2500" w:type="pct"/>
          </w:tcPr>
          <w:p w:rsidR="009E7AF4" w:rsidRPr="00834C43" w:rsidRDefault="009E7AF4" w:rsidP="003D19E0">
            <w:pPr>
              <w:spacing w:after="0" w:line="240" w:lineRule="auto"/>
              <w:rPr>
                <w:rFonts w:ascii="Times New Roman" w:hAnsi="Times New Roman"/>
                <w:b/>
                <w:sz w:val="20"/>
                <w:szCs w:val="20"/>
              </w:rPr>
            </w:pPr>
            <w:r w:rsidRPr="00834C43">
              <w:rPr>
                <w:rFonts w:ascii="Times New Roman" w:hAnsi="Times New Roman"/>
                <w:b/>
                <w:sz w:val="20"/>
                <w:szCs w:val="20"/>
              </w:rPr>
              <w:t>К ВОПРОСУ О ТРАДИЦИИ МИСТИЦИЗМА В РОССИИ</w:t>
            </w:r>
          </w:p>
          <w:p w:rsidR="009E7AF4" w:rsidRPr="00834C43" w:rsidRDefault="009E7AF4" w:rsidP="003D19E0">
            <w:pPr>
              <w:spacing w:after="0" w:line="240" w:lineRule="auto"/>
              <w:rPr>
                <w:rFonts w:ascii="Times New Roman" w:hAnsi="Times New Roman"/>
                <w:b/>
                <w:bCs/>
                <w:sz w:val="12"/>
                <w:szCs w:val="20"/>
              </w:rPr>
            </w:pPr>
          </w:p>
        </w:tc>
        <w:tc>
          <w:tcPr>
            <w:tcW w:w="2500" w:type="pct"/>
          </w:tcPr>
          <w:p w:rsidR="009E7AF4" w:rsidRPr="00834C43" w:rsidRDefault="009E7AF4" w:rsidP="003D19E0">
            <w:pPr>
              <w:autoSpaceDE w:val="0"/>
              <w:autoSpaceDN w:val="0"/>
              <w:adjustRightInd w:val="0"/>
              <w:spacing w:after="0" w:line="240" w:lineRule="auto"/>
              <w:rPr>
                <w:rFonts w:ascii="Times New Roman" w:hAnsi="Times New Roman"/>
                <w:b/>
                <w:caps/>
                <w:sz w:val="20"/>
                <w:szCs w:val="20"/>
                <w:lang w:val="en-US"/>
              </w:rPr>
            </w:pPr>
            <w:r w:rsidRPr="00834C43">
              <w:rPr>
                <w:rFonts w:ascii="Times New Roman" w:hAnsi="Times New Roman"/>
                <w:b/>
                <w:sz w:val="20"/>
                <w:szCs w:val="20"/>
                <w:shd w:val="clear" w:color="auto" w:fill="FFFFFF"/>
                <w:lang w:val="en-US"/>
              </w:rPr>
              <w:t xml:space="preserve">TO THE QUESTION OF THE TRADITION OF MYSTICISM IN </w:t>
            </w:r>
            <w:smartTag w:uri="urn:schemas-microsoft-com:office:smarttags" w:element="place">
              <w:smartTag w:uri="urn:schemas-microsoft-com:office:smarttags" w:element="country-region">
                <w:r w:rsidRPr="00834C43">
                  <w:rPr>
                    <w:rFonts w:ascii="Times New Roman" w:hAnsi="Times New Roman"/>
                    <w:b/>
                    <w:sz w:val="20"/>
                    <w:szCs w:val="20"/>
                    <w:shd w:val="clear" w:color="auto" w:fill="FFFFFF"/>
                    <w:lang w:val="en-US"/>
                  </w:rPr>
                  <w:t>RUSSIA</w:t>
                </w:r>
              </w:smartTag>
            </w:smartTag>
          </w:p>
        </w:tc>
      </w:tr>
      <w:tr w:rsidR="009E7AF4" w:rsidRPr="00C73AA5" w:rsidTr="00B65D12">
        <w:trPr>
          <w:jc w:val="center"/>
        </w:trPr>
        <w:tc>
          <w:tcPr>
            <w:tcW w:w="2500" w:type="pct"/>
          </w:tcPr>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t>Исакова Наталья Владимировна</w:t>
            </w:r>
          </w:p>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t>к.филос.н., доцент кафедры философии</w:t>
            </w:r>
          </w:p>
          <w:p w:rsidR="009E7AF4" w:rsidRPr="00834C43" w:rsidRDefault="009E7AF4" w:rsidP="003D19E0">
            <w:pPr>
              <w:spacing w:after="0" w:line="240" w:lineRule="auto"/>
              <w:rPr>
                <w:rFonts w:ascii="Times New Roman" w:hAnsi="Times New Roman"/>
                <w:sz w:val="20"/>
                <w:szCs w:val="20"/>
                <w:shd w:val="clear" w:color="auto" w:fill="FFFFFF"/>
              </w:rPr>
            </w:pPr>
            <w:r w:rsidRPr="00834C43">
              <w:rPr>
                <w:rFonts w:ascii="Times New Roman" w:hAnsi="Times New Roman"/>
                <w:sz w:val="20"/>
                <w:szCs w:val="20"/>
                <w:lang w:val="en-US"/>
              </w:rPr>
              <w:t>SPIN</w:t>
            </w:r>
            <w:r w:rsidRPr="00834C43">
              <w:rPr>
                <w:rFonts w:ascii="Times New Roman" w:hAnsi="Times New Roman"/>
                <w:sz w:val="20"/>
                <w:szCs w:val="20"/>
              </w:rPr>
              <w:t>-код РИНЦ:</w:t>
            </w:r>
            <w:r w:rsidRPr="00834C43">
              <w:rPr>
                <w:rFonts w:ascii="Arial" w:hAnsi="Arial" w:cs="Arial"/>
                <w:sz w:val="16"/>
                <w:szCs w:val="16"/>
                <w:shd w:val="clear" w:color="auto" w:fill="FFFFFF"/>
              </w:rPr>
              <w:t xml:space="preserve"> </w:t>
            </w:r>
            <w:r w:rsidRPr="00834C43">
              <w:rPr>
                <w:rFonts w:ascii="Times New Roman" w:hAnsi="Times New Roman"/>
                <w:sz w:val="20"/>
                <w:szCs w:val="20"/>
                <w:shd w:val="clear" w:color="auto" w:fill="FFFFFF"/>
              </w:rPr>
              <w:t>7293-8586</w:t>
            </w:r>
          </w:p>
          <w:bookmarkStart w:id="0" w:name="clb790259"/>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fldChar w:fldCharType="begin"/>
            </w:r>
            <w:r w:rsidRPr="00834C43">
              <w:rPr>
                <w:rFonts w:ascii="Times New Roman" w:hAnsi="Times New Roman"/>
                <w:sz w:val="20"/>
                <w:szCs w:val="20"/>
              </w:rPr>
              <w:instrText xml:space="preserve"> HYPERLINK "https://e.mail.ru/messages/inbox/" </w:instrText>
            </w:r>
            <w:r w:rsidRPr="00C73AA5">
              <w:rPr>
                <w:rFonts w:ascii="Times New Roman" w:hAnsi="Times New Roman"/>
                <w:sz w:val="20"/>
                <w:szCs w:val="20"/>
              </w:rPr>
            </w:r>
            <w:r w:rsidRPr="00834C43">
              <w:rPr>
                <w:rFonts w:ascii="Times New Roman" w:hAnsi="Times New Roman"/>
                <w:sz w:val="20"/>
                <w:szCs w:val="20"/>
              </w:rPr>
              <w:fldChar w:fldCharType="separate"/>
            </w:r>
            <w:r w:rsidRPr="00834C43">
              <w:rPr>
                <w:rStyle w:val="Hyperlink"/>
                <w:rFonts w:ascii="Times New Roman" w:hAnsi="Times New Roman"/>
                <w:color w:val="auto"/>
                <w:sz w:val="20"/>
                <w:szCs w:val="20"/>
                <w:u w:val="none"/>
                <w:bdr w:val="none" w:sz="0" w:space="0" w:color="auto" w:frame="1"/>
                <w:shd w:val="clear" w:color="auto" w:fill="FFFFFF"/>
              </w:rPr>
              <w:t>natalya-isakova@bk.ru</w:t>
            </w:r>
            <w:r w:rsidRPr="00834C43">
              <w:rPr>
                <w:rFonts w:ascii="Times New Roman" w:hAnsi="Times New Roman"/>
                <w:sz w:val="20"/>
                <w:szCs w:val="20"/>
              </w:rPr>
              <w:fldChar w:fldCharType="end"/>
            </w:r>
            <w:bookmarkEnd w:id="0"/>
          </w:p>
          <w:p w:rsidR="009E7AF4" w:rsidRPr="00834C43" w:rsidRDefault="009E7AF4" w:rsidP="003D19E0">
            <w:pPr>
              <w:spacing w:after="0" w:line="240" w:lineRule="auto"/>
              <w:rPr>
                <w:rFonts w:ascii="Times New Roman" w:hAnsi="Times New Roman"/>
                <w:iCs/>
                <w:sz w:val="20"/>
                <w:szCs w:val="20"/>
              </w:rPr>
            </w:pPr>
          </w:p>
          <w:p w:rsidR="009E7AF4" w:rsidRPr="00834C43" w:rsidRDefault="009E7AF4" w:rsidP="003D19E0">
            <w:pPr>
              <w:spacing w:after="0" w:line="240" w:lineRule="auto"/>
              <w:rPr>
                <w:rFonts w:ascii="Times New Roman" w:hAnsi="Times New Roman"/>
                <w:iCs/>
                <w:sz w:val="20"/>
                <w:szCs w:val="20"/>
              </w:rPr>
            </w:pPr>
            <w:r w:rsidRPr="00834C43">
              <w:rPr>
                <w:rFonts w:ascii="Times New Roman" w:hAnsi="Times New Roman"/>
                <w:iCs/>
                <w:sz w:val="20"/>
                <w:szCs w:val="20"/>
              </w:rPr>
              <w:t>Ембулаева Людмила Сергеевна</w:t>
            </w:r>
          </w:p>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t>к.филос.н., профессор кафедры философии</w:t>
            </w:r>
          </w:p>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lang w:val="en-US"/>
              </w:rPr>
              <w:t>SPIN</w:t>
            </w:r>
            <w:r w:rsidRPr="00834C43">
              <w:rPr>
                <w:rFonts w:ascii="Times New Roman" w:hAnsi="Times New Roman"/>
                <w:sz w:val="20"/>
                <w:szCs w:val="20"/>
              </w:rPr>
              <w:t>-код РИНЦ: 6634-9389</w:t>
            </w:r>
          </w:p>
          <w:p w:rsidR="009E7AF4" w:rsidRPr="00834C43" w:rsidRDefault="009E7AF4" w:rsidP="003D19E0">
            <w:pPr>
              <w:spacing w:after="0" w:line="240" w:lineRule="auto"/>
              <w:rPr>
                <w:rFonts w:ascii="Times New Roman" w:hAnsi="Times New Roman"/>
                <w:sz w:val="20"/>
                <w:szCs w:val="20"/>
              </w:rPr>
            </w:pPr>
            <w:hyperlink r:id="rId7" w:history="1">
              <w:r w:rsidRPr="00834C43">
                <w:rPr>
                  <w:rStyle w:val="Hyperlink"/>
                  <w:rFonts w:ascii="Times New Roman" w:hAnsi="Times New Roman"/>
                  <w:color w:val="auto"/>
                  <w:sz w:val="20"/>
                  <w:szCs w:val="20"/>
                  <w:u w:val="none"/>
                  <w:lang w:val="en-US"/>
                </w:rPr>
                <w:t>ksau</w:t>
              </w:r>
              <w:r w:rsidRPr="00834C43">
                <w:rPr>
                  <w:rStyle w:val="Hyperlink"/>
                  <w:rFonts w:ascii="Times New Roman" w:hAnsi="Times New Roman"/>
                  <w:color w:val="auto"/>
                  <w:sz w:val="20"/>
                  <w:szCs w:val="20"/>
                  <w:u w:val="none"/>
                </w:rPr>
                <w:t>2009@</w:t>
              </w:r>
              <w:r w:rsidRPr="00834C43">
                <w:rPr>
                  <w:rStyle w:val="Hyperlink"/>
                  <w:rFonts w:ascii="Times New Roman" w:hAnsi="Times New Roman"/>
                  <w:color w:val="auto"/>
                  <w:sz w:val="20"/>
                  <w:szCs w:val="20"/>
                  <w:u w:val="none"/>
                  <w:lang w:val="en-US"/>
                </w:rPr>
                <w:t>gmail</w:t>
              </w:r>
              <w:r w:rsidRPr="00834C43">
                <w:rPr>
                  <w:rStyle w:val="Hyperlink"/>
                  <w:rFonts w:ascii="Times New Roman" w:hAnsi="Times New Roman"/>
                  <w:color w:val="auto"/>
                  <w:sz w:val="20"/>
                  <w:szCs w:val="20"/>
                  <w:u w:val="none"/>
                </w:rPr>
                <w:t>.</w:t>
              </w:r>
              <w:r w:rsidRPr="00834C43">
                <w:rPr>
                  <w:rStyle w:val="Hyperlink"/>
                  <w:rFonts w:ascii="Times New Roman" w:hAnsi="Times New Roman"/>
                  <w:color w:val="auto"/>
                  <w:sz w:val="20"/>
                  <w:szCs w:val="20"/>
                  <w:u w:val="none"/>
                  <w:lang w:val="en-US"/>
                </w:rPr>
                <w:t>com</w:t>
              </w:r>
            </w:hyperlink>
          </w:p>
          <w:p w:rsidR="009E7AF4" w:rsidRPr="00834C43" w:rsidRDefault="009E7AF4" w:rsidP="003D19E0">
            <w:pPr>
              <w:spacing w:after="0" w:line="240" w:lineRule="auto"/>
              <w:rPr>
                <w:rFonts w:ascii="Times New Roman" w:hAnsi="Times New Roman"/>
                <w:i/>
                <w:iCs/>
                <w:sz w:val="20"/>
                <w:szCs w:val="20"/>
              </w:rPr>
            </w:pPr>
            <w:r w:rsidRPr="00834C43">
              <w:rPr>
                <w:rFonts w:ascii="Times New Roman" w:hAnsi="Times New Roman"/>
                <w:i/>
                <w:iCs/>
                <w:sz w:val="20"/>
                <w:szCs w:val="20"/>
              </w:rPr>
              <w:t>Кубанский государственный аграрный универс</w:t>
            </w:r>
            <w:r w:rsidRPr="00834C43">
              <w:rPr>
                <w:rFonts w:ascii="Times New Roman" w:hAnsi="Times New Roman"/>
                <w:i/>
                <w:iCs/>
                <w:sz w:val="20"/>
                <w:szCs w:val="20"/>
              </w:rPr>
              <w:t>и</w:t>
            </w:r>
            <w:r w:rsidRPr="00834C43">
              <w:rPr>
                <w:rFonts w:ascii="Times New Roman" w:hAnsi="Times New Roman"/>
                <w:i/>
                <w:iCs/>
                <w:sz w:val="20"/>
                <w:szCs w:val="20"/>
              </w:rPr>
              <w:t>тет им. И.Т. Трубилина, Краснодар, Россия</w:t>
            </w:r>
          </w:p>
        </w:tc>
        <w:tc>
          <w:tcPr>
            <w:tcW w:w="2500" w:type="pct"/>
          </w:tcPr>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Isakova Natalia Vladimirovna</w:t>
            </w:r>
          </w:p>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Cand.Phil.Sci, associate professor</w:t>
            </w:r>
            <w:r w:rsidRPr="00834C43">
              <w:rPr>
                <w:lang w:val="en-US"/>
              </w:rPr>
              <w:t xml:space="preserve"> </w:t>
            </w:r>
            <w:r w:rsidRPr="00834C43">
              <w:rPr>
                <w:rFonts w:ascii="Times New Roman" w:hAnsi="Times New Roman"/>
                <w:sz w:val="20"/>
                <w:szCs w:val="20"/>
                <w:lang w:val="en-US"/>
              </w:rPr>
              <w:t>of the Philosophy Department</w:t>
            </w:r>
          </w:p>
          <w:p w:rsidR="009E7AF4" w:rsidRPr="00834C43" w:rsidRDefault="009E7AF4" w:rsidP="003D19E0">
            <w:pPr>
              <w:spacing w:after="0" w:line="240" w:lineRule="auto"/>
              <w:rPr>
                <w:rFonts w:ascii="Times New Roman" w:hAnsi="Times New Roman"/>
                <w:sz w:val="20"/>
                <w:szCs w:val="20"/>
                <w:lang w:val="en-US"/>
              </w:rPr>
            </w:pPr>
            <w:r>
              <w:rPr>
                <w:rFonts w:ascii="Times New Roman" w:hAnsi="Times New Roman"/>
                <w:sz w:val="20"/>
                <w:szCs w:val="20"/>
                <w:lang w:val="en-US"/>
              </w:rPr>
              <w:t>SPIN-code</w:t>
            </w:r>
            <w:r w:rsidRPr="00834C43">
              <w:rPr>
                <w:rFonts w:ascii="Times New Roman" w:hAnsi="Times New Roman"/>
                <w:sz w:val="20"/>
                <w:szCs w:val="20"/>
                <w:lang w:val="en-US"/>
              </w:rPr>
              <w:t xml:space="preserve">: </w:t>
            </w:r>
            <w:r w:rsidRPr="00834C43">
              <w:rPr>
                <w:rFonts w:ascii="Times New Roman" w:hAnsi="Times New Roman"/>
                <w:sz w:val="20"/>
                <w:szCs w:val="20"/>
                <w:shd w:val="clear" w:color="auto" w:fill="FFFFFF"/>
                <w:lang w:val="en-US"/>
              </w:rPr>
              <w:t>7293-8586</w:t>
            </w:r>
          </w:p>
          <w:p w:rsidR="009E7AF4" w:rsidRPr="00834C43" w:rsidRDefault="009E7AF4" w:rsidP="003D19E0">
            <w:pPr>
              <w:spacing w:after="0" w:line="240" w:lineRule="auto"/>
              <w:rPr>
                <w:rFonts w:ascii="Times New Roman" w:hAnsi="Times New Roman"/>
                <w:sz w:val="20"/>
                <w:szCs w:val="20"/>
                <w:lang w:val="en-US"/>
              </w:rPr>
            </w:pPr>
          </w:p>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Embulaeva Lyudmila Sergeevna</w:t>
            </w:r>
          </w:p>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Cand.Phil.Sci, professor of the Philosophy Department</w:t>
            </w:r>
          </w:p>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SPIN-code: 6634-9389</w:t>
            </w:r>
          </w:p>
          <w:p w:rsidR="009E7AF4" w:rsidRPr="00834C43" w:rsidRDefault="009E7AF4" w:rsidP="003D19E0">
            <w:pPr>
              <w:spacing w:after="0" w:line="240" w:lineRule="auto"/>
              <w:rPr>
                <w:rFonts w:ascii="Times New Roman" w:hAnsi="Times New Roman"/>
                <w:i/>
                <w:sz w:val="20"/>
                <w:szCs w:val="20"/>
                <w:lang w:val="en-US"/>
              </w:rPr>
            </w:pPr>
            <w:r w:rsidRPr="00834C43">
              <w:rPr>
                <w:rFonts w:ascii="Times New Roman" w:hAnsi="Times New Roman"/>
                <w:i/>
                <w:sz w:val="20"/>
                <w:szCs w:val="20"/>
                <w:lang w:val="en-US"/>
              </w:rPr>
              <w:t xml:space="preserve">Kuban State Agrarian University named after I. T. Trubilin, Krasnodar, </w:t>
            </w:r>
            <w:smartTag w:uri="urn:schemas-microsoft-com:office:smarttags" w:element="place">
              <w:smartTag w:uri="urn:schemas-microsoft-com:office:smarttags" w:element="country-region">
                <w:r w:rsidRPr="00834C43">
                  <w:rPr>
                    <w:rFonts w:ascii="Times New Roman" w:hAnsi="Times New Roman"/>
                    <w:i/>
                    <w:sz w:val="20"/>
                    <w:szCs w:val="20"/>
                    <w:lang w:val="en-US"/>
                  </w:rPr>
                  <w:t>Russia</w:t>
                </w:r>
              </w:smartTag>
            </w:smartTag>
          </w:p>
          <w:p w:rsidR="009E7AF4" w:rsidRPr="00834C43" w:rsidRDefault="009E7AF4" w:rsidP="003D19E0">
            <w:pPr>
              <w:spacing w:after="0" w:line="240" w:lineRule="auto"/>
              <w:rPr>
                <w:rFonts w:ascii="Times New Roman" w:hAnsi="Times New Roman"/>
                <w:sz w:val="20"/>
                <w:szCs w:val="20"/>
                <w:lang w:val="en-US"/>
              </w:rPr>
            </w:pPr>
          </w:p>
        </w:tc>
      </w:tr>
      <w:tr w:rsidR="009E7AF4" w:rsidRPr="00C73AA5" w:rsidTr="00B65D12">
        <w:trPr>
          <w:jc w:val="center"/>
        </w:trPr>
        <w:tc>
          <w:tcPr>
            <w:tcW w:w="2500" w:type="pct"/>
          </w:tcPr>
          <w:p w:rsidR="009E7AF4" w:rsidRPr="00834C43" w:rsidRDefault="009E7AF4" w:rsidP="003D19E0">
            <w:pPr>
              <w:spacing w:after="0" w:line="240" w:lineRule="auto"/>
              <w:rPr>
                <w:rFonts w:ascii="Times New Roman" w:hAnsi="Times New Roman"/>
                <w:sz w:val="16"/>
                <w:szCs w:val="20"/>
                <w:lang w:val="en-US"/>
              </w:rPr>
            </w:pPr>
          </w:p>
        </w:tc>
        <w:tc>
          <w:tcPr>
            <w:tcW w:w="2500" w:type="pct"/>
          </w:tcPr>
          <w:p w:rsidR="009E7AF4" w:rsidRPr="00834C43" w:rsidRDefault="009E7AF4" w:rsidP="003D19E0">
            <w:pPr>
              <w:spacing w:after="0" w:line="240" w:lineRule="auto"/>
              <w:rPr>
                <w:rFonts w:ascii="Times New Roman" w:hAnsi="Times New Roman"/>
                <w:sz w:val="14"/>
                <w:szCs w:val="20"/>
                <w:lang w:val="en-US"/>
              </w:rPr>
            </w:pPr>
          </w:p>
        </w:tc>
      </w:tr>
      <w:tr w:rsidR="009E7AF4" w:rsidRPr="00C73AA5" w:rsidTr="00B65D12">
        <w:trPr>
          <w:jc w:val="center"/>
        </w:trPr>
        <w:tc>
          <w:tcPr>
            <w:tcW w:w="2500" w:type="pct"/>
          </w:tcPr>
          <w:p w:rsidR="009E7AF4" w:rsidRPr="00834C43" w:rsidRDefault="009E7AF4" w:rsidP="003D19E0">
            <w:pPr>
              <w:shd w:val="clear" w:color="auto" w:fill="FFFFFF"/>
              <w:spacing w:after="0" w:line="240" w:lineRule="auto"/>
              <w:rPr>
                <w:rFonts w:ascii="Times New Roman" w:hAnsi="Times New Roman"/>
                <w:sz w:val="20"/>
                <w:szCs w:val="20"/>
              </w:rPr>
            </w:pPr>
            <w:r w:rsidRPr="00834C43">
              <w:rPr>
                <w:rFonts w:ascii="Times New Roman" w:hAnsi="Times New Roman"/>
                <w:sz w:val="20"/>
                <w:szCs w:val="20"/>
              </w:rPr>
              <w:t>В статье, посвященной традиции мистицизма в России, рассматриваются природа и формы мист</w:t>
            </w:r>
            <w:r w:rsidRPr="00834C43">
              <w:rPr>
                <w:rFonts w:ascii="Times New Roman" w:hAnsi="Times New Roman"/>
                <w:sz w:val="20"/>
                <w:szCs w:val="20"/>
              </w:rPr>
              <w:t>и</w:t>
            </w:r>
            <w:r w:rsidRPr="00834C43">
              <w:rPr>
                <w:rFonts w:ascii="Times New Roman" w:hAnsi="Times New Roman"/>
                <w:sz w:val="20"/>
                <w:szCs w:val="20"/>
              </w:rPr>
              <w:t>ческого постижения реальности в исторической ретроспективе. История появления, распростран</w:t>
            </w:r>
            <w:r w:rsidRPr="00834C43">
              <w:rPr>
                <w:rFonts w:ascii="Times New Roman" w:hAnsi="Times New Roman"/>
                <w:sz w:val="20"/>
                <w:szCs w:val="20"/>
              </w:rPr>
              <w:t>е</w:t>
            </w:r>
            <w:r w:rsidRPr="00834C43">
              <w:rPr>
                <w:rFonts w:ascii="Times New Roman" w:hAnsi="Times New Roman"/>
                <w:sz w:val="20"/>
                <w:szCs w:val="20"/>
              </w:rPr>
              <w:t>ния и изменения альтернативных науке способов освоения мира, затрагивает проблемы религиозной и философской мистики. Подробно анализируется православная традиция исихазма и неоисихазма, раскрывается важность ее влияния на духовную жизнь общества. Авторы вводят в оборот истор</w:t>
            </w:r>
            <w:r w:rsidRPr="00834C43">
              <w:rPr>
                <w:rFonts w:ascii="Times New Roman" w:hAnsi="Times New Roman"/>
                <w:sz w:val="20"/>
                <w:szCs w:val="20"/>
              </w:rPr>
              <w:t>и</w:t>
            </w:r>
            <w:r w:rsidRPr="00834C43">
              <w:rPr>
                <w:rFonts w:ascii="Times New Roman" w:hAnsi="Times New Roman"/>
                <w:sz w:val="20"/>
                <w:szCs w:val="20"/>
              </w:rPr>
              <w:t>ческий материал об «александровском мистици</w:t>
            </w:r>
            <w:r w:rsidRPr="00834C43">
              <w:rPr>
                <w:rFonts w:ascii="Times New Roman" w:hAnsi="Times New Roman"/>
                <w:sz w:val="20"/>
                <w:szCs w:val="20"/>
              </w:rPr>
              <w:t>з</w:t>
            </w:r>
            <w:r w:rsidRPr="00834C43">
              <w:rPr>
                <w:rFonts w:ascii="Times New Roman" w:hAnsi="Times New Roman"/>
                <w:sz w:val="20"/>
                <w:szCs w:val="20"/>
              </w:rPr>
              <w:t>ме» и осмысливают причины усиления западное</w:t>
            </w:r>
            <w:r w:rsidRPr="00834C43">
              <w:rPr>
                <w:rFonts w:ascii="Times New Roman" w:hAnsi="Times New Roman"/>
                <w:sz w:val="20"/>
                <w:szCs w:val="20"/>
              </w:rPr>
              <w:t>в</w:t>
            </w:r>
            <w:r w:rsidRPr="00834C43">
              <w:rPr>
                <w:rFonts w:ascii="Times New Roman" w:hAnsi="Times New Roman"/>
                <w:sz w:val="20"/>
                <w:szCs w:val="20"/>
              </w:rPr>
              <w:t xml:space="preserve">ропейских мистических настроений в </w:t>
            </w:r>
            <w:r w:rsidRPr="00834C43">
              <w:rPr>
                <w:rFonts w:ascii="Times New Roman" w:hAnsi="Times New Roman"/>
                <w:sz w:val="20"/>
                <w:szCs w:val="20"/>
                <w:lang w:val="en-US"/>
              </w:rPr>
              <w:t>XIX</w:t>
            </w:r>
            <w:r w:rsidRPr="00834C43">
              <w:rPr>
                <w:rFonts w:ascii="Times New Roman" w:hAnsi="Times New Roman"/>
                <w:sz w:val="20"/>
                <w:szCs w:val="20"/>
              </w:rPr>
              <w:t xml:space="preserve"> веке. В работе рассматривается теософское наследие Е. Блаватской, мистико-педагогические идеи Р. Штайнера, витасофия Ю. Боканя, эзотерика К. Кастанеды, нашедших большое количество поч</w:t>
            </w:r>
            <w:r w:rsidRPr="00834C43">
              <w:rPr>
                <w:rFonts w:ascii="Times New Roman" w:hAnsi="Times New Roman"/>
                <w:sz w:val="20"/>
                <w:szCs w:val="20"/>
              </w:rPr>
              <w:t>и</w:t>
            </w:r>
            <w:r w:rsidRPr="00834C43">
              <w:rPr>
                <w:rFonts w:ascii="Times New Roman" w:hAnsi="Times New Roman"/>
                <w:sz w:val="20"/>
                <w:szCs w:val="20"/>
              </w:rPr>
              <w:t>тателей в современном российском обществе. А</w:t>
            </w:r>
            <w:r w:rsidRPr="00834C43">
              <w:rPr>
                <w:rFonts w:ascii="Times New Roman" w:hAnsi="Times New Roman"/>
                <w:sz w:val="20"/>
                <w:szCs w:val="20"/>
              </w:rPr>
              <w:t>в</w:t>
            </w:r>
            <w:r w:rsidRPr="00834C43">
              <w:rPr>
                <w:rFonts w:ascii="Times New Roman" w:hAnsi="Times New Roman"/>
                <w:sz w:val="20"/>
                <w:szCs w:val="20"/>
              </w:rPr>
              <w:t>торы отмечают, что особенностью общественного сознания является мировоззренческий синкретизм и дают характеристики этого явления. В статье анализируются причины «живучести» мистики, изменчивости его форм и проявлений, в частности, приспособляемости к любым способам восприятия действительности, стремления слиться, либо вст</w:t>
            </w:r>
            <w:r w:rsidRPr="00834C43">
              <w:rPr>
                <w:rFonts w:ascii="Times New Roman" w:hAnsi="Times New Roman"/>
                <w:sz w:val="20"/>
                <w:szCs w:val="20"/>
              </w:rPr>
              <w:t>у</w:t>
            </w:r>
            <w:r w:rsidRPr="00834C43">
              <w:rPr>
                <w:rFonts w:ascii="Times New Roman" w:hAnsi="Times New Roman"/>
                <w:sz w:val="20"/>
                <w:szCs w:val="20"/>
              </w:rPr>
              <w:t>пить в конфликт, с различными типами мирово</w:t>
            </w:r>
            <w:r w:rsidRPr="00834C43">
              <w:rPr>
                <w:rFonts w:ascii="Times New Roman" w:hAnsi="Times New Roman"/>
                <w:sz w:val="20"/>
                <w:szCs w:val="20"/>
              </w:rPr>
              <w:t>з</w:t>
            </w:r>
            <w:r w:rsidRPr="00834C43">
              <w:rPr>
                <w:rFonts w:ascii="Times New Roman" w:hAnsi="Times New Roman"/>
                <w:sz w:val="20"/>
                <w:szCs w:val="20"/>
              </w:rPr>
              <w:t>зрения (например, наукой, философией и религ</w:t>
            </w:r>
            <w:r w:rsidRPr="00834C43">
              <w:rPr>
                <w:rFonts w:ascii="Times New Roman" w:hAnsi="Times New Roman"/>
                <w:sz w:val="20"/>
                <w:szCs w:val="20"/>
              </w:rPr>
              <w:t>и</w:t>
            </w:r>
            <w:r w:rsidRPr="00834C43">
              <w:rPr>
                <w:rFonts w:ascii="Times New Roman" w:hAnsi="Times New Roman"/>
                <w:sz w:val="20"/>
                <w:szCs w:val="20"/>
              </w:rPr>
              <w:t>ей). Показано влияние изменений в сфере инфо</w:t>
            </w:r>
            <w:r w:rsidRPr="00834C43">
              <w:rPr>
                <w:rFonts w:ascii="Times New Roman" w:hAnsi="Times New Roman"/>
                <w:sz w:val="20"/>
                <w:szCs w:val="20"/>
              </w:rPr>
              <w:t>р</w:t>
            </w:r>
            <w:r w:rsidRPr="00834C43">
              <w:rPr>
                <w:rFonts w:ascii="Times New Roman" w:hAnsi="Times New Roman"/>
                <w:sz w:val="20"/>
                <w:szCs w:val="20"/>
              </w:rPr>
              <w:t>матизации и коммуникации на широкое распр</w:t>
            </w:r>
            <w:r w:rsidRPr="00834C43">
              <w:rPr>
                <w:rFonts w:ascii="Times New Roman" w:hAnsi="Times New Roman"/>
                <w:sz w:val="20"/>
                <w:szCs w:val="20"/>
              </w:rPr>
              <w:t>о</w:t>
            </w:r>
            <w:r w:rsidRPr="00834C43">
              <w:rPr>
                <w:rFonts w:ascii="Times New Roman" w:hAnsi="Times New Roman"/>
                <w:sz w:val="20"/>
                <w:szCs w:val="20"/>
              </w:rPr>
              <w:t>странение мистической литературы и практик. О</w:t>
            </w:r>
            <w:r w:rsidRPr="00834C43">
              <w:rPr>
                <w:rFonts w:ascii="Times New Roman" w:hAnsi="Times New Roman"/>
                <w:sz w:val="20"/>
                <w:szCs w:val="20"/>
              </w:rPr>
              <w:t>т</w:t>
            </w:r>
            <w:r w:rsidRPr="00834C43">
              <w:rPr>
                <w:rFonts w:ascii="Times New Roman" w:hAnsi="Times New Roman"/>
                <w:sz w:val="20"/>
                <w:szCs w:val="20"/>
              </w:rPr>
              <w:t>мечается, что механизмы взаимодействия человека с реальностью через мистические традиции не вс</w:t>
            </w:r>
            <w:r w:rsidRPr="00834C43">
              <w:rPr>
                <w:rFonts w:ascii="Times New Roman" w:hAnsi="Times New Roman"/>
                <w:sz w:val="20"/>
                <w:szCs w:val="20"/>
              </w:rPr>
              <w:t>е</w:t>
            </w:r>
            <w:r w:rsidRPr="00834C43">
              <w:rPr>
                <w:rFonts w:ascii="Times New Roman" w:hAnsi="Times New Roman"/>
                <w:sz w:val="20"/>
                <w:szCs w:val="20"/>
              </w:rPr>
              <w:t>гда понятны, очень широки и многозначны, недо</w:t>
            </w:r>
            <w:r w:rsidRPr="00834C43">
              <w:rPr>
                <w:rFonts w:ascii="Times New Roman" w:hAnsi="Times New Roman"/>
                <w:sz w:val="20"/>
                <w:szCs w:val="20"/>
              </w:rPr>
              <w:t>с</w:t>
            </w:r>
            <w:r w:rsidRPr="00834C43">
              <w:rPr>
                <w:rFonts w:ascii="Times New Roman" w:hAnsi="Times New Roman"/>
                <w:sz w:val="20"/>
                <w:szCs w:val="20"/>
              </w:rPr>
              <w:t>таточно изучены и требуют дальнейшего исслед</w:t>
            </w:r>
            <w:r w:rsidRPr="00834C43">
              <w:rPr>
                <w:rFonts w:ascii="Times New Roman" w:hAnsi="Times New Roman"/>
                <w:sz w:val="20"/>
                <w:szCs w:val="20"/>
              </w:rPr>
              <w:t>о</w:t>
            </w:r>
            <w:r w:rsidRPr="00834C43">
              <w:rPr>
                <w:rFonts w:ascii="Times New Roman" w:hAnsi="Times New Roman"/>
                <w:sz w:val="20"/>
                <w:szCs w:val="20"/>
              </w:rPr>
              <w:t>вания</w:t>
            </w:r>
          </w:p>
          <w:p w:rsidR="009E7AF4" w:rsidRPr="00834C43" w:rsidRDefault="009E7AF4" w:rsidP="003D19E0">
            <w:pPr>
              <w:shd w:val="clear" w:color="auto" w:fill="FFFFFF"/>
              <w:spacing w:after="0" w:line="240" w:lineRule="auto"/>
              <w:rPr>
                <w:rFonts w:ascii="Times New Roman" w:hAnsi="Times New Roman"/>
                <w:sz w:val="20"/>
                <w:szCs w:val="20"/>
              </w:rPr>
            </w:pPr>
          </w:p>
        </w:tc>
        <w:tc>
          <w:tcPr>
            <w:tcW w:w="2500" w:type="pct"/>
          </w:tcPr>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 xml:space="preserve">In </w:t>
            </w:r>
            <w:r>
              <w:rPr>
                <w:rFonts w:ascii="Times New Roman" w:hAnsi="Times New Roman"/>
                <w:sz w:val="20"/>
                <w:szCs w:val="20"/>
                <w:lang w:val="en-US"/>
              </w:rPr>
              <w:t>the</w:t>
            </w:r>
            <w:r w:rsidRPr="00834C43">
              <w:rPr>
                <w:rFonts w:ascii="Times New Roman" w:hAnsi="Times New Roman"/>
                <w:sz w:val="20"/>
                <w:szCs w:val="20"/>
                <w:lang w:val="en-US"/>
              </w:rPr>
              <w:t xml:space="preserve"> article</w:t>
            </w:r>
            <w:r>
              <w:rPr>
                <w:rFonts w:ascii="Times New Roman" w:hAnsi="Times New Roman"/>
                <w:sz w:val="20"/>
                <w:szCs w:val="20"/>
                <w:lang w:val="en-US"/>
              </w:rPr>
              <w:t>,</w:t>
            </w:r>
            <w:r w:rsidRPr="00834C43">
              <w:rPr>
                <w:rFonts w:ascii="Times New Roman" w:hAnsi="Times New Roman"/>
                <w:sz w:val="20"/>
                <w:szCs w:val="20"/>
                <w:lang w:val="en-US"/>
              </w:rPr>
              <w:t xml:space="preserve"> devoted to the tradition of mysticism in </w:t>
            </w:r>
            <w:smartTag w:uri="urn:schemas-microsoft-com:office:smarttags" w:element="place">
              <w:smartTag w:uri="urn:schemas-microsoft-com:office:smarttags" w:element="country-region">
                <w:r w:rsidRPr="00834C43">
                  <w:rPr>
                    <w:rFonts w:ascii="Times New Roman" w:hAnsi="Times New Roman"/>
                    <w:sz w:val="20"/>
                    <w:szCs w:val="20"/>
                    <w:lang w:val="en-US"/>
                  </w:rPr>
                  <w:t>Russia</w:t>
                </w:r>
              </w:smartTag>
            </w:smartTag>
            <w:r w:rsidRPr="00834C43">
              <w:rPr>
                <w:rFonts w:ascii="Times New Roman" w:hAnsi="Times New Roman"/>
                <w:sz w:val="20"/>
                <w:szCs w:val="20"/>
                <w:lang w:val="en-US"/>
              </w:rPr>
              <w:t>, the nature and forms of mystical comprehe</w:t>
            </w:r>
            <w:r w:rsidRPr="00834C43">
              <w:rPr>
                <w:rFonts w:ascii="Times New Roman" w:hAnsi="Times New Roman"/>
                <w:sz w:val="20"/>
                <w:szCs w:val="20"/>
                <w:lang w:val="en-US"/>
              </w:rPr>
              <w:t>n</w:t>
            </w:r>
            <w:r w:rsidRPr="00834C43">
              <w:rPr>
                <w:rFonts w:ascii="Times New Roman" w:hAnsi="Times New Roman"/>
                <w:sz w:val="20"/>
                <w:szCs w:val="20"/>
                <w:lang w:val="en-US"/>
              </w:rPr>
              <w:t>sion of reality are examined in historical retrospect. The history of the appearance, distribution and change of ways of mastering the world, alternative to science, touches upon the problems of religious and philos</w:t>
            </w:r>
            <w:r w:rsidRPr="00834C43">
              <w:rPr>
                <w:rFonts w:ascii="Times New Roman" w:hAnsi="Times New Roman"/>
                <w:sz w:val="20"/>
                <w:szCs w:val="20"/>
                <w:lang w:val="en-US"/>
              </w:rPr>
              <w:t>o</w:t>
            </w:r>
            <w:r w:rsidRPr="00834C43">
              <w:rPr>
                <w:rFonts w:ascii="Times New Roman" w:hAnsi="Times New Roman"/>
                <w:sz w:val="20"/>
                <w:szCs w:val="20"/>
                <w:lang w:val="en-US"/>
              </w:rPr>
              <w:t>phical mysticism. The Orthodox tradition of ishihasm and neoishihasm is analyzed in detail, the importance of its influence on the spiritual life of the society is revealed. The authors introduce historical material about "Alexandrov mysticism" into circulation and comprehend the reasons for strengthening the West European mystical moods in the XIX century. The paper considers the theosophical heritage of E. Blava</w:t>
            </w:r>
            <w:r w:rsidRPr="00834C43">
              <w:rPr>
                <w:rFonts w:ascii="Times New Roman" w:hAnsi="Times New Roman"/>
                <w:sz w:val="20"/>
                <w:szCs w:val="20"/>
                <w:lang w:val="en-US"/>
              </w:rPr>
              <w:t>t</w:t>
            </w:r>
            <w:r w:rsidRPr="00834C43">
              <w:rPr>
                <w:rFonts w:ascii="Times New Roman" w:hAnsi="Times New Roman"/>
                <w:sz w:val="20"/>
                <w:szCs w:val="20"/>
                <w:lang w:val="en-US"/>
              </w:rPr>
              <w:t>sky, the mystical and pedagogical ideas of R. Steiner, «the vitasofia» of J. Bocan, the esotericism of K. Ca</w:t>
            </w:r>
            <w:r w:rsidRPr="00834C43">
              <w:rPr>
                <w:rFonts w:ascii="Times New Roman" w:hAnsi="Times New Roman"/>
                <w:sz w:val="20"/>
                <w:szCs w:val="20"/>
                <w:lang w:val="en-US"/>
              </w:rPr>
              <w:t>s</w:t>
            </w:r>
            <w:r w:rsidRPr="00834C43">
              <w:rPr>
                <w:rFonts w:ascii="Times New Roman" w:hAnsi="Times New Roman"/>
                <w:sz w:val="20"/>
                <w:szCs w:val="20"/>
                <w:lang w:val="en-US"/>
              </w:rPr>
              <w:t>taneda, who found a large number of admirers in mo</w:t>
            </w:r>
            <w:r w:rsidRPr="00834C43">
              <w:rPr>
                <w:rFonts w:ascii="Times New Roman" w:hAnsi="Times New Roman"/>
                <w:sz w:val="20"/>
                <w:szCs w:val="20"/>
                <w:lang w:val="en-US"/>
              </w:rPr>
              <w:t>d</w:t>
            </w:r>
            <w:r w:rsidRPr="00834C43">
              <w:rPr>
                <w:rFonts w:ascii="Times New Roman" w:hAnsi="Times New Roman"/>
                <w:sz w:val="20"/>
                <w:szCs w:val="20"/>
                <w:lang w:val="en-US"/>
              </w:rPr>
              <w:t>ern Russian society. The authors note that the peculia</w:t>
            </w:r>
            <w:r w:rsidRPr="00834C43">
              <w:rPr>
                <w:rFonts w:ascii="Times New Roman" w:hAnsi="Times New Roman"/>
                <w:sz w:val="20"/>
                <w:szCs w:val="20"/>
                <w:lang w:val="en-US"/>
              </w:rPr>
              <w:t>r</w:t>
            </w:r>
            <w:r w:rsidRPr="00834C43">
              <w:rPr>
                <w:rFonts w:ascii="Times New Roman" w:hAnsi="Times New Roman"/>
                <w:sz w:val="20"/>
                <w:szCs w:val="20"/>
                <w:lang w:val="en-US"/>
              </w:rPr>
              <w:t>ity of social consciousness is ideological syncretism and gives the characteristics of this phenomenon. The article analyzes the reasons for the "survivability" of mysticism, the variability of its forms and manifest</w:t>
            </w:r>
            <w:r w:rsidRPr="00834C43">
              <w:rPr>
                <w:rFonts w:ascii="Times New Roman" w:hAnsi="Times New Roman"/>
                <w:sz w:val="20"/>
                <w:szCs w:val="20"/>
                <w:lang w:val="en-US"/>
              </w:rPr>
              <w:t>a</w:t>
            </w:r>
            <w:r w:rsidRPr="00834C43">
              <w:rPr>
                <w:rFonts w:ascii="Times New Roman" w:hAnsi="Times New Roman"/>
                <w:sz w:val="20"/>
                <w:szCs w:val="20"/>
                <w:lang w:val="en-US"/>
              </w:rPr>
              <w:t>tions, in particular, adaptability to any means of pe</w:t>
            </w:r>
            <w:r w:rsidRPr="00834C43">
              <w:rPr>
                <w:rFonts w:ascii="Times New Roman" w:hAnsi="Times New Roman"/>
                <w:sz w:val="20"/>
                <w:szCs w:val="20"/>
                <w:lang w:val="en-US"/>
              </w:rPr>
              <w:t>r</w:t>
            </w:r>
            <w:r w:rsidRPr="00834C43">
              <w:rPr>
                <w:rFonts w:ascii="Times New Roman" w:hAnsi="Times New Roman"/>
                <w:sz w:val="20"/>
                <w:szCs w:val="20"/>
                <w:lang w:val="en-US"/>
              </w:rPr>
              <w:t>ceiving reality, its desire to merge, or to enter into co</w:t>
            </w:r>
            <w:r w:rsidRPr="00834C43">
              <w:rPr>
                <w:rFonts w:ascii="Times New Roman" w:hAnsi="Times New Roman"/>
                <w:sz w:val="20"/>
                <w:szCs w:val="20"/>
                <w:lang w:val="en-US"/>
              </w:rPr>
              <w:t>n</w:t>
            </w:r>
            <w:r w:rsidRPr="00834C43">
              <w:rPr>
                <w:rFonts w:ascii="Times New Roman" w:hAnsi="Times New Roman"/>
                <w:sz w:val="20"/>
                <w:szCs w:val="20"/>
                <w:lang w:val="en-US"/>
              </w:rPr>
              <w:t>flict, with different types of worldview (for example, science, philosophy and religion). The influence of changes in the sphere of informatization and comm</w:t>
            </w:r>
            <w:r w:rsidRPr="00834C43">
              <w:rPr>
                <w:rFonts w:ascii="Times New Roman" w:hAnsi="Times New Roman"/>
                <w:sz w:val="20"/>
                <w:szCs w:val="20"/>
                <w:lang w:val="en-US"/>
              </w:rPr>
              <w:t>u</w:t>
            </w:r>
            <w:r w:rsidRPr="00834C43">
              <w:rPr>
                <w:rFonts w:ascii="Times New Roman" w:hAnsi="Times New Roman"/>
                <w:sz w:val="20"/>
                <w:szCs w:val="20"/>
                <w:lang w:val="en-US"/>
              </w:rPr>
              <w:t>nication on the wide distribution of mystical literature and practices. It is noted that the mechanisms of h</w:t>
            </w:r>
            <w:r w:rsidRPr="00834C43">
              <w:rPr>
                <w:rFonts w:ascii="Times New Roman" w:hAnsi="Times New Roman"/>
                <w:sz w:val="20"/>
                <w:szCs w:val="20"/>
                <w:lang w:val="en-US"/>
              </w:rPr>
              <w:t>u</w:t>
            </w:r>
            <w:r w:rsidRPr="00834C43">
              <w:rPr>
                <w:rFonts w:ascii="Times New Roman" w:hAnsi="Times New Roman"/>
                <w:sz w:val="20"/>
                <w:szCs w:val="20"/>
                <w:lang w:val="en-US"/>
              </w:rPr>
              <w:t>man interaction with reality through mystical traditions are not always clear, very broad and multivalued, i</w:t>
            </w:r>
            <w:r w:rsidRPr="00834C43">
              <w:rPr>
                <w:rFonts w:ascii="Times New Roman" w:hAnsi="Times New Roman"/>
                <w:sz w:val="20"/>
                <w:szCs w:val="20"/>
                <w:lang w:val="en-US"/>
              </w:rPr>
              <w:t>n</w:t>
            </w:r>
            <w:r w:rsidRPr="00834C43">
              <w:rPr>
                <w:rFonts w:ascii="Times New Roman" w:hAnsi="Times New Roman"/>
                <w:sz w:val="20"/>
                <w:szCs w:val="20"/>
                <w:lang w:val="en-US"/>
              </w:rPr>
              <w:t>sufficiently studied and require further research</w:t>
            </w:r>
          </w:p>
        </w:tc>
      </w:tr>
      <w:tr w:rsidR="009E7AF4" w:rsidRPr="00C73AA5" w:rsidTr="00B65D12">
        <w:trPr>
          <w:jc w:val="center"/>
        </w:trPr>
        <w:tc>
          <w:tcPr>
            <w:tcW w:w="2500" w:type="pct"/>
          </w:tcPr>
          <w:p w:rsidR="009E7AF4" w:rsidRPr="00834C43" w:rsidRDefault="009E7AF4" w:rsidP="003D19E0">
            <w:pPr>
              <w:spacing w:after="0" w:line="240" w:lineRule="auto"/>
              <w:rPr>
                <w:rFonts w:ascii="Times New Roman" w:hAnsi="Times New Roman"/>
                <w:sz w:val="20"/>
                <w:szCs w:val="20"/>
              </w:rPr>
            </w:pPr>
            <w:r w:rsidRPr="00834C43">
              <w:rPr>
                <w:rFonts w:ascii="Times New Roman" w:hAnsi="Times New Roman"/>
                <w:sz w:val="20"/>
                <w:szCs w:val="20"/>
              </w:rPr>
              <w:t>Ключевые слова: МИСТИКА, НЕОМИСТИКА, ТЕОСОФИЯ, ЭЗОТЕРИКА, ВИТАСОФИЯ, ИСИХАЗМ, МИРОВОЗЗРЕНИЕ, НАУКА, РЕЛИГИЯ</w:t>
            </w:r>
          </w:p>
          <w:p w:rsidR="009E7AF4" w:rsidRPr="00834C43" w:rsidRDefault="009E7AF4" w:rsidP="003D19E0">
            <w:pPr>
              <w:spacing w:after="0" w:line="240" w:lineRule="auto"/>
              <w:rPr>
                <w:rFonts w:ascii="Times New Roman" w:hAnsi="Times New Roman"/>
                <w:sz w:val="20"/>
                <w:szCs w:val="20"/>
              </w:rPr>
            </w:pPr>
          </w:p>
          <w:p w:rsidR="009E7AF4" w:rsidRPr="00834C43" w:rsidRDefault="009E7AF4" w:rsidP="003D19E0">
            <w:pPr>
              <w:spacing w:after="0" w:line="240" w:lineRule="auto"/>
              <w:rPr>
                <w:rFonts w:ascii="Times New Roman" w:hAnsi="Times New Roman"/>
                <w:sz w:val="20"/>
                <w:szCs w:val="20"/>
              </w:rPr>
            </w:pPr>
            <w:bookmarkStart w:id="1" w:name="OLE_LINK54"/>
            <w:bookmarkStart w:id="2" w:name="OLE_LINK55"/>
            <w:bookmarkStart w:id="3" w:name="OLE_LINK69"/>
            <w:bookmarkStart w:id="4" w:name="OLE_LINK70"/>
            <w:bookmarkStart w:id="5" w:name="OLE_LINK71"/>
            <w:bookmarkStart w:id="6" w:name="OLE_LINK72"/>
            <w:bookmarkStart w:id="7" w:name="OLE_LINK73"/>
            <w:bookmarkStart w:id="8" w:name="OLE_LINK74"/>
            <w:bookmarkStart w:id="9" w:name="OLE_LINK75"/>
            <w:bookmarkStart w:id="10" w:name="OLE_LINK76"/>
            <w:bookmarkStart w:id="11" w:name="OLE_LINK77"/>
            <w:bookmarkStart w:id="12" w:name="OLE_LINK78"/>
            <w:bookmarkStart w:id="13" w:name="OLE_LINK79"/>
            <w:bookmarkStart w:id="14" w:name="OLE_LINK157"/>
            <w:r w:rsidRPr="00834C43">
              <w:rPr>
                <w:rFonts w:ascii="Arial" w:hAnsi="Arial" w:cs="Arial"/>
                <w:b/>
                <w:sz w:val="20"/>
                <w:szCs w:val="20"/>
              </w:rPr>
              <w:t>Doi: 10.21515/1990-4665-13</w:t>
            </w:r>
            <w:r w:rsidRPr="00834C43">
              <w:rPr>
                <w:rFonts w:ascii="Arial" w:hAnsi="Arial" w:cs="Arial"/>
                <w:b/>
                <w:sz w:val="20"/>
                <w:szCs w:val="20"/>
                <w:lang w:val="en-US"/>
              </w:rPr>
              <w:t>4</w:t>
            </w:r>
            <w:r w:rsidRPr="00834C43">
              <w:rPr>
                <w:rFonts w:ascii="Arial" w:hAnsi="Arial" w:cs="Arial"/>
                <w:b/>
                <w:sz w:val="20"/>
                <w:szCs w:val="20"/>
              </w:rPr>
              <w:t>-0</w:t>
            </w:r>
            <w:r w:rsidRPr="00834C43">
              <w:rPr>
                <w:rFonts w:ascii="Arial" w:hAnsi="Arial" w:cs="Arial"/>
                <w:b/>
                <w:sz w:val="20"/>
                <w:szCs w:val="20"/>
                <w:lang w:val="en-US"/>
              </w:rPr>
              <w:t>66</w:t>
            </w:r>
            <w:bookmarkEnd w:id="1"/>
            <w:bookmarkEnd w:id="2"/>
            <w:bookmarkEnd w:id="3"/>
            <w:bookmarkEnd w:id="4"/>
            <w:bookmarkEnd w:id="5"/>
            <w:bookmarkEnd w:id="6"/>
            <w:bookmarkEnd w:id="7"/>
            <w:bookmarkEnd w:id="8"/>
            <w:bookmarkEnd w:id="9"/>
            <w:bookmarkEnd w:id="10"/>
            <w:bookmarkEnd w:id="11"/>
            <w:bookmarkEnd w:id="12"/>
            <w:bookmarkEnd w:id="13"/>
            <w:bookmarkEnd w:id="14"/>
          </w:p>
        </w:tc>
        <w:tc>
          <w:tcPr>
            <w:tcW w:w="2500" w:type="pct"/>
          </w:tcPr>
          <w:p w:rsidR="009E7AF4" w:rsidRPr="00834C43" w:rsidRDefault="009E7AF4" w:rsidP="003D19E0">
            <w:pPr>
              <w:spacing w:after="0" w:line="240" w:lineRule="auto"/>
              <w:rPr>
                <w:rFonts w:ascii="Times New Roman" w:hAnsi="Times New Roman"/>
                <w:sz w:val="20"/>
                <w:szCs w:val="20"/>
                <w:lang w:val="en-US"/>
              </w:rPr>
            </w:pPr>
            <w:r w:rsidRPr="00834C43">
              <w:rPr>
                <w:rFonts w:ascii="Times New Roman" w:hAnsi="Times New Roman"/>
                <w:sz w:val="20"/>
                <w:szCs w:val="20"/>
                <w:lang w:val="en-US"/>
              </w:rPr>
              <w:t>Keywords: MYSTICA, NOMOMISTICS, THEOSOPHY, EOSOTHERICS, VITASOPHY, HESYCHAS</w:t>
            </w:r>
            <w:r>
              <w:rPr>
                <w:rFonts w:ascii="Times New Roman" w:hAnsi="Times New Roman"/>
                <w:sz w:val="20"/>
                <w:szCs w:val="20"/>
                <w:lang w:val="en-US"/>
              </w:rPr>
              <w:t>M, WORLDVIEW, SCIENCE, RELIGION</w:t>
            </w:r>
          </w:p>
        </w:tc>
      </w:tr>
    </w:tbl>
    <w:p w:rsidR="009E7AF4" w:rsidRPr="00B77AE6" w:rsidRDefault="009E7AF4" w:rsidP="00E33B74">
      <w:pPr>
        <w:autoSpaceDE w:val="0"/>
        <w:autoSpaceDN w:val="0"/>
        <w:adjustRightInd w:val="0"/>
        <w:spacing w:after="0" w:line="240" w:lineRule="auto"/>
        <w:ind w:firstLine="567"/>
        <w:jc w:val="center"/>
        <w:rPr>
          <w:rFonts w:ascii="Times New Roman" w:hAnsi="Times New Roman"/>
          <w:b/>
          <w:sz w:val="32"/>
          <w:szCs w:val="28"/>
          <w:lang w:val="en-US"/>
        </w:rPr>
      </w:pP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Мистическое всегда привлекает людей. Его природу и формы проявл</w:t>
      </w:r>
      <w:r w:rsidRPr="00E33B74">
        <w:rPr>
          <w:rFonts w:ascii="Times New Roman" w:hAnsi="Times New Roman"/>
          <w:sz w:val="28"/>
          <w:szCs w:val="28"/>
        </w:rPr>
        <w:t>е</w:t>
      </w:r>
      <w:r w:rsidRPr="00E33B74">
        <w:rPr>
          <w:rFonts w:ascii="Times New Roman" w:hAnsi="Times New Roman"/>
          <w:sz w:val="28"/>
          <w:szCs w:val="28"/>
        </w:rPr>
        <w:t>ния исследуют философы и религиоведы, отмечая особую привлекател</w:t>
      </w:r>
      <w:r w:rsidRPr="00E33B74">
        <w:rPr>
          <w:rFonts w:ascii="Times New Roman" w:hAnsi="Times New Roman"/>
          <w:sz w:val="28"/>
          <w:szCs w:val="28"/>
        </w:rPr>
        <w:t>ь</w:t>
      </w:r>
      <w:r w:rsidRPr="00E33B74">
        <w:rPr>
          <w:rFonts w:ascii="Times New Roman" w:hAnsi="Times New Roman"/>
          <w:sz w:val="28"/>
          <w:szCs w:val="28"/>
        </w:rPr>
        <w:t>ность всего малопонятного, смешени</w:t>
      </w:r>
      <w:r>
        <w:rPr>
          <w:rFonts w:ascii="Times New Roman" w:hAnsi="Times New Roman"/>
          <w:sz w:val="28"/>
          <w:szCs w:val="28"/>
        </w:rPr>
        <w:t>я</w:t>
      </w:r>
      <w:r w:rsidRPr="00E33B74">
        <w:rPr>
          <w:rFonts w:ascii="Times New Roman" w:hAnsi="Times New Roman"/>
          <w:sz w:val="28"/>
          <w:szCs w:val="28"/>
        </w:rPr>
        <w:t xml:space="preserve"> незнакомого и знакомого, содерж</w:t>
      </w:r>
      <w:r w:rsidRPr="00E33B74">
        <w:rPr>
          <w:rFonts w:ascii="Times New Roman" w:hAnsi="Times New Roman"/>
          <w:sz w:val="28"/>
          <w:szCs w:val="28"/>
        </w:rPr>
        <w:t>а</w:t>
      </w:r>
      <w:r w:rsidRPr="00E33B74">
        <w:rPr>
          <w:rFonts w:ascii="Times New Roman" w:hAnsi="Times New Roman"/>
          <w:sz w:val="28"/>
          <w:szCs w:val="28"/>
        </w:rPr>
        <w:t xml:space="preserve">щего при этом элементы психических и физических техник. Этим, прежде всего, объясняется популярность неорелигиозных течений, синкретических культов, теософских учений и других </w:t>
      </w:r>
      <w:r>
        <w:rPr>
          <w:rFonts w:ascii="Times New Roman" w:hAnsi="Times New Roman"/>
          <w:sz w:val="28"/>
          <w:szCs w:val="28"/>
        </w:rPr>
        <w:t>духовных исканий</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sz w:val="28"/>
          <w:szCs w:val="28"/>
        </w:rPr>
      </w:pPr>
      <w:r>
        <w:rPr>
          <w:rFonts w:ascii="Times New Roman" w:hAnsi="Times New Roman"/>
          <w:sz w:val="28"/>
          <w:szCs w:val="28"/>
        </w:rPr>
        <w:t>Мистицизм</w:t>
      </w:r>
      <w:r w:rsidRPr="00E33B74">
        <w:rPr>
          <w:rFonts w:ascii="Times New Roman" w:hAnsi="Times New Roman"/>
          <w:sz w:val="28"/>
          <w:szCs w:val="28"/>
        </w:rPr>
        <w:t xml:space="preserve"> или пристрастие к мистическому, определяется как скло</w:t>
      </w:r>
      <w:r w:rsidRPr="00E33B74">
        <w:rPr>
          <w:rFonts w:ascii="Times New Roman" w:hAnsi="Times New Roman"/>
          <w:sz w:val="28"/>
          <w:szCs w:val="28"/>
        </w:rPr>
        <w:t>н</w:t>
      </w:r>
      <w:r w:rsidRPr="00E33B74">
        <w:rPr>
          <w:rFonts w:ascii="Times New Roman" w:hAnsi="Times New Roman"/>
          <w:sz w:val="28"/>
          <w:szCs w:val="28"/>
        </w:rPr>
        <w:t>ность к неопределенному, неточному мышлению в тех случаях, когда ре</w:t>
      </w:r>
      <w:r>
        <w:rPr>
          <w:rFonts w:ascii="Times New Roman" w:hAnsi="Times New Roman"/>
          <w:sz w:val="28"/>
          <w:szCs w:val="28"/>
        </w:rPr>
        <w:t>чь идет о вещах нематериальных [23, 272</w:t>
      </w:r>
      <w:r w:rsidRPr="00850D8E">
        <w:rPr>
          <w:rFonts w:ascii="Times New Roman" w:hAnsi="Times New Roman"/>
          <w:sz w:val="28"/>
          <w:szCs w:val="28"/>
        </w:rPr>
        <w:t>]</w:t>
      </w:r>
      <w:r w:rsidRPr="00E33B74">
        <w:rPr>
          <w:rFonts w:ascii="Times New Roman" w:hAnsi="Times New Roman"/>
          <w:sz w:val="28"/>
          <w:szCs w:val="28"/>
        </w:rPr>
        <w:t xml:space="preserve">. Особенно интересные коллизии в развитии мистических идей обнаруживаются с конца </w:t>
      </w:r>
      <w:r w:rsidRPr="00E33B74">
        <w:rPr>
          <w:rFonts w:ascii="Times New Roman" w:hAnsi="Times New Roman"/>
          <w:sz w:val="28"/>
          <w:szCs w:val="28"/>
          <w:lang w:val="en-US"/>
        </w:rPr>
        <w:t>XIX</w:t>
      </w:r>
      <w:r w:rsidRPr="00E33B74">
        <w:rPr>
          <w:rFonts w:ascii="Times New Roman" w:hAnsi="Times New Roman"/>
          <w:sz w:val="28"/>
          <w:szCs w:val="28"/>
        </w:rPr>
        <w:t xml:space="preserve"> века и по наши дни. События исторического развития, стремительный социальный и кул</w:t>
      </w:r>
      <w:r w:rsidRPr="00E33B74">
        <w:rPr>
          <w:rFonts w:ascii="Times New Roman" w:hAnsi="Times New Roman"/>
          <w:sz w:val="28"/>
          <w:szCs w:val="28"/>
        </w:rPr>
        <w:t>ь</w:t>
      </w:r>
      <w:r w:rsidRPr="00E33B74">
        <w:rPr>
          <w:rFonts w:ascii="Times New Roman" w:hAnsi="Times New Roman"/>
          <w:sz w:val="28"/>
          <w:szCs w:val="28"/>
        </w:rPr>
        <w:t>турный транзит продолжили процесс распредмечивания философии, вызв</w:t>
      </w:r>
      <w:r w:rsidRPr="00E33B74">
        <w:rPr>
          <w:rFonts w:ascii="Times New Roman" w:hAnsi="Times New Roman"/>
          <w:sz w:val="28"/>
          <w:szCs w:val="28"/>
        </w:rPr>
        <w:t>а</w:t>
      </w:r>
      <w:r w:rsidRPr="00E33B74">
        <w:rPr>
          <w:rFonts w:ascii="Times New Roman" w:hAnsi="Times New Roman"/>
          <w:sz w:val="28"/>
          <w:szCs w:val="28"/>
        </w:rPr>
        <w:t>ли недоверие к рациональному постижению непознанного, сделали акт</w:t>
      </w:r>
      <w:r w:rsidRPr="00E33B74">
        <w:rPr>
          <w:rFonts w:ascii="Times New Roman" w:hAnsi="Times New Roman"/>
          <w:sz w:val="28"/>
          <w:szCs w:val="28"/>
        </w:rPr>
        <w:t>у</w:t>
      </w:r>
      <w:r w:rsidRPr="00E33B74">
        <w:rPr>
          <w:rFonts w:ascii="Times New Roman" w:hAnsi="Times New Roman"/>
          <w:sz w:val="28"/>
          <w:szCs w:val="28"/>
        </w:rPr>
        <w:t>альными альтернативные способы освоения мира. Отсюда увлечение теос</w:t>
      </w:r>
      <w:r w:rsidRPr="00E33B74">
        <w:rPr>
          <w:rFonts w:ascii="Times New Roman" w:hAnsi="Times New Roman"/>
          <w:sz w:val="28"/>
          <w:szCs w:val="28"/>
        </w:rPr>
        <w:t>о</w:t>
      </w:r>
      <w:r w:rsidRPr="00E33B74">
        <w:rPr>
          <w:rFonts w:ascii="Times New Roman" w:hAnsi="Times New Roman"/>
          <w:sz w:val="28"/>
          <w:szCs w:val="28"/>
        </w:rPr>
        <w:t>фией, религиозным мистицизмом, синкретическими неокультами, парапс</w:t>
      </w:r>
      <w:r w:rsidRPr="00E33B74">
        <w:rPr>
          <w:rFonts w:ascii="Times New Roman" w:hAnsi="Times New Roman"/>
          <w:sz w:val="28"/>
          <w:szCs w:val="28"/>
        </w:rPr>
        <w:t>и</w:t>
      </w:r>
      <w:r w:rsidRPr="00E33B74">
        <w:rPr>
          <w:rFonts w:ascii="Times New Roman" w:hAnsi="Times New Roman"/>
          <w:sz w:val="28"/>
          <w:szCs w:val="28"/>
        </w:rPr>
        <w:t>хологией, экстрасенсорикой, «сумасбродной наукой», акцентирующими внимание человека на определенных состояния</w:t>
      </w:r>
      <w:r>
        <w:rPr>
          <w:rFonts w:ascii="Times New Roman" w:hAnsi="Times New Roman"/>
          <w:sz w:val="28"/>
          <w:szCs w:val="28"/>
        </w:rPr>
        <w:t>х</w:t>
      </w:r>
      <w:r w:rsidRPr="00E33B74">
        <w:rPr>
          <w:rFonts w:ascii="Times New Roman" w:hAnsi="Times New Roman"/>
          <w:sz w:val="28"/>
          <w:szCs w:val="28"/>
        </w:rPr>
        <w:t xml:space="preserve"> психики. Механизмы их взаимодействия с человеком, а через него и с реальностью, понимаемой в мистицизме очень широко и многозначно, не всегда понятны, недостаточно изучены и не имеют научного обоснования.</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color w:val="000000"/>
          <w:sz w:val="28"/>
          <w:szCs w:val="28"/>
        </w:rPr>
        <w:t xml:space="preserve">Если обратиться к историческому наследию нашей страны, то можно увидеть, что до </w:t>
      </w:r>
      <w:r w:rsidRPr="00E33B74">
        <w:rPr>
          <w:rFonts w:ascii="Times New Roman" w:hAnsi="Times New Roman"/>
          <w:color w:val="000000"/>
          <w:sz w:val="28"/>
          <w:szCs w:val="28"/>
          <w:lang w:val="en-US"/>
        </w:rPr>
        <w:t>XVIII</w:t>
      </w:r>
      <w:r w:rsidRPr="00E33B74">
        <w:rPr>
          <w:rFonts w:ascii="Times New Roman" w:hAnsi="Times New Roman"/>
          <w:color w:val="000000"/>
          <w:sz w:val="28"/>
          <w:szCs w:val="28"/>
        </w:rPr>
        <w:t xml:space="preserve"> века, до того момента, когда в России стали распр</w:t>
      </w:r>
      <w:r w:rsidRPr="00E33B74">
        <w:rPr>
          <w:rFonts w:ascii="Times New Roman" w:hAnsi="Times New Roman"/>
          <w:color w:val="000000"/>
          <w:sz w:val="28"/>
          <w:szCs w:val="28"/>
        </w:rPr>
        <w:t>о</w:t>
      </w:r>
      <w:r w:rsidRPr="00E33B74">
        <w:rPr>
          <w:rFonts w:ascii="Times New Roman" w:hAnsi="Times New Roman"/>
          <w:color w:val="000000"/>
          <w:sz w:val="28"/>
          <w:szCs w:val="28"/>
        </w:rPr>
        <w:t>странятся внецерковные мистические и эзотерические учения Запада, ми</w:t>
      </w:r>
      <w:r w:rsidRPr="00E33B74">
        <w:rPr>
          <w:rFonts w:ascii="Times New Roman" w:hAnsi="Times New Roman"/>
          <w:color w:val="000000"/>
          <w:sz w:val="28"/>
          <w:szCs w:val="28"/>
        </w:rPr>
        <w:t>с</w:t>
      </w:r>
      <w:r w:rsidRPr="00E33B74">
        <w:rPr>
          <w:rFonts w:ascii="Times New Roman" w:hAnsi="Times New Roman"/>
          <w:color w:val="000000"/>
          <w:sz w:val="28"/>
          <w:szCs w:val="28"/>
        </w:rPr>
        <w:t>тика была частью богословия и традиции русско</w:t>
      </w:r>
      <w:r>
        <w:rPr>
          <w:rFonts w:ascii="Times New Roman" w:hAnsi="Times New Roman"/>
          <w:color w:val="000000"/>
          <w:sz w:val="28"/>
          <w:szCs w:val="28"/>
        </w:rPr>
        <w:t>го</w:t>
      </w:r>
      <w:r w:rsidRPr="00E33B74">
        <w:rPr>
          <w:rFonts w:ascii="Times New Roman" w:hAnsi="Times New Roman"/>
          <w:color w:val="000000"/>
          <w:sz w:val="28"/>
          <w:szCs w:val="28"/>
        </w:rPr>
        <w:t xml:space="preserve"> православ</w:t>
      </w:r>
      <w:r>
        <w:rPr>
          <w:rFonts w:ascii="Times New Roman" w:hAnsi="Times New Roman"/>
          <w:color w:val="000000"/>
          <w:sz w:val="28"/>
          <w:szCs w:val="28"/>
        </w:rPr>
        <w:t>ия</w:t>
      </w:r>
      <w:r w:rsidRPr="00E33B74">
        <w:rPr>
          <w:rFonts w:ascii="Times New Roman" w:hAnsi="Times New Roman"/>
          <w:color w:val="000000"/>
          <w:sz w:val="28"/>
          <w:szCs w:val="28"/>
        </w:rPr>
        <w:t>, а именно исихазма. Для этой формы религиозного мистицизма характерно духовное подвижничество, телесные практики, фундаментом которых являются аск</w:t>
      </w:r>
      <w:r w:rsidRPr="00E33B74">
        <w:rPr>
          <w:rFonts w:ascii="Times New Roman" w:hAnsi="Times New Roman"/>
          <w:color w:val="000000"/>
          <w:sz w:val="28"/>
          <w:szCs w:val="28"/>
        </w:rPr>
        <w:t>е</w:t>
      </w:r>
      <w:r w:rsidRPr="00E33B74">
        <w:rPr>
          <w:rFonts w:ascii="Times New Roman" w:hAnsi="Times New Roman"/>
          <w:color w:val="000000"/>
          <w:sz w:val="28"/>
          <w:szCs w:val="28"/>
        </w:rPr>
        <w:t xml:space="preserve">за и покаяние, подвиг священнобезмолвия и путь «умного делания» </w:t>
      </w:r>
      <w:r>
        <w:rPr>
          <w:rFonts w:ascii="Times New Roman" w:hAnsi="Times New Roman"/>
          <w:color w:val="000000"/>
          <w:sz w:val="28"/>
          <w:szCs w:val="28"/>
        </w:rPr>
        <w:t>(</w:t>
      </w:r>
      <w:r w:rsidRPr="00E33B74">
        <w:rPr>
          <w:rFonts w:ascii="Times New Roman" w:hAnsi="Times New Roman"/>
          <w:color w:val="000000"/>
          <w:sz w:val="28"/>
          <w:szCs w:val="28"/>
        </w:rPr>
        <w:t>умно-сердечная молитва</w:t>
      </w:r>
      <w:r>
        <w:rPr>
          <w:rFonts w:ascii="Times New Roman" w:hAnsi="Times New Roman"/>
          <w:color w:val="000000"/>
          <w:sz w:val="28"/>
          <w:szCs w:val="28"/>
        </w:rPr>
        <w:t>)</w:t>
      </w:r>
      <w:r w:rsidRPr="00E33B74">
        <w:rPr>
          <w:rFonts w:ascii="Times New Roman" w:hAnsi="Times New Roman"/>
          <w:color w:val="000000"/>
          <w:sz w:val="28"/>
          <w:szCs w:val="28"/>
        </w:rPr>
        <w:t xml:space="preserve">. Несмотря на то, что традиция исихазма восходит к </w:t>
      </w:r>
      <w:r w:rsidRPr="00E33B74">
        <w:rPr>
          <w:rFonts w:ascii="Times New Roman" w:hAnsi="Times New Roman"/>
          <w:color w:val="000000"/>
          <w:sz w:val="28"/>
          <w:szCs w:val="28"/>
          <w:lang w:val="en-US"/>
        </w:rPr>
        <w:t>IV</w:t>
      </w:r>
      <w:r w:rsidRPr="00E33B74">
        <w:rPr>
          <w:rFonts w:ascii="Times New Roman" w:hAnsi="Times New Roman"/>
          <w:color w:val="000000"/>
          <w:sz w:val="28"/>
          <w:szCs w:val="28"/>
        </w:rPr>
        <w:t>-</w:t>
      </w:r>
      <w:r w:rsidRPr="00E33B74">
        <w:rPr>
          <w:rFonts w:ascii="Times New Roman" w:hAnsi="Times New Roman"/>
          <w:color w:val="000000"/>
          <w:sz w:val="28"/>
          <w:szCs w:val="28"/>
          <w:lang w:val="en-US"/>
        </w:rPr>
        <w:t>XII</w:t>
      </w:r>
      <w:r w:rsidRPr="00E33B74">
        <w:rPr>
          <w:rFonts w:ascii="Times New Roman" w:hAnsi="Times New Roman"/>
          <w:color w:val="000000"/>
          <w:sz w:val="28"/>
          <w:szCs w:val="28"/>
        </w:rPr>
        <w:t xml:space="preserve"> векам, к палестинской и египетской школам монашества, на Руси она распространилась благодаря деятельности святых Антония и Феодосия П</w:t>
      </w:r>
      <w:r w:rsidRPr="00E33B74">
        <w:rPr>
          <w:rFonts w:ascii="Times New Roman" w:hAnsi="Times New Roman"/>
          <w:color w:val="000000"/>
          <w:sz w:val="28"/>
          <w:szCs w:val="28"/>
        </w:rPr>
        <w:t>е</w:t>
      </w:r>
      <w:r w:rsidRPr="00E33B74">
        <w:rPr>
          <w:rFonts w:ascii="Times New Roman" w:hAnsi="Times New Roman"/>
          <w:color w:val="000000"/>
          <w:sz w:val="28"/>
          <w:szCs w:val="28"/>
        </w:rPr>
        <w:t xml:space="preserve">черских, а «исихастские споры» Григория Паламы и Григория Синаита в XIV в., взбудоражившие православный мир, провозгласили новый этап в становлении и развитии исихазма и неоисихазма </w:t>
      </w:r>
      <w:r>
        <w:rPr>
          <w:rFonts w:ascii="Times New Roman" w:hAnsi="Times New Roman"/>
          <w:sz w:val="28"/>
          <w:szCs w:val="28"/>
        </w:rPr>
        <w:t>[9, 52-63</w:t>
      </w:r>
      <w:r w:rsidRPr="00850D8E">
        <w:rPr>
          <w:rFonts w:ascii="Times New Roman" w:hAnsi="Times New Roman"/>
          <w:sz w:val="28"/>
          <w:szCs w:val="28"/>
        </w:rPr>
        <w:t>]</w:t>
      </w:r>
      <w:r w:rsidRPr="00E33B74">
        <w:rPr>
          <w:rFonts w:ascii="Times New Roman" w:hAnsi="Times New Roman"/>
          <w:sz w:val="28"/>
          <w:szCs w:val="28"/>
        </w:rPr>
        <w:t>.</w:t>
      </w:r>
    </w:p>
    <w:p w:rsidR="009E7AF4" w:rsidRPr="00ED333D"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sz w:val="28"/>
          <w:szCs w:val="28"/>
        </w:rPr>
        <w:t>Основная цель исихастских практик – проникнуться божественными энергиями, соединит</w:t>
      </w:r>
      <w:r>
        <w:rPr>
          <w:rFonts w:ascii="Times New Roman" w:hAnsi="Times New Roman"/>
          <w:sz w:val="28"/>
          <w:szCs w:val="28"/>
        </w:rPr>
        <w:t>ь</w:t>
      </w:r>
      <w:r w:rsidRPr="00E33B74">
        <w:rPr>
          <w:rFonts w:ascii="Times New Roman" w:hAnsi="Times New Roman"/>
          <w:sz w:val="28"/>
          <w:szCs w:val="28"/>
        </w:rPr>
        <w:t>ся с Богом, достигнуть состояния святости, «обож</w:t>
      </w:r>
      <w:r w:rsidRPr="00E33B74">
        <w:rPr>
          <w:rFonts w:ascii="Times New Roman" w:hAnsi="Times New Roman"/>
          <w:sz w:val="28"/>
          <w:szCs w:val="28"/>
        </w:rPr>
        <w:t>е</w:t>
      </w:r>
      <w:r w:rsidRPr="00E33B74">
        <w:rPr>
          <w:rFonts w:ascii="Times New Roman" w:hAnsi="Times New Roman"/>
          <w:sz w:val="28"/>
          <w:szCs w:val="28"/>
        </w:rPr>
        <w:t>ния» человеческой личности.</w:t>
      </w:r>
      <w:r w:rsidRPr="00E33B74">
        <w:rPr>
          <w:rFonts w:ascii="Times New Roman" w:hAnsi="Times New Roman"/>
          <w:color w:val="000000"/>
          <w:sz w:val="28"/>
          <w:szCs w:val="28"/>
        </w:rPr>
        <w:t xml:space="preserve"> Результатом мистического опыта выступает синергия, которая, по сути, является объединением, сотрудничеством бож</w:t>
      </w:r>
      <w:r w:rsidRPr="00E33B74">
        <w:rPr>
          <w:rFonts w:ascii="Times New Roman" w:hAnsi="Times New Roman"/>
          <w:color w:val="000000"/>
          <w:sz w:val="28"/>
          <w:szCs w:val="28"/>
        </w:rPr>
        <w:t>е</w:t>
      </w:r>
      <w:r w:rsidRPr="00E33B74">
        <w:rPr>
          <w:rFonts w:ascii="Times New Roman" w:hAnsi="Times New Roman"/>
          <w:color w:val="000000"/>
          <w:sz w:val="28"/>
          <w:szCs w:val="28"/>
        </w:rPr>
        <w:t>ственных и человеческих энергий, стремится к преодолению пропасти ме</w:t>
      </w:r>
      <w:r w:rsidRPr="00E33B74">
        <w:rPr>
          <w:rFonts w:ascii="Times New Roman" w:hAnsi="Times New Roman"/>
          <w:color w:val="000000"/>
          <w:sz w:val="28"/>
          <w:szCs w:val="28"/>
        </w:rPr>
        <w:t>ж</w:t>
      </w:r>
      <w:r w:rsidRPr="00E33B74">
        <w:rPr>
          <w:rFonts w:ascii="Times New Roman" w:hAnsi="Times New Roman"/>
          <w:color w:val="000000"/>
          <w:sz w:val="28"/>
          <w:szCs w:val="28"/>
        </w:rPr>
        <w:t>ду «тварным» и «нетварным», между Творцом и творением. Каждый чел</w:t>
      </w:r>
      <w:r w:rsidRPr="00E33B74">
        <w:rPr>
          <w:rFonts w:ascii="Times New Roman" w:hAnsi="Times New Roman"/>
          <w:color w:val="000000"/>
          <w:sz w:val="28"/>
          <w:szCs w:val="28"/>
        </w:rPr>
        <w:t>о</w:t>
      </w:r>
      <w:r w:rsidRPr="00E33B74">
        <w:rPr>
          <w:rFonts w:ascii="Times New Roman" w:hAnsi="Times New Roman"/>
          <w:color w:val="000000"/>
          <w:sz w:val="28"/>
          <w:szCs w:val="28"/>
        </w:rPr>
        <w:t>век, по мнению Г. Паламы</w:t>
      </w:r>
      <w:r>
        <w:rPr>
          <w:rFonts w:ascii="Times New Roman" w:hAnsi="Times New Roman"/>
          <w:color w:val="000000"/>
          <w:sz w:val="28"/>
          <w:szCs w:val="28"/>
        </w:rPr>
        <w:t>,</w:t>
      </w:r>
      <w:r w:rsidRPr="00E33B74">
        <w:rPr>
          <w:rFonts w:ascii="Times New Roman" w:hAnsi="Times New Roman"/>
          <w:color w:val="000000"/>
          <w:sz w:val="28"/>
          <w:szCs w:val="28"/>
        </w:rPr>
        <w:t xml:space="preserve"> является божественным избранником, спосо</w:t>
      </w:r>
      <w:r w:rsidRPr="00E33B74">
        <w:rPr>
          <w:rFonts w:ascii="Times New Roman" w:hAnsi="Times New Roman"/>
          <w:color w:val="000000"/>
          <w:sz w:val="28"/>
          <w:szCs w:val="28"/>
        </w:rPr>
        <w:t>б</w:t>
      </w:r>
      <w:r w:rsidRPr="00E33B74">
        <w:rPr>
          <w:rFonts w:ascii="Times New Roman" w:hAnsi="Times New Roman"/>
          <w:color w:val="000000"/>
          <w:sz w:val="28"/>
          <w:szCs w:val="28"/>
        </w:rPr>
        <w:t>ным приобщит</w:t>
      </w:r>
      <w:r>
        <w:rPr>
          <w:rFonts w:ascii="Times New Roman" w:hAnsi="Times New Roman"/>
          <w:color w:val="000000"/>
          <w:sz w:val="28"/>
          <w:szCs w:val="28"/>
        </w:rPr>
        <w:t>ь</w:t>
      </w:r>
      <w:r w:rsidRPr="00E33B74">
        <w:rPr>
          <w:rFonts w:ascii="Times New Roman" w:hAnsi="Times New Roman"/>
          <w:color w:val="000000"/>
          <w:sz w:val="28"/>
          <w:szCs w:val="28"/>
        </w:rPr>
        <w:t xml:space="preserve">ся к благодатному дару Духа через творчество. </w:t>
      </w:r>
      <w:r>
        <w:rPr>
          <w:rFonts w:ascii="Times New Roman" w:hAnsi="Times New Roman"/>
          <w:color w:val="000000"/>
          <w:sz w:val="28"/>
          <w:szCs w:val="28"/>
        </w:rPr>
        <w:t>Этим</w:t>
      </w:r>
      <w:r w:rsidRPr="00E33B74">
        <w:rPr>
          <w:rFonts w:ascii="Times New Roman" w:hAnsi="Times New Roman"/>
          <w:color w:val="000000"/>
          <w:sz w:val="28"/>
          <w:szCs w:val="28"/>
        </w:rPr>
        <w:t xml:space="preserve"> ис</w:t>
      </w:r>
      <w:r w:rsidRPr="00E33B74">
        <w:rPr>
          <w:rFonts w:ascii="Times New Roman" w:hAnsi="Times New Roman"/>
          <w:color w:val="000000"/>
          <w:sz w:val="28"/>
          <w:szCs w:val="28"/>
        </w:rPr>
        <w:t>и</w:t>
      </w:r>
      <w:r w:rsidRPr="00E33B74">
        <w:rPr>
          <w:rFonts w:ascii="Times New Roman" w:hAnsi="Times New Roman"/>
          <w:color w:val="000000"/>
          <w:sz w:val="28"/>
          <w:szCs w:val="28"/>
        </w:rPr>
        <w:t xml:space="preserve">хазм отличается </w:t>
      </w:r>
      <w:r>
        <w:rPr>
          <w:rFonts w:ascii="Times New Roman" w:hAnsi="Times New Roman"/>
          <w:color w:val="000000"/>
          <w:sz w:val="28"/>
          <w:szCs w:val="28"/>
        </w:rPr>
        <w:t xml:space="preserve">от </w:t>
      </w:r>
      <w:r w:rsidRPr="00E33B74">
        <w:rPr>
          <w:rFonts w:ascii="Times New Roman" w:hAnsi="Times New Roman"/>
          <w:color w:val="000000"/>
          <w:sz w:val="28"/>
          <w:szCs w:val="28"/>
        </w:rPr>
        <w:t>мистических суфийских практик и «учения о «друзьях Аллаха», которых Бог сам выбирает и при этом не требует от них духовных подвигов…», а также отличается он «и от учения Августина об избранности некоторых людей Богом и обусловленности этого избрания»</w:t>
      </w:r>
      <w:r w:rsidRPr="00ED333D">
        <w:rPr>
          <w:rFonts w:ascii="Times New Roman" w:hAnsi="Times New Roman"/>
          <w:sz w:val="28"/>
          <w:szCs w:val="28"/>
        </w:rPr>
        <w:t xml:space="preserve"> </w:t>
      </w:r>
      <w:r>
        <w:rPr>
          <w:rFonts w:ascii="Times New Roman" w:hAnsi="Times New Roman"/>
          <w:sz w:val="28"/>
          <w:szCs w:val="28"/>
        </w:rPr>
        <w:t>[9, 54-57</w:t>
      </w:r>
      <w:r w:rsidRPr="00850D8E">
        <w:rPr>
          <w:rFonts w:ascii="Times New Roman" w:hAnsi="Times New Roman"/>
          <w:sz w:val="28"/>
          <w:szCs w:val="28"/>
        </w:rPr>
        <w:t>]</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Большое значение в исихазме имеет дисциплинарный аскетизм, осмы</w:t>
      </w:r>
      <w:r w:rsidRPr="00E33B74">
        <w:rPr>
          <w:rFonts w:ascii="Times New Roman" w:hAnsi="Times New Roman"/>
          <w:color w:val="000000"/>
          <w:sz w:val="28"/>
          <w:szCs w:val="28"/>
        </w:rPr>
        <w:t>с</w:t>
      </w:r>
      <w:r w:rsidRPr="00E33B74">
        <w:rPr>
          <w:rFonts w:ascii="Times New Roman" w:hAnsi="Times New Roman"/>
          <w:color w:val="000000"/>
          <w:sz w:val="28"/>
          <w:szCs w:val="28"/>
        </w:rPr>
        <w:t>ление своих недостатков, пороков, грехов и терпимость к недостаткам др</w:t>
      </w:r>
      <w:r w:rsidRPr="00E33B74">
        <w:rPr>
          <w:rFonts w:ascii="Times New Roman" w:hAnsi="Times New Roman"/>
          <w:color w:val="000000"/>
          <w:sz w:val="28"/>
          <w:szCs w:val="28"/>
        </w:rPr>
        <w:t>у</w:t>
      </w:r>
      <w:r w:rsidRPr="00E33B74">
        <w:rPr>
          <w:rFonts w:ascii="Times New Roman" w:hAnsi="Times New Roman"/>
          <w:color w:val="000000"/>
          <w:sz w:val="28"/>
          <w:szCs w:val="28"/>
        </w:rPr>
        <w:t>гих людей, борьба со страстными состояниями через принцип трезвения (духовного бодрствования) – то есть, обретения способности различать страсти в состоянии сосредоточенности, осознания каждого мгновения (Григорий Палама).</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Христианский исихазм проповедует любовь к совершенной Божес</w:t>
      </w:r>
      <w:r w:rsidRPr="00E33B74">
        <w:rPr>
          <w:rFonts w:ascii="Times New Roman" w:hAnsi="Times New Roman"/>
          <w:color w:val="000000"/>
          <w:sz w:val="28"/>
          <w:szCs w:val="28"/>
        </w:rPr>
        <w:t>т</w:t>
      </w:r>
      <w:r w:rsidRPr="00E33B74">
        <w:rPr>
          <w:rFonts w:ascii="Times New Roman" w:hAnsi="Times New Roman"/>
          <w:color w:val="000000"/>
          <w:sz w:val="28"/>
          <w:szCs w:val="28"/>
        </w:rPr>
        <w:t>венной Личности, любовь к себе, пусть личности и несовершенной, но я</w:t>
      </w:r>
      <w:r w:rsidRPr="00E33B74">
        <w:rPr>
          <w:rFonts w:ascii="Times New Roman" w:hAnsi="Times New Roman"/>
          <w:color w:val="000000"/>
          <w:sz w:val="28"/>
          <w:szCs w:val="28"/>
        </w:rPr>
        <w:t>в</w:t>
      </w:r>
      <w:r w:rsidRPr="00E33B74">
        <w:rPr>
          <w:rFonts w:ascii="Times New Roman" w:hAnsi="Times New Roman"/>
          <w:color w:val="000000"/>
          <w:sz w:val="28"/>
          <w:szCs w:val="28"/>
        </w:rPr>
        <w:t>ляющейся образом и подобием Абсолюта, а также любо</w:t>
      </w:r>
      <w:r>
        <w:rPr>
          <w:rFonts w:ascii="Times New Roman" w:hAnsi="Times New Roman"/>
          <w:color w:val="000000"/>
          <w:sz w:val="28"/>
          <w:szCs w:val="28"/>
        </w:rPr>
        <w:t>вь и уважение к другой личности</w:t>
      </w:r>
      <w:r w:rsidRPr="00E33B74">
        <w:rPr>
          <w:rFonts w:ascii="Times New Roman" w:hAnsi="Times New Roman"/>
          <w:color w:val="000000"/>
          <w:sz w:val="28"/>
          <w:szCs w:val="28"/>
        </w:rPr>
        <w:t xml:space="preserve"> как носителю образа Божьего. </w:t>
      </w:r>
    </w:p>
    <w:p w:rsidR="009E7AF4" w:rsidRPr="00E33B74" w:rsidRDefault="009E7AF4" w:rsidP="00E33B74">
      <w:pPr>
        <w:shd w:val="clear" w:color="auto" w:fill="FFFFFF"/>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«Умная» или «умно-сердечная» молитва, как диалог с трансценден</w:t>
      </w:r>
      <w:r w:rsidRPr="00E33B74">
        <w:rPr>
          <w:rFonts w:ascii="Times New Roman" w:hAnsi="Times New Roman"/>
          <w:color w:val="000000"/>
          <w:sz w:val="28"/>
          <w:szCs w:val="28"/>
        </w:rPr>
        <w:t>т</w:t>
      </w:r>
      <w:r w:rsidRPr="00E33B74">
        <w:rPr>
          <w:rFonts w:ascii="Times New Roman" w:hAnsi="Times New Roman"/>
          <w:color w:val="000000"/>
          <w:sz w:val="28"/>
          <w:szCs w:val="28"/>
        </w:rPr>
        <w:t>ным</w:t>
      </w:r>
      <w:r>
        <w:rPr>
          <w:rFonts w:ascii="Times New Roman" w:hAnsi="Times New Roman"/>
          <w:color w:val="000000"/>
          <w:sz w:val="28"/>
          <w:szCs w:val="28"/>
        </w:rPr>
        <w:t>,</w:t>
      </w:r>
      <w:r w:rsidRPr="00E33B74">
        <w:rPr>
          <w:rFonts w:ascii="Times New Roman" w:hAnsi="Times New Roman"/>
          <w:color w:val="000000"/>
          <w:sz w:val="28"/>
          <w:szCs w:val="28"/>
        </w:rPr>
        <w:t xml:space="preserve"> является высшей ступень</w:t>
      </w:r>
      <w:r>
        <w:rPr>
          <w:rFonts w:ascii="Times New Roman" w:hAnsi="Times New Roman"/>
          <w:color w:val="000000"/>
          <w:sz w:val="28"/>
          <w:szCs w:val="28"/>
        </w:rPr>
        <w:t>ю</w:t>
      </w:r>
      <w:r w:rsidRPr="00E33B74">
        <w:rPr>
          <w:rFonts w:ascii="Times New Roman" w:hAnsi="Times New Roman"/>
          <w:color w:val="000000"/>
          <w:sz w:val="28"/>
          <w:szCs w:val="28"/>
        </w:rPr>
        <w:t xml:space="preserve"> исихастской практики и православного мистического опыта. Это особая психосоматическая молитва, с особым ритмом, позой тела и дыханием. По мнению А.Г. Сафронова, православная церковь не одобряла психопрактики, лежащие за «пределами православного и даже христианского контекста», что и породило «исихастские споры» [</w:t>
      </w:r>
      <w:r>
        <w:rPr>
          <w:rFonts w:ascii="Times New Roman" w:hAnsi="Times New Roman"/>
          <w:color w:val="000000"/>
          <w:sz w:val="28"/>
          <w:szCs w:val="28"/>
        </w:rPr>
        <w:t>18</w:t>
      </w:r>
      <w:r w:rsidRPr="00E33B74">
        <w:rPr>
          <w:rFonts w:ascii="Times New Roman" w:hAnsi="Times New Roman"/>
          <w:color w:val="000000"/>
          <w:sz w:val="28"/>
          <w:szCs w:val="28"/>
        </w:rPr>
        <w:t>, 174].</w:t>
      </w:r>
    </w:p>
    <w:p w:rsidR="009E7AF4" w:rsidRPr="00E33B74" w:rsidRDefault="009E7AF4" w:rsidP="00223C4C">
      <w:pPr>
        <w:shd w:val="clear" w:color="auto" w:fill="FFFFFF"/>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Следует отметить, что исихазм это, прежде всего, строгая аскетическая и монашеская практика, доступная не любому верующему, а только праве</w:t>
      </w:r>
      <w:r w:rsidRPr="00E33B74">
        <w:rPr>
          <w:rFonts w:ascii="Times New Roman" w:hAnsi="Times New Roman"/>
          <w:color w:val="000000"/>
          <w:sz w:val="28"/>
          <w:szCs w:val="28"/>
        </w:rPr>
        <w:t>д</w:t>
      </w:r>
      <w:r w:rsidRPr="00E33B74">
        <w:rPr>
          <w:rFonts w:ascii="Times New Roman" w:hAnsi="Times New Roman"/>
          <w:color w:val="000000"/>
          <w:sz w:val="28"/>
          <w:szCs w:val="28"/>
        </w:rPr>
        <w:t xml:space="preserve">нику с твердой верой и под руководством духовного наставника. В </w:t>
      </w:r>
      <w:r w:rsidRPr="00E33B74">
        <w:rPr>
          <w:rFonts w:ascii="Times New Roman" w:hAnsi="Times New Roman"/>
          <w:color w:val="000000"/>
          <w:sz w:val="28"/>
          <w:szCs w:val="28"/>
          <w:lang w:val="en-US"/>
        </w:rPr>
        <w:t>XVII</w:t>
      </w:r>
      <w:r w:rsidRPr="00E33B74">
        <w:rPr>
          <w:rFonts w:ascii="Times New Roman" w:hAnsi="Times New Roman"/>
          <w:color w:val="000000"/>
          <w:sz w:val="28"/>
          <w:szCs w:val="28"/>
        </w:rPr>
        <w:t>-</w:t>
      </w:r>
      <w:r w:rsidRPr="00E33B74">
        <w:rPr>
          <w:rFonts w:ascii="Times New Roman" w:hAnsi="Times New Roman"/>
          <w:color w:val="000000"/>
          <w:sz w:val="28"/>
          <w:szCs w:val="28"/>
          <w:lang w:val="en-US"/>
        </w:rPr>
        <w:t>XIX</w:t>
      </w:r>
      <w:r w:rsidRPr="00E33B74">
        <w:rPr>
          <w:rFonts w:ascii="Times New Roman" w:hAnsi="Times New Roman"/>
          <w:color w:val="000000"/>
          <w:sz w:val="28"/>
          <w:szCs w:val="28"/>
        </w:rPr>
        <w:t xml:space="preserve"> вв., по мнению Е.А. Торчинова, происходит возрождение исихазма, ч</w:t>
      </w:r>
      <w:r w:rsidRPr="00E33B74">
        <w:rPr>
          <w:rFonts w:ascii="Times New Roman" w:hAnsi="Times New Roman"/>
          <w:color w:val="000000"/>
          <w:sz w:val="28"/>
          <w:szCs w:val="28"/>
        </w:rPr>
        <w:t>е</w:t>
      </w:r>
      <w:r w:rsidRPr="00E33B74">
        <w:rPr>
          <w:rFonts w:ascii="Times New Roman" w:hAnsi="Times New Roman"/>
          <w:color w:val="000000"/>
          <w:sz w:val="28"/>
          <w:szCs w:val="28"/>
        </w:rPr>
        <w:t>рез практику старчества, то есть духовное наставничество, осуществляемое старцем над монахами и иногда над мирянами. Ученый считает, что через старообрядчество исихазм стал проповедоваться и мирянами, «вышел в мир» [</w:t>
      </w:r>
      <w:r>
        <w:rPr>
          <w:rFonts w:ascii="Times New Roman" w:hAnsi="Times New Roman"/>
          <w:color w:val="000000"/>
          <w:sz w:val="28"/>
          <w:szCs w:val="28"/>
        </w:rPr>
        <w:t>19</w:t>
      </w:r>
      <w:r w:rsidRPr="00E33B74">
        <w:rPr>
          <w:rFonts w:ascii="Times New Roman" w:hAnsi="Times New Roman"/>
          <w:color w:val="000000"/>
          <w:sz w:val="28"/>
          <w:szCs w:val="28"/>
        </w:rPr>
        <w:t>].</w:t>
      </w:r>
    </w:p>
    <w:p w:rsidR="009E7AF4" w:rsidRPr="00E33B74" w:rsidRDefault="009E7AF4" w:rsidP="00E33B74">
      <w:pPr>
        <w:shd w:val="clear" w:color="auto" w:fill="FFFFFF"/>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Тем не менее строгая аскетическая практика не получила такого масс</w:t>
      </w:r>
      <w:r w:rsidRPr="00E33B74">
        <w:rPr>
          <w:rFonts w:ascii="Times New Roman" w:hAnsi="Times New Roman"/>
          <w:color w:val="000000"/>
          <w:sz w:val="28"/>
          <w:szCs w:val="28"/>
        </w:rPr>
        <w:t>о</w:t>
      </w:r>
      <w:r w:rsidRPr="00E33B74">
        <w:rPr>
          <w:rFonts w:ascii="Times New Roman" w:hAnsi="Times New Roman"/>
          <w:color w:val="000000"/>
          <w:sz w:val="28"/>
          <w:szCs w:val="28"/>
        </w:rPr>
        <w:t>вого распространения как философско-идеалистические и религиозно-мистические учения Запада.</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 xml:space="preserve">Во второй половине </w:t>
      </w:r>
      <w:r w:rsidRPr="00E33B74">
        <w:rPr>
          <w:rFonts w:ascii="Times New Roman" w:hAnsi="Times New Roman"/>
          <w:color w:val="000000"/>
          <w:sz w:val="28"/>
          <w:szCs w:val="28"/>
          <w:lang w:val="en-US"/>
        </w:rPr>
        <w:t>XVIII</w:t>
      </w:r>
      <w:r w:rsidRPr="00E33B74">
        <w:rPr>
          <w:rFonts w:ascii="Times New Roman" w:hAnsi="Times New Roman"/>
          <w:color w:val="000000"/>
          <w:sz w:val="28"/>
          <w:szCs w:val="28"/>
        </w:rPr>
        <w:t xml:space="preserve"> века в России начина</w:t>
      </w:r>
      <w:r>
        <w:rPr>
          <w:rFonts w:ascii="Times New Roman" w:hAnsi="Times New Roman"/>
          <w:color w:val="000000"/>
          <w:sz w:val="28"/>
          <w:szCs w:val="28"/>
        </w:rPr>
        <w:t>е</w:t>
      </w:r>
      <w:r w:rsidRPr="00E33B74">
        <w:rPr>
          <w:rFonts w:ascii="Times New Roman" w:hAnsi="Times New Roman"/>
          <w:color w:val="000000"/>
          <w:sz w:val="28"/>
          <w:szCs w:val="28"/>
        </w:rPr>
        <w:t>т активно распростр</w:t>
      </w:r>
      <w:r w:rsidRPr="00E33B74">
        <w:rPr>
          <w:rFonts w:ascii="Times New Roman" w:hAnsi="Times New Roman"/>
          <w:color w:val="000000"/>
          <w:sz w:val="28"/>
          <w:szCs w:val="28"/>
        </w:rPr>
        <w:t>а</w:t>
      </w:r>
      <w:r w:rsidRPr="00E33B74">
        <w:rPr>
          <w:rFonts w:ascii="Times New Roman" w:hAnsi="Times New Roman"/>
          <w:color w:val="000000"/>
          <w:sz w:val="28"/>
          <w:szCs w:val="28"/>
        </w:rPr>
        <w:t>нятся протестантизм и, соответственно, протестантское сектантство, мист</w:t>
      </w:r>
      <w:r w:rsidRPr="00E33B74">
        <w:rPr>
          <w:rFonts w:ascii="Times New Roman" w:hAnsi="Times New Roman"/>
          <w:color w:val="000000"/>
          <w:sz w:val="28"/>
          <w:szCs w:val="28"/>
        </w:rPr>
        <w:t>и</w:t>
      </w:r>
      <w:r w:rsidRPr="00E33B74">
        <w:rPr>
          <w:rFonts w:ascii="Times New Roman" w:hAnsi="Times New Roman"/>
          <w:color w:val="000000"/>
          <w:sz w:val="28"/>
          <w:szCs w:val="28"/>
        </w:rPr>
        <w:t>ческие учения, появля</w:t>
      </w:r>
      <w:r>
        <w:rPr>
          <w:rFonts w:ascii="Times New Roman" w:hAnsi="Times New Roman"/>
          <w:color w:val="000000"/>
          <w:sz w:val="28"/>
          <w:szCs w:val="28"/>
        </w:rPr>
        <w:t>е</w:t>
      </w:r>
      <w:r w:rsidRPr="00E33B74">
        <w:rPr>
          <w:rFonts w:ascii="Times New Roman" w:hAnsi="Times New Roman"/>
          <w:color w:val="000000"/>
          <w:sz w:val="28"/>
          <w:szCs w:val="28"/>
        </w:rPr>
        <w:t>тся орден масонов, общество розенкрейцеров, инт</w:t>
      </w:r>
      <w:r w:rsidRPr="00E33B74">
        <w:rPr>
          <w:rFonts w:ascii="Times New Roman" w:hAnsi="Times New Roman"/>
          <w:color w:val="000000"/>
          <w:sz w:val="28"/>
          <w:szCs w:val="28"/>
        </w:rPr>
        <w:t>е</w:t>
      </w:r>
      <w:r w:rsidRPr="00E33B74">
        <w:rPr>
          <w:rFonts w:ascii="Times New Roman" w:hAnsi="Times New Roman"/>
          <w:color w:val="000000"/>
          <w:sz w:val="28"/>
          <w:szCs w:val="28"/>
        </w:rPr>
        <w:t>рес к герметизму и каббале. Перевод с немецкого и французского</w:t>
      </w:r>
      <w:r>
        <w:rPr>
          <w:rFonts w:ascii="Times New Roman" w:hAnsi="Times New Roman"/>
          <w:color w:val="000000"/>
          <w:sz w:val="28"/>
          <w:szCs w:val="28"/>
        </w:rPr>
        <w:t xml:space="preserve"> трудов религиозных мистиков</w:t>
      </w:r>
      <w:r w:rsidRPr="00E33B74">
        <w:rPr>
          <w:rFonts w:ascii="Times New Roman" w:hAnsi="Times New Roman"/>
          <w:color w:val="000000"/>
          <w:sz w:val="28"/>
          <w:szCs w:val="28"/>
        </w:rPr>
        <w:t xml:space="preserve"> Я. Беме, И.Г. Юнга-Штиллинга, Ж.-М. Гюйон, К.</w:t>
      </w:r>
      <w:r w:rsidRPr="00E33B74">
        <w:rPr>
          <w:rFonts w:ascii="Times New Roman" w:hAnsi="Times New Roman"/>
          <w:color w:val="000000"/>
          <w:sz w:val="28"/>
          <w:szCs w:val="28"/>
          <w:shd w:val="clear" w:color="auto" w:fill="FFFFFF"/>
        </w:rPr>
        <w:t xml:space="preserve"> Эккартсгаузена и др</w:t>
      </w:r>
      <w:r>
        <w:rPr>
          <w:rFonts w:ascii="Times New Roman" w:hAnsi="Times New Roman"/>
          <w:color w:val="000000"/>
          <w:sz w:val="28"/>
          <w:szCs w:val="28"/>
          <w:shd w:val="clear" w:color="auto" w:fill="FFFFFF"/>
        </w:rPr>
        <w:t>угих</w:t>
      </w:r>
      <w:r w:rsidRPr="00E33B74">
        <w:rPr>
          <w:rFonts w:ascii="Times New Roman" w:hAnsi="Times New Roman"/>
          <w:color w:val="000000"/>
          <w:sz w:val="28"/>
          <w:szCs w:val="28"/>
          <w:shd w:val="clear" w:color="auto" w:fill="FFFFFF"/>
        </w:rPr>
        <w:t xml:space="preserve"> </w:t>
      </w:r>
      <w:r w:rsidRPr="00E33B74">
        <w:rPr>
          <w:rFonts w:ascii="Times New Roman" w:hAnsi="Times New Roman"/>
          <w:color w:val="000000"/>
          <w:sz w:val="28"/>
          <w:szCs w:val="28"/>
        </w:rPr>
        <w:t>лишь усилил интерес</w:t>
      </w:r>
      <w:r>
        <w:rPr>
          <w:rFonts w:ascii="Times New Roman" w:hAnsi="Times New Roman"/>
          <w:color w:val="000000"/>
          <w:sz w:val="28"/>
          <w:szCs w:val="28"/>
        </w:rPr>
        <w:t xml:space="preserve"> к этому явлению</w:t>
      </w:r>
      <w:r w:rsidRPr="00E33B74">
        <w:rPr>
          <w:rFonts w:ascii="Times New Roman" w:hAnsi="Times New Roman"/>
          <w:color w:val="000000"/>
          <w:sz w:val="28"/>
          <w:szCs w:val="28"/>
        </w:rPr>
        <w:t xml:space="preserve"> и привел к широкому распространению мистической литературы.</w:t>
      </w:r>
    </w:p>
    <w:p w:rsidR="009E7AF4" w:rsidRPr="00E33B74" w:rsidRDefault="009E7AF4" w:rsidP="00223C4C">
      <w:pPr>
        <w:shd w:val="clear" w:color="auto" w:fill="FFFFFF"/>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lang w:val="en-US"/>
        </w:rPr>
        <w:t>XIX</w:t>
      </w:r>
      <w:r w:rsidRPr="00E33B74">
        <w:rPr>
          <w:rFonts w:ascii="Times New Roman" w:hAnsi="Times New Roman"/>
          <w:color w:val="000000"/>
          <w:sz w:val="28"/>
          <w:szCs w:val="28"/>
        </w:rPr>
        <w:t xml:space="preserve"> век в истории русской культуры был ознаменован таким явлением как «александровский мистицизм», для которого был</w:t>
      </w:r>
      <w:r>
        <w:rPr>
          <w:rFonts w:ascii="Times New Roman" w:hAnsi="Times New Roman"/>
          <w:color w:val="000000"/>
          <w:sz w:val="28"/>
          <w:szCs w:val="28"/>
        </w:rPr>
        <w:t>а</w:t>
      </w:r>
      <w:r w:rsidRPr="00E33B74">
        <w:rPr>
          <w:rFonts w:ascii="Times New Roman" w:hAnsi="Times New Roman"/>
          <w:color w:val="000000"/>
          <w:sz w:val="28"/>
          <w:szCs w:val="28"/>
        </w:rPr>
        <w:t xml:space="preserve"> характерн</w:t>
      </w:r>
      <w:r>
        <w:rPr>
          <w:rFonts w:ascii="Times New Roman" w:hAnsi="Times New Roman"/>
          <w:color w:val="000000"/>
          <w:sz w:val="28"/>
          <w:szCs w:val="28"/>
        </w:rPr>
        <w:t>а</w:t>
      </w:r>
      <w:r w:rsidRPr="00E33B74">
        <w:rPr>
          <w:rFonts w:ascii="Times New Roman" w:hAnsi="Times New Roman"/>
          <w:color w:val="000000"/>
          <w:sz w:val="28"/>
          <w:szCs w:val="28"/>
        </w:rPr>
        <w:t xml:space="preserve"> ориент</w:t>
      </w:r>
      <w:r w:rsidRPr="00E33B74">
        <w:rPr>
          <w:rFonts w:ascii="Times New Roman" w:hAnsi="Times New Roman"/>
          <w:color w:val="000000"/>
          <w:sz w:val="28"/>
          <w:szCs w:val="28"/>
        </w:rPr>
        <w:t>а</w:t>
      </w:r>
      <w:r w:rsidRPr="00E33B74">
        <w:rPr>
          <w:rFonts w:ascii="Times New Roman" w:hAnsi="Times New Roman"/>
          <w:color w:val="000000"/>
          <w:sz w:val="28"/>
          <w:szCs w:val="28"/>
        </w:rPr>
        <w:t xml:space="preserve">ция на идеалистические традиции Запада, нежели, чем склонность к </w:t>
      </w:r>
      <w:r w:rsidRPr="00E33B74">
        <w:rPr>
          <w:rFonts w:ascii="Times New Roman" w:hAnsi="Times New Roman"/>
          <w:color w:val="000000"/>
          <w:sz w:val="28"/>
          <w:szCs w:val="28"/>
          <w:shd w:val="clear" w:color="auto" w:fill="FFFFFF"/>
        </w:rPr>
        <w:t>восто</w:t>
      </w:r>
      <w:r w:rsidRPr="00E33B74">
        <w:rPr>
          <w:rFonts w:ascii="Times New Roman" w:hAnsi="Times New Roman"/>
          <w:color w:val="000000"/>
          <w:sz w:val="28"/>
          <w:szCs w:val="28"/>
          <w:shd w:val="clear" w:color="auto" w:fill="FFFFFF"/>
        </w:rPr>
        <w:t>ч</w:t>
      </w:r>
      <w:r w:rsidRPr="00E33B74">
        <w:rPr>
          <w:rFonts w:ascii="Times New Roman" w:hAnsi="Times New Roman"/>
          <w:color w:val="000000"/>
          <w:sz w:val="28"/>
          <w:szCs w:val="28"/>
          <w:shd w:val="clear" w:color="auto" w:fill="FFFFFF"/>
        </w:rPr>
        <w:t>но-христианскому аскетическому учению о «деятельном» периоде сове</w:t>
      </w:r>
      <w:r w:rsidRPr="00E33B74">
        <w:rPr>
          <w:rFonts w:ascii="Times New Roman" w:hAnsi="Times New Roman"/>
          <w:color w:val="000000"/>
          <w:sz w:val="28"/>
          <w:szCs w:val="28"/>
          <w:shd w:val="clear" w:color="auto" w:fill="FFFFFF"/>
        </w:rPr>
        <w:t>р</w:t>
      </w:r>
      <w:r w:rsidRPr="00E33B74">
        <w:rPr>
          <w:rFonts w:ascii="Times New Roman" w:hAnsi="Times New Roman"/>
          <w:color w:val="000000"/>
          <w:sz w:val="28"/>
          <w:szCs w:val="28"/>
          <w:shd w:val="clear" w:color="auto" w:fill="FFFFFF"/>
        </w:rPr>
        <w:t>шенствования человека, который должен обязательно предшествовать п</w:t>
      </w:r>
      <w:r w:rsidRPr="00E33B74">
        <w:rPr>
          <w:rFonts w:ascii="Times New Roman" w:hAnsi="Times New Roman"/>
          <w:color w:val="000000"/>
          <w:sz w:val="28"/>
          <w:szCs w:val="28"/>
          <w:shd w:val="clear" w:color="auto" w:fill="FFFFFF"/>
        </w:rPr>
        <w:t>е</w:t>
      </w:r>
      <w:r w:rsidRPr="00E33B74">
        <w:rPr>
          <w:rFonts w:ascii="Times New Roman" w:hAnsi="Times New Roman"/>
          <w:color w:val="000000"/>
          <w:sz w:val="28"/>
          <w:szCs w:val="28"/>
          <w:shd w:val="clear" w:color="auto" w:fill="FFFFFF"/>
        </w:rPr>
        <w:t xml:space="preserve">риоду духовных созерцаний </w:t>
      </w:r>
      <w:r w:rsidRPr="00E33B74">
        <w:rPr>
          <w:rFonts w:ascii="Times New Roman" w:hAnsi="Times New Roman"/>
          <w:color w:val="000000"/>
          <w:sz w:val="28"/>
          <w:szCs w:val="28"/>
        </w:rPr>
        <w:t>[</w:t>
      </w:r>
      <w:r>
        <w:rPr>
          <w:rFonts w:ascii="Times New Roman" w:hAnsi="Times New Roman"/>
          <w:color w:val="000000"/>
          <w:sz w:val="28"/>
          <w:szCs w:val="28"/>
        </w:rPr>
        <w:t>13</w:t>
      </w:r>
      <w:r w:rsidRPr="00E33B74">
        <w:rPr>
          <w:rFonts w:ascii="Times New Roman" w:hAnsi="Times New Roman"/>
          <w:color w:val="000000"/>
          <w:sz w:val="28"/>
          <w:szCs w:val="28"/>
        </w:rPr>
        <w:t>].</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Появлению такого феномена способствовала деятельность вице-президент</w:t>
      </w:r>
      <w:r>
        <w:rPr>
          <w:rFonts w:ascii="Times New Roman" w:hAnsi="Times New Roman"/>
          <w:color w:val="000000"/>
          <w:sz w:val="28"/>
          <w:szCs w:val="28"/>
        </w:rPr>
        <w:t>а</w:t>
      </w:r>
      <w:r w:rsidRPr="00E33B74">
        <w:rPr>
          <w:rFonts w:ascii="Times New Roman" w:hAnsi="Times New Roman"/>
          <w:color w:val="000000"/>
          <w:sz w:val="28"/>
          <w:szCs w:val="28"/>
        </w:rPr>
        <w:t xml:space="preserve"> Академии художеств А.Ф. Лабзина, который в 1800 г. основал ложу «Умирающий сфинкс», перевел и издал произведения К. Эккартсга</w:t>
      </w:r>
      <w:r w:rsidRPr="00E33B74">
        <w:rPr>
          <w:rFonts w:ascii="Times New Roman" w:hAnsi="Times New Roman"/>
          <w:color w:val="000000"/>
          <w:sz w:val="28"/>
          <w:szCs w:val="28"/>
        </w:rPr>
        <w:t>у</w:t>
      </w:r>
      <w:r w:rsidRPr="00E33B74">
        <w:rPr>
          <w:rFonts w:ascii="Times New Roman" w:hAnsi="Times New Roman"/>
          <w:color w:val="000000"/>
          <w:sz w:val="28"/>
          <w:szCs w:val="28"/>
        </w:rPr>
        <w:t xml:space="preserve">зена и И.Г. Юнга-Штиллинга, а также </w:t>
      </w:r>
      <w:r>
        <w:rPr>
          <w:rFonts w:ascii="Times New Roman" w:hAnsi="Times New Roman"/>
          <w:color w:val="000000"/>
          <w:sz w:val="28"/>
          <w:szCs w:val="28"/>
        </w:rPr>
        <w:t xml:space="preserve">организовал </w:t>
      </w:r>
      <w:r w:rsidRPr="00E33B74">
        <w:rPr>
          <w:rFonts w:ascii="Times New Roman" w:hAnsi="Times New Roman"/>
          <w:color w:val="000000"/>
          <w:sz w:val="28"/>
          <w:szCs w:val="28"/>
        </w:rPr>
        <w:t>выпуск религиозно-мистическ</w:t>
      </w:r>
      <w:r>
        <w:rPr>
          <w:rFonts w:ascii="Times New Roman" w:hAnsi="Times New Roman"/>
          <w:color w:val="000000"/>
          <w:sz w:val="28"/>
          <w:szCs w:val="28"/>
        </w:rPr>
        <w:t>ого</w:t>
      </w:r>
      <w:r w:rsidRPr="00E33B74">
        <w:rPr>
          <w:rFonts w:ascii="Times New Roman" w:hAnsi="Times New Roman"/>
          <w:color w:val="000000"/>
          <w:sz w:val="28"/>
          <w:szCs w:val="28"/>
        </w:rPr>
        <w:t xml:space="preserve"> журнал «Сионский вестник», для «распространения в общес</w:t>
      </w:r>
      <w:r w:rsidRPr="00E33B74">
        <w:rPr>
          <w:rFonts w:ascii="Times New Roman" w:hAnsi="Times New Roman"/>
          <w:color w:val="000000"/>
          <w:sz w:val="28"/>
          <w:szCs w:val="28"/>
        </w:rPr>
        <w:t>т</w:t>
      </w:r>
      <w:r w:rsidRPr="00E33B74">
        <w:rPr>
          <w:rFonts w:ascii="Times New Roman" w:hAnsi="Times New Roman"/>
          <w:color w:val="000000"/>
          <w:sz w:val="28"/>
          <w:szCs w:val="28"/>
        </w:rPr>
        <w:t>ве истинных, с точки зрения издателя, понятий о религии», а также для то</w:t>
      </w:r>
      <w:r w:rsidRPr="00E33B74">
        <w:rPr>
          <w:rFonts w:ascii="Times New Roman" w:hAnsi="Times New Roman"/>
          <w:color w:val="000000"/>
          <w:sz w:val="28"/>
          <w:szCs w:val="28"/>
        </w:rPr>
        <w:t>л</w:t>
      </w:r>
      <w:r w:rsidRPr="00E33B74">
        <w:rPr>
          <w:rFonts w:ascii="Times New Roman" w:hAnsi="Times New Roman"/>
          <w:color w:val="000000"/>
          <w:sz w:val="28"/>
          <w:szCs w:val="28"/>
        </w:rPr>
        <w:t>кования и популяризации Св. Писания, публикации «духовно-нравственных рассуждений», «разработки вопросов веры</w:t>
      </w:r>
      <w:r w:rsidRPr="00E33B74">
        <w:rPr>
          <w:rFonts w:ascii="Times New Roman" w:hAnsi="Times New Roman"/>
          <w:sz w:val="28"/>
          <w:szCs w:val="28"/>
        </w:rPr>
        <w:t>»</w:t>
      </w:r>
      <w:r>
        <w:rPr>
          <w:rFonts w:ascii="Times New Roman" w:hAnsi="Times New Roman"/>
          <w:sz w:val="28"/>
          <w:szCs w:val="28"/>
        </w:rPr>
        <w:t xml:space="preserve"> </w:t>
      </w:r>
      <w:r w:rsidRPr="00E33B74">
        <w:rPr>
          <w:rFonts w:ascii="Times New Roman" w:hAnsi="Times New Roman"/>
          <w:color w:val="000000"/>
          <w:sz w:val="28"/>
          <w:szCs w:val="28"/>
        </w:rPr>
        <w:t>[</w:t>
      </w:r>
      <w:r>
        <w:rPr>
          <w:rFonts w:ascii="Times New Roman" w:hAnsi="Times New Roman"/>
          <w:color w:val="000000"/>
          <w:sz w:val="28"/>
          <w:szCs w:val="28"/>
        </w:rPr>
        <w:t>13]</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 xml:space="preserve">Активное увлечение мистицизмом самого Александра </w:t>
      </w:r>
      <w:r w:rsidRPr="00E33B74">
        <w:rPr>
          <w:rFonts w:ascii="Times New Roman" w:hAnsi="Times New Roman"/>
          <w:color w:val="000000"/>
          <w:sz w:val="28"/>
          <w:szCs w:val="28"/>
          <w:lang w:val="en-US"/>
        </w:rPr>
        <w:t>I</w:t>
      </w:r>
      <w:r w:rsidRPr="00E33B74">
        <w:rPr>
          <w:rFonts w:ascii="Times New Roman" w:hAnsi="Times New Roman"/>
          <w:color w:val="000000"/>
          <w:sz w:val="28"/>
          <w:szCs w:val="28"/>
        </w:rPr>
        <w:t xml:space="preserve"> проявилось п</w:t>
      </w:r>
      <w:r w:rsidRPr="00E33B74">
        <w:rPr>
          <w:rFonts w:ascii="Times New Roman" w:hAnsi="Times New Roman"/>
          <w:color w:val="000000"/>
          <w:sz w:val="28"/>
          <w:szCs w:val="28"/>
        </w:rPr>
        <w:t>о</w:t>
      </w:r>
      <w:r w:rsidRPr="00E33B74">
        <w:rPr>
          <w:rFonts w:ascii="Times New Roman" w:hAnsi="Times New Roman"/>
          <w:color w:val="000000"/>
          <w:sz w:val="28"/>
          <w:szCs w:val="28"/>
        </w:rPr>
        <w:t>сле событий Отечественной войны 1812 года, когда он, по рекомендации его друга и советника князя А.Н. Голицина, стал читать Библию и обратился к вере, переплетенной с мистикой. В декабре 1812 года А.Н. Голицин и Р.А. Кошелев, мистик и масон, основали Российское библейской общество. Р.А. Кошелев вел активную переписку с авторитетными в России мистиками – Л.К. де Сен-Мартеном, И.Г. Юнгом-Штиллингом, К.</w:t>
      </w:r>
      <w:r w:rsidRPr="00E33B74">
        <w:rPr>
          <w:rFonts w:ascii="Times New Roman" w:hAnsi="Times New Roman"/>
          <w:color w:val="000000"/>
          <w:sz w:val="28"/>
          <w:szCs w:val="28"/>
          <w:shd w:val="clear" w:color="auto" w:fill="FFFFFF"/>
        </w:rPr>
        <w:t xml:space="preserve"> Эккартсгаузеном, И. Лафатером, и, как считали современники, именно он вовлек Александра </w:t>
      </w:r>
      <w:r w:rsidRPr="00E33B74">
        <w:rPr>
          <w:rFonts w:ascii="Times New Roman" w:hAnsi="Times New Roman"/>
          <w:color w:val="000000"/>
          <w:sz w:val="28"/>
          <w:szCs w:val="28"/>
          <w:shd w:val="clear" w:color="auto" w:fill="FFFFFF"/>
          <w:lang w:val="en-US"/>
        </w:rPr>
        <w:t>I</w:t>
      </w:r>
      <w:r w:rsidRPr="00E33B74">
        <w:rPr>
          <w:rFonts w:ascii="Times New Roman" w:hAnsi="Times New Roman"/>
          <w:color w:val="000000"/>
          <w:sz w:val="28"/>
          <w:szCs w:val="28"/>
          <w:shd w:val="clear" w:color="auto" w:fill="FFFFFF"/>
        </w:rPr>
        <w:t xml:space="preserve"> и князя Голицина</w:t>
      </w:r>
      <w:r w:rsidRPr="00E33B74">
        <w:rPr>
          <w:rFonts w:ascii="Times New Roman" w:hAnsi="Times New Roman"/>
          <w:color w:val="000000"/>
          <w:sz w:val="28"/>
          <w:szCs w:val="28"/>
        </w:rPr>
        <w:t xml:space="preserve"> в мистицизм [</w:t>
      </w:r>
      <w:r>
        <w:rPr>
          <w:rFonts w:ascii="Times New Roman" w:hAnsi="Times New Roman"/>
          <w:color w:val="000000"/>
          <w:sz w:val="28"/>
          <w:szCs w:val="28"/>
        </w:rPr>
        <w:t>10]</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sidRPr="00E33B74">
        <w:rPr>
          <w:rFonts w:ascii="Times New Roman" w:hAnsi="Times New Roman"/>
          <w:color w:val="000000"/>
          <w:sz w:val="28"/>
          <w:szCs w:val="28"/>
        </w:rPr>
        <w:t>Для традиционной и ортодоксальной России начались поистине неб</w:t>
      </w:r>
      <w:r w:rsidRPr="00E33B74">
        <w:rPr>
          <w:rFonts w:ascii="Times New Roman" w:hAnsi="Times New Roman"/>
          <w:color w:val="000000"/>
          <w:sz w:val="28"/>
          <w:szCs w:val="28"/>
        </w:rPr>
        <w:t>ы</w:t>
      </w:r>
      <w:r w:rsidRPr="00E33B74">
        <w:rPr>
          <w:rFonts w:ascii="Times New Roman" w:hAnsi="Times New Roman"/>
          <w:color w:val="000000"/>
          <w:sz w:val="28"/>
          <w:szCs w:val="28"/>
        </w:rPr>
        <w:t>валые времена – сюда устремились представители самых разных направл</w:t>
      </w:r>
      <w:r w:rsidRPr="00E33B74">
        <w:rPr>
          <w:rFonts w:ascii="Times New Roman" w:hAnsi="Times New Roman"/>
          <w:color w:val="000000"/>
          <w:sz w:val="28"/>
          <w:szCs w:val="28"/>
        </w:rPr>
        <w:t>е</w:t>
      </w:r>
      <w:r w:rsidRPr="00E33B74">
        <w:rPr>
          <w:rFonts w:ascii="Times New Roman" w:hAnsi="Times New Roman"/>
          <w:color w:val="000000"/>
          <w:sz w:val="28"/>
          <w:szCs w:val="28"/>
        </w:rPr>
        <w:t>ний христианства – квакеры, моравские братья, всевозможные мистики и эзотерики, в больших количествах печаталась и распространялась мистич</w:t>
      </w:r>
      <w:r w:rsidRPr="00E33B74">
        <w:rPr>
          <w:rFonts w:ascii="Times New Roman" w:hAnsi="Times New Roman"/>
          <w:color w:val="000000"/>
          <w:sz w:val="28"/>
          <w:szCs w:val="28"/>
        </w:rPr>
        <w:t>е</w:t>
      </w:r>
      <w:r w:rsidRPr="00E33B74">
        <w:rPr>
          <w:rFonts w:ascii="Times New Roman" w:hAnsi="Times New Roman"/>
          <w:color w:val="000000"/>
          <w:sz w:val="28"/>
          <w:szCs w:val="28"/>
        </w:rPr>
        <w:t>ская литература. Однако образованное в 1817 году объединенное министе</w:t>
      </w:r>
      <w:r w:rsidRPr="00E33B74">
        <w:rPr>
          <w:rFonts w:ascii="Times New Roman" w:hAnsi="Times New Roman"/>
          <w:color w:val="000000"/>
          <w:sz w:val="28"/>
          <w:szCs w:val="28"/>
        </w:rPr>
        <w:t>р</w:t>
      </w:r>
      <w:r w:rsidRPr="00E33B74">
        <w:rPr>
          <w:rFonts w:ascii="Times New Roman" w:hAnsi="Times New Roman"/>
          <w:color w:val="000000"/>
          <w:sz w:val="28"/>
          <w:szCs w:val="28"/>
        </w:rPr>
        <w:t>ство духовных дел и народного просвещения, возглавляемое князем Гол</w:t>
      </w:r>
      <w:r w:rsidRPr="00E33B74">
        <w:rPr>
          <w:rFonts w:ascii="Times New Roman" w:hAnsi="Times New Roman"/>
          <w:color w:val="000000"/>
          <w:sz w:val="28"/>
          <w:szCs w:val="28"/>
        </w:rPr>
        <w:t>и</w:t>
      </w:r>
      <w:r w:rsidRPr="00E33B74">
        <w:rPr>
          <w:rFonts w:ascii="Times New Roman" w:hAnsi="Times New Roman"/>
          <w:color w:val="000000"/>
          <w:sz w:val="28"/>
          <w:szCs w:val="28"/>
        </w:rPr>
        <w:t>цыным, вызвало острую оппозиционную реакцию православной церкви. Подобная обстановка религиозной толерантности и плюрализма возмутила церковные власти и «вскоре в обществе, как в церковной среде, так и в све</w:t>
      </w:r>
      <w:r w:rsidRPr="00E33B74">
        <w:rPr>
          <w:rFonts w:ascii="Times New Roman" w:hAnsi="Times New Roman"/>
          <w:color w:val="000000"/>
          <w:sz w:val="28"/>
          <w:szCs w:val="28"/>
        </w:rPr>
        <w:t>т</w:t>
      </w:r>
      <w:r w:rsidRPr="00E33B74">
        <w:rPr>
          <w:rFonts w:ascii="Times New Roman" w:hAnsi="Times New Roman"/>
          <w:color w:val="000000"/>
          <w:sz w:val="28"/>
          <w:szCs w:val="28"/>
        </w:rPr>
        <w:t>ских кругах, сформировалась оппозиция мистицизму». В 1824 году А.Н. Г</w:t>
      </w:r>
      <w:r w:rsidRPr="00E33B74">
        <w:rPr>
          <w:rFonts w:ascii="Times New Roman" w:hAnsi="Times New Roman"/>
          <w:color w:val="000000"/>
          <w:sz w:val="28"/>
          <w:szCs w:val="28"/>
        </w:rPr>
        <w:t>о</w:t>
      </w:r>
      <w:r w:rsidRPr="00E33B74">
        <w:rPr>
          <w:rFonts w:ascii="Times New Roman" w:hAnsi="Times New Roman"/>
          <w:color w:val="000000"/>
          <w:sz w:val="28"/>
          <w:szCs w:val="28"/>
        </w:rPr>
        <w:t>лицина уволили, а специальные комиссии стали изымать мистическую л</w:t>
      </w:r>
      <w:r w:rsidRPr="00E33B74">
        <w:rPr>
          <w:rFonts w:ascii="Times New Roman" w:hAnsi="Times New Roman"/>
          <w:color w:val="000000"/>
          <w:sz w:val="28"/>
          <w:szCs w:val="28"/>
        </w:rPr>
        <w:t>и</w:t>
      </w:r>
      <w:r w:rsidRPr="00E33B74">
        <w:rPr>
          <w:rFonts w:ascii="Times New Roman" w:hAnsi="Times New Roman"/>
          <w:color w:val="000000"/>
          <w:sz w:val="28"/>
          <w:szCs w:val="28"/>
        </w:rPr>
        <w:t>тературу из учебных заведений</w:t>
      </w:r>
      <w:r>
        <w:rPr>
          <w:rFonts w:ascii="Times New Roman" w:hAnsi="Times New Roman"/>
          <w:color w:val="000000"/>
          <w:sz w:val="28"/>
          <w:szCs w:val="28"/>
        </w:rPr>
        <w:t xml:space="preserve"> </w:t>
      </w:r>
      <w:r w:rsidRPr="00E33B74">
        <w:rPr>
          <w:rFonts w:ascii="Times New Roman" w:hAnsi="Times New Roman"/>
          <w:color w:val="000000"/>
          <w:sz w:val="28"/>
          <w:szCs w:val="28"/>
        </w:rPr>
        <w:t>[</w:t>
      </w:r>
      <w:r>
        <w:rPr>
          <w:rFonts w:ascii="Times New Roman" w:hAnsi="Times New Roman"/>
          <w:color w:val="000000"/>
          <w:sz w:val="28"/>
          <w:szCs w:val="28"/>
        </w:rPr>
        <w:t>13]</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color w:val="000000"/>
          <w:sz w:val="28"/>
          <w:szCs w:val="28"/>
        </w:rPr>
      </w:pPr>
      <w:r>
        <w:rPr>
          <w:rFonts w:ascii="Times New Roman" w:hAnsi="Times New Roman"/>
          <w:color w:val="000000"/>
          <w:sz w:val="28"/>
          <w:szCs w:val="28"/>
        </w:rPr>
        <w:t>Не</w:t>
      </w:r>
      <w:r w:rsidRPr="00E33B74">
        <w:rPr>
          <w:rFonts w:ascii="Times New Roman" w:hAnsi="Times New Roman"/>
          <w:color w:val="000000"/>
          <w:sz w:val="28"/>
          <w:szCs w:val="28"/>
        </w:rPr>
        <w:t>смотря на неодобрение православной церковью мистических пра</w:t>
      </w:r>
      <w:r w:rsidRPr="00E33B74">
        <w:rPr>
          <w:rFonts w:ascii="Times New Roman" w:hAnsi="Times New Roman"/>
          <w:color w:val="000000"/>
          <w:sz w:val="28"/>
          <w:szCs w:val="28"/>
        </w:rPr>
        <w:t>к</w:t>
      </w:r>
      <w:r w:rsidRPr="00E33B74">
        <w:rPr>
          <w:rFonts w:ascii="Times New Roman" w:hAnsi="Times New Roman"/>
          <w:color w:val="000000"/>
          <w:sz w:val="28"/>
          <w:szCs w:val="28"/>
        </w:rPr>
        <w:t xml:space="preserve">тик, интерес к мистицизму, в его самых различных формах, не ослабевал, а в конце </w:t>
      </w:r>
      <w:r w:rsidRPr="00E33B74">
        <w:rPr>
          <w:rFonts w:ascii="Times New Roman" w:hAnsi="Times New Roman"/>
          <w:color w:val="000000"/>
          <w:sz w:val="28"/>
          <w:szCs w:val="28"/>
          <w:lang w:val="en-US"/>
        </w:rPr>
        <w:t>XIX</w:t>
      </w:r>
      <w:r w:rsidRPr="00E33B74">
        <w:rPr>
          <w:rFonts w:ascii="Times New Roman" w:hAnsi="Times New Roman"/>
          <w:color w:val="000000"/>
          <w:sz w:val="28"/>
          <w:szCs w:val="28"/>
        </w:rPr>
        <w:t xml:space="preserve"> - начале </w:t>
      </w:r>
      <w:r w:rsidRPr="00E33B74">
        <w:rPr>
          <w:rFonts w:ascii="Times New Roman" w:hAnsi="Times New Roman"/>
          <w:color w:val="000000"/>
          <w:sz w:val="28"/>
          <w:szCs w:val="28"/>
          <w:lang w:val="en-US"/>
        </w:rPr>
        <w:t>XX</w:t>
      </w:r>
      <w:r w:rsidRPr="00E33B74">
        <w:rPr>
          <w:rFonts w:ascii="Times New Roman" w:hAnsi="Times New Roman"/>
          <w:color w:val="000000"/>
          <w:sz w:val="28"/>
          <w:szCs w:val="28"/>
        </w:rPr>
        <w:t xml:space="preserve"> веков теософия и антропософия снова стали акт</w:t>
      </w:r>
      <w:r w:rsidRPr="00E33B74">
        <w:rPr>
          <w:rFonts w:ascii="Times New Roman" w:hAnsi="Times New Roman"/>
          <w:color w:val="000000"/>
          <w:sz w:val="28"/>
          <w:szCs w:val="28"/>
        </w:rPr>
        <w:t>у</w:t>
      </w:r>
      <w:r w:rsidRPr="00E33B74">
        <w:rPr>
          <w:rFonts w:ascii="Times New Roman" w:hAnsi="Times New Roman"/>
          <w:color w:val="000000"/>
          <w:sz w:val="28"/>
          <w:szCs w:val="28"/>
        </w:rPr>
        <w:t>альны и популярны в определенных кругах российского общества.</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 xml:space="preserve">История вопроса относит нас к работам теософа Елены Блаватской, опиравшейся в своем творчестве на мистические учения </w:t>
      </w:r>
      <w:r w:rsidRPr="00E33B74">
        <w:rPr>
          <w:rFonts w:ascii="Times New Roman" w:hAnsi="Times New Roman"/>
          <w:sz w:val="28"/>
          <w:szCs w:val="28"/>
          <w:lang w:val="en-US"/>
        </w:rPr>
        <w:t>XVI</w:t>
      </w:r>
      <w:r w:rsidRPr="00E33B74">
        <w:rPr>
          <w:rFonts w:ascii="Times New Roman" w:hAnsi="Times New Roman"/>
          <w:sz w:val="28"/>
          <w:szCs w:val="28"/>
        </w:rPr>
        <w:t>-</w:t>
      </w:r>
      <w:r w:rsidRPr="00E33B74">
        <w:rPr>
          <w:rFonts w:ascii="Times New Roman" w:hAnsi="Times New Roman"/>
          <w:sz w:val="28"/>
          <w:szCs w:val="28"/>
          <w:lang w:val="en-US"/>
        </w:rPr>
        <w:t>XVIII</w:t>
      </w:r>
      <w:r w:rsidRPr="00E33B74">
        <w:rPr>
          <w:rFonts w:ascii="Times New Roman" w:hAnsi="Times New Roman"/>
          <w:sz w:val="28"/>
          <w:szCs w:val="28"/>
        </w:rPr>
        <w:t xml:space="preserve"> вв. Именно в этот период времени утверждается традиция теософии в качестве синтеза рационализма</w:t>
      </w:r>
      <w:r>
        <w:rPr>
          <w:rFonts w:ascii="Times New Roman" w:hAnsi="Times New Roman"/>
          <w:sz w:val="28"/>
          <w:szCs w:val="28"/>
        </w:rPr>
        <w:t>,</w:t>
      </w:r>
      <w:r w:rsidRPr="00E33B74">
        <w:rPr>
          <w:rFonts w:ascii="Times New Roman" w:hAnsi="Times New Roman"/>
          <w:sz w:val="28"/>
          <w:szCs w:val="28"/>
        </w:rPr>
        <w:t xml:space="preserve"> философии и мистики. Особенностью теософии Е. Блаватской является синтез философии, наук</w:t>
      </w:r>
      <w:r>
        <w:rPr>
          <w:rFonts w:ascii="Times New Roman" w:hAnsi="Times New Roman"/>
          <w:sz w:val="28"/>
          <w:szCs w:val="28"/>
        </w:rPr>
        <w:t>и и религии, поиск сокрове</w:t>
      </w:r>
      <w:r>
        <w:rPr>
          <w:rFonts w:ascii="Times New Roman" w:hAnsi="Times New Roman"/>
          <w:sz w:val="28"/>
          <w:szCs w:val="28"/>
        </w:rPr>
        <w:t>н</w:t>
      </w:r>
      <w:r>
        <w:rPr>
          <w:rFonts w:ascii="Times New Roman" w:hAnsi="Times New Roman"/>
          <w:sz w:val="28"/>
          <w:szCs w:val="28"/>
        </w:rPr>
        <w:t>ного</w:t>
      </w:r>
      <w:r w:rsidRPr="00E33B74">
        <w:rPr>
          <w:rFonts w:ascii="Times New Roman" w:hAnsi="Times New Roman"/>
          <w:sz w:val="28"/>
          <w:szCs w:val="28"/>
        </w:rPr>
        <w:t xml:space="preserve"> мистического смысла религиозных символов. Она была увлечена со</w:t>
      </w:r>
      <w:r w:rsidRPr="00E33B74">
        <w:rPr>
          <w:rFonts w:ascii="Times New Roman" w:hAnsi="Times New Roman"/>
          <w:sz w:val="28"/>
          <w:szCs w:val="28"/>
        </w:rPr>
        <w:t>з</w:t>
      </w:r>
      <w:r w:rsidRPr="00E33B74">
        <w:rPr>
          <w:rFonts w:ascii="Times New Roman" w:hAnsi="Times New Roman"/>
          <w:sz w:val="28"/>
          <w:szCs w:val="28"/>
        </w:rPr>
        <w:t>данием «универсальной» религии без догматики. Это была претензия на создание новой мировой религии. В 1875 году из ученых, каббалистов, египтологов и оккультистов организуется «теософское общество». Его ц</w:t>
      </w:r>
      <w:r w:rsidRPr="00E33B74">
        <w:rPr>
          <w:rFonts w:ascii="Times New Roman" w:hAnsi="Times New Roman"/>
          <w:sz w:val="28"/>
          <w:szCs w:val="28"/>
        </w:rPr>
        <w:t>е</w:t>
      </w:r>
      <w:r w:rsidRPr="00E33B74">
        <w:rPr>
          <w:rFonts w:ascii="Times New Roman" w:hAnsi="Times New Roman"/>
          <w:sz w:val="28"/>
          <w:szCs w:val="28"/>
        </w:rPr>
        <w:t>лью провозглашаются сравнительные опыты между магией древних и сп</w:t>
      </w:r>
      <w:r w:rsidRPr="00E33B74">
        <w:rPr>
          <w:rFonts w:ascii="Times New Roman" w:hAnsi="Times New Roman"/>
          <w:sz w:val="28"/>
          <w:szCs w:val="28"/>
        </w:rPr>
        <w:t>и</w:t>
      </w:r>
      <w:r w:rsidRPr="00E33B74">
        <w:rPr>
          <w:rFonts w:ascii="Times New Roman" w:hAnsi="Times New Roman"/>
          <w:sz w:val="28"/>
          <w:szCs w:val="28"/>
        </w:rPr>
        <w:t xml:space="preserve">ритизмом в области мистических предметов. Теософия представляла собой элементы восточных мистических учений. Главной категорией теософии Е. Блаватской </w:t>
      </w:r>
      <w:r>
        <w:rPr>
          <w:rFonts w:ascii="Times New Roman" w:hAnsi="Times New Roman"/>
          <w:sz w:val="28"/>
          <w:szCs w:val="28"/>
        </w:rPr>
        <w:t>объявляется «тайная доктрина»</w:t>
      </w:r>
      <w:r w:rsidRPr="00E33B74">
        <w:rPr>
          <w:rFonts w:ascii="Times New Roman" w:hAnsi="Times New Roman"/>
          <w:sz w:val="28"/>
          <w:szCs w:val="28"/>
        </w:rPr>
        <w:t xml:space="preserve"> </w:t>
      </w:r>
      <w:r>
        <w:rPr>
          <w:rFonts w:ascii="Times New Roman" w:hAnsi="Times New Roman"/>
          <w:sz w:val="28"/>
          <w:szCs w:val="28"/>
        </w:rPr>
        <w:t>–</w:t>
      </w:r>
      <w:r w:rsidRPr="00E33B74">
        <w:rPr>
          <w:rFonts w:ascii="Times New Roman" w:hAnsi="Times New Roman"/>
          <w:sz w:val="28"/>
          <w:szCs w:val="28"/>
        </w:rPr>
        <w:t xml:space="preserve"> так</w:t>
      </w:r>
      <w:r>
        <w:rPr>
          <w:rFonts w:ascii="Times New Roman" w:hAnsi="Times New Roman"/>
          <w:sz w:val="28"/>
          <w:szCs w:val="28"/>
        </w:rPr>
        <w:t xml:space="preserve"> она</w:t>
      </w:r>
      <w:r w:rsidRPr="00E33B74">
        <w:rPr>
          <w:rFonts w:ascii="Times New Roman" w:hAnsi="Times New Roman"/>
          <w:sz w:val="28"/>
          <w:szCs w:val="28"/>
        </w:rPr>
        <w:t xml:space="preserve"> наз</w:t>
      </w:r>
      <w:r>
        <w:rPr>
          <w:rFonts w:ascii="Times New Roman" w:hAnsi="Times New Roman"/>
          <w:sz w:val="28"/>
          <w:szCs w:val="28"/>
        </w:rPr>
        <w:t>вала</w:t>
      </w:r>
      <w:r w:rsidRPr="00E33B74">
        <w:rPr>
          <w:rFonts w:ascii="Times New Roman" w:hAnsi="Times New Roman"/>
          <w:sz w:val="28"/>
          <w:szCs w:val="28"/>
        </w:rPr>
        <w:t xml:space="preserve"> </w:t>
      </w:r>
      <w:r>
        <w:rPr>
          <w:rFonts w:ascii="Times New Roman" w:hAnsi="Times New Roman"/>
          <w:sz w:val="28"/>
          <w:szCs w:val="28"/>
        </w:rPr>
        <w:t>свой</w:t>
      </w:r>
      <w:r w:rsidRPr="00E33B74">
        <w:rPr>
          <w:rFonts w:ascii="Times New Roman" w:hAnsi="Times New Roman"/>
          <w:sz w:val="28"/>
          <w:szCs w:val="28"/>
        </w:rPr>
        <w:t xml:space="preserve"> основной труд </w:t>
      </w:r>
      <w:r w:rsidRPr="00E33B74">
        <w:rPr>
          <w:rFonts w:ascii="Times New Roman" w:hAnsi="Times New Roman"/>
          <w:color w:val="000000"/>
          <w:sz w:val="28"/>
          <w:szCs w:val="28"/>
        </w:rPr>
        <w:t>[</w:t>
      </w:r>
      <w:r>
        <w:rPr>
          <w:rFonts w:ascii="Times New Roman" w:hAnsi="Times New Roman"/>
          <w:color w:val="000000"/>
          <w:sz w:val="28"/>
          <w:szCs w:val="28"/>
        </w:rPr>
        <w:t>4]</w:t>
      </w:r>
      <w:r w:rsidRPr="00E33B74">
        <w:rPr>
          <w:rFonts w:ascii="Times New Roman" w:hAnsi="Times New Roman"/>
          <w:sz w:val="28"/>
          <w:szCs w:val="28"/>
        </w:rPr>
        <w:t>.</w:t>
      </w:r>
      <w:r>
        <w:rPr>
          <w:rFonts w:ascii="Times New Roman" w:hAnsi="Times New Roman"/>
          <w:sz w:val="28"/>
          <w:szCs w:val="28"/>
        </w:rPr>
        <w:t xml:space="preserve"> </w:t>
      </w:r>
      <w:r w:rsidRPr="00E33B74">
        <w:rPr>
          <w:rFonts w:ascii="Times New Roman" w:hAnsi="Times New Roman"/>
          <w:sz w:val="28"/>
          <w:szCs w:val="28"/>
        </w:rPr>
        <w:t xml:space="preserve">Работа </w:t>
      </w:r>
      <w:r>
        <w:rPr>
          <w:rFonts w:ascii="Times New Roman" w:hAnsi="Times New Roman"/>
          <w:sz w:val="28"/>
          <w:szCs w:val="28"/>
        </w:rPr>
        <w:t>базируется</w:t>
      </w:r>
      <w:r w:rsidRPr="00E33B74">
        <w:rPr>
          <w:rFonts w:ascii="Times New Roman" w:hAnsi="Times New Roman"/>
          <w:sz w:val="28"/>
          <w:szCs w:val="28"/>
        </w:rPr>
        <w:t xml:space="preserve"> на древнейших источниках, предшествовавших индийским Ведам, – Станцах Дзиан. Писательница</w:t>
      </w:r>
      <w:r>
        <w:rPr>
          <w:rFonts w:ascii="Times New Roman" w:hAnsi="Times New Roman"/>
          <w:sz w:val="28"/>
          <w:szCs w:val="28"/>
        </w:rPr>
        <w:t>,</w:t>
      </w:r>
      <w:r w:rsidRPr="00E33B74">
        <w:rPr>
          <w:rFonts w:ascii="Times New Roman" w:hAnsi="Times New Roman"/>
          <w:sz w:val="28"/>
          <w:szCs w:val="28"/>
        </w:rPr>
        <w:t xml:space="preserve"> раскрыва</w:t>
      </w:r>
      <w:r>
        <w:rPr>
          <w:rFonts w:ascii="Times New Roman" w:hAnsi="Times New Roman"/>
          <w:sz w:val="28"/>
          <w:szCs w:val="28"/>
        </w:rPr>
        <w:t>я</w:t>
      </w:r>
      <w:r w:rsidRPr="00E33B74">
        <w:rPr>
          <w:rFonts w:ascii="Times New Roman" w:hAnsi="Times New Roman"/>
          <w:sz w:val="28"/>
          <w:szCs w:val="28"/>
        </w:rPr>
        <w:t xml:space="preserve"> структуру мироздания через семь </w:t>
      </w:r>
      <w:r>
        <w:rPr>
          <w:rFonts w:ascii="Times New Roman" w:hAnsi="Times New Roman"/>
          <w:sz w:val="28"/>
          <w:szCs w:val="28"/>
        </w:rPr>
        <w:t xml:space="preserve">сакральных </w:t>
      </w:r>
      <w:r w:rsidRPr="00E33B74">
        <w:rPr>
          <w:rFonts w:ascii="Times New Roman" w:hAnsi="Times New Roman"/>
          <w:sz w:val="28"/>
          <w:szCs w:val="28"/>
        </w:rPr>
        <w:t>тайн</w:t>
      </w:r>
      <w:r>
        <w:rPr>
          <w:rFonts w:ascii="Times New Roman" w:hAnsi="Times New Roman"/>
          <w:sz w:val="28"/>
          <w:szCs w:val="28"/>
        </w:rPr>
        <w:t>, утверждает, что главную роль</w:t>
      </w:r>
      <w:r w:rsidRPr="00E33B74">
        <w:rPr>
          <w:rFonts w:ascii="Times New Roman" w:hAnsi="Times New Roman"/>
          <w:sz w:val="28"/>
          <w:szCs w:val="28"/>
        </w:rPr>
        <w:t xml:space="preserve"> и</w:t>
      </w:r>
      <w:r w:rsidRPr="00E33B74">
        <w:rPr>
          <w:rFonts w:ascii="Times New Roman" w:hAnsi="Times New Roman"/>
          <w:sz w:val="28"/>
          <w:szCs w:val="28"/>
        </w:rPr>
        <w:t>г</w:t>
      </w:r>
      <w:r w:rsidRPr="00E33B74">
        <w:rPr>
          <w:rFonts w:ascii="Times New Roman" w:hAnsi="Times New Roman"/>
          <w:sz w:val="28"/>
          <w:szCs w:val="28"/>
        </w:rPr>
        <w:t>рает анимизированное духовное начало, обуславливающее мистическое, м</w:t>
      </w:r>
      <w:r w:rsidRPr="00E33B74">
        <w:rPr>
          <w:rFonts w:ascii="Times New Roman" w:hAnsi="Times New Roman"/>
          <w:sz w:val="28"/>
          <w:szCs w:val="28"/>
        </w:rPr>
        <w:t>а</w:t>
      </w:r>
      <w:r w:rsidRPr="00E33B74">
        <w:rPr>
          <w:rFonts w:ascii="Times New Roman" w:hAnsi="Times New Roman"/>
          <w:sz w:val="28"/>
          <w:szCs w:val="28"/>
        </w:rPr>
        <w:t>гическое и оккультное познание.</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Е. Блаватская была убеждена в том, что тайны природы зашифрованы в древних текстах потому, что они не должны быть доступны людям, мог</w:t>
      </w:r>
      <w:r w:rsidRPr="00E33B74">
        <w:rPr>
          <w:rFonts w:ascii="Times New Roman" w:hAnsi="Times New Roman"/>
          <w:sz w:val="28"/>
          <w:szCs w:val="28"/>
        </w:rPr>
        <w:t>у</w:t>
      </w:r>
      <w:r w:rsidRPr="00E33B74">
        <w:rPr>
          <w:rFonts w:ascii="Times New Roman" w:hAnsi="Times New Roman"/>
          <w:sz w:val="28"/>
          <w:szCs w:val="28"/>
        </w:rPr>
        <w:t>щим использовать их во вред человечеству. Изучать наследие древних н</w:t>
      </w:r>
      <w:r w:rsidRPr="00E33B74">
        <w:rPr>
          <w:rFonts w:ascii="Times New Roman" w:hAnsi="Times New Roman"/>
          <w:sz w:val="28"/>
          <w:szCs w:val="28"/>
        </w:rPr>
        <w:t>е</w:t>
      </w:r>
      <w:r w:rsidRPr="00E33B74">
        <w:rPr>
          <w:rFonts w:ascii="Times New Roman" w:hAnsi="Times New Roman"/>
          <w:sz w:val="28"/>
          <w:szCs w:val="28"/>
        </w:rPr>
        <w:t>обходимо для прогнозирования будущего,</w:t>
      </w:r>
      <w:r>
        <w:rPr>
          <w:rFonts w:ascii="Times New Roman" w:hAnsi="Times New Roman"/>
          <w:sz w:val="28"/>
          <w:szCs w:val="28"/>
        </w:rPr>
        <w:t xml:space="preserve"> считала она,</w:t>
      </w:r>
      <w:r w:rsidRPr="00E33B74">
        <w:rPr>
          <w:rFonts w:ascii="Times New Roman" w:hAnsi="Times New Roman"/>
          <w:sz w:val="28"/>
          <w:szCs w:val="28"/>
        </w:rPr>
        <w:t xml:space="preserve"> в них содержатся плодотворные идеи, например, о возможности регулирования климата.</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 xml:space="preserve">Теософия Е. Блаватской в советский период была практически </w:t>
      </w:r>
      <w:r>
        <w:rPr>
          <w:rFonts w:ascii="Times New Roman" w:hAnsi="Times New Roman"/>
          <w:sz w:val="28"/>
          <w:szCs w:val="28"/>
        </w:rPr>
        <w:t>недо</w:t>
      </w:r>
      <w:r>
        <w:rPr>
          <w:rFonts w:ascii="Times New Roman" w:hAnsi="Times New Roman"/>
          <w:sz w:val="28"/>
          <w:szCs w:val="28"/>
        </w:rPr>
        <w:t>с</w:t>
      </w:r>
      <w:r>
        <w:rPr>
          <w:rFonts w:ascii="Times New Roman" w:hAnsi="Times New Roman"/>
          <w:sz w:val="28"/>
          <w:szCs w:val="28"/>
        </w:rPr>
        <w:t>тупна для</w:t>
      </w:r>
      <w:r w:rsidRPr="00E33B74">
        <w:rPr>
          <w:rFonts w:ascii="Times New Roman" w:hAnsi="Times New Roman"/>
          <w:sz w:val="28"/>
          <w:szCs w:val="28"/>
        </w:rPr>
        <w:t xml:space="preserve"> широкой публик</w:t>
      </w:r>
      <w:r>
        <w:rPr>
          <w:rFonts w:ascii="Times New Roman" w:hAnsi="Times New Roman"/>
          <w:sz w:val="28"/>
          <w:szCs w:val="28"/>
        </w:rPr>
        <w:t>и</w:t>
      </w:r>
      <w:r w:rsidRPr="00E33B74">
        <w:rPr>
          <w:rFonts w:ascii="Times New Roman" w:hAnsi="Times New Roman"/>
          <w:sz w:val="28"/>
          <w:szCs w:val="28"/>
        </w:rPr>
        <w:t xml:space="preserve">. Однако в постсоветской России интерес к ее творчеству резко возрос. Свидетельством такой популярности стало издание </w:t>
      </w:r>
      <w:r>
        <w:rPr>
          <w:rFonts w:ascii="Times New Roman" w:hAnsi="Times New Roman"/>
          <w:sz w:val="28"/>
          <w:szCs w:val="28"/>
        </w:rPr>
        <w:t>книги</w:t>
      </w:r>
      <w:r w:rsidRPr="00E33B74">
        <w:rPr>
          <w:rFonts w:ascii="Times New Roman" w:hAnsi="Times New Roman"/>
          <w:sz w:val="28"/>
          <w:szCs w:val="28"/>
        </w:rPr>
        <w:t xml:space="preserve"> «Тайн</w:t>
      </w:r>
      <w:r>
        <w:rPr>
          <w:rFonts w:ascii="Times New Roman" w:hAnsi="Times New Roman"/>
          <w:sz w:val="28"/>
          <w:szCs w:val="28"/>
        </w:rPr>
        <w:t>ая</w:t>
      </w:r>
      <w:r w:rsidRPr="00E33B74">
        <w:rPr>
          <w:rFonts w:ascii="Times New Roman" w:hAnsi="Times New Roman"/>
          <w:sz w:val="28"/>
          <w:szCs w:val="28"/>
        </w:rPr>
        <w:t xml:space="preserve"> доктрин</w:t>
      </w:r>
      <w:r>
        <w:rPr>
          <w:rFonts w:ascii="Times New Roman" w:hAnsi="Times New Roman"/>
          <w:sz w:val="28"/>
          <w:szCs w:val="28"/>
        </w:rPr>
        <w:t>а</w:t>
      </w:r>
      <w:r w:rsidRPr="00E33B74">
        <w:rPr>
          <w:rFonts w:ascii="Times New Roman" w:hAnsi="Times New Roman"/>
          <w:sz w:val="28"/>
          <w:szCs w:val="28"/>
        </w:rPr>
        <w:t>» и комментариев к ней в 5-ти томах. Одновреме</w:t>
      </w:r>
      <w:r w:rsidRPr="00E33B74">
        <w:rPr>
          <w:rFonts w:ascii="Times New Roman" w:hAnsi="Times New Roman"/>
          <w:sz w:val="28"/>
          <w:szCs w:val="28"/>
        </w:rPr>
        <w:t>н</w:t>
      </w:r>
      <w:r w:rsidRPr="00E33B74">
        <w:rPr>
          <w:rFonts w:ascii="Times New Roman" w:hAnsi="Times New Roman"/>
          <w:sz w:val="28"/>
          <w:szCs w:val="28"/>
        </w:rPr>
        <w:t>но с ним издается «Живая этика» Елены Рерих и начинает активную пр</w:t>
      </w:r>
      <w:r w:rsidRPr="00E33B74">
        <w:rPr>
          <w:rFonts w:ascii="Times New Roman" w:hAnsi="Times New Roman"/>
          <w:sz w:val="28"/>
          <w:szCs w:val="28"/>
        </w:rPr>
        <w:t>о</w:t>
      </w:r>
      <w:r w:rsidRPr="00E33B74">
        <w:rPr>
          <w:rFonts w:ascii="Times New Roman" w:hAnsi="Times New Roman"/>
          <w:sz w:val="28"/>
          <w:szCs w:val="28"/>
        </w:rPr>
        <w:t>светительскую деятельность Рериховское общество. Во многих музеях страны с тех пор проводятся регулярные выставки художественных полотен Н. Рериха, научные конференции и чтения, посвященные, в том числе</w:t>
      </w:r>
      <w:r w:rsidRPr="00FA4B79">
        <w:rPr>
          <w:rFonts w:ascii="Times New Roman" w:hAnsi="Times New Roman"/>
          <w:sz w:val="28"/>
          <w:szCs w:val="28"/>
        </w:rPr>
        <w:t>,</w:t>
      </w:r>
      <w:r w:rsidRPr="00E33B74">
        <w:rPr>
          <w:rFonts w:ascii="Times New Roman" w:hAnsi="Times New Roman"/>
          <w:sz w:val="28"/>
          <w:szCs w:val="28"/>
        </w:rPr>
        <w:t xml:space="preserve"> и теософскому наследию.</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Интересное суждение в книге «Путь русского богословия» приводит известный право</w:t>
      </w:r>
      <w:r>
        <w:rPr>
          <w:rFonts w:ascii="Times New Roman" w:hAnsi="Times New Roman"/>
          <w:sz w:val="28"/>
          <w:szCs w:val="28"/>
        </w:rPr>
        <w:t>славный мыслитель Г. Флоровский:</w:t>
      </w:r>
      <w:r w:rsidRPr="00E33B74">
        <w:rPr>
          <w:rFonts w:ascii="Times New Roman" w:hAnsi="Times New Roman"/>
          <w:sz w:val="28"/>
          <w:szCs w:val="28"/>
        </w:rPr>
        <w:t xml:space="preserve"> «Теософия есть утве</w:t>
      </w:r>
      <w:r w:rsidRPr="00E33B74">
        <w:rPr>
          <w:rFonts w:ascii="Times New Roman" w:hAnsi="Times New Roman"/>
          <w:sz w:val="28"/>
          <w:szCs w:val="28"/>
        </w:rPr>
        <w:t>р</w:t>
      </w:r>
      <w:r w:rsidRPr="00E33B74">
        <w:rPr>
          <w:rFonts w:ascii="Times New Roman" w:hAnsi="Times New Roman"/>
          <w:sz w:val="28"/>
          <w:szCs w:val="28"/>
        </w:rPr>
        <w:t xml:space="preserve">ждение мистицизма в недрах всякой живой религии» </w:t>
      </w:r>
      <w:r w:rsidRPr="00E33B74">
        <w:rPr>
          <w:rFonts w:ascii="Times New Roman" w:hAnsi="Times New Roman"/>
          <w:color w:val="000000"/>
          <w:sz w:val="28"/>
          <w:szCs w:val="28"/>
        </w:rPr>
        <w:t>[</w:t>
      </w:r>
      <w:r>
        <w:rPr>
          <w:rFonts w:ascii="Times New Roman" w:hAnsi="Times New Roman"/>
          <w:color w:val="000000"/>
          <w:sz w:val="28"/>
          <w:szCs w:val="28"/>
        </w:rPr>
        <w:t>16, 651]</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Реформирование всех сфер общественно-политической жизни в пос</w:t>
      </w:r>
      <w:r w:rsidRPr="00E33B74">
        <w:rPr>
          <w:rFonts w:ascii="Times New Roman" w:hAnsi="Times New Roman"/>
          <w:sz w:val="28"/>
          <w:szCs w:val="28"/>
        </w:rPr>
        <w:t>т</w:t>
      </w:r>
      <w:r w:rsidRPr="00E33B74">
        <w:rPr>
          <w:rFonts w:ascii="Times New Roman" w:hAnsi="Times New Roman"/>
          <w:sz w:val="28"/>
          <w:szCs w:val="28"/>
        </w:rPr>
        <w:t>советский период привело к серьезным изменениям концепции образования. Бурно дискутировались различные модели образования будущего, исслед</w:t>
      </w:r>
      <w:r w:rsidRPr="00E33B74">
        <w:rPr>
          <w:rFonts w:ascii="Times New Roman" w:hAnsi="Times New Roman"/>
          <w:sz w:val="28"/>
          <w:szCs w:val="28"/>
        </w:rPr>
        <w:t>о</w:t>
      </w:r>
      <w:r w:rsidRPr="00E33B74">
        <w:rPr>
          <w:rFonts w:ascii="Times New Roman" w:hAnsi="Times New Roman"/>
          <w:sz w:val="28"/>
          <w:szCs w:val="28"/>
        </w:rPr>
        <w:t>валось наследие мировой классики педагогической мысли. Однако вним</w:t>
      </w:r>
      <w:r w:rsidRPr="00E33B74">
        <w:rPr>
          <w:rFonts w:ascii="Times New Roman" w:hAnsi="Times New Roman"/>
          <w:sz w:val="28"/>
          <w:szCs w:val="28"/>
        </w:rPr>
        <w:t>а</w:t>
      </w:r>
      <w:r w:rsidRPr="00E33B74">
        <w:rPr>
          <w:rFonts w:ascii="Times New Roman" w:hAnsi="Times New Roman"/>
          <w:sz w:val="28"/>
          <w:szCs w:val="28"/>
        </w:rPr>
        <w:t>ние педагогов</w:t>
      </w:r>
      <w:r>
        <w:rPr>
          <w:rFonts w:ascii="Times New Roman" w:hAnsi="Times New Roman"/>
          <w:sz w:val="28"/>
          <w:szCs w:val="28"/>
        </w:rPr>
        <w:t>-новаторов</w:t>
      </w:r>
      <w:r w:rsidRPr="00E33B74">
        <w:rPr>
          <w:rFonts w:ascii="Times New Roman" w:hAnsi="Times New Roman"/>
          <w:sz w:val="28"/>
          <w:szCs w:val="28"/>
        </w:rPr>
        <w:t xml:space="preserve"> обращено было </w:t>
      </w:r>
      <w:r>
        <w:rPr>
          <w:rFonts w:ascii="Times New Roman" w:hAnsi="Times New Roman"/>
          <w:sz w:val="28"/>
          <w:szCs w:val="28"/>
        </w:rPr>
        <w:t>к</w:t>
      </w:r>
      <w:r w:rsidRPr="00E33B74">
        <w:rPr>
          <w:rFonts w:ascii="Times New Roman" w:hAnsi="Times New Roman"/>
          <w:sz w:val="28"/>
          <w:szCs w:val="28"/>
        </w:rPr>
        <w:t xml:space="preserve"> творчеств</w:t>
      </w:r>
      <w:r>
        <w:rPr>
          <w:rFonts w:ascii="Times New Roman" w:hAnsi="Times New Roman"/>
          <w:sz w:val="28"/>
          <w:szCs w:val="28"/>
        </w:rPr>
        <w:t>у</w:t>
      </w:r>
      <w:r w:rsidRPr="00E33B74">
        <w:rPr>
          <w:rFonts w:ascii="Times New Roman" w:hAnsi="Times New Roman"/>
          <w:sz w:val="28"/>
          <w:szCs w:val="28"/>
        </w:rPr>
        <w:t xml:space="preserve"> немецкого ученого-мистика начала </w:t>
      </w:r>
      <w:r w:rsidRPr="00E33B74">
        <w:rPr>
          <w:rFonts w:ascii="Times New Roman" w:hAnsi="Times New Roman"/>
          <w:sz w:val="28"/>
          <w:szCs w:val="28"/>
          <w:lang w:val="en-US"/>
        </w:rPr>
        <w:t>XX</w:t>
      </w:r>
      <w:r w:rsidRPr="00E33B74">
        <w:rPr>
          <w:rFonts w:ascii="Times New Roman" w:hAnsi="Times New Roman"/>
          <w:sz w:val="28"/>
          <w:szCs w:val="28"/>
        </w:rPr>
        <w:t xml:space="preserve"> века – Рудольфа Штайнера. Его творческой задачей </w:t>
      </w:r>
      <w:r>
        <w:rPr>
          <w:rFonts w:ascii="Times New Roman" w:hAnsi="Times New Roman"/>
          <w:sz w:val="28"/>
          <w:szCs w:val="28"/>
        </w:rPr>
        <w:t>ст</w:t>
      </w:r>
      <w:r>
        <w:rPr>
          <w:rFonts w:ascii="Times New Roman" w:hAnsi="Times New Roman"/>
          <w:sz w:val="28"/>
          <w:szCs w:val="28"/>
        </w:rPr>
        <w:t>а</w:t>
      </w:r>
      <w:r w:rsidRPr="00E33B74">
        <w:rPr>
          <w:rFonts w:ascii="Times New Roman" w:hAnsi="Times New Roman"/>
          <w:sz w:val="28"/>
          <w:szCs w:val="28"/>
        </w:rPr>
        <w:t>ло превра</w:t>
      </w:r>
      <w:r>
        <w:rPr>
          <w:rFonts w:ascii="Times New Roman" w:hAnsi="Times New Roman"/>
          <w:sz w:val="28"/>
          <w:szCs w:val="28"/>
        </w:rPr>
        <w:t>щение</w:t>
      </w:r>
      <w:r w:rsidRPr="00E33B74">
        <w:rPr>
          <w:rFonts w:ascii="Times New Roman" w:hAnsi="Times New Roman"/>
          <w:sz w:val="28"/>
          <w:szCs w:val="28"/>
        </w:rPr>
        <w:t xml:space="preserve"> теософи</w:t>
      </w:r>
      <w:r>
        <w:rPr>
          <w:rFonts w:ascii="Times New Roman" w:hAnsi="Times New Roman"/>
          <w:sz w:val="28"/>
          <w:szCs w:val="28"/>
        </w:rPr>
        <w:t>и</w:t>
      </w:r>
      <w:r w:rsidRPr="00E33B74">
        <w:rPr>
          <w:rFonts w:ascii="Times New Roman" w:hAnsi="Times New Roman"/>
          <w:sz w:val="28"/>
          <w:szCs w:val="28"/>
        </w:rPr>
        <w:t xml:space="preserve"> в экспериментальную науку, с помощью которой </w:t>
      </w:r>
      <w:r>
        <w:rPr>
          <w:rFonts w:ascii="Times New Roman" w:hAnsi="Times New Roman"/>
          <w:sz w:val="28"/>
          <w:szCs w:val="28"/>
        </w:rPr>
        <w:t>представляется возможным</w:t>
      </w:r>
      <w:r w:rsidRPr="00E33B74">
        <w:rPr>
          <w:rFonts w:ascii="Times New Roman" w:hAnsi="Times New Roman"/>
          <w:sz w:val="28"/>
          <w:szCs w:val="28"/>
        </w:rPr>
        <w:t xml:space="preserve"> раскрыть тайные духовные силы человека, пр</w:t>
      </w:r>
      <w:r w:rsidRPr="00E33B74">
        <w:rPr>
          <w:rFonts w:ascii="Times New Roman" w:hAnsi="Times New Roman"/>
          <w:sz w:val="28"/>
          <w:szCs w:val="28"/>
        </w:rPr>
        <w:t>о</w:t>
      </w:r>
      <w:r w:rsidRPr="00E33B74">
        <w:rPr>
          <w:rFonts w:ascii="Times New Roman" w:hAnsi="Times New Roman"/>
          <w:sz w:val="28"/>
          <w:szCs w:val="28"/>
        </w:rPr>
        <w:t xml:space="preserve">будить скрытые таланты и способности. Способами раскрытия </w:t>
      </w:r>
      <w:r>
        <w:rPr>
          <w:rFonts w:ascii="Times New Roman" w:hAnsi="Times New Roman"/>
          <w:sz w:val="28"/>
          <w:szCs w:val="28"/>
        </w:rPr>
        <w:t xml:space="preserve">потенциала </w:t>
      </w:r>
      <w:r w:rsidRPr="00E33B74">
        <w:rPr>
          <w:rFonts w:ascii="Times New Roman" w:hAnsi="Times New Roman"/>
          <w:sz w:val="28"/>
          <w:szCs w:val="28"/>
        </w:rPr>
        <w:t>духа он называет занятия музыкой, живописью и другими видами худож</w:t>
      </w:r>
      <w:r w:rsidRPr="00E33B74">
        <w:rPr>
          <w:rFonts w:ascii="Times New Roman" w:hAnsi="Times New Roman"/>
          <w:sz w:val="28"/>
          <w:szCs w:val="28"/>
        </w:rPr>
        <w:t>е</w:t>
      </w:r>
      <w:r w:rsidRPr="00E33B74">
        <w:rPr>
          <w:rFonts w:ascii="Times New Roman" w:hAnsi="Times New Roman"/>
          <w:sz w:val="28"/>
          <w:szCs w:val="28"/>
        </w:rPr>
        <w:t>ственно творчества</w:t>
      </w:r>
      <w:r>
        <w:rPr>
          <w:rFonts w:ascii="Times New Roman" w:hAnsi="Times New Roman"/>
          <w:sz w:val="28"/>
          <w:szCs w:val="28"/>
        </w:rPr>
        <w:t>, что особенно важно в педагогике детства</w:t>
      </w:r>
      <w:r w:rsidRPr="00E33B74">
        <w:rPr>
          <w:rFonts w:ascii="Times New Roman" w:hAnsi="Times New Roman"/>
          <w:sz w:val="28"/>
          <w:szCs w:val="28"/>
        </w:rPr>
        <w:t>. Душа чел</w:t>
      </w:r>
      <w:r w:rsidRPr="00E33B74">
        <w:rPr>
          <w:rFonts w:ascii="Times New Roman" w:hAnsi="Times New Roman"/>
          <w:sz w:val="28"/>
          <w:szCs w:val="28"/>
        </w:rPr>
        <w:t>о</w:t>
      </w:r>
      <w:r w:rsidRPr="00E33B74">
        <w:rPr>
          <w:rFonts w:ascii="Times New Roman" w:hAnsi="Times New Roman"/>
          <w:sz w:val="28"/>
          <w:szCs w:val="28"/>
        </w:rPr>
        <w:t xml:space="preserve">века формирует собственный мир, считал он, а дух открывает тайны мира и делает человека богоподобным </w:t>
      </w:r>
      <w:r w:rsidRPr="00E33B74">
        <w:rPr>
          <w:rFonts w:ascii="Times New Roman" w:hAnsi="Times New Roman"/>
          <w:color w:val="000000"/>
          <w:sz w:val="28"/>
          <w:szCs w:val="28"/>
        </w:rPr>
        <w:t>[</w:t>
      </w:r>
      <w:r>
        <w:rPr>
          <w:rFonts w:ascii="Times New Roman" w:hAnsi="Times New Roman"/>
          <w:color w:val="000000"/>
          <w:sz w:val="28"/>
          <w:szCs w:val="28"/>
        </w:rPr>
        <w:t>25]</w:t>
      </w:r>
      <w:r w:rsidRPr="00E33B74">
        <w:rPr>
          <w:rFonts w:ascii="Times New Roman" w:hAnsi="Times New Roman"/>
          <w:sz w:val="28"/>
          <w:szCs w:val="28"/>
        </w:rPr>
        <w:t>.</w:t>
      </w:r>
      <w:r>
        <w:rPr>
          <w:rFonts w:ascii="Times New Roman" w:hAnsi="Times New Roman"/>
          <w:sz w:val="28"/>
          <w:szCs w:val="28"/>
        </w:rPr>
        <w:t xml:space="preserve"> </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Среди множества книг, объявляющих о рождении новой философии, обещающей нетрадиционные средства спасения «евразийской расы», то</w:t>
      </w:r>
      <w:r w:rsidRPr="00E33B74">
        <w:rPr>
          <w:rFonts w:ascii="Times New Roman" w:hAnsi="Times New Roman"/>
          <w:sz w:val="28"/>
          <w:szCs w:val="28"/>
        </w:rPr>
        <w:t>л</w:t>
      </w:r>
      <w:r w:rsidRPr="00E33B74">
        <w:rPr>
          <w:rFonts w:ascii="Times New Roman" w:hAnsi="Times New Roman"/>
          <w:sz w:val="28"/>
          <w:szCs w:val="28"/>
        </w:rPr>
        <w:t>кующей жизнь как легенду и искусство, реальность и миф, как божестве</w:t>
      </w:r>
      <w:r w:rsidRPr="00E33B74">
        <w:rPr>
          <w:rFonts w:ascii="Times New Roman" w:hAnsi="Times New Roman"/>
          <w:sz w:val="28"/>
          <w:szCs w:val="28"/>
        </w:rPr>
        <w:t>н</w:t>
      </w:r>
      <w:r w:rsidRPr="00E33B74">
        <w:rPr>
          <w:rFonts w:ascii="Times New Roman" w:hAnsi="Times New Roman"/>
          <w:sz w:val="28"/>
          <w:szCs w:val="28"/>
        </w:rPr>
        <w:t xml:space="preserve">ное творение, особое место занимает </w:t>
      </w:r>
      <w:r>
        <w:rPr>
          <w:rFonts w:ascii="Times New Roman" w:hAnsi="Times New Roman"/>
          <w:sz w:val="28"/>
          <w:szCs w:val="28"/>
        </w:rPr>
        <w:t>«витасофия»</w:t>
      </w:r>
      <w:r w:rsidRPr="00E33B74">
        <w:rPr>
          <w:rFonts w:ascii="Times New Roman" w:hAnsi="Times New Roman"/>
          <w:sz w:val="28"/>
          <w:szCs w:val="28"/>
        </w:rPr>
        <w:t xml:space="preserve"> Ю.И. Боканя. В своей р</w:t>
      </w:r>
      <w:r w:rsidRPr="00E33B74">
        <w:rPr>
          <w:rFonts w:ascii="Times New Roman" w:hAnsi="Times New Roman"/>
          <w:sz w:val="28"/>
          <w:szCs w:val="28"/>
        </w:rPr>
        <w:t>а</w:t>
      </w:r>
      <w:r w:rsidRPr="00E33B74">
        <w:rPr>
          <w:rFonts w:ascii="Times New Roman" w:hAnsi="Times New Roman"/>
          <w:sz w:val="28"/>
          <w:szCs w:val="28"/>
        </w:rPr>
        <w:t>боте</w:t>
      </w:r>
      <w:r>
        <w:rPr>
          <w:rFonts w:ascii="Times New Roman" w:hAnsi="Times New Roman"/>
          <w:sz w:val="28"/>
          <w:szCs w:val="28"/>
        </w:rPr>
        <w:t xml:space="preserve"> </w:t>
      </w:r>
      <w:r w:rsidRPr="00E33B74">
        <w:rPr>
          <w:rFonts w:ascii="Times New Roman" w:hAnsi="Times New Roman"/>
          <w:sz w:val="28"/>
          <w:szCs w:val="28"/>
        </w:rPr>
        <w:t xml:space="preserve">«Витасофия. Новый гуманизм или введение в витасофию», изданной в 1991 году, автор, причудливо организовав текст (в нем есть, например, скрижалки </w:t>
      </w:r>
      <w:r>
        <w:rPr>
          <w:rFonts w:ascii="Times New Roman" w:hAnsi="Times New Roman"/>
          <w:sz w:val="28"/>
          <w:szCs w:val="28"/>
        </w:rPr>
        <w:t>– это надстрочники из изречений</w:t>
      </w:r>
      <w:r w:rsidRPr="00E33B74">
        <w:rPr>
          <w:rFonts w:ascii="Times New Roman" w:hAnsi="Times New Roman"/>
          <w:sz w:val="28"/>
          <w:szCs w:val="28"/>
        </w:rPr>
        <w:t xml:space="preserve"> или виватика – тексты в виде обращений, или мантрика – тексты об опыте внутренней саморегуляции и пр.), заявляет о задачах </w:t>
      </w:r>
      <w:r>
        <w:rPr>
          <w:rFonts w:ascii="Times New Roman" w:hAnsi="Times New Roman"/>
          <w:sz w:val="28"/>
          <w:szCs w:val="28"/>
        </w:rPr>
        <w:t xml:space="preserve">своего учения. </w:t>
      </w:r>
      <w:r w:rsidRPr="00E33B74">
        <w:rPr>
          <w:rFonts w:ascii="Times New Roman" w:hAnsi="Times New Roman"/>
          <w:sz w:val="28"/>
          <w:szCs w:val="28"/>
        </w:rPr>
        <w:t>Суть е</w:t>
      </w:r>
      <w:r>
        <w:rPr>
          <w:rFonts w:ascii="Times New Roman" w:hAnsi="Times New Roman"/>
          <w:sz w:val="28"/>
          <w:szCs w:val="28"/>
        </w:rPr>
        <w:t>го</w:t>
      </w:r>
      <w:r w:rsidRPr="00E33B74">
        <w:rPr>
          <w:rFonts w:ascii="Times New Roman" w:hAnsi="Times New Roman"/>
          <w:sz w:val="28"/>
          <w:szCs w:val="28"/>
        </w:rPr>
        <w:t xml:space="preserve"> в том, чтобы человек помог себе сам, достиг благополучия, стал гуманистом и обрел духовную свободу. Сд</w:t>
      </w:r>
      <w:r>
        <w:rPr>
          <w:rFonts w:ascii="Times New Roman" w:hAnsi="Times New Roman"/>
          <w:sz w:val="28"/>
          <w:szCs w:val="28"/>
        </w:rPr>
        <w:t>елать шаг в «витасофию», значит</w:t>
      </w:r>
      <w:r w:rsidRPr="00E33B74">
        <w:rPr>
          <w:rFonts w:ascii="Times New Roman" w:hAnsi="Times New Roman"/>
          <w:sz w:val="28"/>
          <w:szCs w:val="28"/>
        </w:rPr>
        <w:t xml:space="preserve"> глобально понять мир, довериться и</w:t>
      </w:r>
      <w:r w:rsidRPr="00E33B74">
        <w:rPr>
          <w:rFonts w:ascii="Times New Roman" w:hAnsi="Times New Roman"/>
          <w:sz w:val="28"/>
          <w:szCs w:val="28"/>
        </w:rPr>
        <w:t>н</w:t>
      </w:r>
      <w:r w:rsidRPr="00E33B74">
        <w:rPr>
          <w:rFonts w:ascii="Times New Roman" w:hAnsi="Times New Roman"/>
          <w:sz w:val="28"/>
          <w:szCs w:val="28"/>
        </w:rPr>
        <w:t>туиции и инстинкту. Для общения с собой, со своим «священным Я» нео</w:t>
      </w:r>
      <w:r w:rsidRPr="00E33B74">
        <w:rPr>
          <w:rFonts w:ascii="Times New Roman" w:hAnsi="Times New Roman"/>
          <w:sz w:val="28"/>
          <w:szCs w:val="28"/>
        </w:rPr>
        <w:t>б</w:t>
      </w:r>
      <w:r w:rsidRPr="00E33B74">
        <w:rPr>
          <w:rFonts w:ascii="Times New Roman" w:hAnsi="Times New Roman"/>
          <w:sz w:val="28"/>
          <w:szCs w:val="28"/>
        </w:rPr>
        <w:t xml:space="preserve">ходимо уединиться, уйти от реальности. Ю. Бокань рисует идеал человека – это сверхличность, пестующая свое «Я» </w:t>
      </w:r>
      <w:r w:rsidRPr="00E33B74">
        <w:rPr>
          <w:rFonts w:ascii="Times New Roman" w:hAnsi="Times New Roman"/>
          <w:color w:val="000000"/>
          <w:sz w:val="28"/>
          <w:szCs w:val="28"/>
        </w:rPr>
        <w:t>[</w:t>
      </w:r>
      <w:r>
        <w:rPr>
          <w:rFonts w:ascii="Times New Roman" w:hAnsi="Times New Roman"/>
          <w:color w:val="000000"/>
          <w:sz w:val="28"/>
          <w:szCs w:val="28"/>
        </w:rPr>
        <w:t>5, 54]</w:t>
      </w:r>
      <w:r w:rsidRPr="00E33B74">
        <w:rPr>
          <w:rFonts w:ascii="Times New Roman" w:hAnsi="Times New Roman"/>
          <w:sz w:val="28"/>
          <w:szCs w:val="28"/>
        </w:rPr>
        <w:t>, чтящая ритуал и дисципл</w:t>
      </w:r>
      <w:r w:rsidRPr="00E33B74">
        <w:rPr>
          <w:rFonts w:ascii="Times New Roman" w:hAnsi="Times New Roman"/>
          <w:sz w:val="28"/>
          <w:szCs w:val="28"/>
        </w:rPr>
        <w:t>и</w:t>
      </w:r>
      <w:r w:rsidRPr="00E33B74">
        <w:rPr>
          <w:rFonts w:ascii="Times New Roman" w:hAnsi="Times New Roman"/>
          <w:sz w:val="28"/>
          <w:szCs w:val="28"/>
        </w:rPr>
        <w:t>ну, обожествляющая порядок и труд</w:t>
      </w:r>
      <w:r>
        <w:rPr>
          <w:rFonts w:ascii="Times New Roman" w:hAnsi="Times New Roman"/>
          <w:sz w:val="28"/>
          <w:szCs w:val="28"/>
        </w:rPr>
        <w:t xml:space="preserve"> </w:t>
      </w:r>
      <w:r w:rsidRPr="00E33B74">
        <w:rPr>
          <w:rFonts w:ascii="Times New Roman" w:hAnsi="Times New Roman"/>
          <w:color w:val="000000"/>
          <w:sz w:val="28"/>
          <w:szCs w:val="28"/>
        </w:rPr>
        <w:t>[</w:t>
      </w:r>
      <w:r>
        <w:rPr>
          <w:rFonts w:ascii="Times New Roman" w:hAnsi="Times New Roman"/>
          <w:color w:val="000000"/>
          <w:sz w:val="28"/>
          <w:szCs w:val="28"/>
        </w:rPr>
        <w:t>5, 55]</w:t>
      </w:r>
      <w:r w:rsidRPr="00E33B74">
        <w:rPr>
          <w:rFonts w:ascii="Times New Roman" w:hAnsi="Times New Roman"/>
          <w:sz w:val="28"/>
          <w:szCs w:val="28"/>
        </w:rPr>
        <w:t>. В итоге, «витасофия» формир</w:t>
      </w:r>
      <w:r w:rsidRPr="00E33B74">
        <w:rPr>
          <w:rFonts w:ascii="Times New Roman" w:hAnsi="Times New Roman"/>
          <w:sz w:val="28"/>
          <w:szCs w:val="28"/>
        </w:rPr>
        <w:t>у</w:t>
      </w:r>
      <w:r w:rsidRPr="00E33B74">
        <w:rPr>
          <w:rFonts w:ascii="Times New Roman" w:hAnsi="Times New Roman"/>
          <w:sz w:val="28"/>
          <w:szCs w:val="28"/>
        </w:rPr>
        <w:t xml:space="preserve">ет Господ жизни, Аристократов действия, Гигантов духа, сверхиндивидов, </w:t>
      </w:r>
      <w:r>
        <w:rPr>
          <w:rFonts w:ascii="Times New Roman" w:hAnsi="Times New Roman"/>
          <w:sz w:val="28"/>
          <w:szCs w:val="28"/>
        </w:rPr>
        <w:t xml:space="preserve">то есть </w:t>
      </w:r>
      <w:r w:rsidRPr="00E33B74">
        <w:rPr>
          <w:rFonts w:ascii="Times New Roman" w:hAnsi="Times New Roman"/>
          <w:sz w:val="28"/>
          <w:szCs w:val="28"/>
        </w:rPr>
        <w:t>людей нового мирового порядка. Такие умозаключения, предста</w:t>
      </w:r>
      <w:r w:rsidRPr="00E33B74">
        <w:rPr>
          <w:rFonts w:ascii="Times New Roman" w:hAnsi="Times New Roman"/>
          <w:sz w:val="28"/>
          <w:szCs w:val="28"/>
        </w:rPr>
        <w:t>в</w:t>
      </w:r>
      <w:r w:rsidRPr="00E33B74">
        <w:rPr>
          <w:rFonts w:ascii="Times New Roman" w:hAnsi="Times New Roman"/>
          <w:sz w:val="28"/>
          <w:szCs w:val="28"/>
        </w:rPr>
        <w:t>ленные Ю. Боканем в виде программы, являют собой яркую смесь фил</w:t>
      </w:r>
      <w:r w:rsidRPr="00E33B74">
        <w:rPr>
          <w:rFonts w:ascii="Times New Roman" w:hAnsi="Times New Roman"/>
          <w:sz w:val="28"/>
          <w:szCs w:val="28"/>
        </w:rPr>
        <w:t>о</w:t>
      </w:r>
      <w:r w:rsidRPr="00E33B74">
        <w:rPr>
          <w:rFonts w:ascii="Times New Roman" w:hAnsi="Times New Roman"/>
          <w:sz w:val="28"/>
          <w:szCs w:val="28"/>
        </w:rPr>
        <w:t>софских, эзотерических, религиозно-мифологических и мистических трад</w:t>
      </w:r>
      <w:r w:rsidRPr="00E33B74">
        <w:rPr>
          <w:rFonts w:ascii="Times New Roman" w:hAnsi="Times New Roman"/>
          <w:sz w:val="28"/>
          <w:szCs w:val="28"/>
        </w:rPr>
        <w:t>и</w:t>
      </w:r>
      <w:r w:rsidRPr="00E33B74">
        <w:rPr>
          <w:rFonts w:ascii="Times New Roman" w:hAnsi="Times New Roman"/>
          <w:sz w:val="28"/>
          <w:szCs w:val="28"/>
        </w:rPr>
        <w:t>ций синкретического характера, свойственных неомистическим движениям и культам.</w:t>
      </w:r>
    </w:p>
    <w:p w:rsidR="009E7AF4" w:rsidRPr="00E33B74" w:rsidRDefault="009E7AF4" w:rsidP="00E33B74">
      <w:pPr>
        <w:spacing w:after="0" w:line="360" w:lineRule="auto"/>
        <w:ind w:right="-144" w:firstLine="567"/>
        <w:jc w:val="both"/>
        <w:rPr>
          <w:rFonts w:ascii="Times New Roman" w:hAnsi="Times New Roman"/>
          <w:sz w:val="28"/>
          <w:szCs w:val="28"/>
        </w:rPr>
      </w:pPr>
      <w:r>
        <w:rPr>
          <w:rFonts w:ascii="Times New Roman" w:hAnsi="Times New Roman"/>
          <w:sz w:val="28"/>
          <w:szCs w:val="28"/>
        </w:rPr>
        <w:t xml:space="preserve">Примечательно, что в </w:t>
      </w:r>
      <w:r w:rsidRPr="00E33B74">
        <w:rPr>
          <w:rFonts w:ascii="Times New Roman" w:hAnsi="Times New Roman"/>
          <w:sz w:val="28"/>
          <w:szCs w:val="28"/>
        </w:rPr>
        <w:t>конц</w:t>
      </w:r>
      <w:r>
        <w:rPr>
          <w:rFonts w:ascii="Times New Roman" w:hAnsi="Times New Roman"/>
          <w:sz w:val="28"/>
          <w:szCs w:val="28"/>
        </w:rPr>
        <w:t>е</w:t>
      </w:r>
      <w:r w:rsidRPr="00E33B74">
        <w:rPr>
          <w:rFonts w:ascii="Times New Roman" w:hAnsi="Times New Roman"/>
          <w:sz w:val="28"/>
          <w:szCs w:val="28"/>
        </w:rPr>
        <w:t xml:space="preserve"> </w:t>
      </w:r>
      <w:r w:rsidRPr="00E33B74">
        <w:rPr>
          <w:rFonts w:ascii="Times New Roman" w:hAnsi="Times New Roman"/>
          <w:sz w:val="28"/>
          <w:szCs w:val="28"/>
          <w:lang w:val="en-US"/>
        </w:rPr>
        <w:t>XX</w:t>
      </w:r>
      <w:r w:rsidRPr="00E33B74">
        <w:rPr>
          <w:rFonts w:ascii="Times New Roman" w:hAnsi="Times New Roman"/>
          <w:sz w:val="28"/>
          <w:szCs w:val="28"/>
        </w:rPr>
        <w:t xml:space="preserve"> и начал</w:t>
      </w:r>
      <w:r>
        <w:rPr>
          <w:rFonts w:ascii="Times New Roman" w:hAnsi="Times New Roman"/>
          <w:sz w:val="28"/>
          <w:szCs w:val="28"/>
        </w:rPr>
        <w:t>е</w:t>
      </w:r>
      <w:r w:rsidRPr="00E33B74">
        <w:rPr>
          <w:rFonts w:ascii="Times New Roman" w:hAnsi="Times New Roman"/>
          <w:sz w:val="28"/>
          <w:szCs w:val="28"/>
        </w:rPr>
        <w:t xml:space="preserve"> </w:t>
      </w:r>
      <w:r w:rsidRPr="00E33B74">
        <w:rPr>
          <w:rFonts w:ascii="Times New Roman" w:hAnsi="Times New Roman"/>
          <w:sz w:val="28"/>
          <w:szCs w:val="28"/>
          <w:lang w:val="en-US"/>
        </w:rPr>
        <w:t>XXI</w:t>
      </w:r>
      <w:r w:rsidRPr="00E33B74">
        <w:rPr>
          <w:rFonts w:ascii="Times New Roman" w:hAnsi="Times New Roman"/>
          <w:sz w:val="28"/>
          <w:szCs w:val="28"/>
        </w:rPr>
        <w:t xml:space="preserve"> веков</w:t>
      </w:r>
      <w:r>
        <w:rPr>
          <w:rFonts w:ascii="Times New Roman" w:hAnsi="Times New Roman"/>
          <w:sz w:val="28"/>
          <w:szCs w:val="28"/>
        </w:rPr>
        <w:t xml:space="preserve"> страну «накрыв</w:t>
      </w:r>
      <w:r>
        <w:rPr>
          <w:rFonts w:ascii="Times New Roman" w:hAnsi="Times New Roman"/>
          <w:sz w:val="28"/>
          <w:szCs w:val="28"/>
        </w:rPr>
        <w:t>а</w:t>
      </w:r>
      <w:r>
        <w:rPr>
          <w:rFonts w:ascii="Times New Roman" w:hAnsi="Times New Roman"/>
          <w:sz w:val="28"/>
          <w:szCs w:val="28"/>
        </w:rPr>
        <w:t>ет» новая волна</w:t>
      </w:r>
      <w:r w:rsidRPr="00E33B74">
        <w:rPr>
          <w:rFonts w:ascii="Times New Roman" w:hAnsi="Times New Roman"/>
          <w:sz w:val="28"/>
          <w:szCs w:val="28"/>
        </w:rPr>
        <w:t xml:space="preserve"> увлечени</w:t>
      </w:r>
      <w:r>
        <w:rPr>
          <w:rFonts w:ascii="Times New Roman" w:hAnsi="Times New Roman"/>
          <w:sz w:val="28"/>
          <w:szCs w:val="28"/>
        </w:rPr>
        <w:t>я</w:t>
      </w:r>
      <w:r w:rsidRPr="00E33B74">
        <w:rPr>
          <w:rFonts w:ascii="Times New Roman" w:hAnsi="Times New Roman"/>
          <w:sz w:val="28"/>
          <w:szCs w:val="28"/>
        </w:rPr>
        <w:t xml:space="preserve"> неомистикой </w:t>
      </w:r>
      <w:r>
        <w:rPr>
          <w:rFonts w:ascii="Times New Roman" w:hAnsi="Times New Roman"/>
          <w:sz w:val="28"/>
          <w:szCs w:val="28"/>
        </w:rPr>
        <w:t xml:space="preserve">и эзотерикой, </w:t>
      </w:r>
      <w:r w:rsidRPr="00E33B74">
        <w:rPr>
          <w:rFonts w:ascii="Times New Roman" w:hAnsi="Times New Roman"/>
          <w:sz w:val="28"/>
          <w:szCs w:val="28"/>
        </w:rPr>
        <w:t>охва</w:t>
      </w:r>
      <w:r>
        <w:rPr>
          <w:rFonts w:ascii="Times New Roman" w:hAnsi="Times New Roman"/>
          <w:sz w:val="28"/>
          <w:szCs w:val="28"/>
        </w:rPr>
        <w:t>тившая самые широкие слои населения и, особенно, молодежь</w:t>
      </w:r>
      <w:r w:rsidRPr="00E33B74">
        <w:rPr>
          <w:rFonts w:ascii="Times New Roman" w:hAnsi="Times New Roman"/>
          <w:sz w:val="28"/>
          <w:szCs w:val="28"/>
        </w:rPr>
        <w:t>, которая</w:t>
      </w:r>
      <w:r>
        <w:rPr>
          <w:rFonts w:ascii="Times New Roman" w:hAnsi="Times New Roman"/>
          <w:sz w:val="28"/>
          <w:szCs w:val="28"/>
        </w:rPr>
        <w:t xml:space="preserve"> стала</w:t>
      </w:r>
      <w:r w:rsidRPr="00E33B74">
        <w:rPr>
          <w:rFonts w:ascii="Times New Roman" w:hAnsi="Times New Roman"/>
          <w:sz w:val="28"/>
          <w:szCs w:val="28"/>
        </w:rPr>
        <w:t xml:space="preserve"> </w:t>
      </w:r>
      <w:r>
        <w:rPr>
          <w:rFonts w:ascii="Times New Roman" w:hAnsi="Times New Roman"/>
          <w:sz w:val="28"/>
          <w:szCs w:val="28"/>
        </w:rPr>
        <w:t>искать</w:t>
      </w:r>
      <w:r w:rsidRPr="00E33B74">
        <w:rPr>
          <w:rFonts w:ascii="Times New Roman" w:hAnsi="Times New Roman"/>
          <w:sz w:val="28"/>
          <w:szCs w:val="28"/>
        </w:rPr>
        <w:t xml:space="preserve"> сп</w:t>
      </w:r>
      <w:r w:rsidRPr="00E33B74">
        <w:rPr>
          <w:rFonts w:ascii="Times New Roman" w:hAnsi="Times New Roman"/>
          <w:sz w:val="28"/>
          <w:szCs w:val="28"/>
        </w:rPr>
        <w:t>о</w:t>
      </w:r>
      <w:r w:rsidRPr="00E33B74">
        <w:rPr>
          <w:rFonts w:ascii="Times New Roman" w:hAnsi="Times New Roman"/>
          <w:sz w:val="28"/>
          <w:szCs w:val="28"/>
        </w:rPr>
        <w:t>собы иррационального освоения мира. Появляется нетрадиционная религ</w:t>
      </w:r>
      <w:r w:rsidRPr="00E33B74">
        <w:rPr>
          <w:rFonts w:ascii="Times New Roman" w:hAnsi="Times New Roman"/>
          <w:sz w:val="28"/>
          <w:szCs w:val="28"/>
        </w:rPr>
        <w:t>и</w:t>
      </w:r>
      <w:r w:rsidRPr="00E33B74">
        <w:rPr>
          <w:rFonts w:ascii="Times New Roman" w:hAnsi="Times New Roman"/>
          <w:sz w:val="28"/>
          <w:szCs w:val="28"/>
        </w:rPr>
        <w:t>озность, неформальные группы оккультного характера, в деятельности к</w:t>
      </w:r>
      <w:r w:rsidRPr="00E33B74">
        <w:rPr>
          <w:rFonts w:ascii="Times New Roman" w:hAnsi="Times New Roman"/>
          <w:sz w:val="28"/>
          <w:szCs w:val="28"/>
        </w:rPr>
        <w:t>о</w:t>
      </w:r>
      <w:r w:rsidRPr="00E33B74">
        <w:rPr>
          <w:rFonts w:ascii="Times New Roman" w:hAnsi="Times New Roman"/>
          <w:sz w:val="28"/>
          <w:szCs w:val="28"/>
        </w:rPr>
        <w:t xml:space="preserve">торых – магия, </w:t>
      </w:r>
      <w:r>
        <w:rPr>
          <w:rFonts w:ascii="Times New Roman" w:hAnsi="Times New Roman"/>
          <w:sz w:val="28"/>
          <w:szCs w:val="28"/>
        </w:rPr>
        <w:t>приемы</w:t>
      </w:r>
      <w:r w:rsidRPr="00E33B74">
        <w:rPr>
          <w:rFonts w:ascii="Times New Roman" w:hAnsi="Times New Roman"/>
          <w:sz w:val="28"/>
          <w:szCs w:val="28"/>
        </w:rPr>
        <w:t xml:space="preserve"> психотерапии, эзотерика.</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Среди популярных авторов – Карлос Кастанеда, американский пис</w:t>
      </w:r>
      <w:r w:rsidRPr="00E33B74">
        <w:rPr>
          <w:rFonts w:ascii="Times New Roman" w:hAnsi="Times New Roman"/>
          <w:sz w:val="28"/>
          <w:szCs w:val="28"/>
        </w:rPr>
        <w:t>а</w:t>
      </w:r>
      <w:r w:rsidRPr="00E33B74">
        <w:rPr>
          <w:rFonts w:ascii="Times New Roman" w:hAnsi="Times New Roman"/>
          <w:sz w:val="28"/>
          <w:szCs w:val="28"/>
        </w:rPr>
        <w:t>тель и философ. В книгах «Путешествие в Икстлан» и «Учение дона Хуана» он раскрывает способы постижения эзотерического знания через достиж</w:t>
      </w:r>
      <w:r w:rsidRPr="00E33B74">
        <w:rPr>
          <w:rFonts w:ascii="Times New Roman" w:hAnsi="Times New Roman"/>
          <w:sz w:val="28"/>
          <w:szCs w:val="28"/>
        </w:rPr>
        <w:t>е</w:t>
      </w:r>
      <w:r w:rsidRPr="00E33B74">
        <w:rPr>
          <w:rFonts w:ascii="Times New Roman" w:hAnsi="Times New Roman"/>
          <w:sz w:val="28"/>
          <w:szCs w:val="28"/>
        </w:rPr>
        <w:t>ние состояния «отдельной реальности». Измененные и расширенные формы сознания возникают при галлюцинациях, обусловленных приемом псих</w:t>
      </w:r>
      <w:r w:rsidRPr="00E33B74">
        <w:rPr>
          <w:rFonts w:ascii="Times New Roman" w:hAnsi="Times New Roman"/>
          <w:sz w:val="28"/>
          <w:szCs w:val="28"/>
        </w:rPr>
        <w:t>о</w:t>
      </w:r>
      <w:r w:rsidRPr="00E33B74">
        <w:rPr>
          <w:rFonts w:ascii="Times New Roman" w:hAnsi="Times New Roman"/>
          <w:sz w:val="28"/>
          <w:szCs w:val="28"/>
        </w:rPr>
        <w:t>тропных средств.</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Реальный мир, по Кастанеде, это, как и у</w:t>
      </w:r>
      <w:r>
        <w:rPr>
          <w:rFonts w:ascii="Times New Roman" w:hAnsi="Times New Roman"/>
          <w:sz w:val="28"/>
          <w:szCs w:val="28"/>
        </w:rPr>
        <w:t xml:space="preserve"> А.</w:t>
      </w:r>
      <w:r w:rsidRPr="00E33B74">
        <w:rPr>
          <w:rFonts w:ascii="Times New Roman" w:hAnsi="Times New Roman"/>
          <w:sz w:val="28"/>
          <w:szCs w:val="28"/>
        </w:rPr>
        <w:t xml:space="preserve"> Шопенгауэра, иллюзия, обман, поэтому мистик должен научит</w:t>
      </w:r>
      <w:r>
        <w:rPr>
          <w:rFonts w:ascii="Times New Roman" w:hAnsi="Times New Roman"/>
          <w:sz w:val="28"/>
          <w:szCs w:val="28"/>
        </w:rPr>
        <w:t>ь</w:t>
      </w:r>
      <w:r w:rsidRPr="00E33B74">
        <w:rPr>
          <w:rFonts w:ascii="Times New Roman" w:hAnsi="Times New Roman"/>
          <w:sz w:val="28"/>
          <w:szCs w:val="28"/>
        </w:rPr>
        <w:t>ся жить в изменяющейся реальн</w:t>
      </w:r>
      <w:r w:rsidRPr="00E33B74">
        <w:rPr>
          <w:rFonts w:ascii="Times New Roman" w:hAnsi="Times New Roman"/>
          <w:sz w:val="28"/>
          <w:szCs w:val="28"/>
        </w:rPr>
        <w:t>о</w:t>
      </w:r>
      <w:r w:rsidRPr="00E33B74">
        <w:rPr>
          <w:rFonts w:ascii="Times New Roman" w:hAnsi="Times New Roman"/>
          <w:sz w:val="28"/>
          <w:szCs w:val="28"/>
        </w:rPr>
        <w:t>сти, не относиться к жизни серьезно. В человеке есть сущность, с которой мы не вступаем в контакт, эта сущность проявляется в непостижимом.</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Мистические поиски нашли свое продолжение в религиозном синкр</w:t>
      </w:r>
      <w:r w:rsidRPr="00E33B74">
        <w:rPr>
          <w:rFonts w:ascii="Times New Roman" w:hAnsi="Times New Roman"/>
          <w:sz w:val="28"/>
          <w:szCs w:val="28"/>
        </w:rPr>
        <w:t>е</w:t>
      </w:r>
      <w:r w:rsidRPr="00E33B74">
        <w:rPr>
          <w:rFonts w:ascii="Times New Roman" w:hAnsi="Times New Roman"/>
          <w:sz w:val="28"/>
          <w:szCs w:val="28"/>
        </w:rPr>
        <w:t xml:space="preserve">тизме, причины которого кроются и в психологии, и в амбициях личности, и в общем кризисе традиционной культуры. </w:t>
      </w:r>
      <w:r>
        <w:rPr>
          <w:rFonts w:ascii="Times New Roman" w:hAnsi="Times New Roman"/>
          <w:sz w:val="28"/>
          <w:szCs w:val="28"/>
        </w:rPr>
        <w:t>Он</w:t>
      </w:r>
      <w:r w:rsidRPr="00E33B74">
        <w:rPr>
          <w:rFonts w:ascii="Times New Roman" w:hAnsi="Times New Roman"/>
          <w:sz w:val="28"/>
          <w:szCs w:val="28"/>
        </w:rPr>
        <w:t xml:space="preserve"> стал духом современного п</w:t>
      </w:r>
      <w:r w:rsidRPr="00E33B74">
        <w:rPr>
          <w:rFonts w:ascii="Times New Roman" w:hAnsi="Times New Roman"/>
          <w:sz w:val="28"/>
          <w:szCs w:val="28"/>
        </w:rPr>
        <w:t>е</w:t>
      </w:r>
      <w:r w:rsidRPr="00E33B74">
        <w:rPr>
          <w:rFonts w:ascii="Times New Roman" w:hAnsi="Times New Roman"/>
          <w:sz w:val="28"/>
          <w:szCs w:val="28"/>
        </w:rPr>
        <w:t>риода развития</w:t>
      </w:r>
      <w:r>
        <w:rPr>
          <w:rFonts w:ascii="Times New Roman" w:hAnsi="Times New Roman"/>
          <w:sz w:val="28"/>
          <w:szCs w:val="28"/>
        </w:rPr>
        <w:t>,</w:t>
      </w:r>
      <w:r w:rsidRPr="00E33B74">
        <w:rPr>
          <w:rFonts w:ascii="Times New Roman" w:hAnsi="Times New Roman"/>
          <w:sz w:val="28"/>
          <w:szCs w:val="28"/>
        </w:rPr>
        <w:t xml:space="preserve"> вклю</w:t>
      </w:r>
      <w:r>
        <w:rPr>
          <w:rFonts w:ascii="Times New Roman" w:hAnsi="Times New Roman"/>
          <w:sz w:val="28"/>
          <w:szCs w:val="28"/>
        </w:rPr>
        <w:t>чил</w:t>
      </w:r>
      <w:r w:rsidRPr="00E33B74">
        <w:rPr>
          <w:rFonts w:ascii="Times New Roman" w:hAnsi="Times New Roman"/>
          <w:sz w:val="28"/>
          <w:szCs w:val="28"/>
        </w:rPr>
        <w:t xml:space="preserve"> в себя </w:t>
      </w:r>
      <w:r>
        <w:rPr>
          <w:rFonts w:ascii="Times New Roman" w:hAnsi="Times New Roman"/>
          <w:sz w:val="28"/>
          <w:szCs w:val="28"/>
        </w:rPr>
        <w:t xml:space="preserve">мистику, магию, </w:t>
      </w:r>
      <w:r w:rsidRPr="00E33B74">
        <w:rPr>
          <w:rFonts w:ascii="Times New Roman" w:hAnsi="Times New Roman"/>
          <w:sz w:val="28"/>
          <w:szCs w:val="28"/>
        </w:rPr>
        <w:t>мифологию, этические учения йоги, буддизма, индуизма, христианства, ислама и других религио</w:t>
      </w:r>
      <w:r w:rsidRPr="00E33B74">
        <w:rPr>
          <w:rFonts w:ascii="Times New Roman" w:hAnsi="Times New Roman"/>
          <w:sz w:val="28"/>
          <w:szCs w:val="28"/>
        </w:rPr>
        <w:t>з</w:t>
      </w:r>
      <w:r w:rsidRPr="00E33B74">
        <w:rPr>
          <w:rFonts w:ascii="Times New Roman" w:hAnsi="Times New Roman"/>
          <w:sz w:val="28"/>
          <w:szCs w:val="28"/>
        </w:rPr>
        <w:t>но-мировоззренческих систем.</w:t>
      </w:r>
      <w:r>
        <w:rPr>
          <w:rFonts w:ascii="Times New Roman" w:hAnsi="Times New Roman"/>
          <w:sz w:val="28"/>
          <w:szCs w:val="28"/>
        </w:rPr>
        <w:t xml:space="preserve"> </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Нацелены культы на эсхатологическое переживание, спиритизм, нра</w:t>
      </w:r>
      <w:r w:rsidRPr="00E33B74">
        <w:rPr>
          <w:rFonts w:ascii="Times New Roman" w:hAnsi="Times New Roman"/>
          <w:sz w:val="28"/>
          <w:szCs w:val="28"/>
        </w:rPr>
        <w:t>в</w:t>
      </w:r>
      <w:r w:rsidRPr="00E33B74">
        <w:rPr>
          <w:rFonts w:ascii="Times New Roman" w:hAnsi="Times New Roman"/>
          <w:sz w:val="28"/>
          <w:szCs w:val="28"/>
        </w:rPr>
        <w:t>ственно-психологическое изменение личности через медитацию и другие практики. Синкретическая религиозность направлена на очищение сознания человека (Общество Сознания Кришны, Аум Сенрике, Церковь Сайентол</w:t>
      </w:r>
      <w:r w:rsidRPr="00E33B74">
        <w:rPr>
          <w:rFonts w:ascii="Times New Roman" w:hAnsi="Times New Roman"/>
          <w:sz w:val="28"/>
          <w:szCs w:val="28"/>
        </w:rPr>
        <w:t>о</w:t>
      </w:r>
      <w:r w:rsidRPr="00E33B74">
        <w:rPr>
          <w:rFonts w:ascii="Times New Roman" w:hAnsi="Times New Roman"/>
          <w:sz w:val="28"/>
          <w:szCs w:val="28"/>
        </w:rPr>
        <w:t xml:space="preserve">гии и др.), </w:t>
      </w:r>
      <w:r>
        <w:rPr>
          <w:rFonts w:ascii="Times New Roman" w:hAnsi="Times New Roman"/>
          <w:sz w:val="28"/>
          <w:szCs w:val="28"/>
        </w:rPr>
        <w:t xml:space="preserve">дает </w:t>
      </w:r>
      <w:r w:rsidRPr="00E33B74">
        <w:rPr>
          <w:rFonts w:ascii="Times New Roman" w:hAnsi="Times New Roman"/>
          <w:sz w:val="28"/>
          <w:szCs w:val="28"/>
        </w:rPr>
        <w:t>установки на интеллектуальное оскопление («Я – ничто, я мысленно пуст»). Именно синкретизм способствует формированию так н</w:t>
      </w:r>
      <w:r w:rsidRPr="00E33B74">
        <w:rPr>
          <w:rFonts w:ascii="Times New Roman" w:hAnsi="Times New Roman"/>
          <w:sz w:val="28"/>
          <w:szCs w:val="28"/>
        </w:rPr>
        <w:t>а</w:t>
      </w:r>
      <w:r w:rsidRPr="00E33B74">
        <w:rPr>
          <w:rFonts w:ascii="Times New Roman" w:hAnsi="Times New Roman"/>
          <w:sz w:val="28"/>
          <w:szCs w:val="28"/>
        </w:rPr>
        <w:t>зываемых «богемных субкультур», создает особую атмосферу избраннич</w:t>
      </w:r>
      <w:r w:rsidRPr="00E33B74">
        <w:rPr>
          <w:rFonts w:ascii="Times New Roman" w:hAnsi="Times New Roman"/>
          <w:sz w:val="28"/>
          <w:szCs w:val="28"/>
        </w:rPr>
        <w:t>е</w:t>
      </w:r>
      <w:r w:rsidRPr="00E33B74">
        <w:rPr>
          <w:rFonts w:ascii="Times New Roman" w:hAnsi="Times New Roman"/>
          <w:sz w:val="28"/>
          <w:szCs w:val="28"/>
        </w:rPr>
        <w:t>ства, таинственности и посвященности в высший Разум, переплетает рел</w:t>
      </w:r>
      <w:r w:rsidRPr="00E33B74">
        <w:rPr>
          <w:rFonts w:ascii="Times New Roman" w:hAnsi="Times New Roman"/>
          <w:sz w:val="28"/>
          <w:szCs w:val="28"/>
        </w:rPr>
        <w:t>и</w:t>
      </w:r>
      <w:r w:rsidRPr="00E33B74">
        <w:rPr>
          <w:rFonts w:ascii="Times New Roman" w:hAnsi="Times New Roman"/>
          <w:sz w:val="28"/>
          <w:szCs w:val="28"/>
        </w:rPr>
        <w:t>гиозные, этические и социальные факторы жизни, опирается на идеи масо</w:t>
      </w:r>
      <w:r w:rsidRPr="00E33B74">
        <w:rPr>
          <w:rFonts w:ascii="Times New Roman" w:hAnsi="Times New Roman"/>
          <w:sz w:val="28"/>
          <w:szCs w:val="28"/>
        </w:rPr>
        <w:t>н</w:t>
      </w:r>
      <w:r w:rsidRPr="00E33B74">
        <w:rPr>
          <w:rFonts w:ascii="Times New Roman" w:hAnsi="Times New Roman"/>
          <w:sz w:val="28"/>
          <w:szCs w:val="28"/>
        </w:rPr>
        <w:t>ства и розенкрейцерств</w:t>
      </w:r>
      <w:r>
        <w:rPr>
          <w:rFonts w:ascii="Times New Roman" w:hAnsi="Times New Roman"/>
          <w:sz w:val="28"/>
          <w:szCs w:val="28"/>
        </w:rPr>
        <w:t>а</w:t>
      </w:r>
      <w:r w:rsidRPr="00E33B74">
        <w:rPr>
          <w:rFonts w:ascii="Times New Roman" w:hAnsi="Times New Roman"/>
          <w:sz w:val="28"/>
          <w:szCs w:val="28"/>
        </w:rPr>
        <w:t>. Запад и Восток спле</w:t>
      </w:r>
      <w:r>
        <w:rPr>
          <w:rFonts w:ascii="Times New Roman" w:hAnsi="Times New Roman"/>
          <w:sz w:val="28"/>
          <w:szCs w:val="28"/>
        </w:rPr>
        <w:t>таются</w:t>
      </w:r>
      <w:r w:rsidRPr="00E33B74">
        <w:rPr>
          <w:rFonts w:ascii="Times New Roman" w:hAnsi="Times New Roman"/>
          <w:sz w:val="28"/>
          <w:szCs w:val="28"/>
        </w:rPr>
        <w:t xml:space="preserve"> в иррациональной де</w:t>
      </w:r>
      <w:r w:rsidRPr="00E33B74">
        <w:rPr>
          <w:rFonts w:ascii="Times New Roman" w:hAnsi="Times New Roman"/>
          <w:sz w:val="28"/>
          <w:szCs w:val="28"/>
        </w:rPr>
        <w:t>й</w:t>
      </w:r>
      <w:r w:rsidRPr="00E33B74">
        <w:rPr>
          <w:rFonts w:ascii="Times New Roman" w:hAnsi="Times New Roman"/>
          <w:sz w:val="28"/>
          <w:szCs w:val="28"/>
        </w:rPr>
        <w:t>ствительности.</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«Синкретизм – это, с одной стороны, соединение человеком разных р</w:t>
      </w:r>
      <w:r w:rsidRPr="00E33B74">
        <w:rPr>
          <w:rFonts w:ascii="Times New Roman" w:hAnsi="Times New Roman"/>
          <w:sz w:val="28"/>
          <w:szCs w:val="28"/>
        </w:rPr>
        <w:t>е</w:t>
      </w:r>
      <w:r w:rsidRPr="00E33B74">
        <w:rPr>
          <w:rFonts w:ascii="Times New Roman" w:hAnsi="Times New Roman"/>
          <w:sz w:val="28"/>
          <w:szCs w:val="28"/>
        </w:rPr>
        <w:t>лигиозных традиций, а, с другой, - его претензия на божественный статус, когда он, подобно божеству, управляет «миром видимым и невидимым и облекает это</w:t>
      </w:r>
      <w:r>
        <w:rPr>
          <w:rFonts w:ascii="Times New Roman" w:hAnsi="Times New Roman"/>
          <w:sz w:val="28"/>
          <w:szCs w:val="28"/>
        </w:rPr>
        <w:t xml:space="preserve"> волхование в научные формулы» </w:t>
      </w:r>
      <w:r w:rsidRPr="00E845DC">
        <w:rPr>
          <w:rFonts w:ascii="Times New Roman" w:hAnsi="Times New Roman"/>
          <w:sz w:val="28"/>
          <w:szCs w:val="28"/>
        </w:rPr>
        <w:t>[</w:t>
      </w:r>
      <w:r>
        <w:rPr>
          <w:rFonts w:ascii="Times New Roman" w:hAnsi="Times New Roman"/>
          <w:sz w:val="28"/>
          <w:szCs w:val="28"/>
        </w:rPr>
        <w:t>21,</w:t>
      </w:r>
      <w:r w:rsidRPr="00E845DC">
        <w:rPr>
          <w:rFonts w:ascii="Times New Roman" w:hAnsi="Times New Roman"/>
          <w:sz w:val="28"/>
          <w:szCs w:val="28"/>
        </w:rPr>
        <w:t xml:space="preserve"> </w:t>
      </w:r>
      <w:r>
        <w:rPr>
          <w:rFonts w:ascii="Times New Roman" w:hAnsi="Times New Roman"/>
          <w:sz w:val="28"/>
          <w:szCs w:val="28"/>
        </w:rPr>
        <w:t>7</w:t>
      </w:r>
      <w:r w:rsidRPr="00E845DC">
        <w:rPr>
          <w:rFonts w:ascii="Times New Roman" w:hAnsi="Times New Roman"/>
          <w:sz w:val="28"/>
          <w:szCs w:val="28"/>
        </w:rPr>
        <w:t>]</w:t>
      </w:r>
      <w:r w:rsidRPr="00E33B74">
        <w:rPr>
          <w:rFonts w:ascii="Times New Roman" w:hAnsi="Times New Roman"/>
          <w:sz w:val="28"/>
          <w:szCs w:val="28"/>
        </w:rPr>
        <w:t>.</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Мистический опыт говорит о глубоких чувствах и переживаниях. Эти состояния невозможно описать словами в силу их иррациональности. Н</w:t>
      </w:r>
      <w:r w:rsidRPr="00E33B74">
        <w:rPr>
          <w:rFonts w:ascii="Times New Roman" w:hAnsi="Times New Roman"/>
          <w:sz w:val="28"/>
          <w:szCs w:val="28"/>
        </w:rPr>
        <w:t>е</w:t>
      </w:r>
      <w:r w:rsidRPr="00E33B74">
        <w:rPr>
          <w:rFonts w:ascii="Times New Roman" w:hAnsi="Times New Roman"/>
          <w:sz w:val="28"/>
          <w:szCs w:val="28"/>
        </w:rPr>
        <w:t>редко можно услыш</w:t>
      </w:r>
      <w:r>
        <w:rPr>
          <w:rFonts w:ascii="Times New Roman" w:hAnsi="Times New Roman"/>
          <w:sz w:val="28"/>
          <w:szCs w:val="28"/>
        </w:rPr>
        <w:t>ать от верующих: «Меня посетил Г</w:t>
      </w:r>
      <w:r w:rsidRPr="00E33B74">
        <w:rPr>
          <w:rFonts w:ascii="Times New Roman" w:hAnsi="Times New Roman"/>
          <w:sz w:val="28"/>
          <w:szCs w:val="28"/>
        </w:rPr>
        <w:t>осподь»</w:t>
      </w:r>
      <w:r>
        <w:rPr>
          <w:rFonts w:ascii="Times New Roman" w:hAnsi="Times New Roman"/>
          <w:sz w:val="28"/>
          <w:szCs w:val="28"/>
        </w:rPr>
        <w:t>,</w:t>
      </w:r>
      <w:r w:rsidRPr="00E33B74">
        <w:rPr>
          <w:rFonts w:ascii="Times New Roman" w:hAnsi="Times New Roman"/>
          <w:sz w:val="28"/>
          <w:szCs w:val="28"/>
        </w:rPr>
        <w:t xml:space="preserve"> или «на н</w:t>
      </w:r>
      <w:r w:rsidRPr="00E33B74">
        <w:rPr>
          <w:rFonts w:ascii="Times New Roman" w:hAnsi="Times New Roman"/>
          <w:sz w:val="28"/>
          <w:szCs w:val="28"/>
        </w:rPr>
        <w:t>е</w:t>
      </w:r>
      <w:r w:rsidRPr="00E33B74">
        <w:rPr>
          <w:rFonts w:ascii="Times New Roman" w:hAnsi="Times New Roman"/>
          <w:sz w:val="28"/>
          <w:szCs w:val="28"/>
        </w:rPr>
        <w:t>го сошла благодать»</w:t>
      </w:r>
      <w:r>
        <w:rPr>
          <w:rFonts w:ascii="Times New Roman" w:hAnsi="Times New Roman"/>
          <w:sz w:val="28"/>
          <w:szCs w:val="28"/>
        </w:rPr>
        <w:t>, или «я достиг состояния катарсиса, нирваны»</w:t>
      </w:r>
      <w:r w:rsidRPr="00E33B74">
        <w:rPr>
          <w:rFonts w:ascii="Times New Roman" w:hAnsi="Times New Roman"/>
          <w:sz w:val="28"/>
          <w:szCs w:val="28"/>
        </w:rPr>
        <w:t>. Такие определения говорят о сверхчувственной, метафизической природе подо</w:t>
      </w:r>
      <w:r w:rsidRPr="00E33B74">
        <w:rPr>
          <w:rFonts w:ascii="Times New Roman" w:hAnsi="Times New Roman"/>
          <w:sz w:val="28"/>
          <w:szCs w:val="28"/>
        </w:rPr>
        <w:t>б</w:t>
      </w:r>
      <w:r w:rsidRPr="00E33B74">
        <w:rPr>
          <w:rFonts w:ascii="Times New Roman" w:hAnsi="Times New Roman"/>
          <w:sz w:val="28"/>
          <w:szCs w:val="28"/>
        </w:rPr>
        <w:t>ных состояний. В жизни каждого человека есть тайны, затаенные</w:t>
      </w:r>
      <w:r>
        <w:rPr>
          <w:rFonts w:ascii="Times New Roman" w:hAnsi="Times New Roman"/>
          <w:sz w:val="28"/>
          <w:szCs w:val="28"/>
        </w:rPr>
        <w:t>,</w:t>
      </w:r>
      <w:r w:rsidRPr="00E33B74">
        <w:rPr>
          <w:rFonts w:ascii="Times New Roman" w:hAnsi="Times New Roman"/>
          <w:sz w:val="28"/>
          <w:szCs w:val="28"/>
        </w:rPr>
        <w:t xml:space="preserve"> скрыва</w:t>
      </w:r>
      <w:r w:rsidRPr="00E33B74">
        <w:rPr>
          <w:rFonts w:ascii="Times New Roman" w:hAnsi="Times New Roman"/>
          <w:sz w:val="28"/>
          <w:szCs w:val="28"/>
        </w:rPr>
        <w:t>е</w:t>
      </w:r>
      <w:r w:rsidRPr="00E33B74">
        <w:rPr>
          <w:rFonts w:ascii="Times New Roman" w:hAnsi="Times New Roman"/>
          <w:sz w:val="28"/>
          <w:szCs w:val="28"/>
        </w:rPr>
        <w:t>мые от самого себя чувства, переживания и желания. Их природа подсозн</w:t>
      </w:r>
      <w:r w:rsidRPr="00E33B74">
        <w:rPr>
          <w:rFonts w:ascii="Times New Roman" w:hAnsi="Times New Roman"/>
          <w:sz w:val="28"/>
          <w:szCs w:val="28"/>
        </w:rPr>
        <w:t>а</w:t>
      </w:r>
      <w:r w:rsidRPr="00E33B74">
        <w:rPr>
          <w:rFonts w:ascii="Times New Roman" w:hAnsi="Times New Roman"/>
          <w:sz w:val="28"/>
          <w:szCs w:val="28"/>
        </w:rPr>
        <w:t>тельна и иррациональн</w:t>
      </w:r>
      <w:r>
        <w:rPr>
          <w:rFonts w:ascii="Times New Roman" w:hAnsi="Times New Roman"/>
          <w:sz w:val="28"/>
          <w:szCs w:val="28"/>
        </w:rPr>
        <w:t>а и, именно она питает религиозность и мистицизм.</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На протяжении всей истории человечества мистицизм был и остается неизменным спутником всех форм общественно-исторического мирово</w:t>
      </w:r>
      <w:r w:rsidRPr="00E33B74">
        <w:rPr>
          <w:rFonts w:ascii="Times New Roman" w:hAnsi="Times New Roman"/>
          <w:sz w:val="28"/>
          <w:szCs w:val="28"/>
        </w:rPr>
        <w:t>з</w:t>
      </w:r>
      <w:r w:rsidRPr="00E33B74">
        <w:rPr>
          <w:rFonts w:ascii="Times New Roman" w:hAnsi="Times New Roman"/>
          <w:sz w:val="28"/>
          <w:szCs w:val="28"/>
        </w:rPr>
        <w:t>зрения, как в качестве самостоятельного направления, так и в форме неор</w:t>
      </w:r>
      <w:r w:rsidRPr="00E33B74">
        <w:rPr>
          <w:rFonts w:ascii="Times New Roman" w:hAnsi="Times New Roman"/>
          <w:sz w:val="28"/>
          <w:szCs w:val="28"/>
        </w:rPr>
        <w:t>е</w:t>
      </w:r>
      <w:r w:rsidRPr="00E33B74">
        <w:rPr>
          <w:rFonts w:ascii="Times New Roman" w:hAnsi="Times New Roman"/>
          <w:sz w:val="28"/>
          <w:szCs w:val="28"/>
        </w:rPr>
        <w:t>лигиозных, неомистических, теософских и околонаучных традиций. Какие бы изменения не происходили в обществе, как бы быстро не развивались наука и технический прогресс, интерес к мистическим и эзотерическим се</w:t>
      </w:r>
      <w:r w:rsidRPr="00E33B74">
        <w:rPr>
          <w:rFonts w:ascii="Times New Roman" w:hAnsi="Times New Roman"/>
          <w:sz w:val="28"/>
          <w:szCs w:val="28"/>
        </w:rPr>
        <w:t>н</w:t>
      </w:r>
      <w:r w:rsidRPr="00E33B74">
        <w:rPr>
          <w:rFonts w:ascii="Times New Roman" w:hAnsi="Times New Roman"/>
          <w:sz w:val="28"/>
          <w:szCs w:val="28"/>
        </w:rPr>
        <w:t>тенциям остается неизменно высок. И на это есть ряд причин: как объе</w:t>
      </w:r>
      <w:r w:rsidRPr="00E33B74">
        <w:rPr>
          <w:rFonts w:ascii="Times New Roman" w:hAnsi="Times New Roman"/>
          <w:sz w:val="28"/>
          <w:szCs w:val="28"/>
        </w:rPr>
        <w:t>к</w:t>
      </w:r>
      <w:r w:rsidRPr="00E33B74">
        <w:rPr>
          <w:rFonts w:ascii="Times New Roman" w:hAnsi="Times New Roman"/>
          <w:sz w:val="28"/>
          <w:szCs w:val="28"/>
        </w:rPr>
        <w:t xml:space="preserve">тивного характера, так и субъективного. </w:t>
      </w:r>
    </w:p>
    <w:p w:rsidR="009E7AF4" w:rsidRPr="00E33B74" w:rsidRDefault="009E7AF4" w:rsidP="00E33B74">
      <w:pPr>
        <w:pStyle w:val="NormalWeb"/>
        <w:shd w:val="clear" w:color="auto" w:fill="FFFFFF"/>
        <w:spacing w:before="0" w:beforeAutospacing="0" w:after="0" w:afterAutospacing="0" w:line="360" w:lineRule="auto"/>
        <w:ind w:right="-144" w:firstLine="567"/>
        <w:jc w:val="both"/>
        <w:rPr>
          <w:color w:val="000000"/>
          <w:sz w:val="28"/>
          <w:szCs w:val="28"/>
        </w:rPr>
      </w:pPr>
      <w:r w:rsidRPr="00E33B74">
        <w:rPr>
          <w:sz w:val="28"/>
          <w:szCs w:val="28"/>
        </w:rPr>
        <w:t>Одной из причин «живучести» мистицизма в современной реальности является дискредитация важнейш</w:t>
      </w:r>
      <w:r>
        <w:rPr>
          <w:sz w:val="28"/>
          <w:szCs w:val="28"/>
        </w:rPr>
        <w:t>ей</w:t>
      </w:r>
      <w:r w:rsidRPr="00E33B74">
        <w:rPr>
          <w:sz w:val="28"/>
          <w:szCs w:val="28"/>
        </w:rPr>
        <w:t xml:space="preserve"> задач</w:t>
      </w:r>
      <w:r>
        <w:rPr>
          <w:sz w:val="28"/>
          <w:szCs w:val="28"/>
        </w:rPr>
        <w:t>и</w:t>
      </w:r>
      <w:r w:rsidRPr="00E33B74">
        <w:rPr>
          <w:sz w:val="28"/>
          <w:szCs w:val="28"/>
        </w:rPr>
        <w:t>, возложенн</w:t>
      </w:r>
      <w:r>
        <w:rPr>
          <w:sz w:val="28"/>
          <w:szCs w:val="28"/>
        </w:rPr>
        <w:t>ой</w:t>
      </w:r>
      <w:r w:rsidRPr="00E33B74">
        <w:rPr>
          <w:sz w:val="28"/>
          <w:szCs w:val="28"/>
        </w:rPr>
        <w:t xml:space="preserve"> на науку, – улу</w:t>
      </w:r>
      <w:r w:rsidRPr="00E33B74">
        <w:rPr>
          <w:sz w:val="28"/>
          <w:szCs w:val="28"/>
        </w:rPr>
        <w:t>ч</w:t>
      </w:r>
      <w:r w:rsidRPr="00E33B74">
        <w:rPr>
          <w:sz w:val="28"/>
          <w:szCs w:val="28"/>
        </w:rPr>
        <w:t>шение качества жизни человека и борьба с глобальными и локальными пр</w:t>
      </w:r>
      <w:r w:rsidRPr="00E33B74">
        <w:rPr>
          <w:sz w:val="28"/>
          <w:szCs w:val="28"/>
        </w:rPr>
        <w:t>о</w:t>
      </w:r>
      <w:r w:rsidRPr="00E33B74">
        <w:rPr>
          <w:sz w:val="28"/>
          <w:szCs w:val="28"/>
        </w:rPr>
        <w:t xml:space="preserve">блемами человечества. </w:t>
      </w:r>
      <w:r>
        <w:rPr>
          <w:sz w:val="28"/>
          <w:szCs w:val="28"/>
        </w:rPr>
        <w:t>Э</w:t>
      </w:r>
      <w:r w:rsidRPr="00E33B74">
        <w:rPr>
          <w:sz w:val="28"/>
          <w:szCs w:val="28"/>
        </w:rPr>
        <w:t xml:space="preserve">кологические </w:t>
      </w:r>
      <w:r>
        <w:rPr>
          <w:sz w:val="28"/>
          <w:szCs w:val="28"/>
        </w:rPr>
        <w:t xml:space="preserve">и демографические </w:t>
      </w:r>
      <w:r w:rsidRPr="00E33B74">
        <w:rPr>
          <w:sz w:val="28"/>
          <w:szCs w:val="28"/>
        </w:rPr>
        <w:t xml:space="preserve">проблемы, </w:t>
      </w:r>
      <w:r>
        <w:rPr>
          <w:sz w:val="28"/>
          <w:szCs w:val="28"/>
        </w:rPr>
        <w:t>и</w:t>
      </w:r>
      <w:r w:rsidRPr="00E33B74">
        <w:rPr>
          <w:sz w:val="28"/>
          <w:szCs w:val="28"/>
        </w:rPr>
        <w:t>ст</w:t>
      </w:r>
      <w:r w:rsidRPr="00E33B74">
        <w:rPr>
          <w:sz w:val="28"/>
          <w:szCs w:val="28"/>
        </w:rPr>
        <w:t>о</w:t>
      </w:r>
      <w:r w:rsidRPr="00E33B74">
        <w:rPr>
          <w:sz w:val="28"/>
          <w:szCs w:val="28"/>
        </w:rPr>
        <w:t>щение ресурсов, голод, войны, терроризм</w:t>
      </w:r>
      <w:r>
        <w:rPr>
          <w:sz w:val="28"/>
          <w:szCs w:val="28"/>
        </w:rPr>
        <w:t>, рост преступности, наркомании и</w:t>
      </w:r>
      <w:r w:rsidRPr="00E33B74">
        <w:rPr>
          <w:sz w:val="28"/>
          <w:szCs w:val="28"/>
        </w:rPr>
        <w:t xml:space="preserve"> болезней – это не полный список </w:t>
      </w:r>
      <w:r>
        <w:rPr>
          <w:sz w:val="28"/>
          <w:szCs w:val="28"/>
        </w:rPr>
        <w:t>задач</w:t>
      </w:r>
      <w:r w:rsidRPr="00E33B74">
        <w:rPr>
          <w:sz w:val="28"/>
          <w:szCs w:val="28"/>
        </w:rPr>
        <w:t xml:space="preserve">, </w:t>
      </w:r>
      <w:r>
        <w:rPr>
          <w:sz w:val="28"/>
          <w:szCs w:val="28"/>
        </w:rPr>
        <w:t>решение</w:t>
      </w:r>
      <w:r w:rsidRPr="00E33B74">
        <w:rPr>
          <w:sz w:val="28"/>
          <w:szCs w:val="28"/>
        </w:rPr>
        <w:t xml:space="preserve"> которы</w:t>
      </w:r>
      <w:r>
        <w:rPr>
          <w:sz w:val="28"/>
          <w:szCs w:val="28"/>
        </w:rPr>
        <w:t>х</w:t>
      </w:r>
      <w:r w:rsidRPr="00E33B74">
        <w:rPr>
          <w:sz w:val="28"/>
          <w:szCs w:val="28"/>
        </w:rPr>
        <w:t xml:space="preserve"> возлагалась, пр</w:t>
      </w:r>
      <w:r w:rsidRPr="00E33B74">
        <w:rPr>
          <w:sz w:val="28"/>
          <w:szCs w:val="28"/>
        </w:rPr>
        <w:t>е</w:t>
      </w:r>
      <w:r w:rsidRPr="00E33B74">
        <w:rPr>
          <w:sz w:val="28"/>
          <w:szCs w:val="28"/>
        </w:rPr>
        <w:t>жде всего</w:t>
      </w:r>
      <w:r>
        <w:rPr>
          <w:sz w:val="28"/>
          <w:szCs w:val="28"/>
        </w:rPr>
        <w:t>,</w:t>
      </w:r>
      <w:r w:rsidRPr="00E33B74">
        <w:rPr>
          <w:sz w:val="28"/>
          <w:szCs w:val="28"/>
        </w:rPr>
        <w:t xml:space="preserve"> на науку. И если человек сталкивается со сложной жизненной ситуацией, когда механизмы традиционного наукообразного способа реш</w:t>
      </w:r>
      <w:r w:rsidRPr="00E33B74">
        <w:rPr>
          <w:sz w:val="28"/>
          <w:szCs w:val="28"/>
        </w:rPr>
        <w:t>е</w:t>
      </w:r>
      <w:r w:rsidRPr="00E33B74">
        <w:rPr>
          <w:sz w:val="28"/>
          <w:szCs w:val="28"/>
        </w:rPr>
        <w:t>ния проблемы ему либо не доступны, либо непонятны, либо неприемлемы, то сраб</w:t>
      </w:r>
      <w:r>
        <w:rPr>
          <w:sz w:val="28"/>
          <w:szCs w:val="28"/>
        </w:rPr>
        <w:t>атывает обывательский механизм – стремление</w:t>
      </w:r>
      <w:r w:rsidRPr="00E33B74">
        <w:rPr>
          <w:sz w:val="28"/>
          <w:szCs w:val="28"/>
        </w:rPr>
        <w:t xml:space="preserve"> </w:t>
      </w:r>
      <w:r>
        <w:rPr>
          <w:color w:val="000000"/>
          <w:sz w:val="28"/>
          <w:szCs w:val="28"/>
        </w:rPr>
        <w:t>снять с себя ответс</w:t>
      </w:r>
      <w:r>
        <w:rPr>
          <w:color w:val="000000"/>
          <w:sz w:val="28"/>
          <w:szCs w:val="28"/>
        </w:rPr>
        <w:t>т</w:t>
      </w:r>
      <w:r>
        <w:rPr>
          <w:color w:val="000000"/>
          <w:sz w:val="28"/>
          <w:szCs w:val="28"/>
        </w:rPr>
        <w:t>венность за свою жизнь и желание решить проблему «чудесным» образом.</w:t>
      </w:r>
    </w:p>
    <w:p w:rsidR="009E7AF4" w:rsidRPr="00E33B74" w:rsidRDefault="009E7AF4" w:rsidP="00E33B74">
      <w:pPr>
        <w:pStyle w:val="NormalWeb"/>
        <w:shd w:val="clear" w:color="auto" w:fill="FFFFFF"/>
        <w:spacing w:before="0" w:beforeAutospacing="0" w:after="0" w:afterAutospacing="0" w:line="360" w:lineRule="auto"/>
        <w:ind w:right="-144" w:firstLine="567"/>
        <w:jc w:val="both"/>
        <w:rPr>
          <w:color w:val="000000"/>
          <w:sz w:val="28"/>
          <w:szCs w:val="28"/>
        </w:rPr>
      </w:pPr>
      <w:r w:rsidRPr="00E33B74">
        <w:rPr>
          <w:color w:val="000000"/>
          <w:sz w:val="28"/>
          <w:szCs w:val="28"/>
        </w:rPr>
        <w:t>Вместе с тем,</w:t>
      </w:r>
      <w:r w:rsidRPr="00E33B74">
        <w:rPr>
          <w:sz w:val="28"/>
          <w:szCs w:val="28"/>
        </w:rPr>
        <w:t xml:space="preserve"> мистицизм исторически изменчив и способен приспоса</w:t>
      </w:r>
      <w:r w:rsidRPr="00E33B74">
        <w:rPr>
          <w:sz w:val="28"/>
          <w:szCs w:val="28"/>
        </w:rPr>
        <w:t>б</w:t>
      </w:r>
      <w:r w:rsidRPr="00E33B74">
        <w:rPr>
          <w:sz w:val="28"/>
          <w:szCs w:val="28"/>
        </w:rPr>
        <w:t>ливаться к новым методам постижения реальности, к новым картинам мира и мировоззренческим парадигмам, приобретать самые немыслимые формы. Только с наукой мистицизм создал несколько причудливых форм взаим</w:t>
      </w:r>
      <w:r w:rsidRPr="00E33B74">
        <w:rPr>
          <w:sz w:val="28"/>
          <w:szCs w:val="28"/>
        </w:rPr>
        <w:t>о</w:t>
      </w:r>
      <w:r w:rsidRPr="00E33B74">
        <w:rPr>
          <w:sz w:val="28"/>
          <w:szCs w:val="28"/>
        </w:rPr>
        <w:t>действия: антинаука, лженаука, псевдонаука, паранаука. И не важно, явл</w:t>
      </w:r>
      <w:r w:rsidRPr="00E33B74">
        <w:rPr>
          <w:sz w:val="28"/>
          <w:szCs w:val="28"/>
        </w:rPr>
        <w:t>я</w:t>
      </w:r>
      <w:r w:rsidRPr="00E33B74">
        <w:rPr>
          <w:sz w:val="28"/>
          <w:szCs w:val="28"/>
        </w:rPr>
        <w:t>ется ли это открытым отрицанием научных теорий, концепций и науки в</w:t>
      </w:r>
      <w:r w:rsidRPr="00E33B74">
        <w:rPr>
          <w:sz w:val="28"/>
          <w:szCs w:val="28"/>
        </w:rPr>
        <w:t>о</w:t>
      </w:r>
      <w:r w:rsidRPr="00E33B74">
        <w:rPr>
          <w:sz w:val="28"/>
          <w:szCs w:val="28"/>
        </w:rPr>
        <w:t xml:space="preserve">обще или </w:t>
      </w:r>
      <w:r w:rsidRPr="00E33B74">
        <w:rPr>
          <w:color w:val="000000"/>
          <w:sz w:val="28"/>
          <w:szCs w:val="28"/>
        </w:rPr>
        <w:t>созданием наукообразных идей, использующих и манипулиру</w:t>
      </w:r>
      <w:r w:rsidRPr="00E33B74">
        <w:rPr>
          <w:color w:val="000000"/>
          <w:sz w:val="28"/>
          <w:szCs w:val="28"/>
        </w:rPr>
        <w:t>ю</w:t>
      </w:r>
      <w:r w:rsidRPr="00E33B74">
        <w:rPr>
          <w:color w:val="000000"/>
          <w:sz w:val="28"/>
          <w:szCs w:val="28"/>
        </w:rPr>
        <w:t>щих обширным набором фактов, итог неизменен – осознанное или неосо</w:t>
      </w:r>
      <w:r w:rsidRPr="00E33B74">
        <w:rPr>
          <w:color w:val="000000"/>
          <w:sz w:val="28"/>
          <w:szCs w:val="28"/>
        </w:rPr>
        <w:t>з</w:t>
      </w:r>
      <w:r w:rsidRPr="00E33B74">
        <w:rPr>
          <w:color w:val="000000"/>
          <w:sz w:val="28"/>
          <w:szCs w:val="28"/>
        </w:rPr>
        <w:t>нанное искажение и подмен</w:t>
      </w:r>
      <w:r>
        <w:rPr>
          <w:color w:val="000000"/>
          <w:sz w:val="28"/>
          <w:szCs w:val="28"/>
        </w:rPr>
        <w:t>а</w:t>
      </w:r>
      <w:r w:rsidRPr="00E33B74">
        <w:rPr>
          <w:color w:val="000000"/>
          <w:sz w:val="28"/>
          <w:szCs w:val="28"/>
        </w:rPr>
        <w:t xml:space="preserve"> фактов.</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Следует отметить, что недоверие науке характерно не только для об</w:t>
      </w:r>
      <w:r w:rsidRPr="00E33B74">
        <w:rPr>
          <w:rFonts w:ascii="Times New Roman" w:hAnsi="Times New Roman"/>
          <w:sz w:val="28"/>
          <w:szCs w:val="28"/>
        </w:rPr>
        <w:t>ы</w:t>
      </w:r>
      <w:r w:rsidRPr="00E33B74">
        <w:rPr>
          <w:rFonts w:ascii="Times New Roman" w:hAnsi="Times New Roman"/>
          <w:sz w:val="28"/>
          <w:szCs w:val="28"/>
        </w:rPr>
        <w:t>денного восприятия. П.С. Гуревич в работе «Возрожден ли мистицизм?» приводит примеры иррациональной парадигмы в философии, которая в</w:t>
      </w:r>
      <w:r w:rsidRPr="00E33B74">
        <w:rPr>
          <w:rFonts w:ascii="Times New Roman" w:hAnsi="Times New Roman"/>
          <w:sz w:val="28"/>
          <w:szCs w:val="28"/>
        </w:rPr>
        <w:t>ы</w:t>
      </w:r>
      <w:r w:rsidRPr="00E33B74">
        <w:rPr>
          <w:rFonts w:ascii="Times New Roman" w:hAnsi="Times New Roman"/>
          <w:sz w:val="28"/>
          <w:szCs w:val="28"/>
        </w:rPr>
        <w:t>ступает в роли критика рациональности, как философской, так и научной, причем, использующей в своей аргументации вполне убедительные доводы</w:t>
      </w:r>
      <w:r>
        <w:rPr>
          <w:rFonts w:ascii="Times New Roman" w:hAnsi="Times New Roman"/>
          <w:sz w:val="28"/>
          <w:szCs w:val="28"/>
        </w:rPr>
        <w:t xml:space="preserve"> [</w:t>
      </w:r>
      <w:r w:rsidRPr="00E845DC">
        <w:rPr>
          <w:rFonts w:ascii="Times New Roman" w:hAnsi="Times New Roman"/>
          <w:sz w:val="28"/>
          <w:szCs w:val="28"/>
        </w:rPr>
        <w:t>6</w:t>
      </w:r>
      <w:r>
        <w:rPr>
          <w:rFonts w:ascii="Times New Roman" w:hAnsi="Times New Roman"/>
          <w:sz w:val="28"/>
          <w:szCs w:val="28"/>
        </w:rPr>
        <w:t>]</w:t>
      </w:r>
      <w:r w:rsidRPr="00E33B74">
        <w:rPr>
          <w:rFonts w:ascii="Times New Roman" w:hAnsi="Times New Roman"/>
          <w:sz w:val="28"/>
          <w:szCs w:val="28"/>
        </w:rPr>
        <w:t>. Автор ссылается на П. Фейерабенда, который полагал, что конкуренция несовместимых теорий служит источником прогресса в науке, что не сущ</w:t>
      </w:r>
      <w:r w:rsidRPr="00E33B74">
        <w:rPr>
          <w:rFonts w:ascii="Times New Roman" w:hAnsi="Times New Roman"/>
          <w:sz w:val="28"/>
          <w:szCs w:val="28"/>
        </w:rPr>
        <w:t>е</w:t>
      </w:r>
      <w:r w:rsidRPr="00E33B74">
        <w:rPr>
          <w:rFonts w:ascii="Times New Roman" w:hAnsi="Times New Roman"/>
          <w:sz w:val="28"/>
          <w:szCs w:val="28"/>
        </w:rPr>
        <w:t>ствует абсолютных и безусловных методологических норм, так как любой способ действий в науке может быть рационально обоснован, что наука не является единственной формой познания мира и выступает против моноп</w:t>
      </w:r>
      <w:r w:rsidRPr="00E33B74">
        <w:rPr>
          <w:rFonts w:ascii="Times New Roman" w:hAnsi="Times New Roman"/>
          <w:sz w:val="28"/>
          <w:szCs w:val="28"/>
        </w:rPr>
        <w:t>о</w:t>
      </w:r>
      <w:r w:rsidRPr="00E33B74">
        <w:rPr>
          <w:rFonts w:ascii="Times New Roman" w:hAnsi="Times New Roman"/>
          <w:sz w:val="28"/>
          <w:szCs w:val="28"/>
        </w:rPr>
        <w:t xml:space="preserve">лии рационалистической традиции и авторитаризма в науке </w:t>
      </w:r>
      <w:r>
        <w:rPr>
          <w:rFonts w:ascii="Times New Roman" w:hAnsi="Times New Roman"/>
          <w:sz w:val="28"/>
          <w:szCs w:val="28"/>
        </w:rPr>
        <w:t>[</w:t>
      </w:r>
      <w:r w:rsidRPr="00E845DC">
        <w:rPr>
          <w:rFonts w:ascii="Times New Roman" w:hAnsi="Times New Roman"/>
          <w:sz w:val="28"/>
          <w:szCs w:val="28"/>
        </w:rPr>
        <w:t>6</w:t>
      </w:r>
      <w:r>
        <w:rPr>
          <w:rFonts w:ascii="Times New Roman" w:hAnsi="Times New Roman"/>
          <w:sz w:val="28"/>
          <w:szCs w:val="28"/>
        </w:rPr>
        <w:t xml:space="preserve">, </w:t>
      </w:r>
      <w:r w:rsidRPr="00E33B74">
        <w:rPr>
          <w:rFonts w:ascii="Times New Roman" w:hAnsi="Times New Roman"/>
          <w:sz w:val="28"/>
          <w:szCs w:val="28"/>
        </w:rPr>
        <w:t>154-160</w:t>
      </w:r>
      <w:r>
        <w:rPr>
          <w:rFonts w:ascii="Times New Roman" w:hAnsi="Times New Roman"/>
          <w:sz w:val="28"/>
          <w:szCs w:val="28"/>
        </w:rPr>
        <w:t>]</w:t>
      </w:r>
      <w:r w:rsidRPr="00E33B74">
        <w:rPr>
          <w:rFonts w:ascii="Times New Roman" w:hAnsi="Times New Roman"/>
          <w:sz w:val="28"/>
          <w:szCs w:val="28"/>
        </w:rPr>
        <w:t>. Он критически относится к вере в научный метод, считая, что наука, как наиб</w:t>
      </w:r>
      <w:r w:rsidRPr="00E33B74">
        <w:rPr>
          <w:rFonts w:ascii="Times New Roman" w:hAnsi="Times New Roman"/>
          <w:sz w:val="28"/>
          <w:szCs w:val="28"/>
        </w:rPr>
        <w:t>о</w:t>
      </w:r>
      <w:r w:rsidRPr="00E33B74">
        <w:rPr>
          <w:rFonts w:ascii="Times New Roman" w:hAnsi="Times New Roman"/>
          <w:sz w:val="28"/>
          <w:szCs w:val="28"/>
        </w:rPr>
        <w:t xml:space="preserve">лее закостенелая форма идеологии, ведет человечество в тупик и стремится к разнообразию в процессе познания и к «личному выбору в игре» </w:t>
      </w:r>
      <w:r>
        <w:rPr>
          <w:rFonts w:ascii="Times New Roman" w:hAnsi="Times New Roman"/>
          <w:sz w:val="28"/>
          <w:szCs w:val="28"/>
        </w:rPr>
        <w:t>[</w:t>
      </w:r>
      <w:r w:rsidRPr="00E845DC">
        <w:rPr>
          <w:rFonts w:ascii="Times New Roman" w:hAnsi="Times New Roman"/>
          <w:sz w:val="28"/>
          <w:szCs w:val="28"/>
        </w:rPr>
        <w:t>6</w:t>
      </w:r>
      <w:r>
        <w:rPr>
          <w:rFonts w:ascii="Times New Roman" w:hAnsi="Times New Roman"/>
          <w:sz w:val="28"/>
          <w:szCs w:val="28"/>
        </w:rPr>
        <w:t xml:space="preserve">, </w:t>
      </w:r>
      <w:r w:rsidRPr="00E33B74">
        <w:rPr>
          <w:rFonts w:ascii="Times New Roman" w:hAnsi="Times New Roman"/>
          <w:sz w:val="28"/>
          <w:szCs w:val="28"/>
        </w:rPr>
        <w:t>159</w:t>
      </w:r>
      <w:r>
        <w:rPr>
          <w:rFonts w:ascii="Times New Roman" w:hAnsi="Times New Roman"/>
          <w:sz w:val="28"/>
          <w:szCs w:val="28"/>
        </w:rPr>
        <w:t>]</w:t>
      </w:r>
      <w:r w:rsidRPr="00E33B74">
        <w:rPr>
          <w:rFonts w:ascii="Times New Roman" w:hAnsi="Times New Roman"/>
          <w:sz w:val="28"/>
          <w:szCs w:val="28"/>
        </w:rPr>
        <w:t xml:space="preserve">. </w:t>
      </w:r>
    </w:p>
    <w:p w:rsidR="009E7AF4" w:rsidRPr="00E33B74" w:rsidRDefault="009E7AF4" w:rsidP="00E33B74">
      <w:pPr>
        <w:spacing w:after="0" w:line="360" w:lineRule="auto"/>
        <w:ind w:right="-144" w:firstLine="567"/>
        <w:jc w:val="both"/>
        <w:rPr>
          <w:rFonts w:ascii="Times New Roman" w:hAnsi="Times New Roman"/>
          <w:sz w:val="28"/>
          <w:szCs w:val="28"/>
        </w:rPr>
      </w:pPr>
      <w:r>
        <w:rPr>
          <w:rFonts w:ascii="Times New Roman" w:hAnsi="Times New Roman"/>
          <w:sz w:val="28"/>
          <w:szCs w:val="28"/>
        </w:rPr>
        <w:t xml:space="preserve">П. </w:t>
      </w:r>
      <w:r w:rsidRPr="00E33B74">
        <w:rPr>
          <w:rFonts w:ascii="Times New Roman" w:hAnsi="Times New Roman"/>
          <w:sz w:val="28"/>
          <w:szCs w:val="28"/>
        </w:rPr>
        <w:t>Гуревич приводит в качестве примера аргументацию Ж.Ж. Руссо, Ф. Брюнетьера, Дж Гиссинга, Т. Роззака, Ч. Таунса и других деятелей, выст</w:t>
      </w:r>
      <w:r w:rsidRPr="00E33B74">
        <w:rPr>
          <w:rFonts w:ascii="Times New Roman" w:hAnsi="Times New Roman"/>
          <w:sz w:val="28"/>
          <w:szCs w:val="28"/>
        </w:rPr>
        <w:t>у</w:t>
      </w:r>
      <w:r w:rsidRPr="00E33B74">
        <w:rPr>
          <w:rFonts w:ascii="Times New Roman" w:hAnsi="Times New Roman"/>
          <w:sz w:val="28"/>
          <w:szCs w:val="28"/>
        </w:rPr>
        <w:t>пающих за новый союз науки с религией, предостерегающих от беспр</w:t>
      </w:r>
      <w:r w:rsidRPr="00E33B74">
        <w:rPr>
          <w:rFonts w:ascii="Times New Roman" w:hAnsi="Times New Roman"/>
          <w:sz w:val="28"/>
          <w:szCs w:val="28"/>
        </w:rPr>
        <w:t>е</w:t>
      </w:r>
      <w:r w:rsidRPr="00E33B74">
        <w:rPr>
          <w:rFonts w:ascii="Times New Roman" w:hAnsi="Times New Roman"/>
          <w:sz w:val="28"/>
          <w:szCs w:val="28"/>
        </w:rPr>
        <w:t>дельной рациональности, от стремления науки затемнить человеческие умы и ожесточить сердца, указывающих на то, что наука, обещавшая обновить мир и разоблачить его т</w:t>
      </w:r>
      <w:r>
        <w:rPr>
          <w:rFonts w:ascii="Times New Roman" w:hAnsi="Times New Roman"/>
          <w:sz w:val="28"/>
          <w:szCs w:val="28"/>
        </w:rPr>
        <w:t>айны, так и не сделала этого, а вместо этого</w:t>
      </w:r>
      <w:r w:rsidRPr="00E33B74">
        <w:rPr>
          <w:rFonts w:ascii="Times New Roman" w:hAnsi="Times New Roman"/>
          <w:sz w:val="28"/>
          <w:szCs w:val="28"/>
        </w:rPr>
        <w:t xml:space="preserve"> стала прагматичной, антигуманной, пренебрегающей нравственными критериями и угрожающей самой жизни на земле </w:t>
      </w:r>
      <w:r>
        <w:rPr>
          <w:rFonts w:ascii="Times New Roman" w:hAnsi="Times New Roman"/>
          <w:sz w:val="28"/>
          <w:szCs w:val="28"/>
        </w:rPr>
        <w:t>[</w:t>
      </w:r>
      <w:r w:rsidRPr="00E845DC">
        <w:rPr>
          <w:rFonts w:ascii="Times New Roman" w:hAnsi="Times New Roman"/>
          <w:sz w:val="28"/>
          <w:szCs w:val="28"/>
        </w:rPr>
        <w:t>6</w:t>
      </w:r>
      <w:r>
        <w:rPr>
          <w:rFonts w:ascii="Times New Roman" w:hAnsi="Times New Roman"/>
          <w:sz w:val="28"/>
          <w:szCs w:val="28"/>
        </w:rPr>
        <w:t xml:space="preserve">, </w:t>
      </w:r>
      <w:r w:rsidRPr="00E33B74">
        <w:rPr>
          <w:rFonts w:ascii="Times New Roman" w:hAnsi="Times New Roman"/>
          <w:sz w:val="28"/>
          <w:szCs w:val="28"/>
        </w:rPr>
        <w:t>153-174</w:t>
      </w:r>
      <w:r>
        <w:rPr>
          <w:rFonts w:ascii="Times New Roman" w:hAnsi="Times New Roman"/>
          <w:sz w:val="28"/>
          <w:szCs w:val="28"/>
        </w:rPr>
        <w:t>]</w:t>
      </w:r>
      <w:r w:rsidRPr="00E33B74">
        <w:rPr>
          <w:rFonts w:ascii="Times New Roman" w:hAnsi="Times New Roman"/>
          <w:sz w:val="28"/>
          <w:szCs w:val="28"/>
        </w:rPr>
        <w:t>. Таким образом, отмечает автор, для западных мыслителей «характерно мнение, что наука вообще по ряду показателей уступает мистике и религии, якобы способным дать це</w:t>
      </w:r>
      <w:r w:rsidRPr="00E33B74">
        <w:rPr>
          <w:rFonts w:ascii="Times New Roman" w:hAnsi="Times New Roman"/>
          <w:sz w:val="28"/>
          <w:szCs w:val="28"/>
        </w:rPr>
        <w:t>н</w:t>
      </w:r>
      <w:r w:rsidRPr="00E33B74">
        <w:rPr>
          <w:rFonts w:ascii="Times New Roman" w:hAnsi="Times New Roman"/>
          <w:sz w:val="28"/>
          <w:szCs w:val="28"/>
        </w:rPr>
        <w:t>ностную и целостную картину мира»</w:t>
      </w:r>
      <w:r w:rsidRPr="00E845DC">
        <w:rPr>
          <w:rFonts w:ascii="Times New Roman" w:hAnsi="Times New Roman"/>
          <w:sz w:val="28"/>
          <w:szCs w:val="28"/>
        </w:rPr>
        <w:t xml:space="preserve"> </w:t>
      </w:r>
      <w:r>
        <w:rPr>
          <w:rFonts w:ascii="Times New Roman" w:hAnsi="Times New Roman"/>
          <w:sz w:val="28"/>
          <w:szCs w:val="28"/>
        </w:rPr>
        <w:t>[</w:t>
      </w:r>
      <w:r w:rsidRPr="00E845DC">
        <w:rPr>
          <w:rFonts w:ascii="Times New Roman" w:hAnsi="Times New Roman"/>
          <w:sz w:val="28"/>
          <w:szCs w:val="28"/>
        </w:rPr>
        <w:t>6</w:t>
      </w:r>
      <w:r>
        <w:rPr>
          <w:rFonts w:ascii="Times New Roman" w:hAnsi="Times New Roman"/>
          <w:sz w:val="28"/>
          <w:szCs w:val="28"/>
        </w:rPr>
        <w:t xml:space="preserve">, </w:t>
      </w:r>
      <w:r w:rsidRPr="00E33B74">
        <w:rPr>
          <w:rFonts w:ascii="Times New Roman" w:hAnsi="Times New Roman"/>
          <w:sz w:val="28"/>
          <w:szCs w:val="28"/>
        </w:rPr>
        <w:t>164</w:t>
      </w:r>
      <w:r>
        <w:rPr>
          <w:rFonts w:ascii="Times New Roman" w:hAnsi="Times New Roman"/>
          <w:sz w:val="28"/>
          <w:szCs w:val="28"/>
        </w:rPr>
        <w:t>]</w:t>
      </w:r>
      <w:r w:rsidRPr="00E33B74">
        <w:rPr>
          <w:rFonts w:ascii="Times New Roman" w:hAnsi="Times New Roman"/>
          <w:sz w:val="28"/>
          <w:szCs w:val="28"/>
        </w:rPr>
        <w:t>. С одной стороны, он частично соглашается с подобной позицией, отмечая, что «прагматическая ориент</w:t>
      </w:r>
      <w:r w:rsidRPr="00E33B74">
        <w:rPr>
          <w:rFonts w:ascii="Times New Roman" w:hAnsi="Times New Roman"/>
          <w:sz w:val="28"/>
          <w:szCs w:val="28"/>
        </w:rPr>
        <w:t>а</w:t>
      </w:r>
      <w:r w:rsidRPr="00E33B74">
        <w:rPr>
          <w:rFonts w:ascii="Times New Roman" w:hAnsi="Times New Roman"/>
          <w:sz w:val="28"/>
          <w:szCs w:val="28"/>
        </w:rPr>
        <w:t>ция буржуазной науки действительно устраняет ее гуманистическую н</w:t>
      </w:r>
      <w:r w:rsidRPr="00E33B74">
        <w:rPr>
          <w:rFonts w:ascii="Times New Roman" w:hAnsi="Times New Roman"/>
          <w:sz w:val="28"/>
          <w:szCs w:val="28"/>
        </w:rPr>
        <w:t>а</w:t>
      </w:r>
      <w:r w:rsidRPr="00E33B74">
        <w:rPr>
          <w:rFonts w:ascii="Times New Roman" w:hAnsi="Times New Roman"/>
          <w:sz w:val="28"/>
          <w:szCs w:val="28"/>
        </w:rPr>
        <w:t>правленность, игнорирует ценн</w:t>
      </w:r>
      <w:r>
        <w:rPr>
          <w:rFonts w:ascii="Times New Roman" w:hAnsi="Times New Roman"/>
          <w:sz w:val="28"/>
          <w:szCs w:val="28"/>
        </w:rPr>
        <w:t>остные аспекты жизни», а с другой,</w:t>
      </w:r>
      <w:r w:rsidRPr="00E33B74">
        <w:rPr>
          <w:rFonts w:ascii="Times New Roman" w:hAnsi="Times New Roman"/>
          <w:sz w:val="28"/>
          <w:szCs w:val="28"/>
        </w:rPr>
        <w:t xml:space="preserve"> </w:t>
      </w:r>
      <w:r>
        <w:rPr>
          <w:rFonts w:ascii="Times New Roman" w:hAnsi="Times New Roman"/>
          <w:sz w:val="28"/>
          <w:szCs w:val="28"/>
        </w:rPr>
        <w:t xml:space="preserve">– </w:t>
      </w:r>
      <w:r w:rsidRPr="00E33B74">
        <w:rPr>
          <w:rFonts w:ascii="Times New Roman" w:hAnsi="Times New Roman"/>
          <w:sz w:val="28"/>
          <w:szCs w:val="28"/>
        </w:rPr>
        <w:t>Гур</w:t>
      </w:r>
      <w:r w:rsidRPr="00E33B74">
        <w:rPr>
          <w:rFonts w:ascii="Times New Roman" w:hAnsi="Times New Roman"/>
          <w:sz w:val="28"/>
          <w:szCs w:val="28"/>
        </w:rPr>
        <w:t>е</w:t>
      </w:r>
      <w:r w:rsidRPr="00E33B74">
        <w:rPr>
          <w:rFonts w:ascii="Times New Roman" w:hAnsi="Times New Roman"/>
          <w:sz w:val="28"/>
          <w:szCs w:val="28"/>
        </w:rPr>
        <w:t>вич считает, что не стоит видеть в науке «абсолютное наваждение, приве</w:t>
      </w:r>
      <w:r w:rsidRPr="00E33B74">
        <w:rPr>
          <w:rFonts w:ascii="Times New Roman" w:hAnsi="Times New Roman"/>
          <w:sz w:val="28"/>
          <w:szCs w:val="28"/>
        </w:rPr>
        <w:t>д</w:t>
      </w:r>
      <w:r w:rsidRPr="00E33B74">
        <w:rPr>
          <w:rFonts w:ascii="Times New Roman" w:hAnsi="Times New Roman"/>
          <w:sz w:val="28"/>
          <w:szCs w:val="28"/>
        </w:rPr>
        <w:t xml:space="preserve">шее человечество к нынешней кризисной </w:t>
      </w:r>
      <w:r>
        <w:rPr>
          <w:rFonts w:ascii="Times New Roman" w:hAnsi="Times New Roman"/>
          <w:sz w:val="28"/>
          <w:szCs w:val="28"/>
        </w:rPr>
        <w:t>ситуации» и на сегодняшний день</w:t>
      </w:r>
      <w:r w:rsidRPr="00E33B74">
        <w:rPr>
          <w:rFonts w:ascii="Times New Roman" w:hAnsi="Times New Roman"/>
          <w:sz w:val="28"/>
          <w:szCs w:val="28"/>
        </w:rPr>
        <w:t xml:space="preserve"> именно научное знание гарантирует достоверное познание и освобождение человека от суеверий и предрассудков</w:t>
      </w:r>
      <w:r>
        <w:rPr>
          <w:rFonts w:ascii="Times New Roman" w:hAnsi="Times New Roman"/>
          <w:sz w:val="28"/>
          <w:szCs w:val="28"/>
        </w:rPr>
        <w:t xml:space="preserve"> [</w:t>
      </w:r>
      <w:r w:rsidRPr="00E845DC">
        <w:rPr>
          <w:rFonts w:ascii="Times New Roman" w:hAnsi="Times New Roman"/>
          <w:sz w:val="28"/>
          <w:szCs w:val="28"/>
        </w:rPr>
        <w:t>6</w:t>
      </w:r>
      <w:r>
        <w:rPr>
          <w:rFonts w:ascii="Times New Roman" w:hAnsi="Times New Roman"/>
          <w:sz w:val="28"/>
          <w:szCs w:val="28"/>
        </w:rPr>
        <w:t xml:space="preserve">, </w:t>
      </w:r>
      <w:r w:rsidRPr="00E33B74">
        <w:rPr>
          <w:rFonts w:ascii="Times New Roman" w:hAnsi="Times New Roman"/>
          <w:sz w:val="28"/>
          <w:szCs w:val="28"/>
        </w:rPr>
        <w:t>173-174</w:t>
      </w:r>
      <w:r>
        <w:rPr>
          <w:rFonts w:ascii="Times New Roman" w:hAnsi="Times New Roman"/>
          <w:sz w:val="28"/>
          <w:szCs w:val="28"/>
        </w:rPr>
        <w:t>]</w:t>
      </w:r>
      <w:r w:rsidRPr="00E33B74">
        <w:rPr>
          <w:rFonts w:ascii="Times New Roman" w:hAnsi="Times New Roman"/>
          <w:sz w:val="28"/>
          <w:szCs w:val="28"/>
        </w:rPr>
        <w:t xml:space="preserve">. </w:t>
      </w:r>
    </w:p>
    <w:p w:rsidR="009E7AF4" w:rsidRDefault="009E7AF4" w:rsidP="00E33B74">
      <w:pPr>
        <w:pStyle w:val="NormalWeb"/>
        <w:shd w:val="clear" w:color="auto" w:fill="FFFFFF"/>
        <w:spacing w:before="0" w:beforeAutospacing="0" w:after="0" w:afterAutospacing="0" w:line="360" w:lineRule="auto"/>
        <w:ind w:right="-144" w:firstLine="567"/>
        <w:jc w:val="both"/>
        <w:rPr>
          <w:sz w:val="28"/>
          <w:szCs w:val="28"/>
        </w:rPr>
      </w:pPr>
      <w:r w:rsidRPr="00E33B74">
        <w:rPr>
          <w:sz w:val="28"/>
          <w:szCs w:val="28"/>
        </w:rPr>
        <w:t>Еще одной из причин проникновения мистики во все сферы жизни я</w:t>
      </w:r>
      <w:r w:rsidRPr="00E33B74">
        <w:rPr>
          <w:sz w:val="28"/>
          <w:szCs w:val="28"/>
        </w:rPr>
        <w:t>в</w:t>
      </w:r>
      <w:r w:rsidRPr="00E33B74">
        <w:rPr>
          <w:sz w:val="28"/>
          <w:szCs w:val="28"/>
        </w:rPr>
        <w:t>ляется массовая информатизация. Прогресс науки обрушил на простого обывателя огромный поток информации, в котором не так просто раз</w:t>
      </w:r>
      <w:r w:rsidRPr="00E33B74">
        <w:rPr>
          <w:sz w:val="28"/>
          <w:szCs w:val="28"/>
        </w:rPr>
        <w:t>о</w:t>
      </w:r>
      <w:r w:rsidRPr="00E33B74">
        <w:rPr>
          <w:sz w:val="28"/>
          <w:szCs w:val="28"/>
        </w:rPr>
        <w:t>браться. Сегодня мир стремительно меняется, и это не расхожая фраза, а данность во всех сферах человеческого общества: в науке, культуре, пол</w:t>
      </w:r>
      <w:r w:rsidRPr="00E33B74">
        <w:rPr>
          <w:sz w:val="28"/>
          <w:szCs w:val="28"/>
        </w:rPr>
        <w:t>и</w:t>
      </w:r>
      <w:r w:rsidRPr="00E33B74">
        <w:rPr>
          <w:sz w:val="28"/>
          <w:szCs w:val="28"/>
        </w:rPr>
        <w:t>тике, формах и способах коммуникации и многом другом. Революционные трансформации в способах передачи информации сделали доступными а</w:t>
      </w:r>
      <w:r w:rsidRPr="00E33B74">
        <w:rPr>
          <w:sz w:val="28"/>
          <w:szCs w:val="28"/>
        </w:rPr>
        <w:t>б</w:t>
      </w:r>
      <w:r w:rsidRPr="00E33B74">
        <w:rPr>
          <w:sz w:val="28"/>
          <w:szCs w:val="28"/>
        </w:rPr>
        <w:t>солютно любые знания для всех. И то, что ранее было доступно лишь и</w:t>
      </w:r>
      <w:r w:rsidRPr="00E33B74">
        <w:rPr>
          <w:sz w:val="28"/>
          <w:szCs w:val="28"/>
        </w:rPr>
        <w:t>з</w:t>
      </w:r>
      <w:r w:rsidRPr="00E33B74">
        <w:rPr>
          <w:sz w:val="28"/>
          <w:szCs w:val="28"/>
        </w:rPr>
        <w:t>бранным членам тайных лож и мистических орденов, которые должны были пройти серьезную интеллектуальную, духовную и даже физическую подг</w:t>
      </w:r>
      <w:r w:rsidRPr="00E33B74">
        <w:rPr>
          <w:sz w:val="28"/>
          <w:szCs w:val="28"/>
        </w:rPr>
        <w:t>о</w:t>
      </w:r>
      <w:r w:rsidRPr="00E33B74">
        <w:rPr>
          <w:sz w:val="28"/>
          <w:szCs w:val="28"/>
        </w:rPr>
        <w:t>товку, чтобы получить доступ к сакральному, сегодня в широком доступе, причем, часто в вольной интерпретации, с невольными или преднамере</w:t>
      </w:r>
      <w:r w:rsidRPr="00E33B74">
        <w:rPr>
          <w:sz w:val="28"/>
          <w:szCs w:val="28"/>
        </w:rPr>
        <w:t>н</w:t>
      </w:r>
      <w:r w:rsidRPr="00E33B74">
        <w:rPr>
          <w:sz w:val="28"/>
          <w:szCs w:val="28"/>
        </w:rPr>
        <w:t xml:space="preserve">ными искажениями. </w:t>
      </w:r>
      <w:r>
        <w:rPr>
          <w:sz w:val="28"/>
          <w:szCs w:val="28"/>
        </w:rPr>
        <w:t>Сегодня в России присутствует разнообразие мистич</w:t>
      </w:r>
      <w:r>
        <w:rPr>
          <w:sz w:val="28"/>
          <w:szCs w:val="28"/>
        </w:rPr>
        <w:t>е</w:t>
      </w:r>
      <w:r>
        <w:rPr>
          <w:sz w:val="28"/>
          <w:szCs w:val="28"/>
        </w:rPr>
        <w:t>ских традиций, школ и авторов как западноевропейской (Н. Уолш, Р. Бах, Э. Толле, Дж. Кехо, Дж. Витале, Д. Миллмен, М. Мерфи, В. Лууле, Л. Хей и др.) и восточной традиций (Ошо, Дипак Чопра, Саи-Баба, Джидду Кришн</w:t>
      </w:r>
      <w:r>
        <w:rPr>
          <w:sz w:val="28"/>
          <w:szCs w:val="28"/>
        </w:rPr>
        <w:t>а</w:t>
      </w:r>
      <w:r>
        <w:rPr>
          <w:sz w:val="28"/>
          <w:szCs w:val="28"/>
        </w:rPr>
        <w:t>мурти, Ауробиндо Шри и др), так и отечественной (Г. Гурджиев, М.С. Но</w:t>
      </w:r>
      <w:r>
        <w:rPr>
          <w:sz w:val="28"/>
          <w:szCs w:val="28"/>
        </w:rPr>
        <w:t>р</w:t>
      </w:r>
      <w:r>
        <w:rPr>
          <w:sz w:val="28"/>
          <w:szCs w:val="28"/>
        </w:rPr>
        <w:t xml:space="preserve">беков, С.Н. Лазарев, В. Зеланд, В. Синельников, А. Свияш, Д. Верищагин, В. Мегре и др.)  </w:t>
      </w:r>
      <w:r w:rsidRPr="00E33B74">
        <w:rPr>
          <w:sz w:val="28"/>
          <w:szCs w:val="28"/>
        </w:rPr>
        <w:t xml:space="preserve">Мистицизм, во всех его проявлениях, стал инструментом, который, в зависимости от способа и целей использования, </w:t>
      </w:r>
      <w:r>
        <w:rPr>
          <w:sz w:val="28"/>
          <w:szCs w:val="28"/>
        </w:rPr>
        <w:t xml:space="preserve">от критичности и осознанности индивида, </w:t>
      </w:r>
      <w:r w:rsidRPr="00E33B74">
        <w:rPr>
          <w:sz w:val="28"/>
          <w:szCs w:val="28"/>
        </w:rPr>
        <w:t xml:space="preserve">может либо помочь </w:t>
      </w:r>
      <w:r>
        <w:rPr>
          <w:sz w:val="28"/>
          <w:szCs w:val="28"/>
        </w:rPr>
        <w:t>ему</w:t>
      </w:r>
      <w:r w:rsidRPr="00E33B74">
        <w:rPr>
          <w:sz w:val="28"/>
          <w:szCs w:val="28"/>
        </w:rPr>
        <w:t xml:space="preserve"> в этическом и духовном совершенствовании, либо </w:t>
      </w:r>
      <w:r>
        <w:rPr>
          <w:sz w:val="28"/>
          <w:szCs w:val="28"/>
        </w:rPr>
        <w:t xml:space="preserve">стать средством манипуляции и </w:t>
      </w:r>
      <w:r w:rsidRPr="00E33B74">
        <w:rPr>
          <w:sz w:val="28"/>
          <w:szCs w:val="28"/>
        </w:rPr>
        <w:t>серьезно навр</w:t>
      </w:r>
      <w:r w:rsidRPr="00E33B74">
        <w:rPr>
          <w:sz w:val="28"/>
          <w:szCs w:val="28"/>
        </w:rPr>
        <w:t>е</w:t>
      </w:r>
      <w:r w:rsidRPr="00E33B74">
        <w:rPr>
          <w:sz w:val="28"/>
          <w:szCs w:val="28"/>
        </w:rPr>
        <w:t>дить.</w:t>
      </w:r>
      <w:r w:rsidRPr="00944EB5">
        <w:rPr>
          <w:sz w:val="28"/>
          <w:szCs w:val="28"/>
        </w:rPr>
        <w:t xml:space="preserve"> </w:t>
      </w:r>
    </w:p>
    <w:p w:rsidR="009E7AF4" w:rsidRPr="00E33B7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Мистические учения процветают за счет особенности природы челов</w:t>
      </w:r>
      <w:r w:rsidRPr="00E33B74">
        <w:rPr>
          <w:rFonts w:ascii="Times New Roman" w:hAnsi="Times New Roman"/>
          <w:sz w:val="28"/>
          <w:szCs w:val="28"/>
        </w:rPr>
        <w:t>е</w:t>
      </w:r>
      <w:r w:rsidRPr="00E33B74">
        <w:rPr>
          <w:rFonts w:ascii="Times New Roman" w:hAnsi="Times New Roman"/>
          <w:sz w:val="28"/>
          <w:szCs w:val="28"/>
        </w:rPr>
        <w:t>ческого сознания, желания решит</w:t>
      </w:r>
      <w:r>
        <w:rPr>
          <w:rFonts w:ascii="Times New Roman" w:hAnsi="Times New Roman"/>
          <w:sz w:val="28"/>
          <w:szCs w:val="28"/>
        </w:rPr>
        <w:t>ь свои проблемы, как сущностно-</w:t>
      </w:r>
      <w:r w:rsidRPr="00E33B74">
        <w:rPr>
          <w:rFonts w:ascii="Times New Roman" w:hAnsi="Times New Roman"/>
          <w:sz w:val="28"/>
          <w:szCs w:val="28"/>
        </w:rPr>
        <w:t>жизнеутверждающие, так и об</w:t>
      </w:r>
      <w:r>
        <w:rPr>
          <w:rFonts w:ascii="Times New Roman" w:hAnsi="Times New Roman"/>
          <w:sz w:val="28"/>
          <w:szCs w:val="28"/>
        </w:rPr>
        <w:t>ыденно-</w:t>
      </w:r>
      <w:r w:rsidRPr="00E33B74">
        <w:rPr>
          <w:rFonts w:ascii="Times New Roman" w:hAnsi="Times New Roman"/>
          <w:sz w:val="28"/>
          <w:szCs w:val="28"/>
        </w:rPr>
        <w:t>бытовые, с помощью могуществе</w:t>
      </w:r>
      <w:r w:rsidRPr="00E33B74">
        <w:rPr>
          <w:rFonts w:ascii="Times New Roman" w:hAnsi="Times New Roman"/>
          <w:sz w:val="28"/>
          <w:szCs w:val="28"/>
        </w:rPr>
        <w:t>н</w:t>
      </w:r>
      <w:r w:rsidRPr="00E33B74">
        <w:rPr>
          <w:rFonts w:ascii="Times New Roman" w:hAnsi="Times New Roman"/>
          <w:sz w:val="28"/>
          <w:szCs w:val="28"/>
        </w:rPr>
        <w:t>ных сверхъестественных сил, причем, быстро, эффективно, без интеллект</w:t>
      </w:r>
      <w:r w:rsidRPr="00E33B74">
        <w:rPr>
          <w:rFonts w:ascii="Times New Roman" w:hAnsi="Times New Roman"/>
          <w:sz w:val="28"/>
          <w:szCs w:val="28"/>
        </w:rPr>
        <w:t>у</w:t>
      </w:r>
      <w:r w:rsidRPr="00E33B74">
        <w:rPr>
          <w:rFonts w:ascii="Times New Roman" w:hAnsi="Times New Roman"/>
          <w:sz w:val="28"/>
          <w:szCs w:val="28"/>
        </w:rPr>
        <w:t>альных, физических и эмоциональных затрат, без строгой работы мысли, без желания осуществить рефлексию и работу над самим собой. Потреб</w:t>
      </w:r>
      <w:r w:rsidRPr="00E33B74">
        <w:rPr>
          <w:rFonts w:ascii="Times New Roman" w:hAnsi="Times New Roman"/>
          <w:sz w:val="28"/>
          <w:szCs w:val="28"/>
        </w:rPr>
        <w:t>и</w:t>
      </w:r>
      <w:r w:rsidRPr="00E33B74">
        <w:rPr>
          <w:rFonts w:ascii="Times New Roman" w:hAnsi="Times New Roman"/>
          <w:sz w:val="28"/>
          <w:szCs w:val="28"/>
        </w:rPr>
        <w:t>тельское отношение к мистицизму, стремление использовать его как «во</w:t>
      </w:r>
      <w:r w:rsidRPr="00E33B74">
        <w:rPr>
          <w:rFonts w:ascii="Times New Roman" w:hAnsi="Times New Roman"/>
          <w:sz w:val="28"/>
          <w:szCs w:val="28"/>
        </w:rPr>
        <w:t>л</w:t>
      </w:r>
      <w:r w:rsidRPr="00E33B74">
        <w:rPr>
          <w:rFonts w:ascii="Times New Roman" w:hAnsi="Times New Roman"/>
          <w:sz w:val="28"/>
          <w:szCs w:val="28"/>
        </w:rPr>
        <w:t>шебную палочку» всегда создает во</w:t>
      </w:r>
      <w:r>
        <w:rPr>
          <w:rFonts w:ascii="Times New Roman" w:hAnsi="Times New Roman"/>
          <w:sz w:val="28"/>
          <w:szCs w:val="28"/>
        </w:rPr>
        <w:t>зможность обмана и шарлатанства и,</w:t>
      </w:r>
      <w:r w:rsidRPr="00E33B74">
        <w:rPr>
          <w:rFonts w:ascii="Times New Roman" w:hAnsi="Times New Roman"/>
          <w:sz w:val="28"/>
          <w:szCs w:val="28"/>
        </w:rPr>
        <w:t xml:space="preserve"> даже если цели приобщения к мистическим знаниям и практикам идеал</w:t>
      </w:r>
      <w:r w:rsidRPr="00E33B74">
        <w:rPr>
          <w:rFonts w:ascii="Times New Roman" w:hAnsi="Times New Roman"/>
          <w:sz w:val="28"/>
          <w:szCs w:val="28"/>
        </w:rPr>
        <w:t>и</w:t>
      </w:r>
      <w:r w:rsidRPr="00E33B74">
        <w:rPr>
          <w:rFonts w:ascii="Times New Roman" w:hAnsi="Times New Roman"/>
          <w:sz w:val="28"/>
          <w:szCs w:val="28"/>
        </w:rPr>
        <w:t>стические и «возвышенные», нацеленные на духовную эвол</w:t>
      </w:r>
      <w:r>
        <w:rPr>
          <w:rFonts w:ascii="Times New Roman" w:hAnsi="Times New Roman"/>
          <w:sz w:val="28"/>
          <w:szCs w:val="28"/>
        </w:rPr>
        <w:t xml:space="preserve">юцию сознания, это </w:t>
      </w:r>
      <w:r w:rsidRPr="00E33B74">
        <w:rPr>
          <w:rFonts w:ascii="Times New Roman" w:hAnsi="Times New Roman"/>
          <w:sz w:val="28"/>
          <w:szCs w:val="28"/>
        </w:rPr>
        <w:t>не исключает подобную вероятность.</w:t>
      </w:r>
    </w:p>
    <w:p w:rsidR="009E7AF4" w:rsidRDefault="009E7AF4" w:rsidP="00E33B74">
      <w:pPr>
        <w:spacing w:after="0" w:line="360" w:lineRule="auto"/>
        <w:ind w:right="-144" w:firstLine="567"/>
        <w:jc w:val="both"/>
        <w:rPr>
          <w:rFonts w:ascii="Times New Roman" w:hAnsi="Times New Roman"/>
          <w:sz w:val="28"/>
          <w:szCs w:val="28"/>
        </w:rPr>
      </w:pPr>
      <w:r w:rsidRPr="00E33B74">
        <w:rPr>
          <w:rFonts w:ascii="Times New Roman" w:hAnsi="Times New Roman"/>
          <w:sz w:val="28"/>
          <w:szCs w:val="28"/>
        </w:rPr>
        <w:t>Современное российское общество является очень интересным объе</w:t>
      </w:r>
      <w:r w:rsidRPr="00E33B74">
        <w:rPr>
          <w:rFonts w:ascii="Times New Roman" w:hAnsi="Times New Roman"/>
          <w:sz w:val="28"/>
          <w:szCs w:val="28"/>
        </w:rPr>
        <w:t>к</w:t>
      </w:r>
      <w:r w:rsidRPr="00E33B74">
        <w:rPr>
          <w:rFonts w:ascii="Times New Roman" w:hAnsi="Times New Roman"/>
          <w:sz w:val="28"/>
          <w:szCs w:val="28"/>
        </w:rPr>
        <w:t>том для исследования. Постсоветская реальность фундаментальным обр</w:t>
      </w:r>
      <w:r w:rsidRPr="00E33B74">
        <w:rPr>
          <w:rFonts w:ascii="Times New Roman" w:hAnsi="Times New Roman"/>
          <w:sz w:val="28"/>
          <w:szCs w:val="28"/>
        </w:rPr>
        <w:t>а</w:t>
      </w:r>
      <w:r w:rsidRPr="00E33B74">
        <w:rPr>
          <w:rFonts w:ascii="Times New Roman" w:hAnsi="Times New Roman"/>
          <w:sz w:val="28"/>
          <w:szCs w:val="28"/>
        </w:rPr>
        <w:t>зом изменила научные, мировоззренческие, идеологические и аксиологич</w:t>
      </w:r>
      <w:r w:rsidRPr="00E33B74">
        <w:rPr>
          <w:rFonts w:ascii="Times New Roman" w:hAnsi="Times New Roman"/>
          <w:sz w:val="28"/>
          <w:szCs w:val="28"/>
        </w:rPr>
        <w:t>е</w:t>
      </w:r>
      <w:r w:rsidRPr="00E33B74">
        <w:rPr>
          <w:rFonts w:ascii="Times New Roman" w:hAnsi="Times New Roman"/>
          <w:sz w:val="28"/>
          <w:szCs w:val="28"/>
        </w:rPr>
        <w:t>ские базовые принципы, что стало результатом экономических и политич</w:t>
      </w:r>
      <w:r w:rsidRPr="00E33B74">
        <w:rPr>
          <w:rFonts w:ascii="Times New Roman" w:hAnsi="Times New Roman"/>
          <w:sz w:val="28"/>
          <w:szCs w:val="28"/>
        </w:rPr>
        <w:t>е</w:t>
      </w:r>
      <w:r w:rsidRPr="00E33B74">
        <w:rPr>
          <w:rFonts w:ascii="Times New Roman" w:hAnsi="Times New Roman"/>
          <w:sz w:val="28"/>
          <w:szCs w:val="28"/>
        </w:rPr>
        <w:t>ских процессов, происходящих как внутри страны, так и в рамках глобал</w:t>
      </w:r>
      <w:r w:rsidRPr="00E33B74">
        <w:rPr>
          <w:rFonts w:ascii="Times New Roman" w:hAnsi="Times New Roman"/>
          <w:sz w:val="28"/>
          <w:szCs w:val="28"/>
        </w:rPr>
        <w:t>ь</w:t>
      </w:r>
      <w:r w:rsidRPr="00E33B74">
        <w:rPr>
          <w:rFonts w:ascii="Times New Roman" w:hAnsi="Times New Roman"/>
          <w:sz w:val="28"/>
          <w:szCs w:val="28"/>
        </w:rPr>
        <w:t>ных общемировых процессов. Сегодня к науке и образованию, которые по сути, являются смыслообразующ</w:t>
      </w:r>
      <w:r>
        <w:rPr>
          <w:rFonts w:ascii="Times New Roman" w:hAnsi="Times New Roman"/>
          <w:sz w:val="28"/>
          <w:szCs w:val="28"/>
        </w:rPr>
        <w:t>ей</w:t>
      </w:r>
      <w:r w:rsidRPr="00E33B74">
        <w:rPr>
          <w:rFonts w:ascii="Times New Roman" w:hAnsi="Times New Roman"/>
          <w:sz w:val="28"/>
          <w:szCs w:val="28"/>
        </w:rPr>
        <w:t xml:space="preserve"> </w:t>
      </w:r>
      <w:r>
        <w:rPr>
          <w:rFonts w:ascii="Times New Roman" w:hAnsi="Times New Roman"/>
          <w:sz w:val="28"/>
          <w:szCs w:val="28"/>
        </w:rPr>
        <w:t>основой</w:t>
      </w:r>
      <w:r w:rsidRPr="00E33B74">
        <w:rPr>
          <w:rFonts w:ascii="Times New Roman" w:hAnsi="Times New Roman"/>
          <w:sz w:val="28"/>
          <w:szCs w:val="28"/>
        </w:rPr>
        <w:t xml:space="preserve"> для всех сфер жизни общества, все также предъявляются высокие требования и стандарты, но не к соде</w:t>
      </w:r>
      <w:r w:rsidRPr="00E33B74">
        <w:rPr>
          <w:rFonts w:ascii="Times New Roman" w:hAnsi="Times New Roman"/>
          <w:sz w:val="28"/>
          <w:szCs w:val="28"/>
        </w:rPr>
        <w:t>р</w:t>
      </w:r>
      <w:r w:rsidRPr="00E33B74">
        <w:rPr>
          <w:rFonts w:ascii="Times New Roman" w:hAnsi="Times New Roman"/>
          <w:sz w:val="28"/>
          <w:szCs w:val="28"/>
        </w:rPr>
        <w:t>жанию, а к форме, что коренным образом изменяет характер взаимоотн</w:t>
      </w:r>
      <w:r w:rsidRPr="00E33B74">
        <w:rPr>
          <w:rFonts w:ascii="Times New Roman" w:hAnsi="Times New Roman"/>
          <w:sz w:val="28"/>
          <w:szCs w:val="28"/>
        </w:rPr>
        <w:t>о</w:t>
      </w:r>
      <w:r w:rsidRPr="00E33B74">
        <w:rPr>
          <w:rFonts w:ascii="Times New Roman" w:hAnsi="Times New Roman"/>
          <w:sz w:val="28"/>
          <w:szCs w:val="28"/>
        </w:rPr>
        <w:t xml:space="preserve">шений фундаментальной науки с различными сферами реальности. Когда акцент делается на форме, то с содержанием можно проводить всякого рода манипуляции: искажать, подменять понятия, </w:t>
      </w:r>
      <w:r>
        <w:rPr>
          <w:rFonts w:ascii="Times New Roman" w:hAnsi="Times New Roman"/>
          <w:sz w:val="28"/>
          <w:szCs w:val="28"/>
        </w:rPr>
        <w:t>предлагать «альтернативное» видение фактов, что дает возможность для искажения объективных знаний об окружающем мире и создает благоприятные условия для процветания паранауки, мистицизма и эзотерических практик. И это повод, как мин</w:t>
      </w:r>
      <w:r>
        <w:rPr>
          <w:rFonts w:ascii="Times New Roman" w:hAnsi="Times New Roman"/>
          <w:sz w:val="28"/>
          <w:szCs w:val="28"/>
        </w:rPr>
        <w:t>и</w:t>
      </w:r>
      <w:r>
        <w:rPr>
          <w:rFonts w:ascii="Times New Roman" w:hAnsi="Times New Roman"/>
          <w:sz w:val="28"/>
          <w:szCs w:val="28"/>
        </w:rPr>
        <w:t>мум, серьезно над этим поразмыслить…</w:t>
      </w:r>
    </w:p>
    <w:p w:rsidR="009E7AF4" w:rsidRPr="00E33B74" w:rsidRDefault="009E7AF4" w:rsidP="00E33B74">
      <w:pPr>
        <w:spacing w:after="0" w:line="360" w:lineRule="auto"/>
        <w:ind w:right="-144" w:firstLine="567"/>
        <w:jc w:val="both"/>
        <w:rPr>
          <w:rFonts w:ascii="Times New Roman" w:hAnsi="Times New Roman"/>
          <w:sz w:val="28"/>
          <w:szCs w:val="28"/>
        </w:rPr>
      </w:pPr>
    </w:p>
    <w:p w:rsidR="009E7AF4" w:rsidRPr="00EA2ADE" w:rsidRDefault="009E7AF4" w:rsidP="00B65D12">
      <w:pPr>
        <w:tabs>
          <w:tab w:val="left" w:pos="993"/>
        </w:tabs>
        <w:spacing w:after="0"/>
        <w:ind w:right="-144" w:firstLine="567"/>
        <w:jc w:val="center"/>
        <w:rPr>
          <w:rFonts w:ascii="Times New Roman" w:hAnsi="Times New Roman"/>
          <w:b/>
          <w:color w:val="000000"/>
          <w:sz w:val="24"/>
          <w:szCs w:val="24"/>
        </w:rPr>
      </w:pPr>
      <w:r w:rsidRPr="00EA2ADE">
        <w:rPr>
          <w:rFonts w:ascii="Times New Roman" w:hAnsi="Times New Roman"/>
          <w:b/>
          <w:color w:val="000000"/>
          <w:sz w:val="24"/>
          <w:szCs w:val="24"/>
        </w:rPr>
        <w:t>Список литературы</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EE5CBF">
        <w:t xml:space="preserve">Абрамов </w:t>
      </w:r>
      <w:r w:rsidRPr="000A6EF4">
        <w:rPr>
          <w:rStyle w:val="Emphasis"/>
          <w:i w:val="0"/>
        </w:rPr>
        <w:t>А.И.</w:t>
      </w:r>
      <w:r w:rsidRPr="00EE5CBF">
        <w:rPr>
          <w:rStyle w:val="apple-converted-space"/>
        </w:rPr>
        <w:t> </w:t>
      </w:r>
      <w:r w:rsidRPr="00EE5CBF">
        <w:t>Александровский мистицизм / История русской философии. Редкол.: М.А. Маслин и др. М., 2001. С. 113-117.</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D15E1E">
        <w:rPr>
          <w:rStyle w:val="Emphasis"/>
          <w:i w:val="0"/>
        </w:rPr>
        <w:t>Абрамов А.И</w:t>
      </w:r>
      <w:r w:rsidRPr="00D15E1E">
        <w:rPr>
          <w:i/>
        </w:rPr>
        <w:t>.</w:t>
      </w:r>
      <w:r w:rsidRPr="00EE5CBF">
        <w:t xml:space="preserve"> Эпоха «александровского мистицизма» в русской философской культуре первой половины XIX века</w:t>
      </w:r>
      <w:r w:rsidRPr="00EE5CBF">
        <w:rPr>
          <w:rStyle w:val="apple-converted-space"/>
          <w:bCs/>
        </w:rPr>
        <w:t> </w:t>
      </w:r>
      <w:r w:rsidRPr="00EE5CBF">
        <w:rPr>
          <w:rStyle w:val="Strong"/>
        </w:rPr>
        <w:t>/</w:t>
      </w:r>
      <w:r w:rsidRPr="00EE5CBF">
        <w:rPr>
          <w:rStyle w:val="apple-converted-space"/>
          <w:bCs/>
        </w:rPr>
        <w:t> </w:t>
      </w:r>
      <w:r w:rsidRPr="00EE5CBF">
        <w:t>Философия и современные проблемы гуманита</w:t>
      </w:r>
      <w:r w:rsidRPr="00EE5CBF">
        <w:t>р</w:t>
      </w:r>
      <w:r w:rsidRPr="00EE5CBF">
        <w:t>ного знания</w:t>
      </w:r>
      <w:r w:rsidRPr="00EE5CBF">
        <w:rPr>
          <w:rStyle w:val="Strong"/>
        </w:rPr>
        <w:t>.</w:t>
      </w:r>
      <w:r w:rsidRPr="00EE5CBF">
        <w:rPr>
          <w:rStyle w:val="apple-converted-space"/>
          <w:bCs/>
        </w:rPr>
        <w:t> </w:t>
      </w:r>
      <w:r w:rsidRPr="00EE5CBF">
        <w:t>М., 2000</w:t>
      </w:r>
      <w:r w:rsidRPr="00EE5CBF">
        <w:rPr>
          <w:rStyle w:val="Strong"/>
        </w:rPr>
        <w:t>.</w:t>
      </w:r>
      <w:r w:rsidRPr="00EE5CBF">
        <w:rPr>
          <w:rStyle w:val="apple-converted-space"/>
          <w:bCs/>
        </w:rPr>
        <w:t> </w:t>
      </w:r>
      <w:r w:rsidRPr="00EE5CBF">
        <w:t>Вып. 2. С. 86-104.</w:t>
      </w:r>
    </w:p>
    <w:p w:rsidR="009E7AF4"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EE5CBF">
        <w:t xml:space="preserve">Аверинцев </w:t>
      </w:r>
      <w:r w:rsidRPr="000A6EF4">
        <w:rPr>
          <w:rStyle w:val="Emphasis"/>
          <w:i w:val="0"/>
        </w:rPr>
        <w:t>С.С.</w:t>
      </w:r>
      <w:r w:rsidRPr="00EE5CBF">
        <w:rPr>
          <w:rStyle w:val="apple-converted-space"/>
        </w:rPr>
        <w:t> </w:t>
      </w:r>
      <w:r w:rsidRPr="00EE5CBF">
        <w:t>Мистика / Новая философская энциклопедия, М., 2001. Т. 2. С. 579.</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t>Блаватская Е.П. Тайная доктрина. Синтез науки религии и философии. В 3-х тт. М.: Эксмо, 2003. – 2568 с.</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Бокань Ю.И. Витасофия. Новый гуманизм или введение в Витасофию. М.: Изд «Универсум», 1991, 205 с.</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Гуревич П.С. Возрожден ли мистицизм?: Критич. очерки. – М.: Политиздат, 1984. – 302 с.</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Джеймс У. Многобразие религиозного опыта. М.: Наука, 1993. – 432 с.</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Ембулаева Л.С., Ембулаева Н.Ю. Вопросы организации и правовой регламент</w:t>
      </w:r>
      <w:r w:rsidRPr="000A6EF4">
        <w:rPr>
          <w:rFonts w:ascii="Times New Roman" w:hAnsi="Times New Roman"/>
          <w:sz w:val="24"/>
          <w:szCs w:val="24"/>
        </w:rPr>
        <w:t>а</w:t>
      </w:r>
      <w:r w:rsidRPr="000A6EF4">
        <w:rPr>
          <w:rFonts w:ascii="Times New Roman" w:hAnsi="Times New Roman"/>
          <w:sz w:val="24"/>
          <w:szCs w:val="24"/>
        </w:rPr>
        <w:t>ции деятельности новых религиозных организаций. / Очерки новейшей камералистики. Краснодар, изд. ФГБОУВО «Кубанский госуд. ун-т»,  № 1, 2017. – С. 28-30.</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Жиртуева Н.С. Православный исисзазм в контексте компаративного анализа философско-мистических традиций мира. // Вопросы философии №3. – 2017. – с. 52-63</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Style w:val="reference-text"/>
          <w:rFonts w:ascii="Times New Roman" w:hAnsi="Times New Roman"/>
          <w:iCs/>
          <w:sz w:val="24"/>
          <w:szCs w:val="24"/>
          <w:shd w:val="clear" w:color="auto" w:fill="FFFFFF"/>
        </w:rPr>
        <w:t>Зубов А.</w:t>
      </w:r>
      <w:r w:rsidRPr="000A6EF4">
        <w:rPr>
          <w:rStyle w:val="apple-converted-space"/>
          <w:rFonts w:ascii="Times New Roman" w:hAnsi="Times New Roman"/>
          <w:sz w:val="24"/>
          <w:szCs w:val="24"/>
          <w:shd w:val="clear" w:color="auto" w:fill="FFFFFF"/>
        </w:rPr>
        <w:t> </w:t>
      </w:r>
      <w:hyperlink r:id="rId8" w:history="1">
        <w:r w:rsidRPr="000A6EF4">
          <w:rPr>
            <w:rStyle w:val="Hyperlink"/>
            <w:rFonts w:ascii="Times New Roman" w:hAnsi="Times New Roman"/>
            <w:color w:val="auto"/>
            <w:sz w:val="24"/>
            <w:szCs w:val="24"/>
            <w:u w:val="none"/>
            <w:shd w:val="clear" w:color="auto" w:fill="FFFFFF"/>
          </w:rPr>
          <w:t>Размышления над причинами революции в России</w:t>
        </w:r>
      </w:hyperlink>
      <w:r w:rsidRPr="000A6EF4">
        <w:rPr>
          <w:rStyle w:val="apple-converted-space"/>
          <w:rFonts w:ascii="Times New Roman" w:hAnsi="Times New Roman"/>
          <w:sz w:val="24"/>
          <w:szCs w:val="24"/>
          <w:shd w:val="clear" w:color="auto" w:fill="FFFFFF"/>
        </w:rPr>
        <w:t> </w:t>
      </w:r>
      <w:r w:rsidRPr="000A6EF4">
        <w:rPr>
          <w:rStyle w:val="reference-text"/>
          <w:rFonts w:ascii="Times New Roman" w:hAnsi="Times New Roman"/>
          <w:sz w:val="24"/>
          <w:szCs w:val="24"/>
          <w:shd w:val="clear" w:color="auto" w:fill="FFFFFF"/>
        </w:rPr>
        <w:t>// Новый мир, 2005. № 7.</w:t>
      </w:r>
    </w:p>
    <w:p w:rsidR="009E7AF4" w:rsidRPr="000A6EF4" w:rsidRDefault="009E7AF4" w:rsidP="00B65D12">
      <w:pPr>
        <w:pStyle w:val="ListParagraph"/>
        <w:numPr>
          <w:ilvl w:val="0"/>
          <w:numId w:val="9"/>
        </w:numPr>
        <w:shd w:val="clear" w:color="auto" w:fill="FFFFFF"/>
        <w:tabs>
          <w:tab w:val="left" w:pos="993"/>
        </w:tabs>
        <w:spacing w:after="0" w:line="240" w:lineRule="auto"/>
        <w:ind w:left="0" w:firstLine="567"/>
        <w:jc w:val="both"/>
        <w:rPr>
          <w:rFonts w:ascii="Times New Roman" w:hAnsi="Times New Roman"/>
          <w:sz w:val="24"/>
          <w:szCs w:val="24"/>
        </w:rPr>
      </w:pPr>
      <w:r w:rsidRPr="000A6EF4">
        <w:rPr>
          <w:rStyle w:val="citation"/>
          <w:rFonts w:ascii="Times New Roman" w:hAnsi="Times New Roman"/>
          <w:iCs/>
          <w:sz w:val="24"/>
          <w:szCs w:val="24"/>
        </w:rPr>
        <w:t>Кастанеда К.</w:t>
      </w:r>
      <w:r w:rsidRPr="000A6EF4">
        <w:rPr>
          <w:rStyle w:val="apple-converted-space"/>
          <w:rFonts w:ascii="Times New Roman" w:hAnsi="Times New Roman"/>
          <w:sz w:val="24"/>
          <w:szCs w:val="24"/>
        </w:rPr>
        <w:t> </w:t>
      </w:r>
      <w:r w:rsidRPr="000A6EF4">
        <w:rPr>
          <w:rStyle w:val="citation"/>
          <w:rFonts w:ascii="Times New Roman" w:hAnsi="Times New Roman"/>
          <w:sz w:val="24"/>
          <w:szCs w:val="24"/>
        </w:rPr>
        <w:t>Искусство сновидения. К.: ИД «София», 2003. – С. 9. – 400 с.</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Fonts w:ascii="Times New Roman" w:hAnsi="Times New Roman"/>
          <w:bCs/>
          <w:sz w:val="24"/>
          <w:szCs w:val="24"/>
          <w:shd w:val="clear" w:color="auto" w:fill="FFFFFF"/>
        </w:rPr>
        <w:t xml:space="preserve">Климович А.Г. </w:t>
      </w:r>
      <w:r w:rsidRPr="000A6EF4">
        <w:rPr>
          <w:rFonts w:ascii="Times New Roman" w:hAnsi="Times New Roman"/>
          <w:sz w:val="24"/>
          <w:szCs w:val="24"/>
        </w:rPr>
        <w:t>Религиозный мистицизм как философская проблема : автореф</w:t>
      </w:r>
      <w:r w:rsidRPr="000A6EF4">
        <w:rPr>
          <w:rFonts w:ascii="Times New Roman" w:hAnsi="Times New Roman"/>
          <w:sz w:val="24"/>
          <w:szCs w:val="24"/>
        </w:rPr>
        <w:t>е</w:t>
      </w:r>
      <w:r w:rsidRPr="000A6EF4">
        <w:rPr>
          <w:rFonts w:ascii="Times New Roman" w:hAnsi="Times New Roman"/>
          <w:sz w:val="24"/>
          <w:szCs w:val="24"/>
        </w:rPr>
        <w:t>рат дис. ... кандидата философских наук : 09.00.01 / Тюмен. гос. ун-т. - Тюмень, 2003. - 21 с.</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Коцюба В.И. «Александровский мистицизм» и христианская антропология. // Вопросы философии №3. – 2001. – с. 90-1</w:t>
      </w:r>
      <w:r>
        <w:rPr>
          <w:rFonts w:ascii="Times New Roman" w:hAnsi="Times New Roman"/>
          <w:sz w:val="24"/>
          <w:szCs w:val="24"/>
        </w:rPr>
        <w:t>0</w:t>
      </w:r>
      <w:r w:rsidRPr="000A6EF4">
        <w:rPr>
          <w:rFonts w:ascii="Times New Roman" w:hAnsi="Times New Roman"/>
          <w:sz w:val="24"/>
          <w:szCs w:val="24"/>
        </w:rPr>
        <w:t>1.</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r w:rsidRPr="000A6EF4">
        <w:rPr>
          <w:rFonts w:ascii="Times New Roman" w:hAnsi="Times New Roman"/>
          <w:bCs/>
          <w:sz w:val="24"/>
          <w:szCs w:val="24"/>
          <w:shd w:val="clear" w:color="auto" w:fill="FFFFFF"/>
        </w:rPr>
        <w:t xml:space="preserve">Кряжева-Карцева Е.В. </w:t>
      </w:r>
      <w:r w:rsidRPr="000A6EF4">
        <w:rPr>
          <w:rFonts w:ascii="Times New Roman" w:hAnsi="Times New Roman"/>
          <w:sz w:val="24"/>
          <w:szCs w:val="24"/>
        </w:rPr>
        <w:t>Эзотерическая традиция в России: русский мистицизм на рубеже XIX - XX веков : автореферат дис. ... кандидата исторических наук : 07.00.00, 07.00.02 / Рос. ун-т дружбы народов. - Москва, 2001. - 26 с.</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shd w:val="clear" w:color="auto" w:fill="FFFFFF"/>
        </w:rPr>
        <w:t>Ксендзюк А.</w:t>
      </w:r>
      <w:r w:rsidRPr="000A6EF4">
        <w:rPr>
          <w:rStyle w:val="apple-converted-space"/>
          <w:rFonts w:ascii="Times New Roman" w:hAnsi="Times New Roman"/>
          <w:sz w:val="24"/>
          <w:szCs w:val="24"/>
          <w:shd w:val="clear" w:color="auto" w:fill="FFFFFF"/>
        </w:rPr>
        <w:t> </w:t>
      </w:r>
      <w:hyperlink r:id="rId9" w:history="1">
        <w:r w:rsidRPr="000A6EF4">
          <w:rPr>
            <w:rStyle w:val="Hyperlink"/>
            <w:rFonts w:ascii="Times New Roman" w:hAnsi="Times New Roman"/>
            <w:color w:val="auto"/>
            <w:sz w:val="24"/>
            <w:szCs w:val="24"/>
            <w:u w:val="none"/>
          </w:rPr>
          <w:t>Тайна Карлоса Кастанеды. Анализ магического знания дона Ху</w:t>
        </w:r>
        <w:r w:rsidRPr="000A6EF4">
          <w:rPr>
            <w:rStyle w:val="Hyperlink"/>
            <w:rFonts w:ascii="Times New Roman" w:hAnsi="Times New Roman"/>
            <w:color w:val="auto"/>
            <w:sz w:val="24"/>
            <w:szCs w:val="24"/>
            <w:u w:val="none"/>
          </w:rPr>
          <w:t>а</w:t>
        </w:r>
        <w:r w:rsidRPr="000A6EF4">
          <w:rPr>
            <w:rStyle w:val="Hyperlink"/>
            <w:rFonts w:ascii="Times New Roman" w:hAnsi="Times New Roman"/>
            <w:color w:val="auto"/>
            <w:sz w:val="24"/>
            <w:szCs w:val="24"/>
            <w:u w:val="none"/>
          </w:rPr>
          <w:t>на: теория и практика.</w:t>
        </w:r>
      </w:hyperlink>
      <w:r w:rsidRPr="000A6EF4">
        <w:rPr>
          <w:rFonts w:ascii="Times New Roman" w:hAnsi="Times New Roman"/>
          <w:sz w:val="24"/>
          <w:szCs w:val="24"/>
          <w:shd w:val="clear" w:color="auto" w:fill="FFFFFF"/>
        </w:rPr>
        <w:t> — 2-е изд. дополненное, измененное. — Одесса, Хаджибей, — 480 с.</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EE5CBF">
        <w:t>Минин П.М. Мистицизм и его природа. Киев</w:t>
      </w:r>
      <w:r>
        <w:t>: «Пролог»</w:t>
      </w:r>
      <w:r w:rsidRPr="00EE5CBF">
        <w:t>, 2003.</w:t>
      </w:r>
      <w:r>
        <w:t xml:space="preserve"> – 148 с.</w:t>
      </w:r>
    </w:p>
    <w:p w:rsidR="009E7A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Религиоведение: Уч. Пособие. 4-е изд., испр./ научный редактор А.В. Солдатов. – СПб.: Изд-во Лань, 2003. – 803 с.</w:t>
      </w:r>
    </w:p>
    <w:p w:rsidR="009E7AF4" w:rsidRPr="00223C4C"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0" w:line="240" w:lineRule="auto"/>
        <w:ind w:left="0" w:firstLine="567"/>
        <w:jc w:val="both"/>
        <w:rPr>
          <w:rFonts w:ascii="Courier New" w:hAnsi="Courier New" w:cs="Courier New"/>
          <w:color w:val="000000"/>
          <w:sz w:val="24"/>
          <w:szCs w:val="24"/>
        </w:rPr>
      </w:pPr>
      <w:r w:rsidRPr="00223C4C">
        <w:rPr>
          <w:rFonts w:ascii="Times New Roman" w:hAnsi="Times New Roman"/>
          <w:color w:val="000000"/>
          <w:sz w:val="24"/>
          <w:szCs w:val="24"/>
        </w:rPr>
        <w:t xml:space="preserve">Сафронов </w:t>
      </w:r>
      <w:r>
        <w:rPr>
          <w:rFonts w:ascii="Times New Roman" w:hAnsi="Times New Roman"/>
          <w:color w:val="000000"/>
          <w:sz w:val="24"/>
          <w:szCs w:val="24"/>
        </w:rPr>
        <w:t>А.Г.</w:t>
      </w:r>
      <w:r w:rsidRPr="00223C4C">
        <w:rPr>
          <w:rFonts w:ascii="Times New Roman" w:hAnsi="Times New Roman"/>
          <w:color w:val="000000"/>
          <w:sz w:val="24"/>
          <w:szCs w:val="24"/>
        </w:rPr>
        <w:t xml:space="preserve"> Религиозные психопрактики в истории культуры. Харьков: ХГАК, 2004. </w:t>
      </w:r>
      <w:r>
        <w:rPr>
          <w:rFonts w:ascii="Times New Roman" w:hAnsi="Times New Roman"/>
          <w:color w:val="000000"/>
          <w:sz w:val="24"/>
          <w:szCs w:val="24"/>
        </w:rPr>
        <w:t>– 304 с.</w:t>
      </w:r>
    </w:p>
    <w:p w:rsidR="009E7AF4" w:rsidRPr="000A6EF4" w:rsidRDefault="009E7AF4" w:rsidP="00B65D12">
      <w:pPr>
        <w:pStyle w:val="ListParagraph"/>
        <w:numPr>
          <w:ilvl w:val="0"/>
          <w:numId w:val="9"/>
        </w:numPr>
        <w:tabs>
          <w:tab w:val="left" w:pos="993"/>
        </w:tabs>
        <w:spacing w:after="0" w:line="240" w:lineRule="auto"/>
        <w:ind w:left="0" w:right="-144" w:firstLine="567"/>
        <w:jc w:val="both"/>
        <w:rPr>
          <w:rFonts w:ascii="Times New Roman" w:hAnsi="Times New Roman"/>
          <w:sz w:val="24"/>
          <w:szCs w:val="24"/>
        </w:rPr>
      </w:pPr>
      <w:hyperlink r:id="rId10" w:tooltip="Торчинов, Евгений Алексеевич" w:history="1">
        <w:r w:rsidRPr="000A6EF4">
          <w:rPr>
            <w:rStyle w:val="Hyperlink"/>
            <w:rFonts w:ascii="Times New Roman" w:hAnsi="Times New Roman"/>
            <w:iCs/>
            <w:color w:val="auto"/>
            <w:sz w:val="24"/>
            <w:szCs w:val="24"/>
            <w:u w:val="none"/>
            <w:shd w:val="clear" w:color="auto" w:fill="FFFFFF"/>
          </w:rPr>
          <w:t>Торчинов Е. А</w:t>
        </w:r>
        <w:r w:rsidRPr="000A6EF4">
          <w:rPr>
            <w:rStyle w:val="Hyperlink"/>
            <w:rFonts w:ascii="Times New Roman" w:hAnsi="Times New Roman"/>
            <w:i/>
            <w:iCs/>
            <w:color w:val="auto"/>
            <w:sz w:val="24"/>
            <w:szCs w:val="24"/>
            <w:u w:val="none"/>
            <w:shd w:val="clear" w:color="auto" w:fill="FFFFFF"/>
          </w:rPr>
          <w:t>.</w:t>
        </w:r>
      </w:hyperlink>
      <w:r w:rsidRPr="000A6EF4">
        <w:rPr>
          <w:rStyle w:val="apple-converted-space"/>
          <w:rFonts w:ascii="Times New Roman" w:hAnsi="Times New Roman"/>
          <w:sz w:val="24"/>
          <w:szCs w:val="24"/>
          <w:shd w:val="clear" w:color="auto" w:fill="FFFFFF"/>
        </w:rPr>
        <w:t> </w:t>
      </w:r>
      <w:hyperlink r:id="rId11" w:history="1">
        <w:r w:rsidRPr="000A6EF4">
          <w:rPr>
            <w:rStyle w:val="Hyperlink"/>
            <w:rFonts w:ascii="Times New Roman" w:hAnsi="Times New Roman"/>
            <w:color w:val="auto"/>
            <w:sz w:val="24"/>
            <w:szCs w:val="24"/>
            <w:u w:val="none"/>
          </w:rPr>
          <w:t>Византийский исихазм</w:t>
        </w:r>
      </w:hyperlink>
      <w:r w:rsidRPr="000A6EF4">
        <w:rPr>
          <w:rStyle w:val="apple-converted-space"/>
          <w:rFonts w:ascii="Times New Roman" w:hAnsi="Times New Roman"/>
          <w:sz w:val="24"/>
          <w:szCs w:val="24"/>
          <w:shd w:val="clear" w:color="auto" w:fill="FFFFFF"/>
        </w:rPr>
        <w:t> </w:t>
      </w:r>
      <w:r w:rsidRPr="000A6EF4">
        <w:rPr>
          <w:rFonts w:ascii="Times New Roman" w:hAnsi="Times New Roman"/>
          <w:sz w:val="24"/>
          <w:szCs w:val="24"/>
          <w:shd w:val="clear" w:color="auto" w:fill="FFFFFF"/>
        </w:rPr>
        <w:t>//</w:t>
      </w:r>
      <w:r w:rsidRPr="000A6EF4">
        <w:rPr>
          <w:rStyle w:val="apple-converted-space"/>
          <w:rFonts w:ascii="Times New Roman" w:hAnsi="Times New Roman"/>
          <w:sz w:val="24"/>
          <w:szCs w:val="24"/>
          <w:shd w:val="clear" w:color="auto" w:fill="FFFFFF"/>
        </w:rPr>
        <w:t> </w:t>
      </w:r>
      <w:hyperlink r:id="rId12" w:history="1">
        <w:r w:rsidRPr="000A6EF4">
          <w:rPr>
            <w:rStyle w:val="Hyperlink"/>
            <w:rFonts w:ascii="Times New Roman" w:hAnsi="Times New Roman"/>
            <w:color w:val="auto"/>
            <w:sz w:val="24"/>
            <w:szCs w:val="24"/>
            <w:u w:val="none"/>
          </w:rPr>
          <w:t>Религии мира: Опыт запредельного. Психотехника и трансперсональные состояния</w:t>
        </w:r>
      </w:hyperlink>
      <w:r w:rsidRPr="000A6EF4">
        <w:rPr>
          <w:rFonts w:ascii="Times New Roman" w:hAnsi="Times New Roman"/>
          <w:sz w:val="24"/>
          <w:szCs w:val="24"/>
          <w:shd w:val="clear" w:color="auto" w:fill="FFFFFF"/>
        </w:rPr>
        <w:t>. — СПб: Центp "Петербургское Восток</w:t>
      </w:r>
      <w:r w:rsidRPr="000A6EF4">
        <w:rPr>
          <w:rFonts w:ascii="Times New Roman" w:hAnsi="Times New Roman"/>
          <w:sz w:val="24"/>
          <w:szCs w:val="24"/>
          <w:shd w:val="clear" w:color="auto" w:fill="FFFFFF"/>
        </w:rPr>
        <w:t>о</w:t>
      </w:r>
      <w:r w:rsidRPr="000A6EF4">
        <w:rPr>
          <w:rFonts w:ascii="Times New Roman" w:hAnsi="Times New Roman"/>
          <w:sz w:val="24"/>
          <w:szCs w:val="24"/>
          <w:shd w:val="clear" w:color="auto" w:fill="FFFFFF"/>
        </w:rPr>
        <w:t>ведение", 1998. — 384 с. </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EE5CBF">
        <w:t xml:space="preserve">Трубецкой </w:t>
      </w:r>
      <w:r w:rsidRPr="000A6EF4">
        <w:rPr>
          <w:rStyle w:val="Emphasis"/>
          <w:i w:val="0"/>
        </w:rPr>
        <w:t>С.Н.</w:t>
      </w:r>
      <w:r w:rsidRPr="00EE5CBF">
        <w:rPr>
          <w:rStyle w:val="apple-converted-space"/>
        </w:rPr>
        <w:t> </w:t>
      </w:r>
      <w:r w:rsidRPr="00EE5CBF">
        <w:t>О природе человеческого сознания / Сочинения. М., 1994. С.483-592.</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Фаликов Б.З. Нетрадиционная религиозность // Вопросы философии, № 12, 1996</w:t>
      </w:r>
      <w:r>
        <w:rPr>
          <w:rFonts w:ascii="Times New Roman" w:hAnsi="Times New Roman"/>
          <w:sz w:val="24"/>
          <w:szCs w:val="24"/>
        </w:rPr>
        <w:t>. С. 21-35.</w:t>
      </w:r>
    </w:p>
    <w:p w:rsidR="009E7AF4" w:rsidRPr="00EE5CBF" w:rsidRDefault="009E7AF4" w:rsidP="00B65D12">
      <w:pPr>
        <w:pStyle w:val="NormalWeb"/>
        <w:numPr>
          <w:ilvl w:val="0"/>
          <w:numId w:val="9"/>
        </w:numPr>
        <w:shd w:val="clear" w:color="auto" w:fill="FFFFFF"/>
        <w:tabs>
          <w:tab w:val="left" w:pos="993"/>
        </w:tabs>
        <w:spacing w:before="0" w:beforeAutospacing="0" w:after="0" w:afterAutospacing="0"/>
        <w:ind w:left="0" w:right="-144" w:firstLine="567"/>
        <w:jc w:val="both"/>
      </w:pPr>
      <w:r w:rsidRPr="00EE5CBF">
        <w:t>Федоров Европейская мистическая традиция и русская философская мысль (последняя треть XVIII - первая треть XIX в.). Нижний Новгород, 2001.</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Философски энциклопедический словарь. М.: ИНФРА-М, 2004. – 576 с.</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 xml:space="preserve">Хоружий </w:t>
      </w:r>
      <w:r w:rsidRPr="000A6EF4">
        <w:rPr>
          <w:rFonts w:ascii="Times New Roman" w:hAnsi="Times New Roman"/>
          <w:iCs/>
          <w:sz w:val="24"/>
          <w:szCs w:val="24"/>
        </w:rPr>
        <w:t>С.С.</w:t>
      </w:r>
      <w:r w:rsidRPr="000A6EF4">
        <w:rPr>
          <w:rFonts w:ascii="Times New Roman" w:hAnsi="Times New Roman"/>
          <w:sz w:val="24"/>
          <w:szCs w:val="24"/>
        </w:rPr>
        <w:t xml:space="preserve"> Исихазм и история // Цивилизации. Вып. 2. М.: Наука, 1993. С. 172–196.</w:t>
      </w:r>
    </w:p>
    <w:p w:rsidR="009E7AF4" w:rsidRPr="000A6EF4" w:rsidRDefault="009E7AF4" w:rsidP="00B65D12">
      <w:pPr>
        <w:pStyle w:val="ListParagraph"/>
        <w:numPr>
          <w:ilvl w:val="0"/>
          <w:numId w:val="9"/>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rPr>
      </w:pPr>
      <w:r w:rsidRPr="000A6EF4">
        <w:rPr>
          <w:rFonts w:ascii="Times New Roman" w:hAnsi="Times New Roman"/>
          <w:sz w:val="24"/>
          <w:szCs w:val="24"/>
        </w:rPr>
        <w:t>Штайнер Р. Мистерии древности и христианство. М.: СП «Интербук», 1990. – 125 с.</w:t>
      </w:r>
    </w:p>
    <w:p w:rsidR="009E7AF4" w:rsidRDefault="009E7AF4" w:rsidP="00B65D12">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firstLine="567"/>
        <w:jc w:val="both"/>
        <w:rPr>
          <w:rFonts w:ascii="Times New Roman" w:hAnsi="Times New Roman"/>
          <w:sz w:val="24"/>
          <w:szCs w:val="24"/>
        </w:rPr>
      </w:pPr>
    </w:p>
    <w:p w:rsidR="009E7AF4" w:rsidRPr="00E0463F" w:rsidRDefault="009E7AF4" w:rsidP="00B65D12">
      <w:pPr>
        <w:pStyle w:val="ListParagraph"/>
        <w:tabs>
          <w:tab w:val="left" w:pos="993"/>
        </w:tabs>
        <w:spacing w:after="0" w:line="240" w:lineRule="auto"/>
        <w:ind w:left="0" w:firstLine="567"/>
        <w:jc w:val="center"/>
        <w:rPr>
          <w:rFonts w:ascii="Times New Roman" w:hAnsi="Times New Roman"/>
          <w:b/>
          <w:sz w:val="24"/>
          <w:szCs w:val="24"/>
          <w:lang w:val="en-US"/>
        </w:rPr>
      </w:pPr>
      <w:r w:rsidRPr="00E0463F">
        <w:rPr>
          <w:rFonts w:ascii="Times New Roman" w:hAnsi="Times New Roman"/>
          <w:b/>
          <w:sz w:val="24"/>
          <w:szCs w:val="24"/>
          <w:lang w:val="en-US"/>
        </w:rPr>
        <w:t>References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Abramov A.I. Aleksandrovskij misticizm / Istorija russkoj filosofii. Redkol.: M.A. Maslin i dr. M., 2001. S. 113-117.</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Abramov A.I. Jepoha «aleksandrovskogo misticizma» v russkoj filosofskoj kul'-ture pervoj poloviny XIX veka / Filosofija i sovremennye problemy gumanitar-nogo znanija. M., 2000. Vyp. 2. S. 86-104.</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Averincev S.S. Mistika / Novaja filosofskaja jenciklopedija, M., 2001. T. 2. S. 579.</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Blavatskaja E.P. Tajnaja doktrina. Sintez nauki religii i filosofii. V 3-h tt. M.: Je</w:t>
      </w:r>
      <w:r w:rsidRPr="00E845DC">
        <w:rPr>
          <w:rFonts w:ascii="Times New Roman" w:hAnsi="Times New Roman"/>
          <w:sz w:val="24"/>
          <w:szCs w:val="24"/>
          <w:lang w:val="en-US"/>
        </w:rPr>
        <w:t>k</w:t>
      </w:r>
      <w:r w:rsidRPr="00E845DC">
        <w:rPr>
          <w:rFonts w:ascii="Times New Roman" w:hAnsi="Times New Roman"/>
          <w:sz w:val="24"/>
          <w:szCs w:val="24"/>
          <w:lang w:val="en-US"/>
        </w:rPr>
        <w:t>smo, 2003. – 2568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Bokan' Ju.I. Vitasofija. Novyj gumanizm ili vvedenie v Vitasofiju. M.: Izd «Uni-versum», 1991, 205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Gurevich P.S. Vozrozhden li misticizm?: Kritich. ocherki. – M.: Politizdat, 1984. – 302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Dzhejms U. Mnogobrazie religioznogo opyta. M.: Nauka, 1993. – 432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Embulaeva L.S., Embulaeva N.Ju. Voprosy organizacii i pravovoj reglamentacii d</w:t>
      </w:r>
      <w:r w:rsidRPr="00E845DC">
        <w:rPr>
          <w:rFonts w:ascii="Times New Roman" w:hAnsi="Times New Roman"/>
          <w:sz w:val="24"/>
          <w:szCs w:val="24"/>
          <w:lang w:val="en-US"/>
        </w:rPr>
        <w:t>e</w:t>
      </w:r>
      <w:r w:rsidRPr="00E845DC">
        <w:rPr>
          <w:rFonts w:ascii="Times New Roman" w:hAnsi="Times New Roman"/>
          <w:sz w:val="24"/>
          <w:szCs w:val="24"/>
          <w:lang w:val="en-US"/>
        </w:rPr>
        <w:t>jatel'nosti novyh religioznyh organizacij. / Ocherki novejshej kameralistiki. Krasnodar, izd. FGBOUVO «Kubanskij gosud. un-t»,  № 1, 2017. – S. 28-30.</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Zhirtueva N.S. Pravoslavnyj isiszazm v kontekste komparativnogo analiza filo-sofsko-misticheskih tradicij mira. // Voprosy filosofii №3. – 2017. – s. 52-63</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Zubov A. Razmyshlenija nad prichinami revoljucii v Rossii // Novyj mir, 2005. № 7.</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Kastaneda K. Iskusstvo snovidenija. K.: ID «Sofija», 2003. – S. 9. – 400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Klimovich A.G. Religioznyj misticizm kak filosofskaja problema : avtoreferat dis. ... kandidata filosofskih nauk : 09.00.01 / Tjumen. gos. un-t. - Tjumen', 2003. - 21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Kocjuba V.I. «Aleksandrovskij misticizm» i hristianskaja antropologija. // Vopro-sy filosofii №3. – 2001. – s. 90-101.</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Krjazheva-Karceva E.V. Jezotericheskaja tradicija v Rossii: russkij misticizm na ru-bezhe XIX - XX vekov : avtoreferat dis. ... kandidata istoricheskih nauk : 07.00.00, 07.00.02 / Ros. un-t druzhby narodov. - Moskva, 2001. - 26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Ksendzjuk A. Tajna Karlosa Kastanedy. Analiz magicheskogo znanija dona Huana: teo-rija i praktika. — 2-e izd. dopolnennoe, izmenennoe. — Odessa, Hadzhibej, — 480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Minin P.M. Misticizm i ego priroda. Kiev: «Prolog», 2003. – 148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Religiovedenie: Uch. Posobie. 4-e izd., ispr./ nauchnyj redaktor A.V. Soldatov. – SPb.: Izd-vo Lan', 2003. – 803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Safronov A.G. Religioznye psihopraktiki v istorii kul'tury. Har'kov: HGAK, 2004. – 304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 xml:space="preserve">Torchinov E. A. Vizantijskij isihazm // Religii mira: Opyt zapredel'nogo. Psiho-tehnika i transpersonal'nye sostojanija. — SPb: Centp "Peterburgskoe Vostokove-denie", 1998. — 384 s. </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Trubeckoj S.N. O prirode chelovecheskogo soznanija / Sochinenija. M., 1994. S.483-592.</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Falikov B.Z. Netradicionnaja religioznost' // Voprosy filosofii, № 12, 1996. S. 21-35.</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Fedorov Evropejskaja misticheskaja tradicija i russkaja filosofskaja mysl' (posled-njaja tret' XVIII - pervaja tret' XIX v.). Nizhnij Novgorod, 2001.</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Filosofski jenciklopedicheskij slovar'. M.: INFRA-M, 2004. – 576 s.</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Horuzhij S.S. Isihazm i istorija // Civilizacii. Vyp. 2. M.: Nauka, 1993. S. 172–196.</w:t>
      </w:r>
    </w:p>
    <w:p w:rsidR="009E7AF4" w:rsidRPr="00E845DC" w:rsidRDefault="009E7AF4" w:rsidP="00B65D12">
      <w:pPr>
        <w:pStyle w:val="ListParagraph"/>
        <w:numPr>
          <w:ilvl w:val="0"/>
          <w:numId w:val="11"/>
        </w:numPr>
        <w:shd w:val="clear" w:color="auto" w:fill="FFFFFF"/>
        <w:tabs>
          <w:tab w:val="left" w:pos="284"/>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ight="-144" w:firstLine="567"/>
        <w:jc w:val="both"/>
        <w:rPr>
          <w:rFonts w:ascii="Times New Roman" w:hAnsi="Times New Roman"/>
          <w:sz w:val="24"/>
          <w:szCs w:val="24"/>
          <w:lang w:val="en-US"/>
        </w:rPr>
      </w:pPr>
      <w:r w:rsidRPr="00E845DC">
        <w:rPr>
          <w:rFonts w:ascii="Times New Roman" w:hAnsi="Times New Roman"/>
          <w:sz w:val="24"/>
          <w:szCs w:val="24"/>
          <w:lang w:val="en-US"/>
        </w:rPr>
        <w:t>Shtajner R. Misterii drevnosti i hristianstvo. M.: SP «Interbuk», 1990. – 125 s.</w:t>
      </w:r>
    </w:p>
    <w:sectPr w:rsidR="009E7AF4" w:rsidRPr="00E845DC" w:rsidSect="00E42873">
      <w:headerReference w:type="even" r:id="rId13"/>
      <w:headerReference w:type="default" r:id="rId14"/>
      <w:footerReference w:type="default" r:id="rId15"/>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AF4" w:rsidRDefault="009E7AF4" w:rsidP="00A369A2">
      <w:pPr>
        <w:spacing w:after="0" w:line="240" w:lineRule="auto"/>
      </w:pPr>
      <w:r>
        <w:separator/>
      </w:r>
    </w:p>
  </w:endnote>
  <w:endnote w:type="continuationSeparator" w:id="0">
    <w:p w:rsidR="009E7AF4" w:rsidRDefault="009E7AF4" w:rsidP="00A369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altName w:val="Arial"/>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altName w:val="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AF4" w:rsidRDefault="009E7AF4">
    <w:pPr>
      <w:pStyle w:val="Footer"/>
    </w:pPr>
    <w:bookmarkStart w:id="18" w:name="OLE_LINK52"/>
    <w:bookmarkStart w:id="19" w:name="OLE_LINK53"/>
    <w:r w:rsidRPr="002F72C0">
      <w:rPr>
        <w:rFonts w:ascii="Times New Roman" w:hAnsi="Times New Roman"/>
        <w:sz w:val="24"/>
        <w:szCs w:val="24"/>
      </w:rPr>
      <w:t>http://ej.kubagro.ru/20</w:t>
    </w:r>
    <w:r w:rsidRPr="002F72C0">
      <w:rPr>
        <w:rFonts w:ascii="Times New Roman" w:hAnsi="Times New Roman"/>
        <w:sz w:val="24"/>
        <w:szCs w:val="24"/>
        <w:lang w:val="en-US"/>
      </w:rPr>
      <w:t>17</w:t>
    </w:r>
    <w:r w:rsidRPr="002F72C0">
      <w:rPr>
        <w:rFonts w:ascii="Times New Roman" w:hAnsi="Times New Roman"/>
        <w:sz w:val="24"/>
        <w:szCs w:val="24"/>
      </w:rPr>
      <w:t>/</w:t>
    </w:r>
    <w:r w:rsidRPr="002F72C0">
      <w:rPr>
        <w:rFonts w:ascii="Times New Roman" w:hAnsi="Times New Roman"/>
        <w:sz w:val="24"/>
        <w:szCs w:val="24"/>
        <w:lang w:val="en-US"/>
      </w:rPr>
      <w:t>10</w:t>
    </w:r>
    <w:r w:rsidRPr="002F72C0">
      <w:rPr>
        <w:rFonts w:ascii="Times New Roman" w:hAnsi="Times New Roman"/>
        <w:sz w:val="24"/>
        <w:szCs w:val="24"/>
      </w:rPr>
      <w:t>/pdf/</w:t>
    </w:r>
    <w:r>
      <w:rPr>
        <w:rFonts w:ascii="Times New Roman" w:hAnsi="Times New Roman"/>
        <w:sz w:val="24"/>
        <w:szCs w:val="24"/>
        <w:lang w:val="en-US"/>
      </w:rPr>
      <w:t>66</w:t>
    </w:r>
    <w:r>
      <w:rPr>
        <w:rFonts w:ascii="Times New Roman" w:hAnsi="Times New Roman"/>
        <w:sz w:val="24"/>
        <w:szCs w:val="24"/>
      </w:rPr>
      <w:t>.pdf</w:t>
    </w:r>
    <w:bookmarkEnd w:id="18"/>
    <w:bookmarkEnd w:id="19"/>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AF4" w:rsidRDefault="009E7AF4" w:rsidP="00A369A2">
      <w:pPr>
        <w:spacing w:after="0" w:line="240" w:lineRule="auto"/>
      </w:pPr>
      <w:r>
        <w:separator/>
      </w:r>
    </w:p>
  </w:footnote>
  <w:footnote w:type="continuationSeparator" w:id="0">
    <w:p w:rsidR="009E7AF4" w:rsidRDefault="009E7AF4" w:rsidP="00A369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AF4" w:rsidRDefault="009E7AF4" w:rsidP="00146B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E7AF4" w:rsidRDefault="009E7AF4" w:rsidP="001E1CE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15" w:name="OLE_LINK49"/>
  <w:bookmarkStart w:id="16" w:name="OLE_LINK50"/>
  <w:bookmarkStart w:id="17" w:name="OLE_LINK51"/>
  <w:p w:rsidR="009E7AF4" w:rsidRPr="001E1CEA" w:rsidRDefault="009E7AF4" w:rsidP="00146BE2">
    <w:pPr>
      <w:pStyle w:val="Header"/>
      <w:framePr w:wrap="around" w:vAnchor="text" w:hAnchor="margin" w:xAlign="right" w:y="1"/>
      <w:rPr>
        <w:rStyle w:val="PageNumber"/>
        <w:rFonts w:ascii="Times New Roman" w:hAnsi="Times New Roman"/>
        <w:sz w:val="28"/>
        <w:szCs w:val="28"/>
      </w:rPr>
    </w:pPr>
    <w:r w:rsidRPr="001E1CEA">
      <w:rPr>
        <w:rStyle w:val="PageNumber"/>
        <w:rFonts w:ascii="Times New Roman" w:hAnsi="Times New Roman"/>
        <w:sz w:val="28"/>
        <w:szCs w:val="28"/>
      </w:rPr>
      <w:fldChar w:fldCharType="begin"/>
    </w:r>
    <w:r w:rsidRPr="001E1CEA">
      <w:rPr>
        <w:rStyle w:val="PageNumber"/>
        <w:rFonts w:ascii="Times New Roman" w:hAnsi="Times New Roman"/>
        <w:sz w:val="28"/>
        <w:szCs w:val="28"/>
      </w:rPr>
      <w:instrText xml:space="preserve">PAGE  </w:instrText>
    </w:r>
    <w:r w:rsidRPr="001E1CEA">
      <w:rPr>
        <w:rStyle w:val="PageNumber"/>
        <w:rFonts w:ascii="Times New Roman" w:hAnsi="Times New Roman"/>
        <w:sz w:val="28"/>
        <w:szCs w:val="28"/>
      </w:rPr>
      <w:fldChar w:fldCharType="separate"/>
    </w:r>
    <w:r>
      <w:rPr>
        <w:rStyle w:val="PageNumber"/>
        <w:rFonts w:ascii="Times New Roman" w:hAnsi="Times New Roman"/>
        <w:noProof/>
        <w:sz w:val="28"/>
        <w:szCs w:val="28"/>
      </w:rPr>
      <w:t>15</w:t>
    </w:r>
    <w:r w:rsidRPr="001E1CEA">
      <w:rPr>
        <w:rStyle w:val="PageNumber"/>
        <w:rFonts w:ascii="Times New Roman" w:hAnsi="Times New Roman"/>
        <w:sz w:val="28"/>
        <w:szCs w:val="28"/>
      </w:rPr>
      <w:fldChar w:fldCharType="end"/>
    </w:r>
  </w:p>
  <w:p w:rsidR="009E7AF4" w:rsidRPr="001E1CEA" w:rsidRDefault="009E7AF4" w:rsidP="001E1CEA">
    <w:pPr>
      <w:pStyle w:val="Header"/>
      <w:ind w:right="360"/>
      <w:rPr>
        <w:lang w:val="en-US"/>
      </w:rPr>
    </w:pPr>
    <w:r w:rsidRPr="00585389">
      <w:rPr>
        <w:rFonts w:ascii="Times New Roman" w:hAnsi="Times New Roman"/>
        <w:sz w:val="24"/>
        <w:szCs w:val="24"/>
      </w:rPr>
      <w:t>Научный журнал КубГАУ, №13</w:t>
    </w:r>
    <w:r w:rsidRPr="00585389">
      <w:rPr>
        <w:rFonts w:ascii="Times New Roman" w:hAnsi="Times New Roman"/>
        <w:sz w:val="24"/>
        <w:szCs w:val="24"/>
        <w:lang w:val="en-US"/>
      </w:rPr>
      <w:t>4</w:t>
    </w:r>
    <w:r w:rsidRPr="00585389">
      <w:rPr>
        <w:rFonts w:ascii="Times New Roman" w:hAnsi="Times New Roman"/>
        <w:sz w:val="24"/>
        <w:szCs w:val="24"/>
      </w:rPr>
      <w:t>(</w:t>
    </w:r>
    <w:r w:rsidRPr="00585389">
      <w:rPr>
        <w:rFonts w:ascii="Times New Roman" w:hAnsi="Times New Roman"/>
        <w:sz w:val="24"/>
        <w:szCs w:val="24"/>
        <w:lang w:val="en-US"/>
      </w:rPr>
      <w:t>10</w:t>
    </w:r>
    <w:r w:rsidRPr="00585389">
      <w:rPr>
        <w:rFonts w:ascii="Times New Roman" w:hAnsi="Times New Roman"/>
        <w:sz w:val="24"/>
        <w:szCs w:val="24"/>
      </w:rPr>
      <w:t>), 2017 года</w:t>
    </w:r>
    <w:bookmarkEnd w:id="15"/>
    <w:bookmarkEnd w:id="16"/>
    <w:bookmarkEnd w:id="17"/>
  </w:p>
  <w:p w:rsidR="009E7AF4" w:rsidRDefault="009E7AF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675F6"/>
    <w:multiLevelType w:val="hybridMultilevel"/>
    <w:tmpl w:val="7C38F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EE47DB3"/>
    <w:multiLevelType w:val="hybridMultilevel"/>
    <w:tmpl w:val="3F8EA7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33572A7"/>
    <w:multiLevelType w:val="hybridMultilevel"/>
    <w:tmpl w:val="96C210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32CC01FF"/>
    <w:multiLevelType w:val="hybridMultilevel"/>
    <w:tmpl w:val="81E2549A"/>
    <w:lvl w:ilvl="0" w:tplc="2DEADD4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41203CE0"/>
    <w:multiLevelType w:val="hybridMultilevel"/>
    <w:tmpl w:val="5C34D284"/>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3C866E1"/>
    <w:multiLevelType w:val="multilevel"/>
    <w:tmpl w:val="0E006D4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7CD20A5"/>
    <w:multiLevelType w:val="hybridMultilevel"/>
    <w:tmpl w:val="1AA233CE"/>
    <w:lvl w:ilvl="0" w:tplc="187216E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61577F2C"/>
    <w:multiLevelType w:val="hybridMultilevel"/>
    <w:tmpl w:val="7C38F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68CC1C79"/>
    <w:multiLevelType w:val="hybridMultilevel"/>
    <w:tmpl w:val="422C282C"/>
    <w:lvl w:ilvl="0" w:tplc="8E32B09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75E7601C"/>
    <w:multiLevelType w:val="hybridMultilevel"/>
    <w:tmpl w:val="62D27F42"/>
    <w:lvl w:ilvl="0" w:tplc="5A3AD748">
      <w:start w:val="1"/>
      <w:numFmt w:val="decimal"/>
      <w:lvlText w:val="%1."/>
      <w:lvlJc w:val="left"/>
      <w:pPr>
        <w:ind w:left="1275" w:hanging="91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F8D26D6"/>
    <w:multiLevelType w:val="hybridMultilevel"/>
    <w:tmpl w:val="BBBA6842"/>
    <w:lvl w:ilvl="0" w:tplc="187216E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
  </w:num>
  <w:num w:numId="2">
    <w:abstractNumId w:val="3"/>
  </w:num>
  <w:num w:numId="3">
    <w:abstractNumId w:val="0"/>
  </w:num>
  <w:num w:numId="4">
    <w:abstractNumId w:val="7"/>
  </w:num>
  <w:num w:numId="5">
    <w:abstractNumId w:val="8"/>
  </w:num>
  <w:num w:numId="6">
    <w:abstractNumId w:val="1"/>
  </w:num>
  <w:num w:numId="7">
    <w:abstractNumId w:val="2"/>
  </w:num>
  <w:num w:numId="8">
    <w:abstractNumId w:val="5"/>
  </w:num>
  <w:num w:numId="9">
    <w:abstractNumId w:val="10"/>
  </w:num>
  <w:num w:numId="10">
    <w:abstractNumId w:val="6"/>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autoHyphenation/>
  <w:hyphenationZone w:val="357"/>
  <w:doNotHyphenateCaps/>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A7769"/>
    <w:rsid w:val="0000172A"/>
    <w:rsid w:val="00004F82"/>
    <w:rsid w:val="000203F2"/>
    <w:rsid w:val="00023BD1"/>
    <w:rsid w:val="00025366"/>
    <w:rsid w:val="00027364"/>
    <w:rsid w:val="00037C75"/>
    <w:rsid w:val="00047AB5"/>
    <w:rsid w:val="000502E1"/>
    <w:rsid w:val="00050EB2"/>
    <w:rsid w:val="00054A72"/>
    <w:rsid w:val="000551C4"/>
    <w:rsid w:val="00056B63"/>
    <w:rsid w:val="00060800"/>
    <w:rsid w:val="00062CBB"/>
    <w:rsid w:val="00077571"/>
    <w:rsid w:val="00082CB6"/>
    <w:rsid w:val="000A62CD"/>
    <w:rsid w:val="000A6577"/>
    <w:rsid w:val="000A6EF4"/>
    <w:rsid w:val="000B6E6C"/>
    <w:rsid w:val="000B7835"/>
    <w:rsid w:val="000C7581"/>
    <w:rsid w:val="000D34F5"/>
    <w:rsid w:val="000D600A"/>
    <w:rsid w:val="000E110F"/>
    <w:rsid w:val="000E200B"/>
    <w:rsid w:val="000E20CF"/>
    <w:rsid w:val="000E23F2"/>
    <w:rsid w:val="000E62AD"/>
    <w:rsid w:val="000E6816"/>
    <w:rsid w:val="000F4220"/>
    <w:rsid w:val="001006F0"/>
    <w:rsid w:val="00104013"/>
    <w:rsid w:val="00104BA7"/>
    <w:rsid w:val="00120272"/>
    <w:rsid w:val="001204DE"/>
    <w:rsid w:val="00120E0D"/>
    <w:rsid w:val="00122983"/>
    <w:rsid w:val="00125E2C"/>
    <w:rsid w:val="00131A0D"/>
    <w:rsid w:val="00144F0A"/>
    <w:rsid w:val="00146BE2"/>
    <w:rsid w:val="001531CD"/>
    <w:rsid w:val="00163C63"/>
    <w:rsid w:val="001763D6"/>
    <w:rsid w:val="00177AE1"/>
    <w:rsid w:val="001813E0"/>
    <w:rsid w:val="00182036"/>
    <w:rsid w:val="00186062"/>
    <w:rsid w:val="001A5B95"/>
    <w:rsid w:val="001D5E3C"/>
    <w:rsid w:val="001E1CEA"/>
    <w:rsid w:val="001E3F41"/>
    <w:rsid w:val="001E7862"/>
    <w:rsid w:val="001F08E8"/>
    <w:rsid w:val="001F474C"/>
    <w:rsid w:val="001F5385"/>
    <w:rsid w:val="002102E1"/>
    <w:rsid w:val="00216F84"/>
    <w:rsid w:val="00223C4C"/>
    <w:rsid w:val="002317C2"/>
    <w:rsid w:val="00236CAB"/>
    <w:rsid w:val="00237D17"/>
    <w:rsid w:val="00241A55"/>
    <w:rsid w:val="00251319"/>
    <w:rsid w:val="0026465B"/>
    <w:rsid w:val="0026502A"/>
    <w:rsid w:val="00265DDA"/>
    <w:rsid w:val="00266F0B"/>
    <w:rsid w:val="00277090"/>
    <w:rsid w:val="00282397"/>
    <w:rsid w:val="00282F25"/>
    <w:rsid w:val="00282F69"/>
    <w:rsid w:val="00285C0A"/>
    <w:rsid w:val="00293456"/>
    <w:rsid w:val="00294915"/>
    <w:rsid w:val="00297CE7"/>
    <w:rsid w:val="002A3881"/>
    <w:rsid w:val="002B57E2"/>
    <w:rsid w:val="002C02C2"/>
    <w:rsid w:val="002C220E"/>
    <w:rsid w:val="002E08F9"/>
    <w:rsid w:val="002E353D"/>
    <w:rsid w:val="002E4403"/>
    <w:rsid w:val="002E56D3"/>
    <w:rsid w:val="002F2974"/>
    <w:rsid w:val="002F4913"/>
    <w:rsid w:val="002F52F7"/>
    <w:rsid w:val="002F72C0"/>
    <w:rsid w:val="00307915"/>
    <w:rsid w:val="00314D2D"/>
    <w:rsid w:val="0033062A"/>
    <w:rsid w:val="00331679"/>
    <w:rsid w:val="003327DF"/>
    <w:rsid w:val="00337296"/>
    <w:rsid w:val="00343161"/>
    <w:rsid w:val="00350CC7"/>
    <w:rsid w:val="0035470F"/>
    <w:rsid w:val="003631EE"/>
    <w:rsid w:val="00372653"/>
    <w:rsid w:val="00372819"/>
    <w:rsid w:val="0037356E"/>
    <w:rsid w:val="00383530"/>
    <w:rsid w:val="00393DAB"/>
    <w:rsid w:val="00394E4A"/>
    <w:rsid w:val="003A0E23"/>
    <w:rsid w:val="003A1060"/>
    <w:rsid w:val="003A5F27"/>
    <w:rsid w:val="003A679E"/>
    <w:rsid w:val="003A7769"/>
    <w:rsid w:val="003B0723"/>
    <w:rsid w:val="003D19E0"/>
    <w:rsid w:val="003D1BBA"/>
    <w:rsid w:val="003D2093"/>
    <w:rsid w:val="003E0C81"/>
    <w:rsid w:val="003E3306"/>
    <w:rsid w:val="003F1961"/>
    <w:rsid w:val="00402E7F"/>
    <w:rsid w:val="004131AF"/>
    <w:rsid w:val="0041559E"/>
    <w:rsid w:val="0042225B"/>
    <w:rsid w:val="0042263E"/>
    <w:rsid w:val="004240F3"/>
    <w:rsid w:val="004243D1"/>
    <w:rsid w:val="00433BB7"/>
    <w:rsid w:val="00433C6F"/>
    <w:rsid w:val="00437E80"/>
    <w:rsid w:val="00440746"/>
    <w:rsid w:val="00444819"/>
    <w:rsid w:val="004525FA"/>
    <w:rsid w:val="004620DF"/>
    <w:rsid w:val="00470A2E"/>
    <w:rsid w:val="0047376A"/>
    <w:rsid w:val="00475749"/>
    <w:rsid w:val="00481DFA"/>
    <w:rsid w:val="00481F39"/>
    <w:rsid w:val="004824A9"/>
    <w:rsid w:val="004917A8"/>
    <w:rsid w:val="0049565B"/>
    <w:rsid w:val="004A011C"/>
    <w:rsid w:val="004A0BB2"/>
    <w:rsid w:val="004A1420"/>
    <w:rsid w:val="004A1DE2"/>
    <w:rsid w:val="004B2A23"/>
    <w:rsid w:val="004B4015"/>
    <w:rsid w:val="004B69F1"/>
    <w:rsid w:val="004D167D"/>
    <w:rsid w:val="004D3A36"/>
    <w:rsid w:val="004D7618"/>
    <w:rsid w:val="004D7CD7"/>
    <w:rsid w:val="004E44B6"/>
    <w:rsid w:val="004E54E4"/>
    <w:rsid w:val="004F5AC5"/>
    <w:rsid w:val="0050078F"/>
    <w:rsid w:val="0050780B"/>
    <w:rsid w:val="0051160E"/>
    <w:rsid w:val="00511CD9"/>
    <w:rsid w:val="0053059A"/>
    <w:rsid w:val="00533744"/>
    <w:rsid w:val="00534D04"/>
    <w:rsid w:val="00540C12"/>
    <w:rsid w:val="00560682"/>
    <w:rsid w:val="00567126"/>
    <w:rsid w:val="00573BD8"/>
    <w:rsid w:val="00585389"/>
    <w:rsid w:val="00593798"/>
    <w:rsid w:val="005969B1"/>
    <w:rsid w:val="005A5372"/>
    <w:rsid w:val="005A5DCD"/>
    <w:rsid w:val="005A627B"/>
    <w:rsid w:val="005B093B"/>
    <w:rsid w:val="005B7169"/>
    <w:rsid w:val="005C6792"/>
    <w:rsid w:val="005D0470"/>
    <w:rsid w:val="005D1AC9"/>
    <w:rsid w:val="005D45EB"/>
    <w:rsid w:val="005E0608"/>
    <w:rsid w:val="005F5FA2"/>
    <w:rsid w:val="005F6545"/>
    <w:rsid w:val="00602AA1"/>
    <w:rsid w:val="00606AA5"/>
    <w:rsid w:val="0061113B"/>
    <w:rsid w:val="006230FB"/>
    <w:rsid w:val="00623EFA"/>
    <w:rsid w:val="00623F9A"/>
    <w:rsid w:val="00630E53"/>
    <w:rsid w:val="00637135"/>
    <w:rsid w:val="00645815"/>
    <w:rsid w:val="00647FD1"/>
    <w:rsid w:val="0066552D"/>
    <w:rsid w:val="00670C3B"/>
    <w:rsid w:val="00675420"/>
    <w:rsid w:val="00676CAB"/>
    <w:rsid w:val="00677EB7"/>
    <w:rsid w:val="00682238"/>
    <w:rsid w:val="006867FF"/>
    <w:rsid w:val="0069093F"/>
    <w:rsid w:val="006956E3"/>
    <w:rsid w:val="006A398F"/>
    <w:rsid w:val="006A3F84"/>
    <w:rsid w:val="006B2020"/>
    <w:rsid w:val="006B3455"/>
    <w:rsid w:val="006B34F3"/>
    <w:rsid w:val="006C436C"/>
    <w:rsid w:val="006D015F"/>
    <w:rsid w:val="006D4E02"/>
    <w:rsid w:val="006D7321"/>
    <w:rsid w:val="006E3F9A"/>
    <w:rsid w:val="006E6AED"/>
    <w:rsid w:val="006F0CEA"/>
    <w:rsid w:val="00705571"/>
    <w:rsid w:val="00707CBF"/>
    <w:rsid w:val="0071265A"/>
    <w:rsid w:val="00725847"/>
    <w:rsid w:val="00732A62"/>
    <w:rsid w:val="00735E33"/>
    <w:rsid w:val="0073685E"/>
    <w:rsid w:val="00740A3A"/>
    <w:rsid w:val="00743C6E"/>
    <w:rsid w:val="00753AED"/>
    <w:rsid w:val="00753F02"/>
    <w:rsid w:val="00756301"/>
    <w:rsid w:val="00764B64"/>
    <w:rsid w:val="00775978"/>
    <w:rsid w:val="00776913"/>
    <w:rsid w:val="00777032"/>
    <w:rsid w:val="00777828"/>
    <w:rsid w:val="00783BF8"/>
    <w:rsid w:val="00791DE4"/>
    <w:rsid w:val="007A339C"/>
    <w:rsid w:val="007A7AA8"/>
    <w:rsid w:val="007D1072"/>
    <w:rsid w:val="007D15B5"/>
    <w:rsid w:val="007D19F3"/>
    <w:rsid w:val="007D26C9"/>
    <w:rsid w:val="007D5DDA"/>
    <w:rsid w:val="007E228A"/>
    <w:rsid w:val="007F12B0"/>
    <w:rsid w:val="007F4C1E"/>
    <w:rsid w:val="008033A1"/>
    <w:rsid w:val="00803F03"/>
    <w:rsid w:val="00810A91"/>
    <w:rsid w:val="008235FA"/>
    <w:rsid w:val="00824A06"/>
    <w:rsid w:val="00826B40"/>
    <w:rsid w:val="00831DB1"/>
    <w:rsid w:val="00834C43"/>
    <w:rsid w:val="00837B26"/>
    <w:rsid w:val="0084123D"/>
    <w:rsid w:val="0084375C"/>
    <w:rsid w:val="00846171"/>
    <w:rsid w:val="00850D8E"/>
    <w:rsid w:val="0085321D"/>
    <w:rsid w:val="0087010F"/>
    <w:rsid w:val="00876EEE"/>
    <w:rsid w:val="00886138"/>
    <w:rsid w:val="00896168"/>
    <w:rsid w:val="008A0CDC"/>
    <w:rsid w:val="008A56D0"/>
    <w:rsid w:val="008B2C8C"/>
    <w:rsid w:val="008B75D7"/>
    <w:rsid w:val="008D0B1A"/>
    <w:rsid w:val="008D1991"/>
    <w:rsid w:val="008D5BF9"/>
    <w:rsid w:val="008E31E6"/>
    <w:rsid w:val="008E3DAA"/>
    <w:rsid w:val="008F00ED"/>
    <w:rsid w:val="008F5E36"/>
    <w:rsid w:val="008F7005"/>
    <w:rsid w:val="00906F8F"/>
    <w:rsid w:val="00910E46"/>
    <w:rsid w:val="00913E13"/>
    <w:rsid w:val="00915F84"/>
    <w:rsid w:val="00923A36"/>
    <w:rsid w:val="009270C4"/>
    <w:rsid w:val="00932F6A"/>
    <w:rsid w:val="00936EEE"/>
    <w:rsid w:val="00944EB5"/>
    <w:rsid w:val="00964931"/>
    <w:rsid w:val="00977492"/>
    <w:rsid w:val="00977A23"/>
    <w:rsid w:val="00984CB3"/>
    <w:rsid w:val="00990CAA"/>
    <w:rsid w:val="00995403"/>
    <w:rsid w:val="00996475"/>
    <w:rsid w:val="009A3325"/>
    <w:rsid w:val="009A45B6"/>
    <w:rsid w:val="009A4A0E"/>
    <w:rsid w:val="009A5E87"/>
    <w:rsid w:val="009C2C86"/>
    <w:rsid w:val="009C5D63"/>
    <w:rsid w:val="009E4BA5"/>
    <w:rsid w:val="009E7AF4"/>
    <w:rsid w:val="009F118D"/>
    <w:rsid w:val="009F720A"/>
    <w:rsid w:val="00A00B36"/>
    <w:rsid w:val="00A0192E"/>
    <w:rsid w:val="00A07A6F"/>
    <w:rsid w:val="00A135D1"/>
    <w:rsid w:val="00A35ED8"/>
    <w:rsid w:val="00A369A2"/>
    <w:rsid w:val="00A45093"/>
    <w:rsid w:val="00A459C0"/>
    <w:rsid w:val="00A46CC6"/>
    <w:rsid w:val="00A47F0A"/>
    <w:rsid w:val="00A70ED2"/>
    <w:rsid w:val="00A755FC"/>
    <w:rsid w:val="00A80BA2"/>
    <w:rsid w:val="00A80FB1"/>
    <w:rsid w:val="00A80FC6"/>
    <w:rsid w:val="00AA5279"/>
    <w:rsid w:val="00AC2FF0"/>
    <w:rsid w:val="00AC44AA"/>
    <w:rsid w:val="00AC6D3F"/>
    <w:rsid w:val="00AC6D80"/>
    <w:rsid w:val="00AE698C"/>
    <w:rsid w:val="00AF04CB"/>
    <w:rsid w:val="00AF6245"/>
    <w:rsid w:val="00AF6572"/>
    <w:rsid w:val="00AF6ECE"/>
    <w:rsid w:val="00B2118F"/>
    <w:rsid w:val="00B2591E"/>
    <w:rsid w:val="00B25A1B"/>
    <w:rsid w:val="00B31CF3"/>
    <w:rsid w:val="00B35C40"/>
    <w:rsid w:val="00B430D4"/>
    <w:rsid w:val="00B4410C"/>
    <w:rsid w:val="00B457CB"/>
    <w:rsid w:val="00B62FD3"/>
    <w:rsid w:val="00B65D12"/>
    <w:rsid w:val="00B75BC6"/>
    <w:rsid w:val="00B770ED"/>
    <w:rsid w:val="00B77AE6"/>
    <w:rsid w:val="00B82A67"/>
    <w:rsid w:val="00B86F60"/>
    <w:rsid w:val="00B9583F"/>
    <w:rsid w:val="00BA2A79"/>
    <w:rsid w:val="00BA517A"/>
    <w:rsid w:val="00BA6229"/>
    <w:rsid w:val="00BD1CCE"/>
    <w:rsid w:val="00BD1F5A"/>
    <w:rsid w:val="00BD2370"/>
    <w:rsid w:val="00BD41B6"/>
    <w:rsid w:val="00BD4B6E"/>
    <w:rsid w:val="00BF0BC8"/>
    <w:rsid w:val="00BF4D30"/>
    <w:rsid w:val="00C01104"/>
    <w:rsid w:val="00C04D55"/>
    <w:rsid w:val="00C05B42"/>
    <w:rsid w:val="00C05D5D"/>
    <w:rsid w:val="00C1467D"/>
    <w:rsid w:val="00C14901"/>
    <w:rsid w:val="00C17670"/>
    <w:rsid w:val="00C23D69"/>
    <w:rsid w:val="00C24737"/>
    <w:rsid w:val="00C35213"/>
    <w:rsid w:val="00C3592A"/>
    <w:rsid w:val="00C4078C"/>
    <w:rsid w:val="00C51DB8"/>
    <w:rsid w:val="00C65D9B"/>
    <w:rsid w:val="00C73AA5"/>
    <w:rsid w:val="00C7526C"/>
    <w:rsid w:val="00C86EEF"/>
    <w:rsid w:val="00C953A9"/>
    <w:rsid w:val="00CA2478"/>
    <w:rsid w:val="00CB0F7B"/>
    <w:rsid w:val="00CB3B47"/>
    <w:rsid w:val="00CB73F7"/>
    <w:rsid w:val="00CB7C39"/>
    <w:rsid w:val="00CC1B72"/>
    <w:rsid w:val="00CC2A0E"/>
    <w:rsid w:val="00CC4609"/>
    <w:rsid w:val="00CC6595"/>
    <w:rsid w:val="00CD527D"/>
    <w:rsid w:val="00CF3419"/>
    <w:rsid w:val="00D026A2"/>
    <w:rsid w:val="00D04B56"/>
    <w:rsid w:val="00D11004"/>
    <w:rsid w:val="00D15E1E"/>
    <w:rsid w:val="00D20C04"/>
    <w:rsid w:val="00D21337"/>
    <w:rsid w:val="00D228F1"/>
    <w:rsid w:val="00D23510"/>
    <w:rsid w:val="00D2465D"/>
    <w:rsid w:val="00D3074F"/>
    <w:rsid w:val="00D46428"/>
    <w:rsid w:val="00D54F81"/>
    <w:rsid w:val="00D66197"/>
    <w:rsid w:val="00D6761E"/>
    <w:rsid w:val="00D73903"/>
    <w:rsid w:val="00D7590A"/>
    <w:rsid w:val="00D766A1"/>
    <w:rsid w:val="00D914CA"/>
    <w:rsid w:val="00D93EDF"/>
    <w:rsid w:val="00D97ED1"/>
    <w:rsid w:val="00DA4E0E"/>
    <w:rsid w:val="00DA5200"/>
    <w:rsid w:val="00DB1FE4"/>
    <w:rsid w:val="00DB6B5B"/>
    <w:rsid w:val="00DC593C"/>
    <w:rsid w:val="00DE1CCA"/>
    <w:rsid w:val="00DE38A0"/>
    <w:rsid w:val="00DF2643"/>
    <w:rsid w:val="00DF6C86"/>
    <w:rsid w:val="00E02413"/>
    <w:rsid w:val="00E0463F"/>
    <w:rsid w:val="00E10751"/>
    <w:rsid w:val="00E10F7C"/>
    <w:rsid w:val="00E12E14"/>
    <w:rsid w:val="00E150E8"/>
    <w:rsid w:val="00E2035F"/>
    <w:rsid w:val="00E20743"/>
    <w:rsid w:val="00E20C9D"/>
    <w:rsid w:val="00E2188C"/>
    <w:rsid w:val="00E23F36"/>
    <w:rsid w:val="00E2624D"/>
    <w:rsid w:val="00E27F78"/>
    <w:rsid w:val="00E3112E"/>
    <w:rsid w:val="00E33A19"/>
    <w:rsid w:val="00E33B74"/>
    <w:rsid w:val="00E34CE4"/>
    <w:rsid w:val="00E42873"/>
    <w:rsid w:val="00E429A6"/>
    <w:rsid w:val="00E4692F"/>
    <w:rsid w:val="00E51B4D"/>
    <w:rsid w:val="00E525E8"/>
    <w:rsid w:val="00E54248"/>
    <w:rsid w:val="00E56A85"/>
    <w:rsid w:val="00E60862"/>
    <w:rsid w:val="00E715BE"/>
    <w:rsid w:val="00E845DC"/>
    <w:rsid w:val="00E85C68"/>
    <w:rsid w:val="00E92028"/>
    <w:rsid w:val="00E9286F"/>
    <w:rsid w:val="00EA2ADE"/>
    <w:rsid w:val="00EA7810"/>
    <w:rsid w:val="00EC19C8"/>
    <w:rsid w:val="00EC2641"/>
    <w:rsid w:val="00ED2A20"/>
    <w:rsid w:val="00ED333D"/>
    <w:rsid w:val="00EE5CBF"/>
    <w:rsid w:val="00EE7FD3"/>
    <w:rsid w:val="00EF0856"/>
    <w:rsid w:val="00F13461"/>
    <w:rsid w:val="00F158D2"/>
    <w:rsid w:val="00F216CA"/>
    <w:rsid w:val="00F2409F"/>
    <w:rsid w:val="00F24F0A"/>
    <w:rsid w:val="00F26923"/>
    <w:rsid w:val="00F44706"/>
    <w:rsid w:val="00F47FDA"/>
    <w:rsid w:val="00F52E3B"/>
    <w:rsid w:val="00F544B6"/>
    <w:rsid w:val="00F56CB4"/>
    <w:rsid w:val="00F57F9B"/>
    <w:rsid w:val="00F75338"/>
    <w:rsid w:val="00F84AA6"/>
    <w:rsid w:val="00F90694"/>
    <w:rsid w:val="00F96582"/>
    <w:rsid w:val="00FA0B15"/>
    <w:rsid w:val="00FA27FB"/>
    <w:rsid w:val="00FA4B79"/>
    <w:rsid w:val="00FA7F69"/>
    <w:rsid w:val="00FD3E72"/>
    <w:rsid w:val="00FD5AD0"/>
    <w:rsid w:val="00FD6AF1"/>
    <w:rsid w:val="00FF1DAE"/>
    <w:rsid w:val="00FF318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592A"/>
    <w:pPr>
      <w:spacing w:after="200" w:line="276" w:lineRule="auto"/>
    </w:pPr>
    <w:rPr>
      <w:rFonts w:eastAsia="Times New Roman"/>
    </w:rPr>
  </w:style>
  <w:style w:type="paragraph" w:styleId="Heading1">
    <w:name w:val="heading 1"/>
    <w:basedOn w:val="Normal"/>
    <w:next w:val="Normal"/>
    <w:link w:val="Heading1Char"/>
    <w:uiPriority w:val="99"/>
    <w:qFormat/>
    <w:rsid w:val="00433BB7"/>
    <w:pPr>
      <w:keepNext/>
      <w:keepLines/>
      <w:spacing w:before="240" w:after="0"/>
      <w:outlineLvl w:val="0"/>
    </w:pPr>
    <w:rPr>
      <w:rFonts w:ascii="Calibri Light" w:hAnsi="Calibri Light"/>
      <w:color w:val="2E74B5"/>
      <w:sz w:val="32"/>
      <w:szCs w:val="32"/>
    </w:rPr>
  </w:style>
  <w:style w:type="paragraph" w:styleId="Heading2">
    <w:name w:val="heading 2"/>
    <w:basedOn w:val="Normal"/>
    <w:next w:val="Normal"/>
    <w:link w:val="Heading2Char"/>
    <w:uiPriority w:val="99"/>
    <w:qFormat/>
    <w:rsid w:val="00241A55"/>
    <w:pPr>
      <w:keepNext/>
      <w:keepLines/>
      <w:spacing w:before="200" w:after="0"/>
      <w:outlineLvl w:val="1"/>
    </w:pPr>
    <w:rPr>
      <w:rFonts w:ascii="Calibri Light" w:hAnsi="Calibri Light"/>
      <w:b/>
      <w:bCs/>
      <w:color w:val="5B9BD5"/>
      <w:sz w:val="26"/>
      <w:szCs w:val="26"/>
    </w:rPr>
  </w:style>
  <w:style w:type="paragraph" w:styleId="Heading3">
    <w:name w:val="heading 3"/>
    <w:basedOn w:val="Normal"/>
    <w:next w:val="Normal"/>
    <w:link w:val="Heading3Char"/>
    <w:uiPriority w:val="99"/>
    <w:qFormat/>
    <w:rsid w:val="00E33B74"/>
    <w:pPr>
      <w:keepNext/>
      <w:keepLines/>
      <w:spacing w:before="40" w:after="0"/>
      <w:outlineLvl w:val="2"/>
    </w:pPr>
    <w:rPr>
      <w:rFonts w:ascii="Calibri Light" w:hAnsi="Calibri Light"/>
      <w:color w:val="1F4D78"/>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33BB7"/>
    <w:rPr>
      <w:rFonts w:ascii="Calibri Light" w:hAnsi="Calibri Light" w:cs="Times New Roman"/>
      <w:color w:val="2E74B5"/>
      <w:sz w:val="32"/>
      <w:szCs w:val="32"/>
      <w:lang w:eastAsia="ru-RU"/>
    </w:rPr>
  </w:style>
  <w:style w:type="character" w:customStyle="1" w:styleId="Heading2Char">
    <w:name w:val="Heading 2 Char"/>
    <w:basedOn w:val="DefaultParagraphFont"/>
    <w:link w:val="Heading2"/>
    <w:uiPriority w:val="99"/>
    <w:locked/>
    <w:rsid w:val="00241A55"/>
    <w:rPr>
      <w:rFonts w:ascii="Calibri Light" w:hAnsi="Calibri Light" w:cs="Times New Roman"/>
      <w:b/>
      <w:bCs/>
      <w:color w:val="5B9BD5"/>
      <w:sz w:val="26"/>
      <w:szCs w:val="26"/>
      <w:lang w:eastAsia="ru-RU"/>
    </w:rPr>
  </w:style>
  <w:style w:type="character" w:customStyle="1" w:styleId="Heading3Char">
    <w:name w:val="Heading 3 Char"/>
    <w:basedOn w:val="DefaultParagraphFont"/>
    <w:link w:val="Heading3"/>
    <w:uiPriority w:val="99"/>
    <w:semiHidden/>
    <w:locked/>
    <w:rsid w:val="00E33B74"/>
    <w:rPr>
      <w:rFonts w:ascii="Calibri Light" w:hAnsi="Calibri Light" w:cs="Times New Roman"/>
      <w:color w:val="1F4D78"/>
      <w:sz w:val="24"/>
      <w:szCs w:val="24"/>
      <w:lang w:eastAsia="ru-RU"/>
    </w:rPr>
  </w:style>
  <w:style w:type="paragraph" w:styleId="FootnoteText">
    <w:name w:val="footnote text"/>
    <w:basedOn w:val="Normal"/>
    <w:link w:val="FootnoteTextChar"/>
    <w:uiPriority w:val="99"/>
    <w:rsid w:val="00A369A2"/>
    <w:pPr>
      <w:spacing w:after="0" w:line="240" w:lineRule="auto"/>
    </w:pPr>
    <w:rPr>
      <w:rFonts w:ascii="Times New Roman" w:hAnsi="Times New Roman"/>
      <w:sz w:val="20"/>
      <w:szCs w:val="20"/>
    </w:rPr>
  </w:style>
  <w:style w:type="character" w:customStyle="1" w:styleId="FootnoteTextChar">
    <w:name w:val="Footnote Text Char"/>
    <w:basedOn w:val="DefaultParagraphFont"/>
    <w:link w:val="FootnoteText"/>
    <w:uiPriority w:val="99"/>
    <w:locked/>
    <w:rsid w:val="00A369A2"/>
    <w:rPr>
      <w:rFonts w:ascii="Times New Roman" w:hAnsi="Times New Roman" w:cs="Times New Roman"/>
      <w:sz w:val="20"/>
      <w:szCs w:val="20"/>
      <w:lang w:eastAsia="ru-RU"/>
    </w:rPr>
  </w:style>
  <w:style w:type="character" w:styleId="FootnoteReference">
    <w:name w:val="footnote reference"/>
    <w:basedOn w:val="DefaultParagraphFont"/>
    <w:uiPriority w:val="99"/>
    <w:semiHidden/>
    <w:rsid w:val="00A369A2"/>
    <w:rPr>
      <w:rFonts w:cs="Times New Roman"/>
      <w:vertAlign w:val="superscript"/>
    </w:rPr>
  </w:style>
  <w:style w:type="character" w:styleId="Hyperlink">
    <w:name w:val="Hyperlink"/>
    <w:basedOn w:val="DefaultParagraphFont"/>
    <w:uiPriority w:val="99"/>
    <w:rsid w:val="00E20C9D"/>
    <w:rPr>
      <w:rFonts w:cs="Times New Roman"/>
      <w:color w:val="0563C1"/>
      <w:u w:val="single"/>
    </w:rPr>
  </w:style>
  <w:style w:type="character" w:styleId="Emphasis">
    <w:name w:val="Emphasis"/>
    <w:basedOn w:val="DefaultParagraphFont"/>
    <w:uiPriority w:val="99"/>
    <w:qFormat/>
    <w:rsid w:val="00E02413"/>
    <w:rPr>
      <w:rFonts w:cs="Times New Roman"/>
      <w:i/>
      <w:iCs/>
    </w:rPr>
  </w:style>
  <w:style w:type="character" w:customStyle="1" w:styleId="apple-converted-space">
    <w:name w:val="apple-converted-space"/>
    <w:basedOn w:val="DefaultParagraphFont"/>
    <w:uiPriority w:val="99"/>
    <w:rsid w:val="00E02413"/>
    <w:rPr>
      <w:rFonts w:cs="Times New Roman"/>
    </w:rPr>
  </w:style>
  <w:style w:type="paragraph" w:styleId="ListParagraph">
    <w:name w:val="List Paragraph"/>
    <w:basedOn w:val="Normal"/>
    <w:uiPriority w:val="99"/>
    <w:qFormat/>
    <w:rsid w:val="007D19F3"/>
    <w:pPr>
      <w:ind w:left="720"/>
      <w:contextualSpacing/>
    </w:pPr>
  </w:style>
  <w:style w:type="paragraph" w:styleId="Header">
    <w:name w:val="header"/>
    <w:basedOn w:val="Normal"/>
    <w:link w:val="HeaderChar"/>
    <w:uiPriority w:val="99"/>
    <w:rsid w:val="001763D6"/>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763D6"/>
    <w:rPr>
      <w:rFonts w:eastAsia="Times New Roman" w:cs="Times New Roman"/>
      <w:lang w:eastAsia="ru-RU"/>
    </w:rPr>
  </w:style>
  <w:style w:type="paragraph" w:styleId="Footer">
    <w:name w:val="footer"/>
    <w:basedOn w:val="Normal"/>
    <w:link w:val="FooterChar"/>
    <w:uiPriority w:val="99"/>
    <w:rsid w:val="001763D6"/>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763D6"/>
    <w:rPr>
      <w:rFonts w:eastAsia="Times New Roman" w:cs="Times New Roman"/>
      <w:lang w:eastAsia="ru-RU"/>
    </w:rPr>
  </w:style>
  <w:style w:type="paragraph" w:styleId="BalloonText">
    <w:name w:val="Balloon Text"/>
    <w:basedOn w:val="Normal"/>
    <w:link w:val="BalloonTextChar"/>
    <w:uiPriority w:val="99"/>
    <w:semiHidden/>
    <w:rsid w:val="006C436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C436C"/>
    <w:rPr>
      <w:rFonts w:ascii="Tahoma" w:hAnsi="Tahoma" w:cs="Tahoma"/>
      <w:sz w:val="16"/>
      <w:szCs w:val="16"/>
      <w:lang w:eastAsia="ru-RU"/>
    </w:rPr>
  </w:style>
  <w:style w:type="paragraph" w:styleId="NormalWeb">
    <w:name w:val="Normal (Web)"/>
    <w:basedOn w:val="Normal"/>
    <w:uiPriority w:val="99"/>
    <w:rsid w:val="00E9286F"/>
    <w:pPr>
      <w:spacing w:before="100" w:beforeAutospacing="1" w:after="100" w:afterAutospacing="1" w:line="240" w:lineRule="auto"/>
    </w:pPr>
    <w:rPr>
      <w:rFonts w:ascii="Times New Roman" w:hAnsi="Times New Roman"/>
      <w:sz w:val="24"/>
      <w:szCs w:val="24"/>
    </w:rPr>
  </w:style>
  <w:style w:type="character" w:customStyle="1" w:styleId="hl">
    <w:name w:val="hl"/>
    <w:basedOn w:val="DefaultParagraphFont"/>
    <w:uiPriority w:val="99"/>
    <w:rsid w:val="00241A55"/>
    <w:rPr>
      <w:rFonts w:cs="Times New Roman"/>
    </w:rPr>
  </w:style>
  <w:style w:type="character" w:customStyle="1" w:styleId="reference-text">
    <w:name w:val="reference-text"/>
    <w:basedOn w:val="DefaultParagraphFont"/>
    <w:uiPriority w:val="99"/>
    <w:rsid w:val="00E33B74"/>
    <w:rPr>
      <w:rFonts w:cs="Times New Roman"/>
    </w:rPr>
  </w:style>
  <w:style w:type="character" w:customStyle="1" w:styleId="small">
    <w:name w:val="small"/>
    <w:basedOn w:val="DefaultParagraphFont"/>
    <w:uiPriority w:val="99"/>
    <w:rsid w:val="00E33B74"/>
    <w:rPr>
      <w:rFonts w:cs="Times New Roman"/>
    </w:rPr>
  </w:style>
  <w:style w:type="character" w:styleId="Strong">
    <w:name w:val="Strong"/>
    <w:basedOn w:val="DefaultParagraphFont"/>
    <w:uiPriority w:val="99"/>
    <w:qFormat/>
    <w:rsid w:val="00E33B74"/>
    <w:rPr>
      <w:rFonts w:cs="Times New Roman"/>
      <w:b/>
      <w:bCs/>
    </w:rPr>
  </w:style>
  <w:style w:type="character" w:customStyle="1" w:styleId="citation">
    <w:name w:val="citation"/>
    <w:basedOn w:val="DefaultParagraphFont"/>
    <w:uiPriority w:val="99"/>
    <w:rsid w:val="00237D17"/>
    <w:rPr>
      <w:rFonts w:cs="Times New Roman"/>
    </w:rPr>
  </w:style>
  <w:style w:type="paragraph" w:styleId="HTMLPreformatted">
    <w:name w:val="HTML Preformatted"/>
    <w:basedOn w:val="Normal"/>
    <w:link w:val="HTMLPreformattedChar"/>
    <w:uiPriority w:val="99"/>
    <w:semiHidden/>
    <w:rsid w:val="00223C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23C4C"/>
    <w:rPr>
      <w:rFonts w:ascii="Courier New" w:hAnsi="Courier New" w:cs="Courier New"/>
      <w:sz w:val="20"/>
      <w:szCs w:val="20"/>
      <w:lang w:eastAsia="ru-RU"/>
    </w:rPr>
  </w:style>
  <w:style w:type="character" w:styleId="PageNumber">
    <w:name w:val="page number"/>
    <w:basedOn w:val="DefaultParagraphFont"/>
    <w:uiPriority w:val="99"/>
    <w:rsid w:val="001E1CEA"/>
    <w:rPr>
      <w:rFonts w:cs="Times New Roman"/>
    </w:rPr>
  </w:style>
</w:styles>
</file>

<file path=word/webSettings.xml><?xml version="1.0" encoding="utf-8"?>
<w:webSettings xmlns:r="http://schemas.openxmlformats.org/officeDocument/2006/relationships" xmlns:w="http://schemas.openxmlformats.org/wordprocessingml/2006/main">
  <w:divs>
    <w:div w:id="182088793">
      <w:marLeft w:val="0"/>
      <w:marRight w:val="0"/>
      <w:marTop w:val="0"/>
      <w:marBottom w:val="0"/>
      <w:divBdr>
        <w:top w:val="none" w:sz="0" w:space="0" w:color="auto"/>
        <w:left w:val="none" w:sz="0" w:space="0" w:color="auto"/>
        <w:bottom w:val="none" w:sz="0" w:space="0" w:color="auto"/>
        <w:right w:val="none" w:sz="0" w:space="0" w:color="auto"/>
      </w:divBdr>
    </w:div>
    <w:div w:id="182088794">
      <w:marLeft w:val="0"/>
      <w:marRight w:val="0"/>
      <w:marTop w:val="0"/>
      <w:marBottom w:val="0"/>
      <w:divBdr>
        <w:top w:val="none" w:sz="0" w:space="0" w:color="auto"/>
        <w:left w:val="none" w:sz="0" w:space="0" w:color="auto"/>
        <w:bottom w:val="none" w:sz="0" w:space="0" w:color="auto"/>
        <w:right w:val="none" w:sz="0" w:space="0" w:color="auto"/>
      </w:divBdr>
    </w:div>
    <w:div w:id="182088795">
      <w:marLeft w:val="0"/>
      <w:marRight w:val="0"/>
      <w:marTop w:val="0"/>
      <w:marBottom w:val="0"/>
      <w:divBdr>
        <w:top w:val="none" w:sz="0" w:space="0" w:color="auto"/>
        <w:left w:val="none" w:sz="0" w:space="0" w:color="auto"/>
        <w:bottom w:val="none" w:sz="0" w:space="0" w:color="auto"/>
        <w:right w:val="none" w:sz="0" w:space="0" w:color="auto"/>
      </w:divBdr>
    </w:div>
    <w:div w:id="182088796">
      <w:marLeft w:val="0"/>
      <w:marRight w:val="0"/>
      <w:marTop w:val="0"/>
      <w:marBottom w:val="0"/>
      <w:divBdr>
        <w:top w:val="none" w:sz="0" w:space="0" w:color="auto"/>
        <w:left w:val="none" w:sz="0" w:space="0" w:color="auto"/>
        <w:bottom w:val="none" w:sz="0" w:space="0" w:color="auto"/>
        <w:right w:val="none" w:sz="0" w:space="0" w:color="auto"/>
      </w:divBdr>
    </w:div>
    <w:div w:id="182088797">
      <w:marLeft w:val="0"/>
      <w:marRight w:val="0"/>
      <w:marTop w:val="0"/>
      <w:marBottom w:val="0"/>
      <w:divBdr>
        <w:top w:val="none" w:sz="0" w:space="0" w:color="auto"/>
        <w:left w:val="none" w:sz="0" w:space="0" w:color="auto"/>
        <w:bottom w:val="none" w:sz="0" w:space="0" w:color="auto"/>
        <w:right w:val="none" w:sz="0" w:space="0" w:color="auto"/>
      </w:divBdr>
    </w:div>
    <w:div w:id="182088798">
      <w:marLeft w:val="0"/>
      <w:marRight w:val="0"/>
      <w:marTop w:val="0"/>
      <w:marBottom w:val="0"/>
      <w:divBdr>
        <w:top w:val="none" w:sz="0" w:space="0" w:color="auto"/>
        <w:left w:val="none" w:sz="0" w:space="0" w:color="auto"/>
        <w:bottom w:val="none" w:sz="0" w:space="0" w:color="auto"/>
        <w:right w:val="none" w:sz="0" w:space="0" w:color="auto"/>
      </w:divBdr>
    </w:div>
    <w:div w:id="182088799">
      <w:marLeft w:val="0"/>
      <w:marRight w:val="0"/>
      <w:marTop w:val="0"/>
      <w:marBottom w:val="0"/>
      <w:divBdr>
        <w:top w:val="none" w:sz="0" w:space="0" w:color="auto"/>
        <w:left w:val="none" w:sz="0" w:space="0" w:color="auto"/>
        <w:bottom w:val="none" w:sz="0" w:space="0" w:color="auto"/>
        <w:right w:val="none" w:sz="0" w:space="0" w:color="auto"/>
      </w:divBdr>
    </w:div>
    <w:div w:id="182088800">
      <w:marLeft w:val="0"/>
      <w:marRight w:val="0"/>
      <w:marTop w:val="0"/>
      <w:marBottom w:val="0"/>
      <w:divBdr>
        <w:top w:val="none" w:sz="0" w:space="0" w:color="auto"/>
        <w:left w:val="none" w:sz="0" w:space="0" w:color="auto"/>
        <w:bottom w:val="none" w:sz="0" w:space="0" w:color="auto"/>
        <w:right w:val="none" w:sz="0" w:space="0" w:color="auto"/>
      </w:divBdr>
    </w:div>
    <w:div w:id="182088801">
      <w:marLeft w:val="0"/>
      <w:marRight w:val="0"/>
      <w:marTop w:val="0"/>
      <w:marBottom w:val="0"/>
      <w:divBdr>
        <w:top w:val="none" w:sz="0" w:space="0" w:color="auto"/>
        <w:left w:val="none" w:sz="0" w:space="0" w:color="auto"/>
        <w:bottom w:val="none" w:sz="0" w:space="0" w:color="auto"/>
        <w:right w:val="none" w:sz="0" w:space="0" w:color="auto"/>
      </w:divBdr>
    </w:div>
    <w:div w:id="182088802">
      <w:marLeft w:val="0"/>
      <w:marRight w:val="0"/>
      <w:marTop w:val="0"/>
      <w:marBottom w:val="0"/>
      <w:divBdr>
        <w:top w:val="none" w:sz="0" w:space="0" w:color="auto"/>
        <w:left w:val="none" w:sz="0" w:space="0" w:color="auto"/>
        <w:bottom w:val="none" w:sz="0" w:space="0" w:color="auto"/>
        <w:right w:val="none" w:sz="0" w:space="0" w:color="auto"/>
      </w:divBdr>
    </w:div>
    <w:div w:id="182088803">
      <w:marLeft w:val="0"/>
      <w:marRight w:val="0"/>
      <w:marTop w:val="0"/>
      <w:marBottom w:val="0"/>
      <w:divBdr>
        <w:top w:val="none" w:sz="0" w:space="0" w:color="auto"/>
        <w:left w:val="none" w:sz="0" w:space="0" w:color="auto"/>
        <w:bottom w:val="none" w:sz="0" w:space="0" w:color="auto"/>
        <w:right w:val="none" w:sz="0" w:space="0" w:color="auto"/>
      </w:divBdr>
    </w:div>
    <w:div w:id="182088804">
      <w:marLeft w:val="0"/>
      <w:marRight w:val="0"/>
      <w:marTop w:val="0"/>
      <w:marBottom w:val="0"/>
      <w:divBdr>
        <w:top w:val="none" w:sz="0" w:space="0" w:color="auto"/>
        <w:left w:val="none" w:sz="0" w:space="0" w:color="auto"/>
        <w:bottom w:val="none" w:sz="0" w:space="0" w:color="auto"/>
        <w:right w:val="none" w:sz="0" w:space="0" w:color="auto"/>
      </w:divBdr>
    </w:div>
    <w:div w:id="182088805">
      <w:marLeft w:val="0"/>
      <w:marRight w:val="0"/>
      <w:marTop w:val="0"/>
      <w:marBottom w:val="0"/>
      <w:divBdr>
        <w:top w:val="none" w:sz="0" w:space="0" w:color="auto"/>
        <w:left w:val="none" w:sz="0" w:space="0" w:color="auto"/>
        <w:bottom w:val="none" w:sz="0" w:space="0" w:color="auto"/>
        <w:right w:val="none" w:sz="0" w:space="0" w:color="auto"/>
      </w:divBdr>
    </w:div>
    <w:div w:id="182088806">
      <w:marLeft w:val="0"/>
      <w:marRight w:val="0"/>
      <w:marTop w:val="0"/>
      <w:marBottom w:val="0"/>
      <w:divBdr>
        <w:top w:val="none" w:sz="0" w:space="0" w:color="auto"/>
        <w:left w:val="none" w:sz="0" w:space="0" w:color="auto"/>
        <w:bottom w:val="none" w:sz="0" w:space="0" w:color="auto"/>
        <w:right w:val="none" w:sz="0" w:space="0" w:color="auto"/>
      </w:divBdr>
    </w:div>
    <w:div w:id="1820888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gazines.russ.ru/novyi_mi/2005/7/zu8.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sau2009@gmail.com" TargetMode="External"/><Relationship Id="rId12" Type="http://schemas.openxmlformats.org/officeDocument/2006/relationships/hyperlink" Target="http://psylib.org.ua/books/torch01/index.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sylib.org.ua/books/torch01/txt17.ht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ru.wikipedia.org/wiki/%D0%A2%D0%BE%D1%80%D1%87%D0%B8%D0%BD%D0%BE%D0%B2,_%D0%95%D0%B2%D0%B3%D0%B5%D0%BD%D0%B8%D0%B9_%D0%90%D0%BB%D0%B5%D0%BA%D1%81%D0%B5%D0%B5%D0%B2%D0%B8%D1%87" TargetMode="External"/><Relationship Id="rId4" Type="http://schemas.openxmlformats.org/officeDocument/2006/relationships/webSettings" Target="webSettings.xml"/><Relationship Id="rId9" Type="http://schemas.openxmlformats.org/officeDocument/2006/relationships/hyperlink" Target="http://svitk.ru/004_book_book/2b/470_ksendzyuk-tayna_karlosa_kastaneda.php"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9238</TotalTime>
  <Pages>15</Pages>
  <Words>4985</Words>
  <Characters>28415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Sukhoverkhov Anton</dc:creator>
  <cp:keywords/>
  <dc:description/>
  <cp:lastModifiedBy>Sergey</cp:lastModifiedBy>
  <cp:revision>123</cp:revision>
  <cp:lastPrinted>2017-06-29T14:16:00Z</cp:lastPrinted>
  <dcterms:created xsi:type="dcterms:W3CDTF">2014-07-04T17:11:00Z</dcterms:created>
  <dcterms:modified xsi:type="dcterms:W3CDTF">2018-01-06T07:07:00Z</dcterms:modified>
</cp:coreProperties>
</file>