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3"/>
        <w:gridCol w:w="4643"/>
      </w:tblGrid>
      <w:tr w:rsidR="00EE704C" w:rsidRPr="00C64C10" w:rsidTr="00AA2669">
        <w:tc>
          <w:tcPr>
            <w:tcW w:w="4643" w:type="dxa"/>
            <w:tcBorders>
              <w:top w:val="nil"/>
              <w:left w:val="nil"/>
              <w:bottom w:val="nil"/>
              <w:right w:val="nil"/>
            </w:tcBorders>
            <w:shd w:val="clear" w:color="auto" w:fill="FFFFFF"/>
          </w:tcPr>
          <w:p w:rsidR="00EE704C" w:rsidRPr="00C64C10" w:rsidRDefault="00EE704C" w:rsidP="00C64C10">
            <w:pPr>
              <w:pStyle w:val="font9"/>
              <w:spacing w:beforeAutospacing="0" w:after="0" w:afterAutospacing="0"/>
              <w:rPr>
                <w:sz w:val="20"/>
                <w:szCs w:val="20"/>
              </w:rPr>
            </w:pPr>
            <w:bookmarkStart w:id="0" w:name="_GoBack"/>
            <w:bookmarkEnd w:id="0"/>
            <w:r w:rsidRPr="00C64C10">
              <w:rPr>
                <w:sz w:val="20"/>
                <w:szCs w:val="20"/>
              </w:rPr>
              <w:t>УДК 004.352.4</w:t>
            </w:r>
          </w:p>
          <w:p w:rsidR="00EE704C" w:rsidRPr="00C64C10" w:rsidRDefault="00EE704C" w:rsidP="00C64C10">
            <w:pPr>
              <w:spacing w:after="0" w:line="240" w:lineRule="auto"/>
              <w:rPr>
                <w:rFonts w:ascii="Times New Roman" w:hAnsi="Times New Roman"/>
                <w:sz w:val="20"/>
                <w:szCs w:val="20"/>
                <w:lang w:eastAsia="ru-RU"/>
              </w:rPr>
            </w:pPr>
          </w:p>
          <w:p w:rsidR="00EE704C" w:rsidRPr="00C64C10" w:rsidRDefault="00EE704C" w:rsidP="00C64C10">
            <w:pPr>
              <w:spacing w:after="0" w:line="240" w:lineRule="auto"/>
              <w:rPr>
                <w:rFonts w:ascii="Times New Roman" w:hAnsi="Times New Roman"/>
                <w:sz w:val="20"/>
                <w:szCs w:val="20"/>
                <w:lang w:eastAsia="ru-RU"/>
              </w:rPr>
            </w:pPr>
            <w:r w:rsidRPr="00C64C10">
              <w:rPr>
                <w:rFonts w:ascii="Times New Roman" w:hAnsi="Times New Roman"/>
                <w:sz w:val="20"/>
                <w:szCs w:val="20"/>
                <w:lang w:eastAsia="ru-RU"/>
              </w:rPr>
              <w:t xml:space="preserve">05.00.00 Технические науки </w:t>
            </w:r>
          </w:p>
          <w:p w:rsidR="00EE704C" w:rsidRPr="00C64C10" w:rsidRDefault="00EE704C" w:rsidP="00C64C10">
            <w:pPr>
              <w:spacing w:after="0" w:line="240" w:lineRule="auto"/>
              <w:rPr>
                <w:rFonts w:ascii="Times New Roman" w:hAnsi="Times New Roman"/>
                <w:sz w:val="20"/>
                <w:szCs w:val="20"/>
                <w:lang w:eastAsia="ru-RU"/>
              </w:rPr>
            </w:pPr>
          </w:p>
          <w:p w:rsidR="00EE704C" w:rsidRPr="00C64C10" w:rsidRDefault="00EE704C" w:rsidP="00C64C10">
            <w:pPr>
              <w:spacing w:after="0" w:line="240" w:lineRule="auto"/>
              <w:rPr>
                <w:rFonts w:ascii="Times New Roman" w:hAnsi="Times New Roman"/>
                <w:b/>
                <w:sz w:val="20"/>
                <w:szCs w:val="20"/>
                <w:shd w:val="clear" w:color="auto" w:fill="FFFFFF"/>
                <w:lang w:eastAsia="ru-RU"/>
              </w:rPr>
            </w:pPr>
            <w:r w:rsidRPr="00C64C10">
              <w:rPr>
                <w:rFonts w:ascii="Times New Roman" w:hAnsi="Times New Roman"/>
                <w:b/>
                <w:sz w:val="20"/>
                <w:szCs w:val="20"/>
                <w:shd w:val="clear" w:color="auto" w:fill="FFFFFF"/>
                <w:lang w:eastAsia="ru-RU"/>
              </w:rPr>
              <w:t>КОМПЬЮТЕРНАЯ АВТОМАТИЗИРОВАННАЯ СИСТЕМА КАК СРЕДСТВО ПОВЫШЕНИЯ ЭФФЕКТИВНОСТИ ДЕЯТЕЛЬНОСТИ РЕМОНТНЫХ ПРЕДПРИЯТИЙ</w:t>
            </w:r>
          </w:p>
          <w:p w:rsidR="00EE704C" w:rsidRPr="00C64C10" w:rsidRDefault="00EE704C" w:rsidP="00C64C10">
            <w:pPr>
              <w:spacing w:after="0" w:line="240" w:lineRule="auto"/>
              <w:rPr>
                <w:rFonts w:ascii="Times New Roman" w:hAnsi="Times New Roman"/>
                <w:b/>
                <w:sz w:val="20"/>
                <w:szCs w:val="20"/>
                <w:shd w:val="clear" w:color="auto" w:fill="FFFFFF"/>
                <w:lang w:eastAsia="ru-RU"/>
              </w:rPr>
            </w:pPr>
          </w:p>
          <w:p w:rsidR="00EE704C" w:rsidRPr="00C64C10" w:rsidRDefault="00EE704C" w:rsidP="00C64C10">
            <w:pPr>
              <w:pStyle w:val="font9"/>
              <w:spacing w:beforeAutospacing="0" w:after="0" w:afterAutospacing="0"/>
              <w:rPr>
                <w:sz w:val="20"/>
                <w:szCs w:val="20"/>
              </w:rPr>
            </w:pPr>
            <w:r w:rsidRPr="00C64C10">
              <w:rPr>
                <w:sz w:val="20"/>
                <w:szCs w:val="20"/>
              </w:rPr>
              <w:t>Параскевов Александр Владимирович</w:t>
            </w:r>
          </w:p>
          <w:p w:rsidR="00EE704C" w:rsidRDefault="00EE704C" w:rsidP="00C64C10">
            <w:pPr>
              <w:pStyle w:val="font9"/>
              <w:spacing w:beforeAutospacing="0" w:after="0" w:afterAutospacing="0"/>
              <w:rPr>
                <w:sz w:val="20"/>
                <w:szCs w:val="20"/>
                <w:lang w:val="en-US"/>
              </w:rPr>
            </w:pPr>
            <w:r w:rsidRPr="00C64C10">
              <w:rPr>
                <w:sz w:val="20"/>
                <w:szCs w:val="20"/>
              </w:rPr>
              <w:t xml:space="preserve">старший преподаватель кафедры компьютерных технологий и систем </w:t>
            </w:r>
          </w:p>
          <w:p w:rsidR="00EE704C" w:rsidRPr="00C64C10" w:rsidRDefault="00EE704C" w:rsidP="00C64C10">
            <w:pPr>
              <w:pStyle w:val="font9"/>
              <w:spacing w:beforeAutospacing="0" w:after="0" w:afterAutospacing="0"/>
              <w:rPr>
                <w:sz w:val="20"/>
                <w:szCs w:val="20"/>
              </w:rPr>
            </w:pPr>
            <w:r w:rsidRPr="00C64C10">
              <w:rPr>
                <w:sz w:val="20"/>
                <w:szCs w:val="20"/>
              </w:rPr>
              <w:t xml:space="preserve">РИНЦ SPIN-код= 2792-3483 paraskevov.alexander@yandex.ru </w:t>
            </w:r>
          </w:p>
          <w:p w:rsidR="00EE704C" w:rsidRPr="00C64C10" w:rsidRDefault="00EE704C" w:rsidP="00C64C10">
            <w:pPr>
              <w:pStyle w:val="font9"/>
              <w:spacing w:beforeAutospacing="0" w:after="0" w:afterAutospacing="0"/>
              <w:rPr>
                <w:sz w:val="20"/>
                <w:szCs w:val="20"/>
              </w:rPr>
            </w:pPr>
          </w:p>
          <w:p w:rsidR="00EE704C" w:rsidRPr="00C64C10" w:rsidRDefault="00EE704C" w:rsidP="00C64C10">
            <w:pPr>
              <w:pStyle w:val="font9"/>
              <w:spacing w:beforeAutospacing="0" w:after="0" w:afterAutospacing="0"/>
              <w:rPr>
                <w:sz w:val="20"/>
                <w:szCs w:val="20"/>
              </w:rPr>
            </w:pPr>
            <w:r w:rsidRPr="00C64C10">
              <w:rPr>
                <w:sz w:val="20"/>
                <w:szCs w:val="20"/>
              </w:rPr>
              <w:t xml:space="preserve">Кравченко Кристина Александровна </w:t>
            </w:r>
          </w:p>
          <w:p w:rsidR="00EE704C" w:rsidRPr="00C64C10" w:rsidRDefault="00EE704C" w:rsidP="00C64C10">
            <w:pPr>
              <w:pStyle w:val="font9"/>
              <w:spacing w:beforeAutospacing="0" w:after="0" w:afterAutospacing="0"/>
              <w:rPr>
                <w:sz w:val="20"/>
                <w:szCs w:val="20"/>
              </w:rPr>
            </w:pPr>
            <w:r w:rsidRPr="00C64C10">
              <w:rPr>
                <w:sz w:val="20"/>
                <w:szCs w:val="20"/>
              </w:rPr>
              <w:t xml:space="preserve">студентка факультета прикладной информатики </w:t>
            </w:r>
            <w:r w:rsidRPr="00C64C10">
              <w:rPr>
                <w:color w:val="000000"/>
                <w:sz w:val="20"/>
                <w:szCs w:val="20"/>
              </w:rPr>
              <w:t>kkit1501@mail.ru</w:t>
            </w:r>
          </w:p>
          <w:p w:rsidR="00EE704C" w:rsidRPr="00C64C10" w:rsidRDefault="00EE704C" w:rsidP="00C64C10">
            <w:pPr>
              <w:pStyle w:val="font9"/>
              <w:spacing w:beforeAutospacing="0" w:after="0" w:afterAutospacing="0"/>
              <w:rPr>
                <w:sz w:val="20"/>
                <w:szCs w:val="20"/>
              </w:rPr>
            </w:pPr>
          </w:p>
          <w:p w:rsidR="00EE704C" w:rsidRPr="00C64C10" w:rsidRDefault="00EE704C" w:rsidP="00C64C10">
            <w:pPr>
              <w:pStyle w:val="font9"/>
              <w:spacing w:beforeAutospacing="0" w:after="0" w:afterAutospacing="0"/>
              <w:rPr>
                <w:sz w:val="20"/>
                <w:szCs w:val="20"/>
              </w:rPr>
            </w:pPr>
            <w:r w:rsidRPr="00C64C10">
              <w:rPr>
                <w:sz w:val="20"/>
                <w:szCs w:val="20"/>
              </w:rPr>
              <w:t>Молько Ольга Данииловна</w:t>
            </w:r>
          </w:p>
          <w:p w:rsidR="00EE704C" w:rsidRPr="00C64C10" w:rsidRDefault="00EE704C" w:rsidP="00C64C10">
            <w:pPr>
              <w:pStyle w:val="font9"/>
              <w:spacing w:beforeAutospacing="0" w:after="0" w:afterAutospacing="0"/>
              <w:rPr>
                <w:sz w:val="20"/>
                <w:szCs w:val="20"/>
              </w:rPr>
            </w:pPr>
            <w:r w:rsidRPr="00C64C10">
              <w:rPr>
                <w:sz w:val="20"/>
                <w:szCs w:val="20"/>
              </w:rPr>
              <w:t>студентка факультета прикладной информатики omolko@yandex.ru</w:t>
            </w:r>
          </w:p>
          <w:p w:rsidR="00EE704C" w:rsidRPr="00C64C10" w:rsidRDefault="00EE704C" w:rsidP="00C64C10">
            <w:pPr>
              <w:pStyle w:val="font9"/>
              <w:spacing w:beforeAutospacing="0" w:after="0" w:afterAutospacing="0"/>
              <w:rPr>
                <w:i/>
                <w:sz w:val="20"/>
                <w:szCs w:val="20"/>
              </w:rPr>
            </w:pPr>
            <w:r w:rsidRPr="00C64C10">
              <w:rPr>
                <w:i/>
                <w:sz w:val="20"/>
                <w:szCs w:val="20"/>
              </w:rPr>
              <w:t xml:space="preserve">ФГБОУ ВО «Кубанский государственный аграрный университет имени И.Т. Трубилина», Краснодар, Россия </w:t>
            </w:r>
          </w:p>
          <w:p w:rsidR="00EE704C" w:rsidRPr="00C64C10" w:rsidRDefault="00EE704C" w:rsidP="00C64C10">
            <w:pPr>
              <w:pStyle w:val="font9"/>
              <w:spacing w:beforeAutospacing="0" w:after="0" w:afterAutospacing="0"/>
              <w:rPr>
                <w:i/>
                <w:sz w:val="20"/>
                <w:szCs w:val="20"/>
              </w:rPr>
            </w:pPr>
          </w:p>
          <w:p w:rsidR="00EE704C" w:rsidRDefault="00EE704C" w:rsidP="00C64C10">
            <w:pPr>
              <w:pStyle w:val="font9"/>
              <w:spacing w:beforeAutospacing="0" w:after="0" w:afterAutospacing="0"/>
              <w:rPr>
                <w:sz w:val="20"/>
                <w:szCs w:val="20"/>
                <w:lang w:val="en-US"/>
              </w:rPr>
            </w:pPr>
            <w:r w:rsidRPr="00C64C10">
              <w:rPr>
                <w:sz w:val="20"/>
                <w:szCs w:val="20"/>
              </w:rPr>
              <w:t>В эпоху бурного развития общества и всех областей его деятельности особое внимание стоит уделять состоянию объектов, значительно упрощающих жизнь человека. В число таких объектов входит автомобиль, который стал являться неотъемлемой частью каждой семьи. Но порой автомобиль может попасть в ДТП и тогда появляются некоторые неисправности. Для их устранения автолюбители обращаются в специализированные организации по ремонту автомобилей. Статья посвящена внедрению информационных технологий в сферу ремонтно-восстановительных работ кузова автомобиля. На сегодняшний день необходимым условием продвижения в сфере информационных технологий является широкое внедрение стандартов и технологий информационных систем, используемых как для аппаратных средств, так и для программных продуктов. В статье будет рассматриваться эффективность применения комплекса аппаратных средств (КАС), с помощью которых возможно достижение улучшения качества ремонтно-восстановительных работ, через возможность сравнивания поврежденной детали с ее заводской моделью и возможностью проверки качества конечного результата. Совокупность методов и методик организации информационных процессов в производственных системах, позволяющих осуществить выбор и использование необходимого информационно-технического решения для синтеза знания о производственной ситуации, составляет содержание концепции формирования информационного ресурса системы упра</w:t>
            </w:r>
            <w:r>
              <w:rPr>
                <w:sz w:val="20"/>
                <w:szCs w:val="20"/>
              </w:rPr>
              <w:t>вления наукоемким производством</w:t>
            </w:r>
          </w:p>
          <w:p w:rsidR="00EE704C" w:rsidRPr="00785E21"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rPr>
            </w:pPr>
            <w:r w:rsidRPr="00C64C10">
              <w:rPr>
                <w:sz w:val="20"/>
                <w:szCs w:val="20"/>
              </w:rPr>
              <w:t>Ключевые слова: 3D-СКАНЕР, 3D-МОДЕЛЬ, МОДЕЛИРОВАНИЕ, ИНФОРМАЦИОННЫЕ ПОТОКИ, АВТОМАТИЗИРОВАННАЯ СИСТЕМА, АНАЛИЗ РАЗЛИЧИЙ</w:t>
            </w:r>
          </w:p>
          <w:p w:rsidR="00EE704C"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r w:rsidRPr="005F5068">
              <w:rPr>
                <w:rFonts w:ascii="Arial" w:hAnsi="Arial" w:cs="Arial"/>
                <w:b/>
                <w:sz w:val="20"/>
                <w:szCs w:val="20"/>
              </w:rPr>
              <w:t>Doi: 10.21515/1990-4665-133-07</w:t>
            </w:r>
            <w:r>
              <w:rPr>
                <w:rFonts w:ascii="Arial" w:hAnsi="Arial" w:cs="Arial"/>
                <w:b/>
                <w:sz w:val="20"/>
                <w:szCs w:val="20"/>
              </w:rPr>
              <w:t>5</w:t>
            </w:r>
          </w:p>
        </w:tc>
        <w:tc>
          <w:tcPr>
            <w:tcW w:w="4643" w:type="dxa"/>
            <w:tcBorders>
              <w:top w:val="nil"/>
              <w:left w:val="nil"/>
              <w:bottom w:val="nil"/>
              <w:right w:val="nil"/>
            </w:tcBorders>
          </w:tcPr>
          <w:p w:rsidR="00EE704C" w:rsidRPr="00C64C10" w:rsidRDefault="00EE704C" w:rsidP="00C64C10">
            <w:pPr>
              <w:pStyle w:val="font9"/>
              <w:spacing w:beforeAutospacing="0" w:after="0" w:afterAutospacing="0"/>
              <w:rPr>
                <w:sz w:val="20"/>
                <w:szCs w:val="20"/>
                <w:lang w:val="en-US"/>
              </w:rPr>
            </w:pPr>
            <w:r w:rsidRPr="00C64C10">
              <w:rPr>
                <w:sz w:val="20"/>
                <w:szCs w:val="20"/>
                <w:lang w:val="en-US"/>
              </w:rPr>
              <w:t>UDC 004.352.4</w:t>
            </w: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r w:rsidRPr="00C64C10">
              <w:rPr>
                <w:sz w:val="20"/>
                <w:szCs w:val="20"/>
                <w:lang w:val="en-US"/>
              </w:rPr>
              <w:t>Technical sciences</w:t>
            </w: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spacing w:after="0" w:line="240" w:lineRule="auto"/>
              <w:rPr>
                <w:rFonts w:ascii="Times New Roman" w:hAnsi="Times New Roman"/>
                <w:b/>
                <w:sz w:val="20"/>
                <w:szCs w:val="20"/>
                <w:lang w:val="en-US" w:eastAsia="ru-RU"/>
              </w:rPr>
            </w:pPr>
            <w:r>
              <w:rPr>
                <w:rFonts w:ascii="Times New Roman" w:hAnsi="Times New Roman"/>
                <w:b/>
                <w:sz w:val="20"/>
                <w:szCs w:val="20"/>
                <w:lang w:val="en-US" w:eastAsia="ru-RU"/>
              </w:rPr>
              <w:t xml:space="preserve">A </w:t>
            </w:r>
            <w:r w:rsidRPr="00C64C10">
              <w:rPr>
                <w:rFonts w:ascii="Times New Roman" w:hAnsi="Times New Roman"/>
                <w:b/>
                <w:sz w:val="20"/>
                <w:szCs w:val="20"/>
                <w:lang w:val="en-US" w:eastAsia="ru-RU"/>
              </w:rPr>
              <w:t xml:space="preserve">COMPUTER AUTOMATED </w:t>
            </w:r>
            <w:smartTag w:uri="urn:schemas-microsoft-com:office:smarttags" w:element="address">
              <w:smartTag w:uri="urn:schemas-microsoft-com:office:smarttags" w:element="Street">
                <w:r w:rsidRPr="00C64C10">
                  <w:rPr>
                    <w:rFonts w:ascii="Times New Roman" w:hAnsi="Times New Roman"/>
                    <w:b/>
                    <w:sz w:val="20"/>
                    <w:szCs w:val="20"/>
                    <w:lang w:val="en-US" w:eastAsia="ru-RU"/>
                  </w:rPr>
                  <w:t xml:space="preserve">SYSTEM AS A </w:t>
                </w:r>
                <w:r>
                  <w:rPr>
                    <w:rFonts w:ascii="Times New Roman" w:hAnsi="Times New Roman"/>
                    <w:b/>
                    <w:sz w:val="20"/>
                    <w:szCs w:val="20"/>
                    <w:lang w:val="en-US" w:eastAsia="ru-RU"/>
                  </w:rPr>
                  <w:t>WAY</w:t>
                </w:r>
              </w:smartTag>
            </w:smartTag>
            <w:r>
              <w:rPr>
                <w:rFonts w:ascii="Times New Roman" w:hAnsi="Times New Roman"/>
                <w:b/>
                <w:sz w:val="20"/>
                <w:szCs w:val="20"/>
                <w:lang w:val="en-US" w:eastAsia="ru-RU"/>
              </w:rPr>
              <w:t xml:space="preserve"> </w:t>
            </w:r>
            <w:r w:rsidRPr="00C64C10">
              <w:rPr>
                <w:rFonts w:ascii="Times New Roman" w:hAnsi="Times New Roman"/>
                <w:b/>
                <w:sz w:val="20"/>
                <w:szCs w:val="20"/>
                <w:lang w:val="en-US" w:eastAsia="ru-RU"/>
              </w:rPr>
              <w:t>TO IMPROVE THE EFFICIENCY OF REPAIR FACILITIES</w:t>
            </w:r>
          </w:p>
          <w:p w:rsidR="00EE704C" w:rsidRPr="00C64C10" w:rsidRDefault="00EE704C" w:rsidP="00C64C10">
            <w:pPr>
              <w:spacing w:after="0" w:line="240" w:lineRule="auto"/>
              <w:rPr>
                <w:rFonts w:ascii="Times New Roman" w:hAnsi="Times New Roman"/>
                <w:b/>
                <w:sz w:val="20"/>
                <w:szCs w:val="20"/>
                <w:lang w:val="en-US" w:eastAsia="ru-RU"/>
              </w:rPr>
            </w:pPr>
          </w:p>
          <w:p w:rsidR="00EE704C" w:rsidRPr="00C64C10" w:rsidRDefault="00EE704C" w:rsidP="00C64C10">
            <w:pPr>
              <w:spacing w:after="0" w:line="240" w:lineRule="auto"/>
              <w:rPr>
                <w:rFonts w:ascii="Times New Roman" w:hAnsi="Times New Roman"/>
                <w:b/>
                <w:sz w:val="20"/>
                <w:szCs w:val="20"/>
                <w:lang w:val="en-US" w:eastAsia="ru-RU"/>
              </w:rPr>
            </w:pPr>
          </w:p>
          <w:p w:rsidR="00EE704C" w:rsidRPr="00C64C10" w:rsidRDefault="00EE704C" w:rsidP="00C64C10">
            <w:pPr>
              <w:spacing w:after="0" w:line="240" w:lineRule="auto"/>
              <w:rPr>
                <w:rFonts w:ascii="Times New Roman" w:hAnsi="Times New Roman"/>
                <w:b/>
                <w:sz w:val="20"/>
                <w:szCs w:val="20"/>
                <w:lang w:val="en-US" w:eastAsia="ru-RU"/>
              </w:rPr>
            </w:pPr>
          </w:p>
          <w:p w:rsidR="00EE704C" w:rsidRDefault="00EE704C" w:rsidP="00C64C10">
            <w:pPr>
              <w:spacing w:after="0" w:line="240" w:lineRule="auto"/>
              <w:rPr>
                <w:rFonts w:ascii="Times New Roman" w:hAnsi="Times New Roman"/>
                <w:sz w:val="20"/>
                <w:szCs w:val="20"/>
                <w:lang w:val="en-US" w:eastAsia="ru-RU"/>
              </w:rPr>
            </w:pPr>
            <w:r w:rsidRPr="00C64C10">
              <w:rPr>
                <w:rFonts w:ascii="Times New Roman" w:hAnsi="Times New Roman"/>
                <w:sz w:val="20"/>
                <w:szCs w:val="20"/>
                <w:lang w:val="en-US" w:eastAsia="ru-RU"/>
              </w:rPr>
              <w:t xml:space="preserve">Paraskevov Alexander Vladimirovich </w:t>
            </w:r>
          </w:p>
          <w:p w:rsidR="00EE704C" w:rsidRDefault="00EE704C" w:rsidP="00C64C10">
            <w:pPr>
              <w:spacing w:after="0" w:line="240" w:lineRule="auto"/>
              <w:rPr>
                <w:rFonts w:ascii="Times New Roman" w:hAnsi="Times New Roman"/>
                <w:sz w:val="20"/>
                <w:szCs w:val="20"/>
                <w:lang w:val="en-US" w:eastAsia="ru-RU"/>
              </w:rPr>
            </w:pPr>
            <w:r w:rsidRPr="00C64C10">
              <w:rPr>
                <w:rFonts w:ascii="Times New Roman" w:hAnsi="Times New Roman"/>
                <w:sz w:val="20"/>
                <w:szCs w:val="20"/>
                <w:lang w:val="en-US" w:eastAsia="ru-RU"/>
              </w:rPr>
              <w:t xml:space="preserve">senior lecturer of the Department of computer technologies and systems </w:t>
            </w:r>
          </w:p>
          <w:p w:rsidR="00EE704C" w:rsidRPr="00C64C10" w:rsidRDefault="00EE704C" w:rsidP="00C64C10">
            <w:pPr>
              <w:spacing w:after="0" w:line="240" w:lineRule="auto"/>
              <w:rPr>
                <w:rFonts w:ascii="Times New Roman" w:hAnsi="Times New Roman"/>
                <w:sz w:val="20"/>
                <w:szCs w:val="20"/>
                <w:lang w:val="en-US" w:eastAsia="ru-RU"/>
              </w:rPr>
            </w:pPr>
            <w:r w:rsidRPr="00C64C10">
              <w:rPr>
                <w:rFonts w:ascii="Times New Roman" w:hAnsi="Times New Roman"/>
                <w:sz w:val="20"/>
                <w:szCs w:val="20"/>
                <w:lang w:val="en-US" w:eastAsia="ru-RU"/>
              </w:rPr>
              <w:t xml:space="preserve">SPIN code = 2792-3483 </w:t>
            </w:r>
            <w:hyperlink r:id="rId7" w:history="1">
              <w:r w:rsidRPr="00C64C10">
                <w:rPr>
                  <w:rFonts w:ascii="Times New Roman" w:hAnsi="Times New Roman"/>
                  <w:sz w:val="20"/>
                  <w:szCs w:val="20"/>
                  <w:lang w:val="en-US" w:eastAsia="ru-RU"/>
                </w:rPr>
                <w:t>paraskevov.alexander@yandex.ru</w:t>
              </w:r>
            </w:hyperlink>
          </w:p>
          <w:p w:rsidR="00EE704C" w:rsidRPr="00C64C10" w:rsidRDefault="00EE704C" w:rsidP="00C64C10">
            <w:pPr>
              <w:spacing w:after="0" w:line="240" w:lineRule="auto"/>
              <w:rPr>
                <w:rFonts w:ascii="Times New Roman" w:hAnsi="Times New Roman"/>
                <w:sz w:val="20"/>
                <w:szCs w:val="20"/>
                <w:lang w:val="en-US" w:eastAsia="ru-RU"/>
              </w:rPr>
            </w:pPr>
          </w:p>
          <w:p w:rsidR="00EE704C" w:rsidRDefault="00EE704C" w:rsidP="00C64C10">
            <w:pPr>
              <w:spacing w:after="0" w:line="240" w:lineRule="auto"/>
              <w:rPr>
                <w:rFonts w:ascii="Times New Roman" w:hAnsi="Times New Roman"/>
                <w:sz w:val="20"/>
                <w:szCs w:val="20"/>
                <w:lang w:val="en-US" w:eastAsia="ru-RU"/>
              </w:rPr>
            </w:pPr>
            <w:r w:rsidRPr="00C64C10">
              <w:rPr>
                <w:rFonts w:ascii="Times New Roman" w:hAnsi="Times New Roman"/>
                <w:sz w:val="20"/>
                <w:szCs w:val="20"/>
                <w:lang w:val="en-US" w:eastAsia="ru-RU"/>
              </w:rPr>
              <w:t xml:space="preserve">Kravchenko Kristina Aleksandrovna </w:t>
            </w:r>
          </w:p>
          <w:p w:rsidR="00EE704C" w:rsidRPr="00C64C10" w:rsidRDefault="00EE704C" w:rsidP="00C64C10">
            <w:pPr>
              <w:spacing w:after="0" w:line="240" w:lineRule="auto"/>
              <w:rPr>
                <w:rFonts w:ascii="Times New Roman" w:hAnsi="Times New Roman"/>
                <w:sz w:val="20"/>
                <w:szCs w:val="20"/>
                <w:lang w:val="en-US" w:eastAsia="ru-RU"/>
              </w:rPr>
            </w:pPr>
            <w:r w:rsidRPr="00C64C10">
              <w:rPr>
                <w:rFonts w:ascii="Times New Roman" w:hAnsi="Times New Roman"/>
                <w:sz w:val="20"/>
                <w:szCs w:val="20"/>
                <w:lang w:val="en-US" w:eastAsia="ru-RU"/>
              </w:rPr>
              <w:t xml:space="preserve">student of the Faculty of Applied Informatics </w:t>
            </w:r>
            <w:r w:rsidRPr="00C64C10">
              <w:rPr>
                <w:rFonts w:ascii="Times New Roman" w:hAnsi="Times New Roman"/>
                <w:color w:val="000000"/>
                <w:sz w:val="20"/>
                <w:szCs w:val="20"/>
                <w:lang w:val="en-US" w:eastAsia="ru-RU"/>
              </w:rPr>
              <w:t>kkit1501@mail.ru</w:t>
            </w:r>
            <w:r w:rsidRPr="00C64C10">
              <w:rPr>
                <w:rFonts w:ascii="Times New Roman" w:hAnsi="Times New Roman"/>
                <w:sz w:val="20"/>
                <w:szCs w:val="20"/>
                <w:lang w:val="en-US" w:eastAsia="ru-RU"/>
              </w:rPr>
              <w:t xml:space="preserve"> </w:t>
            </w:r>
          </w:p>
          <w:p w:rsidR="00EE704C" w:rsidRPr="00C64C10" w:rsidRDefault="00EE704C" w:rsidP="00C64C10">
            <w:pPr>
              <w:spacing w:after="0" w:line="240" w:lineRule="auto"/>
              <w:rPr>
                <w:rFonts w:ascii="Times New Roman" w:hAnsi="Times New Roman"/>
                <w:sz w:val="20"/>
                <w:szCs w:val="20"/>
                <w:lang w:val="en-US" w:eastAsia="ru-RU"/>
              </w:rPr>
            </w:pPr>
          </w:p>
          <w:p w:rsidR="00EE704C" w:rsidRDefault="00EE704C" w:rsidP="00C64C10">
            <w:pPr>
              <w:spacing w:after="0" w:line="240" w:lineRule="auto"/>
              <w:rPr>
                <w:rFonts w:ascii="Times New Roman" w:hAnsi="Times New Roman"/>
                <w:sz w:val="20"/>
                <w:szCs w:val="20"/>
                <w:lang w:val="en-US" w:eastAsia="ru-RU"/>
              </w:rPr>
            </w:pPr>
            <w:r w:rsidRPr="00C64C10">
              <w:rPr>
                <w:rFonts w:ascii="Times New Roman" w:hAnsi="Times New Roman"/>
                <w:sz w:val="20"/>
                <w:szCs w:val="20"/>
                <w:lang w:val="en-US" w:eastAsia="ru-RU"/>
              </w:rPr>
              <w:t>Mol</w:t>
            </w:r>
            <w:r>
              <w:rPr>
                <w:rFonts w:ascii="Times New Roman" w:hAnsi="Times New Roman"/>
                <w:sz w:val="20"/>
                <w:szCs w:val="20"/>
                <w:lang w:val="en-US" w:eastAsia="ru-RU"/>
              </w:rPr>
              <w:t>y</w:t>
            </w:r>
            <w:r w:rsidRPr="00C64C10">
              <w:rPr>
                <w:rFonts w:ascii="Times New Roman" w:hAnsi="Times New Roman"/>
                <w:sz w:val="20"/>
                <w:szCs w:val="20"/>
                <w:lang w:val="en-US" w:eastAsia="ru-RU"/>
              </w:rPr>
              <w:t xml:space="preserve">ko Olga Daniilovna </w:t>
            </w:r>
          </w:p>
          <w:p w:rsidR="00EE704C" w:rsidRPr="00C64C10" w:rsidRDefault="00EE704C" w:rsidP="00C64C10">
            <w:pPr>
              <w:spacing w:after="0" w:line="240" w:lineRule="auto"/>
              <w:rPr>
                <w:rFonts w:ascii="Times New Roman" w:hAnsi="Times New Roman"/>
                <w:sz w:val="20"/>
                <w:szCs w:val="20"/>
                <w:lang w:val="en-US" w:eastAsia="ru-RU"/>
              </w:rPr>
            </w:pPr>
            <w:r w:rsidRPr="00C64C10">
              <w:rPr>
                <w:rFonts w:ascii="Times New Roman" w:hAnsi="Times New Roman"/>
                <w:sz w:val="20"/>
                <w:szCs w:val="20"/>
                <w:lang w:val="en-US" w:eastAsia="ru-RU"/>
              </w:rPr>
              <w:t>student of the Faculty of Applied Informatics omolko@yandex.ru</w:t>
            </w:r>
          </w:p>
          <w:p w:rsidR="00EE704C" w:rsidRPr="00C64C10" w:rsidRDefault="00EE704C" w:rsidP="00C64C10">
            <w:pPr>
              <w:spacing w:after="0" w:line="240" w:lineRule="auto"/>
              <w:rPr>
                <w:rFonts w:ascii="Times New Roman" w:hAnsi="Times New Roman"/>
                <w:i/>
                <w:sz w:val="20"/>
                <w:szCs w:val="20"/>
                <w:lang w:val="en-US" w:eastAsia="ru-RU"/>
              </w:rPr>
            </w:pPr>
            <w:r w:rsidRPr="00C64C10">
              <w:rPr>
                <w:rFonts w:ascii="Times New Roman" w:hAnsi="Times New Roman"/>
                <w:i/>
                <w:sz w:val="20"/>
                <w:szCs w:val="20"/>
                <w:lang w:val="en-US" w:eastAsia="ru-RU"/>
              </w:rPr>
              <w:t xml:space="preserve">Federal State Budgetary Educational Institution of Higher Education Kuban State Agrarian University named after I.T. Trubilin, Krasnodar, </w:t>
            </w:r>
            <w:smartTag w:uri="urn:schemas-microsoft-com:office:smarttags" w:element="City">
              <w:r w:rsidRPr="00C64C10">
                <w:rPr>
                  <w:rFonts w:ascii="Times New Roman" w:hAnsi="Times New Roman"/>
                  <w:i/>
                  <w:sz w:val="20"/>
                  <w:szCs w:val="20"/>
                  <w:lang w:val="en-US" w:eastAsia="ru-RU"/>
                </w:rPr>
                <w:t>Russia</w:t>
              </w:r>
            </w:smartTag>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r w:rsidRPr="00C64C10">
              <w:rPr>
                <w:sz w:val="20"/>
                <w:szCs w:val="20"/>
                <w:lang w:val="en-US"/>
              </w:rPr>
              <w:t xml:space="preserve">During an era of rapid development of society and all areas of </w:t>
            </w:r>
            <w:r>
              <w:rPr>
                <w:sz w:val="20"/>
                <w:szCs w:val="20"/>
                <w:lang w:val="en-US"/>
              </w:rPr>
              <w:t>its</w:t>
            </w:r>
            <w:r w:rsidRPr="00C64C10">
              <w:rPr>
                <w:sz w:val="20"/>
                <w:szCs w:val="20"/>
                <w:lang w:val="en-US"/>
              </w:rPr>
              <w:t xml:space="preserve"> activity</w:t>
            </w:r>
            <w:r>
              <w:rPr>
                <w:sz w:val="20"/>
                <w:szCs w:val="20"/>
                <w:lang w:val="en-US"/>
              </w:rPr>
              <w:t>,</w:t>
            </w:r>
            <w:r w:rsidRPr="00C64C10">
              <w:rPr>
                <w:sz w:val="20"/>
                <w:szCs w:val="20"/>
                <w:lang w:val="en-US"/>
              </w:rPr>
              <w:t xml:space="preserve"> special attention should be paid to a condition of the objects considerably simplifying human</w:t>
            </w:r>
            <w:r>
              <w:rPr>
                <w:sz w:val="20"/>
                <w:szCs w:val="20"/>
                <w:lang w:val="en-US"/>
              </w:rPr>
              <w:t>s’</w:t>
            </w:r>
            <w:r w:rsidRPr="00C64C10">
              <w:rPr>
                <w:sz w:val="20"/>
                <w:szCs w:val="20"/>
                <w:lang w:val="en-US"/>
              </w:rPr>
              <w:t xml:space="preserve"> life. The car</w:t>
            </w:r>
            <w:r>
              <w:rPr>
                <w:sz w:val="20"/>
                <w:szCs w:val="20"/>
                <w:lang w:val="en-US"/>
              </w:rPr>
              <w:t>,</w:t>
            </w:r>
            <w:r w:rsidRPr="00C64C10">
              <w:rPr>
                <w:sz w:val="20"/>
                <w:szCs w:val="20"/>
                <w:lang w:val="en-US"/>
              </w:rPr>
              <w:t xml:space="preserve"> which began to be an integral part of each family</w:t>
            </w:r>
            <w:r>
              <w:rPr>
                <w:sz w:val="20"/>
                <w:szCs w:val="20"/>
                <w:lang w:val="en-US"/>
              </w:rPr>
              <w:t>,</w:t>
            </w:r>
            <w:r w:rsidRPr="00C64C10">
              <w:rPr>
                <w:sz w:val="20"/>
                <w:szCs w:val="20"/>
                <w:lang w:val="en-US"/>
              </w:rPr>
              <w:t xml:space="preserve"> is among such objects. But sometimes</w:t>
            </w:r>
            <w:r>
              <w:rPr>
                <w:sz w:val="20"/>
                <w:szCs w:val="20"/>
                <w:lang w:val="en-US"/>
              </w:rPr>
              <w:t>,</w:t>
            </w:r>
            <w:r w:rsidRPr="00C64C10">
              <w:rPr>
                <w:sz w:val="20"/>
                <w:szCs w:val="20"/>
                <w:lang w:val="en-US"/>
              </w:rPr>
              <w:t xml:space="preserve"> the car can get into accident and then some malfunctions appear. For their elimination</w:t>
            </w:r>
            <w:r>
              <w:rPr>
                <w:sz w:val="20"/>
                <w:szCs w:val="20"/>
                <w:lang w:val="en-US"/>
              </w:rPr>
              <w:t>,</w:t>
            </w:r>
            <w:r w:rsidRPr="00C64C10">
              <w:rPr>
                <w:sz w:val="20"/>
                <w:szCs w:val="20"/>
                <w:lang w:val="en-US"/>
              </w:rPr>
              <w:t xml:space="preserve"> motorists address to the specialized organizations for car repairs. </w:t>
            </w:r>
            <w:r>
              <w:rPr>
                <w:sz w:val="20"/>
                <w:szCs w:val="20"/>
                <w:lang w:val="en-US"/>
              </w:rPr>
              <w:t>The a</w:t>
            </w:r>
            <w:r w:rsidRPr="00C64C10">
              <w:rPr>
                <w:sz w:val="20"/>
                <w:szCs w:val="20"/>
                <w:lang w:val="en-US"/>
              </w:rPr>
              <w:t>rticle is devoted to introduction of information technologies to the sphere of rescue and recovery operations of a body of the car. Today</w:t>
            </w:r>
            <w:r>
              <w:rPr>
                <w:sz w:val="20"/>
                <w:szCs w:val="20"/>
                <w:lang w:val="en-US"/>
              </w:rPr>
              <w:t>,</w:t>
            </w:r>
            <w:r w:rsidRPr="00C64C10">
              <w:rPr>
                <w:sz w:val="20"/>
                <w:szCs w:val="20"/>
                <w:lang w:val="en-US"/>
              </w:rPr>
              <w:t xml:space="preserve"> a necessary condition of advance in the sphere of information technologies is widespread introduction of standards and technologies of the information systems used both for hardware, and for software products. In </w:t>
            </w:r>
            <w:r>
              <w:rPr>
                <w:sz w:val="20"/>
                <w:szCs w:val="20"/>
                <w:lang w:val="en-US"/>
              </w:rPr>
              <w:t>this study,</w:t>
            </w:r>
            <w:r w:rsidRPr="00C64C10">
              <w:rPr>
                <w:sz w:val="20"/>
                <w:szCs w:val="20"/>
                <w:lang w:val="en-US"/>
              </w:rPr>
              <w:t xml:space="preserve"> the efficiency of application of the complex of hardware (CH) by means of which achievement of improvement of quality of rescue and recovery operations, through a possibility of comparison of the damaged detail with </w:t>
            </w:r>
            <w:r>
              <w:rPr>
                <w:sz w:val="20"/>
                <w:szCs w:val="20"/>
                <w:lang w:val="en-US"/>
              </w:rPr>
              <w:t>its</w:t>
            </w:r>
            <w:r w:rsidRPr="00C64C10">
              <w:rPr>
                <w:sz w:val="20"/>
                <w:szCs w:val="20"/>
                <w:lang w:val="en-US"/>
              </w:rPr>
              <w:t xml:space="preserve"> factory model and a possibility of quality check of the end result will be considered. The set of methods and techniques of the organization of information processes in the production systems allowing carrying out the choice and use of necessary information technical solution for synthesis of knowledge of a production situation makes contents of the concept of formation of information resource of a control system of the knowledge-intensive production</w:t>
            </w: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p>
          <w:p w:rsidR="00EE704C" w:rsidRPr="00C64C10" w:rsidRDefault="00EE704C" w:rsidP="00C64C10">
            <w:pPr>
              <w:pStyle w:val="font9"/>
              <w:spacing w:beforeAutospacing="0" w:after="0" w:afterAutospacing="0"/>
              <w:rPr>
                <w:sz w:val="20"/>
                <w:szCs w:val="20"/>
                <w:lang w:val="en-US"/>
              </w:rPr>
            </w:pPr>
            <w:r>
              <w:rPr>
                <w:sz w:val="20"/>
                <w:szCs w:val="20"/>
                <w:lang w:val="en-US"/>
              </w:rPr>
              <w:t>Key</w:t>
            </w:r>
            <w:r w:rsidRPr="00C64C10">
              <w:rPr>
                <w:sz w:val="20"/>
                <w:szCs w:val="20"/>
                <w:lang w:val="en-US"/>
              </w:rPr>
              <w:t>words: 3D SCANNER, 3D MODEL, MODELING, INFORMATION FLOWS, AUTOMATED SYSTEM, ANALYSIS OF DIFFERENCES</w:t>
            </w:r>
          </w:p>
        </w:tc>
      </w:tr>
    </w:tbl>
    <w:p w:rsidR="00EE704C" w:rsidRPr="009E13CA" w:rsidRDefault="00EE704C" w:rsidP="00F463C2">
      <w:pPr>
        <w:spacing w:after="0" w:line="360" w:lineRule="auto"/>
        <w:jc w:val="both"/>
        <w:rPr>
          <w:rFonts w:ascii="Times New Roman" w:hAnsi="Times New Roman"/>
          <w:sz w:val="28"/>
          <w:szCs w:val="28"/>
          <w:shd w:val="clear" w:color="auto" w:fill="FFFFFF"/>
          <w:lang w:val="en-US"/>
        </w:rPr>
      </w:pP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Автомобиль в наши дни уже давно не роскошь, он стал самым удобным и универсальным средством передвижения. Но, к сожалению, он не является самым безопасным видом транспорта. По статистике каждый год, как в мелкие, так и в крупные ДТП попадает около 200000 автомобилей.</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 xml:space="preserve">Цель исследования </w:t>
      </w:r>
      <w:r w:rsidRPr="00313CE3">
        <w:rPr>
          <w:rFonts w:ascii="Times New Roman" w:hAnsi="Times New Roman"/>
          <w:sz w:val="28"/>
          <w:szCs w:val="28"/>
        </w:rPr>
        <w:t>–</w:t>
      </w:r>
      <w:r w:rsidRPr="00313CE3">
        <w:rPr>
          <w:rFonts w:ascii="Times New Roman" w:hAnsi="Times New Roman"/>
          <w:sz w:val="28"/>
          <w:szCs w:val="28"/>
          <w:shd w:val="clear" w:color="auto" w:fill="FFFFFF"/>
        </w:rPr>
        <w:t xml:space="preserve"> разработка и внедрение обновленного подхода к ведению бизнеса с широким применением компьютерных инновационных технологий в сфере ремонтно-восстановительных работ. </w:t>
      </w:r>
    </w:p>
    <w:p w:rsidR="00EE704C" w:rsidRPr="00313CE3" w:rsidRDefault="00EE704C" w:rsidP="00313CE3">
      <w:pPr>
        <w:spacing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Исходя из цели, были сформулированы следующие задачи:</w:t>
      </w:r>
    </w:p>
    <w:p w:rsidR="00EE704C" w:rsidRPr="00313CE3" w:rsidRDefault="00EE704C" w:rsidP="00313CE3">
      <w:pPr>
        <w:numPr>
          <w:ilvl w:val="0"/>
          <w:numId w:val="2"/>
        </w:numPr>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Проектирование инновационной компьютерной системы.</w:t>
      </w:r>
    </w:p>
    <w:p w:rsidR="00EE704C" w:rsidRPr="00313CE3" w:rsidRDefault="00EE704C" w:rsidP="00313CE3">
      <w:pPr>
        <w:numPr>
          <w:ilvl w:val="0"/>
          <w:numId w:val="2"/>
        </w:numPr>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Разработка алгоритма реализации компьютерной автоматизированной системы (КАС).</w:t>
      </w:r>
    </w:p>
    <w:p w:rsidR="00EE704C" w:rsidRPr="00313CE3" w:rsidRDefault="00EE704C" w:rsidP="00313CE3">
      <w:pPr>
        <w:numPr>
          <w:ilvl w:val="0"/>
          <w:numId w:val="2"/>
        </w:numPr>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Разработка схемы внедрения и функционирования.</w:t>
      </w:r>
    </w:p>
    <w:p w:rsidR="00EE704C" w:rsidRPr="00313CE3" w:rsidRDefault="00EE704C" w:rsidP="00313CE3">
      <w:pPr>
        <w:numPr>
          <w:ilvl w:val="0"/>
          <w:numId w:val="2"/>
        </w:numPr>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 xml:space="preserve"> Предварительный расчет экономической эффективности разработанного метода. </w:t>
      </w:r>
    </w:p>
    <w:p w:rsidR="00EE704C" w:rsidRPr="0014467D"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 xml:space="preserve">Любой уважающий себя водитель будет поддерживать своё транспортное средство в отличном состоянии, аккуратно и умело с ним обращаться. Однако нередко происходят непредвиденные обстоятельства (аварии, коррозии и т.д.), которые заставляют обращаться к специалистам для устранения неисправностей. Стоит отметить, что многим специалистам требуется дополнительная помощь в анализе повреждений и/или в оценке проведенной работы над поврежденной деталью. </w:t>
      </w:r>
      <w:r w:rsidRPr="0014467D">
        <w:rPr>
          <w:rFonts w:ascii="Times New Roman" w:hAnsi="Times New Roman"/>
          <w:sz w:val="28"/>
          <w:szCs w:val="28"/>
          <w:shd w:val="clear" w:color="auto" w:fill="FFFFFF"/>
        </w:rPr>
        <w:t>[5]</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Таким образом, в сферу ремонта запчастей автомобиля и деталей кузова необходимо внедрение инновационного подхода, основанного на комплексном автоматизированном анализе повреждений и выводе вспомогательной/сопровождающей информации о степени остаточной деформации.</w:t>
      </w:r>
    </w:p>
    <w:p w:rsidR="00EE704C" w:rsidRPr="00D03361" w:rsidRDefault="00EE704C" w:rsidP="00313CE3">
      <w:pPr>
        <w:spacing w:after="0" w:line="360" w:lineRule="auto"/>
        <w:ind w:firstLine="709"/>
        <w:jc w:val="both"/>
        <w:rPr>
          <w:rFonts w:ascii="Times New Roman" w:hAnsi="Times New Roman"/>
          <w:sz w:val="28"/>
          <w:szCs w:val="28"/>
          <w:shd w:val="clear" w:color="auto" w:fill="FFFFFF"/>
          <w:lang w:val="en-US"/>
        </w:rPr>
      </w:pPr>
      <w:r w:rsidRPr="00313CE3">
        <w:rPr>
          <w:rFonts w:ascii="Times New Roman" w:hAnsi="Times New Roman"/>
          <w:sz w:val="28"/>
          <w:szCs w:val="28"/>
          <w:shd w:val="clear" w:color="auto" w:fill="FFFFFF"/>
        </w:rPr>
        <w:t xml:space="preserve">Комплексная автоматизированная система (КАС) должна иметь возможность легкого и удобного сравнения отдельных моделей, полученных с помощью </w:t>
      </w:r>
      <w:r w:rsidRPr="00313CE3">
        <w:rPr>
          <w:rFonts w:ascii="Times New Roman" w:hAnsi="Times New Roman"/>
          <w:bCs/>
          <w:sz w:val="28"/>
          <w:szCs w:val="28"/>
          <w:bdr w:val="none" w:sz="0" w:space="0" w:color="auto" w:frame="1"/>
          <w:shd w:val="clear" w:color="auto" w:fill="FFFFFF"/>
        </w:rPr>
        <w:t>3D-сканера</w:t>
      </w:r>
      <w:r w:rsidRPr="00313CE3">
        <w:rPr>
          <w:rFonts w:ascii="Times New Roman" w:hAnsi="Times New Roman"/>
          <w:sz w:val="28"/>
          <w:szCs w:val="28"/>
          <w:shd w:val="clear" w:color="auto" w:fill="FFFFFF"/>
        </w:rPr>
        <w:t>, после чего выводить информацию о возможности проведения ремонта, уровне его сложности, стоимости и сроках проведения работ. Также по окончании ремонта будет возможность определить степень готовности детали к эксплуатации в процентном соотношении.</w:t>
      </w:r>
      <w:r w:rsidRPr="00D03361">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3]</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Такая КАС должна обладать следующими функциональными характеристиками:</w:t>
      </w:r>
    </w:p>
    <w:p w:rsidR="00EE704C" w:rsidRPr="00313CE3" w:rsidRDefault="00EE704C" w:rsidP="00313CE3">
      <w:pPr>
        <w:pStyle w:val="ListParagraph"/>
        <w:numPr>
          <w:ilvl w:val="0"/>
          <w:numId w:val="1"/>
        </w:numPr>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Первичная оценка с указанием возможности ремонта или замены деформированной детали.</w:t>
      </w:r>
    </w:p>
    <w:p w:rsidR="00EE704C" w:rsidRPr="00313CE3" w:rsidRDefault="00EE704C" w:rsidP="00313CE3">
      <w:pPr>
        <w:pStyle w:val="ListParagraph"/>
        <w:numPr>
          <w:ilvl w:val="0"/>
          <w:numId w:val="1"/>
        </w:numPr>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Автоматизированное сравнение 3</w:t>
      </w:r>
      <w:r w:rsidRPr="00313CE3">
        <w:rPr>
          <w:rFonts w:ascii="Times New Roman" w:hAnsi="Times New Roman"/>
          <w:sz w:val="28"/>
          <w:szCs w:val="28"/>
          <w:shd w:val="clear" w:color="auto" w:fill="FFFFFF"/>
          <w:lang w:val="en-US"/>
        </w:rPr>
        <w:t>D</w:t>
      </w:r>
      <w:r w:rsidRPr="00313CE3">
        <w:rPr>
          <w:rFonts w:ascii="Times New Roman" w:hAnsi="Times New Roman"/>
          <w:sz w:val="28"/>
          <w:szCs w:val="28"/>
          <w:shd w:val="clear" w:color="auto" w:fill="FFFFFF"/>
        </w:rPr>
        <w:t>-моделей и оценка стоимости, сложности и времени выполнения ремонтно-восстановительных работ.</w:t>
      </w:r>
    </w:p>
    <w:p w:rsidR="00EE704C" w:rsidRPr="00313CE3" w:rsidRDefault="00EE704C" w:rsidP="00313CE3">
      <w:pPr>
        <w:pStyle w:val="ListParagraph"/>
        <w:numPr>
          <w:ilvl w:val="0"/>
          <w:numId w:val="1"/>
        </w:numPr>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Окончательная оценка с предоставлением информации о степени готовности к эксплуатации.</w:t>
      </w:r>
    </w:p>
    <w:p w:rsidR="00EE704C" w:rsidRPr="000E0A60" w:rsidRDefault="00EE704C" w:rsidP="000E0A60">
      <w:pPr>
        <w:spacing w:after="0" w:line="360" w:lineRule="auto"/>
        <w:ind w:firstLine="709"/>
        <w:jc w:val="both"/>
        <w:rPr>
          <w:rFonts w:ascii="Times New Roman" w:hAnsi="Times New Roman"/>
          <w:sz w:val="28"/>
          <w:szCs w:val="28"/>
          <w:lang w:val="en-US"/>
        </w:rPr>
      </w:pPr>
      <w:r w:rsidRPr="00313CE3">
        <w:rPr>
          <w:rFonts w:ascii="Times New Roman" w:hAnsi="Times New Roman"/>
          <w:sz w:val="28"/>
          <w:szCs w:val="28"/>
        </w:rPr>
        <w:t>В части решения задач проектирования и разработки компьютерной автоматизированной системы в том числе было построено дерево целей и функций. В качестве глобальной цели был определен технологический реинжиниринг.</w:t>
      </w:r>
    </w:p>
    <w:p w:rsidR="00EE704C" w:rsidRPr="00313CE3" w:rsidRDefault="00EE704C" w:rsidP="00313CE3">
      <w:pPr>
        <w:pStyle w:val="ListParagraph"/>
        <w:spacing w:after="0" w:line="360" w:lineRule="auto"/>
        <w:ind w:left="709"/>
        <w:jc w:val="both"/>
        <w:rPr>
          <w:rFonts w:ascii="Times New Roman" w:hAnsi="Times New Roman"/>
          <w:sz w:val="28"/>
          <w:szCs w:val="28"/>
          <w:shd w:val="clear" w:color="auto" w:fill="FFFFFF"/>
        </w:rPr>
      </w:pPr>
      <w:r w:rsidRPr="00E32BC9">
        <w:rPr>
          <w:rFonts w:ascii="Times New Roman" w:hAnsi="Times New Roman"/>
          <w:noProof/>
          <w:sz w:val="28"/>
          <w:szCs w:val="28"/>
          <w:shd w:val="clear" w:color="auto" w:fill="FFFFF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50.6pt;height:299.4pt;visibility:visible">
            <v:imagedata r:id="rId8" o:title=""/>
          </v:shape>
        </w:pict>
      </w:r>
    </w:p>
    <w:p w:rsidR="00EE704C" w:rsidRPr="00313CE3" w:rsidRDefault="00EE704C" w:rsidP="00177626">
      <w:pPr>
        <w:pStyle w:val="ListParagraph"/>
        <w:spacing w:after="0" w:line="360" w:lineRule="auto"/>
        <w:ind w:left="709"/>
        <w:jc w:val="center"/>
        <w:rPr>
          <w:rFonts w:ascii="Times New Roman" w:hAnsi="Times New Roman"/>
          <w:sz w:val="28"/>
          <w:szCs w:val="28"/>
          <w:shd w:val="clear" w:color="auto" w:fill="FFFFFF"/>
        </w:rPr>
      </w:pPr>
      <w:r w:rsidRPr="00313CE3">
        <w:rPr>
          <w:rFonts w:ascii="Times New Roman" w:hAnsi="Times New Roman"/>
          <w:sz w:val="28"/>
          <w:szCs w:val="28"/>
          <w:shd w:val="clear" w:color="auto" w:fill="FFFFFF"/>
        </w:rPr>
        <w:t>Рисунок 1 – Дерево целей и функций</w:t>
      </w:r>
      <w:r>
        <w:rPr>
          <w:rFonts w:ascii="Times New Roman" w:hAnsi="Times New Roman"/>
          <w:sz w:val="28"/>
          <w:szCs w:val="28"/>
          <w:shd w:val="clear" w:color="auto" w:fill="FFFFFF"/>
        </w:rPr>
        <w:t>.</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Дерево структурно разделено на 3 уровня:</w:t>
      </w:r>
    </w:p>
    <w:p w:rsidR="00EE704C" w:rsidRPr="00313CE3" w:rsidRDefault="00EE704C" w:rsidP="00313CE3">
      <w:pPr>
        <w:pStyle w:val="ListParagraph"/>
        <w:numPr>
          <w:ilvl w:val="0"/>
          <w:numId w:val="11"/>
        </w:numPr>
        <w:spacing w:after="0" w:line="360" w:lineRule="auto"/>
        <w:ind w:left="0" w:firstLine="851"/>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формирование набора стратегии развития (исследование методов ведения бизнеса в отрасли, исследование технологических решений, расчет экономической эффективности и обоснованности внедрения технологии, разработка инновационного подхода к организации технологических процессов и ведению бизнеса (благодаря последней формируется переход на следующий уровень));</w:t>
      </w:r>
    </w:p>
    <w:p w:rsidR="00EE704C" w:rsidRPr="00313CE3" w:rsidRDefault="00EE704C" w:rsidP="00313CE3">
      <w:pPr>
        <w:pStyle w:val="ListParagraph"/>
        <w:numPr>
          <w:ilvl w:val="0"/>
          <w:numId w:val="11"/>
        </w:numPr>
        <w:spacing w:after="0" w:line="360" w:lineRule="auto"/>
        <w:ind w:left="0" w:firstLine="851"/>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разработка функционала системы (поиск технологически неточных решений, предложение инновационного подхода к организации бизнес-процессов, разработка технологии КАС в отрасли, которая декомпозируется в следующий уровень);</w:t>
      </w:r>
    </w:p>
    <w:p w:rsidR="00EE704C" w:rsidRPr="00313CE3" w:rsidRDefault="00EE704C" w:rsidP="00313CE3">
      <w:pPr>
        <w:pStyle w:val="ListParagraph"/>
        <w:numPr>
          <w:ilvl w:val="0"/>
          <w:numId w:val="11"/>
        </w:numPr>
        <w:spacing w:after="0" w:line="360" w:lineRule="auto"/>
        <w:ind w:left="0" w:firstLine="851"/>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разработка организационно-технических мероприятий (определение входных/выходных данных, информационных потоков между элементами КАС, исследование возможности внедрения инновации, выработка требований и определение функционала КАС).</w:t>
      </w:r>
    </w:p>
    <w:p w:rsidR="00EE704C" w:rsidRPr="00D03361" w:rsidRDefault="00EE704C" w:rsidP="00313CE3">
      <w:pPr>
        <w:spacing w:after="0" w:line="360" w:lineRule="auto"/>
        <w:ind w:firstLine="708"/>
        <w:jc w:val="both"/>
        <w:rPr>
          <w:rFonts w:ascii="Times New Roman" w:hAnsi="Times New Roman"/>
          <w:sz w:val="28"/>
          <w:szCs w:val="28"/>
          <w:shd w:val="clear" w:color="auto" w:fill="FFFFFF"/>
          <w:lang w:val="en-US"/>
        </w:rPr>
      </w:pPr>
      <w:r w:rsidRPr="00313CE3">
        <w:rPr>
          <w:rFonts w:ascii="Times New Roman" w:hAnsi="Times New Roman"/>
          <w:sz w:val="28"/>
          <w:szCs w:val="28"/>
          <w:shd w:val="clear" w:color="auto" w:fill="FFFFFF"/>
        </w:rPr>
        <w:t>На основе анализа имеющихся данных составлена таблица 1 с наименованиями составляющих КАС и их описанием.</w:t>
      </w:r>
      <w:r w:rsidRPr="00D03361">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4]</w:t>
      </w:r>
    </w:p>
    <w:p w:rsidR="00EE704C" w:rsidRPr="00313CE3" w:rsidRDefault="00EE704C" w:rsidP="00313CE3">
      <w:pPr>
        <w:spacing w:after="0" w:line="360" w:lineRule="auto"/>
        <w:ind w:firstLine="708"/>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Таблица 1 – СОСТАВЛЯЮЩИЕ КАС.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40"/>
        <w:gridCol w:w="2163"/>
        <w:gridCol w:w="5983"/>
      </w:tblGrid>
      <w:tr w:rsidR="00EE704C" w:rsidRPr="00AA2669" w:rsidTr="00AA2669">
        <w:tc>
          <w:tcPr>
            <w:tcW w:w="1242" w:type="dxa"/>
          </w:tcPr>
          <w:p w:rsidR="00EE704C" w:rsidRPr="00AA2669" w:rsidRDefault="00EE704C" w:rsidP="00AA2669">
            <w:pPr>
              <w:spacing w:after="0" w:line="360" w:lineRule="auto"/>
              <w:jc w:val="both"/>
              <w:rPr>
                <w:rFonts w:ascii="Times New Roman" w:hAnsi="Times New Roman"/>
                <w:sz w:val="28"/>
                <w:szCs w:val="28"/>
                <w:shd w:val="clear" w:color="auto" w:fill="FFFFFF"/>
                <w:lang w:eastAsia="ru-RU"/>
              </w:rPr>
            </w:pPr>
            <w:r w:rsidRPr="00AA2669">
              <w:rPr>
                <w:rFonts w:ascii="Times New Roman" w:hAnsi="Times New Roman"/>
                <w:sz w:val="28"/>
                <w:szCs w:val="28"/>
                <w:shd w:val="clear" w:color="auto" w:fill="FFFFFF"/>
                <w:lang w:eastAsia="ru-RU"/>
              </w:rPr>
              <w:t>№ п/п</w:t>
            </w:r>
          </w:p>
        </w:tc>
        <w:tc>
          <w:tcPr>
            <w:tcW w:w="2268" w:type="dxa"/>
          </w:tcPr>
          <w:p w:rsidR="00EE704C" w:rsidRPr="00AA2669" w:rsidRDefault="00EE704C" w:rsidP="00AA2669">
            <w:pPr>
              <w:spacing w:after="0" w:line="360" w:lineRule="auto"/>
              <w:jc w:val="both"/>
              <w:rPr>
                <w:rFonts w:ascii="Times New Roman" w:hAnsi="Times New Roman"/>
                <w:sz w:val="28"/>
                <w:szCs w:val="28"/>
                <w:shd w:val="clear" w:color="auto" w:fill="FFFFFF"/>
                <w:lang w:eastAsia="ru-RU"/>
              </w:rPr>
            </w:pPr>
            <w:r w:rsidRPr="00AA2669">
              <w:rPr>
                <w:rFonts w:ascii="Times New Roman" w:hAnsi="Times New Roman"/>
                <w:sz w:val="28"/>
                <w:szCs w:val="28"/>
                <w:shd w:val="clear" w:color="auto" w:fill="FFFFFF"/>
                <w:lang w:eastAsia="ru-RU"/>
              </w:rPr>
              <w:t>Компонент</w:t>
            </w:r>
          </w:p>
        </w:tc>
        <w:tc>
          <w:tcPr>
            <w:tcW w:w="6628" w:type="dxa"/>
          </w:tcPr>
          <w:p w:rsidR="00EE704C" w:rsidRPr="00AA2669" w:rsidRDefault="00EE704C" w:rsidP="00AA2669">
            <w:pPr>
              <w:spacing w:after="0" w:line="360" w:lineRule="auto"/>
              <w:jc w:val="both"/>
              <w:rPr>
                <w:rFonts w:ascii="Times New Roman" w:hAnsi="Times New Roman"/>
                <w:sz w:val="28"/>
                <w:szCs w:val="28"/>
                <w:shd w:val="clear" w:color="auto" w:fill="FFFFFF"/>
                <w:lang w:eastAsia="ru-RU"/>
              </w:rPr>
            </w:pPr>
            <w:r w:rsidRPr="00AA2669">
              <w:rPr>
                <w:rFonts w:ascii="Times New Roman" w:hAnsi="Times New Roman"/>
                <w:sz w:val="28"/>
                <w:szCs w:val="28"/>
                <w:shd w:val="clear" w:color="auto" w:fill="FFFFFF"/>
                <w:lang w:eastAsia="ru-RU"/>
              </w:rPr>
              <w:t>Описание компонента</w:t>
            </w:r>
          </w:p>
        </w:tc>
      </w:tr>
      <w:tr w:rsidR="00EE704C" w:rsidRPr="00AA2669" w:rsidTr="00AA2669">
        <w:tc>
          <w:tcPr>
            <w:tcW w:w="1242" w:type="dxa"/>
          </w:tcPr>
          <w:p w:rsidR="00EE704C" w:rsidRPr="00AA2669" w:rsidRDefault="00EE704C" w:rsidP="00AA2669">
            <w:pPr>
              <w:spacing w:after="0" w:line="360" w:lineRule="auto"/>
              <w:jc w:val="both"/>
              <w:rPr>
                <w:rFonts w:ascii="Times New Roman" w:hAnsi="Times New Roman"/>
                <w:sz w:val="28"/>
                <w:szCs w:val="28"/>
                <w:shd w:val="clear" w:color="auto" w:fill="FFFFFF"/>
                <w:lang w:eastAsia="ru-RU"/>
              </w:rPr>
            </w:pPr>
            <w:r w:rsidRPr="00AA2669">
              <w:rPr>
                <w:rFonts w:ascii="Times New Roman" w:hAnsi="Times New Roman"/>
                <w:sz w:val="28"/>
                <w:szCs w:val="28"/>
                <w:shd w:val="clear" w:color="auto" w:fill="FFFFFF"/>
                <w:lang w:eastAsia="ru-RU"/>
              </w:rPr>
              <w:t>1</w:t>
            </w:r>
          </w:p>
        </w:tc>
        <w:tc>
          <w:tcPr>
            <w:tcW w:w="226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val="en-US" w:eastAsia="ru-RU"/>
              </w:rPr>
              <w:t>3D</w:t>
            </w:r>
            <w:r w:rsidRPr="00AA2669">
              <w:rPr>
                <w:rFonts w:ascii="Times New Roman" w:hAnsi="Times New Roman"/>
                <w:sz w:val="28"/>
                <w:szCs w:val="28"/>
                <w:lang w:eastAsia="ru-RU"/>
              </w:rPr>
              <w:t>-сканер</w:t>
            </w:r>
          </w:p>
        </w:tc>
        <w:tc>
          <w:tcPr>
            <w:tcW w:w="662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Необходим для непосредственного сканирования поврежденной части автомобиля и получения модели.</w:t>
            </w:r>
          </w:p>
        </w:tc>
      </w:tr>
      <w:tr w:rsidR="00EE704C" w:rsidRPr="00AA2669" w:rsidTr="00AA2669">
        <w:tc>
          <w:tcPr>
            <w:tcW w:w="1242" w:type="dxa"/>
          </w:tcPr>
          <w:p w:rsidR="00EE704C" w:rsidRPr="00AA2669" w:rsidRDefault="00EE704C" w:rsidP="00AA2669">
            <w:pPr>
              <w:spacing w:after="0" w:line="360" w:lineRule="auto"/>
              <w:jc w:val="both"/>
              <w:rPr>
                <w:rFonts w:ascii="Times New Roman" w:hAnsi="Times New Roman"/>
                <w:sz w:val="28"/>
                <w:szCs w:val="28"/>
                <w:shd w:val="clear" w:color="auto" w:fill="FFFFFF"/>
                <w:lang w:eastAsia="ru-RU"/>
              </w:rPr>
            </w:pPr>
            <w:r w:rsidRPr="00AA2669">
              <w:rPr>
                <w:rFonts w:ascii="Times New Roman" w:hAnsi="Times New Roman"/>
                <w:sz w:val="28"/>
                <w:szCs w:val="28"/>
                <w:shd w:val="clear" w:color="auto" w:fill="FFFFFF"/>
                <w:lang w:eastAsia="ru-RU"/>
              </w:rPr>
              <w:t>2</w:t>
            </w:r>
          </w:p>
        </w:tc>
        <w:tc>
          <w:tcPr>
            <w:tcW w:w="226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ПО для проведения анализа</w:t>
            </w:r>
          </w:p>
        </w:tc>
        <w:tc>
          <w:tcPr>
            <w:tcW w:w="662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Обработка, сравнение, анализ 3</w:t>
            </w:r>
            <w:r w:rsidRPr="00AA2669">
              <w:rPr>
                <w:rFonts w:ascii="Times New Roman" w:hAnsi="Times New Roman"/>
                <w:sz w:val="28"/>
                <w:szCs w:val="28"/>
                <w:lang w:val="en-US" w:eastAsia="ru-RU"/>
              </w:rPr>
              <w:t>D</w:t>
            </w:r>
            <w:r w:rsidRPr="00AA2669">
              <w:rPr>
                <w:rFonts w:ascii="Times New Roman" w:hAnsi="Times New Roman"/>
                <w:sz w:val="28"/>
                <w:szCs w:val="28"/>
                <w:lang w:eastAsia="ru-RU"/>
              </w:rPr>
              <w:t>-моделей и выгрузка результатов.</w:t>
            </w:r>
          </w:p>
        </w:tc>
      </w:tr>
      <w:tr w:rsidR="00EE704C" w:rsidRPr="00AA2669" w:rsidTr="00AA2669">
        <w:tc>
          <w:tcPr>
            <w:tcW w:w="1242" w:type="dxa"/>
          </w:tcPr>
          <w:p w:rsidR="00EE704C" w:rsidRPr="00AA2669" w:rsidRDefault="00EE704C" w:rsidP="00AA2669">
            <w:pPr>
              <w:spacing w:after="0" w:line="360" w:lineRule="auto"/>
              <w:jc w:val="both"/>
              <w:rPr>
                <w:rFonts w:ascii="Times New Roman" w:hAnsi="Times New Roman"/>
                <w:sz w:val="28"/>
                <w:szCs w:val="28"/>
                <w:shd w:val="clear" w:color="auto" w:fill="FFFFFF"/>
                <w:lang w:eastAsia="ru-RU"/>
              </w:rPr>
            </w:pPr>
            <w:r w:rsidRPr="00AA2669">
              <w:rPr>
                <w:rFonts w:ascii="Times New Roman" w:hAnsi="Times New Roman"/>
                <w:sz w:val="28"/>
                <w:szCs w:val="28"/>
                <w:shd w:val="clear" w:color="auto" w:fill="FFFFFF"/>
                <w:lang w:eastAsia="ru-RU"/>
              </w:rPr>
              <w:t>3</w:t>
            </w:r>
          </w:p>
        </w:tc>
        <w:tc>
          <w:tcPr>
            <w:tcW w:w="226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БД заводских моделей</w:t>
            </w:r>
          </w:p>
        </w:tc>
        <w:tc>
          <w:tcPr>
            <w:tcW w:w="662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Требуется для сравнения поврежденных деталей с заводскими.</w:t>
            </w:r>
          </w:p>
        </w:tc>
      </w:tr>
      <w:tr w:rsidR="00EE704C" w:rsidRPr="00AA2669" w:rsidTr="00AA2669">
        <w:tc>
          <w:tcPr>
            <w:tcW w:w="1242" w:type="dxa"/>
          </w:tcPr>
          <w:p w:rsidR="00EE704C" w:rsidRPr="00AA2669" w:rsidRDefault="00EE704C" w:rsidP="00AA2669">
            <w:pPr>
              <w:spacing w:after="0" w:line="360" w:lineRule="auto"/>
              <w:jc w:val="both"/>
              <w:rPr>
                <w:rFonts w:ascii="Times New Roman" w:hAnsi="Times New Roman"/>
                <w:sz w:val="28"/>
                <w:szCs w:val="28"/>
                <w:shd w:val="clear" w:color="auto" w:fill="FFFFFF"/>
                <w:lang w:eastAsia="ru-RU"/>
              </w:rPr>
            </w:pPr>
            <w:r w:rsidRPr="00AA2669">
              <w:rPr>
                <w:rFonts w:ascii="Times New Roman" w:hAnsi="Times New Roman"/>
                <w:sz w:val="28"/>
                <w:szCs w:val="28"/>
                <w:shd w:val="clear" w:color="auto" w:fill="FFFFFF"/>
                <w:lang w:eastAsia="ru-RU"/>
              </w:rPr>
              <w:t>4</w:t>
            </w:r>
          </w:p>
        </w:tc>
        <w:tc>
          <w:tcPr>
            <w:tcW w:w="226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Интерфейс</w:t>
            </w:r>
          </w:p>
        </w:tc>
        <w:tc>
          <w:tcPr>
            <w:tcW w:w="662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Обеспечивает общение пользователя с системой в удобной для него форме и позволяющий работать с информацией баз данных.</w:t>
            </w:r>
          </w:p>
        </w:tc>
      </w:tr>
      <w:tr w:rsidR="00EE704C" w:rsidRPr="00AA2669" w:rsidTr="00AA2669">
        <w:tc>
          <w:tcPr>
            <w:tcW w:w="1242" w:type="dxa"/>
          </w:tcPr>
          <w:p w:rsidR="00EE704C" w:rsidRPr="00AA2669" w:rsidRDefault="00EE704C" w:rsidP="00AA2669">
            <w:pPr>
              <w:spacing w:after="0" w:line="360" w:lineRule="auto"/>
              <w:jc w:val="both"/>
              <w:rPr>
                <w:rFonts w:ascii="Times New Roman" w:hAnsi="Times New Roman"/>
                <w:sz w:val="28"/>
                <w:szCs w:val="28"/>
                <w:shd w:val="clear" w:color="auto" w:fill="FFFFFF"/>
                <w:lang w:eastAsia="ru-RU"/>
              </w:rPr>
            </w:pPr>
            <w:r w:rsidRPr="00AA2669">
              <w:rPr>
                <w:rFonts w:ascii="Times New Roman" w:hAnsi="Times New Roman"/>
                <w:sz w:val="28"/>
                <w:szCs w:val="28"/>
                <w:shd w:val="clear" w:color="auto" w:fill="FFFFFF"/>
                <w:lang w:eastAsia="ru-RU"/>
              </w:rPr>
              <w:t>5</w:t>
            </w:r>
          </w:p>
        </w:tc>
        <w:tc>
          <w:tcPr>
            <w:tcW w:w="226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Персонал</w:t>
            </w:r>
          </w:p>
        </w:tc>
        <w:tc>
          <w:tcPr>
            <w:tcW w:w="6628" w:type="dxa"/>
          </w:tcPr>
          <w:p w:rsidR="00EE704C" w:rsidRPr="00AA2669" w:rsidRDefault="00EE704C" w:rsidP="00AA2669">
            <w:pPr>
              <w:spacing w:after="0" w:line="360" w:lineRule="auto"/>
              <w:jc w:val="both"/>
              <w:rPr>
                <w:rFonts w:ascii="Times New Roman" w:hAnsi="Times New Roman"/>
                <w:sz w:val="28"/>
                <w:szCs w:val="28"/>
                <w:lang w:eastAsia="ru-RU"/>
              </w:rPr>
            </w:pPr>
            <w:r w:rsidRPr="00AA2669">
              <w:rPr>
                <w:rFonts w:ascii="Times New Roman" w:hAnsi="Times New Roman"/>
                <w:sz w:val="28"/>
                <w:szCs w:val="28"/>
                <w:lang w:eastAsia="ru-RU"/>
              </w:rPr>
              <w:t>Определяет порядок функционирования системы, планирующий порядок постановки задач и достижения целей.</w:t>
            </w:r>
          </w:p>
        </w:tc>
      </w:tr>
    </w:tbl>
    <w:p w:rsidR="00EE704C" w:rsidRPr="00313CE3" w:rsidRDefault="00EE704C" w:rsidP="00313CE3">
      <w:pPr>
        <w:spacing w:after="0" w:line="360" w:lineRule="auto"/>
        <w:ind w:firstLine="708"/>
        <w:jc w:val="both"/>
        <w:rPr>
          <w:rFonts w:ascii="Times New Roman" w:hAnsi="Times New Roman"/>
          <w:sz w:val="28"/>
          <w:szCs w:val="28"/>
          <w:shd w:val="clear" w:color="auto" w:fill="FFFFFF"/>
        </w:rPr>
      </w:pP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Многие предлагаемые в сфере ремонта деформированных деталей технологии уже существуют, а именно – 3</w:t>
      </w:r>
      <w:r w:rsidRPr="00313CE3">
        <w:rPr>
          <w:rFonts w:ascii="Times New Roman" w:hAnsi="Times New Roman"/>
          <w:sz w:val="28"/>
          <w:szCs w:val="28"/>
          <w:shd w:val="clear" w:color="auto" w:fill="FFFFFF"/>
          <w:lang w:val="en-US"/>
        </w:rPr>
        <w:t>D</w:t>
      </w:r>
      <w:r w:rsidRPr="00313CE3">
        <w:rPr>
          <w:rFonts w:ascii="Times New Roman" w:hAnsi="Times New Roman"/>
          <w:sz w:val="28"/>
          <w:szCs w:val="28"/>
          <w:shd w:val="clear" w:color="auto" w:fill="FFFFFF"/>
        </w:rPr>
        <w:t>-сканер, ПО для сравнения, загрузки и анализа различных моделей.</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3</w:t>
      </w:r>
      <w:r w:rsidRPr="00313CE3">
        <w:rPr>
          <w:rFonts w:ascii="Times New Roman" w:hAnsi="Times New Roman"/>
          <w:sz w:val="28"/>
          <w:szCs w:val="28"/>
          <w:shd w:val="clear" w:color="auto" w:fill="FFFFFF"/>
          <w:lang w:val="en-US"/>
        </w:rPr>
        <w:t>D</w:t>
      </w:r>
      <w:r w:rsidRPr="00313CE3">
        <w:rPr>
          <w:rFonts w:ascii="Times New Roman" w:hAnsi="Times New Roman"/>
          <w:sz w:val="28"/>
          <w:szCs w:val="28"/>
          <w:shd w:val="clear" w:color="auto" w:fill="FFFFFF"/>
        </w:rPr>
        <w:t xml:space="preserve">-сканер – специальное устройство, которое анализирует форм-факторные характеристики физического объекта или же пространство, чтобы получить данные о форме. Собранные данные в дальнейшем применяются для создания цифровой трехмерной модели этого объекта. Бесконтактные активные сканеры используют определённые виды излучения или просто свет и сканируют объект через отражение света или прохождение излучения через объект или среду. </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Следовательно, любое искривление или углубление будет зафиксировано, что и требуется для КАС.</w:t>
      </w:r>
    </w:p>
    <w:p w:rsidR="00EE704C" w:rsidRPr="00D03361"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КАС необходима база моделей заводских деталей и ПО, позволяющее сравнивать 3D-изображения. Результатом сравнения могут быть представленные понятным для пользователя способом группы отличающихся граней. Кроме того, требуется, чтобы ПО сопоставляло друг с другом идентичные грани двух моделей, восстанавливая ассоциативность и позволяя легко переносить из одной модели в другую информацию, связанную с гранями: атрибуты, параметры, ограничения сборки и пр. и, если положение одной из моделей было бы изменено сдвигом или поворотом, программа возвращала модели в одинаковое положение, и проводила более корректное сравнение геометрии в этом положении.</w:t>
      </w:r>
      <w:r w:rsidRPr="00D03361">
        <w:rPr>
          <w:rFonts w:ascii="Times New Roman" w:hAnsi="Times New Roman"/>
          <w:sz w:val="28"/>
          <w:szCs w:val="28"/>
          <w:shd w:val="clear" w:color="auto" w:fill="FFFFFF"/>
        </w:rPr>
        <w:t>[1]</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Похожая технология уже существует. А именно LEDAS Geometry Comparison (LGC) и GOM Inspect.</w:t>
      </w:r>
    </w:p>
    <w:p w:rsidR="00EE704C" w:rsidRPr="0014467D"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Первая – это инновационная технология, которая определяет отличия между трехмерными моделями и сборками, группирует их и представляет различия удобным для пользователя способом. LGC 3.0 позволяет быстро находить модели с одинаковой геометрией и топологией, даже если эти модели были смещены или повернуты по отношению друг к другу.</w:t>
      </w:r>
      <w:r w:rsidRPr="00D03361">
        <w:rPr>
          <w:rFonts w:ascii="Times New Roman" w:hAnsi="Times New Roman"/>
          <w:sz w:val="28"/>
          <w:szCs w:val="28"/>
          <w:shd w:val="clear" w:color="auto" w:fill="FFFFFF"/>
        </w:rPr>
        <w:t xml:space="preserve"> [</w:t>
      </w:r>
      <w:r w:rsidRPr="0014467D">
        <w:rPr>
          <w:rFonts w:ascii="Times New Roman" w:hAnsi="Times New Roman"/>
          <w:sz w:val="28"/>
          <w:szCs w:val="28"/>
          <w:shd w:val="clear" w:color="auto" w:fill="FFFFFF"/>
        </w:rPr>
        <w:t>2]</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Вторая – это приложение для трехмерного контроля и редактирования сеток. При сравнении двух моделей по цветовой шкале можно определить числовое значение их отклонения.</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 xml:space="preserve">Обе программы находятся в свободном доступе, но также существуют версии, имеющие расширенный/специализированный функционал. </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 xml:space="preserve">На рисунке </w:t>
      </w:r>
      <w:r w:rsidRPr="000E0A60">
        <w:rPr>
          <w:rFonts w:ascii="Times New Roman" w:hAnsi="Times New Roman"/>
          <w:sz w:val="28"/>
          <w:szCs w:val="28"/>
          <w:shd w:val="clear" w:color="auto" w:fill="FFFFFF"/>
        </w:rPr>
        <w:t>2</w:t>
      </w:r>
      <w:r w:rsidRPr="00313CE3">
        <w:rPr>
          <w:rFonts w:ascii="Times New Roman" w:hAnsi="Times New Roman"/>
          <w:sz w:val="28"/>
          <w:szCs w:val="28"/>
          <w:shd w:val="clear" w:color="auto" w:fill="FFFFFF"/>
        </w:rPr>
        <w:t xml:space="preserve"> ниже указана схема взаимосвязей программных и аппаратных частей КАС.</w:t>
      </w:r>
    </w:p>
    <w:p w:rsidR="00EE704C" w:rsidRPr="00313CE3" w:rsidRDefault="00EE704C" w:rsidP="00313CE3">
      <w:pPr>
        <w:spacing w:after="0" w:line="360" w:lineRule="auto"/>
        <w:jc w:val="both"/>
        <w:rPr>
          <w:rFonts w:ascii="Times New Roman" w:hAnsi="Times New Roman"/>
          <w:sz w:val="28"/>
          <w:szCs w:val="28"/>
          <w:shd w:val="clear" w:color="auto" w:fill="FFFFFF"/>
        </w:rPr>
      </w:pPr>
      <w:r w:rsidRPr="00E32BC9">
        <w:rPr>
          <w:rFonts w:ascii="Times New Roman" w:hAnsi="Times New Roman"/>
          <w:noProof/>
          <w:sz w:val="28"/>
          <w:szCs w:val="28"/>
          <w:lang w:eastAsia="ru-RU"/>
        </w:rPr>
        <w:pict>
          <v:shape id="Picture 4" o:spid="_x0000_i1026" type="#_x0000_t75" alt="https://pp.userapi.com/c639318/v639318111/52463/197sUhiKS44.jpg" style="width:441pt;height:304.8pt;visibility:visible">
            <v:imagedata r:id="rId9" o:title=""/>
          </v:shape>
        </w:pict>
      </w:r>
    </w:p>
    <w:p w:rsidR="00EE704C" w:rsidRPr="00313CE3" w:rsidRDefault="00EE704C" w:rsidP="00177626">
      <w:pPr>
        <w:spacing w:after="0" w:line="360" w:lineRule="auto"/>
        <w:ind w:firstLine="709"/>
        <w:jc w:val="center"/>
        <w:rPr>
          <w:rFonts w:ascii="Times New Roman" w:hAnsi="Times New Roman"/>
          <w:sz w:val="28"/>
          <w:szCs w:val="28"/>
          <w:shd w:val="clear" w:color="auto" w:fill="FFFFFF"/>
        </w:rPr>
      </w:pPr>
      <w:r w:rsidRPr="00313CE3">
        <w:rPr>
          <w:rFonts w:ascii="Times New Roman" w:hAnsi="Times New Roman"/>
          <w:sz w:val="28"/>
          <w:szCs w:val="28"/>
          <w:shd w:val="clear" w:color="auto" w:fill="FFFFFF"/>
        </w:rPr>
        <w:t>Рисунок 2 – Схема взаимодействия программных и аппаратных частей КАС</w:t>
      </w:r>
      <w:r>
        <w:rPr>
          <w:rFonts w:ascii="Times New Roman" w:hAnsi="Times New Roman"/>
          <w:sz w:val="28"/>
          <w:szCs w:val="28"/>
          <w:shd w:val="clear" w:color="auto" w:fill="FFFFFF"/>
        </w:rPr>
        <w:t>.</w:t>
      </w:r>
    </w:p>
    <w:p w:rsidR="00EE704C" w:rsidRPr="00313CE3" w:rsidRDefault="00EE704C" w:rsidP="00313CE3">
      <w:pPr>
        <w:pStyle w:val="ListParagraph"/>
        <w:spacing w:after="0" w:line="360" w:lineRule="auto"/>
        <w:ind w:left="0" w:firstLine="709"/>
        <w:contextualSpacing w:val="0"/>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На рисунке представлена общая схема взаимодействия разрабатываемой системы. В ней заложены функциональные возможности:</w:t>
      </w:r>
    </w:p>
    <w:p w:rsidR="00EE704C" w:rsidRPr="00313CE3" w:rsidRDefault="00EE704C" w:rsidP="00313CE3">
      <w:pPr>
        <w:pStyle w:val="ListParagraph"/>
        <w:numPr>
          <w:ilvl w:val="0"/>
          <w:numId w:val="3"/>
        </w:numPr>
        <w:spacing w:after="0" w:line="360" w:lineRule="auto"/>
        <w:ind w:left="0" w:firstLine="709"/>
        <w:contextualSpacing w:val="0"/>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сканирование поврежденной части автомобиля и получение фактической 3D-модели;</w:t>
      </w:r>
    </w:p>
    <w:p w:rsidR="00EE704C" w:rsidRPr="00313CE3" w:rsidRDefault="00EE704C" w:rsidP="00313CE3">
      <w:pPr>
        <w:pStyle w:val="ListParagraph"/>
        <w:numPr>
          <w:ilvl w:val="0"/>
          <w:numId w:val="3"/>
        </w:numPr>
        <w:spacing w:after="0" w:line="360" w:lineRule="auto"/>
        <w:ind w:left="0" w:firstLine="709"/>
        <w:contextualSpacing w:val="0"/>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поступление исходных моделей кузовных частей автомобиля в ПО;</w:t>
      </w:r>
    </w:p>
    <w:p w:rsidR="00EE704C" w:rsidRPr="00313CE3" w:rsidRDefault="00EE704C" w:rsidP="00313CE3">
      <w:pPr>
        <w:pStyle w:val="ListParagraph"/>
        <w:numPr>
          <w:ilvl w:val="0"/>
          <w:numId w:val="3"/>
        </w:numPr>
        <w:spacing w:after="0" w:line="360" w:lineRule="auto"/>
        <w:ind w:left="0" w:firstLine="709"/>
        <w:contextualSpacing w:val="0"/>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обработка, сравнение и анализ 3D-моделей, а также выгрузка результатов;</w:t>
      </w:r>
    </w:p>
    <w:p w:rsidR="00EE704C" w:rsidRPr="00313CE3" w:rsidRDefault="00EE704C" w:rsidP="00313CE3">
      <w:pPr>
        <w:pStyle w:val="ListParagraph"/>
        <w:numPr>
          <w:ilvl w:val="0"/>
          <w:numId w:val="3"/>
        </w:numPr>
        <w:spacing w:after="0" w:line="360" w:lineRule="auto"/>
        <w:ind w:left="0" w:firstLine="709"/>
        <w:contextualSpacing w:val="0"/>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формирование выводов о степени поврежденности и результатов ремонтно-восстановительных работ;</w:t>
      </w:r>
    </w:p>
    <w:p w:rsidR="00EE704C" w:rsidRPr="00313CE3" w:rsidRDefault="00EE704C" w:rsidP="00313CE3">
      <w:pPr>
        <w:pStyle w:val="ListParagraph"/>
        <w:numPr>
          <w:ilvl w:val="0"/>
          <w:numId w:val="3"/>
        </w:numPr>
        <w:spacing w:after="0" w:line="360" w:lineRule="auto"/>
        <w:ind w:left="0" w:firstLine="709"/>
        <w:contextualSpacing w:val="0"/>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ведение базы заказов и расчет стоимости на основе анализа.</w:t>
      </w:r>
    </w:p>
    <w:p w:rsidR="00EE704C" w:rsidRPr="009E13CA" w:rsidRDefault="00EE704C" w:rsidP="00313CE3">
      <w:pPr>
        <w:pStyle w:val="ListParagraph"/>
        <w:spacing w:after="0" w:line="360" w:lineRule="auto"/>
        <w:ind w:left="709"/>
        <w:contextualSpacing w:val="0"/>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Пунктирными линиями выделено функциональное наполнение элементов системы.</w:t>
      </w:r>
    </w:p>
    <w:p w:rsidR="00EE704C" w:rsidRPr="00A6737D" w:rsidRDefault="00EE704C" w:rsidP="00A6737D">
      <w:pPr>
        <w:pStyle w:val="ListParagraph"/>
        <w:spacing w:after="0" w:line="360" w:lineRule="auto"/>
        <w:ind w:left="0" w:firstLine="709"/>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Для описания модели деятельности СТО разработаем TOP-диаграмму в нотации IDEF0 и ее декомпозицию в нотации IDEF0. На рисунке 3 представлена TOP-диаграмма «Деятельность автомастерской», которая содержит десять стрелок:</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«Заявка от клиента» - граничная стрелка, которая поступает от клиента;</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«Оплата услуг» - граничная стрелка, которая поступает от клиента;</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«Обслуженные клиенты», граничная стрелка, которая выходит из функционального блока;</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«Отчеты о проделанной работе ИП», граничная стрелка, которая выходит при сдаче клиенту готовой работы;</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 xml:space="preserve">«Материально-техническое обеспечение», которая является одним из механизмов для ИС; </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«Программное обеспечение», которая является другим механизмом для ИС;</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 xml:space="preserve">«Сотрудники», которая является третьим механизмом для ИС; </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«Техническое задание», которая является одним из управлений для ИС;</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«Внутренние правила СТО», которая является набором правил организации, а так же другим управлением для ИС;</w:t>
      </w:r>
    </w:p>
    <w:p w:rsidR="00EE704C" w:rsidRPr="00A6737D" w:rsidRDefault="00EE704C" w:rsidP="00A6737D">
      <w:pPr>
        <w:pStyle w:val="ListParagraph"/>
        <w:numPr>
          <w:ilvl w:val="0"/>
          <w:numId w:val="13"/>
        </w:numPr>
        <w:spacing w:after="0" w:line="360" w:lineRule="auto"/>
        <w:ind w:left="0" w:firstLine="851"/>
        <w:contextualSpacing w:val="0"/>
        <w:jc w:val="both"/>
        <w:rPr>
          <w:rFonts w:ascii="Times New Roman" w:hAnsi="Times New Roman"/>
          <w:sz w:val="28"/>
          <w:szCs w:val="28"/>
          <w:shd w:val="clear" w:color="auto" w:fill="FFFFFF"/>
        </w:rPr>
      </w:pPr>
      <w:r w:rsidRPr="00A6737D">
        <w:rPr>
          <w:rFonts w:ascii="Times New Roman" w:hAnsi="Times New Roman"/>
          <w:sz w:val="28"/>
          <w:szCs w:val="28"/>
          <w:shd w:val="clear" w:color="auto" w:fill="FFFFFF"/>
        </w:rPr>
        <w:t xml:space="preserve">«Законы о защите прав потребителей», которая является третьим управлением для ИС. </w:t>
      </w:r>
    </w:p>
    <w:p w:rsidR="00EE704C" w:rsidRPr="00A6737D" w:rsidRDefault="00EE704C" w:rsidP="00A6737D">
      <w:pPr>
        <w:pStyle w:val="ListParagraph"/>
        <w:spacing w:after="0" w:line="360" w:lineRule="auto"/>
        <w:ind w:left="0" w:firstLine="709"/>
        <w:contextualSpacing w:val="0"/>
        <w:jc w:val="both"/>
        <w:rPr>
          <w:rFonts w:ascii="Times New Roman" w:hAnsi="Times New Roman"/>
          <w:sz w:val="28"/>
          <w:szCs w:val="28"/>
          <w:shd w:val="clear" w:color="auto" w:fill="FFFFFF"/>
        </w:rPr>
      </w:pPr>
      <w:r w:rsidRPr="00E32BC9">
        <w:rPr>
          <w:rFonts w:ascii="Times New Roman" w:hAnsi="Times New Roman"/>
          <w:noProof/>
          <w:sz w:val="28"/>
          <w:szCs w:val="28"/>
          <w:shd w:val="clear" w:color="auto" w:fill="FFFFFF"/>
          <w:lang w:eastAsia="ru-RU"/>
        </w:rPr>
        <w:pict>
          <v:shape id="Рисунок 3" o:spid="_x0000_i1027" type="#_x0000_t75" style="width:415.2pt;height:291pt;visibility:visible">
            <v:imagedata r:id="rId10" o:title=""/>
          </v:shape>
        </w:pict>
      </w:r>
    </w:p>
    <w:p w:rsidR="00EE704C" w:rsidRPr="00A6737D" w:rsidRDefault="00EE704C" w:rsidP="00A6737D">
      <w:pPr>
        <w:pStyle w:val="ListParagraph"/>
        <w:spacing w:after="0" w:line="360" w:lineRule="auto"/>
        <w:ind w:left="0" w:firstLine="709"/>
        <w:contextualSpacing w:val="0"/>
        <w:jc w:val="center"/>
        <w:rPr>
          <w:rFonts w:ascii="Times New Roman" w:hAnsi="Times New Roman"/>
          <w:sz w:val="28"/>
          <w:szCs w:val="28"/>
          <w:shd w:val="clear" w:color="auto" w:fill="FFFFFF"/>
        </w:rPr>
      </w:pPr>
      <w:r w:rsidRPr="00A6737D">
        <w:rPr>
          <w:rFonts w:ascii="Times New Roman" w:hAnsi="Times New Roman"/>
          <w:sz w:val="28"/>
          <w:szCs w:val="28"/>
          <w:shd w:val="clear" w:color="auto" w:fill="FFFFFF"/>
        </w:rPr>
        <w:t>Рисунок 3 – Диаграмма «Деятельность автомастерской».</w:t>
      </w:r>
    </w:p>
    <w:p w:rsidR="00EE704C" w:rsidRPr="00A6737D" w:rsidRDefault="00EE704C" w:rsidP="00A6737D">
      <w:pPr>
        <w:pStyle w:val="ListParagraph"/>
        <w:spacing w:after="0" w:line="360" w:lineRule="auto"/>
        <w:ind w:left="0" w:firstLine="709"/>
        <w:contextualSpacing w:val="0"/>
        <w:jc w:val="both"/>
        <w:rPr>
          <w:rFonts w:ascii="Times New Roman" w:hAnsi="Times New Roman"/>
          <w:sz w:val="28"/>
          <w:szCs w:val="28"/>
        </w:rPr>
      </w:pPr>
      <w:r w:rsidRPr="00A6737D">
        <w:rPr>
          <w:rFonts w:ascii="Times New Roman" w:hAnsi="Times New Roman"/>
          <w:sz w:val="28"/>
          <w:szCs w:val="28"/>
        </w:rPr>
        <w:t xml:space="preserve">На рисунке 4 представлена декомпозиция диаграммы </w:t>
      </w:r>
      <w:r w:rsidRPr="00A6737D">
        <w:rPr>
          <w:rFonts w:ascii="Times New Roman" w:hAnsi="Times New Roman"/>
          <w:sz w:val="28"/>
          <w:szCs w:val="28"/>
          <w:shd w:val="clear" w:color="auto" w:fill="FFFFFF"/>
        </w:rPr>
        <w:t>«Деятельность автомастерской»</w:t>
      </w:r>
      <w:r w:rsidRPr="00A6737D">
        <w:rPr>
          <w:rFonts w:ascii="Times New Roman" w:hAnsi="Times New Roman"/>
          <w:sz w:val="28"/>
          <w:szCs w:val="28"/>
        </w:rPr>
        <w:t>, которая имеет:</w:t>
      </w:r>
    </w:p>
    <w:p w:rsidR="00EE704C" w:rsidRPr="00A6737D" w:rsidRDefault="00EE704C" w:rsidP="001456D8">
      <w:pPr>
        <w:pStyle w:val="ListParagraph"/>
        <w:numPr>
          <w:ilvl w:val="0"/>
          <w:numId w:val="16"/>
        </w:numPr>
        <w:spacing w:after="0" w:line="360" w:lineRule="auto"/>
        <w:contextualSpacing w:val="0"/>
        <w:jc w:val="both"/>
        <w:rPr>
          <w:rFonts w:ascii="Times New Roman" w:hAnsi="Times New Roman"/>
          <w:sz w:val="28"/>
          <w:szCs w:val="28"/>
        </w:rPr>
      </w:pPr>
      <w:r w:rsidRPr="00A6737D">
        <w:rPr>
          <w:rFonts w:ascii="Times New Roman" w:hAnsi="Times New Roman"/>
          <w:sz w:val="28"/>
          <w:szCs w:val="28"/>
        </w:rPr>
        <w:t xml:space="preserve">Четыре граничные стрелки: </w:t>
      </w:r>
    </w:p>
    <w:p w:rsidR="00EE704C" w:rsidRPr="001456D8" w:rsidRDefault="00EE704C" w:rsidP="001456D8">
      <w:pPr>
        <w:pStyle w:val="ListParagraph"/>
        <w:numPr>
          <w:ilvl w:val="0"/>
          <w:numId w:val="17"/>
        </w:numPr>
        <w:spacing w:after="0" w:line="360" w:lineRule="auto"/>
        <w:ind w:left="0" w:firstLine="851"/>
        <w:jc w:val="both"/>
        <w:rPr>
          <w:rFonts w:ascii="Times New Roman" w:hAnsi="Times New Roman"/>
          <w:sz w:val="28"/>
          <w:szCs w:val="28"/>
        </w:rPr>
      </w:pPr>
      <w:r w:rsidRPr="001456D8">
        <w:rPr>
          <w:rFonts w:ascii="Times New Roman" w:hAnsi="Times New Roman"/>
          <w:sz w:val="28"/>
          <w:szCs w:val="28"/>
        </w:rPr>
        <w:t>«Заявка от клиента», которая поступает в блок «</w:t>
      </w:r>
      <w:r>
        <w:rPr>
          <w:rFonts w:ascii="Times New Roman" w:hAnsi="Times New Roman"/>
          <w:sz w:val="28"/>
          <w:szCs w:val="28"/>
        </w:rPr>
        <w:t>П</w:t>
      </w:r>
      <w:r w:rsidRPr="001456D8">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1456D8">
        <w:rPr>
          <w:rFonts w:ascii="Times New Roman" w:hAnsi="Times New Roman"/>
          <w:sz w:val="28"/>
          <w:szCs w:val="28"/>
        </w:rPr>
        <w:t>» от</w:t>
      </w:r>
      <w:r>
        <w:rPr>
          <w:rFonts w:ascii="Times New Roman" w:hAnsi="Times New Roman"/>
          <w:sz w:val="28"/>
          <w:szCs w:val="28"/>
        </w:rPr>
        <w:t xml:space="preserve"> клиента</w:t>
      </w:r>
      <w:r w:rsidRPr="001456D8">
        <w:rPr>
          <w:rFonts w:ascii="Times New Roman" w:hAnsi="Times New Roman"/>
          <w:sz w:val="28"/>
          <w:szCs w:val="28"/>
        </w:rPr>
        <w:t xml:space="preserve">; </w:t>
      </w:r>
    </w:p>
    <w:p w:rsidR="00EE704C" w:rsidRPr="001456D8" w:rsidRDefault="00EE704C" w:rsidP="001456D8">
      <w:pPr>
        <w:pStyle w:val="ListParagraph"/>
        <w:numPr>
          <w:ilvl w:val="0"/>
          <w:numId w:val="17"/>
        </w:numPr>
        <w:spacing w:after="0" w:line="360" w:lineRule="auto"/>
        <w:ind w:left="0" w:firstLine="851"/>
        <w:jc w:val="both"/>
        <w:rPr>
          <w:rFonts w:ascii="Times New Roman" w:hAnsi="Times New Roman"/>
          <w:sz w:val="28"/>
          <w:szCs w:val="28"/>
        </w:rPr>
      </w:pPr>
      <w:r w:rsidRPr="001456D8">
        <w:rPr>
          <w:rFonts w:ascii="Times New Roman" w:hAnsi="Times New Roman"/>
          <w:sz w:val="28"/>
          <w:szCs w:val="28"/>
        </w:rPr>
        <w:t>«Оплата услуг», которая поступает в блок «</w:t>
      </w:r>
      <w:r>
        <w:rPr>
          <w:rFonts w:ascii="Times New Roman" w:hAnsi="Times New Roman"/>
          <w:sz w:val="28"/>
          <w:szCs w:val="28"/>
        </w:rPr>
        <w:t>П</w:t>
      </w:r>
      <w:r w:rsidRPr="001456D8">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1456D8">
        <w:rPr>
          <w:rFonts w:ascii="Times New Roman" w:hAnsi="Times New Roman"/>
          <w:sz w:val="28"/>
          <w:szCs w:val="28"/>
        </w:rPr>
        <w:t>» от</w:t>
      </w:r>
      <w:r>
        <w:rPr>
          <w:rFonts w:ascii="Times New Roman" w:hAnsi="Times New Roman"/>
          <w:sz w:val="28"/>
          <w:szCs w:val="28"/>
        </w:rPr>
        <w:t xml:space="preserve"> клиента</w:t>
      </w:r>
      <w:r w:rsidRPr="001456D8">
        <w:rPr>
          <w:rFonts w:ascii="Times New Roman" w:hAnsi="Times New Roman"/>
          <w:sz w:val="28"/>
          <w:szCs w:val="28"/>
        </w:rPr>
        <w:t>;</w:t>
      </w:r>
    </w:p>
    <w:p w:rsidR="00EE704C" w:rsidRPr="001456D8" w:rsidRDefault="00EE704C" w:rsidP="001456D8">
      <w:pPr>
        <w:pStyle w:val="ListParagraph"/>
        <w:numPr>
          <w:ilvl w:val="0"/>
          <w:numId w:val="17"/>
        </w:numPr>
        <w:spacing w:after="0" w:line="360" w:lineRule="auto"/>
        <w:ind w:left="0" w:firstLine="851"/>
        <w:jc w:val="both"/>
        <w:rPr>
          <w:rFonts w:ascii="Times New Roman" w:hAnsi="Times New Roman"/>
          <w:sz w:val="28"/>
          <w:szCs w:val="28"/>
        </w:rPr>
      </w:pPr>
      <w:r w:rsidRPr="001456D8">
        <w:rPr>
          <w:rFonts w:ascii="Times New Roman" w:hAnsi="Times New Roman"/>
          <w:sz w:val="28"/>
          <w:szCs w:val="28"/>
        </w:rPr>
        <w:t>«Обслуженные клиенты», которая выходит из блок</w:t>
      </w:r>
      <w:r>
        <w:rPr>
          <w:rFonts w:ascii="Times New Roman" w:hAnsi="Times New Roman"/>
          <w:sz w:val="28"/>
          <w:szCs w:val="28"/>
        </w:rPr>
        <w:t>а</w:t>
      </w:r>
      <w:r w:rsidRPr="001456D8">
        <w:rPr>
          <w:rFonts w:ascii="Times New Roman" w:hAnsi="Times New Roman"/>
          <w:sz w:val="28"/>
          <w:szCs w:val="28"/>
        </w:rPr>
        <w:t xml:space="preserve"> «</w:t>
      </w:r>
      <w:r>
        <w:rPr>
          <w:rFonts w:ascii="Times New Roman" w:hAnsi="Times New Roman"/>
          <w:sz w:val="28"/>
          <w:szCs w:val="28"/>
        </w:rPr>
        <w:t>Отчет о проделанной работе</w:t>
      </w:r>
      <w:r w:rsidRPr="001456D8">
        <w:rPr>
          <w:rFonts w:ascii="Times New Roman" w:hAnsi="Times New Roman"/>
          <w:sz w:val="28"/>
          <w:szCs w:val="28"/>
        </w:rPr>
        <w:t xml:space="preserve">»; </w:t>
      </w:r>
    </w:p>
    <w:p w:rsidR="00EE704C" w:rsidRPr="001456D8" w:rsidRDefault="00EE704C" w:rsidP="001456D8">
      <w:pPr>
        <w:pStyle w:val="ListParagraph"/>
        <w:numPr>
          <w:ilvl w:val="0"/>
          <w:numId w:val="17"/>
        </w:numPr>
        <w:spacing w:after="0" w:line="360" w:lineRule="auto"/>
        <w:ind w:left="0" w:firstLine="851"/>
        <w:jc w:val="both"/>
        <w:rPr>
          <w:rFonts w:ascii="Times New Roman" w:hAnsi="Times New Roman"/>
          <w:sz w:val="28"/>
          <w:szCs w:val="28"/>
        </w:rPr>
      </w:pPr>
      <w:r w:rsidRPr="001456D8">
        <w:rPr>
          <w:rFonts w:ascii="Times New Roman" w:hAnsi="Times New Roman"/>
          <w:sz w:val="28"/>
          <w:szCs w:val="28"/>
        </w:rPr>
        <w:t>«Отчеты о проделанной работе», которая выходит из блока «</w:t>
      </w:r>
      <w:r>
        <w:rPr>
          <w:rFonts w:ascii="Times New Roman" w:hAnsi="Times New Roman"/>
          <w:sz w:val="28"/>
          <w:szCs w:val="28"/>
        </w:rPr>
        <w:t>Формирование отчета о проделанной работе</w:t>
      </w:r>
      <w:r w:rsidRPr="001456D8">
        <w:rPr>
          <w:rFonts w:ascii="Times New Roman" w:hAnsi="Times New Roman"/>
          <w:sz w:val="28"/>
          <w:szCs w:val="28"/>
        </w:rPr>
        <w:t xml:space="preserve">»; </w:t>
      </w:r>
    </w:p>
    <w:p w:rsidR="00EE704C" w:rsidRDefault="00EE704C" w:rsidP="001456D8">
      <w:pPr>
        <w:pStyle w:val="ListParagraph"/>
        <w:numPr>
          <w:ilvl w:val="0"/>
          <w:numId w:val="16"/>
        </w:numPr>
        <w:spacing w:after="0" w:line="360" w:lineRule="auto"/>
        <w:contextualSpacing w:val="0"/>
        <w:jc w:val="both"/>
        <w:rPr>
          <w:rFonts w:ascii="Times New Roman" w:hAnsi="Times New Roman"/>
          <w:sz w:val="28"/>
          <w:szCs w:val="28"/>
        </w:rPr>
      </w:pPr>
      <w:r>
        <w:rPr>
          <w:rFonts w:ascii="Times New Roman" w:hAnsi="Times New Roman"/>
          <w:sz w:val="28"/>
          <w:szCs w:val="28"/>
        </w:rPr>
        <w:t>Три</w:t>
      </w:r>
      <w:r w:rsidRPr="00A6737D">
        <w:rPr>
          <w:rFonts w:ascii="Times New Roman" w:hAnsi="Times New Roman"/>
          <w:sz w:val="28"/>
          <w:szCs w:val="28"/>
        </w:rPr>
        <w:t xml:space="preserve"> управлени</w:t>
      </w:r>
      <w:r>
        <w:rPr>
          <w:rFonts w:ascii="Times New Roman" w:hAnsi="Times New Roman"/>
          <w:sz w:val="28"/>
          <w:szCs w:val="28"/>
        </w:rPr>
        <w:t>я:</w:t>
      </w:r>
    </w:p>
    <w:p w:rsidR="00EE704C" w:rsidRDefault="00EE704C" w:rsidP="000411BB">
      <w:pPr>
        <w:pStyle w:val="ListParagraph"/>
        <w:numPr>
          <w:ilvl w:val="0"/>
          <w:numId w:val="20"/>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 xml:space="preserve">«Техническое задание», </w:t>
      </w:r>
      <w:r w:rsidRPr="00A6737D">
        <w:rPr>
          <w:rFonts w:ascii="Times New Roman" w:hAnsi="Times New Roman"/>
          <w:sz w:val="28"/>
          <w:szCs w:val="28"/>
        </w:rPr>
        <w:t>которое воздействует на блоки «</w:t>
      </w:r>
      <w:r>
        <w:rPr>
          <w:rFonts w:ascii="Times New Roman" w:hAnsi="Times New Roman"/>
          <w:sz w:val="28"/>
          <w:szCs w:val="28"/>
        </w:rPr>
        <w:t>П</w:t>
      </w:r>
      <w:r w:rsidRPr="00A6737D">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A6737D">
        <w:rPr>
          <w:rFonts w:ascii="Times New Roman" w:hAnsi="Times New Roman"/>
          <w:sz w:val="28"/>
          <w:szCs w:val="28"/>
        </w:rPr>
        <w:t>» и «</w:t>
      </w:r>
      <w:r>
        <w:rPr>
          <w:rFonts w:ascii="Times New Roman" w:hAnsi="Times New Roman"/>
          <w:sz w:val="28"/>
          <w:szCs w:val="28"/>
        </w:rPr>
        <w:t>Анализ точности выполнения заказа</w:t>
      </w:r>
      <w:r w:rsidRPr="00A6737D">
        <w:rPr>
          <w:rFonts w:ascii="Times New Roman" w:hAnsi="Times New Roman"/>
          <w:sz w:val="28"/>
          <w:szCs w:val="28"/>
        </w:rPr>
        <w:t>»;</w:t>
      </w:r>
    </w:p>
    <w:p w:rsidR="00EE704C" w:rsidRDefault="00EE704C" w:rsidP="000411BB">
      <w:pPr>
        <w:pStyle w:val="ListParagraph"/>
        <w:numPr>
          <w:ilvl w:val="0"/>
          <w:numId w:val="20"/>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 xml:space="preserve">«Внутренние правила СТО», </w:t>
      </w:r>
      <w:r w:rsidRPr="00A6737D">
        <w:rPr>
          <w:rFonts w:ascii="Times New Roman" w:hAnsi="Times New Roman"/>
          <w:sz w:val="28"/>
          <w:szCs w:val="28"/>
        </w:rPr>
        <w:t>которое воздействует на блоки «</w:t>
      </w:r>
      <w:r>
        <w:rPr>
          <w:rFonts w:ascii="Times New Roman" w:hAnsi="Times New Roman"/>
          <w:sz w:val="28"/>
          <w:szCs w:val="28"/>
        </w:rPr>
        <w:t>П</w:t>
      </w:r>
      <w:r w:rsidRPr="00A6737D">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A6737D">
        <w:rPr>
          <w:rFonts w:ascii="Times New Roman" w:hAnsi="Times New Roman"/>
          <w:sz w:val="28"/>
          <w:szCs w:val="28"/>
        </w:rPr>
        <w:t>»</w:t>
      </w:r>
      <w:r>
        <w:rPr>
          <w:rFonts w:ascii="Times New Roman" w:hAnsi="Times New Roman"/>
          <w:sz w:val="28"/>
          <w:szCs w:val="28"/>
        </w:rPr>
        <w:t>,</w:t>
      </w:r>
      <w:r w:rsidRPr="00A6737D">
        <w:rPr>
          <w:rFonts w:ascii="Times New Roman" w:hAnsi="Times New Roman"/>
          <w:sz w:val="28"/>
          <w:szCs w:val="28"/>
        </w:rPr>
        <w:t xml:space="preserve"> «</w:t>
      </w:r>
      <w:r>
        <w:rPr>
          <w:rFonts w:ascii="Times New Roman" w:hAnsi="Times New Roman"/>
          <w:sz w:val="28"/>
          <w:szCs w:val="28"/>
        </w:rPr>
        <w:t>Анализ точности выполнения заказа</w:t>
      </w:r>
      <w:r w:rsidRPr="00A6737D">
        <w:rPr>
          <w:rFonts w:ascii="Times New Roman" w:hAnsi="Times New Roman"/>
          <w:sz w:val="28"/>
          <w:szCs w:val="28"/>
        </w:rPr>
        <w:t>»</w:t>
      </w:r>
      <w:r>
        <w:rPr>
          <w:rFonts w:ascii="Times New Roman" w:hAnsi="Times New Roman"/>
          <w:sz w:val="28"/>
          <w:szCs w:val="28"/>
        </w:rPr>
        <w:t xml:space="preserve"> и «Отчет о проделанной работе»</w:t>
      </w:r>
      <w:r w:rsidRPr="00A6737D">
        <w:rPr>
          <w:rFonts w:ascii="Times New Roman" w:hAnsi="Times New Roman"/>
          <w:sz w:val="28"/>
          <w:szCs w:val="28"/>
        </w:rPr>
        <w:t>;</w:t>
      </w:r>
    </w:p>
    <w:p w:rsidR="00EE704C" w:rsidRDefault="00EE704C" w:rsidP="000411BB">
      <w:pPr>
        <w:pStyle w:val="ListParagraph"/>
        <w:numPr>
          <w:ilvl w:val="0"/>
          <w:numId w:val="20"/>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w:t>
      </w:r>
      <w:r w:rsidRPr="00A6737D">
        <w:rPr>
          <w:rFonts w:ascii="Times New Roman" w:hAnsi="Times New Roman"/>
          <w:sz w:val="28"/>
          <w:szCs w:val="28"/>
        </w:rPr>
        <w:t>З</w:t>
      </w:r>
      <w:r>
        <w:rPr>
          <w:rFonts w:ascii="Times New Roman" w:hAnsi="Times New Roman"/>
          <w:sz w:val="28"/>
          <w:szCs w:val="28"/>
        </w:rPr>
        <w:t xml:space="preserve">аконы о защите прав потребителя», </w:t>
      </w:r>
      <w:r w:rsidRPr="00A6737D">
        <w:rPr>
          <w:rFonts w:ascii="Times New Roman" w:hAnsi="Times New Roman"/>
          <w:sz w:val="28"/>
          <w:szCs w:val="28"/>
        </w:rPr>
        <w:t>которое воздействует на блоки «</w:t>
      </w:r>
      <w:r>
        <w:rPr>
          <w:rFonts w:ascii="Times New Roman" w:hAnsi="Times New Roman"/>
          <w:sz w:val="28"/>
          <w:szCs w:val="28"/>
        </w:rPr>
        <w:t>П</w:t>
      </w:r>
      <w:r w:rsidRPr="00A6737D">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A6737D">
        <w:rPr>
          <w:rFonts w:ascii="Times New Roman" w:hAnsi="Times New Roman"/>
          <w:sz w:val="28"/>
          <w:szCs w:val="28"/>
        </w:rPr>
        <w:t>»</w:t>
      </w:r>
      <w:r>
        <w:rPr>
          <w:rFonts w:ascii="Times New Roman" w:hAnsi="Times New Roman"/>
          <w:sz w:val="28"/>
          <w:szCs w:val="28"/>
        </w:rPr>
        <w:t>,</w:t>
      </w:r>
      <w:r w:rsidRPr="00A6737D">
        <w:rPr>
          <w:rFonts w:ascii="Times New Roman" w:hAnsi="Times New Roman"/>
          <w:sz w:val="28"/>
          <w:szCs w:val="28"/>
        </w:rPr>
        <w:t xml:space="preserve"> «</w:t>
      </w:r>
      <w:r>
        <w:rPr>
          <w:rFonts w:ascii="Times New Roman" w:hAnsi="Times New Roman"/>
          <w:sz w:val="28"/>
          <w:szCs w:val="28"/>
        </w:rPr>
        <w:t>Анализ точности выполнения заказа</w:t>
      </w:r>
      <w:r w:rsidRPr="00A6737D">
        <w:rPr>
          <w:rFonts w:ascii="Times New Roman" w:hAnsi="Times New Roman"/>
          <w:sz w:val="28"/>
          <w:szCs w:val="28"/>
        </w:rPr>
        <w:t>»</w:t>
      </w:r>
      <w:r>
        <w:rPr>
          <w:rFonts w:ascii="Times New Roman" w:hAnsi="Times New Roman"/>
          <w:sz w:val="28"/>
          <w:szCs w:val="28"/>
        </w:rPr>
        <w:t xml:space="preserve"> и «Отчет о проделанной работе»</w:t>
      </w:r>
      <w:r w:rsidRPr="00A6737D">
        <w:rPr>
          <w:rFonts w:ascii="Times New Roman" w:hAnsi="Times New Roman"/>
          <w:sz w:val="28"/>
          <w:szCs w:val="28"/>
        </w:rPr>
        <w:t>;</w:t>
      </w:r>
    </w:p>
    <w:p w:rsidR="00EE704C" w:rsidRDefault="00EE704C" w:rsidP="00501B33">
      <w:pPr>
        <w:pStyle w:val="ListParagraph"/>
        <w:numPr>
          <w:ilvl w:val="0"/>
          <w:numId w:val="16"/>
        </w:numPr>
        <w:spacing w:after="0" w:line="360" w:lineRule="auto"/>
        <w:contextualSpacing w:val="0"/>
        <w:jc w:val="both"/>
        <w:rPr>
          <w:rFonts w:ascii="Times New Roman" w:hAnsi="Times New Roman"/>
          <w:sz w:val="28"/>
          <w:szCs w:val="28"/>
        </w:rPr>
      </w:pPr>
      <w:r>
        <w:rPr>
          <w:rFonts w:ascii="Times New Roman" w:hAnsi="Times New Roman"/>
          <w:sz w:val="28"/>
          <w:szCs w:val="28"/>
        </w:rPr>
        <w:t>Три механизма:</w:t>
      </w:r>
    </w:p>
    <w:p w:rsidR="00EE704C" w:rsidRDefault="00EE704C" w:rsidP="000411BB">
      <w:pPr>
        <w:pStyle w:val="ListParagraph"/>
        <w:numPr>
          <w:ilvl w:val="0"/>
          <w:numId w:val="20"/>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 xml:space="preserve">«Материально-техническое обеспечение», </w:t>
      </w:r>
      <w:r w:rsidRPr="00A6737D">
        <w:rPr>
          <w:rFonts w:ascii="Times New Roman" w:hAnsi="Times New Roman"/>
          <w:sz w:val="28"/>
          <w:szCs w:val="28"/>
        </w:rPr>
        <w:t>которое воздействует на блоки «</w:t>
      </w:r>
      <w:r>
        <w:rPr>
          <w:rFonts w:ascii="Times New Roman" w:hAnsi="Times New Roman"/>
          <w:sz w:val="28"/>
          <w:szCs w:val="28"/>
        </w:rPr>
        <w:t>П</w:t>
      </w:r>
      <w:r w:rsidRPr="00A6737D">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A6737D">
        <w:rPr>
          <w:rFonts w:ascii="Times New Roman" w:hAnsi="Times New Roman"/>
          <w:sz w:val="28"/>
          <w:szCs w:val="28"/>
        </w:rPr>
        <w:t>»</w:t>
      </w:r>
      <w:r>
        <w:rPr>
          <w:rFonts w:ascii="Times New Roman" w:hAnsi="Times New Roman"/>
          <w:sz w:val="28"/>
          <w:szCs w:val="28"/>
        </w:rPr>
        <w:t xml:space="preserve"> и </w:t>
      </w:r>
      <w:r w:rsidRPr="00A6737D">
        <w:rPr>
          <w:rFonts w:ascii="Times New Roman" w:hAnsi="Times New Roman"/>
          <w:sz w:val="28"/>
          <w:szCs w:val="28"/>
        </w:rPr>
        <w:t>«</w:t>
      </w:r>
      <w:r>
        <w:rPr>
          <w:rFonts w:ascii="Times New Roman" w:hAnsi="Times New Roman"/>
          <w:sz w:val="28"/>
          <w:szCs w:val="28"/>
        </w:rPr>
        <w:t>Анализ точности выполнения заказа»</w:t>
      </w:r>
      <w:r w:rsidRPr="00A6737D">
        <w:rPr>
          <w:rFonts w:ascii="Times New Roman" w:hAnsi="Times New Roman"/>
          <w:sz w:val="28"/>
          <w:szCs w:val="28"/>
        </w:rPr>
        <w:t>;</w:t>
      </w:r>
    </w:p>
    <w:p w:rsidR="00EE704C" w:rsidRDefault="00EE704C" w:rsidP="000411BB">
      <w:pPr>
        <w:pStyle w:val="ListParagraph"/>
        <w:numPr>
          <w:ilvl w:val="0"/>
          <w:numId w:val="20"/>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 xml:space="preserve">«Программное обеспечение», </w:t>
      </w:r>
      <w:r w:rsidRPr="00A6737D">
        <w:rPr>
          <w:rFonts w:ascii="Times New Roman" w:hAnsi="Times New Roman"/>
          <w:sz w:val="28"/>
          <w:szCs w:val="28"/>
        </w:rPr>
        <w:t>которое воздействует на блоки «</w:t>
      </w:r>
      <w:r>
        <w:rPr>
          <w:rFonts w:ascii="Times New Roman" w:hAnsi="Times New Roman"/>
          <w:sz w:val="28"/>
          <w:szCs w:val="28"/>
        </w:rPr>
        <w:t>П</w:t>
      </w:r>
      <w:r w:rsidRPr="00A6737D">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A6737D">
        <w:rPr>
          <w:rFonts w:ascii="Times New Roman" w:hAnsi="Times New Roman"/>
          <w:sz w:val="28"/>
          <w:szCs w:val="28"/>
        </w:rPr>
        <w:t>»</w:t>
      </w:r>
      <w:r>
        <w:rPr>
          <w:rFonts w:ascii="Times New Roman" w:hAnsi="Times New Roman"/>
          <w:sz w:val="28"/>
          <w:szCs w:val="28"/>
        </w:rPr>
        <w:t xml:space="preserve"> и </w:t>
      </w:r>
      <w:r w:rsidRPr="00A6737D">
        <w:rPr>
          <w:rFonts w:ascii="Times New Roman" w:hAnsi="Times New Roman"/>
          <w:sz w:val="28"/>
          <w:szCs w:val="28"/>
        </w:rPr>
        <w:t>«</w:t>
      </w:r>
      <w:r>
        <w:rPr>
          <w:rFonts w:ascii="Times New Roman" w:hAnsi="Times New Roman"/>
          <w:sz w:val="28"/>
          <w:szCs w:val="28"/>
        </w:rPr>
        <w:t>Анализ точности выполнения заказа»</w:t>
      </w:r>
      <w:r w:rsidRPr="00A6737D">
        <w:rPr>
          <w:rFonts w:ascii="Times New Roman" w:hAnsi="Times New Roman"/>
          <w:sz w:val="28"/>
          <w:szCs w:val="28"/>
        </w:rPr>
        <w:t>;</w:t>
      </w:r>
    </w:p>
    <w:p w:rsidR="00EE704C" w:rsidRPr="000411BB" w:rsidRDefault="00EE704C" w:rsidP="000411BB">
      <w:pPr>
        <w:pStyle w:val="ListParagraph"/>
        <w:numPr>
          <w:ilvl w:val="0"/>
          <w:numId w:val="20"/>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 xml:space="preserve">«Сотрудники», </w:t>
      </w:r>
      <w:r w:rsidRPr="00A6737D">
        <w:rPr>
          <w:rFonts w:ascii="Times New Roman" w:hAnsi="Times New Roman"/>
          <w:sz w:val="28"/>
          <w:szCs w:val="28"/>
        </w:rPr>
        <w:t>которое воздействует на блоки «</w:t>
      </w:r>
      <w:r>
        <w:rPr>
          <w:rFonts w:ascii="Times New Roman" w:hAnsi="Times New Roman"/>
          <w:sz w:val="28"/>
          <w:szCs w:val="28"/>
        </w:rPr>
        <w:t>П</w:t>
      </w:r>
      <w:r w:rsidRPr="00A6737D">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A6737D">
        <w:rPr>
          <w:rFonts w:ascii="Times New Roman" w:hAnsi="Times New Roman"/>
          <w:sz w:val="28"/>
          <w:szCs w:val="28"/>
        </w:rPr>
        <w:t>»</w:t>
      </w:r>
      <w:r>
        <w:rPr>
          <w:rFonts w:ascii="Times New Roman" w:hAnsi="Times New Roman"/>
          <w:sz w:val="28"/>
          <w:szCs w:val="28"/>
        </w:rPr>
        <w:t>,</w:t>
      </w:r>
      <w:r w:rsidRPr="00A6737D">
        <w:rPr>
          <w:rFonts w:ascii="Times New Roman" w:hAnsi="Times New Roman"/>
          <w:sz w:val="28"/>
          <w:szCs w:val="28"/>
        </w:rPr>
        <w:t xml:space="preserve"> «</w:t>
      </w:r>
      <w:r>
        <w:rPr>
          <w:rFonts w:ascii="Times New Roman" w:hAnsi="Times New Roman"/>
          <w:sz w:val="28"/>
          <w:szCs w:val="28"/>
        </w:rPr>
        <w:t>Анализ точности выполнения заказа</w:t>
      </w:r>
      <w:r w:rsidRPr="00A6737D">
        <w:rPr>
          <w:rFonts w:ascii="Times New Roman" w:hAnsi="Times New Roman"/>
          <w:sz w:val="28"/>
          <w:szCs w:val="28"/>
        </w:rPr>
        <w:t>»</w:t>
      </w:r>
      <w:r>
        <w:rPr>
          <w:rFonts w:ascii="Times New Roman" w:hAnsi="Times New Roman"/>
          <w:sz w:val="28"/>
          <w:szCs w:val="28"/>
        </w:rPr>
        <w:t xml:space="preserve"> и «Отчет о проделанной работе»</w:t>
      </w:r>
      <w:r w:rsidRPr="00A6737D">
        <w:rPr>
          <w:rFonts w:ascii="Times New Roman" w:hAnsi="Times New Roman"/>
          <w:sz w:val="28"/>
          <w:szCs w:val="28"/>
        </w:rPr>
        <w:t>;</w:t>
      </w:r>
    </w:p>
    <w:p w:rsidR="00EE704C" w:rsidRPr="00A6737D" w:rsidRDefault="00EE704C" w:rsidP="001456D8">
      <w:pPr>
        <w:pStyle w:val="ListParagraph"/>
        <w:numPr>
          <w:ilvl w:val="0"/>
          <w:numId w:val="16"/>
        </w:numPr>
        <w:spacing w:after="0" w:line="360" w:lineRule="auto"/>
        <w:contextualSpacing w:val="0"/>
        <w:jc w:val="both"/>
        <w:rPr>
          <w:rFonts w:ascii="Times New Roman" w:hAnsi="Times New Roman"/>
          <w:sz w:val="28"/>
          <w:szCs w:val="28"/>
        </w:rPr>
      </w:pPr>
      <w:r w:rsidRPr="00A6737D">
        <w:rPr>
          <w:rFonts w:ascii="Times New Roman" w:hAnsi="Times New Roman"/>
          <w:sz w:val="28"/>
          <w:szCs w:val="28"/>
        </w:rPr>
        <w:t xml:space="preserve">Три функциональных блока: </w:t>
      </w:r>
    </w:p>
    <w:p w:rsidR="00EE704C" w:rsidRPr="001456D8" w:rsidRDefault="00EE704C" w:rsidP="001456D8">
      <w:pPr>
        <w:pStyle w:val="ListParagraph"/>
        <w:numPr>
          <w:ilvl w:val="0"/>
          <w:numId w:val="18"/>
        </w:numPr>
        <w:spacing w:after="0" w:line="360" w:lineRule="auto"/>
        <w:ind w:left="0" w:firstLine="851"/>
        <w:jc w:val="both"/>
        <w:rPr>
          <w:rFonts w:ascii="Times New Roman" w:hAnsi="Times New Roman"/>
          <w:sz w:val="28"/>
          <w:szCs w:val="28"/>
        </w:rPr>
      </w:pPr>
      <w:r w:rsidRPr="00A6737D">
        <w:rPr>
          <w:rFonts w:ascii="Times New Roman" w:hAnsi="Times New Roman"/>
          <w:sz w:val="28"/>
          <w:szCs w:val="28"/>
        </w:rPr>
        <w:t>«</w:t>
      </w:r>
      <w:r>
        <w:rPr>
          <w:rFonts w:ascii="Times New Roman" w:hAnsi="Times New Roman"/>
          <w:sz w:val="28"/>
          <w:szCs w:val="28"/>
        </w:rPr>
        <w:t>П</w:t>
      </w:r>
      <w:r w:rsidRPr="00A6737D">
        <w:rPr>
          <w:rFonts w:ascii="Times New Roman" w:hAnsi="Times New Roman"/>
          <w:sz w:val="28"/>
          <w:szCs w:val="28"/>
        </w:rPr>
        <w:t xml:space="preserve">редоставление услуг </w:t>
      </w:r>
      <w:r>
        <w:rPr>
          <w:rFonts w:ascii="Times New Roman" w:hAnsi="Times New Roman"/>
          <w:sz w:val="28"/>
          <w:szCs w:val="28"/>
        </w:rPr>
        <w:t>кузовного ремонта</w:t>
      </w:r>
      <w:r w:rsidRPr="00A6737D">
        <w:rPr>
          <w:rFonts w:ascii="Times New Roman" w:hAnsi="Times New Roman"/>
          <w:sz w:val="28"/>
          <w:szCs w:val="28"/>
        </w:rPr>
        <w:t>»</w:t>
      </w:r>
      <w:r>
        <w:rPr>
          <w:rFonts w:ascii="Times New Roman" w:hAnsi="Times New Roman"/>
          <w:sz w:val="28"/>
          <w:szCs w:val="28"/>
        </w:rPr>
        <w:t>;</w:t>
      </w:r>
    </w:p>
    <w:p w:rsidR="00EE704C" w:rsidRPr="001456D8" w:rsidRDefault="00EE704C" w:rsidP="001456D8">
      <w:pPr>
        <w:pStyle w:val="ListParagraph"/>
        <w:numPr>
          <w:ilvl w:val="0"/>
          <w:numId w:val="18"/>
        </w:numPr>
        <w:spacing w:after="0" w:line="360" w:lineRule="auto"/>
        <w:ind w:left="0" w:firstLine="851"/>
        <w:jc w:val="both"/>
        <w:rPr>
          <w:rFonts w:ascii="Times New Roman" w:hAnsi="Times New Roman"/>
          <w:sz w:val="28"/>
          <w:szCs w:val="28"/>
        </w:rPr>
      </w:pPr>
      <w:r w:rsidRPr="00A6737D">
        <w:rPr>
          <w:rFonts w:ascii="Times New Roman" w:hAnsi="Times New Roman"/>
          <w:sz w:val="28"/>
          <w:szCs w:val="28"/>
        </w:rPr>
        <w:t>«</w:t>
      </w:r>
      <w:r>
        <w:rPr>
          <w:rFonts w:ascii="Times New Roman" w:hAnsi="Times New Roman"/>
          <w:sz w:val="28"/>
          <w:szCs w:val="28"/>
        </w:rPr>
        <w:t>Анализ точности выполнения заказа</w:t>
      </w:r>
      <w:r w:rsidRPr="001456D8">
        <w:rPr>
          <w:rFonts w:ascii="Times New Roman" w:hAnsi="Times New Roman"/>
          <w:sz w:val="28"/>
          <w:szCs w:val="28"/>
        </w:rPr>
        <w:t xml:space="preserve">»; </w:t>
      </w:r>
    </w:p>
    <w:p w:rsidR="00EE704C" w:rsidRPr="001456D8" w:rsidRDefault="00EE704C" w:rsidP="001456D8">
      <w:pPr>
        <w:pStyle w:val="ListParagraph"/>
        <w:numPr>
          <w:ilvl w:val="0"/>
          <w:numId w:val="18"/>
        </w:numPr>
        <w:spacing w:after="0" w:line="360" w:lineRule="auto"/>
        <w:ind w:left="0" w:firstLine="851"/>
        <w:jc w:val="both"/>
        <w:rPr>
          <w:rFonts w:ascii="Times New Roman" w:hAnsi="Times New Roman"/>
          <w:sz w:val="28"/>
          <w:szCs w:val="28"/>
        </w:rPr>
      </w:pPr>
      <w:r w:rsidRPr="001456D8">
        <w:rPr>
          <w:rFonts w:ascii="Times New Roman" w:hAnsi="Times New Roman"/>
          <w:sz w:val="28"/>
          <w:szCs w:val="28"/>
        </w:rPr>
        <w:t>«</w:t>
      </w:r>
      <w:r>
        <w:rPr>
          <w:rFonts w:ascii="Times New Roman" w:hAnsi="Times New Roman"/>
          <w:sz w:val="28"/>
          <w:szCs w:val="28"/>
        </w:rPr>
        <w:t>Формирование отчета</w:t>
      </w:r>
      <w:r w:rsidRPr="001456D8">
        <w:rPr>
          <w:rFonts w:ascii="Times New Roman" w:hAnsi="Times New Roman"/>
          <w:sz w:val="28"/>
          <w:szCs w:val="28"/>
        </w:rPr>
        <w:t xml:space="preserve"> о проделанной работе</w:t>
      </w:r>
      <w:r>
        <w:rPr>
          <w:rFonts w:ascii="Times New Roman" w:hAnsi="Times New Roman"/>
          <w:sz w:val="28"/>
          <w:szCs w:val="28"/>
        </w:rPr>
        <w:t>»;</w:t>
      </w:r>
    </w:p>
    <w:p w:rsidR="00EE704C" w:rsidRPr="00501B33" w:rsidRDefault="00EE704C" w:rsidP="00501B33">
      <w:pPr>
        <w:pStyle w:val="ListParagraph"/>
        <w:numPr>
          <w:ilvl w:val="0"/>
          <w:numId w:val="16"/>
        </w:numPr>
        <w:spacing w:after="0" w:line="360" w:lineRule="auto"/>
        <w:contextualSpacing w:val="0"/>
        <w:jc w:val="both"/>
        <w:rPr>
          <w:rFonts w:ascii="Times New Roman" w:hAnsi="Times New Roman"/>
          <w:sz w:val="28"/>
          <w:szCs w:val="28"/>
        </w:rPr>
      </w:pPr>
      <w:r w:rsidRPr="00501B33">
        <w:rPr>
          <w:rFonts w:ascii="Times New Roman" w:hAnsi="Times New Roman"/>
          <w:sz w:val="28"/>
          <w:szCs w:val="28"/>
        </w:rPr>
        <w:t xml:space="preserve">Две внутренние стрелки: </w:t>
      </w:r>
    </w:p>
    <w:p w:rsidR="00EE704C" w:rsidRPr="00501B33" w:rsidRDefault="00EE704C" w:rsidP="001456D8">
      <w:pPr>
        <w:pStyle w:val="ListParagraph"/>
        <w:numPr>
          <w:ilvl w:val="0"/>
          <w:numId w:val="19"/>
        </w:numPr>
        <w:spacing w:after="0" w:line="360" w:lineRule="auto"/>
        <w:ind w:left="0" w:firstLine="851"/>
        <w:contextualSpacing w:val="0"/>
        <w:jc w:val="both"/>
        <w:rPr>
          <w:rFonts w:ascii="Times New Roman" w:hAnsi="Times New Roman"/>
          <w:sz w:val="28"/>
          <w:szCs w:val="28"/>
        </w:rPr>
      </w:pPr>
      <w:r w:rsidRPr="00501B33">
        <w:rPr>
          <w:rFonts w:ascii="Times New Roman" w:hAnsi="Times New Roman"/>
          <w:sz w:val="28"/>
          <w:szCs w:val="28"/>
        </w:rPr>
        <w:t xml:space="preserve"> «Результат проведенных работ», которая передает информацию из блока «Предоставление услуг кузовного ремонта» в блок «Анализ точности выполнения заказа»;</w:t>
      </w:r>
    </w:p>
    <w:p w:rsidR="00EE704C" w:rsidRPr="00501B33" w:rsidRDefault="00EE704C" w:rsidP="00501B33">
      <w:pPr>
        <w:pStyle w:val="ListParagraph"/>
        <w:numPr>
          <w:ilvl w:val="0"/>
          <w:numId w:val="19"/>
        </w:numPr>
        <w:spacing w:after="0" w:line="360" w:lineRule="auto"/>
        <w:ind w:left="0" w:firstLine="851"/>
        <w:contextualSpacing w:val="0"/>
        <w:jc w:val="both"/>
        <w:rPr>
          <w:rFonts w:ascii="Times New Roman" w:hAnsi="Times New Roman"/>
          <w:sz w:val="28"/>
          <w:szCs w:val="28"/>
        </w:rPr>
      </w:pPr>
      <w:r w:rsidRPr="00501B33">
        <w:rPr>
          <w:rFonts w:ascii="Times New Roman" w:hAnsi="Times New Roman"/>
          <w:sz w:val="28"/>
          <w:szCs w:val="28"/>
        </w:rPr>
        <w:t>«Информация о проделанной работе, документы на подпись», которая передает информацию из блок</w:t>
      </w:r>
      <w:r>
        <w:rPr>
          <w:rFonts w:ascii="Times New Roman" w:hAnsi="Times New Roman"/>
          <w:sz w:val="28"/>
          <w:szCs w:val="28"/>
        </w:rPr>
        <w:t>а</w:t>
      </w:r>
      <w:r w:rsidRPr="00501B33">
        <w:rPr>
          <w:rFonts w:ascii="Times New Roman" w:hAnsi="Times New Roman"/>
          <w:sz w:val="28"/>
          <w:szCs w:val="28"/>
        </w:rPr>
        <w:t xml:space="preserve"> «Анализ точности выполнения заказа</w:t>
      </w:r>
      <w:r>
        <w:rPr>
          <w:rFonts w:ascii="Times New Roman" w:hAnsi="Times New Roman"/>
          <w:sz w:val="28"/>
          <w:szCs w:val="28"/>
        </w:rPr>
        <w:t xml:space="preserve">» </w:t>
      </w:r>
      <w:r w:rsidRPr="00501B33">
        <w:rPr>
          <w:rFonts w:ascii="Times New Roman" w:hAnsi="Times New Roman"/>
          <w:sz w:val="28"/>
          <w:szCs w:val="28"/>
        </w:rPr>
        <w:t xml:space="preserve">в блок </w:t>
      </w:r>
      <w:r w:rsidRPr="001456D8">
        <w:rPr>
          <w:rFonts w:ascii="Times New Roman" w:hAnsi="Times New Roman"/>
          <w:sz w:val="28"/>
          <w:szCs w:val="28"/>
        </w:rPr>
        <w:t>«</w:t>
      </w:r>
      <w:r>
        <w:rPr>
          <w:rFonts w:ascii="Times New Roman" w:hAnsi="Times New Roman"/>
          <w:sz w:val="28"/>
          <w:szCs w:val="28"/>
        </w:rPr>
        <w:t>Формирование отчета о проделанной работе».</w:t>
      </w:r>
    </w:p>
    <w:p w:rsidR="00EE704C" w:rsidRPr="00A6737D" w:rsidRDefault="00EE704C" w:rsidP="00501B33">
      <w:pPr>
        <w:pStyle w:val="ListParagraph"/>
        <w:spacing w:after="0" w:line="360" w:lineRule="auto"/>
        <w:ind w:left="0"/>
        <w:contextualSpacing w:val="0"/>
        <w:jc w:val="both"/>
        <w:rPr>
          <w:rFonts w:ascii="Times New Roman" w:hAnsi="Times New Roman"/>
          <w:sz w:val="28"/>
          <w:szCs w:val="28"/>
        </w:rPr>
      </w:pPr>
      <w:r w:rsidRPr="00E32BC9">
        <w:rPr>
          <w:rFonts w:ascii="Times New Roman" w:hAnsi="Times New Roman"/>
          <w:noProof/>
          <w:sz w:val="28"/>
          <w:szCs w:val="28"/>
          <w:shd w:val="clear" w:color="auto" w:fill="FFFFFF"/>
          <w:lang w:eastAsia="ru-RU"/>
        </w:rPr>
        <w:pict>
          <v:shape id="Рисунок 5" o:spid="_x0000_i1028" type="#_x0000_t75" style="width:448.8pt;height:310.8pt;visibility:visible">
            <v:imagedata r:id="rId11" o:title=""/>
          </v:shape>
        </w:pict>
      </w:r>
    </w:p>
    <w:p w:rsidR="00EE704C" w:rsidRDefault="00EE704C" w:rsidP="00501B33">
      <w:pPr>
        <w:pStyle w:val="ListParagraph"/>
        <w:spacing w:after="0" w:line="360" w:lineRule="auto"/>
        <w:ind w:left="0" w:firstLine="709"/>
        <w:contextualSpacing w:val="0"/>
        <w:jc w:val="center"/>
        <w:rPr>
          <w:rFonts w:ascii="Times New Roman" w:hAnsi="Times New Roman"/>
          <w:sz w:val="28"/>
          <w:szCs w:val="28"/>
          <w:shd w:val="clear" w:color="auto" w:fill="FFFFFF"/>
        </w:rPr>
      </w:pPr>
      <w:r w:rsidRPr="00501B33">
        <w:rPr>
          <w:rFonts w:ascii="Times New Roman" w:hAnsi="Times New Roman"/>
          <w:sz w:val="28"/>
          <w:szCs w:val="28"/>
        </w:rPr>
        <w:t xml:space="preserve">Рисунок 4 – Декомпозиция диаграммы </w:t>
      </w:r>
      <w:r w:rsidRPr="00501B33">
        <w:rPr>
          <w:rFonts w:ascii="Times New Roman" w:hAnsi="Times New Roman"/>
          <w:sz w:val="28"/>
          <w:szCs w:val="28"/>
          <w:shd w:val="clear" w:color="auto" w:fill="FFFFFF"/>
        </w:rPr>
        <w:t>«Деятельность автомастерской».</w:t>
      </w:r>
    </w:p>
    <w:p w:rsidR="00EE704C" w:rsidRDefault="00EE704C" w:rsidP="00313CE3">
      <w:pPr>
        <w:spacing w:after="0" w:line="360" w:lineRule="auto"/>
        <w:ind w:firstLine="709"/>
        <w:jc w:val="both"/>
        <w:rPr>
          <w:rFonts w:ascii="Times New Roman" w:hAnsi="Times New Roman"/>
          <w:sz w:val="28"/>
          <w:szCs w:val="28"/>
          <w:shd w:val="clear" w:color="auto" w:fill="FFFFFF"/>
        </w:rPr>
      </w:pPr>
      <w:r w:rsidRPr="00AE557E">
        <w:rPr>
          <w:rFonts w:ascii="Times New Roman" w:hAnsi="Times New Roman"/>
          <w:sz w:val="28"/>
          <w:szCs w:val="28"/>
          <w:shd w:val="clear" w:color="auto" w:fill="FFFFFF"/>
        </w:rPr>
        <w:t>На рисунке 5 показаны информационные потоки между фирмой и заказчиком.</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p>
    <w:p w:rsidR="00EE704C" w:rsidRDefault="00EE704C" w:rsidP="00313CE3">
      <w:pPr>
        <w:spacing w:after="0" w:line="360" w:lineRule="auto"/>
        <w:jc w:val="both"/>
        <w:rPr>
          <w:rFonts w:ascii="Times New Roman" w:hAnsi="Times New Roman"/>
          <w:sz w:val="28"/>
          <w:szCs w:val="28"/>
          <w:shd w:val="clear" w:color="auto" w:fill="FFFFFF"/>
        </w:rPr>
      </w:pPr>
      <w:r w:rsidRPr="00E32BC9">
        <w:rPr>
          <w:rFonts w:ascii="Times New Roman" w:hAnsi="Times New Roman"/>
          <w:noProof/>
          <w:sz w:val="28"/>
          <w:szCs w:val="28"/>
          <w:shd w:val="clear" w:color="auto" w:fill="FFFFFF"/>
          <w:lang w:eastAsia="ru-RU"/>
        </w:rPr>
        <w:pict>
          <v:shape id="Picture 2" o:spid="_x0000_i1029" type="#_x0000_t75" style="width:464.4pt;height:271.8pt;visibility:visible">
            <v:imagedata r:id="rId12" o:title=""/>
          </v:shape>
        </w:pict>
      </w:r>
    </w:p>
    <w:p w:rsidR="00EE704C" w:rsidRPr="00313CE3" w:rsidRDefault="00EE704C" w:rsidP="00177626">
      <w:pPr>
        <w:spacing w:after="0" w:line="360" w:lineRule="auto"/>
        <w:ind w:firstLine="709"/>
        <w:jc w:val="center"/>
        <w:rPr>
          <w:rFonts w:ascii="Times New Roman" w:hAnsi="Times New Roman"/>
          <w:sz w:val="28"/>
          <w:szCs w:val="28"/>
          <w:shd w:val="clear" w:color="auto" w:fill="FFFFFF"/>
        </w:rPr>
      </w:pPr>
      <w:r w:rsidRPr="00313CE3">
        <w:rPr>
          <w:rFonts w:ascii="Times New Roman" w:hAnsi="Times New Roman"/>
          <w:sz w:val="28"/>
          <w:szCs w:val="28"/>
          <w:shd w:val="clear" w:color="auto" w:fill="FFFFFF"/>
        </w:rPr>
        <w:t xml:space="preserve">Рисунок </w:t>
      </w:r>
      <w:r>
        <w:rPr>
          <w:rFonts w:ascii="Times New Roman" w:hAnsi="Times New Roman"/>
          <w:sz w:val="28"/>
          <w:szCs w:val="28"/>
          <w:shd w:val="clear" w:color="auto" w:fill="FFFFFF"/>
        </w:rPr>
        <w:t>5</w:t>
      </w:r>
      <w:r w:rsidRPr="00313CE3">
        <w:rPr>
          <w:rFonts w:ascii="Times New Roman" w:hAnsi="Times New Roman"/>
          <w:sz w:val="28"/>
          <w:szCs w:val="28"/>
          <w:shd w:val="clear" w:color="auto" w:fill="FFFFFF"/>
        </w:rPr>
        <w:t xml:space="preserve"> – Информационные потоки</w:t>
      </w:r>
      <w:r>
        <w:rPr>
          <w:rFonts w:ascii="Times New Roman" w:hAnsi="Times New Roman"/>
          <w:sz w:val="28"/>
          <w:szCs w:val="28"/>
          <w:shd w:val="clear" w:color="auto" w:fill="FFFFFF"/>
        </w:rPr>
        <w:t>.</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Заказчик подает заявку на проведение ремонтно-восстановительных работ, которая поступает к руководителю. Далее специалист ремонтно-восстановительных работ принимает информацию о заявке от руководителя и сканирует поврежденную деталь. 3D-модель детали загружается в ПО, после чего следуют выводы о степени поврежденности и оценке ремонта. Они передаются специалисту, который приступает к работе и сообщает сведения о сроках и статусе выполнения руководителю. Информацию о ходе выполнения заявки получает заказчик.</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Информационные потоки от специалиста до ПО могут пройти несколько раз, поскольку возможны как первичная оценка ущерба для проведения ремонтных работ, так и оценка качества выполнения работ по завершении. Также возможно применение КАС в сфере деятельности экспертов-оценщиков.</w:t>
      </w:r>
    </w:p>
    <w:p w:rsidR="00EE704C" w:rsidRPr="00313CE3" w:rsidRDefault="00EE704C" w:rsidP="00313CE3">
      <w:pPr>
        <w:spacing w:after="0" w:line="360" w:lineRule="auto"/>
        <w:ind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Подводя итог, следует указать, что КАС имеет такие преимущества:</w:t>
      </w:r>
    </w:p>
    <w:p w:rsidR="00EE704C" w:rsidRPr="00313CE3" w:rsidRDefault="00EE704C" w:rsidP="00313CE3">
      <w:pPr>
        <w:numPr>
          <w:ilvl w:val="0"/>
          <w:numId w:val="4"/>
        </w:numPr>
        <w:tabs>
          <w:tab w:val="clear" w:pos="720"/>
          <w:tab w:val="num" w:pos="0"/>
        </w:tabs>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отсутствие субъективных факторов при сдаче работ по итогу;</w:t>
      </w:r>
    </w:p>
    <w:p w:rsidR="00EE704C" w:rsidRPr="00313CE3" w:rsidRDefault="00EE704C" w:rsidP="00313CE3">
      <w:pPr>
        <w:numPr>
          <w:ilvl w:val="0"/>
          <w:numId w:val="4"/>
        </w:numPr>
        <w:tabs>
          <w:tab w:val="clear" w:pos="720"/>
          <w:tab w:val="num" w:pos="0"/>
        </w:tabs>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инновационность подхода;</w:t>
      </w:r>
    </w:p>
    <w:p w:rsidR="00EE704C" w:rsidRPr="00313CE3" w:rsidRDefault="00EE704C" w:rsidP="00313CE3">
      <w:pPr>
        <w:numPr>
          <w:ilvl w:val="0"/>
          <w:numId w:val="4"/>
        </w:numPr>
        <w:tabs>
          <w:tab w:val="clear" w:pos="720"/>
          <w:tab w:val="num" w:pos="0"/>
        </w:tabs>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интуитивная понятность в использовании КАС;</w:t>
      </w:r>
    </w:p>
    <w:p w:rsidR="00EE704C" w:rsidRPr="00313CE3" w:rsidRDefault="00EE704C" w:rsidP="00313CE3">
      <w:pPr>
        <w:numPr>
          <w:ilvl w:val="0"/>
          <w:numId w:val="4"/>
        </w:numPr>
        <w:tabs>
          <w:tab w:val="clear" w:pos="720"/>
          <w:tab w:val="num" w:pos="0"/>
        </w:tabs>
        <w:spacing w:after="0" w:line="360" w:lineRule="auto"/>
        <w:ind w:left="0" w:firstLine="709"/>
        <w:jc w:val="both"/>
        <w:rPr>
          <w:rFonts w:ascii="Times New Roman" w:hAnsi="Times New Roman"/>
          <w:sz w:val="28"/>
          <w:szCs w:val="28"/>
          <w:shd w:val="clear" w:color="auto" w:fill="FFFFFF"/>
        </w:rPr>
      </w:pPr>
      <w:r w:rsidRPr="00313CE3">
        <w:rPr>
          <w:rFonts w:ascii="Times New Roman" w:hAnsi="Times New Roman"/>
          <w:sz w:val="28"/>
          <w:szCs w:val="28"/>
          <w:shd w:val="clear" w:color="auto" w:fill="FFFFFF"/>
        </w:rPr>
        <w:t>возможности тиражирования (применение в смежных отраслях).</w:t>
      </w:r>
    </w:p>
    <w:p w:rsidR="00EE704C" w:rsidRPr="00853D56" w:rsidRDefault="00EE704C" w:rsidP="00082E6A">
      <w:pPr>
        <w:spacing w:after="0" w:line="360" w:lineRule="auto"/>
        <w:ind w:firstLine="709"/>
        <w:jc w:val="both"/>
        <w:rPr>
          <w:rFonts w:ascii="Times New Roman" w:hAnsi="Times New Roman"/>
          <w:sz w:val="28"/>
          <w:szCs w:val="28"/>
          <w:shd w:val="clear" w:color="auto" w:fill="FFFFFF"/>
        </w:rPr>
      </w:pPr>
      <w:r w:rsidRPr="00853D56">
        <w:rPr>
          <w:rFonts w:ascii="Times New Roman" w:hAnsi="Times New Roman"/>
          <w:sz w:val="28"/>
          <w:szCs w:val="28"/>
          <w:shd w:val="clear" w:color="auto" w:fill="FFFFFF"/>
        </w:rPr>
        <w:t xml:space="preserve">В зависимости от типа и размера цена 3D-сканера в настоящий момент варьируется от 20000 до 3000000 рублей. При минимальной загруженности, 1 бокс на предприятии по ремонту кузовных частей автомобиля в месяц обрабатывает 3 машины. В среднем, на одной машине может быть повреждено 3 точки, ремонт каждой из которых с применением новых технологий обойдется в 7000-10000 рублей. </w:t>
      </w:r>
    </w:p>
    <w:p w:rsidR="00EE704C" w:rsidRPr="00853D56" w:rsidRDefault="00EE704C" w:rsidP="00082E6A">
      <w:pPr>
        <w:spacing w:after="0" w:line="360" w:lineRule="auto"/>
        <w:ind w:firstLine="709"/>
        <w:jc w:val="both"/>
        <w:rPr>
          <w:rFonts w:ascii="Times New Roman" w:hAnsi="Times New Roman"/>
          <w:sz w:val="28"/>
          <w:szCs w:val="28"/>
          <w:shd w:val="clear" w:color="auto" w:fill="FFFFFF"/>
        </w:rPr>
      </w:pPr>
      <w:r w:rsidRPr="00853D56">
        <w:rPr>
          <w:rFonts w:ascii="Times New Roman" w:hAnsi="Times New Roman"/>
          <w:sz w:val="28"/>
          <w:szCs w:val="28"/>
          <w:shd w:val="clear" w:color="auto" w:fill="FFFFFF"/>
        </w:rPr>
        <w:t>Наличие у предприятия как минимум 2 боксов с возможностью применения технологии будет свидетельствовать о быстрой окупаемости комплексной автоматизированной системы за счёт:</w:t>
      </w:r>
    </w:p>
    <w:p w:rsidR="00EE704C" w:rsidRPr="00853D56" w:rsidRDefault="00EE704C" w:rsidP="00082E6A">
      <w:pPr>
        <w:pStyle w:val="ListParagraph"/>
        <w:numPr>
          <w:ilvl w:val="0"/>
          <w:numId w:val="12"/>
        </w:numPr>
        <w:spacing w:after="0" w:line="360" w:lineRule="auto"/>
        <w:ind w:left="0" w:firstLine="709"/>
        <w:jc w:val="both"/>
        <w:rPr>
          <w:rFonts w:ascii="Times New Roman" w:hAnsi="Times New Roman"/>
          <w:sz w:val="28"/>
          <w:szCs w:val="28"/>
          <w:shd w:val="clear" w:color="auto" w:fill="FFFFFF"/>
        </w:rPr>
      </w:pPr>
      <w:r w:rsidRPr="00853D56">
        <w:rPr>
          <w:rFonts w:ascii="Times New Roman" w:hAnsi="Times New Roman"/>
          <w:sz w:val="28"/>
          <w:szCs w:val="28"/>
          <w:shd w:val="clear" w:color="auto" w:fill="FFFFFF"/>
        </w:rPr>
        <w:t>ускорения работ;</w:t>
      </w:r>
    </w:p>
    <w:p w:rsidR="00EE704C" w:rsidRPr="00853D56" w:rsidRDefault="00EE704C" w:rsidP="00082E6A">
      <w:pPr>
        <w:pStyle w:val="ListParagraph"/>
        <w:numPr>
          <w:ilvl w:val="0"/>
          <w:numId w:val="12"/>
        </w:numPr>
        <w:spacing w:after="0" w:line="360" w:lineRule="auto"/>
        <w:ind w:left="0" w:firstLine="709"/>
        <w:jc w:val="both"/>
        <w:rPr>
          <w:rFonts w:ascii="Times New Roman" w:hAnsi="Times New Roman"/>
          <w:sz w:val="28"/>
          <w:szCs w:val="28"/>
          <w:shd w:val="clear" w:color="auto" w:fill="FFFFFF"/>
        </w:rPr>
      </w:pPr>
      <w:r w:rsidRPr="00853D56">
        <w:rPr>
          <w:rFonts w:ascii="Times New Roman" w:hAnsi="Times New Roman"/>
          <w:sz w:val="28"/>
          <w:szCs w:val="28"/>
          <w:shd w:val="clear" w:color="auto" w:fill="FFFFFF"/>
        </w:rPr>
        <w:t>улучшения качества работ;</w:t>
      </w:r>
    </w:p>
    <w:p w:rsidR="00EE704C" w:rsidRPr="00853D56" w:rsidRDefault="00EE704C" w:rsidP="00082E6A">
      <w:pPr>
        <w:pStyle w:val="ListParagraph"/>
        <w:numPr>
          <w:ilvl w:val="0"/>
          <w:numId w:val="12"/>
        </w:numPr>
        <w:spacing w:after="0" w:line="360" w:lineRule="auto"/>
        <w:ind w:left="0" w:firstLine="709"/>
        <w:jc w:val="both"/>
        <w:rPr>
          <w:rFonts w:ascii="Times New Roman" w:hAnsi="Times New Roman"/>
          <w:sz w:val="28"/>
          <w:szCs w:val="28"/>
          <w:shd w:val="clear" w:color="auto" w:fill="FFFFFF"/>
        </w:rPr>
      </w:pPr>
      <w:r w:rsidRPr="00853D56">
        <w:rPr>
          <w:rFonts w:ascii="Times New Roman" w:hAnsi="Times New Roman"/>
          <w:sz w:val="28"/>
          <w:szCs w:val="28"/>
          <w:shd w:val="clear" w:color="auto" w:fill="FFFFFF"/>
        </w:rPr>
        <w:t>увеличения клиентской базы.</w:t>
      </w:r>
    </w:p>
    <w:p w:rsidR="00EE704C" w:rsidRPr="00853D56" w:rsidRDefault="00EE704C" w:rsidP="00082E6A">
      <w:pPr>
        <w:spacing w:line="360" w:lineRule="auto"/>
        <w:ind w:firstLine="709"/>
        <w:jc w:val="both"/>
        <w:rPr>
          <w:rFonts w:ascii="Times New Roman" w:hAnsi="Times New Roman"/>
          <w:sz w:val="28"/>
          <w:szCs w:val="28"/>
          <w:shd w:val="clear" w:color="auto" w:fill="FFFFFF"/>
        </w:rPr>
      </w:pPr>
      <w:r w:rsidRPr="00853D56">
        <w:rPr>
          <w:rFonts w:ascii="Times New Roman" w:hAnsi="Times New Roman"/>
          <w:sz w:val="28"/>
          <w:szCs w:val="28"/>
          <w:shd w:val="clear" w:color="auto" w:fill="FFFFFF"/>
        </w:rPr>
        <w:t xml:space="preserve">Таким образом, по результатам предварительных расчетов, проведенных с учетом средней стоимости сканера, расходов (включающих налоги, заработную плату, материалы) и непосредственно ремонтных работ, окупаемость системы составляет до 5 месяцев в максимальном отражении, что представлено на графике ниже. </w:t>
      </w:r>
    </w:p>
    <w:p w:rsidR="00EE704C" w:rsidRPr="00853D56" w:rsidRDefault="00EE704C" w:rsidP="00082E6A">
      <w:pPr>
        <w:spacing w:line="360" w:lineRule="auto"/>
        <w:ind w:firstLine="709"/>
        <w:jc w:val="both"/>
        <w:rPr>
          <w:rFonts w:ascii="Times New Roman" w:hAnsi="Times New Roman"/>
          <w:sz w:val="28"/>
          <w:szCs w:val="28"/>
          <w:shd w:val="clear" w:color="auto" w:fill="FFFFFF"/>
        </w:rPr>
      </w:pPr>
      <w:r w:rsidRPr="00AA2669">
        <w:rPr>
          <w:rFonts w:ascii="Times New Roman" w:hAnsi="Times New Roman"/>
          <w:noProof/>
          <w:sz w:val="28"/>
          <w:szCs w:val="28"/>
          <w:shd w:val="clear" w:color="auto" w:fill="FFFFFF"/>
          <w:lang w:eastAsia="ru-RU"/>
        </w:rPr>
        <w:object w:dxaOrig="8689" w:dyaOrig="5069">
          <v:shape id="Диаграмма 1" o:spid="_x0000_i1030" type="#_x0000_t75" style="width:434.4pt;height:250.8pt;visibility:visible" o:ole="">
            <v:imagedata r:id="rId13" o:title=""/>
            <o:lock v:ext="edit" aspectratio="f"/>
          </v:shape>
          <o:OLEObject Type="Embed" ProgID="Excel.Chart.8" ShapeID="Диаграмма 1" DrawAspect="Content" ObjectID="_1574241824" r:id="rId14"/>
        </w:object>
      </w:r>
    </w:p>
    <w:p w:rsidR="00EE704C" w:rsidRPr="009E13CA" w:rsidRDefault="00EE704C" w:rsidP="009E13CA">
      <w:pPr>
        <w:spacing w:line="360" w:lineRule="auto"/>
        <w:ind w:firstLine="709"/>
        <w:jc w:val="center"/>
        <w:rPr>
          <w:rFonts w:ascii="Times New Roman" w:hAnsi="Times New Roman"/>
          <w:sz w:val="28"/>
          <w:szCs w:val="28"/>
          <w:shd w:val="clear" w:color="auto" w:fill="FFFFFF"/>
        </w:rPr>
      </w:pPr>
      <w:r w:rsidRPr="00853D56">
        <w:rPr>
          <w:rFonts w:ascii="Times New Roman" w:hAnsi="Times New Roman"/>
          <w:sz w:val="28"/>
          <w:szCs w:val="28"/>
          <w:shd w:val="clear" w:color="auto" w:fill="FFFFFF"/>
        </w:rPr>
        <w:t>Рисунок</w:t>
      </w:r>
      <w:r w:rsidRPr="00082E6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6</w:t>
      </w:r>
      <w:r w:rsidRPr="00853D56">
        <w:rPr>
          <w:rFonts w:ascii="Times New Roman" w:hAnsi="Times New Roman"/>
          <w:sz w:val="28"/>
          <w:szCs w:val="28"/>
          <w:shd w:val="clear" w:color="auto" w:fill="FFFFFF"/>
        </w:rPr>
        <w:t xml:space="preserve">  – Окупаемость комплексной автоматизированной системы</w:t>
      </w:r>
      <w:r w:rsidRPr="00082E6A">
        <w:rPr>
          <w:rFonts w:ascii="Times New Roman" w:hAnsi="Times New Roman"/>
          <w:sz w:val="28"/>
          <w:szCs w:val="28"/>
          <w:shd w:val="clear" w:color="auto" w:fill="FFFFFF"/>
        </w:rPr>
        <w:t>.</w:t>
      </w:r>
    </w:p>
    <w:p w:rsidR="00EE704C" w:rsidRPr="00313CE3" w:rsidRDefault="00EE704C" w:rsidP="00082E6A">
      <w:pPr>
        <w:spacing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По итогам проведенного моделирования окупаемости и функционирования системы, можно сделать вывод, что н</w:t>
      </w:r>
      <w:r w:rsidRPr="00313CE3">
        <w:rPr>
          <w:rFonts w:ascii="Times New Roman" w:hAnsi="Times New Roman"/>
          <w:sz w:val="28"/>
          <w:szCs w:val="28"/>
          <w:shd w:val="clear" w:color="auto" w:fill="FFFFFF"/>
        </w:rPr>
        <w:t xml:space="preserve">овая технология </w:t>
      </w:r>
      <w:r>
        <w:rPr>
          <w:rFonts w:ascii="Times New Roman" w:hAnsi="Times New Roman"/>
          <w:sz w:val="28"/>
          <w:szCs w:val="28"/>
          <w:shd w:val="clear" w:color="auto" w:fill="FFFFFF"/>
        </w:rPr>
        <w:t xml:space="preserve">полностью соответствует </w:t>
      </w:r>
      <w:r w:rsidRPr="009E13CA">
        <w:rPr>
          <w:rFonts w:ascii="Times New Roman" w:hAnsi="Times New Roman"/>
          <w:sz w:val="28"/>
          <w:szCs w:val="28"/>
          <w:shd w:val="clear" w:color="auto" w:fill="FFFFFF"/>
        </w:rPr>
        <w:t>прописанной в дереве целей и функций глобальной цели деятельности организации, а структура бизнес- процессов построена таким образом, что способствует эффективному функционированию организации и достижению поставленных це</w:t>
      </w:r>
      <w:r>
        <w:rPr>
          <w:rFonts w:ascii="Times New Roman" w:hAnsi="Times New Roman"/>
          <w:sz w:val="28"/>
          <w:szCs w:val="28"/>
          <w:shd w:val="clear" w:color="auto" w:fill="FFFFFF"/>
        </w:rPr>
        <w:t>лей</w:t>
      </w:r>
      <w:r w:rsidRPr="009E13CA">
        <w:rPr>
          <w:rFonts w:ascii="Times New Roman" w:hAnsi="Times New Roman"/>
          <w:sz w:val="28"/>
          <w:szCs w:val="28"/>
          <w:shd w:val="clear" w:color="auto" w:fill="FFFFFF"/>
        </w:rPr>
        <w:t xml:space="preserve"> и задач</w:t>
      </w:r>
      <w:r>
        <w:rPr>
          <w:rFonts w:ascii="Times New Roman" w:hAnsi="Times New Roman"/>
          <w:sz w:val="28"/>
          <w:szCs w:val="28"/>
          <w:shd w:val="clear" w:color="auto" w:fill="FFFFFF"/>
        </w:rPr>
        <w:t xml:space="preserve">. Отсюда следует, что разработка </w:t>
      </w:r>
      <w:r w:rsidRPr="00313CE3">
        <w:rPr>
          <w:rFonts w:ascii="Times New Roman" w:hAnsi="Times New Roman"/>
          <w:sz w:val="28"/>
          <w:szCs w:val="28"/>
          <w:shd w:val="clear" w:color="auto" w:fill="FFFFFF"/>
        </w:rPr>
        <w:t>является действительно практически полезной, экономически обоснованной и предназначена для предприятий и организаций сферы в целях улучшения качества и совершенствования работы специалистов ремонтно-восстановительных работ.</w:t>
      </w:r>
    </w:p>
    <w:p w:rsidR="00EE704C" w:rsidRPr="00350666" w:rsidRDefault="00EE704C" w:rsidP="00A21227">
      <w:pPr>
        <w:tabs>
          <w:tab w:val="left" w:pos="993"/>
        </w:tabs>
        <w:autoSpaceDE w:val="0"/>
        <w:autoSpaceDN w:val="0"/>
        <w:adjustRightInd w:val="0"/>
        <w:spacing w:after="0" w:line="240" w:lineRule="auto"/>
        <w:ind w:firstLine="567"/>
        <w:jc w:val="center"/>
        <w:rPr>
          <w:rFonts w:ascii="Times New Roman" w:hAnsi="Times New Roman"/>
          <w:b/>
          <w:sz w:val="24"/>
          <w:szCs w:val="24"/>
          <w:lang w:eastAsia="ru-RU"/>
        </w:rPr>
      </w:pPr>
      <w:r w:rsidRPr="00350666">
        <w:rPr>
          <w:rFonts w:ascii="Times New Roman" w:hAnsi="Times New Roman"/>
          <w:b/>
          <w:sz w:val="24"/>
          <w:szCs w:val="24"/>
          <w:lang w:eastAsia="ru-RU"/>
        </w:rPr>
        <w:t>Список литературы:</w:t>
      </w:r>
    </w:p>
    <w:p w:rsidR="00EE704C" w:rsidRPr="00350666" w:rsidRDefault="00EE704C" w:rsidP="00A21227">
      <w:pPr>
        <w:pStyle w:val="ListParagraph"/>
        <w:numPr>
          <w:ilvl w:val="0"/>
          <w:numId w:val="6"/>
        </w:numPr>
        <w:tabs>
          <w:tab w:val="left" w:pos="993"/>
        </w:tabs>
        <w:spacing w:after="0" w:line="240" w:lineRule="auto"/>
        <w:ind w:left="0" w:firstLine="567"/>
        <w:contextualSpacing w:val="0"/>
        <w:jc w:val="both"/>
        <w:textAlignment w:val="baseline"/>
        <w:rPr>
          <w:rFonts w:ascii="Times New Roman" w:hAnsi="Times New Roman"/>
          <w:sz w:val="24"/>
          <w:szCs w:val="24"/>
          <w:shd w:val="clear" w:color="auto" w:fill="FFFFFF"/>
          <w:lang w:val="en-US" w:eastAsia="ru-RU"/>
        </w:rPr>
      </w:pPr>
      <w:r w:rsidRPr="00350666">
        <w:rPr>
          <w:rFonts w:ascii="Times New Roman" w:hAnsi="Times New Roman"/>
          <w:sz w:val="24"/>
          <w:szCs w:val="24"/>
          <w:shd w:val="clear" w:color="auto" w:fill="FFFFFF"/>
          <w:lang w:eastAsia="ru-RU"/>
        </w:rPr>
        <w:t xml:space="preserve">Параскевов А.В. Особенности применения методов многокритериальной оптимизации в сфере общественного питания / Параскевов А.В., Молько О.Д., Кравченко К.А.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№05(129).  </w:t>
      </w:r>
      <w:r w:rsidRPr="00350666">
        <w:rPr>
          <w:rFonts w:ascii="Times New Roman" w:hAnsi="Times New Roman"/>
          <w:sz w:val="24"/>
          <w:szCs w:val="24"/>
          <w:shd w:val="clear" w:color="auto" w:fill="FFFFFF"/>
          <w:lang w:val="en-US" w:eastAsia="ru-RU"/>
        </w:rPr>
        <w:t xml:space="preserve">– </w:t>
      </w:r>
      <w:r w:rsidRPr="00350666">
        <w:rPr>
          <w:rFonts w:ascii="Times New Roman" w:hAnsi="Times New Roman"/>
          <w:sz w:val="24"/>
          <w:szCs w:val="24"/>
          <w:shd w:val="clear" w:color="auto" w:fill="FFFFFF"/>
          <w:lang w:eastAsia="ru-RU"/>
        </w:rPr>
        <w:t>Режим</w:t>
      </w:r>
      <w:r w:rsidRPr="00350666">
        <w:rPr>
          <w:rFonts w:ascii="Times New Roman" w:hAnsi="Times New Roman"/>
          <w:sz w:val="24"/>
          <w:szCs w:val="24"/>
          <w:shd w:val="clear" w:color="auto" w:fill="FFFFFF"/>
          <w:lang w:val="en-US" w:eastAsia="ru-RU"/>
        </w:rPr>
        <w:t xml:space="preserve"> </w:t>
      </w:r>
      <w:r w:rsidRPr="00350666">
        <w:rPr>
          <w:rFonts w:ascii="Times New Roman" w:hAnsi="Times New Roman"/>
          <w:sz w:val="24"/>
          <w:szCs w:val="24"/>
          <w:shd w:val="clear" w:color="auto" w:fill="FFFFFF"/>
          <w:lang w:eastAsia="ru-RU"/>
        </w:rPr>
        <w:t>доступа</w:t>
      </w:r>
      <w:r w:rsidRPr="00350666">
        <w:rPr>
          <w:rFonts w:ascii="Times New Roman" w:hAnsi="Times New Roman"/>
          <w:sz w:val="24"/>
          <w:szCs w:val="24"/>
          <w:shd w:val="clear" w:color="auto" w:fill="FFFFFF"/>
          <w:lang w:val="en-US" w:eastAsia="ru-RU"/>
        </w:rPr>
        <w:t>: </w:t>
      </w:r>
      <w:hyperlink r:id="rId15" w:tgtFrame="_blank" w:history="1">
        <w:r w:rsidRPr="00350666">
          <w:rPr>
            <w:rFonts w:ascii="Times New Roman" w:hAnsi="Times New Roman"/>
            <w:sz w:val="24"/>
            <w:szCs w:val="24"/>
            <w:lang w:val="en-US" w:eastAsia="ru-RU"/>
          </w:rPr>
          <w:t>http://ej.kubagro.ru/2017/05/pdf/82.pdf</w:t>
        </w:r>
      </w:hyperlink>
      <w:r w:rsidRPr="00350666">
        <w:rPr>
          <w:rFonts w:ascii="Times New Roman" w:hAnsi="Times New Roman"/>
          <w:sz w:val="24"/>
          <w:szCs w:val="24"/>
          <w:shd w:val="clear" w:color="auto" w:fill="FFFFFF"/>
          <w:lang w:val="en-US" w:eastAsia="ru-RU"/>
        </w:rPr>
        <w:t xml:space="preserve">, 0,875 </w:t>
      </w:r>
      <w:r w:rsidRPr="00350666">
        <w:rPr>
          <w:rFonts w:ascii="Times New Roman" w:hAnsi="Times New Roman"/>
          <w:sz w:val="24"/>
          <w:szCs w:val="24"/>
          <w:shd w:val="clear" w:color="auto" w:fill="FFFFFF"/>
          <w:lang w:eastAsia="ru-RU"/>
        </w:rPr>
        <w:t>у</w:t>
      </w:r>
      <w:r w:rsidRPr="00350666">
        <w:rPr>
          <w:rFonts w:ascii="Times New Roman" w:hAnsi="Times New Roman"/>
          <w:sz w:val="24"/>
          <w:szCs w:val="24"/>
          <w:shd w:val="clear" w:color="auto" w:fill="FFFFFF"/>
          <w:lang w:val="en-US" w:eastAsia="ru-RU"/>
        </w:rPr>
        <w:t>.</w:t>
      </w:r>
      <w:r w:rsidRPr="00350666">
        <w:rPr>
          <w:rFonts w:ascii="Times New Roman" w:hAnsi="Times New Roman"/>
          <w:sz w:val="24"/>
          <w:szCs w:val="24"/>
          <w:shd w:val="clear" w:color="auto" w:fill="FFFFFF"/>
          <w:lang w:eastAsia="ru-RU"/>
        </w:rPr>
        <w:t>п</w:t>
      </w:r>
      <w:r w:rsidRPr="00350666">
        <w:rPr>
          <w:rFonts w:ascii="Times New Roman" w:hAnsi="Times New Roman"/>
          <w:sz w:val="24"/>
          <w:szCs w:val="24"/>
          <w:shd w:val="clear" w:color="auto" w:fill="FFFFFF"/>
          <w:lang w:val="en-US" w:eastAsia="ru-RU"/>
        </w:rPr>
        <w:t>.</w:t>
      </w:r>
      <w:r w:rsidRPr="00350666">
        <w:rPr>
          <w:rFonts w:ascii="Times New Roman" w:hAnsi="Times New Roman"/>
          <w:sz w:val="24"/>
          <w:szCs w:val="24"/>
          <w:shd w:val="clear" w:color="auto" w:fill="FFFFFF"/>
          <w:lang w:eastAsia="ru-RU"/>
        </w:rPr>
        <w:t>л</w:t>
      </w:r>
      <w:r w:rsidRPr="00350666">
        <w:rPr>
          <w:rFonts w:ascii="Times New Roman" w:hAnsi="Times New Roman"/>
          <w:sz w:val="24"/>
          <w:szCs w:val="24"/>
          <w:shd w:val="clear" w:color="auto" w:fill="FFFFFF"/>
          <w:lang w:val="en-US" w:eastAsia="ru-RU"/>
        </w:rPr>
        <w:t>. – IDA [article ID]: </w:t>
      </w:r>
      <w:r w:rsidRPr="00350666">
        <w:rPr>
          <w:rFonts w:ascii="Times New Roman" w:hAnsi="Times New Roman"/>
          <w:sz w:val="24"/>
          <w:szCs w:val="24"/>
          <w:lang w:val="en-US" w:eastAsia="ru-RU"/>
        </w:rPr>
        <w:t>1291705082</w:t>
      </w:r>
      <w:r w:rsidRPr="00350666">
        <w:rPr>
          <w:rFonts w:ascii="Times New Roman" w:hAnsi="Times New Roman"/>
          <w:sz w:val="24"/>
          <w:szCs w:val="24"/>
          <w:shd w:val="clear" w:color="auto" w:fill="FFFFFF"/>
          <w:lang w:val="en-US" w:eastAsia="ru-RU"/>
        </w:rPr>
        <w:t>.</w:t>
      </w:r>
    </w:p>
    <w:p w:rsidR="00EE704C" w:rsidRDefault="00EE704C" w:rsidP="00A21227">
      <w:pPr>
        <w:pStyle w:val="ListParagraph"/>
        <w:numPr>
          <w:ilvl w:val="0"/>
          <w:numId w:val="6"/>
        </w:numPr>
        <w:shd w:val="clear" w:color="auto" w:fill="FFFFFF"/>
        <w:tabs>
          <w:tab w:val="left" w:pos="993"/>
        </w:tabs>
        <w:spacing w:after="0" w:line="240" w:lineRule="auto"/>
        <w:ind w:left="0" w:firstLine="567"/>
        <w:contextualSpacing w:val="0"/>
        <w:rPr>
          <w:rFonts w:ascii="Times New Roman" w:hAnsi="Times New Roman"/>
          <w:sz w:val="24"/>
          <w:szCs w:val="24"/>
          <w:shd w:val="clear" w:color="auto" w:fill="FFFFFF"/>
          <w:lang w:eastAsia="ru-RU"/>
        </w:rPr>
      </w:pPr>
      <w:r w:rsidRPr="00350666">
        <w:rPr>
          <w:rFonts w:ascii="Times New Roman" w:hAnsi="Times New Roman"/>
          <w:sz w:val="24"/>
          <w:szCs w:val="24"/>
          <w:shd w:val="clear" w:color="auto" w:fill="FFFFFF"/>
          <w:lang w:eastAsia="ru-RU"/>
        </w:rPr>
        <w:t>Кравченко К.А. Анализ возможности применения методов многокритериальной оптимизации в сфере общественного питания / Молько О.Д., Кравченко К.А., Акименко А.В. // Закономерности и тенденции инновационного развития общества: сборник статей Международной научно-практической конференции (23 апреля 2017г., г. Волгоград). В 3 ч. Ч.2  / - Уфа: МЦИИ ОМЕГА САЙНС, 2017. - 229с.</w:t>
      </w:r>
    </w:p>
    <w:p w:rsidR="00EE704C" w:rsidRPr="00632052" w:rsidRDefault="00EE704C" w:rsidP="00A21227">
      <w:pPr>
        <w:numPr>
          <w:ilvl w:val="0"/>
          <w:numId w:val="6"/>
        </w:numPr>
        <w:tabs>
          <w:tab w:val="left" w:pos="993"/>
        </w:tabs>
        <w:spacing w:after="0" w:line="240" w:lineRule="auto"/>
        <w:ind w:left="0" w:firstLine="567"/>
        <w:jc w:val="both"/>
        <w:rPr>
          <w:rFonts w:ascii="Times New Roman" w:hAnsi="Times New Roman"/>
          <w:sz w:val="24"/>
          <w:szCs w:val="24"/>
        </w:rPr>
      </w:pPr>
      <w:r w:rsidRPr="00632052">
        <w:rPr>
          <w:rFonts w:ascii="Times New Roman" w:hAnsi="Times New Roman"/>
          <w:sz w:val="24"/>
          <w:szCs w:val="24"/>
        </w:rPr>
        <w:t>Основные детерминанты экономической и информационной безопасности на современном этапе развития экономики / Бабенков И.М., Параскевов А.В., Шилович О.Б. // в сборнике: Роль и место информационных технологий в современной науке - сборник статей Международной научно-практической конференции. Ответственный редактор: Сукиасян Асатур Альбертович. Уфа, 2016. С. 71-74.</w:t>
      </w:r>
    </w:p>
    <w:p w:rsidR="00EE704C" w:rsidRPr="00632052" w:rsidRDefault="00EE704C" w:rsidP="00A21227">
      <w:pPr>
        <w:pStyle w:val="ListParagraph"/>
        <w:numPr>
          <w:ilvl w:val="0"/>
          <w:numId w:val="6"/>
        </w:numPr>
        <w:shd w:val="clear" w:color="auto" w:fill="FFFFFF"/>
        <w:tabs>
          <w:tab w:val="left" w:pos="993"/>
        </w:tabs>
        <w:spacing w:after="0" w:line="240" w:lineRule="auto"/>
        <w:ind w:left="0" w:firstLine="567"/>
        <w:contextualSpacing w:val="0"/>
        <w:jc w:val="both"/>
        <w:rPr>
          <w:rFonts w:ascii="Times New Roman" w:hAnsi="Times New Roman"/>
          <w:sz w:val="24"/>
          <w:szCs w:val="24"/>
          <w:shd w:val="clear" w:color="auto" w:fill="FFFFFF"/>
          <w:lang w:eastAsia="ru-RU"/>
        </w:rPr>
      </w:pPr>
      <w:r w:rsidRPr="00632052">
        <w:rPr>
          <w:rFonts w:ascii="Times New Roman" w:hAnsi="Times New Roman"/>
          <w:color w:val="000000"/>
          <w:sz w:val="24"/>
          <w:szCs w:val="24"/>
          <w:lang w:eastAsia="ru-RU"/>
        </w:rPr>
        <w:t>ЛойкоВ.И. Математическая модель расчета экономических параметров управления транспортными потоками/ В.И. Лойко, А.В. Параскевов, А.А. Чемеркина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№10(044). С. 89 – 103. – Шифр Информрегистра: 0420800012\0143, IDA [article ID]: 0440810006. – Режим доступа: http://ej.kubagro.ru/2008/10/pdf/06.pdf, 0,938 п.л.</w:t>
      </w:r>
    </w:p>
    <w:p w:rsidR="00EE704C" w:rsidRPr="00632052" w:rsidRDefault="00EE704C" w:rsidP="00A21227">
      <w:pPr>
        <w:pStyle w:val="ListParagraph"/>
        <w:numPr>
          <w:ilvl w:val="0"/>
          <w:numId w:val="6"/>
        </w:numPr>
        <w:tabs>
          <w:tab w:val="left" w:pos="993"/>
        </w:tabs>
        <w:ind w:left="0" w:firstLine="567"/>
        <w:jc w:val="both"/>
        <w:rPr>
          <w:rFonts w:ascii="Times New Roman" w:hAnsi="Times New Roman"/>
          <w:sz w:val="24"/>
          <w:szCs w:val="24"/>
          <w:shd w:val="clear" w:color="auto" w:fill="FFFFFF"/>
          <w:lang w:eastAsia="ru-RU"/>
        </w:rPr>
      </w:pPr>
      <w:r w:rsidRPr="00632052">
        <w:rPr>
          <w:rFonts w:ascii="Times New Roman" w:hAnsi="Times New Roman"/>
          <w:sz w:val="24"/>
          <w:szCs w:val="24"/>
          <w:shd w:val="clear" w:color="auto" w:fill="FFFFFF"/>
          <w:lang w:eastAsia="ru-RU"/>
        </w:rPr>
        <w:t>Лойко В.И. Разработка и применение инструментального средства расчета характеристик городских автомобильных дорог (на примере г. Краснодара)/ В.И.Лойко, А.В.Параскевов, А.А.Чемеркина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№09(043). С. 139 – 153. – Шифр Информрегистра: 0420800012\0125, IDA [article ID]: 0430809008. – Режим доступа: http://ej.kubagro.ru/2008/09/pdf/08.pdf, 0,938 п.л.</w:t>
      </w:r>
    </w:p>
    <w:p w:rsidR="00EE704C" w:rsidRDefault="00EE704C" w:rsidP="00A21227">
      <w:pPr>
        <w:pStyle w:val="ListParagraph"/>
        <w:shd w:val="clear" w:color="auto" w:fill="FFFFFF"/>
        <w:tabs>
          <w:tab w:val="left" w:pos="993"/>
        </w:tabs>
        <w:spacing w:after="0" w:line="240" w:lineRule="auto"/>
        <w:ind w:left="0" w:firstLine="567"/>
        <w:contextualSpacing w:val="0"/>
        <w:rPr>
          <w:rFonts w:ascii="Times New Roman" w:hAnsi="Times New Roman"/>
          <w:sz w:val="24"/>
          <w:szCs w:val="24"/>
          <w:shd w:val="clear" w:color="auto" w:fill="FFFFFF"/>
          <w:lang w:eastAsia="ru-RU"/>
        </w:rPr>
      </w:pPr>
    </w:p>
    <w:p w:rsidR="00EE704C" w:rsidRDefault="00EE704C" w:rsidP="00A21227">
      <w:pPr>
        <w:pStyle w:val="ListParagraph"/>
        <w:shd w:val="clear" w:color="auto" w:fill="FFFFFF"/>
        <w:tabs>
          <w:tab w:val="left" w:pos="993"/>
        </w:tabs>
        <w:spacing w:after="0" w:line="240" w:lineRule="auto"/>
        <w:ind w:left="0" w:firstLine="567"/>
        <w:contextualSpacing w:val="0"/>
        <w:jc w:val="center"/>
        <w:rPr>
          <w:rFonts w:ascii="Times New Roman" w:hAnsi="Times New Roman"/>
          <w:b/>
          <w:sz w:val="24"/>
          <w:szCs w:val="24"/>
        </w:rPr>
      </w:pPr>
      <w:r w:rsidRPr="00177626">
        <w:rPr>
          <w:rFonts w:ascii="Times New Roman" w:hAnsi="Times New Roman"/>
          <w:b/>
          <w:sz w:val="24"/>
          <w:szCs w:val="24"/>
        </w:rPr>
        <w:t>References:</w:t>
      </w:r>
    </w:p>
    <w:p w:rsidR="00EE704C" w:rsidRPr="00632052" w:rsidRDefault="00EE704C" w:rsidP="00A21227">
      <w:pPr>
        <w:pStyle w:val="ListParagraph"/>
        <w:shd w:val="clear" w:color="auto" w:fill="FFFFFF"/>
        <w:tabs>
          <w:tab w:val="left" w:pos="993"/>
        </w:tabs>
        <w:spacing w:after="0" w:line="240" w:lineRule="auto"/>
        <w:ind w:left="0" w:firstLine="567"/>
        <w:jc w:val="both"/>
        <w:rPr>
          <w:rFonts w:ascii="Times New Roman" w:hAnsi="Times New Roman"/>
          <w:sz w:val="24"/>
          <w:szCs w:val="24"/>
          <w:lang w:val="en-US"/>
        </w:rPr>
      </w:pPr>
      <w:r w:rsidRPr="00632052">
        <w:rPr>
          <w:rFonts w:ascii="Times New Roman" w:hAnsi="Times New Roman"/>
          <w:sz w:val="24"/>
          <w:szCs w:val="24"/>
        </w:rPr>
        <w:t>1.</w:t>
      </w:r>
      <w:r w:rsidRPr="00632052">
        <w:rPr>
          <w:rFonts w:ascii="Times New Roman" w:hAnsi="Times New Roman"/>
          <w:sz w:val="24"/>
          <w:szCs w:val="24"/>
        </w:rPr>
        <w:tab/>
        <w:t xml:space="preserve">Paraskevov A.V. Osobennosti primenenija metodov mnogokriterial'noj optimizacii v sfere obshhestvennogo pitanija / Paraskevov A.V., Mol'ko O.D., Kravchenko K.A. // Politematicheskij setevoj jelektronnyj nauchnyj zhurnal Kubanskogo gosudarstvennogo agrarnogo universiteta  (Nauchnyj zhurnal KubGAU) [Jelektronnyj resurs]. – Krasnodar: KubGAU, 2017. – №05(129).  </w:t>
      </w:r>
      <w:r w:rsidRPr="00632052">
        <w:rPr>
          <w:rFonts w:ascii="Times New Roman" w:hAnsi="Times New Roman"/>
          <w:sz w:val="24"/>
          <w:szCs w:val="24"/>
          <w:lang w:val="en-US"/>
        </w:rPr>
        <w:t>– Rezhim dostupa: http://ej.kubagro.ru/2017/05/pdf/82.pdf, 0,875 u.p.l. – IDA [article ID]: 1291705082.</w:t>
      </w:r>
    </w:p>
    <w:p w:rsidR="00EE704C" w:rsidRPr="00632052" w:rsidRDefault="00EE704C" w:rsidP="00A21227">
      <w:pPr>
        <w:pStyle w:val="ListParagraph"/>
        <w:shd w:val="clear" w:color="auto" w:fill="FFFFFF"/>
        <w:tabs>
          <w:tab w:val="left" w:pos="993"/>
        </w:tabs>
        <w:spacing w:after="0" w:line="240" w:lineRule="auto"/>
        <w:ind w:left="0" w:firstLine="567"/>
        <w:jc w:val="both"/>
        <w:rPr>
          <w:rFonts w:ascii="Times New Roman" w:hAnsi="Times New Roman"/>
          <w:sz w:val="24"/>
          <w:szCs w:val="24"/>
          <w:lang w:val="en-US"/>
        </w:rPr>
      </w:pPr>
      <w:r w:rsidRPr="00632052">
        <w:rPr>
          <w:rFonts w:ascii="Times New Roman" w:hAnsi="Times New Roman"/>
          <w:sz w:val="24"/>
          <w:szCs w:val="24"/>
          <w:lang w:val="en-US"/>
        </w:rPr>
        <w:t>2.</w:t>
      </w:r>
      <w:r w:rsidRPr="00632052">
        <w:rPr>
          <w:rFonts w:ascii="Times New Roman" w:hAnsi="Times New Roman"/>
          <w:sz w:val="24"/>
          <w:szCs w:val="24"/>
          <w:lang w:val="en-US"/>
        </w:rPr>
        <w:tab/>
        <w:t>Kravchenko K.A. Analiz vozmozhnosti primenenija metodov mnogokriterial'noj optimizacii v sfere obshhestvennogo pitanija / Mol'ko O.D., Kravchenko K.A., Akimenko A.V. // Zakonomernosti i tendencii innovacionnogo razvitija obshhestva: sbornik statej Mezhdunarodnoj nauchno-prakticheskoj konferencii (23 aprelja 2017g., g. Volgograd). V 3 ch. Ch.2  / - Ufa: MCII OMEGA SAJNS, 2017. - 229s.</w:t>
      </w:r>
    </w:p>
    <w:p w:rsidR="00EE704C" w:rsidRPr="00632052" w:rsidRDefault="00EE704C" w:rsidP="00A21227">
      <w:pPr>
        <w:pStyle w:val="ListParagraph"/>
        <w:shd w:val="clear" w:color="auto" w:fill="FFFFFF"/>
        <w:tabs>
          <w:tab w:val="left" w:pos="993"/>
        </w:tabs>
        <w:spacing w:after="0" w:line="240" w:lineRule="auto"/>
        <w:ind w:left="0" w:firstLine="567"/>
        <w:jc w:val="both"/>
        <w:rPr>
          <w:rFonts w:ascii="Times New Roman" w:hAnsi="Times New Roman"/>
          <w:sz w:val="24"/>
          <w:szCs w:val="24"/>
          <w:lang w:val="en-US"/>
        </w:rPr>
      </w:pPr>
      <w:r w:rsidRPr="00632052">
        <w:rPr>
          <w:rFonts w:ascii="Times New Roman" w:hAnsi="Times New Roman"/>
          <w:sz w:val="24"/>
          <w:szCs w:val="24"/>
          <w:lang w:val="en-US"/>
        </w:rPr>
        <w:t>3.</w:t>
      </w:r>
      <w:r w:rsidRPr="00632052">
        <w:rPr>
          <w:rFonts w:ascii="Times New Roman" w:hAnsi="Times New Roman"/>
          <w:sz w:val="24"/>
          <w:szCs w:val="24"/>
          <w:lang w:val="en-US"/>
        </w:rPr>
        <w:tab/>
        <w:t>Osnovnye determinanty jekonomicheskoj i informacionnoj bezopasnosti na sovremennom jetape razvitija jekonomiki / Babenkov I.M., Paraskevov A.V., Shilovich O.B. // v sbornike: Rol' i mesto informacionnyh tehnologij v sovremennoj nauke - sbornik statej Mezhdunarodnoj nauchno-prakticheskoj konferencii. Otvetstvennyj redaktor: Sukiasjan Asatur Al'bertovich. Ufa, 2016. S. 71-74.</w:t>
      </w:r>
    </w:p>
    <w:p w:rsidR="00EE704C" w:rsidRPr="00632052" w:rsidRDefault="00EE704C" w:rsidP="00A21227">
      <w:pPr>
        <w:pStyle w:val="ListParagraph"/>
        <w:shd w:val="clear" w:color="auto" w:fill="FFFFFF"/>
        <w:tabs>
          <w:tab w:val="left" w:pos="993"/>
        </w:tabs>
        <w:spacing w:after="0" w:line="240" w:lineRule="auto"/>
        <w:ind w:left="0" w:firstLine="567"/>
        <w:jc w:val="both"/>
        <w:rPr>
          <w:rFonts w:ascii="Times New Roman" w:hAnsi="Times New Roman"/>
          <w:sz w:val="24"/>
          <w:szCs w:val="24"/>
          <w:lang w:val="en-US"/>
        </w:rPr>
      </w:pPr>
      <w:r w:rsidRPr="00632052">
        <w:rPr>
          <w:rFonts w:ascii="Times New Roman" w:hAnsi="Times New Roman"/>
          <w:sz w:val="24"/>
          <w:szCs w:val="24"/>
          <w:lang w:val="en-US"/>
        </w:rPr>
        <w:t>4.</w:t>
      </w:r>
      <w:r w:rsidRPr="00632052">
        <w:rPr>
          <w:rFonts w:ascii="Times New Roman" w:hAnsi="Times New Roman"/>
          <w:sz w:val="24"/>
          <w:szCs w:val="24"/>
          <w:lang w:val="en-US"/>
        </w:rPr>
        <w:tab/>
        <w:t>LojkoV.I. Matematicheskaja model' rascheta jekonomicheskih parametrov upravlenija transportnymi potokami/ V.I. Lojko, A.V. Paraskevov, A.A. Chemerkina // Politematicheskij setevoj jelektronnyj nauchnyj zhurnal Kubanskogo gosudarstvennogo agrarnogo universiteta (Nauchnyj zhurnal KubGAU) [Jelektronnyj resurs]. – Krasnodar: KubGAU, 2008. – №10(044). S. 89 – 103. – Shifr Informregistra: 0420800012\0143, IDA [article ID]: 0440810006. – Rezhim dostupa: http://ej.kubagro.ru/2008/10/pdf/06.pdf, 0,938 p.l.</w:t>
      </w:r>
    </w:p>
    <w:p w:rsidR="00EE704C" w:rsidRPr="00632052" w:rsidRDefault="00EE704C" w:rsidP="00A21227">
      <w:pPr>
        <w:pStyle w:val="ListParagraph"/>
        <w:shd w:val="clear" w:color="auto" w:fill="FFFFFF"/>
        <w:tabs>
          <w:tab w:val="left" w:pos="993"/>
        </w:tabs>
        <w:spacing w:after="0" w:line="240" w:lineRule="auto"/>
        <w:ind w:left="0" w:firstLine="567"/>
        <w:contextualSpacing w:val="0"/>
        <w:jc w:val="both"/>
        <w:rPr>
          <w:rFonts w:ascii="Times New Roman" w:hAnsi="Times New Roman"/>
          <w:sz w:val="24"/>
          <w:szCs w:val="24"/>
          <w:lang w:val="en-US"/>
        </w:rPr>
      </w:pPr>
      <w:r w:rsidRPr="00D03361">
        <w:rPr>
          <w:rFonts w:ascii="Times New Roman" w:hAnsi="Times New Roman"/>
          <w:sz w:val="24"/>
          <w:szCs w:val="24"/>
          <w:lang w:val="en-US"/>
        </w:rPr>
        <w:t>5.</w:t>
      </w:r>
      <w:r w:rsidRPr="00D03361">
        <w:rPr>
          <w:rFonts w:ascii="Times New Roman" w:hAnsi="Times New Roman"/>
          <w:sz w:val="24"/>
          <w:szCs w:val="24"/>
          <w:lang w:val="en-US"/>
        </w:rPr>
        <w:tab/>
        <w:t xml:space="preserve">Lojko V.I. Razrabotka i primenenie instrumental'nogo sredstva rascheta harakteristik gorodskih avtomobil'nyh dorog (na primere g. Krasnodara)/ V.I.Lojko, A.V.Paraskevov, A.A.Chemerkina // Politematicheskij setevoj jelektronnyj nauchnyj zhurnal Kubanskogo gosudarstvennogo agrarnogo universiteta (Nauchnyj zhurnal KubGAU) [Jelektronnyj resurs]. – Krasnodar: KubGAU, 2008. – №09(043). </w:t>
      </w:r>
      <w:r w:rsidRPr="00632052">
        <w:rPr>
          <w:rFonts w:ascii="Times New Roman" w:hAnsi="Times New Roman"/>
          <w:sz w:val="24"/>
          <w:szCs w:val="24"/>
          <w:lang w:val="en-US"/>
        </w:rPr>
        <w:t>S. 139 – 153. – Shifr Informregistra: 0420800012\0125, IDA [article ID]: 0430809008. – Rezhim dostupa: http://ej.kubagro.ru/2008/09/pdf/08.pdf, 0,938 p.l.</w:t>
      </w:r>
    </w:p>
    <w:sectPr w:rsidR="00EE704C" w:rsidRPr="00632052" w:rsidSect="00A6737D">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04C" w:rsidRDefault="00EE704C" w:rsidP="00350666">
      <w:pPr>
        <w:spacing w:after="0" w:line="240" w:lineRule="auto"/>
      </w:pPr>
      <w:r>
        <w:separator/>
      </w:r>
    </w:p>
  </w:endnote>
  <w:endnote w:type="continuationSeparator" w:id="0">
    <w:p w:rsidR="00EE704C" w:rsidRDefault="00EE704C" w:rsidP="003506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04C" w:rsidRDefault="00EE704C">
    <w:pPr>
      <w:pStyle w:val="Footer"/>
    </w:pPr>
    <w:r w:rsidRPr="000925B3">
      <w:rPr>
        <w:rFonts w:ascii="Times New Roman" w:hAnsi="Times New Roman"/>
        <w:sz w:val="24"/>
        <w:szCs w:val="24"/>
      </w:rPr>
      <w:t>http://ej.kubagro.ru/20</w:t>
    </w:r>
    <w:r w:rsidRPr="000925B3">
      <w:rPr>
        <w:rFonts w:ascii="Times New Roman" w:hAnsi="Times New Roman"/>
        <w:sz w:val="24"/>
        <w:szCs w:val="24"/>
        <w:lang w:val="en-US"/>
      </w:rPr>
      <w:t>17</w:t>
    </w:r>
    <w:r w:rsidRPr="000925B3">
      <w:rPr>
        <w:rFonts w:ascii="Times New Roman" w:hAnsi="Times New Roman"/>
        <w:sz w:val="24"/>
        <w:szCs w:val="24"/>
      </w:rPr>
      <w:t>/</w:t>
    </w:r>
    <w:r w:rsidRPr="000925B3">
      <w:rPr>
        <w:rFonts w:ascii="Times New Roman" w:hAnsi="Times New Roman"/>
        <w:sz w:val="24"/>
        <w:szCs w:val="24"/>
        <w:lang w:val="en-US"/>
      </w:rPr>
      <w:t>0</w:t>
    </w:r>
    <w:r>
      <w:rPr>
        <w:rFonts w:ascii="Times New Roman" w:hAnsi="Times New Roman"/>
        <w:sz w:val="24"/>
        <w:szCs w:val="24"/>
      </w:rPr>
      <w:t>9</w:t>
    </w:r>
    <w:r w:rsidRPr="000925B3">
      <w:rPr>
        <w:rFonts w:ascii="Times New Roman" w:hAnsi="Times New Roman"/>
        <w:sz w:val="24"/>
        <w:szCs w:val="24"/>
      </w:rPr>
      <w:t>/pdf/</w:t>
    </w:r>
    <w:r>
      <w:rPr>
        <w:rFonts w:ascii="Times New Roman" w:hAnsi="Times New Roman"/>
        <w:sz w:val="24"/>
        <w:szCs w:val="24"/>
      </w:rPr>
      <w:t>75</w:t>
    </w:r>
    <w:r w:rsidRPr="000925B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04C" w:rsidRDefault="00EE704C" w:rsidP="00350666">
      <w:pPr>
        <w:spacing w:after="0" w:line="240" w:lineRule="auto"/>
      </w:pPr>
      <w:r>
        <w:separator/>
      </w:r>
    </w:p>
  </w:footnote>
  <w:footnote w:type="continuationSeparator" w:id="0">
    <w:p w:rsidR="00EE704C" w:rsidRDefault="00EE704C" w:rsidP="003506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04C" w:rsidRDefault="00EE704C" w:rsidP="005C563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704C" w:rsidRDefault="00EE704C" w:rsidP="00CC100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04C" w:rsidRPr="00CC1007" w:rsidRDefault="00EE704C" w:rsidP="005C5634">
    <w:pPr>
      <w:pStyle w:val="Header"/>
      <w:framePr w:wrap="around" w:vAnchor="text" w:hAnchor="margin" w:xAlign="right" w:y="1"/>
      <w:rPr>
        <w:rStyle w:val="PageNumber"/>
        <w:rFonts w:ascii="Times New Roman" w:hAnsi="Times New Roman"/>
        <w:sz w:val="28"/>
        <w:szCs w:val="28"/>
      </w:rPr>
    </w:pPr>
    <w:r w:rsidRPr="00CC1007">
      <w:rPr>
        <w:rStyle w:val="PageNumber"/>
        <w:rFonts w:ascii="Times New Roman" w:hAnsi="Times New Roman"/>
        <w:sz w:val="28"/>
        <w:szCs w:val="28"/>
      </w:rPr>
      <w:fldChar w:fldCharType="begin"/>
    </w:r>
    <w:r w:rsidRPr="00CC1007">
      <w:rPr>
        <w:rStyle w:val="PageNumber"/>
        <w:rFonts w:ascii="Times New Roman" w:hAnsi="Times New Roman"/>
        <w:sz w:val="28"/>
        <w:szCs w:val="28"/>
      </w:rPr>
      <w:instrText xml:space="preserve">PAGE  </w:instrText>
    </w:r>
    <w:r w:rsidRPr="00CC1007">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CC1007">
      <w:rPr>
        <w:rStyle w:val="PageNumber"/>
        <w:rFonts w:ascii="Times New Roman" w:hAnsi="Times New Roman"/>
        <w:sz w:val="28"/>
        <w:szCs w:val="28"/>
      </w:rPr>
      <w:fldChar w:fldCharType="end"/>
    </w:r>
  </w:p>
  <w:p w:rsidR="00EE704C" w:rsidRDefault="00EE704C" w:rsidP="00CC1007">
    <w:pPr>
      <w:pStyle w:val="Header"/>
      <w:ind w:right="360"/>
    </w:pPr>
    <w:r w:rsidRPr="00972074">
      <w:rPr>
        <w:rFonts w:ascii="Times New Roman" w:hAnsi="Times New Roman"/>
        <w:sz w:val="24"/>
        <w:szCs w:val="24"/>
      </w:rPr>
      <w:t>Научный журнал КубГАУ, №133(09), 2017 года</w:t>
    </w:r>
  </w:p>
  <w:p w:rsidR="00EE704C" w:rsidRDefault="00EE70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532"/>
    <w:multiLevelType w:val="hybridMultilevel"/>
    <w:tmpl w:val="ECE00CE0"/>
    <w:lvl w:ilvl="0" w:tplc="A9246E24">
      <w:start w:val="1"/>
      <w:numFmt w:val="decimal"/>
      <w:lvlText w:val="%1."/>
      <w:lvlJc w:val="left"/>
      <w:pPr>
        <w:ind w:left="1114" w:hanging="360"/>
      </w:pPr>
      <w:rPr>
        <w:rFonts w:cs="Times New Roman" w:hint="default"/>
      </w:rPr>
    </w:lvl>
    <w:lvl w:ilvl="1" w:tplc="04190019" w:tentative="1">
      <w:start w:val="1"/>
      <w:numFmt w:val="lowerLetter"/>
      <w:lvlText w:val="%2."/>
      <w:lvlJc w:val="left"/>
      <w:pPr>
        <w:ind w:left="1834" w:hanging="360"/>
      </w:pPr>
      <w:rPr>
        <w:rFonts w:cs="Times New Roman"/>
      </w:rPr>
    </w:lvl>
    <w:lvl w:ilvl="2" w:tplc="0419001B" w:tentative="1">
      <w:start w:val="1"/>
      <w:numFmt w:val="lowerRoman"/>
      <w:lvlText w:val="%3."/>
      <w:lvlJc w:val="right"/>
      <w:pPr>
        <w:ind w:left="2554" w:hanging="180"/>
      </w:pPr>
      <w:rPr>
        <w:rFonts w:cs="Times New Roman"/>
      </w:rPr>
    </w:lvl>
    <w:lvl w:ilvl="3" w:tplc="0419000F" w:tentative="1">
      <w:start w:val="1"/>
      <w:numFmt w:val="decimal"/>
      <w:lvlText w:val="%4."/>
      <w:lvlJc w:val="left"/>
      <w:pPr>
        <w:ind w:left="3274" w:hanging="360"/>
      </w:pPr>
      <w:rPr>
        <w:rFonts w:cs="Times New Roman"/>
      </w:rPr>
    </w:lvl>
    <w:lvl w:ilvl="4" w:tplc="04190019" w:tentative="1">
      <w:start w:val="1"/>
      <w:numFmt w:val="lowerLetter"/>
      <w:lvlText w:val="%5."/>
      <w:lvlJc w:val="left"/>
      <w:pPr>
        <w:ind w:left="3994" w:hanging="360"/>
      </w:pPr>
      <w:rPr>
        <w:rFonts w:cs="Times New Roman"/>
      </w:rPr>
    </w:lvl>
    <w:lvl w:ilvl="5" w:tplc="0419001B" w:tentative="1">
      <w:start w:val="1"/>
      <w:numFmt w:val="lowerRoman"/>
      <w:lvlText w:val="%6."/>
      <w:lvlJc w:val="right"/>
      <w:pPr>
        <w:ind w:left="4714" w:hanging="180"/>
      </w:pPr>
      <w:rPr>
        <w:rFonts w:cs="Times New Roman"/>
      </w:rPr>
    </w:lvl>
    <w:lvl w:ilvl="6" w:tplc="0419000F" w:tentative="1">
      <w:start w:val="1"/>
      <w:numFmt w:val="decimal"/>
      <w:lvlText w:val="%7."/>
      <w:lvlJc w:val="left"/>
      <w:pPr>
        <w:ind w:left="5434" w:hanging="360"/>
      </w:pPr>
      <w:rPr>
        <w:rFonts w:cs="Times New Roman"/>
      </w:rPr>
    </w:lvl>
    <w:lvl w:ilvl="7" w:tplc="04190019" w:tentative="1">
      <w:start w:val="1"/>
      <w:numFmt w:val="lowerLetter"/>
      <w:lvlText w:val="%8."/>
      <w:lvlJc w:val="left"/>
      <w:pPr>
        <w:ind w:left="6154" w:hanging="360"/>
      </w:pPr>
      <w:rPr>
        <w:rFonts w:cs="Times New Roman"/>
      </w:rPr>
    </w:lvl>
    <w:lvl w:ilvl="8" w:tplc="0419001B" w:tentative="1">
      <w:start w:val="1"/>
      <w:numFmt w:val="lowerRoman"/>
      <w:lvlText w:val="%9."/>
      <w:lvlJc w:val="right"/>
      <w:pPr>
        <w:ind w:left="6874" w:hanging="180"/>
      </w:pPr>
      <w:rPr>
        <w:rFonts w:cs="Times New Roman"/>
      </w:rPr>
    </w:lvl>
  </w:abstractNum>
  <w:abstractNum w:abstractNumId="1">
    <w:nsid w:val="029C504D"/>
    <w:multiLevelType w:val="hybridMultilevel"/>
    <w:tmpl w:val="9BF8F2EA"/>
    <w:lvl w:ilvl="0" w:tplc="717284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5B6A8E"/>
    <w:multiLevelType w:val="hybridMultilevel"/>
    <w:tmpl w:val="E84C36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3AB64E3"/>
    <w:multiLevelType w:val="hybridMultilevel"/>
    <w:tmpl w:val="5888CE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CA5FF2"/>
    <w:multiLevelType w:val="hybridMultilevel"/>
    <w:tmpl w:val="4536A6BC"/>
    <w:lvl w:ilvl="0" w:tplc="717284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F8677C"/>
    <w:multiLevelType w:val="hybridMultilevel"/>
    <w:tmpl w:val="9AAA0D1E"/>
    <w:lvl w:ilvl="0" w:tplc="79868F7A">
      <w:start w:val="1"/>
      <w:numFmt w:val="bullet"/>
      <w:lvlText w:val=""/>
      <w:lvlJc w:val="left"/>
      <w:pPr>
        <w:tabs>
          <w:tab w:val="num" w:pos="720"/>
        </w:tabs>
        <w:ind w:left="720" w:hanging="360"/>
      </w:pPr>
      <w:rPr>
        <w:rFonts w:ascii="Symbol" w:hAnsi="Symbol" w:hint="default"/>
      </w:rPr>
    </w:lvl>
    <w:lvl w:ilvl="1" w:tplc="BC5CCBEC" w:tentative="1">
      <w:start w:val="1"/>
      <w:numFmt w:val="bullet"/>
      <w:lvlText w:val=""/>
      <w:lvlJc w:val="left"/>
      <w:pPr>
        <w:tabs>
          <w:tab w:val="num" w:pos="1440"/>
        </w:tabs>
        <w:ind w:left="1440" w:hanging="360"/>
      </w:pPr>
      <w:rPr>
        <w:rFonts w:ascii="Symbol" w:hAnsi="Symbol" w:hint="default"/>
      </w:rPr>
    </w:lvl>
    <w:lvl w:ilvl="2" w:tplc="D758E2CC" w:tentative="1">
      <w:start w:val="1"/>
      <w:numFmt w:val="bullet"/>
      <w:lvlText w:val=""/>
      <w:lvlJc w:val="left"/>
      <w:pPr>
        <w:tabs>
          <w:tab w:val="num" w:pos="2160"/>
        </w:tabs>
        <w:ind w:left="2160" w:hanging="360"/>
      </w:pPr>
      <w:rPr>
        <w:rFonts w:ascii="Symbol" w:hAnsi="Symbol" w:hint="default"/>
      </w:rPr>
    </w:lvl>
    <w:lvl w:ilvl="3" w:tplc="468A9F6A" w:tentative="1">
      <w:start w:val="1"/>
      <w:numFmt w:val="bullet"/>
      <w:lvlText w:val=""/>
      <w:lvlJc w:val="left"/>
      <w:pPr>
        <w:tabs>
          <w:tab w:val="num" w:pos="2880"/>
        </w:tabs>
        <w:ind w:left="2880" w:hanging="360"/>
      </w:pPr>
      <w:rPr>
        <w:rFonts w:ascii="Symbol" w:hAnsi="Symbol" w:hint="default"/>
      </w:rPr>
    </w:lvl>
    <w:lvl w:ilvl="4" w:tplc="0D18CC3C" w:tentative="1">
      <w:start w:val="1"/>
      <w:numFmt w:val="bullet"/>
      <w:lvlText w:val=""/>
      <w:lvlJc w:val="left"/>
      <w:pPr>
        <w:tabs>
          <w:tab w:val="num" w:pos="3600"/>
        </w:tabs>
        <w:ind w:left="3600" w:hanging="360"/>
      </w:pPr>
      <w:rPr>
        <w:rFonts w:ascii="Symbol" w:hAnsi="Symbol" w:hint="default"/>
      </w:rPr>
    </w:lvl>
    <w:lvl w:ilvl="5" w:tplc="D5B88E8E" w:tentative="1">
      <w:start w:val="1"/>
      <w:numFmt w:val="bullet"/>
      <w:lvlText w:val=""/>
      <w:lvlJc w:val="left"/>
      <w:pPr>
        <w:tabs>
          <w:tab w:val="num" w:pos="4320"/>
        </w:tabs>
        <w:ind w:left="4320" w:hanging="360"/>
      </w:pPr>
      <w:rPr>
        <w:rFonts w:ascii="Symbol" w:hAnsi="Symbol" w:hint="default"/>
      </w:rPr>
    </w:lvl>
    <w:lvl w:ilvl="6" w:tplc="459CFDE0" w:tentative="1">
      <w:start w:val="1"/>
      <w:numFmt w:val="bullet"/>
      <w:lvlText w:val=""/>
      <w:lvlJc w:val="left"/>
      <w:pPr>
        <w:tabs>
          <w:tab w:val="num" w:pos="5040"/>
        </w:tabs>
        <w:ind w:left="5040" w:hanging="360"/>
      </w:pPr>
      <w:rPr>
        <w:rFonts w:ascii="Symbol" w:hAnsi="Symbol" w:hint="default"/>
      </w:rPr>
    </w:lvl>
    <w:lvl w:ilvl="7" w:tplc="023E70A2" w:tentative="1">
      <w:start w:val="1"/>
      <w:numFmt w:val="bullet"/>
      <w:lvlText w:val=""/>
      <w:lvlJc w:val="left"/>
      <w:pPr>
        <w:tabs>
          <w:tab w:val="num" w:pos="5760"/>
        </w:tabs>
        <w:ind w:left="5760" w:hanging="360"/>
      </w:pPr>
      <w:rPr>
        <w:rFonts w:ascii="Symbol" w:hAnsi="Symbol" w:hint="default"/>
      </w:rPr>
    </w:lvl>
    <w:lvl w:ilvl="8" w:tplc="96E8D26C" w:tentative="1">
      <w:start w:val="1"/>
      <w:numFmt w:val="bullet"/>
      <w:lvlText w:val=""/>
      <w:lvlJc w:val="left"/>
      <w:pPr>
        <w:tabs>
          <w:tab w:val="num" w:pos="6480"/>
        </w:tabs>
        <w:ind w:left="6480" w:hanging="360"/>
      </w:pPr>
      <w:rPr>
        <w:rFonts w:ascii="Symbol" w:hAnsi="Symbol" w:hint="default"/>
      </w:rPr>
    </w:lvl>
  </w:abstractNum>
  <w:abstractNum w:abstractNumId="6">
    <w:nsid w:val="22A82E94"/>
    <w:multiLevelType w:val="hybridMultilevel"/>
    <w:tmpl w:val="27B22E2C"/>
    <w:lvl w:ilvl="0" w:tplc="717284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5AE4BD0"/>
    <w:multiLevelType w:val="hybridMultilevel"/>
    <w:tmpl w:val="489052CC"/>
    <w:lvl w:ilvl="0" w:tplc="717284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A9C6354"/>
    <w:multiLevelType w:val="hybridMultilevel"/>
    <w:tmpl w:val="EEDAC5C4"/>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E692C47"/>
    <w:multiLevelType w:val="multilevel"/>
    <w:tmpl w:val="860261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2073E4"/>
    <w:multiLevelType w:val="hybridMultilevel"/>
    <w:tmpl w:val="E84C36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B376258"/>
    <w:multiLevelType w:val="hybridMultilevel"/>
    <w:tmpl w:val="4E6E6484"/>
    <w:lvl w:ilvl="0" w:tplc="717284A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6B83F95"/>
    <w:multiLevelType w:val="hybridMultilevel"/>
    <w:tmpl w:val="EED04A54"/>
    <w:lvl w:ilvl="0" w:tplc="717284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20E1EDE"/>
    <w:multiLevelType w:val="hybridMultilevel"/>
    <w:tmpl w:val="A44EB8CA"/>
    <w:lvl w:ilvl="0" w:tplc="717284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3F82622"/>
    <w:multiLevelType w:val="hybridMultilevel"/>
    <w:tmpl w:val="5A7CA2BC"/>
    <w:lvl w:ilvl="0" w:tplc="717284AA">
      <w:start w:val="1"/>
      <w:numFmt w:val="bullet"/>
      <w:lvlText w:val=""/>
      <w:lvlJc w:val="left"/>
      <w:pPr>
        <w:ind w:left="1353"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5F93524B"/>
    <w:multiLevelType w:val="hybridMultilevel"/>
    <w:tmpl w:val="C0F40C3A"/>
    <w:lvl w:ilvl="0" w:tplc="717284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263328D"/>
    <w:multiLevelType w:val="hybridMultilevel"/>
    <w:tmpl w:val="13E6D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7CE1B53"/>
    <w:multiLevelType w:val="hybridMultilevel"/>
    <w:tmpl w:val="45F2D18E"/>
    <w:lvl w:ilvl="0" w:tplc="0096CF18">
      <w:start w:val="1"/>
      <w:numFmt w:val="decimal"/>
      <w:lvlText w:val="%1."/>
      <w:lvlJc w:val="left"/>
      <w:pPr>
        <w:ind w:left="1144" w:hanging="360"/>
      </w:pPr>
      <w:rPr>
        <w:rFonts w:cs="Times New Roman" w:hint="default"/>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abstractNum w:abstractNumId="18">
    <w:nsid w:val="687400B8"/>
    <w:multiLevelType w:val="hybridMultilevel"/>
    <w:tmpl w:val="0EB6E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BBB44B1"/>
    <w:multiLevelType w:val="hybridMultilevel"/>
    <w:tmpl w:val="120216FA"/>
    <w:lvl w:ilvl="0" w:tplc="717284A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DCA2DAB"/>
    <w:multiLevelType w:val="hybridMultilevel"/>
    <w:tmpl w:val="486CE42E"/>
    <w:lvl w:ilvl="0" w:tplc="717284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D5E414D"/>
    <w:multiLevelType w:val="hybridMultilevel"/>
    <w:tmpl w:val="E7E000B8"/>
    <w:lvl w:ilvl="0" w:tplc="E2D0C3A0">
      <w:start w:val="1"/>
      <w:numFmt w:val="decimal"/>
      <w:lvlText w:val="%1."/>
      <w:lvlJc w:val="left"/>
      <w:pPr>
        <w:ind w:left="1070"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7"/>
  </w:num>
  <w:num w:numId="3">
    <w:abstractNumId w:val="4"/>
  </w:num>
  <w:num w:numId="4">
    <w:abstractNumId w:val="5"/>
  </w:num>
  <w:num w:numId="5">
    <w:abstractNumId w:val="9"/>
  </w:num>
  <w:num w:numId="6">
    <w:abstractNumId w:val="8"/>
  </w:num>
  <w:num w:numId="7">
    <w:abstractNumId w:val="10"/>
  </w:num>
  <w:num w:numId="8">
    <w:abstractNumId w:val="2"/>
  </w:num>
  <w:num w:numId="9">
    <w:abstractNumId w:val="16"/>
  </w:num>
  <w:num w:numId="10">
    <w:abstractNumId w:val="21"/>
  </w:num>
  <w:num w:numId="11">
    <w:abstractNumId w:val="12"/>
  </w:num>
  <w:num w:numId="12">
    <w:abstractNumId w:val="14"/>
  </w:num>
  <w:num w:numId="13">
    <w:abstractNumId w:val="15"/>
  </w:num>
  <w:num w:numId="14">
    <w:abstractNumId w:val="0"/>
  </w:num>
  <w:num w:numId="15">
    <w:abstractNumId w:val="13"/>
  </w:num>
  <w:num w:numId="16">
    <w:abstractNumId w:val="18"/>
  </w:num>
  <w:num w:numId="17">
    <w:abstractNumId w:val="11"/>
  </w:num>
  <w:num w:numId="18">
    <w:abstractNumId w:val="6"/>
  </w:num>
  <w:num w:numId="19">
    <w:abstractNumId w:val="20"/>
  </w:num>
  <w:num w:numId="20">
    <w:abstractNumId w:val="19"/>
  </w:num>
  <w:num w:numId="21">
    <w:abstractNumId w:val="17"/>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0AE4"/>
    <w:rsid w:val="000411BB"/>
    <w:rsid w:val="000748EB"/>
    <w:rsid w:val="00082E6A"/>
    <w:rsid w:val="00083272"/>
    <w:rsid w:val="000925B3"/>
    <w:rsid w:val="000C04CF"/>
    <w:rsid w:val="000D2A8C"/>
    <w:rsid w:val="000D322F"/>
    <w:rsid w:val="000D3F5E"/>
    <w:rsid w:val="000E0A60"/>
    <w:rsid w:val="00113341"/>
    <w:rsid w:val="00113914"/>
    <w:rsid w:val="001313CE"/>
    <w:rsid w:val="0014467D"/>
    <w:rsid w:val="001456D8"/>
    <w:rsid w:val="00173C16"/>
    <w:rsid w:val="00177626"/>
    <w:rsid w:val="00181CFC"/>
    <w:rsid w:val="00190C33"/>
    <w:rsid w:val="001A6F99"/>
    <w:rsid w:val="001E671D"/>
    <w:rsid w:val="001F1ECD"/>
    <w:rsid w:val="00226BD6"/>
    <w:rsid w:val="00247465"/>
    <w:rsid w:val="00275D3A"/>
    <w:rsid w:val="002A00C9"/>
    <w:rsid w:val="002A2648"/>
    <w:rsid w:val="002C1C4A"/>
    <w:rsid w:val="002E5C2E"/>
    <w:rsid w:val="00313CE3"/>
    <w:rsid w:val="00324581"/>
    <w:rsid w:val="0034101D"/>
    <w:rsid w:val="00350666"/>
    <w:rsid w:val="00360689"/>
    <w:rsid w:val="00373226"/>
    <w:rsid w:val="003811CD"/>
    <w:rsid w:val="003820BC"/>
    <w:rsid w:val="004367BF"/>
    <w:rsid w:val="004650DB"/>
    <w:rsid w:val="004B4928"/>
    <w:rsid w:val="004B537F"/>
    <w:rsid w:val="004C4EFB"/>
    <w:rsid w:val="0050041A"/>
    <w:rsid w:val="00501B33"/>
    <w:rsid w:val="005146A5"/>
    <w:rsid w:val="005626F2"/>
    <w:rsid w:val="00585312"/>
    <w:rsid w:val="00585B50"/>
    <w:rsid w:val="005A53F8"/>
    <w:rsid w:val="005C5634"/>
    <w:rsid w:val="005D0AA3"/>
    <w:rsid w:val="005F5068"/>
    <w:rsid w:val="00600945"/>
    <w:rsid w:val="006011E8"/>
    <w:rsid w:val="00632052"/>
    <w:rsid w:val="00634F09"/>
    <w:rsid w:val="00672C9E"/>
    <w:rsid w:val="00675AFD"/>
    <w:rsid w:val="006908F8"/>
    <w:rsid w:val="00693630"/>
    <w:rsid w:val="006B2FBA"/>
    <w:rsid w:val="006D7172"/>
    <w:rsid w:val="00722C2F"/>
    <w:rsid w:val="007231B7"/>
    <w:rsid w:val="00727FE1"/>
    <w:rsid w:val="00753FFC"/>
    <w:rsid w:val="00763250"/>
    <w:rsid w:val="007800B4"/>
    <w:rsid w:val="00785E21"/>
    <w:rsid w:val="007C096C"/>
    <w:rsid w:val="007C6BE1"/>
    <w:rsid w:val="007E7297"/>
    <w:rsid w:val="007F1F08"/>
    <w:rsid w:val="00803F78"/>
    <w:rsid w:val="00822FAB"/>
    <w:rsid w:val="0084414C"/>
    <w:rsid w:val="00853D56"/>
    <w:rsid w:val="00882630"/>
    <w:rsid w:val="008A37C1"/>
    <w:rsid w:val="008A6893"/>
    <w:rsid w:val="008B5FB2"/>
    <w:rsid w:val="008C46C2"/>
    <w:rsid w:val="008C47C0"/>
    <w:rsid w:val="00944B29"/>
    <w:rsid w:val="00945227"/>
    <w:rsid w:val="00971B1A"/>
    <w:rsid w:val="00972074"/>
    <w:rsid w:val="009759C1"/>
    <w:rsid w:val="009D6F9F"/>
    <w:rsid w:val="009E13CA"/>
    <w:rsid w:val="00A21227"/>
    <w:rsid w:val="00A24DC5"/>
    <w:rsid w:val="00A31C19"/>
    <w:rsid w:val="00A608BF"/>
    <w:rsid w:val="00A6737D"/>
    <w:rsid w:val="00A723E1"/>
    <w:rsid w:val="00AA2669"/>
    <w:rsid w:val="00AC7ECF"/>
    <w:rsid w:val="00AE557E"/>
    <w:rsid w:val="00AF73A7"/>
    <w:rsid w:val="00B2143E"/>
    <w:rsid w:val="00B34401"/>
    <w:rsid w:val="00B41C15"/>
    <w:rsid w:val="00B47C4A"/>
    <w:rsid w:val="00B6310A"/>
    <w:rsid w:val="00B6433C"/>
    <w:rsid w:val="00B6793B"/>
    <w:rsid w:val="00B712FD"/>
    <w:rsid w:val="00B80912"/>
    <w:rsid w:val="00BB1B6E"/>
    <w:rsid w:val="00C22129"/>
    <w:rsid w:val="00C64C10"/>
    <w:rsid w:val="00CB52CB"/>
    <w:rsid w:val="00CC1007"/>
    <w:rsid w:val="00CD2C9B"/>
    <w:rsid w:val="00D03361"/>
    <w:rsid w:val="00D375D6"/>
    <w:rsid w:val="00D52254"/>
    <w:rsid w:val="00E07772"/>
    <w:rsid w:val="00E15141"/>
    <w:rsid w:val="00E20AE4"/>
    <w:rsid w:val="00E2259E"/>
    <w:rsid w:val="00E32BC9"/>
    <w:rsid w:val="00E74A25"/>
    <w:rsid w:val="00EA732F"/>
    <w:rsid w:val="00EE704C"/>
    <w:rsid w:val="00F1307C"/>
    <w:rsid w:val="00F40E62"/>
    <w:rsid w:val="00F43522"/>
    <w:rsid w:val="00F463C2"/>
    <w:rsid w:val="00F63320"/>
    <w:rsid w:val="00F851F6"/>
    <w:rsid w:val="00F86EC3"/>
    <w:rsid w:val="00FC5DEC"/>
    <w:rsid w:val="00FD043E"/>
    <w:rsid w:val="00FF58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29"/>
    <w:pPr>
      <w:spacing w:after="200" w:line="276" w:lineRule="auto"/>
    </w:pPr>
    <w:rPr>
      <w:lang w:eastAsia="en-US"/>
    </w:rPr>
  </w:style>
  <w:style w:type="paragraph" w:styleId="Heading1">
    <w:name w:val="heading 1"/>
    <w:basedOn w:val="Normal"/>
    <w:link w:val="Heading1Char"/>
    <w:uiPriority w:val="99"/>
    <w:qFormat/>
    <w:rsid w:val="00722C2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2C2F"/>
    <w:rPr>
      <w:rFonts w:ascii="Times New Roman" w:hAnsi="Times New Roman" w:cs="Times New Roman"/>
      <w:b/>
      <w:bCs/>
      <w:kern w:val="36"/>
      <w:sz w:val="48"/>
      <w:szCs w:val="48"/>
      <w:lang w:eastAsia="ru-RU"/>
    </w:rPr>
  </w:style>
  <w:style w:type="paragraph" w:styleId="NormalWeb">
    <w:name w:val="Normal (Web)"/>
    <w:basedOn w:val="Normal"/>
    <w:uiPriority w:val="99"/>
    <w:rsid w:val="00B47C4A"/>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B47C4A"/>
    <w:rPr>
      <w:rFonts w:cs="Times New Roman"/>
      <w:i/>
      <w:iCs/>
    </w:rPr>
  </w:style>
  <w:style w:type="paragraph" w:styleId="ListParagraph">
    <w:name w:val="List Paragraph"/>
    <w:basedOn w:val="Normal"/>
    <w:uiPriority w:val="99"/>
    <w:qFormat/>
    <w:rsid w:val="00B47C4A"/>
    <w:pPr>
      <w:ind w:left="720"/>
      <w:contextualSpacing/>
    </w:pPr>
  </w:style>
  <w:style w:type="paragraph" w:styleId="BalloonText">
    <w:name w:val="Balloon Text"/>
    <w:basedOn w:val="Normal"/>
    <w:link w:val="BalloonTextChar"/>
    <w:uiPriority w:val="99"/>
    <w:semiHidden/>
    <w:rsid w:val="00CD2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2C9B"/>
    <w:rPr>
      <w:rFonts w:ascii="Tahoma" w:hAnsi="Tahoma" w:cs="Tahoma"/>
      <w:sz w:val="16"/>
      <w:szCs w:val="16"/>
    </w:rPr>
  </w:style>
  <w:style w:type="character" w:customStyle="1" w:styleId="desc1">
    <w:name w:val="desc1"/>
    <w:basedOn w:val="DefaultParagraphFont"/>
    <w:uiPriority w:val="99"/>
    <w:rsid w:val="00113341"/>
    <w:rPr>
      <w:rFonts w:cs="Times New Roman"/>
    </w:rPr>
  </w:style>
  <w:style w:type="character" w:customStyle="1" w:styleId="desc2">
    <w:name w:val="desc2"/>
    <w:basedOn w:val="DefaultParagraphFont"/>
    <w:uiPriority w:val="99"/>
    <w:rsid w:val="00113341"/>
    <w:rPr>
      <w:rFonts w:cs="Times New Roman"/>
    </w:rPr>
  </w:style>
  <w:style w:type="character" w:styleId="Hyperlink">
    <w:name w:val="Hyperlink"/>
    <w:basedOn w:val="DefaultParagraphFont"/>
    <w:uiPriority w:val="99"/>
    <w:rsid w:val="00113341"/>
    <w:rPr>
      <w:rFonts w:cs="Times New Roman"/>
      <w:color w:val="0000FF"/>
      <w:u w:val="single"/>
    </w:rPr>
  </w:style>
  <w:style w:type="character" w:customStyle="1" w:styleId="orangedesc">
    <w:name w:val="orange_desc"/>
    <w:basedOn w:val="DefaultParagraphFont"/>
    <w:uiPriority w:val="99"/>
    <w:rsid w:val="00113341"/>
    <w:rPr>
      <w:rFonts w:cs="Times New Roman"/>
    </w:rPr>
  </w:style>
  <w:style w:type="paragraph" w:customStyle="1" w:styleId="font9">
    <w:name w:val="font_9"/>
    <w:basedOn w:val="Normal"/>
    <w:uiPriority w:val="99"/>
    <w:rsid w:val="00722C2F"/>
    <w:pPr>
      <w:spacing w:beforeAutospacing="1" w:after="160" w:afterAutospacing="1" w:line="240" w:lineRule="auto"/>
    </w:pPr>
    <w:rPr>
      <w:rFonts w:ascii="Times New Roman" w:eastAsia="Times New Roman" w:hAnsi="Times New Roman"/>
      <w:sz w:val="24"/>
      <w:szCs w:val="24"/>
      <w:lang w:eastAsia="ru-RU"/>
    </w:rPr>
  </w:style>
  <w:style w:type="paragraph" w:styleId="BodyTextIndent">
    <w:name w:val="Body Text Indent"/>
    <w:basedOn w:val="Normal"/>
    <w:link w:val="BodyTextIndentChar"/>
    <w:uiPriority w:val="99"/>
    <w:semiHidden/>
    <w:rsid w:val="00722C2F"/>
    <w:pPr>
      <w:spacing w:after="0" w:line="240" w:lineRule="auto"/>
      <w:ind w:firstLine="540"/>
      <w:jc w:val="both"/>
    </w:pPr>
    <w:rPr>
      <w:rFonts w:ascii="Times New Roman" w:eastAsia="Times New Roman" w:hAnsi="Times New Roman"/>
      <w:sz w:val="28"/>
      <w:szCs w:val="24"/>
      <w:lang w:eastAsia="ru-RU"/>
    </w:rPr>
  </w:style>
  <w:style w:type="character" w:customStyle="1" w:styleId="BodyTextIndentChar">
    <w:name w:val="Body Text Indent Char"/>
    <w:basedOn w:val="DefaultParagraphFont"/>
    <w:link w:val="BodyTextIndent"/>
    <w:uiPriority w:val="99"/>
    <w:semiHidden/>
    <w:locked/>
    <w:rsid w:val="00722C2F"/>
    <w:rPr>
      <w:rFonts w:ascii="Times New Roman" w:hAnsi="Times New Roman" w:cs="Times New Roman"/>
      <w:sz w:val="24"/>
      <w:szCs w:val="24"/>
      <w:lang w:eastAsia="ru-RU"/>
    </w:rPr>
  </w:style>
  <w:style w:type="table" w:styleId="TableGrid">
    <w:name w:val="Table Grid"/>
    <w:basedOn w:val="TableNormal"/>
    <w:uiPriority w:val="99"/>
    <w:rsid w:val="00A608BF"/>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mi-callto">
    <w:name w:val="wmi-callto"/>
    <w:basedOn w:val="DefaultParagraphFont"/>
    <w:uiPriority w:val="99"/>
    <w:rsid w:val="00A608BF"/>
    <w:rPr>
      <w:rFonts w:cs="Times New Roman"/>
    </w:rPr>
  </w:style>
  <w:style w:type="paragraph" w:styleId="Header">
    <w:name w:val="header"/>
    <w:basedOn w:val="Normal"/>
    <w:link w:val="HeaderChar"/>
    <w:uiPriority w:val="99"/>
    <w:rsid w:val="0035066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50666"/>
    <w:rPr>
      <w:rFonts w:cs="Times New Roman"/>
    </w:rPr>
  </w:style>
  <w:style w:type="paragraph" w:styleId="Footer">
    <w:name w:val="footer"/>
    <w:basedOn w:val="Normal"/>
    <w:link w:val="FooterChar"/>
    <w:uiPriority w:val="99"/>
    <w:semiHidden/>
    <w:rsid w:val="0035066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50666"/>
    <w:rPr>
      <w:rFonts w:cs="Times New Roman"/>
    </w:rPr>
  </w:style>
  <w:style w:type="character" w:styleId="PageNumber">
    <w:name w:val="page number"/>
    <w:basedOn w:val="DefaultParagraphFont"/>
    <w:uiPriority w:val="99"/>
    <w:rsid w:val="00CC1007"/>
    <w:rPr>
      <w:rFonts w:cs="Times New Roman"/>
    </w:rPr>
  </w:style>
</w:styles>
</file>

<file path=word/webSettings.xml><?xml version="1.0" encoding="utf-8"?>
<w:webSettings xmlns:r="http://schemas.openxmlformats.org/officeDocument/2006/relationships" xmlns:w="http://schemas.openxmlformats.org/wordprocessingml/2006/main">
  <w:divs>
    <w:div w:id="630786012">
      <w:marLeft w:val="0"/>
      <w:marRight w:val="0"/>
      <w:marTop w:val="0"/>
      <w:marBottom w:val="0"/>
      <w:divBdr>
        <w:top w:val="none" w:sz="0" w:space="0" w:color="auto"/>
        <w:left w:val="none" w:sz="0" w:space="0" w:color="auto"/>
        <w:bottom w:val="none" w:sz="0" w:space="0" w:color="auto"/>
        <w:right w:val="none" w:sz="0" w:space="0" w:color="auto"/>
      </w:divBdr>
    </w:div>
    <w:div w:id="630786015">
      <w:marLeft w:val="0"/>
      <w:marRight w:val="0"/>
      <w:marTop w:val="0"/>
      <w:marBottom w:val="0"/>
      <w:divBdr>
        <w:top w:val="none" w:sz="0" w:space="0" w:color="auto"/>
        <w:left w:val="none" w:sz="0" w:space="0" w:color="auto"/>
        <w:bottom w:val="none" w:sz="0" w:space="0" w:color="auto"/>
        <w:right w:val="none" w:sz="0" w:space="0" w:color="auto"/>
      </w:divBdr>
    </w:div>
    <w:div w:id="630786019">
      <w:marLeft w:val="0"/>
      <w:marRight w:val="0"/>
      <w:marTop w:val="0"/>
      <w:marBottom w:val="0"/>
      <w:divBdr>
        <w:top w:val="none" w:sz="0" w:space="0" w:color="auto"/>
        <w:left w:val="none" w:sz="0" w:space="0" w:color="auto"/>
        <w:bottom w:val="none" w:sz="0" w:space="0" w:color="auto"/>
        <w:right w:val="none" w:sz="0" w:space="0" w:color="auto"/>
      </w:divBdr>
      <w:divsChild>
        <w:div w:id="630786013">
          <w:marLeft w:val="0"/>
          <w:marRight w:val="0"/>
          <w:marTop w:val="0"/>
          <w:marBottom w:val="0"/>
          <w:divBdr>
            <w:top w:val="none" w:sz="0" w:space="0" w:color="auto"/>
            <w:left w:val="none" w:sz="0" w:space="0" w:color="auto"/>
            <w:bottom w:val="none" w:sz="0" w:space="0" w:color="auto"/>
            <w:right w:val="none" w:sz="0" w:space="0" w:color="auto"/>
          </w:divBdr>
        </w:div>
        <w:div w:id="630786014">
          <w:marLeft w:val="0"/>
          <w:marRight w:val="0"/>
          <w:marTop w:val="0"/>
          <w:marBottom w:val="0"/>
          <w:divBdr>
            <w:top w:val="none" w:sz="0" w:space="0" w:color="auto"/>
            <w:left w:val="none" w:sz="0" w:space="0" w:color="auto"/>
            <w:bottom w:val="none" w:sz="0" w:space="0" w:color="auto"/>
            <w:right w:val="none" w:sz="0" w:space="0" w:color="auto"/>
          </w:divBdr>
        </w:div>
        <w:div w:id="630786016">
          <w:marLeft w:val="0"/>
          <w:marRight w:val="0"/>
          <w:marTop w:val="0"/>
          <w:marBottom w:val="0"/>
          <w:divBdr>
            <w:top w:val="none" w:sz="0" w:space="0" w:color="auto"/>
            <w:left w:val="none" w:sz="0" w:space="0" w:color="auto"/>
            <w:bottom w:val="none" w:sz="0" w:space="0" w:color="auto"/>
            <w:right w:val="none" w:sz="0" w:space="0" w:color="auto"/>
          </w:divBdr>
        </w:div>
        <w:div w:id="630786017">
          <w:marLeft w:val="0"/>
          <w:marRight w:val="0"/>
          <w:marTop w:val="0"/>
          <w:marBottom w:val="0"/>
          <w:divBdr>
            <w:top w:val="none" w:sz="0" w:space="0" w:color="auto"/>
            <w:left w:val="none" w:sz="0" w:space="0" w:color="auto"/>
            <w:bottom w:val="none" w:sz="0" w:space="0" w:color="auto"/>
            <w:right w:val="none" w:sz="0" w:space="0" w:color="auto"/>
          </w:divBdr>
        </w:div>
        <w:div w:id="630786020">
          <w:marLeft w:val="0"/>
          <w:marRight w:val="0"/>
          <w:marTop w:val="0"/>
          <w:marBottom w:val="0"/>
          <w:divBdr>
            <w:top w:val="none" w:sz="0" w:space="0" w:color="auto"/>
            <w:left w:val="none" w:sz="0" w:space="0" w:color="auto"/>
            <w:bottom w:val="none" w:sz="0" w:space="0" w:color="auto"/>
            <w:right w:val="none" w:sz="0" w:space="0" w:color="auto"/>
          </w:divBdr>
        </w:div>
        <w:div w:id="630786021">
          <w:marLeft w:val="0"/>
          <w:marRight w:val="0"/>
          <w:marTop w:val="0"/>
          <w:marBottom w:val="0"/>
          <w:divBdr>
            <w:top w:val="none" w:sz="0" w:space="0" w:color="auto"/>
            <w:left w:val="none" w:sz="0" w:space="0" w:color="auto"/>
            <w:bottom w:val="none" w:sz="0" w:space="0" w:color="auto"/>
            <w:right w:val="none" w:sz="0" w:space="0" w:color="auto"/>
          </w:divBdr>
        </w:div>
        <w:div w:id="630786029">
          <w:marLeft w:val="0"/>
          <w:marRight w:val="0"/>
          <w:marTop w:val="0"/>
          <w:marBottom w:val="0"/>
          <w:divBdr>
            <w:top w:val="none" w:sz="0" w:space="0" w:color="auto"/>
            <w:left w:val="none" w:sz="0" w:space="0" w:color="auto"/>
            <w:bottom w:val="none" w:sz="0" w:space="0" w:color="auto"/>
            <w:right w:val="none" w:sz="0" w:space="0" w:color="auto"/>
          </w:divBdr>
        </w:div>
        <w:div w:id="630786031">
          <w:marLeft w:val="0"/>
          <w:marRight w:val="0"/>
          <w:marTop w:val="0"/>
          <w:marBottom w:val="0"/>
          <w:divBdr>
            <w:top w:val="none" w:sz="0" w:space="0" w:color="auto"/>
            <w:left w:val="none" w:sz="0" w:space="0" w:color="auto"/>
            <w:bottom w:val="none" w:sz="0" w:space="0" w:color="auto"/>
            <w:right w:val="none" w:sz="0" w:space="0" w:color="auto"/>
          </w:divBdr>
        </w:div>
        <w:div w:id="630786032">
          <w:marLeft w:val="0"/>
          <w:marRight w:val="0"/>
          <w:marTop w:val="0"/>
          <w:marBottom w:val="0"/>
          <w:divBdr>
            <w:top w:val="none" w:sz="0" w:space="0" w:color="auto"/>
            <w:left w:val="none" w:sz="0" w:space="0" w:color="auto"/>
            <w:bottom w:val="none" w:sz="0" w:space="0" w:color="auto"/>
            <w:right w:val="none" w:sz="0" w:space="0" w:color="auto"/>
          </w:divBdr>
        </w:div>
        <w:div w:id="630786034">
          <w:marLeft w:val="0"/>
          <w:marRight w:val="0"/>
          <w:marTop w:val="0"/>
          <w:marBottom w:val="0"/>
          <w:divBdr>
            <w:top w:val="none" w:sz="0" w:space="0" w:color="auto"/>
            <w:left w:val="none" w:sz="0" w:space="0" w:color="auto"/>
            <w:bottom w:val="none" w:sz="0" w:space="0" w:color="auto"/>
            <w:right w:val="none" w:sz="0" w:space="0" w:color="auto"/>
          </w:divBdr>
        </w:div>
        <w:div w:id="630786035">
          <w:marLeft w:val="0"/>
          <w:marRight w:val="0"/>
          <w:marTop w:val="0"/>
          <w:marBottom w:val="0"/>
          <w:divBdr>
            <w:top w:val="none" w:sz="0" w:space="0" w:color="auto"/>
            <w:left w:val="none" w:sz="0" w:space="0" w:color="auto"/>
            <w:bottom w:val="none" w:sz="0" w:space="0" w:color="auto"/>
            <w:right w:val="none" w:sz="0" w:space="0" w:color="auto"/>
          </w:divBdr>
        </w:div>
        <w:div w:id="630786036">
          <w:marLeft w:val="0"/>
          <w:marRight w:val="0"/>
          <w:marTop w:val="0"/>
          <w:marBottom w:val="150"/>
          <w:divBdr>
            <w:top w:val="none" w:sz="0" w:space="0" w:color="auto"/>
            <w:left w:val="none" w:sz="0" w:space="0" w:color="auto"/>
            <w:bottom w:val="none" w:sz="0" w:space="0" w:color="auto"/>
            <w:right w:val="none" w:sz="0" w:space="0" w:color="auto"/>
          </w:divBdr>
        </w:div>
        <w:div w:id="630786037">
          <w:marLeft w:val="0"/>
          <w:marRight w:val="0"/>
          <w:marTop w:val="0"/>
          <w:marBottom w:val="0"/>
          <w:divBdr>
            <w:top w:val="none" w:sz="0" w:space="0" w:color="auto"/>
            <w:left w:val="none" w:sz="0" w:space="0" w:color="auto"/>
            <w:bottom w:val="none" w:sz="0" w:space="0" w:color="auto"/>
            <w:right w:val="none" w:sz="0" w:space="0" w:color="auto"/>
          </w:divBdr>
        </w:div>
      </w:divsChild>
    </w:div>
    <w:div w:id="630786022">
      <w:marLeft w:val="0"/>
      <w:marRight w:val="0"/>
      <w:marTop w:val="0"/>
      <w:marBottom w:val="0"/>
      <w:divBdr>
        <w:top w:val="none" w:sz="0" w:space="0" w:color="auto"/>
        <w:left w:val="none" w:sz="0" w:space="0" w:color="auto"/>
        <w:bottom w:val="none" w:sz="0" w:space="0" w:color="auto"/>
        <w:right w:val="none" w:sz="0" w:space="0" w:color="auto"/>
      </w:divBdr>
      <w:divsChild>
        <w:div w:id="630786018">
          <w:marLeft w:val="547"/>
          <w:marRight w:val="0"/>
          <w:marTop w:val="0"/>
          <w:marBottom w:val="0"/>
          <w:divBdr>
            <w:top w:val="none" w:sz="0" w:space="0" w:color="auto"/>
            <w:left w:val="none" w:sz="0" w:space="0" w:color="auto"/>
            <w:bottom w:val="none" w:sz="0" w:space="0" w:color="auto"/>
            <w:right w:val="none" w:sz="0" w:space="0" w:color="auto"/>
          </w:divBdr>
        </w:div>
        <w:div w:id="630786028">
          <w:marLeft w:val="547"/>
          <w:marRight w:val="0"/>
          <w:marTop w:val="0"/>
          <w:marBottom w:val="0"/>
          <w:divBdr>
            <w:top w:val="none" w:sz="0" w:space="0" w:color="auto"/>
            <w:left w:val="none" w:sz="0" w:space="0" w:color="auto"/>
            <w:bottom w:val="none" w:sz="0" w:space="0" w:color="auto"/>
            <w:right w:val="none" w:sz="0" w:space="0" w:color="auto"/>
          </w:divBdr>
        </w:div>
        <w:div w:id="630786030">
          <w:marLeft w:val="547"/>
          <w:marRight w:val="0"/>
          <w:marTop w:val="0"/>
          <w:marBottom w:val="0"/>
          <w:divBdr>
            <w:top w:val="none" w:sz="0" w:space="0" w:color="auto"/>
            <w:left w:val="none" w:sz="0" w:space="0" w:color="auto"/>
            <w:bottom w:val="none" w:sz="0" w:space="0" w:color="auto"/>
            <w:right w:val="none" w:sz="0" w:space="0" w:color="auto"/>
          </w:divBdr>
        </w:div>
        <w:div w:id="630786038">
          <w:marLeft w:val="547"/>
          <w:marRight w:val="0"/>
          <w:marTop w:val="0"/>
          <w:marBottom w:val="0"/>
          <w:divBdr>
            <w:top w:val="none" w:sz="0" w:space="0" w:color="auto"/>
            <w:left w:val="none" w:sz="0" w:space="0" w:color="auto"/>
            <w:bottom w:val="none" w:sz="0" w:space="0" w:color="auto"/>
            <w:right w:val="none" w:sz="0" w:space="0" w:color="auto"/>
          </w:divBdr>
        </w:div>
      </w:divsChild>
    </w:div>
    <w:div w:id="630786023">
      <w:marLeft w:val="0"/>
      <w:marRight w:val="0"/>
      <w:marTop w:val="0"/>
      <w:marBottom w:val="0"/>
      <w:divBdr>
        <w:top w:val="none" w:sz="0" w:space="0" w:color="auto"/>
        <w:left w:val="none" w:sz="0" w:space="0" w:color="auto"/>
        <w:bottom w:val="none" w:sz="0" w:space="0" w:color="auto"/>
        <w:right w:val="none" w:sz="0" w:space="0" w:color="auto"/>
      </w:divBdr>
    </w:div>
    <w:div w:id="630786024">
      <w:marLeft w:val="0"/>
      <w:marRight w:val="0"/>
      <w:marTop w:val="0"/>
      <w:marBottom w:val="0"/>
      <w:divBdr>
        <w:top w:val="none" w:sz="0" w:space="0" w:color="auto"/>
        <w:left w:val="none" w:sz="0" w:space="0" w:color="auto"/>
        <w:bottom w:val="none" w:sz="0" w:space="0" w:color="auto"/>
        <w:right w:val="none" w:sz="0" w:space="0" w:color="auto"/>
      </w:divBdr>
    </w:div>
    <w:div w:id="630786025">
      <w:marLeft w:val="0"/>
      <w:marRight w:val="0"/>
      <w:marTop w:val="0"/>
      <w:marBottom w:val="0"/>
      <w:divBdr>
        <w:top w:val="none" w:sz="0" w:space="0" w:color="auto"/>
        <w:left w:val="none" w:sz="0" w:space="0" w:color="auto"/>
        <w:bottom w:val="none" w:sz="0" w:space="0" w:color="auto"/>
        <w:right w:val="none" w:sz="0" w:space="0" w:color="auto"/>
      </w:divBdr>
    </w:div>
    <w:div w:id="630786026">
      <w:marLeft w:val="0"/>
      <w:marRight w:val="0"/>
      <w:marTop w:val="0"/>
      <w:marBottom w:val="0"/>
      <w:divBdr>
        <w:top w:val="none" w:sz="0" w:space="0" w:color="auto"/>
        <w:left w:val="none" w:sz="0" w:space="0" w:color="auto"/>
        <w:bottom w:val="none" w:sz="0" w:space="0" w:color="auto"/>
        <w:right w:val="none" w:sz="0" w:space="0" w:color="auto"/>
      </w:divBdr>
    </w:div>
    <w:div w:id="630786027">
      <w:marLeft w:val="0"/>
      <w:marRight w:val="0"/>
      <w:marTop w:val="0"/>
      <w:marBottom w:val="0"/>
      <w:divBdr>
        <w:top w:val="none" w:sz="0" w:space="0" w:color="auto"/>
        <w:left w:val="none" w:sz="0" w:space="0" w:color="auto"/>
        <w:bottom w:val="none" w:sz="0" w:space="0" w:color="auto"/>
        <w:right w:val="none" w:sz="0" w:space="0" w:color="auto"/>
      </w:divBdr>
    </w:div>
    <w:div w:id="630786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araskevov.alexander@yandex.ru" TargetMode="Externa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ej.kubagro.ru/2017/05/pdf/82.pdf"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TotalTime>
  <Pages>16</Pages>
  <Words>3246</Words>
  <Characters>18505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dc:creator>
  <cp:keywords/>
  <dc:description/>
  <cp:lastModifiedBy>Sergey</cp:lastModifiedBy>
  <cp:revision>16</cp:revision>
  <dcterms:created xsi:type="dcterms:W3CDTF">2017-11-20T01:04:00Z</dcterms:created>
  <dcterms:modified xsi:type="dcterms:W3CDTF">2017-12-08T09:37:00Z</dcterms:modified>
</cp:coreProperties>
</file>