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0"/>
        <w:gridCol w:w="4530"/>
      </w:tblGrid>
      <w:tr w:rsidR="0082654F" w:rsidRPr="00D728C1" w:rsidTr="0073553C">
        <w:tc>
          <w:tcPr>
            <w:tcW w:w="4530" w:type="dxa"/>
            <w:tcBorders>
              <w:top w:val="nil"/>
              <w:left w:val="nil"/>
              <w:bottom w:val="nil"/>
              <w:right w:val="nil"/>
            </w:tcBorders>
          </w:tcPr>
          <w:p w:rsidR="0082654F" w:rsidRPr="0073553C" w:rsidRDefault="0082654F" w:rsidP="00393805">
            <w:pPr>
              <w:rPr>
                <w:sz w:val="20"/>
                <w:szCs w:val="20"/>
              </w:rPr>
            </w:pPr>
            <w:r w:rsidRPr="0073553C">
              <w:rPr>
                <w:sz w:val="20"/>
                <w:szCs w:val="20"/>
              </w:rPr>
              <w:t>УДК 93|94</w:t>
            </w:r>
          </w:p>
          <w:p w:rsidR="0082654F" w:rsidRPr="0073553C" w:rsidRDefault="0082654F" w:rsidP="00393805">
            <w:pPr>
              <w:rPr>
                <w:sz w:val="20"/>
                <w:szCs w:val="20"/>
              </w:rPr>
            </w:pPr>
          </w:p>
          <w:p w:rsidR="0082654F" w:rsidRPr="00527835" w:rsidRDefault="0082654F" w:rsidP="00393805">
            <w:pPr>
              <w:rPr>
                <w:sz w:val="20"/>
                <w:szCs w:val="20"/>
              </w:rPr>
            </w:pPr>
            <w:r w:rsidRPr="0073553C">
              <w:rPr>
                <w:sz w:val="20"/>
                <w:szCs w:val="20"/>
              </w:rPr>
              <w:t>07.00.00 Исторические науки</w:t>
            </w:r>
          </w:p>
          <w:p w:rsidR="0082654F" w:rsidRPr="0073553C" w:rsidRDefault="0082654F" w:rsidP="00393805">
            <w:pPr>
              <w:rPr>
                <w:b/>
                <w:sz w:val="20"/>
                <w:szCs w:val="20"/>
              </w:rPr>
            </w:pPr>
          </w:p>
          <w:p w:rsidR="0082654F" w:rsidRPr="0073553C" w:rsidRDefault="0082654F" w:rsidP="0073553C">
            <w:pPr>
              <w:widowControl w:val="0"/>
              <w:rPr>
                <w:b/>
                <w:sz w:val="20"/>
                <w:szCs w:val="20"/>
              </w:rPr>
            </w:pPr>
            <w:bookmarkStart w:id="0" w:name="OLE_LINK5"/>
            <w:bookmarkStart w:id="1" w:name="OLE_LINK6"/>
            <w:r w:rsidRPr="0073553C">
              <w:rPr>
                <w:b/>
                <w:sz w:val="20"/>
                <w:szCs w:val="20"/>
              </w:rPr>
              <w:t>ПРОБЛЕМЫ ВОССТАНОВЛЕНИЯ НАЦИОНАЛЬНЫХ АВТОНОМИЙ РЕПРЕССИРОВАННЫХ НАРОДОВ</w:t>
            </w:r>
          </w:p>
          <w:bookmarkEnd w:id="0"/>
          <w:bookmarkEnd w:id="1"/>
          <w:p w:rsidR="0082654F" w:rsidRPr="0073553C" w:rsidRDefault="0082654F" w:rsidP="00393805">
            <w:pPr>
              <w:rPr>
                <w:b/>
                <w:sz w:val="20"/>
                <w:szCs w:val="20"/>
              </w:rPr>
            </w:pPr>
          </w:p>
        </w:tc>
        <w:tc>
          <w:tcPr>
            <w:tcW w:w="4530" w:type="dxa"/>
            <w:tcBorders>
              <w:top w:val="nil"/>
              <w:left w:val="nil"/>
              <w:bottom w:val="nil"/>
              <w:right w:val="nil"/>
            </w:tcBorders>
          </w:tcPr>
          <w:p w:rsidR="0082654F" w:rsidRPr="0073553C" w:rsidRDefault="0082654F" w:rsidP="00393805">
            <w:pPr>
              <w:rPr>
                <w:sz w:val="20"/>
                <w:szCs w:val="20"/>
                <w:lang w:val="en-US"/>
              </w:rPr>
            </w:pPr>
            <w:r w:rsidRPr="0073553C">
              <w:rPr>
                <w:sz w:val="20"/>
                <w:szCs w:val="20"/>
                <w:lang w:val="en-US"/>
              </w:rPr>
              <w:t>UDC 93|94</w:t>
            </w:r>
          </w:p>
          <w:p w:rsidR="0082654F" w:rsidRPr="0073553C" w:rsidRDefault="0082654F" w:rsidP="00393805">
            <w:pPr>
              <w:rPr>
                <w:sz w:val="20"/>
                <w:szCs w:val="20"/>
                <w:lang w:val="en-US"/>
              </w:rPr>
            </w:pPr>
          </w:p>
          <w:p w:rsidR="0082654F" w:rsidRPr="0073553C" w:rsidRDefault="0082654F" w:rsidP="00393805">
            <w:pPr>
              <w:rPr>
                <w:sz w:val="20"/>
                <w:szCs w:val="20"/>
                <w:lang w:val="en-US"/>
              </w:rPr>
            </w:pPr>
            <w:r w:rsidRPr="0073553C">
              <w:rPr>
                <w:sz w:val="20"/>
                <w:szCs w:val="20"/>
                <w:lang w:val="en-US"/>
              </w:rPr>
              <w:t>History</w:t>
            </w:r>
          </w:p>
          <w:p w:rsidR="0082654F" w:rsidRPr="0073553C" w:rsidRDefault="0082654F" w:rsidP="00393805">
            <w:pPr>
              <w:rPr>
                <w:b/>
                <w:sz w:val="20"/>
                <w:szCs w:val="20"/>
                <w:shd w:val="clear" w:color="auto" w:fill="FFFFFF"/>
                <w:lang w:val="en-US"/>
              </w:rPr>
            </w:pPr>
          </w:p>
          <w:p w:rsidR="0082654F" w:rsidRPr="0073553C" w:rsidRDefault="0082654F" w:rsidP="0073553C">
            <w:pPr>
              <w:widowControl w:val="0"/>
              <w:rPr>
                <w:b/>
                <w:sz w:val="20"/>
                <w:szCs w:val="20"/>
                <w:lang w:val="en-US"/>
              </w:rPr>
            </w:pPr>
            <w:r w:rsidRPr="0073553C">
              <w:rPr>
                <w:b/>
                <w:sz w:val="20"/>
                <w:szCs w:val="20"/>
                <w:lang w:val="en-US"/>
              </w:rPr>
              <w:t xml:space="preserve">PROBLEMS OF RESTORATION OF NATIONAL AUTONOMIES </w:t>
            </w:r>
          </w:p>
          <w:p w:rsidR="0082654F" w:rsidRPr="0073553C" w:rsidRDefault="0082654F" w:rsidP="0073553C">
            <w:pPr>
              <w:widowControl w:val="0"/>
              <w:rPr>
                <w:b/>
                <w:sz w:val="20"/>
                <w:szCs w:val="20"/>
                <w:lang w:val="en-US"/>
              </w:rPr>
            </w:pPr>
            <w:r w:rsidRPr="0073553C">
              <w:rPr>
                <w:b/>
                <w:sz w:val="20"/>
                <w:szCs w:val="20"/>
                <w:lang w:val="en-US"/>
              </w:rPr>
              <w:t>OF REPRESSED PEOPLES</w:t>
            </w:r>
          </w:p>
          <w:p w:rsidR="0082654F" w:rsidRPr="0073553C" w:rsidRDefault="0082654F" w:rsidP="00393805">
            <w:pPr>
              <w:rPr>
                <w:b/>
                <w:sz w:val="20"/>
                <w:szCs w:val="20"/>
                <w:lang w:val="en-US"/>
              </w:rPr>
            </w:pPr>
          </w:p>
        </w:tc>
      </w:tr>
      <w:tr w:rsidR="0082654F" w:rsidRPr="00D728C1" w:rsidTr="0073553C">
        <w:tc>
          <w:tcPr>
            <w:tcW w:w="4530" w:type="dxa"/>
            <w:tcBorders>
              <w:top w:val="nil"/>
              <w:left w:val="nil"/>
              <w:bottom w:val="nil"/>
              <w:right w:val="nil"/>
            </w:tcBorders>
          </w:tcPr>
          <w:p w:rsidR="0082654F" w:rsidRPr="0073553C" w:rsidRDefault="0082654F" w:rsidP="00393805">
            <w:pPr>
              <w:rPr>
                <w:sz w:val="20"/>
                <w:szCs w:val="20"/>
              </w:rPr>
            </w:pPr>
            <w:bookmarkStart w:id="2" w:name="OLE_LINK1"/>
            <w:bookmarkStart w:id="3" w:name="OLE_LINK2"/>
            <w:bookmarkStart w:id="4" w:name="OLE_LINK3"/>
            <w:bookmarkStart w:id="5" w:name="OLE_LINK4"/>
            <w:bookmarkStart w:id="6" w:name="OLE_LINK7"/>
            <w:r w:rsidRPr="0073553C">
              <w:rPr>
                <w:sz w:val="20"/>
                <w:szCs w:val="20"/>
              </w:rPr>
              <w:t>Цуцулаева Сапият Сайпуддиновна</w:t>
            </w:r>
            <w:bookmarkEnd w:id="2"/>
            <w:bookmarkEnd w:id="3"/>
            <w:bookmarkEnd w:id="4"/>
            <w:bookmarkEnd w:id="5"/>
            <w:bookmarkEnd w:id="6"/>
          </w:p>
          <w:p w:rsidR="0082654F" w:rsidRPr="0073553C" w:rsidRDefault="0082654F" w:rsidP="00393805">
            <w:pPr>
              <w:rPr>
                <w:sz w:val="20"/>
                <w:szCs w:val="20"/>
              </w:rPr>
            </w:pPr>
            <w:r w:rsidRPr="0073553C">
              <w:rPr>
                <w:sz w:val="20"/>
                <w:szCs w:val="20"/>
              </w:rPr>
              <w:t>к.и.н., доцент,</w:t>
            </w:r>
          </w:p>
          <w:p w:rsidR="0082654F" w:rsidRPr="0073553C" w:rsidRDefault="0082654F" w:rsidP="00393805">
            <w:pPr>
              <w:rPr>
                <w:sz w:val="20"/>
                <w:szCs w:val="20"/>
              </w:rPr>
            </w:pPr>
            <w:r w:rsidRPr="0073553C">
              <w:rPr>
                <w:sz w:val="20"/>
                <w:szCs w:val="20"/>
              </w:rPr>
              <w:t>заведующий кафедрой истории древнего мира и средних веков</w:t>
            </w:r>
          </w:p>
          <w:p w:rsidR="0082654F" w:rsidRPr="0073553C" w:rsidRDefault="0082654F" w:rsidP="00393805">
            <w:pPr>
              <w:rPr>
                <w:sz w:val="20"/>
                <w:szCs w:val="20"/>
                <w:lang w:val="en-US"/>
              </w:rPr>
            </w:pPr>
            <w:hyperlink r:id="rId7" w:history="1">
              <w:r w:rsidRPr="0073553C">
                <w:rPr>
                  <w:rStyle w:val="Hyperlink"/>
                  <w:sz w:val="20"/>
                  <w:szCs w:val="20"/>
                  <w:shd w:val="clear" w:color="auto" w:fill="FFFFFF"/>
                </w:rPr>
                <w:t>sapiyat_univ@mail.ru</w:t>
              </w:r>
            </w:hyperlink>
            <w:r w:rsidRPr="0073553C">
              <w:rPr>
                <w:color w:val="000000"/>
                <w:sz w:val="20"/>
                <w:szCs w:val="20"/>
                <w:shd w:val="clear" w:color="auto" w:fill="FFFFFF"/>
                <w:lang w:val="en-US"/>
              </w:rPr>
              <w:t xml:space="preserve"> </w:t>
            </w:r>
          </w:p>
        </w:tc>
        <w:tc>
          <w:tcPr>
            <w:tcW w:w="4530" w:type="dxa"/>
            <w:tcBorders>
              <w:top w:val="nil"/>
              <w:left w:val="nil"/>
              <w:bottom w:val="nil"/>
              <w:right w:val="nil"/>
            </w:tcBorders>
          </w:tcPr>
          <w:p w:rsidR="0082654F" w:rsidRPr="0073553C" w:rsidRDefault="0082654F" w:rsidP="0073553C">
            <w:pPr>
              <w:widowControl w:val="0"/>
              <w:tabs>
                <w:tab w:val="left" w:pos="7335"/>
              </w:tabs>
              <w:rPr>
                <w:sz w:val="20"/>
                <w:szCs w:val="20"/>
                <w:lang w:val="en-US"/>
              </w:rPr>
            </w:pPr>
            <w:r w:rsidRPr="0073553C">
              <w:rPr>
                <w:sz w:val="20"/>
                <w:szCs w:val="20"/>
                <w:lang w:val="en-US"/>
              </w:rPr>
              <w:t>Tsutsulaeva Sapiyat Saypuddinovna</w:t>
            </w:r>
          </w:p>
          <w:p w:rsidR="0082654F" w:rsidRPr="0073553C" w:rsidRDefault="0082654F" w:rsidP="0073553C">
            <w:pPr>
              <w:widowControl w:val="0"/>
              <w:tabs>
                <w:tab w:val="left" w:pos="7335"/>
              </w:tabs>
              <w:rPr>
                <w:sz w:val="20"/>
                <w:szCs w:val="20"/>
                <w:lang w:val="en-US"/>
              </w:rPr>
            </w:pPr>
            <w:r w:rsidRPr="0073553C">
              <w:rPr>
                <w:sz w:val="20"/>
                <w:szCs w:val="20"/>
                <w:lang w:val="en-US"/>
              </w:rPr>
              <w:t xml:space="preserve">Candidate of historical sciences, associate professor, head of the Department of history </w:t>
            </w:r>
          </w:p>
          <w:p w:rsidR="0082654F" w:rsidRPr="0073553C" w:rsidRDefault="0082654F" w:rsidP="0073553C">
            <w:pPr>
              <w:widowControl w:val="0"/>
              <w:tabs>
                <w:tab w:val="left" w:pos="7335"/>
              </w:tabs>
              <w:rPr>
                <w:sz w:val="20"/>
                <w:szCs w:val="20"/>
                <w:lang w:val="en-US"/>
              </w:rPr>
            </w:pPr>
            <w:r w:rsidRPr="0073553C">
              <w:rPr>
                <w:sz w:val="20"/>
                <w:szCs w:val="20"/>
                <w:lang w:val="en-US"/>
              </w:rPr>
              <w:t>of the ancient world and the Middle Ages</w:t>
            </w:r>
          </w:p>
          <w:p w:rsidR="0082654F" w:rsidRPr="0073553C" w:rsidRDefault="0082654F" w:rsidP="0073553C">
            <w:pPr>
              <w:spacing w:line="360" w:lineRule="auto"/>
              <w:rPr>
                <w:b/>
                <w:sz w:val="20"/>
                <w:szCs w:val="20"/>
                <w:lang w:val="en-US"/>
              </w:rPr>
            </w:pPr>
            <w:hyperlink r:id="rId8" w:history="1">
              <w:r w:rsidRPr="0073553C">
                <w:rPr>
                  <w:rStyle w:val="Hyperlink"/>
                  <w:sz w:val="20"/>
                  <w:szCs w:val="20"/>
                  <w:shd w:val="clear" w:color="auto" w:fill="FFFFFF"/>
                </w:rPr>
                <w:t>sapiyat_univ@mail.ru</w:t>
              </w:r>
            </w:hyperlink>
          </w:p>
        </w:tc>
      </w:tr>
      <w:tr w:rsidR="0082654F" w:rsidRPr="00527835" w:rsidTr="0073553C">
        <w:tc>
          <w:tcPr>
            <w:tcW w:w="4530" w:type="dxa"/>
            <w:tcBorders>
              <w:top w:val="nil"/>
              <w:left w:val="nil"/>
              <w:bottom w:val="nil"/>
              <w:right w:val="nil"/>
            </w:tcBorders>
          </w:tcPr>
          <w:p w:rsidR="0082654F" w:rsidRPr="0073553C" w:rsidRDefault="0082654F" w:rsidP="00393805">
            <w:pPr>
              <w:rPr>
                <w:i/>
                <w:sz w:val="20"/>
                <w:szCs w:val="20"/>
              </w:rPr>
            </w:pPr>
            <w:r w:rsidRPr="0073553C">
              <w:rPr>
                <w:i/>
                <w:sz w:val="20"/>
                <w:szCs w:val="20"/>
              </w:rPr>
              <w:t>Чеченский государственный университет, Грозный, Россия</w:t>
            </w:r>
          </w:p>
          <w:p w:rsidR="0082654F" w:rsidRPr="0073553C" w:rsidRDefault="0082654F" w:rsidP="00393805">
            <w:pPr>
              <w:rPr>
                <w:i/>
                <w:sz w:val="20"/>
                <w:szCs w:val="20"/>
              </w:rPr>
            </w:pPr>
          </w:p>
        </w:tc>
        <w:tc>
          <w:tcPr>
            <w:tcW w:w="4530" w:type="dxa"/>
            <w:tcBorders>
              <w:top w:val="nil"/>
              <w:left w:val="nil"/>
              <w:bottom w:val="nil"/>
              <w:right w:val="nil"/>
            </w:tcBorders>
          </w:tcPr>
          <w:p w:rsidR="0082654F" w:rsidRPr="0073553C" w:rsidRDefault="0082654F" w:rsidP="0073553C">
            <w:pPr>
              <w:spacing w:line="360" w:lineRule="auto"/>
              <w:rPr>
                <w:b/>
                <w:i/>
                <w:sz w:val="20"/>
                <w:szCs w:val="20"/>
                <w:lang w:val="en-US"/>
              </w:rPr>
            </w:pPr>
            <w:r w:rsidRPr="0073553C">
              <w:rPr>
                <w:i/>
                <w:sz w:val="20"/>
                <w:szCs w:val="20"/>
                <w:lang w:val="en-US"/>
              </w:rPr>
              <w:t>Chechen state University, Grozny, Russia</w:t>
            </w:r>
          </w:p>
        </w:tc>
      </w:tr>
      <w:tr w:rsidR="0082654F" w:rsidRPr="00527835" w:rsidTr="0073553C">
        <w:tc>
          <w:tcPr>
            <w:tcW w:w="4530" w:type="dxa"/>
            <w:tcBorders>
              <w:top w:val="nil"/>
              <w:left w:val="nil"/>
              <w:bottom w:val="nil"/>
              <w:right w:val="nil"/>
            </w:tcBorders>
          </w:tcPr>
          <w:p w:rsidR="0082654F" w:rsidRPr="0073553C" w:rsidRDefault="0082654F" w:rsidP="0073553C">
            <w:pPr>
              <w:widowControl w:val="0"/>
              <w:ind w:right="-2"/>
              <w:rPr>
                <w:b/>
                <w:sz w:val="20"/>
                <w:szCs w:val="20"/>
              </w:rPr>
            </w:pPr>
            <w:r w:rsidRPr="0073553C">
              <w:rPr>
                <w:sz w:val="20"/>
                <w:szCs w:val="20"/>
              </w:rPr>
              <w:t xml:space="preserve">В статье предпринята попытка осветить проблемы восстановления автономий репрессированных народов России в годы Великой Отечественной войны. Карачаевцы, калмыки, чеченцы, ингуши, балкарцы и другие народы были насильственно переселены в восточные районы страны, а их автономии упразднены. И только после смерти И. Сталина начинается процесс смягчения режима спецпоселения для депортированных народов. Однако решающую роль сыграл </w:t>
            </w:r>
            <w:r w:rsidRPr="0073553C">
              <w:rPr>
                <w:sz w:val="20"/>
                <w:szCs w:val="20"/>
                <w:lang w:val="en-US"/>
              </w:rPr>
              <w:t>XX</w:t>
            </w:r>
            <w:r w:rsidRPr="0073553C">
              <w:rPr>
                <w:sz w:val="20"/>
                <w:szCs w:val="20"/>
              </w:rPr>
              <w:t xml:space="preserve"> съезд партии, состоявшийся в феврале 1956 года. </w:t>
            </w:r>
            <w:r w:rsidRPr="0073553C">
              <w:rPr>
                <w:color w:val="000000"/>
                <w:sz w:val="20"/>
                <w:szCs w:val="20"/>
              </w:rPr>
              <w:t xml:space="preserve">На закрытом заседании съезда, выселение народов, Н.С. Хрущев назвал «грубым попранием национальной политики советского государства». </w:t>
            </w:r>
            <w:r w:rsidRPr="0073553C">
              <w:rPr>
                <w:color w:val="000000"/>
                <w:sz w:val="20"/>
                <w:szCs w:val="20"/>
                <w:lang w:val="en-US"/>
              </w:rPr>
              <w:t>XX</w:t>
            </w:r>
            <w:r w:rsidRPr="0073553C">
              <w:rPr>
                <w:color w:val="000000"/>
                <w:sz w:val="20"/>
                <w:szCs w:val="20"/>
              </w:rPr>
              <w:t xml:space="preserve"> съезд партии предложил возродить незаконно упраздненные национальные автономии репрессированных народов. Публичное осуждение массовых репрессий против народов Северного Кавказа имело огромное значение для судеб депортированных этносов, способствовало проведению ряда мероприятий на восстановление справедливости</w:t>
            </w:r>
          </w:p>
          <w:p w:rsidR="0082654F" w:rsidRPr="0073553C" w:rsidRDefault="0082654F" w:rsidP="00393805">
            <w:pPr>
              <w:rPr>
                <w:sz w:val="20"/>
                <w:szCs w:val="20"/>
              </w:rPr>
            </w:pPr>
          </w:p>
        </w:tc>
        <w:tc>
          <w:tcPr>
            <w:tcW w:w="4530" w:type="dxa"/>
            <w:tcBorders>
              <w:top w:val="nil"/>
              <w:left w:val="nil"/>
              <w:bottom w:val="nil"/>
              <w:right w:val="nil"/>
            </w:tcBorders>
          </w:tcPr>
          <w:p w:rsidR="0082654F" w:rsidRPr="0073553C" w:rsidRDefault="0082654F" w:rsidP="0073553C">
            <w:pPr>
              <w:widowControl w:val="0"/>
              <w:ind w:right="-2"/>
              <w:rPr>
                <w:sz w:val="20"/>
                <w:szCs w:val="20"/>
                <w:lang w:val="en-US"/>
              </w:rPr>
            </w:pPr>
            <w:r w:rsidRPr="0073553C">
              <w:rPr>
                <w:sz w:val="20"/>
                <w:szCs w:val="20"/>
                <w:lang w:val="en-US"/>
              </w:rPr>
              <w:t xml:space="preserve">The article attempts to highlight the problems of restoring the autonomies of the repressed peoples of </w:t>
            </w:r>
            <w:smartTag w:uri="urn:schemas-microsoft-com:office:smarttags" w:element="place">
              <w:smartTag w:uri="urn:schemas-microsoft-com:office:smarttags" w:element="country-region">
                <w:r w:rsidRPr="0073553C">
                  <w:rPr>
                    <w:sz w:val="20"/>
                    <w:szCs w:val="20"/>
                    <w:lang w:val="en-US"/>
                  </w:rPr>
                  <w:t>Russia</w:t>
                </w:r>
              </w:smartTag>
            </w:smartTag>
            <w:r w:rsidRPr="0073553C">
              <w:rPr>
                <w:sz w:val="20"/>
                <w:szCs w:val="20"/>
                <w:lang w:val="en-US"/>
              </w:rPr>
              <w:t xml:space="preserve"> during the Great Patriotic War. Karachais, </w:t>
            </w:r>
            <w:smartTag w:uri="urn:schemas-microsoft-com:office:smarttags" w:element="place">
              <w:r w:rsidRPr="0073553C">
                <w:rPr>
                  <w:sz w:val="20"/>
                  <w:szCs w:val="20"/>
                  <w:lang w:val="en-US"/>
                </w:rPr>
                <w:t>Kalmyks</w:t>
              </w:r>
            </w:smartTag>
            <w:r w:rsidRPr="0073553C">
              <w:rPr>
                <w:sz w:val="20"/>
                <w:szCs w:val="20"/>
                <w:lang w:val="en-US"/>
              </w:rPr>
              <w:t xml:space="preserve">, Chechens, Ingush, Balkars and other peoples were forcibly relocated to the eastern regions of the country, and their autonomies were abolished. And only after the death of Stalin began the process of softening the special settlement regime for deported peoples. However, the decisive role was played by the 20th Congress of the Party, held in February 1956. At a closed meeting of the congress, the eviction of peoples, NS. Khrushchev called "a gross violation of the national policy of the Soviet state." The Twentieth Party Congress proposed reviving the illegally abolished national autonomies of repressed peoples. Public condemnation of mass repressions against the peoples of the </w:t>
            </w:r>
            <w:smartTag w:uri="urn:schemas-microsoft-com:office:smarttags" w:element="place">
              <w:r w:rsidRPr="0073553C">
                <w:rPr>
                  <w:sz w:val="20"/>
                  <w:szCs w:val="20"/>
                  <w:lang w:val="en-US"/>
                </w:rPr>
                <w:t>North Caucasus</w:t>
              </w:r>
            </w:smartTag>
            <w:r w:rsidRPr="0073553C">
              <w:rPr>
                <w:sz w:val="20"/>
                <w:szCs w:val="20"/>
                <w:lang w:val="en-US"/>
              </w:rPr>
              <w:t xml:space="preserve"> was of great importance for the fate of deported ethnic groups, facilitated a number of measures to restore justice</w:t>
            </w:r>
            <w:bookmarkStart w:id="7" w:name="_GoBack"/>
            <w:bookmarkEnd w:id="7"/>
          </w:p>
          <w:p w:rsidR="0082654F" w:rsidRPr="0073553C" w:rsidRDefault="0082654F" w:rsidP="00393805">
            <w:pPr>
              <w:rPr>
                <w:b/>
                <w:sz w:val="20"/>
                <w:szCs w:val="20"/>
                <w:lang w:val="en-US"/>
              </w:rPr>
            </w:pPr>
          </w:p>
        </w:tc>
      </w:tr>
      <w:tr w:rsidR="0082654F" w:rsidRPr="00527835" w:rsidTr="0073553C">
        <w:tc>
          <w:tcPr>
            <w:tcW w:w="4530" w:type="dxa"/>
            <w:tcBorders>
              <w:top w:val="nil"/>
              <w:left w:val="nil"/>
              <w:bottom w:val="nil"/>
              <w:right w:val="nil"/>
            </w:tcBorders>
          </w:tcPr>
          <w:p w:rsidR="0082654F" w:rsidRPr="0073553C" w:rsidRDefault="0082654F" w:rsidP="0073553C">
            <w:pPr>
              <w:widowControl w:val="0"/>
              <w:ind w:right="-2"/>
              <w:rPr>
                <w:i/>
                <w:sz w:val="20"/>
                <w:szCs w:val="20"/>
              </w:rPr>
            </w:pPr>
            <w:r w:rsidRPr="0073553C">
              <w:rPr>
                <w:sz w:val="20"/>
                <w:szCs w:val="20"/>
              </w:rPr>
              <w:t>Ключевые слова:</w:t>
            </w:r>
            <w:r w:rsidRPr="0073553C">
              <w:rPr>
                <w:b/>
                <w:i/>
                <w:sz w:val="20"/>
                <w:szCs w:val="20"/>
              </w:rPr>
              <w:t xml:space="preserve"> </w:t>
            </w:r>
            <w:r w:rsidRPr="0073553C">
              <w:rPr>
                <w:sz w:val="20"/>
                <w:szCs w:val="20"/>
              </w:rPr>
              <w:t>ВЕЛИКАЯ ОТЕЧЕСТВЕННАЯ ВОЙНА, СЕВЕРНЫЙ КАВКАЗ, ДЕПОРТАЦИЯ, СПЕЦПЕРЕСЕЛЕНЦЫ,</w:t>
            </w:r>
            <w:r w:rsidRPr="0073553C">
              <w:rPr>
                <w:color w:val="000000"/>
                <w:sz w:val="20"/>
                <w:szCs w:val="20"/>
              </w:rPr>
              <w:t xml:space="preserve"> </w:t>
            </w:r>
            <w:r w:rsidRPr="0073553C">
              <w:rPr>
                <w:color w:val="000000"/>
                <w:sz w:val="20"/>
                <w:szCs w:val="20"/>
                <w:lang w:val="en-US"/>
              </w:rPr>
              <w:t>XX</w:t>
            </w:r>
            <w:r w:rsidRPr="0073553C">
              <w:rPr>
                <w:color w:val="000000"/>
                <w:sz w:val="20"/>
                <w:szCs w:val="20"/>
              </w:rPr>
              <w:t xml:space="preserve"> СЪЕЗД ПАРТИИ, </w:t>
            </w:r>
            <w:r w:rsidRPr="0073553C">
              <w:rPr>
                <w:sz w:val="20"/>
                <w:szCs w:val="20"/>
              </w:rPr>
              <w:t>РЕАБИЛИТАЦИЯ, АВТОНОМИЯ, ВОССТАНОВЛЕНИЕ</w:t>
            </w:r>
          </w:p>
          <w:p w:rsidR="0082654F" w:rsidRPr="0073553C" w:rsidRDefault="0082654F" w:rsidP="00393805">
            <w:pPr>
              <w:rPr>
                <w:sz w:val="20"/>
                <w:szCs w:val="20"/>
              </w:rPr>
            </w:pPr>
          </w:p>
          <w:p w:rsidR="0082654F" w:rsidRPr="00527835" w:rsidRDefault="0082654F" w:rsidP="00393805">
            <w:pPr>
              <w:rPr>
                <w:sz w:val="20"/>
                <w:szCs w:val="20"/>
              </w:rPr>
            </w:pPr>
            <w:r w:rsidRPr="00AC60B3">
              <w:rPr>
                <w:rFonts w:ascii="Arial" w:hAnsi="Arial" w:cs="Arial"/>
                <w:b/>
                <w:sz w:val="20"/>
                <w:szCs w:val="20"/>
              </w:rPr>
              <w:t>Doi: 10.21515/1990-4665-133-0</w:t>
            </w:r>
            <w:r>
              <w:rPr>
                <w:rFonts w:ascii="Arial" w:hAnsi="Arial" w:cs="Arial"/>
                <w:b/>
                <w:sz w:val="20"/>
                <w:szCs w:val="20"/>
              </w:rPr>
              <w:t>25</w:t>
            </w:r>
          </w:p>
        </w:tc>
        <w:tc>
          <w:tcPr>
            <w:tcW w:w="4530" w:type="dxa"/>
            <w:tcBorders>
              <w:top w:val="nil"/>
              <w:left w:val="nil"/>
              <w:bottom w:val="nil"/>
              <w:right w:val="nil"/>
            </w:tcBorders>
          </w:tcPr>
          <w:p w:rsidR="0082654F" w:rsidRPr="0073553C" w:rsidRDefault="0082654F" w:rsidP="0073553C">
            <w:pPr>
              <w:widowControl w:val="0"/>
              <w:ind w:right="-2"/>
              <w:rPr>
                <w:sz w:val="20"/>
                <w:szCs w:val="20"/>
                <w:lang w:val="en-US"/>
              </w:rPr>
            </w:pPr>
            <w:r w:rsidRPr="0073553C">
              <w:rPr>
                <w:sz w:val="20"/>
                <w:szCs w:val="20"/>
                <w:shd w:val="clear" w:color="auto" w:fill="FFFFFF"/>
                <w:lang w:val="en-US"/>
              </w:rPr>
              <w:t xml:space="preserve">Keywords: </w:t>
            </w:r>
            <w:r w:rsidRPr="0073553C">
              <w:rPr>
                <w:sz w:val="20"/>
                <w:szCs w:val="20"/>
                <w:lang w:val="en-US"/>
              </w:rPr>
              <w:t xml:space="preserve">THE GREAT PATRIOTIC WAR, THE </w:t>
            </w:r>
            <w:smartTag w:uri="urn:schemas-microsoft-com:office:smarttags" w:element="place">
              <w:r w:rsidRPr="0073553C">
                <w:rPr>
                  <w:sz w:val="20"/>
                  <w:szCs w:val="20"/>
                  <w:lang w:val="en-US"/>
                </w:rPr>
                <w:t>NORTH CAUCASUS</w:t>
              </w:r>
            </w:smartTag>
            <w:r w:rsidRPr="0073553C">
              <w:rPr>
                <w:sz w:val="20"/>
                <w:szCs w:val="20"/>
                <w:lang w:val="en-US"/>
              </w:rPr>
              <w:t>, DEPORTATION, SPECIAL SETTLERS, THE XX PARTY CONGRESS, REHABILITATION, AUTONOMY, RESTORATION</w:t>
            </w:r>
          </w:p>
          <w:p w:rsidR="0082654F" w:rsidRPr="0073553C" w:rsidRDefault="0082654F" w:rsidP="00393805">
            <w:pPr>
              <w:rPr>
                <w:b/>
                <w:sz w:val="20"/>
                <w:szCs w:val="20"/>
                <w:lang w:val="en-US"/>
              </w:rPr>
            </w:pPr>
          </w:p>
        </w:tc>
      </w:tr>
    </w:tbl>
    <w:p w:rsidR="0082654F" w:rsidRPr="008C4F61" w:rsidRDefault="0082654F" w:rsidP="0096769E">
      <w:pPr>
        <w:widowControl w:val="0"/>
        <w:spacing w:line="360" w:lineRule="auto"/>
        <w:ind w:firstLine="708"/>
        <w:jc w:val="both"/>
        <w:rPr>
          <w:sz w:val="28"/>
          <w:szCs w:val="28"/>
          <w:lang w:val="en-US"/>
        </w:rPr>
      </w:pPr>
    </w:p>
    <w:p w:rsidR="0082654F" w:rsidRPr="0096769E" w:rsidRDefault="0082654F" w:rsidP="0096769E">
      <w:pPr>
        <w:widowControl w:val="0"/>
        <w:spacing w:line="360" w:lineRule="auto"/>
        <w:ind w:firstLine="708"/>
        <w:jc w:val="both"/>
        <w:rPr>
          <w:b/>
          <w:sz w:val="28"/>
          <w:szCs w:val="28"/>
        </w:rPr>
      </w:pPr>
      <w:r w:rsidRPr="0096769E">
        <w:rPr>
          <w:sz w:val="28"/>
          <w:szCs w:val="28"/>
        </w:rPr>
        <w:t>В результате выселения за пределы своих национальных образований народы (калмыки, карачаевцы, чеченцы, ингуши, балкарцы, и др.), подвергшиеся репрессии лишились своей государственности и территории, на которой проживали их предки сотни лет, а также имущества, многих культурных достижений и условий для нормального экономического и культурного развития.</w:t>
      </w:r>
    </w:p>
    <w:p w:rsidR="0082654F" w:rsidRPr="0096769E" w:rsidRDefault="0082654F" w:rsidP="0096769E">
      <w:pPr>
        <w:widowControl w:val="0"/>
        <w:spacing w:line="360" w:lineRule="auto"/>
        <w:ind w:firstLine="708"/>
        <w:jc w:val="both"/>
        <w:rPr>
          <w:b/>
          <w:sz w:val="28"/>
          <w:szCs w:val="28"/>
        </w:rPr>
      </w:pPr>
      <w:r w:rsidRPr="0096769E">
        <w:rPr>
          <w:sz w:val="28"/>
          <w:szCs w:val="28"/>
        </w:rPr>
        <w:t>В начале 1950 - х годов, после смерти И.</w:t>
      </w:r>
      <w:r>
        <w:rPr>
          <w:sz w:val="28"/>
          <w:szCs w:val="28"/>
        </w:rPr>
        <w:t xml:space="preserve"> </w:t>
      </w:r>
      <w:r w:rsidRPr="0096769E">
        <w:rPr>
          <w:sz w:val="28"/>
          <w:szCs w:val="28"/>
        </w:rPr>
        <w:t xml:space="preserve">Сталина, начинается процесс реабилитации депортированных народов. Огромную роль в этом процессе сыграл </w:t>
      </w:r>
      <w:r w:rsidRPr="0096769E">
        <w:rPr>
          <w:sz w:val="28"/>
          <w:szCs w:val="28"/>
          <w:lang w:val="en-US"/>
        </w:rPr>
        <w:t>XX</w:t>
      </w:r>
      <w:r w:rsidRPr="0096769E">
        <w:rPr>
          <w:sz w:val="28"/>
          <w:szCs w:val="28"/>
        </w:rPr>
        <w:t xml:space="preserve"> съезд партии, состоявшийся в феврале 1956 года. Вот здесь власти стали выяснять, а что же стало с этими обездоленными народами, в каком они находятся состоянии? Вот некоторые сведения о численности выселенных народов. </w:t>
      </w:r>
    </w:p>
    <w:p w:rsidR="0082654F" w:rsidRPr="0096769E" w:rsidRDefault="0082654F" w:rsidP="0096769E">
      <w:pPr>
        <w:widowControl w:val="0"/>
        <w:spacing w:line="360" w:lineRule="auto"/>
        <w:ind w:firstLine="708"/>
        <w:jc w:val="both"/>
        <w:rPr>
          <w:b/>
          <w:sz w:val="28"/>
          <w:szCs w:val="28"/>
        </w:rPr>
      </w:pPr>
      <w:r w:rsidRPr="0096769E">
        <w:rPr>
          <w:sz w:val="28"/>
          <w:szCs w:val="28"/>
        </w:rPr>
        <w:t xml:space="preserve">карачаевцев </w:t>
      </w:r>
      <w:r>
        <w:rPr>
          <w:sz w:val="28"/>
          <w:szCs w:val="28"/>
        </w:rPr>
        <w:t>–</w:t>
      </w:r>
      <w:r w:rsidRPr="0096769E">
        <w:rPr>
          <w:sz w:val="28"/>
          <w:szCs w:val="28"/>
        </w:rPr>
        <w:t>15332 семей (66682 чел.);</w:t>
      </w:r>
    </w:p>
    <w:p w:rsidR="0082654F" w:rsidRPr="0096769E" w:rsidRDefault="0082654F" w:rsidP="0096769E">
      <w:pPr>
        <w:widowControl w:val="0"/>
        <w:spacing w:line="360" w:lineRule="auto"/>
        <w:ind w:firstLine="708"/>
        <w:jc w:val="both"/>
        <w:rPr>
          <w:b/>
          <w:sz w:val="28"/>
          <w:szCs w:val="28"/>
        </w:rPr>
      </w:pPr>
      <w:r w:rsidRPr="0096769E">
        <w:rPr>
          <w:sz w:val="28"/>
          <w:szCs w:val="28"/>
        </w:rPr>
        <w:t xml:space="preserve">калмыков </w:t>
      </w:r>
      <w:r>
        <w:rPr>
          <w:sz w:val="28"/>
          <w:szCs w:val="28"/>
        </w:rPr>
        <w:t xml:space="preserve">– </w:t>
      </w:r>
      <w:r w:rsidRPr="0096769E">
        <w:rPr>
          <w:sz w:val="28"/>
          <w:szCs w:val="28"/>
        </w:rPr>
        <w:t>28577 семей (91059 чел.);</w:t>
      </w:r>
    </w:p>
    <w:p w:rsidR="0082654F" w:rsidRPr="0096769E" w:rsidRDefault="0082654F" w:rsidP="0096769E">
      <w:pPr>
        <w:widowControl w:val="0"/>
        <w:spacing w:line="360" w:lineRule="auto"/>
        <w:ind w:firstLine="708"/>
        <w:jc w:val="both"/>
        <w:rPr>
          <w:b/>
          <w:sz w:val="28"/>
          <w:szCs w:val="28"/>
        </w:rPr>
      </w:pPr>
      <w:r w:rsidRPr="0096769E">
        <w:rPr>
          <w:sz w:val="28"/>
          <w:szCs w:val="28"/>
        </w:rPr>
        <w:t xml:space="preserve">чеченцев и ингушей </w:t>
      </w:r>
      <w:r>
        <w:rPr>
          <w:sz w:val="28"/>
          <w:szCs w:val="28"/>
        </w:rPr>
        <w:t>–</w:t>
      </w:r>
      <w:r w:rsidRPr="0096769E">
        <w:rPr>
          <w:sz w:val="28"/>
          <w:szCs w:val="28"/>
        </w:rPr>
        <w:t xml:space="preserve"> 105674 семей (496460);</w:t>
      </w:r>
    </w:p>
    <w:p w:rsidR="0082654F" w:rsidRPr="0096769E" w:rsidRDefault="0082654F" w:rsidP="0096769E">
      <w:pPr>
        <w:widowControl w:val="0"/>
        <w:spacing w:line="360" w:lineRule="auto"/>
        <w:ind w:firstLine="708"/>
        <w:jc w:val="both"/>
        <w:rPr>
          <w:b/>
          <w:sz w:val="28"/>
          <w:szCs w:val="28"/>
        </w:rPr>
      </w:pPr>
      <w:r w:rsidRPr="0096769E">
        <w:rPr>
          <w:sz w:val="28"/>
          <w:szCs w:val="28"/>
        </w:rPr>
        <w:t xml:space="preserve">балкарцев </w:t>
      </w:r>
      <w:r>
        <w:rPr>
          <w:sz w:val="28"/>
          <w:szCs w:val="28"/>
        </w:rPr>
        <w:t>–</w:t>
      </w:r>
      <w:r w:rsidRPr="0096769E">
        <w:rPr>
          <w:sz w:val="28"/>
          <w:szCs w:val="28"/>
        </w:rPr>
        <w:t xml:space="preserve"> 8830 семей (37400 чел.).</w:t>
      </w:r>
    </w:p>
    <w:p w:rsidR="0082654F" w:rsidRPr="0096769E" w:rsidRDefault="0082654F" w:rsidP="0096769E">
      <w:pPr>
        <w:widowControl w:val="0"/>
        <w:spacing w:line="360" w:lineRule="auto"/>
        <w:ind w:firstLine="708"/>
        <w:jc w:val="both"/>
        <w:rPr>
          <w:b/>
          <w:sz w:val="28"/>
          <w:szCs w:val="28"/>
        </w:rPr>
      </w:pPr>
      <w:r w:rsidRPr="0096769E">
        <w:rPr>
          <w:sz w:val="28"/>
          <w:szCs w:val="28"/>
        </w:rPr>
        <w:t>Для сравнения приведем следующие данные. В сентябре 1965 года, т.е. через 22 (карачаевцы и калмыки) и 23 года (чеченцы, ингуши и балкарцы) их численный состав был следующим:</w:t>
      </w:r>
    </w:p>
    <w:p w:rsidR="0082654F" w:rsidRPr="0096769E" w:rsidRDefault="0082654F" w:rsidP="0096769E">
      <w:pPr>
        <w:widowControl w:val="0"/>
        <w:spacing w:line="360" w:lineRule="auto"/>
        <w:ind w:firstLine="708"/>
        <w:jc w:val="both"/>
        <w:rPr>
          <w:b/>
          <w:sz w:val="28"/>
          <w:szCs w:val="28"/>
        </w:rPr>
      </w:pPr>
      <w:r w:rsidRPr="0096769E">
        <w:rPr>
          <w:sz w:val="28"/>
          <w:szCs w:val="28"/>
        </w:rPr>
        <w:t xml:space="preserve">карачаевцев </w:t>
      </w:r>
      <w:r>
        <w:rPr>
          <w:sz w:val="28"/>
          <w:szCs w:val="28"/>
        </w:rPr>
        <w:t>–</w:t>
      </w:r>
      <w:r w:rsidRPr="0096769E">
        <w:rPr>
          <w:sz w:val="28"/>
          <w:szCs w:val="28"/>
        </w:rPr>
        <w:t xml:space="preserve"> 13231 семей (56505 чел.);</w:t>
      </w:r>
    </w:p>
    <w:p w:rsidR="0082654F" w:rsidRPr="0096769E" w:rsidRDefault="0082654F" w:rsidP="0096769E">
      <w:pPr>
        <w:widowControl w:val="0"/>
        <w:spacing w:line="360" w:lineRule="auto"/>
        <w:ind w:firstLine="708"/>
        <w:jc w:val="both"/>
        <w:rPr>
          <w:b/>
          <w:sz w:val="28"/>
          <w:szCs w:val="28"/>
        </w:rPr>
      </w:pPr>
      <w:r w:rsidRPr="0096769E">
        <w:rPr>
          <w:sz w:val="28"/>
          <w:szCs w:val="28"/>
        </w:rPr>
        <w:t xml:space="preserve">калмыков </w:t>
      </w:r>
      <w:r>
        <w:rPr>
          <w:sz w:val="28"/>
          <w:szCs w:val="28"/>
        </w:rPr>
        <w:t>–</w:t>
      </w:r>
      <w:r w:rsidRPr="0096769E">
        <w:rPr>
          <w:sz w:val="28"/>
          <w:szCs w:val="28"/>
        </w:rPr>
        <w:t xml:space="preserve"> 21410 семей (82806 чел.);</w:t>
      </w:r>
    </w:p>
    <w:p w:rsidR="0082654F" w:rsidRPr="0096769E" w:rsidRDefault="0082654F" w:rsidP="0096769E">
      <w:pPr>
        <w:widowControl w:val="0"/>
        <w:spacing w:line="360" w:lineRule="auto"/>
        <w:ind w:firstLine="708"/>
        <w:jc w:val="both"/>
        <w:rPr>
          <w:b/>
          <w:sz w:val="28"/>
          <w:szCs w:val="28"/>
        </w:rPr>
      </w:pPr>
      <w:r w:rsidRPr="0096769E">
        <w:rPr>
          <w:sz w:val="28"/>
          <w:szCs w:val="28"/>
        </w:rPr>
        <w:t xml:space="preserve">чеченцев и ингушей </w:t>
      </w:r>
      <w:r>
        <w:rPr>
          <w:sz w:val="28"/>
          <w:szCs w:val="28"/>
        </w:rPr>
        <w:t>–</w:t>
      </w:r>
      <w:r w:rsidRPr="0096769E">
        <w:rPr>
          <w:sz w:val="28"/>
          <w:szCs w:val="28"/>
        </w:rPr>
        <w:t xml:space="preserve"> 89854 семей (394713 чел.);</w:t>
      </w:r>
    </w:p>
    <w:p w:rsidR="0082654F" w:rsidRPr="0096769E" w:rsidRDefault="0082654F" w:rsidP="0096769E">
      <w:pPr>
        <w:widowControl w:val="0"/>
        <w:spacing w:line="360" w:lineRule="auto"/>
        <w:ind w:firstLine="708"/>
        <w:jc w:val="both"/>
        <w:rPr>
          <w:b/>
          <w:sz w:val="28"/>
          <w:szCs w:val="28"/>
        </w:rPr>
      </w:pPr>
      <w:r w:rsidRPr="0096769E">
        <w:rPr>
          <w:sz w:val="28"/>
          <w:szCs w:val="28"/>
        </w:rPr>
        <w:t xml:space="preserve">балкарцев </w:t>
      </w:r>
      <w:r>
        <w:rPr>
          <w:sz w:val="28"/>
          <w:szCs w:val="28"/>
        </w:rPr>
        <w:t>–</w:t>
      </w:r>
      <w:r w:rsidRPr="0096769E">
        <w:rPr>
          <w:sz w:val="28"/>
          <w:szCs w:val="28"/>
        </w:rPr>
        <w:t xml:space="preserve"> 7790 семей (30446 чел.).   </w:t>
      </w:r>
    </w:p>
    <w:p w:rsidR="0082654F" w:rsidRPr="0096769E" w:rsidRDefault="0082654F" w:rsidP="0096769E">
      <w:pPr>
        <w:widowControl w:val="0"/>
        <w:spacing w:line="360" w:lineRule="auto"/>
        <w:ind w:firstLine="708"/>
        <w:jc w:val="both"/>
        <w:rPr>
          <w:b/>
          <w:sz w:val="28"/>
          <w:szCs w:val="28"/>
        </w:rPr>
      </w:pPr>
      <w:r w:rsidRPr="0096769E">
        <w:rPr>
          <w:sz w:val="28"/>
          <w:szCs w:val="28"/>
        </w:rPr>
        <w:t>Как видим, ввиду нечеловеческого обращения с репрессированными народами, среди них отмечалась, особенно в первые годы, очень высокая смертность. Во многих местах спецпоселений депортированные народы были на грани катастрофы. Районы расселения депортированных народов не были своевременно подготовлены к приему, размещению трудоустройству огромного контингента людей и что немаловажно, в зимних условиях. Только 8 марта 1944 года (т.е. после переселения) ГУЛАГом НКВД СССР были утверждены правила жизнеобеспечения спецпереселенцев - калмыков, карачаевцев, чеченцев, балкарцев и немцев, все, кто из них был способен трудиться, как записано в правилах «в целях создания им нормальных условий существования», должны были быть в самые короткие сроки устроены на работу. В первые месяцы более 80 % спецпереселенцев не были трудоустроены. На почве голода среди спецпереселенцев наблюдается массовая смертность. Вот один из примеров: В Андреевском районе Алтайского края на почве отсутствия хлеба имелись случаи массов</w:t>
      </w:r>
      <w:r>
        <w:rPr>
          <w:sz w:val="28"/>
          <w:szCs w:val="28"/>
        </w:rPr>
        <w:t>ого опухания спецпереселенцев-</w:t>
      </w:r>
      <w:r w:rsidRPr="0096769E">
        <w:rPr>
          <w:sz w:val="28"/>
          <w:szCs w:val="28"/>
        </w:rPr>
        <w:t>калмыков [1, с.140-144]. Подобные данные можно привести по всем депортированным народам.</w:t>
      </w:r>
    </w:p>
    <w:p w:rsidR="0082654F" w:rsidRPr="0096769E" w:rsidRDefault="0082654F" w:rsidP="0096769E">
      <w:pPr>
        <w:widowControl w:val="0"/>
        <w:spacing w:line="360" w:lineRule="auto"/>
        <w:ind w:firstLine="708"/>
        <w:jc w:val="both"/>
        <w:rPr>
          <w:b/>
          <w:sz w:val="28"/>
          <w:szCs w:val="28"/>
        </w:rPr>
      </w:pPr>
      <w:r w:rsidRPr="0096769E">
        <w:rPr>
          <w:sz w:val="28"/>
          <w:szCs w:val="28"/>
        </w:rPr>
        <w:t>С конца 1955 года по 1956 год были приняты Постановления ЦК КПСС «О снятии некоторых ограничений в правовом положении спецпереселенцев». Но права вернуться на родину эти постановления не давали.  Особенно категорическое возражение встретили попытки вл</w:t>
      </w:r>
      <w:r>
        <w:rPr>
          <w:sz w:val="28"/>
          <w:szCs w:val="28"/>
        </w:rPr>
        <w:t>астей по созданию национально-</w:t>
      </w:r>
      <w:r w:rsidRPr="0096769E">
        <w:rPr>
          <w:sz w:val="28"/>
          <w:szCs w:val="28"/>
        </w:rPr>
        <w:t xml:space="preserve">административных образований в местах ссылки. В одном из писем карачаевцев, в котором стояло 1168 подписей, адресованному руководству страны, говорилось, создание автономий вне пределов прежних границ, является «новым наказанием». Такие письма шли и от других репрессированных народов. </w:t>
      </w:r>
      <w:r w:rsidRPr="0096769E">
        <w:rPr>
          <w:color w:val="000000"/>
          <w:sz w:val="28"/>
          <w:szCs w:val="28"/>
        </w:rPr>
        <w:t>В частности, обсуждалась перспектива создания автономи</w:t>
      </w:r>
      <w:r>
        <w:rPr>
          <w:color w:val="000000"/>
          <w:sz w:val="28"/>
          <w:szCs w:val="28"/>
        </w:rPr>
        <w:t>и Чечено-</w:t>
      </w:r>
      <w:r w:rsidRPr="0096769E">
        <w:rPr>
          <w:color w:val="000000"/>
          <w:sz w:val="28"/>
          <w:szCs w:val="28"/>
        </w:rPr>
        <w:t xml:space="preserve">Ингушской республики в пределах Казахской ССР, фактически </w:t>
      </w:r>
      <w:r>
        <w:rPr>
          <w:color w:val="000000"/>
          <w:sz w:val="28"/>
          <w:szCs w:val="28"/>
        </w:rPr>
        <w:t>–</w:t>
      </w:r>
      <w:r w:rsidRPr="0096769E">
        <w:rPr>
          <w:color w:val="000000"/>
          <w:sz w:val="28"/>
          <w:szCs w:val="28"/>
        </w:rPr>
        <w:t xml:space="preserve"> в районах их ссылки!</w:t>
      </w:r>
    </w:p>
    <w:p w:rsidR="0082654F" w:rsidRPr="0096769E" w:rsidRDefault="0082654F" w:rsidP="0096769E">
      <w:pPr>
        <w:widowControl w:val="0"/>
        <w:spacing w:line="360" w:lineRule="auto"/>
        <w:ind w:firstLine="708"/>
        <w:jc w:val="both"/>
        <w:rPr>
          <w:sz w:val="28"/>
          <w:szCs w:val="28"/>
        </w:rPr>
      </w:pPr>
      <w:r w:rsidRPr="0096769E">
        <w:rPr>
          <w:sz w:val="28"/>
          <w:szCs w:val="28"/>
        </w:rPr>
        <w:t>Тем не менее, истосковавшиеся по родным местам спецпереселенцы массами возвращались домой. Самовольное возвращение репрессированных народов ускорило принятие официальных решений о восстановлении их упраздненной государственности. 24 ноября 1956 года ЦК КПСС принял постановление «О восстановлении национальной автономии калмыцкого, карачаевского, балкарского, чеченского и ингушского народов».</w:t>
      </w:r>
    </w:p>
    <w:p w:rsidR="0082654F" w:rsidRDefault="0082654F" w:rsidP="0096769E">
      <w:pPr>
        <w:widowControl w:val="0"/>
        <w:spacing w:line="360" w:lineRule="auto"/>
        <w:ind w:firstLine="708"/>
        <w:jc w:val="both"/>
        <w:rPr>
          <w:color w:val="000000"/>
          <w:sz w:val="28"/>
          <w:szCs w:val="28"/>
        </w:rPr>
      </w:pPr>
      <w:r w:rsidRPr="0096769E">
        <w:rPr>
          <w:color w:val="000000"/>
          <w:sz w:val="28"/>
          <w:szCs w:val="28"/>
        </w:rPr>
        <w:t xml:space="preserve">9 января 1957 года, наконец, был принят ряд Указов Президиума Верховного Совета СССР, восстанавливавших ранее ликвидированные автономные образования карачаевского, калмыцкого, чеченского, ингушского и балкарского народов. Также для руководства и организации всей работы, связанной с восстановлением автономий, впредь до выборов руководящих советских органов, был утвержден Организационный комитет по вновь образованны республикам. </w:t>
      </w:r>
    </w:p>
    <w:p w:rsidR="0082654F" w:rsidRPr="00745E99" w:rsidRDefault="0082654F" w:rsidP="00745E99">
      <w:pPr>
        <w:pStyle w:val="20"/>
        <w:shd w:val="clear" w:color="auto" w:fill="auto"/>
        <w:spacing w:line="360" w:lineRule="auto"/>
        <w:ind w:firstLine="708"/>
        <w:rPr>
          <w:sz w:val="28"/>
          <w:szCs w:val="28"/>
        </w:rPr>
      </w:pPr>
      <w:r w:rsidRPr="00F4298C">
        <w:rPr>
          <w:color w:val="000000"/>
          <w:sz w:val="28"/>
          <w:szCs w:val="28"/>
          <w:lang w:eastAsia="ru-RU"/>
        </w:rPr>
        <w:t xml:space="preserve">Первоочередной задачей являлось возвращение чеченского и ингушского народов, депортированного 23февраля 1944 года в восточные районы страны. Чеченцы и ингуши проживали в основном республиках Средней Азии и Казахстана. Вопросами переселения занималось Главное управление переселения и организованного набора рабочих Совете Министров РСФСР.  Планировалось переселить в 1957 году из Казахской ССР и Киргизской ССР 17 тысяч семей чеченцев и ингушей (с учетом прибывших до 1 января 1957 года). Но уже в мае в республику прибыло 11556 семей, по данным на 27 июня – 116 тысяч человек, а к концу года численность возвратившихся составила более 48 тысяч </w:t>
      </w:r>
      <w:r>
        <w:rPr>
          <w:color w:val="000000"/>
          <w:sz w:val="28"/>
          <w:szCs w:val="28"/>
          <w:lang w:eastAsia="ru-RU"/>
        </w:rPr>
        <w:t>семей – около 200 тысяч челов</w:t>
      </w:r>
      <w:r w:rsidRPr="00745E99">
        <w:rPr>
          <w:color w:val="000000"/>
          <w:sz w:val="28"/>
          <w:szCs w:val="28"/>
          <w:lang w:eastAsia="ru-RU"/>
        </w:rPr>
        <w:t>ек</w:t>
      </w:r>
      <w:r>
        <w:rPr>
          <w:color w:val="000000"/>
          <w:sz w:val="28"/>
          <w:szCs w:val="28"/>
          <w:lang w:eastAsia="ru-RU"/>
        </w:rPr>
        <w:t xml:space="preserve"> </w:t>
      </w:r>
      <w:r>
        <w:rPr>
          <w:sz w:val="28"/>
          <w:szCs w:val="28"/>
        </w:rPr>
        <w:t>[2, с.18-19</w:t>
      </w:r>
      <w:r w:rsidRPr="0096769E">
        <w:rPr>
          <w:sz w:val="28"/>
          <w:szCs w:val="28"/>
        </w:rPr>
        <w:t xml:space="preserve">]. </w:t>
      </w:r>
      <w:r w:rsidRPr="00F4298C">
        <w:rPr>
          <w:color w:val="000000"/>
          <w:sz w:val="28"/>
          <w:szCs w:val="28"/>
          <w:lang w:eastAsia="ru-RU"/>
        </w:rPr>
        <w:t xml:space="preserve"> Организованное переселение чеченского и ингушского населения предполагалось осуществить в четыре года 1957-1960 гг., но реальность оказалась намного сложнее и труднее. </w:t>
      </w:r>
    </w:p>
    <w:p w:rsidR="0082654F" w:rsidRPr="0096769E" w:rsidRDefault="0082654F" w:rsidP="0096769E">
      <w:pPr>
        <w:widowControl w:val="0"/>
        <w:spacing w:line="360" w:lineRule="auto"/>
        <w:ind w:firstLine="708"/>
        <w:jc w:val="both"/>
        <w:rPr>
          <w:color w:val="000000"/>
          <w:sz w:val="28"/>
          <w:szCs w:val="28"/>
        </w:rPr>
      </w:pPr>
      <w:r w:rsidRPr="0096769E">
        <w:rPr>
          <w:color w:val="000000"/>
          <w:sz w:val="28"/>
          <w:szCs w:val="28"/>
        </w:rPr>
        <w:t>К сожалению, в ходе восстановительного процесса, который происходил в</w:t>
      </w:r>
      <w:r>
        <w:rPr>
          <w:color w:val="000000"/>
          <w:sz w:val="28"/>
          <w:szCs w:val="28"/>
        </w:rPr>
        <w:t xml:space="preserve"> условиях господства командно-</w:t>
      </w:r>
      <w:r w:rsidRPr="0096769E">
        <w:rPr>
          <w:color w:val="000000"/>
          <w:sz w:val="28"/>
          <w:szCs w:val="28"/>
        </w:rPr>
        <w:t>административной системы в стране, были допущены серьезные нарушения национальной политики. Руководством партии и Советского государства предприняты также непродуманные действия, которые и по сей день продолжают негативно отражаться на судьбах народов, обостряют межнациональные конфликты, подрывают традиционную дружбу братских наций и народностей нашей страны.</w:t>
      </w:r>
    </w:p>
    <w:p w:rsidR="0082654F" w:rsidRPr="0096769E" w:rsidRDefault="0082654F" w:rsidP="0096769E">
      <w:pPr>
        <w:widowControl w:val="0"/>
        <w:spacing w:line="360" w:lineRule="auto"/>
        <w:ind w:firstLine="708"/>
        <w:jc w:val="both"/>
        <w:rPr>
          <w:color w:val="000000"/>
          <w:sz w:val="28"/>
          <w:szCs w:val="28"/>
        </w:rPr>
      </w:pPr>
      <w:r w:rsidRPr="0096769E">
        <w:rPr>
          <w:color w:val="000000"/>
          <w:sz w:val="28"/>
          <w:szCs w:val="28"/>
        </w:rPr>
        <w:t xml:space="preserve">Однако, как известно, в ряде случаев, не в старых границах были восстановлены автономии. Ряд территорий оказались не включенными в Калмыцкую АССР, т.е. два самых мощных и экономически развитых района Калмыкии, расположенных на Нижней Волге и Северном Прикаспии </w:t>
      </w:r>
      <w:r>
        <w:rPr>
          <w:color w:val="000000"/>
          <w:sz w:val="28"/>
          <w:szCs w:val="28"/>
        </w:rPr>
        <w:t>–</w:t>
      </w:r>
      <w:r w:rsidRPr="0096769E">
        <w:rPr>
          <w:color w:val="000000"/>
          <w:sz w:val="28"/>
          <w:szCs w:val="28"/>
        </w:rPr>
        <w:t xml:space="preserve"> Долбанский и Приволжский, остались в составе Астраханской области. Калмыцкое население отторгнутых Астраханской областью двух бывших районов Калмыцкой АССР, приехав из Сибири к родным очагам, не могло примириться с вопиющей несправедливостью, допущенной по отношению к ним. В центральные органы власти направлялись сотни писем, резолюций схода граждан калмыцкой национальности. Однако проблема и по сей день не решена.</w:t>
      </w:r>
    </w:p>
    <w:p w:rsidR="0082654F" w:rsidRPr="0096769E" w:rsidRDefault="0082654F" w:rsidP="0096769E">
      <w:pPr>
        <w:widowControl w:val="0"/>
        <w:spacing w:line="360" w:lineRule="auto"/>
        <w:ind w:firstLine="708"/>
        <w:jc w:val="both"/>
        <w:rPr>
          <w:color w:val="000000"/>
          <w:sz w:val="28"/>
          <w:szCs w:val="28"/>
        </w:rPr>
      </w:pPr>
      <w:r>
        <w:rPr>
          <w:color w:val="000000"/>
          <w:sz w:val="28"/>
          <w:szCs w:val="28"/>
        </w:rPr>
        <w:t>После восстановления Чечено-</w:t>
      </w:r>
      <w:r w:rsidRPr="0096769E">
        <w:rPr>
          <w:color w:val="000000"/>
          <w:sz w:val="28"/>
          <w:szCs w:val="28"/>
        </w:rPr>
        <w:t>Ингушской АССР не был возвращен Пригородный райо</w:t>
      </w:r>
      <w:r>
        <w:rPr>
          <w:color w:val="000000"/>
          <w:sz w:val="28"/>
          <w:szCs w:val="28"/>
        </w:rPr>
        <w:t>н, включённый в состав Северо-</w:t>
      </w:r>
      <w:r w:rsidRPr="0096769E">
        <w:rPr>
          <w:color w:val="000000"/>
          <w:sz w:val="28"/>
          <w:szCs w:val="28"/>
        </w:rPr>
        <w:t xml:space="preserve">Осетинской АССР. В 1990 - е годы нерешенность проблемы привело к военным столкновениям между ингушами и осетинами. До сих пор не решена и проблема бывшего Ауховского района Дагестана. Буквально пару месяцев назад произошли столкновения между чеченцами </w:t>
      </w:r>
      <w:r>
        <w:rPr>
          <w:color w:val="000000"/>
          <w:sz w:val="28"/>
          <w:szCs w:val="28"/>
        </w:rPr>
        <w:t>–</w:t>
      </w:r>
      <w:r w:rsidRPr="0096769E">
        <w:rPr>
          <w:color w:val="000000"/>
          <w:sz w:val="28"/>
          <w:szCs w:val="28"/>
        </w:rPr>
        <w:t xml:space="preserve"> акинцами и аварцами. Не изменилось положение о восстановлении законной территории упраздненных республик и после принятия Закона «О реабилитации репрессированных народов».</w:t>
      </w:r>
    </w:p>
    <w:p w:rsidR="0082654F" w:rsidRPr="0096769E" w:rsidRDefault="0082654F" w:rsidP="0096769E">
      <w:pPr>
        <w:widowControl w:val="0"/>
        <w:spacing w:line="360" w:lineRule="auto"/>
        <w:ind w:firstLine="708"/>
        <w:jc w:val="both"/>
        <w:rPr>
          <w:b/>
          <w:sz w:val="28"/>
          <w:szCs w:val="28"/>
        </w:rPr>
      </w:pPr>
      <w:r w:rsidRPr="0096769E">
        <w:rPr>
          <w:color w:val="000000"/>
          <w:sz w:val="28"/>
          <w:szCs w:val="28"/>
        </w:rPr>
        <w:t>Восстановление национальных автономий представляло собой сложный процесс. Не просто было решить те сложные проблемы, которые возникали в связи с восстановлением автономий</w:t>
      </w:r>
      <w:r>
        <w:rPr>
          <w:color w:val="000000"/>
          <w:sz w:val="28"/>
          <w:szCs w:val="28"/>
        </w:rPr>
        <w:t>. Например, по районам Чечено-</w:t>
      </w:r>
      <w:r w:rsidRPr="0096769E">
        <w:rPr>
          <w:color w:val="000000"/>
          <w:sz w:val="28"/>
          <w:szCs w:val="28"/>
        </w:rPr>
        <w:t xml:space="preserve">Ингушской АССР из 2269 населенных пунктов осталось 324 </w:t>
      </w:r>
      <w:r w:rsidRPr="0096769E">
        <w:rPr>
          <w:sz w:val="28"/>
          <w:szCs w:val="28"/>
        </w:rPr>
        <w:t>[3, с.</w:t>
      </w:r>
      <w:r>
        <w:rPr>
          <w:sz w:val="28"/>
          <w:szCs w:val="28"/>
        </w:rPr>
        <w:t xml:space="preserve"> </w:t>
      </w:r>
      <w:r w:rsidRPr="0096769E">
        <w:rPr>
          <w:sz w:val="28"/>
          <w:szCs w:val="28"/>
        </w:rPr>
        <w:t>90]</w:t>
      </w:r>
      <w:r w:rsidRPr="0096769E">
        <w:rPr>
          <w:color w:val="000000"/>
          <w:sz w:val="28"/>
          <w:szCs w:val="28"/>
        </w:rPr>
        <w:t>. Сразу же после восстановления Чечено-Ингушской АССР необходимо было решит</w:t>
      </w:r>
      <w:r>
        <w:rPr>
          <w:color w:val="000000"/>
          <w:sz w:val="28"/>
          <w:szCs w:val="28"/>
        </w:rPr>
        <w:t>ь вопрос о ее административно-</w:t>
      </w:r>
      <w:r w:rsidRPr="0096769E">
        <w:rPr>
          <w:color w:val="000000"/>
          <w:sz w:val="28"/>
          <w:szCs w:val="28"/>
        </w:rPr>
        <w:t xml:space="preserve">территориальном делении. </w:t>
      </w:r>
      <w:r>
        <w:rPr>
          <w:sz w:val="28"/>
          <w:szCs w:val="28"/>
        </w:rPr>
        <w:t>До ликвидации Чечено-</w:t>
      </w:r>
      <w:r w:rsidRPr="0096769E">
        <w:rPr>
          <w:sz w:val="28"/>
          <w:szCs w:val="28"/>
        </w:rPr>
        <w:t xml:space="preserve">Ингушской автономной республики на ее территории находились: г. Грозный </w:t>
      </w:r>
      <w:r>
        <w:rPr>
          <w:sz w:val="28"/>
          <w:szCs w:val="28"/>
        </w:rPr>
        <w:t>–</w:t>
      </w:r>
      <w:r w:rsidRPr="0096769E">
        <w:rPr>
          <w:sz w:val="28"/>
          <w:szCs w:val="28"/>
        </w:rPr>
        <w:t xml:space="preserve"> республиканский центр и 24 административных районов:</w:t>
      </w:r>
    </w:p>
    <w:p w:rsidR="0082654F" w:rsidRPr="0096769E" w:rsidRDefault="0082654F" w:rsidP="0096769E">
      <w:pPr>
        <w:pStyle w:val="ListParagraph"/>
        <w:widowControl w:val="0"/>
        <w:numPr>
          <w:ilvl w:val="0"/>
          <w:numId w:val="1"/>
        </w:numPr>
        <w:shd w:val="clear" w:color="auto" w:fill="FFFFFF"/>
        <w:spacing w:after="0" w:line="360" w:lineRule="auto"/>
        <w:jc w:val="both"/>
        <w:rPr>
          <w:rFonts w:ascii="Times New Roman" w:hAnsi="Times New Roman"/>
          <w:sz w:val="28"/>
          <w:szCs w:val="28"/>
        </w:rPr>
      </w:pPr>
      <w:r w:rsidRPr="0096769E">
        <w:rPr>
          <w:rFonts w:ascii="Times New Roman" w:hAnsi="Times New Roman"/>
          <w:sz w:val="28"/>
          <w:szCs w:val="28"/>
        </w:rPr>
        <w:t xml:space="preserve"> Ачалукский </w:t>
      </w:r>
      <w:r>
        <w:rPr>
          <w:rFonts w:ascii="Times New Roman" w:hAnsi="Times New Roman"/>
          <w:sz w:val="28"/>
          <w:szCs w:val="28"/>
        </w:rPr>
        <w:t>–</w:t>
      </w:r>
      <w:r w:rsidRPr="0096769E">
        <w:rPr>
          <w:rFonts w:ascii="Times New Roman" w:hAnsi="Times New Roman"/>
          <w:sz w:val="28"/>
          <w:szCs w:val="28"/>
        </w:rPr>
        <w:t xml:space="preserve"> с.  </w:t>
      </w:r>
      <w:hyperlink r:id="rId9" w:tooltip="Средние Ачалуки" w:history="1">
        <w:r w:rsidRPr="0096769E">
          <w:rPr>
            <w:rStyle w:val="Hyperlink"/>
            <w:rFonts w:ascii="Times New Roman" w:hAnsi="Times New Roman"/>
            <w:color w:val="auto"/>
            <w:sz w:val="28"/>
            <w:szCs w:val="28"/>
            <w:u w:val="none"/>
          </w:rPr>
          <w:t>Средние Ачалуки</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10" w:tooltip="Ачхой-Мартановский район" w:history="1">
        <w:r w:rsidRPr="0096769E">
          <w:rPr>
            <w:rStyle w:val="Hyperlink"/>
            <w:color w:val="auto"/>
            <w:sz w:val="28"/>
            <w:szCs w:val="28"/>
            <w:u w:val="none"/>
          </w:rPr>
          <w:t>Ачхой-Мартановский</w:t>
        </w:r>
      </w:hyperlink>
      <w:r w:rsidRPr="0096769E">
        <w:rPr>
          <w:sz w:val="28"/>
          <w:szCs w:val="28"/>
        </w:rPr>
        <w:t xml:space="preserve"> </w:t>
      </w:r>
      <w:r>
        <w:rPr>
          <w:sz w:val="28"/>
          <w:szCs w:val="28"/>
        </w:rPr>
        <w:t>–</w:t>
      </w:r>
      <w:r w:rsidRPr="0096769E">
        <w:rPr>
          <w:sz w:val="28"/>
          <w:szCs w:val="28"/>
        </w:rPr>
        <w:t xml:space="preserve"> с. </w:t>
      </w:r>
      <w:hyperlink r:id="rId11" w:tooltip="Ачхой-Мартан" w:history="1">
        <w:r w:rsidRPr="0096769E">
          <w:rPr>
            <w:rStyle w:val="Hyperlink"/>
            <w:color w:val="auto"/>
            <w:sz w:val="28"/>
            <w:szCs w:val="28"/>
            <w:u w:val="none"/>
          </w:rPr>
          <w:t>Ачхой-Мартан</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12" w:tooltip="Веденский район" w:history="1">
        <w:r w:rsidRPr="0096769E">
          <w:rPr>
            <w:rStyle w:val="Hyperlink"/>
            <w:color w:val="auto"/>
            <w:sz w:val="28"/>
            <w:szCs w:val="28"/>
            <w:u w:val="none"/>
          </w:rPr>
          <w:t>Веденский</w:t>
        </w:r>
      </w:hyperlink>
      <w:r w:rsidRPr="0096769E">
        <w:rPr>
          <w:sz w:val="28"/>
          <w:szCs w:val="28"/>
        </w:rPr>
        <w:t> </w:t>
      </w:r>
      <w:r>
        <w:rPr>
          <w:sz w:val="28"/>
          <w:szCs w:val="28"/>
        </w:rPr>
        <w:t>–</w:t>
      </w:r>
      <w:r w:rsidRPr="0096769E">
        <w:rPr>
          <w:sz w:val="28"/>
          <w:szCs w:val="28"/>
        </w:rPr>
        <w:t xml:space="preserve"> с. </w:t>
      </w:r>
      <w:hyperlink r:id="rId13" w:tooltip="Ведено" w:history="1">
        <w:r w:rsidRPr="0096769E">
          <w:rPr>
            <w:rStyle w:val="Hyperlink"/>
            <w:color w:val="auto"/>
            <w:sz w:val="28"/>
            <w:szCs w:val="28"/>
            <w:u w:val="none"/>
          </w:rPr>
          <w:t>Ведено</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r w:rsidRPr="0096769E">
        <w:rPr>
          <w:sz w:val="28"/>
          <w:szCs w:val="28"/>
        </w:rPr>
        <w:t>Галанчожский </w:t>
      </w:r>
      <w:r>
        <w:rPr>
          <w:sz w:val="28"/>
          <w:szCs w:val="28"/>
        </w:rPr>
        <w:t>–</w:t>
      </w:r>
      <w:r w:rsidRPr="0096769E">
        <w:rPr>
          <w:sz w:val="28"/>
          <w:szCs w:val="28"/>
        </w:rPr>
        <w:t xml:space="preserve"> с. </w:t>
      </w:r>
      <w:hyperlink r:id="rId14" w:tooltip="Галанчож" w:history="1">
        <w:r w:rsidRPr="0096769E">
          <w:rPr>
            <w:rStyle w:val="Hyperlink"/>
            <w:color w:val="auto"/>
            <w:sz w:val="28"/>
            <w:szCs w:val="28"/>
            <w:u w:val="none"/>
          </w:rPr>
          <w:t>Галанчож</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15" w:tooltip="Галашкинский район" w:history="1">
        <w:r w:rsidRPr="0096769E">
          <w:rPr>
            <w:rStyle w:val="Hyperlink"/>
            <w:color w:val="auto"/>
            <w:sz w:val="28"/>
            <w:szCs w:val="28"/>
            <w:u w:val="none"/>
          </w:rPr>
          <w:t>Галашкинский</w:t>
        </w:r>
      </w:hyperlink>
      <w:r w:rsidRPr="0096769E">
        <w:rPr>
          <w:sz w:val="28"/>
          <w:szCs w:val="28"/>
        </w:rPr>
        <w:t> </w:t>
      </w:r>
      <w:r>
        <w:rPr>
          <w:sz w:val="28"/>
          <w:szCs w:val="28"/>
        </w:rPr>
        <w:t>–</w:t>
      </w:r>
      <w:r w:rsidRPr="0096769E">
        <w:rPr>
          <w:sz w:val="28"/>
          <w:szCs w:val="28"/>
        </w:rPr>
        <w:t xml:space="preserve"> с. </w:t>
      </w:r>
      <w:hyperlink r:id="rId16" w:tooltip="Галашки" w:history="1">
        <w:r w:rsidRPr="0096769E">
          <w:rPr>
            <w:rStyle w:val="Hyperlink"/>
            <w:color w:val="auto"/>
            <w:sz w:val="28"/>
            <w:szCs w:val="28"/>
            <w:u w:val="none"/>
          </w:rPr>
          <w:t>Галашки</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17" w:tooltip="Грозненский район" w:history="1">
        <w:r w:rsidRPr="0096769E">
          <w:rPr>
            <w:rStyle w:val="Hyperlink"/>
            <w:color w:val="auto"/>
            <w:sz w:val="28"/>
            <w:szCs w:val="28"/>
            <w:u w:val="none"/>
          </w:rPr>
          <w:t>Грозненский</w:t>
        </w:r>
      </w:hyperlink>
      <w:r w:rsidRPr="0096769E">
        <w:rPr>
          <w:sz w:val="28"/>
          <w:szCs w:val="28"/>
        </w:rPr>
        <w:t> </w:t>
      </w:r>
      <w:r>
        <w:rPr>
          <w:sz w:val="28"/>
          <w:szCs w:val="28"/>
        </w:rPr>
        <w:t>–</w:t>
      </w:r>
      <w:r w:rsidRPr="0096769E">
        <w:rPr>
          <w:sz w:val="28"/>
          <w:szCs w:val="28"/>
        </w:rPr>
        <w:t xml:space="preserve"> г. </w:t>
      </w:r>
      <w:hyperlink r:id="rId18" w:tooltip="Грозный" w:history="1">
        <w:r w:rsidRPr="0096769E">
          <w:rPr>
            <w:rStyle w:val="Hyperlink"/>
            <w:color w:val="auto"/>
            <w:sz w:val="28"/>
            <w:szCs w:val="28"/>
            <w:u w:val="none"/>
          </w:rPr>
          <w:t>Грозный</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19" w:tooltip="Гудермесский район" w:history="1">
        <w:r w:rsidRPr="0096769E">
          <w:rPr>
            <w:rStyle w:val="Hyperlink"/>
            <w:color w:val="auto"/>
            <w:sz w:val="28"/>
            <w:szCs w:val="28"/>
            <w:u w:val="none"/>
          </w:rPr>
          <w:t>Гудермесский</w:t>
        </w:r>
      </w:hyperlink>
      <w:r w:rsidRPr="0096769E">
        <w:rPr>
          <w:sz w:val="28"/>
          <w:szCs w:val="28"/>
        </w:rPr>
        <w:t> </w:t>
      </w:r>
      <w:r>
        <w:rPr>
          <w:sz w:val="28"/>
          <w:szCs w:val="28"/>
        </w:rPr>
        <w:t>–</w:t>
      </w:r>
      <w:r w:rsidRPr="0096769E">
        <w:rPr>
          <w:sz w:val="28"/>
          <w:szCs w:val="28"/>
        </w:rPr>
        <w:t xml:space="preserve"> с. </w:t>
      </w:r>
      <w:hyperlink r:id="rId20" w:tooltip="Гудермес" w:history="1">
        <w:r w:rsidRPr="0096769E">
          <w:rPr>
            <w:rStyle w:val="Hyperlink"/>
            <w:color w:val="auto"/>
            <w:sz w:val="28"/>
            <w:szCs w:val="28"/>
            <w:u w:val="none"/>
          </w:rPr>
          <w:t>Гудермес</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21" w:tooltip="Итум-Калинский район" w:history="1">
        <w:r w:rsidRPr="0096769E">
          <w:rPr>
            <w:rStyle w:val="Hyperlink"/>
            <w:color w:val="auto"/>
            <w:sz w:val="28"/>
            <w:szCs w:val="28"/>
            <w:u w:val="none"/>
          </w:rPr>
          <w:t>Итум-Калинский</w:t>
        </w:r>
      </w:hyperlink>
      <w:r w:rsidRPr="0096769E">
        <w:rPr>
          <w:sz w:val="28"/>
          <w:szCs w:val="28"/>
        </w:rPr>
        <w:t> </w:t>
      </w:r>
      <w:r>
        <w:rPr>
          <w:sz w:val="28"/>
          <w:szCs w:val="28"/>
        </w:rPr>
        <w:t>–</w:t>
      </w:r>
      <w:r w:rsidRPr="0096769E">
        <w:rPr>
          <w:sz w:val="28"/>
          <w:szCs w:val="28"/>
        </w:rPr>
        <w:t xml:space="preserve"> с. </w:t>
      </w:r>
      <w:hyperlink r:id="rId22" w:tooltip="Итум-Кали" w:history="1">
        <w:r w:rsidRPr="0096769E">
          <w:rPr>
            <w:rStyle w:val="Hyperlink"/>
            <w:color w:val="auto"/>
            <w:sz w:val="28"/>
            <w:szCs w:val="28"/>
            <w:u w:val="none"/>
          </w:rPr>
          <w:t>Итум-Кали</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23" w:tooltip="Курчалоевский район" w:history="1">
        <w:r w:rsidRPr="0096769E">
          <w:rPr>
            <w:rStyle w:val="Hyperlink"/>
            <w:color w:val="auto"/>
            <w:sz w:val="28"/>
            <w:szCs w:val="28"/>
            <w:u w:val="none"/>
          </w:rPr>
          <w:t>Курчалоевский</w:t>
        </w:r>
      </w:hyperlink>
      <w:r w:rsidRPr="0096769E">
        <w:rPr>
          <w:sz w:val="28"/>
          <w:szCs w:val="28"/>
        </w:rPr>
        <w:t> </w:t>
      </w:r>
      <w:r>
        <w:rPr>
          <w:sz w:val="28"/>
          <w:szCs w:val="28"/>
        </w:rPr>
        <w:t>–</w:t>
      </w:r>
      <w:r w:rsidRPr="0096769E">
        <w:rPr>
          <w:sz w:val="28"/>
          <w:szCs w:val="28"/>
        </w:rPr>
        <w:t xml:space="preserve"> с. </w:t>
      </w:r>
      <w:hyperlink r:id="rId24" w:tooltip="Курчалой" w:history="1">
        <w:r w:rsidRPr="0096769E">
          <w:rPr>
            <w:rStyle w:val="Hyperlink"/>
            <w:color w:val="auto"/>
            <w:sz w:val="28"/>
            <w:szCs w:val="28"/>
            <w:u w:val="none"/>
          </w:rPr>
          <w:t>Курчалой</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25" w:tooltip="Малгобекский район" w:history="1">
        <w:r w:rsidRPr="0096769E">
          <w:rPr>
            <w:rStyle w:val="Hyperlink"/>
            <w:color w:val="auto"/>
            <w:sz w:val="28"/>
            <w:szCs w:val="28"/>
            <w:u w:val="none"/>
          </w:rPr>
          <w:t>Малгобекский</w:t>
        </w:r>
      </w:hyperlink>
      <w:r w:rsidRPr="0096769E">
        <w:rPr>
          <w:sz w:val="28"/>
          <w:szCs w:val="28"/>
        </w:rPr>
        <w:t> </w:t>
      </w:r>
      <w:r>
        <w:rPr>
          <w:sz w:val="28"/>
          <w:szCs w:val="28"/>
        </w:rPr>
        <w:t xml:space="preserve">– </w:t>
      </w:r>
      <w:r w:rsidRPr="0096769E">
        <w:rPr>
          <w:sz w:val="28"/>
          <w:szCs w:val="28"/>
        </w:rPr>
        <w:t>п. </w:t>
      </w:r>
      <w:hyperlink r:id="rId26" w:tooltip="Малгобек" w:history="1">
        <w:r w:rsidRPr="0096769E">
          <w:rPr>
            <w:rStyle w:val="Hyperlink"/>
            <w:color w:val="auto"/>
            <w:sz w:val="28"/>
            <w:szCs w:val="28"/>
            <w:u w:val="none"/>
          </w:rPr>
          <w:t>Малгобек</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27" w:tooltip="Надтеречный район" w:history="1">
        <w:r w:rsidRPr="0096769E">
          <w:rPr>
            <w:rStyle w:val="Hyperlink"/>
            <w:color w:val="auto"/>
            <w:sz w:val="28"/>
            <w:szCs w:val="28"/>
            <w:u w:val="none"/>
          </w:rPr>
          <w:t>Надтеречный</w:t>
        </w:r>
      </w:hyperlink>
      <w:r w:rsidRPr="0096769E">
        <w:rPr>
          <w:sz w:val="28"/>
          <w:szCs w:val="28"/>
        </w:rPr>
        <w:t> </w:t>
      </w:r>
      <w:r>
        <w:rPr>
          <w:sz w:val="28"/>
          <w:szCs w:val="28"/>
        </w:rPr>
        <w:t>–</w:t>
      </w:r>
      <w:r w:rsidRPr="0096769E">
        <w:rPr>
          <w:sz w:val="28"/>
          <w:szCs w:val="28"/>
        </w:rPr>
        <w:t xml:space="preserve"> с. </w:t>
      </w:r>
      <w:hyperlink r:id="rId28" w:tooltip="Лаха-Нёвре" w:history="1">
        <w:r w:rsidRPr="0096769E">
          <w:rPr>
            <w:rStyle w:val="Hyperlink"/>
            <w:color w:val="auto"/>
            <w:sz w:val="28"/>
            <w:szCs w:val="28"/>
            <w:u w:val="none"/>
          </w:rPr>
          <w:t>Нижний Наур</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29" w:tooltip="Назрановский район" w:history="1">
        <w:r w:rsidRPr="0096769E">
          <w:rPr>
            <w:rStyle w:val="Hyperlink"/>
            <w:color w:val="auto"/>
            <w:sz w:val="28"/>
            <w:szCs w:val="28"/>
            <w:u w:val="none"/>
          </w:rPr>
          <w:t>Назрановский</w:t>
        </w:r>
      </w:hyperlink>
      <w:r w:rsidRPr="0096769E">
        <w:rPr>
          <w:sz w:val="28"/>
          <w:szCs w:val="28"/>
        </w:rPr>
        <w:t> </w:t>
      </w:r>
      <w:r>
        <w:rPr>
          <w:sz w:val="28"/>
          <w:szCs w:val="28"/>
        </w:rPr>
        <w:t>–</w:t>
      </w:r>
      <w:r w:rsidRPr="0096769E">
        <w:rPr>
          <w:sz w:val="28"/>
          <w:szCs w:val="28"/>
        </w:rPr>
        <w:t xml:space="preserve"> с. </w:t>
      </w:r>
      <w:hyperlink r:id="rId30" w:tooltip="Назрань" w:history="1">
        <w:r w:rsidRPr="0096769E">
          <w:rPr>
            <w:rStyle w:val="Hyperlink"/>
            <w:color w:val="auto"/>
            <w:sz w:val="28"/>
            <w:szCs w:val="28"/>
            <w:u w:val="none"/>
          </w:rPr>
          <w:t>Назрань</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31" w:tooltip="Ножай-Юртовский район" w:history="1">
        <w:r w:rsidRPr="0096769E">
          <w:rPr>
            <w:rStyle w:val="Hyperlink"/>
            <w:color w:val="auto"/>
            <w:sz w:val="28"/>
            <w:szCs w:val="28"/>
            <w:u w:val="none"/>
          </w:rPr>
          <w:t>Ножай-Юртовский</w:t>
        </w:r>
      </w:hyperlink>
      <w:r w:rsidRPr="0096769E">
        <w:rPr>
          <w:sz w:val="28"/>
          <w:szCs w:val="28"/>
        </w:rPr>
        <w:t> </w:t>
      </w:r>
      <w:r>
        <w:rPr>
          <w:sz w:val="28"/>
          <w:szCs w:val="28"/>
        </w:rPr>
        <w:t>–</w:t>
      </w:r>
      <w:r w:rsidRPr="0096769E">
        <w:rPr>
          <w:sz w:val="28"/>
          <w:szCs w:val="28"/>
        </w:rPr>
        <w:t xml:space="preserve"> с. </w:t>
      </w:r>
      <w:hyperlink r:id="rId32" w:tooltip="Ножай-Юрт" w:history="1">
        <w:r w:rsidRPr="0096769E">
          <w:rPr>
            <w:rStyle w:val="Hyperlink"/>
            <w:color w:val="auto"/>
            <w:sz w:val="28"/>
            <w:szCs w:val="28"/>
            <w:u w:val="none"/>
          </w:rPr>
          <w:t>Ножай-Юрт</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33" w:tooltip="Пригородный район (Северная Осетия)" w:history="1">
        <w:r w:rsidRPr="0096769E">
          <w:rPr>
            <w:rStyle w:val="Hyperlink"/>
            <w:color w:val="auto"/>
            <w:sz w:val="28"/>
            <w:szCs w:val="28"/>
            <w:u w:val="none"/>
          </w:rPr>
          <w:t>Пригородный</w:t>
        </w:r>
      </w:hyperlink>
      <w:r w:rsidRPr="0096769E">
        <w:rPr>
          <w:sz w:val="28"/>
          <w:szCs w:val="28"/>
        </w:rPr>
        <w:t> </w:t>
      </w:r>
      <w:r>
        <w:rPr>
          <w:sz w:val="28"/>
          <w:szCs w:val="28"/>
        </w:rPr>
        <w:t>–</w:t>
      </w:r>
      <w:r w:rsidRPr="0096769E">
        <w:rPr>
          <w:sz w:val="28"/>
          <w:szCs w:val="28"/>
        </w:rPr>
        <w:t xml:space="preserve"> с. </w:t>
      </w:r>
      <w:hyperlink r:id="rId34" w:tooltip="Чермен (село)" w:history="1">
        <w:r w:rsidRPr="0096769E">
          <w:rPr>
            <w:rStyle w:val="Hyperlink"/>
            <w:color w:val="auto"/>
            <w:sz w:val="28"/>
            <w:szCs w:val="28"/>
            <w:u w:val="none"/>
          </w:rPr>
          <w:t>Базоркино</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r w:rsidRPr="0096769E">
        <w:rPr>
          <w:sz w:val="28"/>
          <w:szCs w:val="28"/>
        </w:rPr>
        <w:t>Пседахский </w:t>
      </w:r>
      <w:r>
        <w:rPr>
          <w:sz w:val="28"/>
          <w:szCs w:val="28"/>
        </w:rPr>
        <w:t>–</w:t>
      </w:r>
      <w:r w:rsidRPr="0096769E">
        <w:rPr>
          <w:sz w:val="28"/>
          <w:szCs w:val="28"/>
        </w:rPr>
        <w:t xml:space="preserve"> с. </w:t>
      </w:r>
      <w:hyperlink r:id="rId35" w:tooltip="Пседах" w:history="1">
        <w:r w:rsidRPr="0096769E">
          <w:rPr>
            <w:rStyle w:val="Hyperlink"/>
            <w:color w:val="auto"/>
            <w:sz w:val="28"/>
            <w:szCs w:val="28"/>
            <w:u w:val="none"/>
          </w:rPr>
          <w:t>Пседах</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36" w:tooltip="Саясановский район" w:history="1">
        <w:r w:rsidRPr="0096769E">
          <w:rPr>
            <w:rStyle w:val="Hyperlink"/>
            <w:color w:val="auto"/>
            <w:sz w:val="28"/>
            <w:szCs w:val="28"/>
            <w:u w:val="none"/>
          </w:rPr>
          <w:t>Саясановский</w:t>
        </w:r>
      </w:hyperlink>
      <w:r w:rsidRPr="0096769E">
        <w:rPr>
          <w:sz w:val="28"/>
          <w:szCs w:val="28"/>
        </w:rPr>
        <w:t> </w:t>
      </w:r>
      <w:r>
        <w:rPr>
          <w:sz w:val="28"/>
          <w:szCs w:val="28"/>
        </w:rPr>
        <w:t>–</w:t>
      </w:r>
      <w:r w:rsidRPr="0096769E">
        <w:rPr>
          <w:sz w:val="28"/>
          <w:szCs w:val="28"/>
        </w:rPr>
        <w:t xml:space="preserve"> с. </w:t>
      </w:r>
      <w:hyperlink r:id="rId37" w:tooltip="Саясан" w:history="1">
        <w:r w:rsidRPr="0096769E">
          <w:rPr>
            <w:rStyle w:val="Hyperlink"/>
            <w:color w:val="auto"/>
            <w:sz w:val="28"/>
            <w:szCs w:val="28"/>
            <w:u w:val="none"/>
          </w:rPr>
          <w:t>Саясан</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38" w:tooltip="Старо-Атагинский район" w:history="1">
        <w:r w:rsidRPr="0096769E">
          <w:rPr>
            <w:rStyle w:val="Hyperlink"/>
            <w:color w:val="auto"/>
            <w:sz w:val="28"/>
            <w:szCs w:val="28"/>
            <w:u w:val="none"/>
          </w:rPr>
          <w:t>Старо-Атагинский</w:t>
        </w:r>
      </w:hyperlink>
      <w:r w:rsidRPr="0096769E">
        <w:rPr>
          <w:sz w:val="28"/>
          <w:szCs w:val="28"/>
        </w:rPr>
        <w:t> </w:t>
      </w:r>
      <w:r>
        <w:rPr>
          <w:sz w:val="28"/>
          <w:szCs w:val="28"/>
        </w:rPr>
        <w:t>–</w:t>
      </w:r>
      <w:r w:rsidRPr="0096769E">
        <w:rPr>
          <w:sz w:val="28"/>
          <w:szCs w:val="28"/>
        </w:rPr>
        <w:t xml:space="preserve"> с. </w:t>
      </w:r>
      <w:hyperlink r:id="rId39" w:tooltip="Старые Атаги" w:history="1">
        <w:r w:rsidRPr="0096769E">
          <w:rPr>
            <w:rStyle w:val="Hyperlink"/>
            <w:color w:val="auto"/>
            <w:sz w:val="28"/>
            <w:szCs w:val="28"/>
            <w:u w:val="none"/>
          </w:rPr>
          <w:t>Старые Атаги</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40" w:tooltip="Старо-Юртовский район" w:history="1">
        <w:r w:rsidRPr="0096769E">
          <w:rPr>
            <w:rStyle w:val="Hyperlink"/>
            <w:color w:val="auto"/>
            <w:sz w:val="28"/>
            <w:szCs w:val="28"/>
            <w:u w:val="none"/>
          </w:rPr>
          <w:t>Старо-Юртовский</w:t>
        </w:r>
      </w:hyperlink>
      <w:r w:rsidRPr="0096769E">
        <w:rPr>
          <w:sz w:val="28"/>
          <w:szCs w:val="28"/>
        </w:rPr>
        <w:t> </w:t>
      </w:r>
      <w:r>
        <w:rPr>
          <w:sz w:val="28"/>
          <w:szCs w:val="28"/>
        </w:rPr>
        <w:t>–</w:t>
      </w:r>
      <w:r w:rsidRPr="0096769E">
        <w:rPr>
          <w:sz w:val="28"/>
          <w:szCs w:val="28"/>
        </w:rPr>
        <w:t xml:space="preserve"> с. </w:t>
      </w:r>
      <w:hyperlink r:id="rId41" w:tooltip="Толстой-Юрт" w:history="1">
        <w:r w:rsidRPr="0096769E">
          <w:rPr>
            <w:rStyle w:val="Hyperlink"/>
            <w:color w:val="auto"/>
            <w:sz w:val="28"/>
            <w:szCs w:val="28"/>
            <w:u w:val="none"/>
          </w:rPr>
          <w:t>Старо-Юрт</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42" w:tooltip="Сунженский район (Чечено-Ингушская АССР) (страница отсутствует)" w:history="1">
        <w:r w:rsidRPr="0096769E">
          <w:rPr>
            <w:rStyle w:val="Hyperlink"/>
            <w:color w:val="auto"/>
            <w:sz w:val="28"/>
            <w:szCs w:val="28"/>
            <w:u w:val="none"/>
          </w:rPr>
          <w:t>Сунженский</w:t>
        </w:r>
      </w:hyperlink>
      <w:r w:rsidRPr="0096769E">
        <w:rPr>
          <w:sz w:val="28"/>
          <w:szCs w:val="28"/>
        </w:rPr>
        <w:t> </w:t>
      </w:r>
      <w:r>
        <w:rPr>
          <w:sz w:val="28"/>
          <w:szCs w:val="28"/>
        </w:rPr>
        <w:t>–</w:t>
      </w:r>
      <w:r w:rsidRPr="0096769E">
        <w:rPr>
          <w:sz w:val="28"/>
          <w:szCs w:val="28"/>
        </w:rPr>
        <w:t xml:space="preserve"> ст-ца </w:t>
      </w:r>
      <w:hyperlink r:id="rId43" w:tooltip="Орджоникидзевская" w:history="1">
        <w:r w:rsidRPr="0096769E">
          <w:rPr>
            <w:rStyle w:val="Hyperlink"/>
            <w:color w:val="auto"/>
            <w:sz w:val="28"/>
            <w:szCs w:val="28"/>
            <w:u w:val="none"/>
          </w:rPr>
          <w:t>Слепцовская</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44" w:tooltip="Урус-Мартановский район" w:history="1">
        <w:r w:rsidRPr="0096769E">
          <w:rPr>
            <w:rStyle w:val="Hyperlink"/>
            <w:color w:val="auto"/>
            <w:sz w:val="28"/>
            <w:szCs w:val="28"/>
            <w:u w:val="none"/>
          </w:rPr>
          <w:t>Урус-Мартановский</w:t>
        </w:r>
      </w:hyperlink>
      <w:r w:rsidRPr="0096769E">
        <w:rPr>
          <w:sz w:val="28"/>
          <w:szCs w:val="28"/>
        </w:rPr>
        <w:t> </w:t>
      </w:r>
      <w:r>
        <w:rPr>
          <w:sz w:val="28"/>
          <w:szCs w:val="28"/>
        </w:rPr>
        <w:t>–</w:t>
      </w:r>
      <w:r w:rsidRPr="0096769E">
        <w:rPr>
          <w:sz w:val="28"/>
          <w:szCs w:val="28"/>
        </w:rPr>
        <w:t xml:space="preserve"> с. </w:t>
      </w:r>
      <w:hyperlink r:id="rId45" w:tooltip="Урус-Мартан" w:history="1">
        <w:r w:rsidRPr="0096769E">
          <w:rPr>
            <w:rStyle w:val="Hyperlink"/>
            <w:color w:val="auto"/>
            <w:sz w:val="28"/>
            <w:szCs w:val="28"/>
            <w:u w:val="none"/>
          </w:rPr>
          <w:t>Урус-Мартан</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r w:rsidRPr="0096769E">
        <w:rPr>
          <w:sz w:val="28"/>
          <w:szCs w:val="28"/>
        </w:rPr>
        <w:t>Чеберлоевский </w:t>
      </w:r>
      <w:r>
        <w:rPr>
          <w:sz w:val="28"/>
          <w:szCs w:val="28"/>
        </w:rPr>
        <w:t>–</w:t>
      </w:r>
      <w:r w:rsidRPr="0096769E">
        <w:rPr>
          <w:sz w:val="28"/>
          <w:szCs w:val="28"/>
        </w:rPr>
        <w:t xml:space="preserve"> с. </w:t>
      </w:r>
      <w:hyperlink r:id="rId46" w:tooltip="Шаро-Аргун" w:history="1">
        <w:r w:rsidRPr="0096769E">
          <w:rPr>
            <w:rStyle w:val="Hyperlink"/>
            <w:color w:val="auto"/>
            <w:sz w:val="28"/>
            <w:szCs w:val="28"/>
            <w:u w:val="none"/>
          </w:rPr>
          <w:t>Шаро-Аргун</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47" w:tooltip="Шалинский район" w:history="1">
        <w:r w:rsidRPr="0096769E">
          <w:rPr>
            <w:rStyle w:val="Hyperlink"/>
            <w:color w:val="auto"/>
            <w:sz w:val="28"/>
            <w:szCs w:val="28"/>
            <w:u w:val="none"/>
          </w:rPr>
          <w:t>Шалинский</w:t>
        </w:r>
      </w:hyperlink>
      <w:r w:rsidRPr="0096769E">
        <w:rPr>
          <w:sz w:val="28"/>
          <w:szCs w:val="28"/>
        </w:rPr>
        <w:t> </w:t>
      </w:r>
      <w:r>
        <w:rPr>
          <w:sz w:val="28"/>
          <w:szCs w:val="28"/>
        </w:rPr>
        <w:t>–</w:t>
      </w:r>
      <w:r w:rsidRPr="0096769E">
        <w:rPr>
          <w:sz w:val="28"/>
          <w:szCs w:val="28"/>
        </w:rPr>
        <w:t xml:space="preserve"> с. </w:t>
      </w:r>
      <w:hyperlink r:id="rId48" w:tooltip="Шали" w:history="1">
        <w:r w:rsidRPr="0096769E">
          <w:rPr>
            <w:rStyle w:val="Hyperlink"/>
            <w:color w:val="auto"/>
            <w:sz w:val="28"/>
            <w:szCs w:val="28"/>
            <w:u w:val="none"/>
          </w:rPr>
          <w:t>Шали</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49" w:tooltip="Шаройский район" w:history="1">
        <w:r w:rsidRPr="0096769E">
          <w:rPr>
            <w:rStyle w:val="Hyperlink"/>
            <w:color w:val="auto"/>
            <w:sz w:val="28"/>
            <w:szCs w:val="28"/>
            <w:u w:val="none"/>
          </w:rPr>
          <w:t>Шароевский</w:t>
        </w:r>
      </w:hyperlink>
      <w:r w:rsidRPr="0096769E">
        <w:rPr>
          <w:sz w:val="28"/>
          <w:szCs w:val="28"/>
        </w:rPr>
        <w:t> </w:t>
      </w:r>
      <w:r>
        <w:rPr>
          <w:sz w:val="28"/>
          <w:szCs w:val="28"/>
        </w:rPr>
        <w:t xml:space="preserve">– </w:t>
      </w:r>
      <w:r w:rsidRPr="0096769E">
        <w:rPr>
          <w:sz w:val="28"/>
          <w:szCs w:val="28"/>
        </w:rPr>
        <w:t>с. </w:t>
      </w:r>
      <w:hyperlink r:id="rId50" w:tooltip="Шарой (село)" w:history="1">
        <w:r w:rsidRPr="0096769E">
          <w:rPr>
            <w:rStyle w:val="Hyperlink"/>
            <w:color w:val="auto"/>
            <w:sz w:val="28"/>
            <w:szCs w:val="28"/>
            <w:u w:val="none"/>
          </w:rPr>
          <w:t>Шарой</w:t>
        </w:r>
      </w:hyperlink>
    </w:p>
    <w:p w:rsidR="0082654F" w:rsidRPr="0096769E" w:rsidRDefault="0082654F" w:rsidP="0096769E">
      <w:pPr>
        <w:widowControl w:val="0"/>
        <w:numPr>
          <w:ilvl w:val="0"/>
          <w:numId w:val="1"/>
        </w:numPr>
        <w:shd w:val="clear" w:color="auto" w:fill="FFFFFF"/>
        <w:spacing w:line="360" w:lineRule="auto"/>
        <w:ind w:left="768"/>
        <w:jc w:val="both"/>
        <w:rPr>
          <w:sz w:val="28"/>
          <w:szCs w:val="28"/>
        </w:rPr>
      </w:pPr>
      <w:hyperlink r:id="rId51" w:tooltip="Шатойский район" w:history="1">
        <w:r w:rsidRPr="0096769E">
          <w:rPr>
            <w:rStyle w:val="Hyperlink"/>
            <w:color w:val="auto"/>
            <w:sz w:val="28"/>
            <w:szCs w:val="28"/>
            <w:u w:val="none"/>
          </w:rPr>
          <w:t>Шатоевский</w:t>
        </w:r>
      </w:hyperlink>
      <w:r w:rsidRPr="0096769E">
        <w:rPr>
          <w:sz w:val="28"/>
          <w:szCs w:val="28"/>
        </w:rPr>
        <w:t> </w:t>
      </w:r>
      <w:r>
        <w:rPr>
          <w:sz w:val="28"/>
          <w:szCs w:val="28"/>
        </w:rPr>
        <w:t>–</w:t>
      </w:r>
      <w:r w:rsidRPr="0096769E">
        <w:rPr>
          <w:sz w:val="28"/>
          <w:szCs w:val="28"/>
        </w:rPr>
        <w:t xml:space="preserve"> с. </w:t>
      </w:r>
      <w:hyperlink r:id="rId52" w:tooltip="Шатой" w:history="1">
        <w:r w:rsidRPr="0096769E">
          <w:rPr>
            <w:rStyle w:val="Hyperlink"/>
            <w:color w:val="auto"/>
            <w:sz w:val="28"/>
            <w:szCs w:val="28"/>
            <w:u w:val="none"/>
          </w:rPr>
          <w:t>Шатой</w:t>
        </w:r>
      </w:hyperlink>
    </w:p>
    <w:p w:rsidR="0082654F" w:rsidRPr="0096769E" w:rsidRDefault="0082654F" w:rsidP="0096769E">
      <w:pPr>
        <w:widowControl w:val="0"/>
        <w:shd w:val="clear" w:color="auto" w:fill="FFFFFF"/>
        <w:spacing w:line="360" w:lineRule="auto"/>
        <w:ind w:firstLine="708"/>
        <w:jc w:val="both"/>
        <w:rPr>
          <w:color w:val="000000"/>
          <w:sz w:val="28"/>
          <w:szCs w:val="28"/>
        </w:rPr>
      </w:pPr>
      <w:r w:rsidRPr="0096769E">
        <w:rPr>
          <w:color w:val="000000"/>
          <w:sz w:val="28"/>
          <w:szCs w:val="28"/>
        </w:rPr>
        <w:t>С марта 1944 года территория упраздненной республики претерпела существенные изменения. Ее частями передали соседним национально-государственным и административно-территориальным образованиям. При этом районные центры и практически все остальные населенные пункты, ра</w:t>
      </w:r>
      <w:r>
        <w:rPr>
          <w:color w:val="000000"/>
          <w:sz w:val="28"/>
          <w:szCs w:val="28"/>
        </w:rPr>
        <w:t>нее входившие в состав Чечено-</w:t>
      </w:r>
      <w:r w:rsidRPr="0096769E">
        <w:rPr>
          <w:color w:val="000000"/>
          <w:sz w:val="28"/>
          <w:szCs w:val="28"/>
        </w:rPr>
        <w:t>Ингушской АССР, были переименованы.</w:t>
      </w:r>
    </w:p>
    <w:p w:rsidR="0082654F" w:rsidRPr="0096769E" w:rsidRDefault="0082654F" w:rsidP="0096769E">
      <w:pPr>
        <w:widowControl w:val="0"/>
        <w:shd w:val="clear" w:color="auto" w:fill="FFFFFF"/>
        <w:spacing w:line="360" w:lineRule="auto"/>
        <w:ind w:firstLine="408"/>
        <w:jc w:val="both"/>
        <w:rPr>
          <w:color w:val="000000"/>
          <w:sz w:val="28"/>
          <w:szCs w:val="28"/>
        </w:rPr>
      </w:pPr>
      <w:r w:rsidRPr="0096769E">
        <w:rPr>
          <w:color w:val="000000"/>
          <w:sz w:val="28"/>
          <w:szCs w:val="28"/>
        </w:rPr>
        <w:t>Два дня, 5</w:t>
      </w:r>
      <w:r>
        <w:rPr>
          <w:color w:val="000000"/>
          <w:sz w:val="28"/>
          <w:szCs w:val="28"/>
        </w:rPr>
        <w:t xml:space="preserve"> – </w:t>
      </w:r>
      <w:r w:rsidRPr="0096769E">
        <w:rPr>
          <w:color w:val="000000"/>
          <w:sz w:val="28"/>
          <w:szCs w:val="28"/>
        </w:rPr>
        <w:t>6 января 1957 года, под председательством Первого секретаря ЦК КПСС Н.С. Хрущева проходило заседание Президиума ЦК КПСС. Под номером 32 в его повестке дня стоя</w:t>
      </w:r>
      <w:r>
        <w:rPr>
          <w:color w:val="000000"/>
          <w:sz w:val="28"/>
          <w:szCs w:val="28"/>
        </w:rPr>
        <w:t>л вопрос «О территории Чечено-</w:t>
      </w:r>
      <w:r w:rsidRPr="0096769E">
        <w:rPr>
          <w:color w:val="000000"/>
          <w:sz w:val="28"/>
          <w:szCs w:val="28"/>
        </w:rPr>
        <w:t>Ингушской АССР» [2, с.10].</w:t>
      </w:r>
    </w:p>
    <w:p w:rsidR="0082654F" w:rsidRPr="0096769E" w:rsidRDefault="0082654F" w:rsidP="0096769E">
      <w:pPr>
        <w:widowControl w:val="0"/>
        <w:shd w:val="clear" w:color="auto" w:fill="FFFFFF"/>
        <w:spacing w:line="360" w:lineRule="auto"/>
        <w:ind w:firstLine="408"/>
        <w:jc w:val="both"/>
        <w:rPr>
          <w:sz w:val="28"/>
          <w:szCs w:val="28"/>
        </w:rPr>
      </w:pPr>
      <w:r w:rsidRPr="0096769E">
        <w:rPr>
          <w:color w:val="000000"/>
          <w:sz w:val="28"/>
          <w:szCs w:val="28"/>
        </w:rPr>
        <w:t>21 января 1957 года Ор</w:t>
      </w:r>
      <w:r>
        <w:rPr>
          <w:color w:val="000000"/>
          <w:sz w:val="28"/>
          <w:szCs w:val="28"/>
        </w:rPr>
        <w:t>гкомитет ЧИАССР и Бюро Чечено-</w:t>
      </w:r>
      <w:r w:rsidRPr="0096769E">
        <w:rPr>
          <w:color w:val="000000"/>
          <w:sz w:val="28"/>
          <w:szCs w:val="28"/>
        </w:rPr>
        <w:t xml:space="preserve">Ингушского Обкома КПСС обратились в Бюро ЦК КПСС по РСФСР и Президиум Верховного Совета РСФСР с предложениями о новом административно-территориальном делении </w:t>
      </w:r>
      <w:r>
        <w:rPr>
          <w:color w:val="000000"/>
          <w:sz w:val="28"/>
          <w:szCs w:val="28"/>
        </w:rPr>
        <w:t>ЧИАССР. Под юрисдикцию Чечено-</w:t>
      </w:r>
      <w:r w:rsidRPr="0096769E">
        <w:rPr>
          <w:color w:val="000000"/>
          <w:sz w:val="28"/>
          <w:szCs w:val="28"/>
        </w:rPr>
        <w:t xml:space="preserve">Ингушской АССР, в соответствии с решениями вышестоящих органов власти, вошли: г. Грозный и г. Малгобек </w:t>
      </w:r>
      <w:r>
        <w:rPr>
          <w:color w:val="000000"/>
          <w:sz w:val="28"/>
          <w:szCs w:val="28"/>
        </w:rPr>
        <w:t>–</w:t>
      </w:r>
      <w:r w:rsidRPr="0096769E">
        <w:rPr>
          <w:color w:val="000000"/>
          <w:sz w:val="28"/>
          <w:szCs w:val="28"/>
        </w:rPr>
        <w:t xml:space="preserve"> республиканского подчинения и 17 административных районов:</w:t>
      </w:r>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53" w:tooltip="Ачхой-Мартановский район" w:history="1">
        <w:r w:rsidRPr="0096769E">
          <w:rPr>
            <w:rStyle w:val="Hyperlink"/>
            <w:color w:val="auto"/>
            <w:sz w:val="28"/>
            <w:szCs w:val="28"/>
            <w:u w:val="none"/>
          </w:rPr>
          <w:t>Ачхой-Мартановский</w:t>
        </w:r>
      </w:hyperlink>
      <w:r w:rsidRPr="0096769E">
        <w:rPr>
          <w:sz w:val="28"/>
          <w:szCs w:val="28"/>
        </w:rPr>
        <w:t> </w:t>
      </w:r>
      <w:r>
        <w:rPr>
          <w:sz w:val="28"/>
          <w:szCs w:val="28"/>
        </w:rPr>
        <w:t>–</w:t>
      </w:r>
      <w:r w:rsidRPr="0096769E">
        <w:rPr>
          <w:sz w:val="28"/>
          <w:szCs w:val="28"/>
        </w:rPr>
        <w:t xml:space="preserve"> с. </w:t>
      </w:r>
      <w:hyperlink r:id="rId54" w:tooltip="Ачхой-Мартан" w:history="1">
        <w:r w:rsidRPr="0096769E">
          <w:rPr>
            <w:rStyle w:val="Hyperlink"/>
            <w:color w:val="auto"/>
            <w:sz w:val="28"/>
            <w:szCs w:val="28"/>
            <w:u w:val="none"/>
          </w:rPr>
          <w:t>Ачхой-Мартан</w:t>
        </w:r>
      </w:hyperlink>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55" w:tooltip="Веденский район" w:history="1">
        <w:r w:rsidRPr="0096769E">
          <w:rPr>
            <w:rStyle w:val="Hyperlink"/>
            <w:color w:val="auto"/>
            <w:sz w:val="28"/>
            <w:szCs w:val="28"/>
            <w:u w:val="none"/>
          </w:rPr>
          <w:t>Веденский</w:t>
        </w:r>
      </w:hyperlink>
      <w:r w:rsidRPr="0096769E">
        <w:rPr>
          <w:sz w:val="28"/>
          <w:szCs w:val="28"/>
        </w:rPr>
        <w:t xml:space="preserve"> </w:t>
      </w:r>
      <w:r>
        <w:rPr>
          <w:sz w:val="28"/>
          <w:szCs w:val="28"/>
        </w:rPr>
        <w:t>–</w:t>
      </w:r>
      <w:r w:rsidRPr="0096769E">
        <w:rPr>
          <w:sz w:val="28"/>
          <w:szCs w:val="28"/>
        </w:rPr>
        <w:t xml:space="preserve"> с. </w:t>
      </w:r>
      <w:hyperlink r:id="rId56" w:tooltip="Ведено" w:history="1">
        <w:r w:rsidRPr="0096769E">
          <w:rPr>
            <w:rStyle w:val="Hyperlink"/>
            <w:color w:val="auto"/>
            <w:sz w:val="28"/>
            <w:szCs w:val="28"/>
            <w:u w:val="none"/>
          </w:rPr>
          <w:t>Ведено</w:t>
        </w:r>
      </w:hyperlink>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57" w:tooltip="Грозненский район Чечни" w:history="1">
        <w:r w:rsidRPr="0096769E">
          <w:rPr>
            <w:rStyle w:val="Hyperlink"/>
            <w:color w:val="auto"/>
            <w:sz w:val="28"/>
            <w:szCs w:val="28"/>
            <w:u w:val="none"/>
          </w:rPr>
          <w:t>Грозненский</w:t>
        </w:r>
      </w:hyperlink>
      <w:r w:rsidRPr="0096769E">
        <w:rPr>
          <w:sz w:val="28"/>
          <w:szCs w:val="28"/>
        </w:rPr>
        <w:t> </w:t>
      </w:r>
      <w:r>
        <w:rPr>
          <w:sz w:val="28"/>
          <w:szCs w:val="28"/>
        </w:rPr>
        <w:t>–</w:t>
      </w:r>
      <w:r w:rsidRPr="0096769E">
        <w:rPr>
          <w:sz w:val="28"/>
          <w:szCs w:val="28"/>
        </w:rPr>
        <w:t xml:space="preserve"> г. </w:t>
      </w:r>
      <w:hyperlink r:id="rId58" w:tooltip="Грозный" w:history="1">
        <w:r w:rsidRPr="0096769E">
          <w:rPr>
            <w:rStyle w:val="Hyperlink"/>
            <w:color w:val="auto"/>
            <w:sz w:val="28"/>
            <w:szCs w:val="28"/>
            <w:u w:val="none"/>
          </w:rPr>
          <w:t>Грозный</w:t>
        </w:r>
      </w:hyperlink>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59" w:tooltip="Гудермесский район" w:history="1">
        <w:r w:rsidRPr="0096769E">
          <w:rPr>
            <w:rStyle w:val="Hyperlink"/>
            <w:color w:val="auto"/>
            <w:sz w:val="28"/>
            <w:szCs w:val="28"/>
            <w:u w:val="none"/>
          </w:rPr>
          <w:t>Гудермесский</w:t>
        </w:r>
      </w:hyperlink>
      <w:r w:rsidRPr="0096769E">
        <w:rPr>
          <w:sz w:val="28"/>
          <w:szCs w:val="28"/>
        </w:rPr>
        <w:t> </w:t>
      </w:r>
      <w:r>
        <w:rPr>
          <w:sz w:val="28"/>
          <w:szCs w:val="28"/>
        </w:rPr>
        <w:t>–</w:t>
      </w:r>
      <w:r w:rsidRPr="0096769E">
        <w:rPr>
          <w:sz w:val="28"/>
          <w:szCs w:val="28"/>
        </w:rPr>
        <w:t xml:space="preserve"> с. </w:t>
      </w:r>
      <w:hyperlink r:id="rId60" w:tooltip="Гудермес" w:history="1">
        <w:r w:rsidRPr="0096769E">
          <w:rPr>
            <w:rStyle w:val="Hyperlink"/>
            <w:color w:val="auto"/>
            <w:sz w:val="28"/>
            <w:szCs w:val="28"/>
            <w:u w:val="none"/>
          </w:rPr>
          <w:t>Гудермес</w:t>
        </w:r>
      </w:hyperlink>
    </w:p>
    <w:p w:rsidR="0082654F" w:rsidRPr="0096769E" w:rsidRDefault="0082654F" w:rsidP="0096769E">
      <w:pPr>
        <w:widowControl w:val="0"/>
        <w:numPr>
          <w:ilvl w:val="0"/>
          <w:numId w:val="2"/>
        </w:numPr>
        <w:shd w:val="clear" w:color="auto" w:fill="FFFFFF"/>
        <w:spacing w:line="360" w:lineRule="auto"/>
        <w:ind w:left="768"/>
        <w:jc w:val="both"/>
        <w:rPr>
          <w:sz w:val="28"/>
          <w:szCs w:val="28"/>
        </w:rPr>
      </w:pPr>
      <w:r w:rsidRPr="0096769E">
        <w:rPr>
          <w:sz w:val="28"/>
          <w:szCs w:val="28"/>
        </w:rPr>
        <w:t xml:space="preserve">Каргалинский </w:t>
      </w:r>
      <w:r>
        <w:rPr>
          <w:sz w:val="28"/>
          <w:szCs w:val="28"/>
        </w:rPr>
        <w:t>–</w:t>
      </w:r>
      <w:r w:rsidRPr="0096769E">
        <w:rPr>
          <w:sz w:val="28"/>
          <w:szCs w:val="28"/>
        </w:rPr>
        <w:t xml:space="preserve"> ст-ца Каргалинская</w:t>
      </w:r>
    </w:p>
    <w:p w:rsidR="0082654F" w:rsidRPr="0096769E" w:rsidRDefault="0082654F" w:rsidP="0096769E">
      <w:pPr>
        <w:widowControl w:val="0"/>
        <w:numPr>
          <w:ilvl w:val="0"/>
          <w:numId w:val="2"/>
        </w:numPr>
        <w:shd w:val="clear" w:color="auto" w:fill="FFFFFF"/>
        <w:spacing w:line="360" w:lineRule="auto"/>
        <w:ind w:left="768"/>
        <w:jc w:val="both"/>
        <w:rPr>
          <w:sz w:val="28"/>
          <w:szCs w:val="28"/>
        </w:rPr>
      </w:pPr>
      <w:r w:rsidRPr="0096769E">
        <w:rPr>
          <w:sz w:val="28"/>
          <w:szCs w:val="28"/>
        </w:rPr>
        <w:t xml:space="preserve">Курчалоевский </w:t>
      </w:r>
      <w:r>
        <w:rPr>
          <w:sz w:val="28"/>
          <w:szCs w:val="28"/>
        </w:rPr>
        <w:t xml:space="preserve">– </w:t>
      </w:r>
      <w:r w:rsidRPr="0096769E">
        <w:rPr>
          <w:sz w:val="28"/>
          <w:szCs w:val="28"/>
        </w:rPr>
        <w:t>с. Курчалой</w:t>
      </w:r>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61" w:tooltip="Надтеречный район" w:history="1">
        <w:r w:rsidRPr="0096769E">
          <w:rPr>
            <w:rStyle w:val="Hyperlink"/>
            <w:color w:val="auto"/>
            <w:sz w:val="28"/>
            <w:szCs w:val="28"/>
            <w:u w:val="none"/>
          </w:rPr>
          <w:t>Надтеречный</w:t>
        </w:r>
      </w:hyperlink>
      <w:r w:rsidRPr="0096769E">
        <w:rPr>
          <w:sz w:val="28"/>
          <w:szCs w:val="28"/>
        </w:rPr>
        <w:t> </w:t>
      </w:r>
      <w:r>
        <w:rPr>
          <w:sz w:val="28"/>
          <w:szCs w:val="28"/>
        </w:rPr>
        <w:t>–</w:t>
      </w:r>
      <w:r w:rsidRPr="0096769E">
        <w:rPr>
          <w:sz w:val="28"/>
          <w:szCs w:val="28"/>
        </w:rPr>
        <w:t xml:space="preserve"> с.  Надтеречное</w:t>
      </w:r>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62" w:tooltip="Назрановский район Ингушетии" w:history="1">
        <w:r w:rsidRPr="0096769E">
          <w:rPr>
            <w:rStyle w:val="Hyperlink"/>
            <w:color w:val="auto"/>
            <w:sz w:val="28"/>
            <w:szCs w:val="28"/>
            <w:u w:val="none"/>
          </w:rPr>
          <w:t>Назрановский</w:t>
        </w:r>
      </w:hyperlink>
      <w:r w:rsidRPr="0096769E">
        <w:rPr>
          <w:sz w:val="28"/>
          <w:szCs w:val="28"/>
        </w:rPr>
        <w:t> </w:t>
      </w:r>
      <w:r>
        <w:rPr>
          <w:sz w:val="28"/>
          <w:szCs w:val="28"/>
        </w:rPr>
        <w:t xml:space="preserve">– </w:t>
      </w:r>
      <w:r w:rsidRPr="0096769E">
        <w:rPr>
          <w:sz w:val="28"/>
          <w:szCs w:val="28"/>
        </w:rPr>
        <w:t>с. </w:t>
      </w:r>
      <w:hyperlink r:id="rId63" w:tooltip="Назрань" w:history="1">
        <w:r w:rsidRPr="0096769E">
          <w:rPr>
            <w:rStyle w:val="Hyperlink"/>
            <w:color w:val="auto"/>
            <w:sz w:val="28"/>
            <w:szCs w:val="28"/>
            <w:u w:val="none"/>
          </w:rPr>
          <w:t>Назрань</w:t>
        </w:r>
      </w:hyperlink>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64" w:tooltip="Наурский район Чечни" w:history="1">
        <w:r w:rsidRPr="0096769E">
          <w:rPr>
            <w:rStyle w:val="Hyperlink"/>
            <w:color w:val="auto"/>
            <w:sz w:val="28"/>
            <w:szCs w:val="28"/>
            <w:u w:val="none"/>
          </w:rPr>
          <w:t>Наурский</w:t>
        </w:r>
      </w:hyperlink>
      <w:r w:rsidRPr="0096769E">
        <w:rPr>
          <w:sz w:val="28"/>
          <w:szCs w:val="28"/>
        </w:rPr>
        <w:t> </w:t>
      </w:r>
      <w:r>
        <w:rPr>
          <w:sz w:val="28"/>
          <w:szCs w:val="28"/>
        </w:rPr>
        <w:t>–</w:t>
      </w:r>
      <w:r w:rsidRPr="0096769E">
        <w:rPr>
          <w:sz w:val="28"/>
          <w:szCs w:val="28"/>
        </w:rPr>
        <w:t xml:space="preserve"> ст-ца </w:t>
      </w:r>
      <w:hyperlink r:id="rId65" w:tooltip="Наурская" w:history="1">
        <w:r w:rsidRPr="0096769E">
          <w:rPr>
            <w:rStyle w:val="Hyperlink"/>
            <w:color w:val="auto"/>
            <w:sz w:val="28"/>
            <w:szCs w:val="28"/>
            <w:u w:val="none"/>
          </w:rPr>
          <w:t>Наурская</w:t>
        </w:r>
      </w:hyperlink>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66" w:tooltip="Ножай-Юртовский район" w:history="1">
        <w:r w:rsidRPr="0096769E">
          <w:rPr>
            <w:rStyle w:val="Hyperlink"/>
            <w:color w:val="auto"/>
            <w:sz w:val="28"/>
            <w:szCs w:val="28"/>
            <w:u w:val="none"/>
          </w:rPr>
          <w:t>Ножай-Юртовский</w:t>
        </w:r>
      </w:hyperlink>
      <w:r w:rsidRPr="0096769E">
        <w:rPr>
          <w:sz w:val="28"/>
          <w:szCs w:val="28"/>
        </w:rPr>
        <w:t> </w:t>
      </w:r>
      <w:r>
        <w:rPr>
          <w:sz w:val="28"/>
          <w:szCs w:val="28"/>
        </w:rPr>
        <w:t>–</w:t>
      </w:r>
      <w:r w:rsidRPr="0096769E">
        <w:rPr>
          <w:sz w:val="28"/>
          <w:szCs w:val="28"/>
        </w:rPr>
        <w:t xml:space="preserve"> с. </w:t>
      </w:r>
      <w:hyperlink r:id="rId67" w:tooltip="Ножай-Юрт" w:history="1">
        <w:r w:rsidRPr="0096769E">
          <w:rPr>
            <w:rStyle w:val="Hyperlink"/>
            <w:color w:val="auto"/>
            <w:sz w:val="28"/>
            <w:szCs w:val="28"/>
            <w:u w:val="none"/>
          </w:rPr>
          <w:t>Ножай-Юрт</w:t>
        </w:r>
      </w:hyperlink>
    </w:p>
    <w:p w:rsidR="0082654F" w:rsidRPr="0096769E" w:rsidRDefault="0082654F" w:rsidP="0096769E">
      <w:pPr>
        <w:widowControl w:val="0"/>
        <w:numPr>
          <w:ilvl w:val="0"/>
          <w:numId w:val="2"/>
        </w:numPr>
        <w:shd w:val="clear" w:color="auto" w:fill="FFFFFF"/>
        <w:spacing w:line="360" w:lineRule="auto"/>
        <w:ind w:left="768"/>
        <w:jc w:val="both"/>
        <w:rPr>
          <w:sz w:val="28"/>
          <w:szCs w:val="28"/>
        </w:rPr>
      </w:pPr>
      <w:r w:rsidRPr="0096769E">
        <w:rPr>
          <w:sz w:val="28"/>
          <w:szCs w:val="28"/>
        </w:rPr>
        <w:t xml:space="preserve">Первомайский </w:t>
      </w:r>
      <w:r>
        <w:rPr>
          <w:sz w:val="28"/>
          <w:szCs w:val="28"/>
        </w:rPr>
        <w:t xml:space="preserve">– </w:t>
      </w:r>
      <w:r w:rsidRPr="0096769E">
        <w:rPr>
          <w:sz w:val="28"/>
          <w:szCs w:val="28"/>
        </w:rPr>
        <w:t>с. Первомайское</w:t>
      </w:r>
    </w:p>
    <w:p w:rsidR="0082654F" w:rsidRPr="0096769E" w:rsidRDefault="0082654F" w:rsidP="0096769E">
      <w:pPr>
        <w:widowControl w:val="0"/>
        <w:numPr>
          <w:ilvl w:val="0"/>
          <w:numId w:val="2"/>
        </w:numPr>
        <w:shd w:val="clear" w:color="auto" w:fill="FFFFFF"/>
        <w:spacing w:line="360" w:lineRule="auto"/>
        <w:ind w:left="768"/>
        <w:jc w:val="both"/>
        <w:rPr>
          <w:sz w:val="28"/>
          <w:szCs w:val="28"/>
        </w:rPr>
      </w:pPr>
      <w:r w:rsidRPr="0096769E">
        <w:rPr>
          <w:sz w:val="28"/>
          <w:szCs w:val="28"/>
        </w:rPr>
        <w:t xml:space="preserve">Саясановский </w:t>
      </w:r>
      <w:r>
        <w:rPr>
          <w:sz w:val="28"/>
          <w:szCs w:val="28"/>
        </w:rPr>
        <w:t>–</w:t>
      </w:r>
      <w:r w:rsidRPr="0096769E">
        <w:rPr>
          <w:sz w:val="28"/>
          <w:szCs w:val="28"/>
        </w:rPr>
        <w:t xml:space="preserve"> с. Саясан</w:t>
      </w:r>
    </w:p>
    <w:p w:rsidR="0082654F" w:rsidRPr="0096769E" w:rsidRDefault="0082654F" w:rsidP="0096769E">
      <w:pPr>
        <w:widowControl w:val="0"/>
        <w:numPr>
          <w:ilvl w:val="0"/>
          <w:numId w:val="2"/>
        </w:numPr>
        <w:shd w:val="clear" w:color="auto" w:fill="FFFFFF"/>
        <w:spacing w:line="360" w:lineRule="auto"/>
        <w:ind w:left="768"/>
        <w:jc w:val="both"/>
        <w:rPr>
          <w:sz w:val="28"/>
          <w:szCs w:val="28"/>
        </w:rPr>
      </w:pPr>
      <w:r w:rsidRPr="0096769E">
        <w:rPr>
          <w:sz w:val="28"/>
          <w:szCs w:val="28"/>
        </w:rPr>
        <w:t xml:space="preserve">Советский </w:t>
      </w:r>
      <w:r>
        <w:rPr>
          <w:sz w:val="28"/>
          <w:szCs w:val="28"/>
        </w:rPr>
        <w:t xml:space="preserve">– </w:t>
      </w:r>
      <w:r w:rsidRPr="0096769E">
        <w:rPr>
          <w:sz w:val="28"/>
          <w:szCs w:val="28"/>
        </w:rPr>
        <w:t>с. Советское</w:t>
      </w:r>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68" w:tooltip="Сунженский район (Чечено-Ингушская АССР) (страница отсутствует)" w:history="1">
        <w:r w:rsidRPr="0096769E">
          <w:rPr>
            <w:rStyle w:val="Hyperlink"/>
            <w:color w:val="auto"/>
            <w:sz w:val="28"/>
            <w:szCs w:val="28"/>
            <w:u w:val="none"/>
          </w:rPr>
          <w:t>Сунженский</w:t>
        </w:r>
      </w:hyperlink>
      <w:r w:rsidRPr="0096769E">
        <w:rPr>
          <w:sz w:val="28"/>
          <w:szCs w:val="28"/>
        </w:rPr>
        <w:t> </w:t>
      </w:r>
      <w:r>
        <w:rPr>
          <w:sz w:val="28"/>
          <w:szCs w:val="28"/>
        </w:rPr>
        <w:t>–</w:t>
      </w:r>
      <w:r w:rsidRPr="0096769E">
        <w:rPr>
          <w:sz w:val="28"/>
          <w:szCs w:val="28"/>
        </w:rPr>
        <w:t xml:space="preserve"> ст-ца </w:t>
      </w:r>
      <w:hyperlink r:id="rId69" w:tooltip="Орджоникидзевская" w:history="1">
        <w:r w:rsidRPr="0096769E">
          <w:rPr>
            <w:rStyle w:val="Hyperlink"/>
            <w:color w:val="auto"/>
            <w:sz w:val="28"/>
            <w:szCs w:val="28"/>
            <w:u w:val="none"/>
          </w:rPr>
          <w:t>Орджоникидзевская</w:t>
        </w:r>
      </w:hyperlink>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70" w:tooltip="Урус-Мартановский район" w:history="1">
        <w:r w:rsidRPr="0096769E">
          <w:rPr>
            <w:rStyle w:val="Hyperlink"/>
            <w:color w:val="auto"/>
            <w:sz w:val="28"/>
            <w:szCs w:val="28"/>
            <w:u w:val="none"/>
          </w:rPr>
          <w:t>Урус-Мартановский</w:t>
        </w:r>
      </w:hyperlink>
      <w:r w:rsidRPr="0096769E">
        <w:rPr>
          <w:sz w:val="28"/>
          <w:szCs w:val="28"/>
        </w:rPr>
        <w:t> </w:t>
      </w:r>
      <w:r>
        <w:rPr>
          <w:sz w:val="28"/>
          <w:szCs w:val="28"/>
        </w:rPr>
        <w:t>–</w:t>
      </w:r>
      <w:r w:rsidRPr="0096769E">
        <w:rPr>
          <w:sz w:val="28"/>
          <w:szCs w:val="28"/>
        </w:rPr>
        <w:t xml:space="preserve"> с. </w:t>
      </w:r>
      <w:hyperlink r:id="rId71" w:tooltip="Урус-Мартан" w:history="1">
        <w:r w:rsidRPr="0096769E">
          <w:rPr>
            <w:rStyle w:val="Hyperlink"/>
            <w:color w:val="auto"/>
            <w:sz w:val="28"/>
            <w:szCs w:val="28"/>
            <w:u w:val="none"/>
          </w:rPr>
          <w:t>Урус-Мартан</w:t>
        </w:r>
      </w:hyperlink>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72" w:tooltip="Шалинский район" w:history="1">
        <w:r w:rsidRPr="0096769E">
          <w:rPr>
            <w:rStyle w:val="Hyperlink"/>
            <w:color w:val="auto"/>
            <w:sz w:val="28"/>
            <w:szCs w:val="28"/>
            <w:u w:val="none"/>
          </w:rPr>
          <w:t>Шалинский</w:t>
        </w:r>
      </w:hyperlink>
      <w:r w:rsidRPr="0096769E">
        <w:rPr>
          <w:sz w:val="28"/>
          <w:szCs w:val="28"/>
        </w:rPr>
        <w:t> </w:t>
      </w:r>
      <w:r>
        <w:rPr>
          <w:sz w:val="28"/>
          <w:szCs w:val="28"/>
        </w:rPr>
        <w:t>–</w:t>
      </w:r>
      <w:r w:rsidRPr="0096769E">
        <w:rPr>
          <w:sz w:val="28"/>
          <w:szCs w:val="28"/>
        </w:rPr>
        <w:t xml:space="preserve"> с. </w:t>
      </w:r>
      <w:hyperlink r:id="rId73" w:tooltip="Шали" w:history="1">
        <w:r w:rsidRPr="0096769E">
          <w:rPr>
            <w:rStyle w:val="Hyperlink"/>
            <w:color w:val="auto"/>
            <w:sz w:val="28"/>
            <w:szCs w:val="28"/>
            <w:u w:val="none"/>
          </w:rPr>
          <w:t>Шали</w:t>
        </w:r>
      </w:hyperlink>
    </w:p>
    <w:p w:rsidR="0082654F" w:rsidRPr="0096769E" w:rsidRDefault="0082654F" w:rsidP="0096769E">
      <w:pPr>
        <w:widowControl w:val="0"/>
        <w:numPr>
          <w:ilvl w:val="0"/>
          <w:numId w:val="2"/>
        </w:numPr>
        <w:shd w:val="clear" w:color="auto" w:fill="FFFFFF"/>
        <w:spacing w:line="360" w:lineRule="auto"/>
        <w:ind w:left="768"/>
        <w:jc w:val="both"/>
        <w:rPr>
          <w:sz w:val="28"/>
          <w:szCs w:val="28"/>
        </w:rPr>
      </w:pPr>
      <w:hyperlink r:id="rId74" w:tooltip="Шелковской район Чечни" w:history="1">
        <w:r w:rsidRPr="0096769E">
          <w:rPr>
            <w:rStyle w:val="Hyperlink"/>
            <w:color w:val="auto"/>
            <w:sz w:val="28"/>
            <w:szCs w:val="28"/>
            <w:u w:val="none"/>
          </w:rPr>
          <w:t>Шелковский</w:t>
        </w:r>
      </w:hyperlink>
      <w:r w:rsidRPr="0096769E">
        <w:rPr>
          <w:sz w:val="28"/>
          <w:szCs w:val="28"/>
        </w:rPr>
        <w:t> </w:t>
      </w:r>
      <w:r>
        <w:rPr>
          <w:sz w:val="28"/>
          <w:szCs w:val="28"/>
        </w:rPr>
        <w:t>–</w:t>
      </w:r>
      <w:r w:rsidRPr="0096769E">
        <w:rPr>
          <w:sz w:val="28"/>
          <w:szCs w:val="28"/>
        </w:rPr>
        <w:t xml:space="preserve"> ст-ца </w:t>
      </w:r>
      <w:hyperlink r:id="rId75" w:tooltip="Шелковская" w:history="1">
        <w:r w:rsidRPr="0096769E">
          <w:rPr>
            <w:rStyle w:val="Hyperlink"/>
            <w:color w:val="auto"/>
            <w:sz w:val="28"/>
            <w:szCs w:val="28"/>
            <w:u w:val="none"/>
          </w:rPr>
          <w:t>Шелковская</w:t>
        </w:r>
      </w:hyperlink>
    </w:p>
    <w:p w:rsidR="0082654F" w:rsidRPr="0096769E" w:rsidRDefault="0082654F" w:rsidP="0096769E">
      <w:pPr>
        <w:widowControl w:val="0"/>
        <w:shd w:val="clear" w:color="auto" w:fill="FFFFFF"/>
        <w:spacing w:line="360" w:lineRule="auto"/>
        <w:ind w:firstLine="408"/>
        <w:jc w:val="both"/>
        <w:rPr>
          <w:sz w:val="28"/>
          <w:szCs w:val="28"/>
        </w:rPr>
      </w:pPr>
      <w:r w:rsidRPr="0096769E">
        <w:rPr>
          <w:sz w:val="28"/>
          <w:szCs w:val="28"/>
        </w:rPr>
        <w:t>Сокращение их (в 1944 году их было 24) произошло за счет укрупнения сельских районов. В частности, в состав нового Советского района вошли территории бывших Шатоевского, Чебер</w:t>
      </w:r>
      <w:r>
        <w:rPr>
          <w:sz w:val="28"/>
          <w:szCs w:val="28"/>
        </w:rPr>
        <w:t>лоевского, Шароевского и Итум-</w:t>
      </w:r>
      <w:r w:rsidRPr="0096769E">
        <w:rPr>
          <w:sz w:val="28"/>
          <w:szCs w:val="28"/>
        </w:rPr>
        <w:t>Калинского районов. Кроме того, как сказано выше Пригородный район, в состав которого входило 39 ингушских сел, о</w:t>
      </w:r>
      <w:r>
        <w:rPr>
          <w:sz w:val="28"/>
          <w:szCs w:val="28"/>
        </w:rPr>
        <w:t>стался под юрисдикцией Северо-</w:t>
      </w:r>
      <w:r w:rsidRPr="0096769E">
        <w:rPr>
          <w:sz w:val="28"/>
          <w:szCs w:val="28"/>
        </w:rPr>
        <w:t>Осетинской АССР. Неоднократно на самых разных уровнях ставился вопрос о возврате земель Пригородного района, но он так и остался нерешенным. Осевшие после возвращения из республик Средней Азии и Казахстана ингуши - уроженцы этого района, так и не были воссоединены с основной массой своего этноса. Впоследствии это привело к возникновению спорных, конфликтных вопросов. Осенью 1993 го</w:t>
      </w:r>
      <w:r>
        <w:rPr>
          <w:sz w:val="28"/>
          <w:szCs w:val="28"/>
        </w:rPr>
        <w:t>да произошел кровавый осетино-</w:t>
      </w:r>
      <w:r w:rsidRPr="0096769E">
        <w:rPr>
          <w:sz w:val="28"/>
          <w:szCs w:val="28"/>
        </w:rPr>
        <w:t>ингушский конфликт.</w:t>
      </w:r>
    </w:p>
    <w:p w:rsidR="0082654F" w:rsidRPr="0096769E" w:rsidRDefault="0082654F" w:rsidP="0096769E">
      <w:pPr>
        <w:widowControl w:val="0"/>
        <w:shd w:val="clear" w:color="auto" w:fill="FFFFFF"/>
        <w:spacing w:line="360" w:lineRule="auto"/>
        <w:ind w:firstLine="408"/>
        <w:jc w:val="both"/>
        <w:rPr>
          <w:sz w:val="28"/>
          <w:szCs w:val="28"/>
        </w:rPr>
      </w:pPr>
      <w:r w:rsidRPr="0096769E">
        <w:rPr>
          <w:sz w:val="28"/>
          <w:szCs w:val="28"/>
        </w:rPr>
        <w:t xml:space="preserve">Многие населенные пункты, где ранее проживали карачаевцы </w:t>
      </w:r>
      <w:r>
        <w:rPr>
          <w:sz w:val="28"/>
          <w:szCs w:val="28"/>
        </w:rPr>
        <w:t>–</w:t>
      </w:r>
      <w:r w:rsidRPr="0096769E">
        <w:rPr>
          <w:sz w:val="28"/>
          <w:szCs w:val="28"/>
        </w:rPr>
        <w:t xml:space="preserve"> полностью были разрушены, или находились в крайне запущенном состоянии. Оставшийся жилой фонд 10375 домов в большинстве своем пришел в негодность. Не лучше было и по другим народам. Места, куда возвращались репрессированные, как правило, были заселены другими людьми, часто перемещенных сюда принудительно. Для многих молодых поколений Кавказ стал Родиной. Требовались огромные средства и время для разрядки сложившейся ситуации. Много сделано было в те годы волевыми решениями. Завязались новые противоречия.</w:t>
      </w:r>
    </w:p>
    <w:p w:rsidR="0082654F" w:rsidRPr="0096769E" w:rsidRDefault="0082654F" w:rsidP="0096769E">
      <w:pPr>
        <w:widowControl w:val="0"/>
        <w:shd w:val="clear" w:color="auto" w:fill="FFFFFF"/>
        <w:spacing w:line="360" w:lineRule="auto"/>
        <w:ind w:firstLine="408"/>
        <w:jc w:val="both"/>
        <w:rPr>
          <w:sz w:val="28"/>
          <w:szCs w:val="28"/>
        </w:rPr>
      </w:pPr>
      <w:r w:rsidRPr="0096769E">
        <w:rPr>
          <w:sz w:val="28"/>
          <w:szCs w:val="28"/>
        </w:rPr>
        <w:t xml:space="preserve">Итак, репрессии, беззаконие, а затем и сам ход реабилитации нагромоздили массу противоречий как объективного, так и субъективного порядка. Принятый в апреле 1991 года Закон «О реабилитации репрессированных народов» должен был решить многие противоречия, которые имелись и продолжают быть сегодня. К сожалению, Закон бездействует, а противоречия приводят к возникновению новых спорных, конфликтных вопросов. </w:t>
      </w:r>
    </w:p>
    <w:p w:rsidR="0082654F" w:rsidRPr="0096769E" w:rsidRDefault="0082654F" w:rsidP="0096769E">
      <w:pPr>
        <w:widowControl w:val="0"/>
        <w:tabs>
          <w:tab w:val="left" w:pos="7335"/>
        </w:tabs>
        <w:spacing w:line="360" w:lineRule="auto"/>
        <w:jc w:val="center"/>
        <w:rPr>
          <w:b/>
          <w:sz w:val="28"/>
          <w:szCs w:val="28"/>
        </w:rPr>
      </w:pPr>
    </w:p>
    <w:p w:rsidR="0082654F" w:rsidRDefault="0082654F" w:rsidP="00674AD2">
      <w:pPr>
        <w:widowControl w:val="0"/>
        <w:ind w:firstLine="567"/>
        <w:jc w:val="center"/>
        <w:rPr>
          <w:b/>
        </w:rPr>
      </w:pPr>
      <w:r w:rsidRPr="00953829">
        <w:rPr>
          <w:b/>
        </w:rPr>
        <w:t>Список литературы:</w:t>
      </w:r>
    </w:p>
    <w:p w:rsidR="0082654F" w:rsidRPr="00953829" w:rsidRDefault="0082654F" w:rsidP="00674AD2">
      <w:pPr>
        <w:widowControl w:val="0"/>
        <w:tabs>
          <w:tab w:val="left" w:pos="7335"/>
        </w:tabs>
        <w:ind w:firstLine="567"/>
        <w:jc w:val="both"/>
        <w:rPr>
          <w:b/>
        </w:rPr>
      </w:pPr>
    </w:p>
    <w:p w:rsidR="0082654F" w:rsidRPr="00953829" w:rsidRDefault="0082654F" w:rsidP="00674AD2">
      <w:pPr>
        <w:pStyle w:val="ListParagraph"/>
        <w:widowControl w:val="0"/>
        <w:numPr>
          <w:ilvl w:val="0"/>
          <w:numId w:val="3"/>
        </w:numPr>
        <w:tabs>
          <w:tab w:val="left" w:pos="851"/>
          <w:tab w:val="left" w:pos="7335"/>
        </w:tabs>
        <w:spacing w:after="0" w:line="240" w:lineRule="auto"/>
        <w:ind w:left="0" w:right="-2" w:firstLine="567"/>
        <w:jc w:val="both"/>
        <w:rPr>
          <w:rFonts w:ascii="Times New Roman" w:hAnsi="Times New Roman"/>
          <w:sz w:val="24"/>
          <w:szCs w:val="24"/>
        </w:rPr>
      </w:pPr>
      <w:r w:rsidRPr="00953829">
        <w:rPr>
          <w:rFonts w:ascii="Times New Roman" w:hAnsi="Times New Roman"/>
          <w:sz w:val="24"/>
          <w:szCs w:val="24"/>
        </w:rPr>
        <w:t>Ссылка калмыков: Как</w:t>
      </w:r>
      <w:r>
        <w:rPr>
          <w:rFonts w:ascii="Times New Roman" w:hAnsi="Times New Roman"/>
          <w:sz w:val="24"/>
          <w:szCs w:val="24"/>
        </w:rPr>
        <w:t xml:space="preserve"> это было: Сборник документов и </w:t>
      </w:r>
      <w:r w:rsidRPr="00953829">
        <w:rPr>
          <w:rFonts w:ascii="Times New Roman" w:hAnsi="Times New Roman"/>
          <w:sz w:val="24"/>
          <w:szCs w:val="24"/>
        </w:rPr>
        <w:t>материалов. Элиста, 1993. Т.1. Кн. 1.</w:t>
      </w:r>
    </w:p>
    <w:p w:rsidR="0082654F" w:rsidRPr="00953829" w:rsidRDefault="0082654F" w:rsidP="00674AD2">
      <w:pPr>
        <w:pStyle w:val="ListParagraph"/>
        <w:widowControl w:val="0"/>
        <w:numPr>
          <w:ilvl w:val="0"/>
          <w:numId w:val="3"/>
        </w:numPr>
        <w:tabs>
          <w:tab w:val="left" w:pos="851"/>
          <w:tab w:val="left" w:pos="7335"/>
        </w:tabs>
        <w:spacing w:after="0" w:line="240" w:lineRule="auto"/>
        <w:ind w:left="0" w:right="-2" w:firstLine="567"/>
        <w:jc w:val="both"/>
        <w:rPr>
          <w:rFonts w:ascii="Times New Roman" w:hAnsi="Times New Roman"/>
          <w:sz w:val="24"/>
          <w:szCs w:val="24"/>
        </w:rPr>
      </w:pPr>
      <w:r w:rsidRPr="00953829">
        <w:rPr>
          <w:rFonts w:ascii="Times New Roman" w:hAnsi="Times New Roman"/>
          <w:sz w:val="24"/>
          <w:szCs w:val="24"/>
        </w:rPr>
        <w:t>Восстановление Чечено - Ингушской АССР (1953-1962). Сборник документов и материалов. / Отв. сост. А.М. Бугаев. Нальчик, 2013. Т.1.</w:t>
      </w:r>
    </w:p>
    <w:p w:rsidR="0082654F" w:rsidRPr="00953829" w:rsidRDefault="0082654F" w:rsidP="00674AD2">
      <w:pPr>
        <w:pStyle w:val="ListParagraph"/>
        <w:widowControl w:val="0"/>
        <w:numPr>
          <w:ilvl w:val="0"/>
          <w:numId w:val="3"/>
        </w:numPr>
        <w:tabs>
          <w:tab w:val="left" w:pos="851"/>
          <w:tab w:val="left" w:pos="7335"/>
        </w:tabs>
        <w:spacing w:after="0" w:line="240" w:lineRule="auto"/>
        <w:ind w:left="0" w:right="-2" w:firstLine="567"/>
        <w:jc w:val="both"/>
        <w:rPr>
          <w:rFonts w:ascii="Times New Roman" w:hAnsi="Times New Roman"/>
          <w:sz w:val="24"/>
          <w:szCs w:val="24"/>
        </w:rPr>
      </w:pPr>
      <w:r w:rsidRPr="00953829">
        <w:rPr>
          <w:rFonts w:ascii="Times New Roman" w:hAnsi="Times New Roman"/>
          <w:sz w:val="24"/>
          <w:szCs w:val="24"/>
          <w:shd w:val="clear" w:color="auto" w:fill="FFFFFF"/>
        </w:rPr>
        <w:t xml:space="preserve">Бугай Н.Ф. Л. Берия - И. Сталину: Согласно Вашему указанию ... М., 1995. </w:t>
      </w:r>
    </w:p>
    <w:p w:rsidR="0082654F" w:rsidRPr="00953829" w:rsidRDefault="0082654F" w:rsidP="00674AD2">
      <w:pPr>
        <w:pStyle w:val="ListParagraph"/>
        <w:widowControl w:val="0"/>
        <w:numPr>
          <w:ilvl w:val="0"/>
          <w:numId w:val="3"/>
        </w:numPr>
        <w:tabs>
          <w:tab w:val="left" w:pos="851"/>
          <w:tab w:val="left" w:pos="7335"/>
        </w:tabs>
        <w:spacing w:after="0" w:line="240" w:lineRule="auto"/>
        <w:ind w:left="0" w:right="-2" w:firstLine="567"/>
        <w:jc w:val="both"/>
        <w:rPr>
          <w:rFonts w:ascii="Times New Roman" w:hAnsi="Times New Roman"/>
          <w:sz w:val="24"/>
          <w:szCs w:val="24"/>
        </w:rPr>
      </w:pPr>
      <w:r w:rsidRPr="00953829">
        <w:rPr>
          <w:rFonts w:ascii="Times New Roman" w:hAnsi="Times New Roman"/>
          <w:sz w:val="24"/>
          <w:szCs w:val="24"/>
          <w:shd w:val="clear" w:color="auto" w:fill="FFFFFF"/>
        </w:rPr>
        <w:t>Р</w:t>
      </w:r>
      <w:r w:rsidRPr="00953829">
        <w:rPr>
          <w:rFonts w:ascii="Times New Roman" w:hAnsi="Times New Roman"/>
          <w:sz w:val="24"/>
          <w:szCs w:val="24"/>
        </w:rPr>
        <w:t xml:space="preserve">епрессированные народы России: чеченцы и ингуши. Документы, факты комментарии /Сост. Н.Ф. Бугай.  М., 1994. </w:t>
      </w:r>
    </w:p>
    <w:p w:rsidR="0082654F" w:rsidRPr="00953829" w:rsidRDefault="0082654F" w:rsidP="00674AD2">
      <w:pPr>
        <w:pStyle w:val="ListParagraph"/>
        <w:widowControl w:val="0"/>
        <w:numPr>
          <w:ilvl w:val="0"/>
          <w:numId w:val="3"/>
        </w:numPr>
        <w:tabs>
          <w:tab w:val="left" w:pos="851"/>
          <w:tab w:val="left" w:pos="7335"/>
        </w:tabs>
        <w:spacing w:after="0" w:line="240" w:lineRule="auto"/>
        <w:ind w:left="0" w:right="-2" w:firstLine="567"/>
        <w:jc w:val="both"/>
        <w:rPr>
          <w:rFonts w:ascii="Times New Roman" w:hAnsi="Times New Roman"/>
          <w:sz w:val="24"/>
          <w:szCs w:val="24"/>
        </w:rPr>
      </w:pPr>
      <w:r w:rsidRPr="00953829">
        <w:rPr>
          <w:rFonts w:ascii="Times New Roman" w:hAnsi="Times New Roman"/>
          <w:sz w:val="24"/>
          <w:szCs w:val="24"/>
        </w:rPr>
        <w:t xml:space="preserve">Реабилитация: как это было. Документы и материалы: в 3-х томах /Сост. Артизов А.Н., Сигачев Ю.В., Хлопов В.Г., Шевчук И.Н. М., 2000. Т.1. </w:t>
      </w:r>
    </w:p>
    <w:p w:rsidR="0082654F" w:rsidRPr="00953829" w:rsidRDefault="0082654F" w:rsidP="00674AD2">
      <w:pPr>
        <w:tabs>
          <w:tab w:val="left" w:pos="851"/>
          <w:tab w:val="left" w:pos="993"/>
          <w:tab w:val="left" w:pos="3930"/>
          <w:tab w:val="center" w:pos="4818"/>
        </w:tabs>
        <w:ind w:firstLine="567"/>
        <w:jc w:val="both"/>
        <w:outlineLvl w:val="0"/>
        <w:rPr>
          <w:b/>
          <w:lang w:val="en-US"/>
        </w:rPr>
      </w:pPr>
    </w:p>
    <w:p w:rsidR="0082654F" w:rsidRDefault="0082654F" w:rsidP="00674AD2">
      <w:pPr>
        <w:widowControl w:val="0"/>
        <w:tabs>
          <w:tab w:val="left" w:pos="851"/>
          <w:tab w:val="left" w:pos="7335"/>
        </w:tabs>
        <w:ind w:right="1134" w:firstLine="567"/>
        <w:jc w:val="both"/>
        <w:rPr>
          <w:b/>
          <w:lang w:val="en-US"/>
        </w:rPr>
      </w:pPr>
      <w:r w:rsidRPr="00953829">
        <w:rPr>
          <w:b/>
          <w:lang w:val="en-US"/>
        </w:rPr>
        <w:t>References</w:t>
      </w:r>
    </w:p>
    <w:p w:rsidR="0082654F" w:rsidRPr="00953829" w:rsidRDefault="0082654F" w:rsidP="00674AD2">
      <w:pPr>
        <w:widowControl w:val="0"/>
        <w:tabs>
          <w:tab w:val="left" w:pos="851"/>
          <w:tab w:val="left" w:pos="7335"/>
        </w:tabs>
        <w:ind w:right="1134" w:firstLine="567"/>
        <w:jc w:val="both"/>
        <w:rPr>
          <w:b/>
          <w:lang w:val="en-US"/>
        </w:rPr>
      </w:pPr>
    </w:p>
    <w:p w:rsidR="0082654F" w:rsidRPr="00953829" w:rsidRDefault="0082654F" w:rsidP="00674AD2">
      <w:pPr>
        <w:pStyle w:val="ListParagraph"/>
        <w:numPr>
          <w:ilvl w:val="3"/>
          <w:numId w:val="3"/>
        </w:numPr>
        <w:tabs>
          <w:tab w:val="left" w:pos="851"/>
        </w:tabs>
        <w:spacing w:line="240" w:lineRule="auto"/>
        <w:ind w:left="0" w:firstLine="567"/>
        <w:jc w:val="both"/>
        <w:rPr>
          <w:rFonts w:ascii="Times New Roman" w:hAnsi="Times New Roman"/>
          <w:sz w:val="24"/>
          <w:szCs w:val="24"/>
          <w:lang w:val="en-US"/>
        </w:rPr>
      </w:pPr>
      <w:r w:rsidRPr="00953829">
        <w:rPr>
          <w:rFonts w:ascii="Times New Roman" w:hAnsi="Times New Roman"/>
          <w:sz w:val="24"/>
          <w:szCs w:val="24"/>
          <w:lang w:val="en-US"/>
        </w:rPr>
        <w:t>Ssylka kalmykov: Kak jeto bylo: Sbornik dokumentov i materialov. Jelista, 1993. T.1. Kn.</w:t>
      </w:r>
    </w:p>
    <w:p w:rsidR="0082654F" w:rsidRPr="00953829" w:rsidRDefault="0082654F" w:rsidP="00674AD2">
      <w:pPr>
        <w:pStyle w:val="ListParagraph"/>
        <w:numPr>
          <w:ilvl w:val="3"/>
          <w:numId w:val="3"/>
        </w:numPr>
        <w:tabs>
          <w:tab w:val="left" w:pos="851"/>
        </w:tabs>
        <w:spacing w:line="240" w:lineRule="auto"/>
        <w:ind w:left="0" w:firstLine="567"/>
        <w:jc w:val="both"/>
        <w:rPr>
          <w:rFonts w:ascii="Times New Roman" w:hAnsi="Times New Roman"/>
          <w:sz w:val="24"/>
          <w:szCs w:val="24"/>
          <w:lang w:val="en-US"/>
        </w:rPr>
      </w:pPr>
      <w:r w:rsidRPr="00953829">
        <w:rPr>
          <w:rFonts w:ascii="Times New Roman" w:hAnsi="Times New Roman"/>
          <w:sz w:val="24"/>
          <w:szCs w:val="24"/>
          <w:lang w:val="en-US"/>
        </w:rPr>
        <w:t>Vosstanovlenie Checheno - Ingushskoj ASSR (1953-1962). Sbornik dokumentov i materialov. / Otv. sost. A.M. Bugaev. Nal'chik, 2013. T.1.</w:t>
      </w:r>
    </w:p>
    <w:p w:rsidR="0082654F" w:rsidRPr="00953829" w:rsidRDefault="0082654F" w:rsidP="00674AD2">
      <w:pPr>
        <w:pStyle w:val="ListParagraph"/>
        <w:numPr>
          <w:ilvl w:val="3"/>
          <w:numId w:val="3"/>
        </w:numPr>
        <w:tabs>
          <w:tab w:val="left" w:pos="851"/>
        </w:tabs>
        <w:spacing w:line="240" w:lineRule="auto"/>
        <w:ind w:left="0" w:firstLine="567"/>
        <w:jc w:val="both"/>
        <w:rPr>
          <w:rFonts w:ascii="Times New Roman" w:hAnsi="Times New Roman"/>
          <w:sz w:val="24"/>
          <w:szCs w:val="24"/>
          <w:lang w:val="en-US"/>
        </w:rPr>
      </w:pPr>
      <w:r w:rsidRPr="00953829">
        <w:rPr>
          <w:rFonts w:ascii="Times New Roman" w:hAnsi="Times New Roman"/>
          <w:sz w:val="24"/>
          <w:szCs w:val="24"/>
          <w:lang w:val="en-US"/>
        </w:rPr>
        <w:t xml:space="preserve">Bugaj N.F. L. Berija - I. Stalinu: Soglasno Vashemu ukazaniju ... M., 1995. </w:t>
      </w:r>
    </w:p>
    <w:p w:rsidR="0082654F" w:rsidRPr="00953829" w:rsidRDefault="0082654F" w:rsidP="00674AD2">
      <w:pPr>
        <w:pStyle w:val="ListParagraph"/>
        <w:numPr>
          <w:ilvl w:val="3"/>
          <w:numId w:val="3"/>
        </w:numPr>
        <w:tabs>
          <w:tab w:val="left" w:pos="851"/>
        </w:tabs>
        <w:spacing w:line="240" w:lineRule="auto"/>
        <w:ind w:left="0" w:firstLine="567"/>
        <w:jc w:val="both"/>
        <w:rPr>
          <w:rFonts w:ascii="Times New Roman" w:hAnsi="Times New Roman"/>
          <w:sz w:val="24"/>
          <w:szCs w:val="24"/>
          <w:lang w:val="en-US"/>
        </w:rPr>
      </w:pPr>
      <w:r w:rsidRPr="00953829">
        <w:rPr>
          <w:rFonts w:ascii="Times New Roman" w:hAnsi="Times New Roman"/>
          <w:sz w:val="24"/>
          <w:szCs w:val="24"/>
          <w:lang w:val="en-US"/>
        </w:rPr>
        <w:t xml:space="preserve">Repressirovannye narody Rossii: chechency i ingushi. Dokumenty, fakty kommentarii /Sost. N.F. Bugaj.  M., 1994. </w:t>
      </w:r>
    </w:p>
    <w:p w:rsidR="0082654F" w:rsidRPr="00953829" w:rsidRDefault="0082654F" w:rsidP="00674AD2">
      <w:pPr>
        <w:pStyle w:val="ListParagraph"/>
        <w:numPr>
          <w:ilvl w:val="3"/>
          <w:numId w:val="3"/>
        </w:numPr>
        <w:tabs>
          <w:tab w:val="left" w:pos="851"/>
        </w:tabs>
        <w:spacing w:line="240" w:lineRule="auto"/>
        <w:ind w:left="0" w:firstLine="567"/>
        <w:jc w:val="both"/>
        <w:rPr>
          <w:rFonts w:ascii="Times New Roman" w:hAnsi="Times New Roman"/>
          <w:sz w:val="24"/>
          <w:szCs w:val="24"/>
          <w:lang w:val="en-US"/>
        </w:rPr>
      </w:pPr>
      <w:r w:rsidRPr="00953829">
        <w:rPr>
          <w:rFonts w:ascii="Times New Roman" w:hAnsi="Times New Roman"/>
          <w:sz w:val="24"/>
          <w:szCs w:val="24"/>
          <w:lang w:val="en-US"/>
        </w:rPr>
        <w:t xml:space="preserve">Reabilitacija: kak jeto bylo. Dokumenty i materialy: v 3-h tomah /Sost. Artizov A.N., Sigachev Ju.V., Hlopov V.G., Shevchuk I.N. M., 2000. </w:t>
      </w:r>
      <w:r w:rsidRPr="00953829">
        <w:rPr>
          <w:rFonts w:ascii="Times New Roman" w:hAnsi="Times New Roman"/>
          <w:sz w:val="24"/>
          <w:szCs w:val="24"/>
        </w:rPr>
        <w:t>T.1.</w:t>
      </w:r>
    </w:p>
    <w:sectPr w:rsidR="0082654F" w:rsidRPr="00953829" w:rsidSect="004D128C">
      <w:headerReference w:type="even" r:id="rId76"/>
      <w:headerReference w:type="default" r:id="rId77"/>
      <w:footerReference w:type="default" r:id="rId7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54F" w:rsidRDefault="0082654F" w:rsidP="00674AD2">
      <w:r>
        <w:separator/>
      </w:r>
    </w:p>
  </w:endnote>
  <w:endnote w:type="continuationSeparator" w:id="0">
    <w:p w:rsidR="0082654F" w:rsidRDefault="0082654F" w:rsidP="00674A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54F" w:rsidRDefault="0082654F">
    <w:pPr>
      <w:pStyle w:val="Footer"/>
    </w:pPr>
    <w:r w:rsidRPr="007568BC">
      <w:t>http://ej.kubagro.ru/2017/09/pdf/</w:t>
    </w:r>
    <w:r>
      <w:t>2</w:t>
    </w:r>
    <w:r>
      <w:rPr>
        <w:lang w:val="en-US"/>
      </w:rPr>
      <w:t>5</w:t>
    </w:r>
    <w:r w:rsidRPr="007568BC">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54F" w:rsidRDefault="0082654F" w:rsidP="00674AD2">
      <w:r>
        <w:separator/>
      </w:r>
    </w:p>
  </w:footnote>
  <w:footnote w:type="continuationSeparator" w:id="0">
    <w:p w:rsidR="0082654F" w:rsidRDefault="0082654F" w:rsidP="00674A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54F" w:rsidRDefault="0082654F"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654F" w:rsidRDefault="0082654F" w:rsidP="00B253E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54F" w:rsidRPr="00B253E3" w:rsidRDefault="0082654F" w:rsidP="00AA6DCC">
    <w:pPr>
      <w:pStyle w:val="Header"/>
      <w:framePr w:wrap="around" w:vAnchor="text" w:hAnchor="margin" w:xAlign="right" w:y="1"/>
      <w:rPr>
        <w:rStyle w:val="PageNumber"/>
        <w:sz w:val="28"/>
        <w:szCs w:val="28"/>
      </w:rPr>
    </w:pPr>
    <w:r w:rsidRPr="00B253E3">
      <w:rPr>
        <w:rStyle w:val="PageNumber"/>
        <w:sz w:val="28"/>
        <w:szCs w:val="28"/>
      </w:rPr>
      <w:fldChar w:fldCharType="begin"/>
    </w:r>
    <w:r w:rsidRPr="00B253E3">
      <w:rPr>
        <w:rStyle w:val="PageNumber"/>
        <w:sz w:val="28"/>
        <w:szCs w:val="28"/>
      </w:rPr>
      <w:instrText xml:space="preserve">PAGE  </w:instrText>
    </w:r>
    <w:r w:rsidRPr="00B253E3">
      <w:rPr>
        <w:rStyle w:val="PageNumber"/>
        <w:sz w:val="28"/>
        <w:szCs w:val="28"/>
      </w:rPr>
      <w:fldChar w:fldCharType="separate"/>
    </w:r>
    <w:r>
      <w:rPr>
        <w:rStyle w:val="PageNumber"/>
        <w:noProof/>
        <w:sz w:val="28"/>
        <w:szCs w:val="28"/>
      </w:rPr>
      <w:t>9</w:t>
    </w:r>
    <w:r w:rsidRPr="00B253E3">
      <w:rPr>
        <w:rStyle w:val="PageNumber"/>
        <w:sz w:val="28"/>
        <w:szCs w:val="28"/>
      </w:rPr>
      <w:fldChar w:fldCharType="end"/>
    </w:r>
  </w:p>
  <w:p w:rsidR="0082654F" w:rsidRPr="00B253E3" w:rsidRDefault="0082654F" w:rsidP="00B253E3">
    <w:pPr>
      <w:pStyle w:val="Header"/>
      <w:ind w:right="360"/>
      <w:rPr>
        <w:lang w:val="en-US"/>
      </w:rPr>
    </w:pPr>
    <w:r w:rsidRPr="00946D78">
      <w:t>Научный журнал КубГАУ, №13</w:t>
    </w:r>
    <w:r>
      <w:t>3</w:t>
    </w:r>
    <w:r w:rsidRPr="00946D78">
      <w:t>(0</w:t>
    </w:r>
    <w:r>
      <w:t>9</w:t>
    </w:r>
    <w:r w:rsidRPr="00946D78">
      <w:t>), 2017 года</w:t>
    </w:r>
  </w:p>
  <w:p w:rsidR="0082654F" w:rsidRDefault="008265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25699"/>
    <w:multiLevelType w:val="multilevel"/>
    <w:tmpl w:val="463E4A14"/>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39A23FC7"/>
    <w:multiLevelType w:val="multilevel"/>
    <w:tmpl w:val="E55ECA2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496C7D86"/>
    <w:multiLevelType w:val="hybridMultilevel"/>
    <w:tmpl w:val="CB9A4EB6"/>
    <w:lvl w:ilvl="0" w:tplc="F5402E3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84F14E6"/>
    <w:multiLevelType w:val="hybridMultilevel"/>
    <w:tmpl w:val="123A92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32F4"/>
    <w:rsid w:val="00055142"/>
    <w:rsid w:val="000645CB"/>
    <w:rsid w:val="00094D46"/>
    <w:rsid w:val="001A7CFC"/>
    <w:rsid w:val="00231EAF"/>
    <w:rsid w:val="00331830"/>
    <w:rsid w:val="00351AF2"/>
    <w:rsid w:val="00387948"/>
    <w:rsid w:val="00393805"/>
    <w:rsid w:val="003E48CF"/>
    <w:rsid w:val="004B655D"/>
    <w:rsid w:val="004D128C"/>
    <w:rsid w:val="004F1C04"/>
    <w:rsid w:val="00512C18"/>
    <w:rsid w:val="00527835"/>
    <w:rsid w:val="005562E4"/>
    <w:rsid w:val="00674AD2"/>
    <w:rsid w:val="006E6A29"/>
    <w:rsid w:val="0073553C"/>
    <w:rsid w:val="00745E99"/>
    <w:rsid w:val="007568BC"/>
    <w:rsid w:val="007E6582"/>
    <w:rsid w:val="0082654F"/>
    <w:rsid w:val="008C4F61"/>
    <w:rsid w:val="008F61A2"/>
    <w:rsid w:val="00946D78"/>
    <w:rsid w:val="00953829"/>
    <w:rsid w:val="0096769E"/>
    <w:rsid w:val="00A01120"/>
    <w:rsid w:val="00A932F4"/>
    <w:rsid w:val="00AA6DCC"/>
    <w:rsid w:val="00AC60B3"/>
    <w:rsid w:val="00B253E3"/>
    <w:rsid w:val="00D728C1"/>
    <w:rsid w:val="00EC5C29"/>
    <w:rsid w:val="00EE474D"/>
    <w:rsid w:val="00F4298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74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E474D"/>
    <w:pPr>
      <w:spacing w:after="200" w:line="276" w:lineRule="auto"/>
      <w:ind w:left="720"/>
      <w:contextualSpacing/>
    </w:pPr>
    <w:rPr>
      <w:rFonts w:ascii="Calibri" w:eastAsia="Calibri" w:hAnsi="Calibri"/>
      <w:sz w:val="22"/>
      <w:szCs w:val="22"/>
      <w:lang w:eastAsia="en-US"/>
    </w:rPr>
  </w:style>
  <w:style w:type="character" w:styleId="Hyperlink">
    <w:name w:val="Hyperlink"/>
    <w:basedOn w:val="DefaultParagraphFont"/>
    <w:uiPriority w:val="99"/>
    <w:rsid w:val="00EE474D"/>
    <w:rPr>
      <w:rFonts w:cs="Times New Roman"/>
      <w:color w:val="0000FF"/>
      <w:u w:val="single"/>
    </w:rPr>
  </w:style>
  <w:style w:type="character" w:customStyle="1" w:styleId="apple-converted-space">
    <w:name w:val="apple-converted-space"/>
    <w:basedOn w:val="DefaultParagraphFont"/>
    <w:uiPriority w:val="99"/>
    <w:rsid w:val="0096769E"/>
    <w:rPr>
      <w:rFonts w:cs="Times New Roman"/>
    </w:rPr>
  </w:style>
  <w:style w:type="paragraph" w:styleId="BalloonText">
    <w:name w:val="Balloon Text"/>
    <w:basedOn w:val="Normal"/>
    <w:link w:val="BalloonTextChar"/>
    <w:uiPriority w:val="99"/>
    <w:semiHidden/>
    <w:rsid w:val="00953829"/>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53829"/>
    <w:rPr>
      <w:rFonts w:ascii="Segoe UI" w:hAnsi="Segoe UI" w:cs="Segoe UI"/>
      <w:sz w:val="18"/>
      <w:szCs w:val="18"/>
      <w:lang w:eastAsia="ru-RU"/>
    </w:rPr>
  </w:style>
  <w:style w:type="character" w:customStyle="1" w:styleId="2">
    <w:name w:val="Основной текст (2)_"/>
    <w:basedOn w:val="DefaultParagraphFont"/>
    <w:link w:val="20"/>
    <w:uiPriority w:val="99"/>
    <w:locked/>
    <w:rsid w:val="00745E99"/>
    <w:rPr>
      <w:rFonts w:ascii="Times New Roman" w:hAnsi="Times New Roman" w:cs="Times New Roman"/>
      <w:sz w:val="18"/>
      <w:szCs w:val="18"/>
      <w:shd w:val="clear" w:color="auto" w:fill="FFFFFF"/>
    </w:rPr>
  </w:style>
  <w:style w:type="paragraph" w:customStyle="1" w:styleId="20">
    <w:name w:val="Основной текст (2)"/>
    <w:basedOn w:val="Normal"/>
    <w:link w:val="2"/>
    <w:uiPriority w:val="99"/>
    <w:rsid w:val="00745E99"/>
    <w:pPr>
      <w:widowControl w:val="0"/>
      <w:shd w:val="clear" w:color="auto" w:fill="FFFFFF"/>
      <w:spacing w:line="230" w:lineRule="exact"/>
      <w:jc w:val="both"/>
    </w:pPr>
    <w:rPr>
      <w:sz w:val="18"/>
      <w:szCs w:val="18"/>
      <w:lang w:eastAsia="en-US"/>
    </w:rPr>
  </w:style>
  <w:style w:type="table" w:styleId="TableGrid">
    <w:name w:val="Table Grid"/>
    <w:basedOn w:val="TableNormal"/>
    <w:uiPriority w:val="99"/>
    <w:rsid w:val="008C4F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74AD2"/>
    <w:pPr>
      <w:tabs>
        <w:tab w:val="center" w:pos="4677"/>
        <w:tab w:val="right" w:pos="9355"/>
      </w:tabs>
    </w:pPr>
  </w:style>
  <w:style w:type="character" w:customStyle="1" w:styleId="HeaderChar">
    <w:name w:val="Header Char"/>
    <w:basedOn w:val="DefaultParagraphFont"/>
    <w:link w:val="Header"/>
    <w:uiPriority w:val="99"/>
    <w:locked/>
    <w:rsid w:val="00674AD2"/>
    <w:rPr>
      <w:rFonts w:ascii="Times New Roman" w:hAnsi="Times New Roman" w:cs="Times New Roman"/>
      <w:sz w:val="24"/>
      <w:szCs w:val="24"/>
      <w:lang w:eastAsia="ru-RU"/>
    </w:rPr>
  </w:style>
  <w:style w:type="paragraph" w:styleId="Footer">
    <w:name w:val="footer"/>
    <w:basedOn w:val="Normal"/>
    <w:link w:val="FooterChar"/>
    <w:uiPriority w:val="99"/>
    <w:rsid w:val="00674AD2"/>
    <w:pPr>
      <w:tabs>
        <w:tab w:val="center" w:pos="4677"/>
        <w:tab w:val="right" w:pos="9355"/>
      </w:tabs>
    </w:pPr>
  </w:style>
  <w:style w:type="character" w:customStyle="1" w:styleId="FooterChar">
    <w:name w:val="Footer Char"/>
    <w:basedOn w:val="DefaultParagraphFont"/>
    <w:link w:val="Footer"/>
    <w:uiPriority w:val="99"/>
    <w:locked/>
    <w:rsid w:val="00674AD2"/>
    <w:rPr>
      <w:rFonts w:ascii="Times New Roman" w:hAnsi="Times New Roman" w:cs="Times New Roman"/>
      <w:sz w:val="24"/>
      <w:szCs w:val="24"/>
      <w:lang w:eastAsia="ru-RU"/>
    </w:rPr>
  </w:style>
  <w:style w:type="character" w:styleId="PageNumber">
    <w:name w:val="page number"/>
    <w:basedOn w:val="DefaultParagraphFont"/>
    <w:uiPriority w:val="99"/>
    <w:rsid w:val="00B253E3"/>
    <w:rPr>
      <w:rFonts w:cs="Times New Roman"/>
    </w:rPr>
  </w:style>
</w:styles>
</file>

<file path=word/webSettings.xml><?xml version="1.0" encoding="utf-8"?>
<w:webSettings xmlns:r="http://schemas.openxmlformats.org/officeDocument/2006/relationships" xmlns:w="http://schemas.openxmlformats.org/wordprocessingml/2006/main">
  <w:divs>
    <w:div w:id="1699816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2%D0%B5%D0%B4%D0%B5%D0%BD%D0%BE" TargetMode="External"/><Relationship Id="rId18" Type="http://schemas.openxmlformats.org/officeDocument/2006/relationships/hyperlink" Target="https://ru.wikipedia.org/wiki/%D0%93%D1%80%D0%BE%D0%B7%D0%BD%D1%8B%D0%B9" TargetMode="External"/><Relationship Id="rId26" Type="http://schemas.openxmlformats.org/officeDocument/2006/relationships/hyperlink" Target="https://ru.wikipedia.org/wiki/%D0%9C%D0%B0%D0%BB%D0%B3%D0%BE%D0%B1%D0%B5%D0%BA" TargetMode="External"/><Relationship Id="rId39" Type="http://schemas.openxmlformats.org/officeDocument/2006/relationships/hyperlink" Target="https://ru.wikipedia.org/wiki/%D0%A1%D1%82%D0%B0%D1%80%D1%8B%D0%B5_%D0%90%D1%82%D0%B0%D0%B3%D0%B8" TargetMode="External"/><Relationship Id="rId21" Type="http://schemas.openxmlformats.org/officeDocument/2006/relationships/hyperlink" Target="https://ru.wikipedia.org/wiki/%D0%98%D1%82%D1%83%D0%BC-%D0%9A%D0%B0%D0%BB%D0%B8%D0%BD%D1%81%D0%BA%D0%B8%D0%B9_%D1%80%D0%B0%D0%B9%D0%BE%D0%BD" TargetMode="External"/><Relationship Id="rId34" Type="http://schemas.openxmlformats.org/officeDocument/2006/relationships/hyperlink" Target="https://ru.wikipedia.org/wiki/%D0%A7%D0%B5%D1%80%D0%BC%D0%B5%D0%BD_(%D1%81%D0%B5%D0%BB%D0%BE)" TargetMode="External"/><Relationship Id="rId42" Type="http://schemas.openxmlformats.org/officeDocument/2006/relationships/hyperlink" Target="https://ru.wikipedia.org/w/index.php?title=%D0%A1%D1%83%D0%BD%D0%B6%D0%B5%D0%BD%D1%81%D0%BA%D0%B8%D0%B9_%D1%80%D0%B0%D0%B9%D0%BE%D0%BD_(%D0%A7%D0%B5%D1%87%D0%B5%D0%BD%D0%BE-%D0%98%D0%BD%D0%B3%D1%83%D1%88%D1%81%D0%BA%D0%B0%D1%8F_%D0%90%D0%A1%D0%A1%D0%A0)&amp;action=edit&amp;redlink=1" TargetMode="External"/><Relationship Id="rId47" Type="http://schemas.openxmlformats.org/officeDocument/2006/relationships/hyperlink" Target="https://ru.wikipedia.org/wiki/%D0%A8%D0%B0%D0%BB%D0%B8%D0%BD%D1%81%D0%BA%D0%B8%D0%B9_%D1%80%D0%B0%D0%B9%D0%BE%D0%BD" TargetMode="External"/><Relationship Id="rId50" Type="http://schemas.openxmlformats.org/officeDocument/2006/relationships/hyperlink" Target="https://ru.wikipedia.org/wiki/%D0%A8%D0%B0%D1%80%D0%BE%D0%B9_(%D1%81%D0%B5%D0%BB%D0%BE)" TargetMode="External"/><Relationship Id="rId55" Type="http://schemas.openxmlformats.org/officeDocument/2006/relationships/hyperlink" Target="https://ru.wikipedia.org/wiki/%D0%92%D0%B5%D0%B4%D0%B5%D0%BD%D1%81%D0%BA%D0%B8%D0%B9_%D1%80%D0%B0%D0%B9%D0%BE%D0%BD" TargetMode="External"/><Relationship Id="rId63" Type="http://schemas.openxmlformats.org/officeDocument/2006/relationships/hyperlink" Target="https://ru.wikipedia.org/wiki/%D0%9D%D0%B0%D0%B7%D1%80%D0%B0%D0%BD%D1%8C" TargetMode="External"/><Relationship Id="rId68" Type="http://schemas.openxmlformats.org/officeDocument/2006/relationships/hyperlink" Target="https://ru.wikipedia.org/w/index.php?title=%D0%A1%D1%83%D0%BD%D0%B6%D0%B5%D0%BD%D1%81%D0%BA%D0%B8%D0%B9_%D1%80%D0%B0%D0%B9%D0%BE%D0%BD_(%D0%A7%D0%B5%D1%87%D0%B5%D0%BD%D0%BE-%D0%98%D0%BD%D0%B3%D1%83%D1%88%D1%81%D0%BA%D0%B0%D1%8F_%D0%90%D0%A1%D0%A1%D0%A0)&amp;action=edit&amp;redlink=1" TargetMode="External"/><Relationship Id="rId76" Type="http://schemas.openxmlformats.org/officeDocument/2006/relationships/header" Target="header1.xml"/><Relationship Id="rId7" Type="http://schemas.openxmlformats.org/officeDocument/2006/relationships/hyperlink" Target="mailto:sapiyat_univ@mail.ru" TargetMode="External"/><Relationship Id="rId71" Type="http://schemas.openxmlformats.org/officeDocument/2006/relationships/hyperlink" Target="https://ru.wikipedia.org/wiki/%D0%A3%D1%80%D1%83%D1%81-%D0%9C%D0%B0%D1%80%D1%82%D0%B0%D0%BD" TargetMode="External"/><Relationship Id="rId2" Type="http://schemas.openxmlformats.org/officeDocument/2006/relationships/styles" Target="styles.xml"/><Relationship Id="rId16" Type="http://schemas.openxmlformats.org/officeDocument/2006/relationships/hyperlink" Target="https://ru.wikipedia.org/wiki/%D0%93%D0%B0%D0%BB%D0%B0%D1%88%D0%BA%D0%B8" TargetMode="External"/><Relationship Id="rId29" Type="http://schemas.openxmlformats.org/officeDocument/2006/relationships/hyperlink" Target="https://ru.wikipedia.org/wiki/%D0%9D%D0%B0%D0%B7%D1%80%D0%B0%D0%BD%D0%BE%D0%B2%D1%81%D0%BA%D0%B8%D0%B9_%D1%80%D0%B0%D0%B9%D0%BE%D0%BD" TargetMode="External"/><Relationship Id="rId11" Type="http://schemas.openxmlformats.org/officeDocument/2006/relationships/hyperlink" Target="https://ru.wikipedia.org/wiki/%D0%90%D1%87%D1%85%D0%BE%D0%B9-%D0%9C%D0%B0%D1%80%D1%82%D0%B0%D0%BD" TargetMode="External"/><Relationship Id="rId24" Type="http://schemas.openxmlformats.org/officeDocument/2006/relationships/hyperlink" Target="https://ru.wikipedia.org/wiki/%D0%9A%D1%83%D1%80%D1%87%D0%B0%D0%BB%D0%BE%D0%B9" TargetMode="External"/><Relationship Id="rId32" Type="http://schemas.openxmlformats.org/officeDocument/2006/relationships/hyperlink" Target="https://ru.wikipedia.org/wiki/%D0%9D%D0%BE%D0%B6%D0%B0%D0%B9-%D0%AE%D1%80%D1%82" TargetMode="External"/><Relationship Id="rId37" Type="http://schemas.openxmlformats.org/officeDocument/2006/relationships/hyperlink" Target="https://ru.wikipedia.org/wiki/%D0%A1%D0%B0%D1%8F%D1%81%D0%B0%D0%BD" TargetMode="External"/><Relationship Id="rId40" Type="http://schemas.openxmlformats.org/officeDocument/2006/relationships/hyperlink" Target="https://ru.wikipedia.org/wiki/%D0%A1%D1%82%D0%B0%D1%80%D0%BE-%D0%AE%D1%80%D1%82%D0%BE%D0%B2%D1%81%D0%BA%D0%B8%D0%B9_%D1%80%D0%B0%D0%B9%D0%BE%D0%BD" TargetMode="External"/><Relationship Id="rId45" Type="http://schemas.openxmlformats.org/officeDocument/2006/relationships/hyperlink" Target="https://ru.wikipedia.org/wiki/%D0%A3%D1%80%D1%83%D1%81-%D0%9C%D0%B0%D1%80%D1%82%D0%B0%D0%BD" TargetMode="External"/><Relationship Id="rId53" Type="http://schemas.openxmlformats.org/officeDocument/2006/relationships/hyperlink" Target="https://ru.wikipedia.org/wiki/%D0%90%D1%87%D1%85%D0%BE%D0%B9-%D0%9C%D0%B0%D1%80%D1%82%D0%B0%D0%BD%D0%BE%D0%B2%D1%81%D0%BA%D0%B8%D0%B9_%D1%80%D0%B0%D0%B9%D0%BE%D0%BD" TargetMode="External"/><Relationship Id="rId58" Type="http://schemas.openxmlformats.org/officeDocument/2006/relationships/hyperlink" Target="https://ru.wikipedia.org/wiki/%D0%93%D1%80%D0%BE%D0%B7%D0%BD%D1%8B%D0%B9" TargetMode="External"/><Relationship Id="rId66" Type="http://schemas.openxmlformats.org/officeDocument/2006/relationships/hyperlink" Target="https://ru.wikipedia.org/wiki/%D0%9D%D0%BE%D0%B6%D0%B0%D0%B9-%D0%AE%D1%80%D1%82%D0%BE%D0%B2%D1%81%D0%BA%D0%B8%D0%B9_%D1%80%D0%B0%D0%B9%D0%BE%D0%BD" TargetMode="External"/><Relationship Id="rId74" Type="http://schemas.openxmlformats.org/officeDocument/2006/relationships/hyperlink" Target="https://ru.wikipedia.org/wiki/%D0%A8%D0%B5%D0%BB%D0%BA%D0%BE%D0%B2%D1%81%D0%BA%D0%BE%D0%B9_%D1%80%D0%B0%D0%B9%D0%BE%D0%BD_%D0%A7%D0%B5%D1%87%D0%BD%D0%B8"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ru.wikipedia.org/wiki/%D0%9D%D0%B0%D0%B4%D1%82%D0%B5%D1%80%D0%B5%D1%87%D0%BD%D1%8B%D0%B9_%D1%80%D0%B0%D0%B9%D0%BE%D0%BD" TargetMode="External"/><Relationship Id="rId10" Type="http://schemas.openxmlformats.org/officeDocument/2006/relationships/hyperlink" Target="https://ru.wikipedia.org/wiki/%D0%90%D1%87%D1%85%D0%BE%D0%B9-%D0%9C%D0%B0%D1%80%D1%82%D0%B0%D0%BD%D0%BE%D0%B2%D1%81%D0%BA%D0%B8%D0%B9_%D1%80%D0%B0%D0%B9%D0%BE%D0%BD" TargetMode="External"/><Relationship Id="rId19" Type="http://schemas.openxmlformats.org/officeDocument/2006/relationships/hyperlink" Target="https://ru.wikipedia.org/wiki/%D0%93%D1%83%D0%B4%D0%B5%D1%80%D0%BC%D0%B5%D1%81%D1%81%D0%BA%D0%B8%D0%B9_%D1%80%D0%B0%D0%B9%D0%BE%D0%BD" TargetMode="External"/><Relationship Id="rId31" Type="http://schemas.openxmlformats.org/officeDocument/2006/relationships/hyperlink" Target="https://ru.wikipedia.org/wiki/%D0%9D%D0%BE%D0%B6%D0%B0%D0%B9-%D0%AE%D1%80%D1%82%D0%BE%D0%B2%D1%81%D0%BA%D0%B8%D0%B9_%D1%80%D0%B0%D0%B9%D0%BE%D0%BD" TargetMode="External"/><Relationship Id="rId44" Type="http://schemas.openxmlformats.org/officeDocument/2006/relationships/hyperlink" Target="https://ru.wikipedia.org/wiki/%D0%A3%D1%80%D1%83%D1%81-%D0%9C%D0%B0%D1%80%D1%82%D0%B0%D0%BD%D0%BE%D0%B2%D1%81%D0%BA%D0%B8%D0%B9_%D1%80%D0%B0%D0%B9%D0%BE%D0%BD" TargetMode="External"/><Relationship Id="rId52" Type="http://schemas.openxmlformats.org/officeDocument/2006/relationships/hyperlink" Target="https://ru.wikipedia.org/wiki/%D0%A8%D0%B0%D1%82%D0%BE%D0%B9" TargetMode="External"/><Relationship Id="rId60" Type="http://schemas.openxmlformats.org/officeDocument/2006/relationships/hyperlink" Target="https://ru.wikipedia.org/wiki/%D0%93%D1%83%D0%B4%D0%B5%D1%80%D0%BC%D0%B5%D1%81" TargetMode="External"/><Relationship Id="rId65" Type="http://schemas.openxmlformats.org/officeDocument/2006/relationships/hyperlink" Target="https://ru.wikipedia.org/wiki/%D0%9D%D0%B0%D1%83%D1%80%D1%81%D0%BA%D0%B0%D1%8F" TargetMode="External"/><Relationship Id="rId73" Type="http://schemas.openxmlformats.org/officeDocument/2006/relationships/hyperlink" Target="https://ru.wikipedia.org/wiki/%D0%A8%D0%B0%D0%BB%D0%B8" TargetMode="External"/><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u.wikipedia.org/wiki/%D0%A1%D1%80%D0%B5%D0%B4%D0%BD%D0%B8%D0%B5_%D0%90%D1%87%D0%B0%D0%BB%D1%83%D0%BA%D0%B8" TargetMode="External"/><Relationship Id="rId14" Type="http://schemas.openxmlformats.org/officeDocument/2006/relationships/hyperlink" Target="https://ru.wikipedia.org/wiki/%D0%93%D0%B0%D0%BB%D0%B0%D0%BD%D1%87%D0%BE%D0%B6" TargetMode="External"/><Relationship Id="rId22" Type="http://schemas.openxmlformats.org/officeDocument/2006/relationships/hyperlink" Target="https://ru.wikipedia.org/wiki/%D0%98%D1%82%D1%83%D0%BC-%D0%9A%D0%B0%D0%BB%D0%B8" TargetMode="External"/><Relationship Id="rId27" Type="http://schemas.openxmlformats.org/officeDocument/2006/relationships/hyperlink" Target="https://ru.wikipedia.org/wiki/%D0%9D%D0%B0%D0%B4%D1%82%D0%B5%D1%80%D0%B5%D1%87%D0%BD%D1%8B%D0%B9_%D1%80%D0%B0%D0%B9%D0%BE%D0%BD" TargetMode="External"/><Relationship Id="rId30" Type="http://schemas.openxmlformats.org/officeDocument/2006/relationships/hyperlink" Target="https://ru.wikipedia.org/wiki/%D0%9D%D0%B0%D0%B7%D1%80%D0%B0%D0%BD%D1%8C" TargetMode="External"/><Relationship Id="rId35" Type="http://schemas.openxmlformats.org/officeDocument/2006/relationships/hyperlink" Target="https://ru.wikipedia.org/wiki/%D0%9F%D1%81%D0%B5%D0%B4%D0%B0%D1%85" TargetMode="External"/><Relationship Id="rId43" Type="http://schemas.openxmlformats.org/officeDocument/2006/relationships/hyperlink" Target="https://ru.wikipedia.org/wiki/%D0%9E%D1%80%D0%B4%D0%B6%D0%BE%D0%BD%D0%B8%D0%BA%D0%B8%D0%B4%D0%B7%D0%B5%D0%B2%D1%81%D0%BA%D0%B0%D1%8F" TargetMode="External"/><Relationship Id="rId48" Type="http://schemas.openxmlformats.org/officeDocument/2006/relationships/hyperlink" Target="https://ru.wikipedia.org/wiki/%D0%A8%D0%B0%D0%BB%D0%B8" TargetMode="External"/><Relationship Id="rId56" Type="http://schemas.openxmlformats.org/officeDocument/2006/relationships/hyperlink" Target="https://ru.wikipedia.org/wiki/%D0%92%D0%B5%D0%B4%D0%B5%D0%BD%D0%BE" TargetMode="External"/><Relationship Id="rId64" Type="http://schemas.openxmlformats.org/officeDocument/2006/relationships/hyperlink" Target="https://ru.wikipedia.org/wiki/%D0%9D%D0%B0%D1%83%D1%80%D1%81%D0%BA%D0%B8%D0%B9_%D1%80%D0%B0%D0%B9%D0%BE%D0%BD_%D0%A7%D0%B5%D1%87%D0%BD%D0%B8" TargetMode="External"/><Relationship Id="rId69" Type="http://schemas.openxmlformats.org/officeDocument/2006/relationships/hyperlink" Target="https://ru.wikipedia.org/wiki/%D0%9E%D1%80%D0%B4%D0%B6%D0%BE%D0%BD%D0%B8%D0%BA%D0%B8%D0%B4%D0%B7%D0%B5%D0%B2%D1%81%D0%BA%D0%B0%D1%8F" TargetMode="External"/><Relationship Id="rId77" Type="http://schemas.openxmlformats.org/officeDocument/2006/relationships/header" Target="header2.xml"/><Relationship Id="rId8" Type="http://schemas.openxmlformats.org/officeDocument/2006/relationships/hyperlink" Target="mailto:sapiyat_univ@mail.ru" TargetMode="External"/><Relationship Id="rId51" Type="http://schemas.openxmlformats.org/officeDocument/2006/relationships/hyperlink" Target="https://ru.wikipedia.org/wiki/%D0%A8%D0%B0%D1%82%D0%BE%D0%B9%D1%81%D0%BA%D0%B8%D0%B9_%D1%80%D0%B0%D0%B9%D0%BE%D0%BD" TargetMode="External"/><Relationship Id="rId72" Type="http://schemas.openxmlformats.org/officeDocument/2006/relationships/hyperlink" Target="https://ru.wikipedia.org/wiki/%D0%A8%D0%B0%D0%BB%D0%B8%D0%BD%D1%81%D0%BA%D0%B8%D0%B9_%D1%80%D0%B0%D0%B9%D0%BE%D0%BD"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ru.wikipedia.org/wiki/%D0%92%D0%B5%D0%B4%D0%B5%D0%BD%D1%81%D0%BA%D0%B8%D0%B9_%D1%80%D0%B0%D0%B9%D0%BE%D0%BD" TargetMode="External"/><Relationship Id="rId17" Type="http://schemas.openxmlformats.org/officeDocument/2006/relationships/hyperlink" Target="https://ru.wikipedia.org/wiki/%D0%93%D1%80%D0%BE%D0%B7%D0%BD%D0%B5%D0%BD%D1%81%D0%BA%D0%B8%D0%B9_%D1%80%D0%B0%D0%B9%D0%BE%D0%BD" TargetMode="External"/><Relationship Id="rId25" Type="http://schemas.openxmlformats.org/officeDocument/2006/relationships/hyperlink" Target="https://ru.wikipedia.org/wiki/%D0%9C%D0%B0%D0%BB%D0%B3%D0%BE%D0%B1%D0%B5%D0%BA%D1%81%D0%BA%D0%B8%D0%B9_%D1%80%D0%B0%D0%B9%D0%BE%D0%BD" TargetMode="External"/><Relationship Id="rId33" Type="http://schemas.openxmlformats.org/officeDocument/2006/relationships/hyperlink" Target="https://ru.wikipedia.org/wiki/%D0%9F%D1%80%D0%B8%D0%B3%D0%BE%D1%80%D0%BE%D0%B4%D0%BD%D1%8B%D0%B9_%D1%80%D0%B0%D0%B9%D0%BE%D0%BD_(%D0%A1%D0%B5%D0%B2%D0%B5%D1%80%D0%BD%D0%B0%D1%8F_%D0%9E%D1%81%D0%B5%D1%82%D0%B8%D1%8F)" TargetMode="External"/><Relationship Id="rId38" Type="http://schemas.openxmlformats.org/officeDocument/2006/relationships/hyperlink" Target="https://ru.wikipedia.org/wiki/%D0%A1%D1%82%D0%B0%D1%80%D0%BE-%D0%90%D1%82%D0%B0%D0%B3%D0%B8%D0%BD%D1%81%D0%BA%D0%B8%D0%B9_%D1%80%D0%B0%D0%B9%D0%BE%D0%BD" TargetMode="External"/><Relationship Id="rId46" Type="http://schemas.openxmlformats.org/officeDocument/2006/relationships/hyperlink" Target="https://ru.wikipedia.org/wiki/%D0%A8%D0%B0%D1%80%D0%BE-%D0%90%D1%80%D0%B3%D1%83%D0%BD" TargetMode="External"/><Relationship Id="rId59" Type="http://schemas.openxmlformats.org/officeDocument/2006/relationships/hyperlink" Target="https://ru.wikipedia.org/wiki/%D0%93%D1%83%D0%B4%D0%B5%D1%80%D0%BC%D0%B5%D1%81%D1%81%D0%BA%D0%B8%D0%B9_%D1%80%D0%B0%D0%B9%D0%BE%D0%BD" TargetMode="External"/><Relationship Id="rId67" Type="http://schemas.openxmlformats.org/officeDocument/2006/relationships/hyperlink" Target="https://ru.wikipedia.org/wiki/%D0%9D%D0%BE%D0%B6%D0%B0%D0%B9-%D0%AE%D1%80%D1%82" TargetMode="External"/><Relationship Id="rId20" Type="http://schemas.openxmlformats.org/officeDocument/2006/relationships/hyperlink" Target="https://ru.wikipedia.org/wiki/%D0%93%D1%83%D0%B4%D0%B5%D1%80%D0%BC%D0%B5%D1%81" TargetMode="External"/><Relationship Id="rId41" Type="http://schemas.openxmlformats.org/officeDocument/2006/relationships/hyperlink" Target="https://ru.wikipedia.org/wiki/%D0%A2%D0%BE%D0%BB%D1%81%D1%82%D0%BE%D0%B9-%D0%AE%D1%80%D1%82" TargetMode="External"/><Relationship Id="rId54" Type="http://schemas.openxmlformats.org/officeDocument/2006/relationships/hyperlink" Target="https://ru.wikipedia.org/wiki/%D0%90%D1%87%D1%85%D0%BE%D0%B9-%D0%9C%D0%B0%D1%80%D1%82%D0%B0%D0%BD" TargetMode="External"/><Relationship Id="rId62" Type="http://schemas.openxmlformats.org/officeDocument/2006/relationships/hyperlink" Target="https://ru.wikipedia.org/wiki/%D0%9D%D0%B0%D0%B7%D1%80%D0%B0%D0%BD%D0%BE%D0%B2%D1%81%D0%BA%D0%B8%D0%B9_%D1%80%D0%B0%D0%B9%D0%BE%D0%BD_%D0%98%D0%BD%D0%B3%D1%83%D1%88%D0%B5%D1%82%D0%B8%D0%B8" TargetMode="External"/><Relationship Id="rId70" Type="http://schemas.openxmlformats.org/officeDocument/2006/relationships/hyperlink" Target="https://ru.wikipedia.org/wiki/%D0%A3%D1%80%D1%83%D1%81-%D0%9C%D0%B0%D1%80%D1%82%D0%B0%D0%BD%D0%BE%D0%B2%D1%81%D0%BA%D0%B8%D0%B9_%D1%80%D0%B0%D0%B9%D0%BE%D0%BD" TargetMode="External"/><Relationship Id="rId75" Type="http://schemas.openxmlformats.org/officeDocument/2006/relationships/hyperlink" Target="https://ru.wikipedia.org/wiki/%D0%A8%D0%B5%D0%BB%D0%BA%D0%BE%D0%B2%D1%81%D0%BA%D0%B0%D1%8F"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ru.wikipedia.org/wiki/%D0%93%D0%B0%D0%BB%D0%B0%D1%88%D0%BA%D0%B8%D0%BD%D1%81%D0%BA%D0%B8%D0%B9_%D1%80%D0%B0%D0%B9%D0%BE%D0%BD" TargetMode="External"/><Relationship Id="rId23" Type="http://schemas.openxmlformats.org/officeDocument/2006/relationships/hyperlink" Target="https://ru.wikipedia.org/wiki/%D0%9A%D1%83%D1%80%D1%87%D0%B0%D0%BB%D0%BE%D0%B5%D0%B2%D1%81%D0%BA%D0%B8%D0%B9_%D1%80%D0%B0%D0%B9%D0%BE%D0%BD" TargetMode="External"/><Relationship Id="rId28" Type="http://schemas.openxmlformats.org/officeDocument/2006/relationships/hyperlink" Target="https://ru.wikipedia.org/wiki/%D0%9B%D0%B0%D1%85%D0%B0-%D0%9D%D1%91%D0%B2%D1%80%D0%B5" TargetMode="External"/><Relationship Id="rId36" Type="http://schemas.openxmlformats.org/officeDocument/2006/relationships/hyperlink" Target="https://ru.wikipedia.org/wiki/%D0%A1%D0%B0%D1%8F%D1%81%D0%B0%D0%BD%D0%BE%D0%B2%D1%81%D0%BA%D0%B8%D0%B9_%D1%80%D0%B0%D0%B9%D0%BE%D0%BD" TargetMode="External"/><Relationship Id="rId49" Type="http://schemas.openxmlformats.org/officeDocument/2006/relationships/hyperlink" Target="https://ru.wikipedia.org/wiki/%D0%A8%D0%B0%D1%80%D0%BE%D0%B9%D1%81%D0%BA%D0%B8%D0%B9_%D1%80%D0%B0%D0%B9%D0%BE%D0%BD" TargetMode="External"/><Relationship Id="rId57" Type="http://schemas.openxmlformats.org/officeDocument/2006/relationships/hyperlink" Target="https://ru.wikipedia.org/wiki/%D0%93%D1%80%D0%BE%D0%B7%D0%BD%D0%B5%D0%BD%D1%81%D0%BA%D0%B8%D0%B9_%D1%80%D0%B0%D0%B9%D0%BE%D0%BD_%D0%A7%D0%B5%D1%87%D0%BD%D0%B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103</TotalTime>
  <Pages>9</Pages>
  <Words>3746</Words>
  <Characters>21357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13</cp:revision>
  <dcterms:created xsi:type="dcterms:W3CDTF">2017-10-31T19:30:00Z</dcterms:created>
  <dcterms:modified xsi:type="dcterms:W3CDTF">2017-12-10T07:40:00Z</dcterms:modified>
</cp:coreProperties>
</file>