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80" w:rightFromText="180" w:vertAnchor="page" w:horzAnchor="margin" w:tblpY="1419"/>
        <w:tblW w:w="9522" w:type="dxa"/>
        <w:tblLook w:val="00A0"/>
      </w:tblPr>
      <w:tblGrid>
        <w:gridCol w:w="4643"/>
        <w:gridCol w:w="4879"/>
      </w:tblGrid>
      <w:tr w:rsidR="00725164" w:rsidRPr="00ED3F2B" w:rsidTr="00F50B78">
        <w:trPr>
          <w:trHeight w:val="5746"/>
        </w:trPr>
        <w:tc>
          <w:tcPr>
            <w:tcW w:w="4643" w:type="dxa"/>
          </w:tcPr>
          <w:p w:rsidR="00725164" w:rsidRPr="00ED3F2B" w:rsidRDefault="00725164" w:rsidP="00371BA4">
            <w:pPr>
              <w:rPr>
                <w:bCs w:val="0"/>
                <w:color w:val="auto"/>
                <w:sz w:val="20"/>
                <w:szCs w:val="20"/>
              </w:rPr>
            </w:pPr>
            <w:bookmarkStart w:id="0" w:name="OLE_LINK34"/>
            <w:bookmarkStart w:id="1" w:name="OLE_LINK35"/>
            <w:bookmarkStart w:id="2" w:name="OLE_LINK36"/>
            <w:bookmarkStart w:id="3" w:name="OLE_LINK37"/>
            <w:r w:rsidRPr="00A243AA">
              <w:rPr>
                <w:bCs w:val="0"/>
                <w:color w:val="auto"/>
                <w:sz w:val="20"/>
                <w:szCs w:val="20"/>
              </w:rPr>
              <w:t>УДК 626.824-52</w:t>
            </w:r>
          </w:p>
          <w:bookmarkEnd w:id="0"/>
          <w:bookmarkEnd w:id="1"/>
          <w:bookmarkEnd w:id="2"/>
          <w:bookmarkEnd w:id="3"/>
          <w:p w:rsidR="00725164" w:rsidRPr="00ED3F2B" w:rsidRDefault="00725164" w:rsidP="00371BA4">
            <w:pPr>
              <w:rPr>
                <w:bCs w:val="0"/>
                <w:color w:val="auto"/>
                <w:sz w:val="20"/>
                <w:szCs w:val="20"/>
              </w:rPr>
            </w:pPr>
          </w:p>
          <w:p w:rsidR="00725164" w:rsidRDefault="00725164" w:rsidP="00371BA4">
            <w:pPr>
              <w:rPr>
                <w:bCs w:val="0"/>
                <w:color w:val="auto"/>
                <w:sz w:val="20"/>
                <w:szCs w:val="20"/>
                <w:lang w:val="en-US"/>
              </w:rPr>
            </w:pPr>
            <w:r>
              <w:rPr>
                <w:bCs w:val="0"/>
                <w:color w:val="auto"/>
                <w:sz w:val="20"/>
                <w:szCs w:val="20"/>
                <w:lang w:val="en-US"/>
              </w:rPr>
              <w:t xml:space="preserve">05.00.00 </w:t>
            </w:r>
            <w:r w:rsidRPr="00A243AA">
              <w:rPr>
                <w:bCs w:val="0"/>
                <w:color w:val="auto"/>
                <w:sz w:val="20"/>
                <w:szCs w:val="20"/>
              </w:rPr>
              <w:t>Технические науки</w:t>
            </w:r>
          </w:p>
          <w:p w:rsidR="00725164" w:rsidRPr="00ED3F2B" w:rsidRDefault="00725164" w:rsidP="00371BA4">
            <w:pPr>
              <w:rPr>
                <w:bCs w:val="0"/>
                <w:color w:val="auto"/>
                <w:sz w:val="20"/>
                <w:szCs w:val="20"/>
                <w:lang w:val="en-US"/>
              </w:rPr>
            </w:pPr>
          </w:p>
          <w:p w:rsidR="00725164" w:rsidRPr="00A243AA" w:rsidRDefault="00725164" w:rsidP="00371BA4">
            <w:pPr>
              <w:rPr>
                <w:bCs w:val="0"/>
                <w:color w:val="auto"/>
                <w:sz w:val="20"/>
                <w:szCs w:val="20"/>
              </w:rPr>
            </w:pPr>
            <w:r w:rsidRPr="00A243AA">
              <w:rPr>
                <w:b/>
                <w:color w:val="auto"/>
                <w:sz w:val="20"/>
                <w:szCs w:val="20"/>
              </w:rPr>
              <w:t>РЕГУЛИРОВАНИЕ СОСРЕДОТОЧЕННЫХ ПОПУСКОВ РАСХОДОВ ВОДЫ НА ВОДОТОКАХ В НИЖНИХ БЬЕФАХ</w:t>
            </w:r>
            <w:r w:rsidRPr="00A243AA">
              <w:rPr>
                <w:rStyle w:val="translation-chunk"/>
                <w:b/>
                <w:color w:val="auto"/>
                <w:sz w:val="20"/>
                <w:szCs w:val="20"/>
              </w:rPr>
              <w:t xml:space="preserve"> ВОДОСБРОСНЫХ ГИДРОУЗЛОВ</w:t>
            </w:r>
          </w:p>
          <w:p w:rsidR="00725164" w:rsidRPr="00DD32E9" w:rsidRDefault="00725164" w:rsidP="00371BA4">
            <w:pPr>
              <w:tabs>
                <w:tab w:val="center" w:pos="4678"/>
                <w:tab w:val="right" w:pos="4820"/>
                <w:tab w:val="right" w:pos="9356"/>
              </w:tabs>
              <w:rPr>
                <w:bCs w:val="0"/>
                <w:iCs/>
                <w:color w:val="auto"/>
                <w:sz w:val="20"/>
                <w:szCs w:val="20"/>
              </w:rPr>
            </w:pPr>
          </w:p>
          <w:p w:rsidR="00725164" w:rsidRPr="00ED3F2B" w:rsidRDefault="00725164" w:rsidP="00371BA4">
            <w:pPr>
              <w:tabs>
                <w:tab w:val="center" w:pos="4678"/>
                <w:tab w:val="right" w:pos="4820"/>
                <w:tab w:val="right" w:pos="9356"/>
              </w:tabs>
              <w:rPr>
                <w:bCs w:val="0"/>
                <w:iCs/>
                <w:color w:val="auto"/>
                <w:sz w:val="20"/>
                <w:szCs w:val="20"/>
              </w:rPr>
            </w:pPr>
            <w:r>
              <w:rPr>
                <w:bCs w:val="0"/>
                <w:iCs/>
                <w:color w:val="auto"/>
                <w:sz w:val="20"/>
                <w:szCs w:val="20"/>
              </w:rPr>
              <w:t>Михеев Павел Александрович</w:t>
            </w:r>
          </w:p>
          <w:p w:rsidR="00725164" w:rsidRPr="00A243AA" w:rsidRDefault="00725164" w:rsidP="00371BA4">
            <w:pPr>
              <w:suppressAutoHyphens/>
              <w:rPr>
                <w:bCs w:val="0"/>
                <w:color w:val="auto"/>
                <w:sz w:val="20"/>
                <w:szCs w:val="20"/>
              </w:rPr>
            </w:pPr>
            <w:r w:rsidRPr="00A243AA">
              <w:rPr>
                <w:bCs w:val="0"/>
                <w:iCs/>
                <w:color w:val="auto"/>
                <w:sz w:val="20"/>
                <w:szCs w:val="20"/>
              </w:rPr>
              <w:t>д-р техн. наук, профессор кафедры «Гидротехническое строительство»,</w:t>
            </w:r>
            <w:r>
              <w:rPr>
                <w:bCs w:val="0"/>
                <w:color w:val="auto"/>
                <w:sz w:val="20"/>
                <w:szCs w:val="20"/>
              </w:rPr>
              <w:t xml:space="preserve"> </w:t>
            </w:r>
            <w:r w:rsidRPr="00A243AA">
              <w:rPr>
                <w:bCs w:val="0"/>
                <w:color w:val="auto"/>
                <w:sz w:val="20"/>
                <w:szCs w:val="20"/>
              </w:rPr>
              <w:t xml:space="preserve">директор </w:t>
            </w:r>
            <w:r w:rsidRPr="00A243AA">
              <w:rPr>
                <w:bCs w:val="0"/>
                <w:color w:val="auto"/>
                <w:sz w:val="20"/>
                <w:szCs w:val="20"/>
                <w:lang w:val="en-US"/>
              </w:rPr>
              <w:t>SPIN</w:t>
            </w:r>
            <w:r w:rsidRPr="00A243AA">
              <w:rPr>
                <w:bCs w:val="0"/>
                <w:color w:val="auto"/>
                <w:sz w:val="20"/>
                <w:szCs w:val="20"/>
              </w:rPr>
              <w:t xml:space="preserve">-код автора: </w:t>
            </w:r>
            <w:r w:rsidRPr="00ED3F2B">
              <w:rPr>
                <w:bCs w:val="0"/>
                <w:color w:val="auto"/>
                <w:sz w:val="20"/>
                <w:szCs w:val="20"/>
              </w:rPr>
              <w:t>1740-5240</w:t>
            </w:r>
          </w:p>
          <w:p w:rsidR="00725164" w:rsidRPr="00A243AA" w:rsidRDefault="00725164" w:rsidP="00371BA4">
            <w:pPr>
              <w:suppressAutoHyphens/>
              <w:rPr>
                <w:bCs w:val="0"/>
                <w:i/>
                <w:color w:val="auto"/>
                <w:sz w:val="20"/>
                <w:szCs w:val="20"/>
              </w:rPr>
            </w:pPr>
            <w:r w:rsidRPr="00A243AA">
              <w:rPr>
                <w:bCs w:val="0"/>
                <w:color w:val="auto"/>
                <w:sz w:val="20"/>
                <w:szCs w:val="20"/>
                <w:lang w:val="en-US"/>
              </w:rPr>
              <w:t>E</w:t>
            </w:r>
            <w:r w:rsidRPr="00A243AA">
              <w:rPr>
                <w:bCs w:val="0"/>
                <w:color w:val="auto"/>
                <w:sz w:val="20"/>
                <w:szCs w:val="20"/>
              </w:rPr>
              <w:t>-</w:t>
            </w:r>
            <w:r w:rsidRPr="00A243AA">
              <w:rPr>
                <w:bCs w:val="0"/>
                <w:color w:val="auto"/>
                <w:sz w:val="20"/>
                <w:szCs w:val="20"/>
                <w:lang w:val="en-US"/>
              </w:rPr>
              <w:t>mail</w:t>
            </w:r>
            <w:r w:rsidRPr="00A243AA">
              <w:rPr>
                <w:bCs w:val="0"/>
                <w:color w:val="auto"/>
                <w:sz w:val="20"/>
                <w:szCs w:val="20"/>
              </w:rPr>
              <w:t xml:space="preserve">: </w:t>
            </w:r>
            <w:r w:rsidRPr="00A243AA">
              <w:rPr>
                <w:color w:val="auto"/>
                <w:sz w:val="20"/>
                <w:szCs w:val="20"/>
                <w:lang w:val="en-US"/>
              </w:rPr>
              <w:t>mikheev</w:t>
            </w:r>
            <w:r w:rsidRPr="00A243AA">
              <w:rPr>
                <w:color w:val="auto"/>
                <w:sz w:val="20"/>
                <w:szCs w:val="20"/>
              </w:rPr>
              <w:t>.</w:t>
            </w:r>
            <w:r w:rsidRPr="00A243AA">
              <w:rPr>
                <w:color w:val="auto"/>
                <w:sz w:val="20"/>
                <w:szCs w:val="20"/>
                <w:lang w:val="en-US"/>
              </w:rPr>
              <w:t>pa</w:t>
            </w:r>
            <w:r w:rsidRPr="00A243AA">
              <w:rPr>
                <w:color w:val="auto"/>
                <w:sz w:val="20"/>
                <w:szCs w:val="20"/>
              </w:rPr>
              <w:t>@</w:t>
            </w:r>
            <w:r w:rsidRPr="00A243AA">
              <w:rPr>
                <w:color w:val="auto"/>
                <w:sz w:val="20"/>
                <w:szCs w:val="20"/>
                <w:lang w:val="en-US"/>
              </w:rPr>
              <w:t>gmail</w:t>
            </w:r>
            <w:r w:rsidRPr="00A243AA">
              <w:rPr>
                <w:color w:val="auto"/>
                <w:sz w:val="20"/>
                <w:szCs w:val="20"/>
              </w:rPr>
              <w:t>.</w:t>
            </w:r>
            <w:r w:rsidRPr="00A243AA">
              <w:rPr>
                <w:color w:val="auto"/>
                <w:sz w:val="20"/>
                <w:szCs w:val="20"/>
                <w:lang w:val="en-US"/>
              </w:rPr>
              <w:t>ru</w:t>
            </w:r>
            <w:r w:rsidRPr="00A243AA">
              <w:rPr>
                <w:bCs w:val="0"/>
                <w:i/>
                <w:color w:val="auto"/>
                <w:sz w:val="20"/>
                <w:szCs w:val="20"/>
              </w:rPr>
              <w:t xml:space="preserve"> </w:t>
            </w:r>
          </w:p>
          <w:p w:rsidR="00725164" w:rsidRPr="00A243AA" w:rsidRDefault="00725164" w:rsidP="00371BA4">
            <w:pPr>
              <w:tabs>
                <w:tab w:val="center" w:pos="4678"/>
                <w:tab w:val="right" w:pos="4820"/>
                <w:tab w:val="right" w:pos="9356"/>
              </w:tabs>
              <w:rPr>
                <w:bCs w:val="0"/>
                <w:iCs/>
                <w:color w:val="auto"/>
                <w:sz w:val="20"/>
                <w:szCs w:val="20"/>
              </w:rPr>
            </w:pPr>
          </w:p>
          <w:p w:rsidR="00725164" w:rsidRPr="00A243AA" w:rsidRDefault="00725164" w:rsidP="00371BA4">
            <w:pPr>
              <w:tabs>
                <w:tab w:val="center" w:pos="4678"/>
                <w:tab w:val="right" w:pos="4820"/>
                <w:tab w:val="right" w:pos="9356"/>
              </w:tabs>
              <w:rPr>
                <w:bCs w:val="0"/>
                <w:iCs/>
                <w:color w:val="auto"/>
                <w:sz w:val="20"/>
                <w:szCs w:val="20"/>
              </w:rPr>
            </w:pPr>
            <w:r w:rsidRPr="00A243AA">
              <w:rPr>
                <w:bCs w:val="0"/>
                <w:iCs/>
                <w:color w:val="auto"/>
                <w:sz w:val="20"/>
                <w:szCs w:val="20"/>
              </w:rPr>
              <w:t>Иваненко Юрий Георгиевич</w:t>
            </w:r>
          </w:p>
          <w:p w:rsidR="00725164" w:rsidRPr="00A243AA" w:rsidRDefault="00725164" w:rsidP="00371BA4">
            <w:pPr>
              <w:suppressAutoHyphens/>
              <w:rPr>
                <w:bCs w:val="0"/>
                <w:color w:val="auto"/>
                <w:sz w:val="20"/>
                <w:szCs w:val="20"/>
              </w:rPr>
            </w:pPr>
            <w:r w:rsidRPr="00A243AA">
              <w:rPr>
                <w:bCs w:val="0"/>
                <w:iCs/>
                <w:color w:val="auto"/>
                <w:sz w:val="20"/>
                <w:szCs w:val="20"/>
              </w:rPr>
              <w:t>д-р техн. наук, профессор</w:t>
            </w:r>
            <w:r w:rsidRPr="00A243AA">
              <w:rPr>
                <w:bCs w:val="0"/>
                <w:color w:val="auto"/>
                <w:sz w:val="20"/>
                <w:szCs w:val="20"/>
              </w:rPr>
              <w:t xml:space="preserve"> кафедры «Водоснабжение и использование водных ресурсов»</w:t>
            </w:r>
          </w:p>
          <w:p w:rsidR="00725164" w:rsidRPr="00A243AA" w:rsidRDefault="00725164" w:rsidP="00371BA4">
            <w:pPr>
              <w:suppressAutoHyphens/>
              <w:rPr>
                <w:bCs w:val="0"/>
                <w:color w:val="auto"/>
                <w:sz w:val="20"/>
                <w:szCs w:val="20"/>
              </w:rPr>
            </w:pPr>
            <w:r w:rsidRPr="00A243AA">
              <w:rPr>
                <w:bCs w:val="0"/>
                <w:color w:val="auto"/>
                <w:sz w:val="20"/>
                <w:szCs w:val="20"/>
                <w:lang w:val="en-US"/>
              </w:rPr>
              <w:t>SPIN</w:t>
            </w:r>
            <w:r w:rsidRPr="00A243AA">
              <w:rPr>
                <w:bCs w:val="0"/>
                <w:color w:val="auto"/>
                <w:sz w:val="20"/>
                <w:szCs w:val="20"/>
              </w:rPr>
              <w:t xml:space="preserve">-код автора: </w:t>
            </w:r>
            <w:r w:rsidRPr="00371BA4">
              <w:rPr>
                <w:bCs w:val="0"/>
                <w:color w:val="auto"/>
                <w:sz w:val="20"/>
                <w:szCs w:val="20"/>
              </w:rPr>
              <w:t>2715-4838</w:t>
            </w:r>
          </w:p>
          <w:p w:rsidR="00725164" w:rsidRPr="00A243AA" w:rsidRDefault="00725164" w:rsidP="00371BA4">
            <w:pPr>
              <w:suppressAutoHyphens/>
              <w:rPr>
                <w:bCs w:val="0"/>
                <w:color w:val="auto"/>
                <w:sz w:val="20"/>
                <w:szCs w:val="20"/>
              </w:rPr>
            </w:pPr>
            <w:r w:rsidRPr="00A243AA">
              <w:rPr>
                <w:bCs w:val="0"/>
                <w:color w:val="auto"/>
                <w:sz w:val="20"/>
                <w:szCs w:val="20"/>
                <w:lang w:val="en-US"/>
              </w:rPr>
              <w:t>E</w:t>
            </w:r>
            <w:r w:rsidRPr="00A243AA">
              <w:rPr>
                <w:bCs w:val="0"/>
                <w:color w:val="auto"/>
                <w:sz w:val="20"/>
                <w:szCs w:val="20"/>
              </w:rPr>
              <w:t>-</w:t>
            </w:r>
            <w:r w:rsidRPr="00A243AA">
              <w:rPr>
                <w:bCs w:val="0"/>
                <w:color w:val="auto"/>
                <w:sz w:val="20"/>
                <w:szCs w:val="20"/>
                <w:lang w:val="en-US"/>
              </w:rPr>
              <w:t>mail</w:t>
            </w:r>
            <w:r w:rsidRPr="00A243AA">
              <w:rPr>
                <w:bCs w:val="0"/>
                <w:color w:val="auto"/>
                <w:sz w:val="20"/>
                <w:szCs w:val="20"/>
              </w:rPr>
              <w:t xml:space="preserve">: </w:t>
            </w:r>
            <w:hyperlink r:id="rId7" w:history="1">
              <w:hyperlink r:id="rId8" w:history="1">
                <w:r w:rsidRPr="00A243AA">
                  <w:rPr>
                    <w:rStyle w:val="Hyperlink"/>
                    <w:bCs w:val="0"/>
                    <w:color w:val="auto"/>
                    <w:sz w:val="20"/>
                    <w:szCs w:val="20"/>
                    <w:lang w:val="en-US"/>
                  </w:rPr>
                  <w:t>pavodok</w:t>
                </w:r>
                <w:r w:rsidRPr="00A243AA">
                  <w:rPr>
                    <w:rStyle w:val="Hyperlink"/>
                    <w:bCs w:val="0"/>
                    <w:color w:val="auto"/>
                    <w:sz w:val="20"/>
                    <w:szCs w:val="20"/>
                  </w:rPr>
                  <w:t>37@</w:t>
                </w:r>
                <w:r w:rsidRPr="00A243AA">
                  <w:rPr>
                    <w:rStyle w:val="Hyperlink"/>
                    <w:bCs w:val="0"/>
                    <w:color w:val="auto"/>
                    <w:sz w:val="20"/>
                    <w:szCs w:val="20"/>
                    <w:lang w:val="en-US"/>
                  </w:rPr>
                  <w:t>gmail</w:t>
                </w:r>
                <w:r w:rsidRPr="00A243AA">
                  <w:rPr>
                    <w:rStyle w:val="Hyperlink"/>
                    <w:bCs w:val="0"/>
                    <w:color w:val="auto"/>
                    <w:sz w:val="20"/>
                    <w:szCs w:val="20"/>
                  </w:rPr>
                  <w:t>.</w:t>
                </w:r>
                <w:r w:rsidRPr="00A243AA">
                  <w:rPr>
                    <w:rStyle w:val="Hyperlink"/>
                    <w:bCs w:val="0"/>
                    <w:color w:val="auto"/>
                    <w:sz w:val="20"/>
                    <w:szCs w:val="20"/>
                    <w:lang w:val="en-US"/>
                  </w:rPr>
                  <w:t>com</w:t>
                </w:r>
              </w:hyperlink>
            </w:hyperlink>
          </w:p>
          <w:p w:rsidR="00725164" w:rsidRPr="00A243AA" w:rsidRDefault="00725164" w:rsidP="00371BA4">
            <w:pPr>
              <w:suppressAutoHyphens/>
              <w:rPr>
                <w:bCs w:val="0"/>
                <w:color w:val="auto"/>
                <w:sz w:val="20"/>
                <w:szCs w:val="20"/>
              </w:rPr>
            </w:pPr>
          </w:p>
          <w:p w:rsidR="00725164" w:rsidRPr="00A243AA" w:rsidRDefault="00725164" w:rsidP="00371BA4">
            <w:pPr>
              <w:suppressAutoHyphens/>
              <w:rPr>
                <w:bCs w:val="0"/>
                <w:color w:val="auto"/>
                <w:sz w:val="20"/>
                <w:szCs w:val="20"/>
              </w:rPr>
            </w:pPr>
            <w:r w:rsidRPr="00A243AA">
              <w:rPr>
                <w:bCs w:val="0"/>
                <w:color w:val="auto"/>
                <w:sz w:val="20"/>
                <w:szCs w:val="20"/>
              </w:rPr>
              <w:t>Ткачёв Александр Александрович</w:t>
            </w:r>
          </w:p>
          <w:p w:rsidR="00725164" w:rsidRPr="00A243AA" w:rsidRDefault="00725164" w:rsidP="00371BA4">
            <w:pPr>
              <w:suppressAutoHyphens/>
              <w:rPr>
                <w:bCs w:val="0"/>
                <w:color w:val="auto"/>
                <w:sz w:val="20"/>
                <w:szCs w:val="20"/>
              </w:rPr>
            </w:pPr>
            <w:r w:rsidRPr="00A243AA">
              <w:rPr>
                <w:bCs w:val="0"/>
                <w:iCs/>
                <w:color w:val="auto"/>
                <w:sz w:val="20"/>
                <w:szCs w:val="20"/>
              </w:rPr>
              <w:t>д-р техн. наук, профессор</w:t>
            </w:r>
            <w:r w:rsidRPr="00A243AA">
              <w:rPr>
                <w:bCs w:val="0"/>
                <w:color w:val="auto"/>
                <w:sz w:val="20"/>
                <w:szCs w:val="20"/>
              </w:rPr>
              <w:t xml:space="preserve"> кафедры</w:t>
            </w:r>
          </w:p>
          <w:p w:rsidR="00725164" w:rsidRPr="00A243AA" w:rsidRDefault="00725164" w:rsidP="00371BA4">
            <w:pPr>
              <w:suppressAutoHyphens/>
              <w:rPr>
                <w:bCs w:val="0"/>
                <w:color w:val="auto"/>
                <w:sz w:val="20"/>
                <w:szCs w:val="20"/>
              </w:rPr>
            </w:pPr>
            <w:r w:rsidRPr="00A243AA">
              <w:rPr>
                <w:bCs w:val="0"/>
                <w:color w:val="auto"/>
                <w:sz w:val="20"/>
                <w:szCs w:val="20"/>
              </w:rPr>
              <w:t>«Гидротехническое строительство»</w:t>
            </w:r>
          </w:p>
          <w:p w:rsidR="00725164" w:rsidRPr="00A243AA" w:rsidRDefault="00725164" w:rsidP="00371BA4">
            <w:pPr>
              <w:suppressAutoHyphens/>
              <w:rPr>
                <w:bCs w:val="0"/>
                <w:color w:val="auto"/>
                <w:sz w:val="20"/>
                <w:szCs w:val="20"/>
              </w:rPr>
            </w:pPr>
            <w:r w:rsidRPr="00A243AA">
              <w:rPr>
                <w:bCs w:val="0"/>
                <w:color w:val="auto"/>
                <w:sz w:val="20"/>
                <w:szCs w:val="20"/>
                <w:lang w:val="en-US"/>
              </w:rPr>
              <w:t>SPIN</w:t>
            </w:r>
            <w:r w:rsidRPr="00A243AA">
              <w:rPr>
                <w:bCs w:val="0"/>
                <w:color w:val="auto"/>
                <w:sz w:val="20"/>
                <w:szCs w:val="20"/>
              </w:rPr>
              <w:t xml:space="preserve">-код автора: </w:t>
            </w:r>
            <w:r w:rsidRPr="00A243AA">
              <w:rPr>
                <w:color w:val="auto"/>
                <w:sz w:val="20"/>
                <w:szCs w:val="20"/>
              </w:rPr>
              <w:t>4732-0239</w:t>
            </w:r>
          </w:p>
          <w:p w:rsidR="00725164" w:rsidRPr="00A243AA" w:rsidRDefault="00725164" w:rsidP="00371BA4">
            <w:pPr>
              <w:suppressAutoHyphens/>
              <w:rPr>
                <w:bCs w:val="0"/>
                <w:color w:val="auto"/>
                <w:sz w:val="20"/>
                <w:szCs w:val="20"/>
                <w:lang w:val="en-US"/>
              </w:rPr>
            </w:pPr>
            <w:r w:rsidRPr="00A243AA">
              <w:rPr>
                <w:bCs w:val="0"/>
                <w:color w:val="auto"/>
                <w:sz w:val="20"/>
                <w:szCs w:val="20"/>
                <w:lang w:val="en-US"/>
              </w:rPr>
              <w:t xml:space="preserve">E-mail: </w:t>
            </w:r>
            <w:r w:rsidRPr="00A243AA">
              <w:rPr>
                <w:color w:val="auto"/>
                <w:sz w:val="20"/>
                <w:szCs w:val="20"/>
                <w:lang w:val="en-US"/>
              </w:rPr>
              <w:t>gts_i_sm.nimi@mail.ru</w:t>
            </w:r>
          </w:p>
          <w:p w:rsidR="00725164" w:rsidRPr="00A243AA" w:rsidRDefault="00725164" w:rsidP="00371BA4">
            <w:pPr>
              <w:suppressAutoHyphens/>
              <w:rPr>
                <w:bCs w:val="0"/>
                <w:color w:val="auto"/>
                <w:sz w:val="20"/>
                <w:szCs w:val="20"/>
              </w:rPr>
            </w:pPr>
          </w:p>
          <w:p w:rsidR="00725164" w:rsidRPr="00A243AA" w:rsidRDefault="00725164" w:rsidP="00371BA4">
            <w:pPr>
              <w:suppressAutoHyphens/>
              <w:rPr>
                <w:bCs w:val="0"/>
                <w:color w:val="auto"/>
                <w:sz w:val="20"/>
                <w:szCs w:val="20"/>
              </w:rPr>
            </w:pPr>
            <w:r w:rsidRPr="00A243AA">
              <w:rPr>
                <w:bCs w:val="0"/>
                <w:color w:val="auto"/>
                <w:sz w:val="20"/>
                <w:szCs w:val="20"/>
              </w:rPr>
              <w:t>Гурин Константин Георгиевич</w:t>
            </w:r>
          </w:p>
          <w:p w:rsidR="00725164" w:rsidRPr="00A243AA" w:rsidRDefault="00725164" w:rsidP="00371BA4">
            <w:pPr>
              <w:suppressAutoHyphens/>
              <w:rPr>
                <w:bCs w:val="0"/>
                <w:color w:val="auto"/>
                <w:sz w:val="20"/>
                <w:szCs w:val="20"/>
              </w:rPr>
            </w:pPr>
            <w:r w:rsidRPr="00A243AA">
              <w:rPr>
                <w:bCs w:val="0"/>
                <w:color w:val="auto"/>
                <w:sz w:val="20"/>
                <w:szCs w:val="20"/>
              </w:rPr>
              <w:t>к.т.н., профессор кафедры «Водоснабжение и использование водных ресурсов»</w:t>
            </w:r>
          </w:p>
          <w:p w:rsidR="00725164" w:rsidRPr="00A243AA" w:rsidRDefault="00725164" w:rsidP="00371BA4">
            <w:pPr>
              <w:suppressAutoHyphens/>
              <w:rPr>
                <w:bCs w:val="0"/>
                <w:color w:val="auto"/>
                <w:sz w:val="20"/>
                <w:szCs w:val="20"/>
              </w:rPr>
            </w:pPr>
            <w:r w:rsidRPr="00A243AA">
              <w:rPr>
                <w:bCs w:val="0"/>
                <w:color w:val="auto"/>
                <w:sz w:val="20"/>
                <w:szCs w:val="20"/>
                <w:lang w:val="en-US"/>
              </w:rPr>
              <w:t>SPIN</w:t>
            </w:r>
            <w:r w:rsidRPr="00A243AA">
              <w:rPr>
                <w:bCs w:val="0"/>
                <w:color w:val="auto"/>
                <w:sz w:val="20"/>
                <w:szCs w:val="20"/>
              </w:rPr>
              <w:t>-код автора: 9483-0262</w:t>
            </w:r>
          </w:p>
          <w:p w:rsidR="00725164" w:rsidRPr="00A243AA" w:rsidRDefault="00725164" w:rsidP="00371BA4">
            <w:pPr>
              <w:suppressAutoHyphens/>
              <w:rPr>
                <w:bCs w:val="0"/>
                <w:color w:val="auto"/>
                <w:sz w:val="20"/>
                <w:szCs w:val="20"/>
              </w:rPr>
            </w:pPr>
            <w:r w:rsidRPr="00A243AA">
              <w:rPr>
                <w:bCs w:val="0"/>
                <w:color w:val="auto"/>
                <w:sz w:val="20"/>
                <w:szCs w:val="20"/>
                <w:lang w:val="en-US"/>
              </w:rPr>
              <w:t>E</w:t>
            </w:r>
            <w:r w:rsidRPr="00A243AA">
              <w:rPr>
                <w:bCs w:val="0"/>
                <w:color w:val="auto"/>
                <w:sz w:val="20"/>
                <w:szCs w:val="20"/>
              </w:rPr>
              <w:t>-</w:t>
            </w:r>
            <w:r w:rsidRPr="00A243AA">
              <w:rPr>
                <w:bCs w:val="0"/>
                <w:color w:val="auto"/>
                <w:sz w:val="20"/>
                <w:szCs w:val="20"/>
                <w:lang w:val="en-US"/>
              </w:rPr>
              <w:t>mail</w:t>
            </w:r>
            <w:r w:rsidRPr="00A243AA">
              <w:rPr>
                <w:bCs w:val="0"/>
                <w:color w:val="auto"/>
                <w:sz w:val="20"/>
                <w:szCs w:val="20"/>
              </w:rPr>
              <w:t xml:space="preserve">: </w:t>
            </w:r>
            <w:hyperlink r:id="rId9" w:history="1">
              <w:r w:rsidRPr="00A243AA">
                <w:rPr>
                  <w:rStyle w:val="Hyperlink"/>
                  <w:bCs w:val="0"/>
                  <w:color w:val="auto"/>
                  <w:spacing w:val="-4"/>
                  <w:sz w:val="20"/>
                  <w:szCs w:val="20"/>
                  <w:lang w:val="en-US"/>
                </w:rPr>
                <w:t>gurin</w:t>
              </w:r>
              <w:r w:rsidRPr="00A243AA">
                <w:rPr>
                  <w:rStyle w:val="Hyperlink"/>
                  <w:bCs w:val="0"/>
                  <w:color w:val="auto"/>
                  <w:spacing w:val="-4"/>
                  <w:sz w:val="20"/>
                  <w:szCs w:val="20"/>
                </w:rPr>
                <w:t>-</w:t>
              </w:r>
              <w:r w:rsidRPr="00A243AA">
                <w:rPr>
                  <w:rStyle w:val="Hyperlink"/>
                  <w:bCs w:val="0"/>
                  <w:color w:val="auto"/>
                  <w:spacing w:val="-4"/>
                  <w:sz w:val="20"/>
                  <w:szCs w:val="20"/>
                  <w:lang w:val="en-US"/>
                </w:rPr>
                <w:t>knstantin</w:t>
              </w:r>
              <w:r w:rsidRPr="00A243AA">
                <w:rPr>
                  <w:rStyle w:val="Hyperlink"/>
                  <w:bCs w:val="0"/>
                  <w:color w:val="auto"/>
                  <w:spacing w:val="-4"/>
                  <w:sz w:val="20"/>
                  <w:szCs w:val="20"/>
                </w:rPr>
                <w:t>@</w:t>
              </w:r>
              <w:r w:rsidRPr="00A243AA">
                <w:rPr>
                  <w:rStyle w:val="Hyperlink"/>
                  <w:bCs w:val="0"/>
                  <w:color w:val="auto"/>
                  <w:spacing w:val="-4"/>
                  <w:sz w:val="20"/>
                  <w:szCs w:val="20"/>
                  <w:lang w:val="en-US"/>
                </w:rPr>
                <w:t>rambler</w:t>
              </w:r>
              <w:r w:rsidRPr="00A243AA">
                <w:rPr>
                  <w:rStyle w:val="Hyperlink"/>
                  <w:bCs w:val="0"/>
                  <w:color w:val="auto"/>
                  <w:spacing w:val="-4"/>
                  <w:sz w:val="20"/>
                  <w:szCs w:val="20"/>
                </w:rPr>
                <w:t>.</w:t>
              </w:r>
              <w:r w:rsidRPr="00A243AA">
                <w:rPr>
                  <w:rStyle w:val="Hyperlink"/>
                  <w:bCs w:val="0"/>
                  <w:color w:val="auto"/>
                  <w:spacing w:val="-4"/>
                  <w:sz w:val="20"/>
                  <w:szCs w:val="20"/>
                  <w:lang w:val="en-US"/>
                </w:rPr>
                <w:t>ru</w:t>
              </w:r>
            </w:hyperlink>
          </w:p>
          <w:p w:rsidR="00725164" w:rsidRPr="00A243AA" w:rsidRDefault="00725164" w:rsidP="00371BA4">
            <w:pPr>
              <w:suppressAutoHyphens/>
              <w:rPr>
                <w:bCs w:val="0"/>
                <w:i/>
                <w:color w:val="auto"/>
                <w:sz w:val="20"/>
                <w:szCs w:val="20"/>
              </w:rPr>
            </w:pPr>
          </w:p>
          <w:p w:rsidR="00725164" w:rsidRDefault="00725164" w:rsidP="00371BA4">
            <w:pPr>
              <w:suppressAutoHyphens/>
              <w:rPr>
                <w:bCs w:val="0"/>
                <w:color w:val="auto"/>
                <w:sz w:val="20"/>
                <w:szCs w:val="20"/>
                <w:lang w:val="en-US"/>
              </w:rPr>
            </w:pPr>
            <w:r w:rsidRPr="00A243AA">
              <w:rPr>
                <w:bCs w:val="0"/>
                <w:color w:val="auto"/>
                <w:sz w:val="20"/>
                <w:szCs w:val="20"/>
              </w:rPr>
              <w:t>Иваненко Дмитрий Юрьевич</w:t>
            </w:r>
          </w:p>
          <w:p w:rsidR="00725164" w:rsidRPr="00A243AA" w:rsidRDefault="00725164" w:rsidP="00371BA4">
            <w:pPr>
              <w:suppressAutoHyphens/>
              <w:rPr>
                <w:bCs w:val="0"/>
                <w:color w:val="auto"/>
                <w:sz w:val="20"/>
                <w:szCs w:val="20"/>
              </w:rPr>
            </w:pPr>
            <w:r w:rsidRPr="00A243AA">
              <w:rPr>
                <w:bCs w:val="0"/>
                <w:color w:val="auto"/>
                <w:sz w:val="20"/>
                <w:szCs w:val="20"/>
              </w:rPr>
              <w:t>аспирант</w:t>
            </w:r>
          </w:p>
          <w:p w:rsidR="00725164" w:rsidRPr="00A243AA" w:rsidRDefault="00725164" w:rsidP="00371BA4">
            <w:pPr>
              <w:suppressAutoHyphens/>
              <w:rPr>
                <w:bCs w:val="0"/>
                <w:color w:val="auto"/>
                <w:sz w:val="20"/>
                <w:szCs w:val="20"/>
              </w:rPr>
            </w:pPr>
            <w:r w:rsidRPr="00A243AA">
              <w:rPr>
                <w:bCs w:val="0"/>
                <w:color w:val="auto"/>
                <w:sz w:val="20"/>
                <w:szCs w:val="20"/>
                <w:lang w:val="en-US"/>
              </w:rPr>
              <w:t>E</w:t>
            </w:r>
            <w:r w:rsidRPr="00A243AA">
              <w:rPr>
                <w:bCs w:val="0"/>
                <w:color w:val="auto"/>
                <w:sz w:val="20"/>
                <w:szCs w:val="20"/>
              </w:rPr>
              <w:t>-</w:t>
            </w:r>
            <w:r w:rsidRPr="00A243AA">
              <w:rPr>
                <w:bCs w:val="0"/>
                <w:color w:val="auto"/>
                <w:sz w:val="20"/>
                <w:szCs w:val="20"/>
                <w:lang w:val="en-US"/>
              </w:rPr>
              <w:t>mail</w:t>
            </w:r>
            <w:r w:rsidRPr="00A243AA">
              <w:rPr>
                <w:bCs w:val="0"/>
                <w:color w:val="auto"/>
                <w:sz w:val="20"/>
                <w:szCs w:val="20"/>
              </w:rPr>
              <w:t xml:space="preserve">: </w:t>
            </w:r>
            <w:hyperlink r:id="rId10" w:history="1">
              <w:hyperlink r:id="rId11" w:history="1">
                <w:r w:rsidRPr="00A243AA">
                  <w:rPr>
                    <w:rStyle w:val="Hyperlink"/>
                    <w:bCs w:val="0"/>
                    <w:color w:val="auto"/>
                    <w:sz w:val="20"/>
                    <w:szCs w:val="20"/>
                    <w:lang w:val="en-US"/>
                  </w:rPr>
                  <w:t>pavodok</w:t>
                </w:r>
                <w:r w:rsidRPr="00A243AA">
                  <w:rPr>
                    <w:rStyle w:val="Hyperlink"/>
                    <w:bCs w:val="0"/>
                    <w:color w:val="auto"/>
                    <w:sz w:val="20"/>
                    <w:szCs w:val="20"/>
                  </w:rPr>
                  <w:t>37@</w:t>
                </w:r>
                <w:r w:rsidRPr="00A243AA">
                  <w:rPr>
                    <w:rStyle w:val="Hyperlink"/>
                    <w:bCs w:val="0"/>
                    <w:color w:val="auto"/>
                    <w:sz w:val="20"/>
                    <w:szCs w:val="20"/>
                    <w:lang w:val="en-US"/>
                  </w:rPr>
                  <w:t>gmail</w:t>
                </w:r>
                <w:r w:rsidRPr="00A243AA">
                  <w:rPr>
                    <w:rStyle w:val="Hyperlink"/>
                    <w:bCs w:val="0"/>
                    <w:color w:val="auto"/>
                    <w:sz w:val="20"/>
                    <w:szCs w:val="20"/>
                  </w:rPr>
                  <w:t>.</w:t>
                </w:r>
                <w:r w:rsidRPr="00A243AA">
                  <w:rPr>
                    <w:rStyle w:val="Hyperlink"/>
                    <w:bCs w:val="0"/>
                    <w:color w:val="auto"/>
                    <w:sz w:val="20"/>
                    <w:szCs w:val="20"/>
                    <w:lang w:val="en-US"/>
                  </w:rPr>
                  <w:t>com</w:t>
                </w:r>
              </w:hyperlink>
            </w:hyperlink>
          </w:p>
          <w:p w:rsidR="00725164" w:rsidRPr="00A243AA" w:rsidRDefault="00725164" w:rsidP="00371BA4">
            <w:pPr>
              <w:suppressAutoHyphens/>
              <w:rPr>
                <w:bCs w:val="0"/>
                <w:i/>
                <w:color w:val="auto"/>
                <w:sz w:val="20"/>
                <w:szCs w:val="20"/>
              </w:rPr>
            </w:pPr>
            <w:r w:rsidRPr="00A243AA">
              <w:rPr>
                <w:bCs w:val="0"/>
                <w:i/>
                <w:color w:val="auto"/>
                <w:sz w:val="20"/>
                <w:szCs w:val="20"/>
              </w:rPr>
              <w:t>Новочеркасский инженерно-мелиоративный институт имени А.К. Кортунова ФГБОУ ВО Донской ГАУ, Новочеркасск, Россия</w:t>
            </w:r>
          </w:p>
          <w:p w:rsidR="00725164" w:rsidRDefault="00725164" w:rsidP="00371BA4">
            <w:pPr>
              <w:suppressAutoHyphens/>
              <w:rPr>
                <w:bCs w:val="0"/>
                <w:i/>
                <w:color w:val="auto"/>
                <w:sz w:val="20"/>
                <w:szCs w:val="20"/>
                <w:lang w:val="en-US"/>
              </w:rPr>
            </w:pPr>
          </w:p>
          <w:p w:rsidR="00725164" w:rsidRPr="004C1963" w:rsidRDefault="00725164" w:rsidP="00371BA4">
            <w:pPr>
              <w:numPr>
                <w:ilvl w:val="12"/>
                <w:numId w:val="0"/>
              </w:numPr>
              <w:tabs>
                <w:tab w:val="center" w:pos="4678"/>
                <w:tab w:val="right" w:pos="9356"/>
              </w:tabs>
              <w:rPr>
                <w:color w:val="auto"/>
                <w:sz w:val="20"/>
                <w:szCs w:val="20"/>
              </w:rPr>
            </w:pPr>
            <w:bookmarkStart w:id="4" w:name="OLE_LINK38"/>
            <w:bookmarkStart w:id="5" w:name="OLE_LINK39"/>
            <w:bookmarkStart w:id="6" w:name="OLE_LINK40"/>
            <w:r w:rsidRPr="00A243AA">
              <w:rPr>
                <w:color w:val="auto"/>
                <w:sz w:val="20"/>
                <w:szCs w:val="20"/>
              </w:rPr>
              <w:t>В статье рассмотрена математическая задача расчета неустановившегося течения воды при регулировании сосредоточенных попусков расходов воды на водотоках в нижних бьефах водосбросных гидроузлов. Составлен алгоритм аналитического решения задачи, основанный на гидравлическом расчете процесса распространения и трансформации длинных волн, описываемых уравнениями Сен-Венана. Эти уравнения нелинейны</w:t>
            </w:r>
            <w:r w:rsidRPr="004C1963">
              <w:rPr>
                <w:color w:val="auto"/>
                <w:sz w:val="20"/>
                <w:szCs w:val="20"/>
              </w:rPr>
              <w:t>,</w:t>
            </w:r>
            <w:r w:rsidRPr="00A243AA">
              <w:rPr>
                <w:color w:val="auto"/>
                <w:sz w:val="20"/>
                <w:szCs w:val="20"/>
              </w:rPr>
              <w:t xml:space="preserve"> и в общем случае не имеют точного решения. Для получения приближенных решений эти уравнения линеаризуют. Эффективность работы водосбросных гидроузлов зависит от того, насколько точно измерены </w:t>
            </w:r>
            <w:r w:rsidRPr="00A243AA">
              <w:rPr>
                <w:rStyle w:val="FontStyle12"/>
                <w:color w:val="auto"/>
                <w:sz w:val="20"/>
                <w:szCs w:val="20"/>
              </w:rPr>
              <w:t xml:space="preserve">характеристики гидравлических процессов. Контроль и прямое измерение характеристик гидравлических процессов в натурных условиях затруднены, что требует применения методов математического моделирования и имитационных исследований переходных процессов, основой которых являются алгоритмы функционирования средств управления переходными гидравлическими процессами. </w:t>
            </w:r>
            <w:r w:rsidRPr="00A243AA">
              <w:rPr>
                <w:color w:val="auto"/>
                <w:sz w:val="20"/>
                <w:szCs w:val="20"/>
              </w:rPr>
              <w:t xml:space="preserve">Внедрение разработанного метода гидравлического расчета попусков сбросных расходов на водотоках, отводящих воду от водосбросных сооружений, позволит оптимизировать холостые и нетехнологические сбросы воды из водохранилищ. Учитывая высоко динамичный характер течения воды в нижних бьефах плотин при сосредоточенных попусках расходов воды из водохранилищ, разработка новых </w:t>
            </w:r>
            <w:r w:rsidRPr="00A243AA">
              <w:rPr>
                <w:rStyle w:val="translation-chunk"/>
                <w:color w:val="auto"/>
                <w:sz w:val="20"/>
                <w:szCs w:val="20"/>
              </w:rPr>
              <w:t xml:space="preserve">методов гидравлического расчета экстремальных расходов и глубин воды в критических створах водотоков </w:t>
            </w:r>
            <w:r w:rsidRPr="00A243AA">
              <w:rPr>
                <w:color w:val="auto"/>
                <w:sz w:val="20"/>
                <w:szCs w:val="20"/>
              </w:rPr>
              <w:t>при неустановившемся режиме течения воды</w:t>
            </w:r>
            <w:r>
              <w:rPr>
                <w:color w:val="auto"/>
                <w:sz w:val="20"/>
                <w:szCs w:val="20"/>
              </w:rPr>
              <w:t xml:space="preserve"> является актуальной задачей</w:t>
            </w:r>
          </w:p>
          <w:bookmarkEnd w:id="4"/>
          <w:bookmarkEnd w:id="5"/>
          <w:bookmarkEnd w:id="6"/>
          <w:p w:rsidR="00725164" w:rsidRPr="00A243AA" w:rsidRDefault="00725164" w:rsidP="00371BA4">
            <w:pPr>
              <w:tabs>
                <w:tab w:val="center" w:pos="4678"/>
                <w:tab w:val="right" w:pos="4820"/>
                <w:tab w:val="right" w:pos="9356"/>
              </w:tabs>
              <w:rPr>
                <w:bCs w:val="0"/>
                <w:color w:val="auto"/>
                <w:sz w:val="20"/>
                <w:szCs w:val="20"/>
              </w:rPr>
            </w:pPr>
          </w:p>
          <w:p w:rsidR="00725164" w:rsidRPr="004C1963" w:rsidRDefault="00725164" w:rsidP="00371BA4">
            <w:pPr>
              <w:tabs>
                <w:tab w:val="center" w:pos="4678"/>
                <w:tab w:val="right" w:pos="9356"/>
              </w:tabs>
              <w:rPr>
                <w:caps/>
                <w:color w:val="auto"/>
                <w:sz w:val="20"/>
                <w:szCs w:val="20"/>
              </w:rPr>
            </w:pPr>
            <w:r w:rsidRPr="00A243AA">
              <w:rPr>
                <w:bCs w:val="0"/>
                <w:color w:val="auto"/>
                <w:sz w:val="20"/>
                <w:szCs w:val="20"/>
              </w:rPr>
              <w:t>Ключевые слова:</w:t>
            </w:r>
            <w:r w:rsidRPr="00A243AA">
              <w:rPr>
                <w:color w:val="auto"/>
                <w:sz w:val="20"/>
                <w:szCs w:val="20"/>
              </w:rPr>
              <w:t xml:space="preserve"> </w:t>
            </w:r>
            <w:r w:rsidRPr="00A243AA">
              <w:rPr>
                <w:caps/>
                <w:color w:val="auto"/>
                <w:sz w:val="20"/>
                <w:szCs w:val="20"/>
              </w:rPr>
              <w:t>дифференциальные уравнения, неустановившееся течение воды, математическое моделирование, сбросные расходы, водохранилище, водосбросной гидроузел</w:t>
            </w:r>
          </w:p>
          <w:p w:rsidR="00725164" w:rsidRPr="004C1963" w:rsidRDefault="00725164" w:rsidP="00371BA4">
            <w:pPr>
              <w:tabs>
                <w:tab w:val="center" w:pos="4678"/>
                <w:tab w:val="right" w:pos="9356"/>
              </w:tabs>
              <w:rPr>
                <w:color w:val="auto"/>
                <w:sz w:val="20"/>
                <w:szCs w:val="20"/>
              </w:rPr>
            </w:pPr>
          </w:p>
          <w:p w:rsidR="00725164" w:rsidRPr="00E363A1" w:rsidRDefault="00725164" w:rsidP="00371BA4">
            <w:pPr>
              <w:tabs>
                <w:tab w:val="center" w:pos="4678"/>
                <w:tab w:val="right" w:pos="4820"/>
                <w:tab w:val="right" w:pos="9356"/>
              </w:tabs>
              <w:rPr>
                <w:bCs w:val="0"/>
                <w:color w:val="auto"/>
                <w:sz w:val="20"/>
                <w:szCs w:val="20"/>
              </w:rPr>
            </w:pPr>
            <w:r w:rsidRPr="00E363A1">
              <w:rPr>
                <w:rFonts w:ascii="Arial" w:hAnsi="Arial" w:cs="Arial"/>
                <w:b/>
                <w:sz w:val="20"/>
                <w:szCs w:val="20"/>
              </w:rPr>
              <w:t>Doi: 10.21515/1990-4665-13</w:t>
            </w:r>
            <w:r w:rsidRPr="00E363A1">
              <w:rPr>
                <w:rFonts w:ascii="Arial" w:hAnsi="Arial" w:cs="Arial"/>
                <w:b/>
                <w:sz w:val="20"/>
                <w:szCs w:val="20"/>
                <w:lang w:val="en-US"/>
              </w:rPr>
              <w:t>2</w:t>
            </w:r>
            <w:r w:rsidRPr="00E363A1">
              <w:rPr>
                <w:rFonts w:ascii="Arial" w:hAnsi="Arial" w:cs="Arial"/>
                <w:b/>
                <w:sz w:val="20"/>
                <w:szCs w:val="20"/>
              </w:rPr>
              <w:t>-112</w:t>
            </w:r>
          </w:p>
        </w:tc>
        <w:tc>
          <w:tcPr>
            <w:tcW w:w="4879" w:type="dxa"/>
          </w:tcPr>
          <w:p w:rsidR="00725164" w:rsidRDefault="00725164" w:rsidP="00371BA4">
            <w:pPr>
              <w:tabs>
                <w:tab w:val="center" w:pos="4678"/>
                <w:tab w:val="right" w:pos="4820"/>
                <w:tab w:val="right" w:pos="9356"/>
              </w:tabs>
              <w:rPr>
                <w:bCs w:val="0"/>
                <w:iCs/>
                <w:color w:val="auto"/>
                <w:sz w:val="20"/>
                <w:szCs w:val="20"/>
                <w:lang w:val="en-US"/>
              </w:rPr>
            </w:pPr>
            <w:r w:rsidRPr="00A243AA">
              <w:rPr>
                <w:bCs w:val="0"/>
                <w:iCs/>
                <w:color w:val="auto"/>
                <w:sz w:val="20"/>
                <w:szCs w:val="20"/>
                <w:lang w:val="en-US"/>
              </w:rPr>
              <w:t>UD</w:t>
            </w:r>
            <w:r>
              <w:rPr>
                <w:bCs w:val="0"/>
                <w:iCs/>
                <w:color w:val="auto"/>
                <w:sz w:val="20"/>
                <w:szCs w:val="20"/>
                <w:lang w:val="en-US"/>
              </w:rPr>
              <w:t>C</w:t>
            </w:r>
            <w:r w:rsidRPr="00A243AA">
              <w:rPr>
                <w:bCs w:val="0"/>
                <w:iCs/>
                <w:color w:val="auto"/>
                <w:sz w:val="20"/>
                <w:szCs w:val="20"/>
                <w:lang w:val="en-US"/>
              </w:rPr>
              <w:t xml:space="preserve"> 626.824-52</w:t>
            </w:r>
          </w:p>
          <w:p w:rsidR="00725164" w:rsidRPr="00A243AA" w:rsidRDefault="00725164" w:rsidP="00371BA4">
            <w:pPr>
              <w:tabs>
                <w:tab w:val="center" w:pos="4678"/>
                <w:tab w:val="right" w:pos="4820"/>
                <w:tab w:val="right" w:pos="9356"/>
              </w:tabs>
              <w:rPr>
                <w:bCs w:val="0"/>
                <w:iCs/>
                <w:color w:val="auto"/>
                <w:sz w:val="20"/>
                <w:szCs w:val="20"/>
                <w:lang w:val="en-US"/>
              </w:rPr>
            </w:pPr>
          </w:p>
          <w:p w:rsidR="00725164" w:rsidRDefault="00725164" w:rsidP="00371BA4">
            <w:pPr>
              <w:tabs>
                <w:tab w:val="center" w:pos="4678"/>
                <w:tab w:val="right" w:pos="4820"/>
                <w:tab w:val="right" w:pos="9356"/>
              </w:tabs>
              <w:rPr>
                <w:bCs w:val="0"/>
                <w:iCs/>
                <w:color w:val="auto"/>
                <w:sz w:val="20"/>
                <w:szCs w:val="20"/>
                <w:lang w:val="en-US"/>
              </w:rPr>
            </w:pPr>
            <w:r w:rsidRPr="00A243AA">
              <w:rPr>
                <w:bCs w:val="0"/>
                <w:iCs/>
                <w:color w:val="auto"/>
                <w:sz w:val="20"/>
                <w:szCs w:val="20"/>
                <w:lang w:val="en-US"/>
              </w:rPr>
              <w:t>Technical Sciences</w:t>
            </w:r>
          </w:p>
          <w:p w:rsidR="00725164" w:rsidRPr="00A243AA" w:rsidRDefault="00725164" w:rsidP="00371BA4">
            <w:pPr>
              <w:tabs>
                <w:tab w:val="center" w:pos="4678"/>
                <w:tab w:val="right" w:pos="4820"/>
                <w:tab w:val="right" w:pos="9356"/>
              </w:tabs>
              <w:rPr>
                <w:bCs w:val="0"/>
                <w:iCs/>
                <w:color w:val="auto"/>
                <w:sz w:val="20"/>
                <w:szCs w:val="20"/>
                <w:lang w:val="en-US"/>
              </w:rPr>
            </w:pPr>
          </w:p>
          <w:p w:rsidR="00725164" w:rsidRPr="00DD32E9" w:rsidRDefault="00725164" w:rsidP="00371BA4">
            <w:pPr>
              <w:rPr>
                <w:b/>
                <w:color w:val="auto"/>
                <w:sz w:val="20"/>
                <w:szCs w:val="20"/>
                <w:lang w:val="en-US"/>
              </w:rPr>
            </w:pPr>
            <w:r w:rsidRPr="00A243AA">
              <w:rPr>
                <w:b/>
                <w:color w:val="auto"/>
                <w:sz w:val="20"/>
                <w:szCs w:val="20"/>
                <w:shd w:val="clear" w:color="auto" w:fill="FFFFFF"/>
                <w:lang w:val="en-US"/>
              </w:rPr>
              <w:t>R</w:t>
            </w:r>
            <w:r w:rsidRPr="00DD32E9">
              <w:rPr>
                <w:b/>
                <w:color w:val="auto"/>
                <w:sz w:val="20"/>
                <w:szCs w:val="20"/>
                <w:lang w:val="en-US"/>
              </w:rPr>
              <w:t>EGULATION OF CONCENTRATED RELEASES OF WATER DISCHARGES ON STREAM FLOWS IN LOWER TAILS OF SPILLWAY WATERWORKS</w:t>
            </w:r>
          </w:p>
          <w:p w:rsidR="00725164" w:rsidRDefault="00725164" w:rsidP="00371BA4">
            <w:pPr>
              <w:rPr>
                <w:color w:val="auto"/>
                <w:sz w:val="20"/>
                <w:szCs w:val="20"/>
                <w:lang w:val="en-US"/>
              </w:rPr>
            </w:pPr>
          </w:p>
          <w:p w:rsidR="00725164" w:rsidRPr="00DD32E9" w:rsidRDefault="00725164" w:rsidP="00371BA4">
            <w:pPr>
              <w:rPr>
                <w:color w:val="auto"/>
                <w:sz w:val="20"/>
                <w:szCs w:val="20"/>
                <w:lang w:val="en-US"/>
              </w:rPr>
            </w:pPr>
            <w:r>
              <w:rPr>
                <w:color w:val="auto"/>
                <w:sz w:val="20"/>
                <w:szCs w:val="20"/>
                <w:lang w:val="en-US"/>
              </w:rPr>
              <w:t>Mikheev Pavel Aleksandrovich</w:t>
            </w:r>
          </w:p>
          <w:p w:rsidR="00725164" w:rsidRDefault="00725164" w:rsidP="00371BA4">
            <w:pPr>
              <w:rPr>
                <w:color w:val="FF0000"/>
                <w:sz w:val="20"/>
                <w:szCs w:val="20"/>
                <w:lang w:val="en-US"/>
              </w:rPr>
            </w:pPr>
            <w:r w:rsidRPr="00DD32E9">
              <w:rPr>
                <w:color w:val="auto"/>
                <w:sz w:val="20"/>
                <w:szCs w:val="20"/>
                <w:lang w:val="en-US"/>
              </w:rPr>
              <w:t>Dr.Sci.Tech., Professor of  the chair “Hydraulic Engineering construction”, principal</w:t>
            </w:r>
            <w:r w:rsidRPr="00DD32E9">
              <w:rPr>
                <w:color w:val="FF0000"/>
                <w:sz w:val="20"/>
                <w:szCs w:val="20"/>
                <w:lang w:val="en-US"/>
              </w:rPr>
              <w:t xml:space="preserve"> </w:t>
            </w:r>
          </w:p>
          <w:p w:rsidR="00725164" w:rsidRPr="00DD32E9" w:rsidRDefault="00725164" w:rsidP="00371BA4">
            <w:pPr>
              <w:rPr>
                <w:color w:val="auto"/>
                <w:sz w:val="20"/>
                <w:szCs w:val="20"/>
                <w:lang w:val="en-US"/>
              </w:rPr>
            </w:pPr>
            <w:r w:rsidRPr="00DD32E9">
              <w:rPr>
                <w:color w:val="auto"/>
                <w:sz w:val="20"/>
                <w:szCs w:val="20"/>
                <w:lang w:val="en-US"/>
              </w:rPr>
              <w:t>Autor`s SPIN-code: 1740-5240</w:t>
            </w:r>
          </w:p>
          <w:p w:rsidR="00725164" w:rsidRPr="00DD32E9" w:rsidRDefault="00725164" w:rsidP="00371BA4">
            <w:pPr>
              <w:rPr>
                <w:color w:val="auto"/>
                <w:sz w:val="20"/>
                <w:szCs w:val="20"/>
                <w:lang w:val="en-US"/>
              </w:rPr>
            </w:pPr>
            <w:r w:rsidRPr="00DD32E9">
              <w:rPr>
                <w:color w:val="auto"/>
                <w:sz w:val="20"/>
                <w:szCs w:val="20"/>
                <w:lang w:val="en-US"/>
              </w:rPr>
              <w:t xml:space="preserve">E-mail: mikheev.pa@gmail.ru </w:t>
            </w:r>
          </w:p>
          <w:p w:rsidR="00725164" w:rsidRPr="00A243AA" w:rsidRDefault="00725164" w:rsidP="00371BA4">
            <w:pPr>
              <w:pStyle w:val="Style3"/>
              <w:widowControl/>
              <w:spacing w:line="240" w:lineRule="auto"/>
              <w:ind w:firstLine="0"/>
              <w:jc w:val="left"/>
              <w:rPr>
                <w:sz w:val="20"/>
                <w:szCs w:val="20"/>
                <w:shd w:val="clear" w:color="auto" w:fill="FFFFFF"/>
                <w:lang w:val="en-US"/>
              </w:rPr>
            </w:pPr>
          </w:p>
          <w:p w:rsidR="00725164" w:rsidRPr="00A243AA" w:rsidRDefault="00725164" w:rsidP="00371BA4">
            <w:pPr>
              <w:pStyle w:val="Style3"/>
              <w:widowControl/>
              <w:spacing w:line="240" w:lineRule="auto"/>
              <w:ind w:firstLine="0"/>
              <w:jc w:val="left"/>
              <w:rPr>
                <w:sz w:val="20"/>
                <w:szCs w:val="20"/>
                <w:shd w:val="clear" w:color="auto" w:fill="FFFFFF"/>
                <w:lang w:val="en-US"/>
              </w:rPr>
            </w:pPr>
            <w:r w:rsidRPr="00A243AA">
              <w:rPr>
                <w:sz w:val="20"/>
                <w:szCs w:val="20"/>
                <w:shd w:val="clear" w:color="auto" w:fill="FFFFFF"/>
                <w:lang w:val="en-US"/>
              </w:rPr>
              <w:t>Ivanenko Yury Georgievich</w:t>
            </w:r>
          </w:p>
          <w:p w:rsidR="00725164" w:rsidRPr="00A243AA" w:rsidRDefault="00725164" w:rsidP="00371BA4">
            <w:pPr>
              <w:rPr>
                <w:bCs w:val="0"/>
                <w:color w:val="auto"/>
                <w:sz w:val="20"/>
                <w:szCs w:val="20"/>
                <w:shd w:val="clear" w:color="auto" w:fill="FFFFFF"/>
                <w:lang w:val="en-US"/>
              </w:rPr>
            </w:pPr>
            <w:r w:rsidRPr="00A243AA">
              <w:rPr>
                <w:bCs w:val="0"/>
                <w:color w:val="auto"/>
                <w:sz w:val="20"/>
                <w:szCs w:val="20"/>
                <w:shd w:val="clear" w:color="auto" w:fill="FFFFFF"/>
                <w:lang w:val="en-US"/>
              </w:rPr>
              <w:t>Dr.Sci.Tech., Professor of  the chair “Water supply and water resources use”</w:t>
            </w:r>
          </w:p>
          <w:p w:rsidR="00725164" w:rsidRPr="00A243AA" w:rsidRDefault="00725164" w:rsidP="00371BA4">
            <w:pPr>
              <w:suppressAutoHyphens/>
              <w:rPr>
                <w:bCs w:val="0"/>
                <w:color w:val="auto"/>
                <w:sz w:val="20"/>
                <w:szCs w:val="20"/>
                <w:shd w:val="clear" w:color="auto" w:fill="F5F5F5"/>
                <w:lang w:val="en-US"/>
              </w:rPr>
            </w:pPr>
            <w:r w:rsidRPr="00A243AA">
              <w:rPr>
                <w:bCs w:val="0"/>
                <w:color w:val="auto"/>
                <w:sz w:val="20"/>
                <w:szCs w:val="20"/>
                <w:lang w:val="en-US"/>
              </w:rPr>
              <w:t xml:space="preserve">Autor`s SPIN-code: </w:t>
            </w:r>
            <w:r w:rsidRPr="004C1963">
              <w:rPr>
                <w:bCs w:val="0"/>
                <w:color w:val="auto"/>
                <w:sz w:val="20"/>
                <w:szCs w:val="20"/>
                <w:shd w:val="clear" w:color="auto" w:fill="FFFFFF"/>
                <w:lang w:val="en-US"/>
              </w:rPr>
              <w:t>2715-4838</w:t>
            </w:r>
          </w:p>
          <w:p w:rsidR="00725164" w:rsidRPr="00A243AA" w:rsidRDefault="00725164" w:rsidP="00371BA4">
            <w:pPr>
              <w:suppressAutoHyphens/>
              <w:rPr>
                <w:bCs w:val="0"/>
                <w:color w:val="auto"/>
                <w:sz w:val="20"/>
                <w:szCs w:val="20"/>
                <w:lang w:val="en-US"/>
              </w:rPr>
            </w:pPr>
            <w:r w:rsidRPr="00A243AA">
              <w:rPr>
                <w:bCs w:val="0"/>
                <w:color w:val="auto"/>
                <w:sz w:val="20"/>
                <w:szCs w:val="20"/>
                <w:lang w:val="en-US"/>
              </w:rPr>
              <w:t xml:space="preserve">E-mail: </w:t>
            </w:r>
            <w:hyperlink r:id="rId12" w:history="1">
              <w:hyperlink r:id="rId13" w:history="1">
                <w:r w:rsidRPr="00A243AA">
                  <w:rPr>
                    <w:rStyle w:val="Hyperlink"/>
                    <w:bCs w:val="0"/>
                    <w:color w:val="auto"/>
                    <w:sz w:val="20"/>
                    <w:szCs w:val="20"/>
                    <w:lang w:val="en-US"/>
                  </w:rPr>
                  <w:t>pavodok37@gmail.com</w:t>
                </w:r>
              </w:hyperlink>
            </w:hyperlink>
          </w:p>
          <w:p w:rsidR="00725164" w:rsidRPr="00A243AA" w:rsidRDefault="00725164" w:rsidP="00371BA4">
            <w:pPr>
              <w:rPr>
                <w:color w:val="auto"/>
                <w:sz w:val="20"/>
                <w:szCs w:val="20"/>
                <w:shd w:val="clear" w:color="auto" w:fill="FFFFFF"/>
                <w:lang w:val="en-US"/>
              </w:rPr>
            </w:pPr>
          </w:p>
          <w:p w:rsidR="00725164" w:rsidRPr="00A243AA" w:rsidRDefault="00725164" w:rsidP="00371BA4">
            <w:pPr>
              <w:rPr>
                <w:color w:val="auto"/>
                <w:sz w:val="20"/>
                <w:szCs w:val="20"/>
                <w:shd w:val="clear" w:color="auto" w:fill="FFFFFF"/>
                <w:lang w:val="en-US"/>
              </w:rPr>
            </w:pPr>
          </w:p>
          <w:p w:rsidR="00725164" w:rsidRPr="00A243AA" w:rsidRDefault="00725164" w:rsidP="00371BA4">
            <w:pPr>
              <w:rPr>
                <w:color w:val="auto"/>
                <w:sz w:val="20"/>
                <w:szCs w:val="20"/>
                <w:shd w:val="clear" w:color="auto" w:fill="FFFFFF"/>
                <w:lang w:val="en-US"/>
              </w:rPr>
            </w:pPr>
            <w:r w:rsidRPr="00A243AA">
              <w:rPr>
                <w:color w:val="auto"/>
                <w:sz w:val="20"/>
                <w:szCs w:val="20"/>
                <w:shd w:val="clear" w:color="auto" w:fill="FFFFFF"/>
                <w:lang w:val="en-US"/>
              </w:rPr>
              <w:t>Tkachev Aleksandr Aleksandrovich</w:t>
            </w:r>
          </w:p>
          <w:p w:rsidR="00725164" w:rsidRPr="00A243AA" w:rsidRDefault="00725164" w:rsidP="00371BA4">
            <w:pPr>
              <w:suppressAutoHyphens/>
              <w:rPr>
                <w:color w:val="auto"/>
                <w:sz w:val="20"/>
                <w:szCs w:val="20"/>
                <w:shd w:val="clear" w:color="auto" w:fill="FFFFFF"/>
                <w:lang w:val="en-US"/>
              </w:rPr>
            </w:pPr>
            <w:r w:rsidRPr="00A243AA">
              <w:rPr>
                <w:bCs w:val="0"/>
                <w:color w:val="auto"/>
                <w:sz w:val="20"/>
                <w:szCs w:val="20"/>
                <w:shd w:val="clear" w:color="auto" w:fill="FFFFFF"/>
                <w:lang w:val="en-US"/>
              </w:rPr>
              <w:t>Dr.Sci.Tech., Professor of  the chair</w:t>
            </w:r>
            <w:r w:rsidRPr="00A243AA">
              <w:rPr>
                <w:color w:val="auto"/>
                <w:sz w:val="20"/>
                <w:szCs w:val="20"/>
                <w:shd w:val="clear" w:color="auto" w:fill="FFFFFF"/>
                <w:lang w:val="en-US"/>
              </w:rPr>
              <w:t xml:space="preserve"> “Hydraulic Engineering construction”</w:t>
            </w:r>
          </w:p>
          <w:p w:rsidR="00725164" w:rsidRPr="00A243AA" w:rsidRDefault="00725164" w:rsidP="00371BA4">
            <w:pPr>
              <w:suppressAutoHyphens/>
              <w:rPr>
                <w:color w:val="auto"/>
                <w:sz w:val="20"/>
                <w:szCs w:val="20"/>
                <w:shd w:val="clear" w:color="auto" w:fill="FFFFFF"/>
                <w:lang w:val="en-US"/>
              </w:rPr>
            </w:pPr>
            <w:r w:rsidRPr="00A243AA">
              <w:rPr>
                <w:bCs w:val="0"/>
                <w:color w:val="auto"/>
                <w:sz w:val="20"/>
                <w:szCs w:val="20"/>
                <w:lang w:val="en-US"/>
              </w:rPr>
              <w:t xml:space="preserve">Autor`s SPIN-code: </w:t>
            </w:r>
            <w:r w:rsidRPr="00A243AA">
              <w:rPr>
                <w:color w:val="auto"/>
                <w:sz w:val="20"/>
                <w:szCs w:val="20"/>
                <w:lang w:val="en-US"/>
              </w:rPr>
              <w:t>4732-0239</w:t>
            </w:r>
          </w:p>
          <w:p w:rsidR="00725164" w:rsidRPr="00A243AA" w:rsidRDefault="00725164" w:rsidP="00371BA4">
            <w:pPr>
              <w:suppressAutoHyphens/>
              <w:rPr>
                <w:bCs w:val="0"/>
                <w:color w:val="auto"/>
                <w:sz w:val="20"/>
                <w:szCs w:val="20"/>
                <w:lang w:val="en-US"/>
              </w:rPr>
            </w:pPr>
            <w:r w:rsidRPr="00A243AA">
              <w:rPr>
                <w:bCs w:val="0"/>
                <w:color w:val="auto"/>
                <w:sz w:val="20"/>
                <w:szCs w:val="20"/>
                <w:lang w:val="en-US"/>
              </w:rPr>
              <w:t xml:space="preserve">E-mail: </w:t>
            </w:r>
            <w:r w:rsidRPr="00A243AA">
              <w:rPr>
                <w:color w:val="auto"/>
                <w:sz w:val="20"/>
                <w:szCs w:val="20"/>
                <w:lang w:val="en-US"/>
              </w:rPr>
              <w:t>gts_i_sm.nimi@mail.ru</w:t>
            </w:r>
          </w:p>
          <w:p w:rsidR="00725164" w:rsidRPr="00A243AA" w:rsidRDefault="00725164" w:rsidP="00371BA4">
            <w:pPr>
              <w:pStyle w:val="Style3"/>
              <w:widowControl/>
              <w:spacing w:line="240" w:lineRule="auto"/>
              <w:ind w:firstLine="0"/>
              <w:jc w:val="left"/>
              <w:rPr>
                <w:sz w:val="20"/>
                <w:szCs w:val="20"/>
                <w:shd w:val="clear" w:color="auto" w:fill="FFFFFF"/>
                <w:lang w:val="en-US"/>
              </w:rPr>
            </w:pPr>
          </w:p>
          <w:p w:rsidR="00725164" w:rsidRPr="00A243AA" w:rsidRDefault="00725164" w:rsidP="00371BA4">
            <w:pPr>
              <w:pStyle w:val="Style3"/>
              <w:widowControl/>
              <w:spacing w:line="240" w:lineRule="auto"/>
              <w:ind w:firstLine="0"/>
              <w:jc w:val="left"/>
              <w:rPr>
                <w:sz w:val="20"/>
                <w:szCs w:val="20"/>
                <w:shd w:val="clear" w:color="auto" w:fill="FFFFFF"/>
                <w:lang w:val="en-US"/>
              </w:rPr>
            </w:pPr>
            <w:r w:rsidRPr="00A243AA">
              <w:rPr>
                <w:sz w:val="20"/>
                <w:szCs w:val="20"/>
                <w:shd w:val="clear" w:color="auto" w:fill="FFFFFF"/>
                <w:lang w:val="en-US"/>
              </w:rPr>
              <w:t>Gurin Konstantin Georgievich</w:t>
            </w:r>
          </w:p>
          <w:p w:rsidR="00725164" w:rsidRPr="00A243AA" w:rsidRDefault="00725164" w:rsidP="00371BA4">
            <w:pPr>
              <w:rPr>
                <w:bCs w:val="0"/>
                <w:color w:val="auto"/>
                <w:sz w:val="20"/>
                <w:szCs w:val="20"/>
                <w:shd w:val="clear" w:color="auto" w:fill="FFFFFF"/>
                <w:lang w:val="en-US"/>
              </w:rPr>
            </w:pPr>
            <w:r w:rsidRPr="00A243AA">
              <w:rPr>
                <w:bCs w:val="0"/>
                <w:color w:val="auto"/>
                <w:sz w:val="20"/>
                <w:szCs w:val="20"/>
                <w:shd w:val="clear" w:color="auto" w:fill="FFFFFF"/>
                <w:lang w:val="en-US"/>
              </w:rPr>
              <w:t>Candidate ofSci.Tech., Professor of  the chair “Water supply and water resources use”</w:t>
            </w:r>
          </w:p>
          <w:p w:rsidR="00725164" w:rsidRPr="00A243AA" w:rsidRDefault="00725164" w:rsidP="00371BA4">
            <w:pPr>
              <w:rPr>
                <w:bCs w:val="0"/>
                <w:color w:val="auto"/>
                <w:sz w:val="20"/>
                <w:szCs w:val="20"/>
                <w:lang w:val="en-US"/>
              </w:rPr>
            </w:pPr>
            <w:r w:rsidRPr="00A243AA">
              <w:rPr>
                <w:bCs w:val="0"/>
                <w:color w:val="auto"/>
                <w:sz w:val="20"/>
                <w:szCs w:val="20"/>
                <w:lang w:val="en-US"/>
              </w:rPr>
              <w:t>Autor`s SPIN-code: 9483-0262</w:t>
            </w:r>
          </w:p>
          <w:p w:rsidR="00725164" w:rsidRPr="00A243AA" w:rsidRDefault="00725164" w:rsidP="00371BA4">
            <w:pPr>
              <w:suppressAutoHyphens/>
              <w:rPr>
                <w:bCs w:val="0"/>
                <w:color w:val="auto"/>
                <w:spacing w:val="-4"/>
                <w:sz w:val="20"/>
                <w:szCs w:val="20"/>
                <w:lang w:val="en-US"/>
              </w:rPr>
            </w:pPr>
            <w:r w:rsidRPr="00A243AA">
              <w:rPr>
                <w:bCs w:val="0"/>
                <w:color w:val="auto"/>
                <w:sz w:val="20"/>
                <w:szCs w:val="20"/>
                <w:lang w:val="en-US"/>
              </w:rPr>
              <w:t xml:space="preserve">E-mail: </w:t>
            </w:r>
            <w:hyperlink r:id="rId14" w:history="1">
              <w:r w:rsidRPr="00A243AA">
                <w:rPr>
                  <w:rStyle w:val="Hyperlink"/>
                  <w:bCs w:val="0"/>
                  <w:color w:val="auto"/>
                  <w:sz w:val="20"/>
                  <w:szCs w:val="20"/>
                  <w:shd w:val="clear" w:color="auto" w:fill="FFFFFF"/>
                  <w:lang w:val="en-US"/>
                </w:rPr>
                <w:t>gurin-knstantin@rambler.ru</w:t>
              </w:r>
            </w:hyperlink>
          </w:p>
          <w:p w:rsidR="00725164" w:rsidRPr="00A243AA" w:rsidRDefault="00725164" w:rsidP="00371BA4">
            <w:pPr>
              <w:pStyle w:val="Style3"/>
              <w:widowControl/>
              <w:spacing w:line="240" w:lineRule="auto"/>
              <w:ind w:firstLine="0"/>
              <w:jc w:val="left"/>
              <w:rPr>
                <w:sz w:val="20"/>
                <w:szCs w:val="20"/>
                <w:lang w:val="en-US"/>
              </w:rPr>
            </w:pPr>
          </w:p>
          <w:p w:rsidR="00725164" w:rsidRDefault="00725164" w:rsidP="00371BA4">
            <w:pPr>
              <w:pStyle w:val="Style3"/>
              <w:widowControl/>
              <w:spacing w:line="240" w:lineRule="auto"/>
              <w:ind w:firstLine="0"/>
              <w:jc w:val="left"/>
              <w:rPr>
                <w:sz w:val="20"/>
                <w:szCs w:val="20"/>
                <w:shd w:val="clear" w:color="auto" w:fill="FFFFFF"/>
                <w:lang w:val="en-US"/>
              </w:rPr>
            </w:pPr>
            <w:r>
              <w:rPr>
                <w:sz w:val="20"/>
                <w:szCs w:val="20"/>
                <w:shd w:val="clear" w:color="auto" w:fill="FFFFFF"/>
                <w:lang w:val="en-US"/>
              </w:rPr>
              <w:t>Ivanenko Dmitry Yurevich</w:t>
            </w:r>
          </w:p>
          <w:p w:rsidR="00725164" w:rsidRPr="00A243AA" w:rsidRDefault="00725164" w:rsidP="00371BA4">
            <w:pPr>
              <w:pStyle w:val="Style3"/>
              <w:widowControl/>
              <w:spacing w:line="240" w:lineRule="auto"/>
              <w:ind w:firstLine="0"/>
              <w:jc w:val="left"/>
              <w:rPr>
                <w:sz w:val="20"/>
                <w:szCs w:val="20"/>
                <w:shd w:val="clear" w:color="auto" w:fill="FFFFFF"/>
                <w:lang w:val="en-US"/>
              </w:rPr>
            </w:pPr>
            <w:r w:rsidRPr="00A243AA">
              <w:rPr>
                <w:sz w:val="20"/>
                <w:szCs w:val="20"/>
                <w:shd w:val="clear" w:color="auto" w:fill="FFFFFF"/>
                <w:lang w:val="en-US"/>
              </w:rPr>
              <w:t>post</w:t>
            </w:r>
            <w:r w:rsidRPr="00A243AA">
              <w:rPr>
                <w:sz w:val="20"/>
                <w:szCs w:val="20"/>
                <w:lang w:val="en-US"/>
              </w:rPr>
              <w:t>graduate</w:t>
            </w:r>
          </w:p>
          <w:p w:rsidR="00725164" w:rsidRPr="00A243AA" w:rsidRDefault="00725164" w:rsidP="00371BA4">
            <w:pPr>
              <w:suppressAutoHyphens/>
              <w:rPr>
                <w:bCs w:val="0"/>
                <w:color w:val="auto"/>
                <w:sz w:val="20"/>
                <w:szCs w:val="20"/>
                <w:lang w:val="en-US"/>
              </w:rPr>
            </w:pPr>
            <w:r w:rsidRPr="00A243AA">
              <w:rPr>
                <w:bCs w:val="0"/>
                <w:color w:val="auto"/>
                <w:sz w:val="20"/>
                <w:szCs w:val="20"/>
                <w:lang w:val="en-US"/>
              </w:rPr>
              <w:t xml:space="preserve">E-mail: </w:t>
            </w:r>
            <w:hyperlink r:id="rId15" w:history="1">
              <w:hyperlink r:id="rId16" w:history="1">
                <w:r w:rsidRPr="00A243AA">
                  <w:rPr>
                    <w:rStyle w:val="Hyperlink"/>
                    <w:bCs w:val="0"/>
                    <w:color w:val="auto"/>
                    <w:sz w:val="20"/>
                    <w:szCs w:val="20"/>
                    <w:lang w:val="en-US"/>
                  </w:rPr>
                  <w:t>pavodok37@gmail.com</w:t>
                </w:r>
              </w:hyperlink>
            </w:hyperlink>
          </w:p>
          <w:p w:rsidR="00725164" w:rsidRPr="00A243AA" w:rsidRDefault="00725164" w:rsidP="00371BA4">
            <w:pPr>
              <w:suppressAutoHyphens/>
              <w:rPr>
                <w:bCs w:val="0"/>
                <w:i/>
                <w:color w:val="auto"/>
                <w:sz w:val="20"/>
                <w:szCs w:val="20"/>
                <w:lang w:val="en-US"/>
              </w:rPr>
            </w:pPr>
            <w:r w:rsidRPr="00A243AA">
              <w:rPr>
                <w:bCs w:val="0"/>
                <w:i/>
                <w:color w:val="auto"/>
                <w:sz w:val="20"/>
                <w:szCs w:val="20"/>
                <w:shd w:val="clear" w:color="auto" w:fill="FFFFFF"/>
                <w:lang w:val="en-US"/>
              </w:rPr>
              <w:t>Novocherkassk Engineering Meliorative Institute named after A.K.Kortunov, FSBEI HE Donskoi SAU, Novocherkassk, Russia</w:t>
            </w:r>
          </w:p>
          <w:p w:rsidR="00725164" w:rsidRPr="00A243AA" w:rsidRDefault="00725164" w:rsidP="00371BA4">
            <w:pPr>
              <w:pStyle w:val="Style3"/>
              <w:widowControl/>
              <w:spacing w:line="240" w:lineRule="auto"/>
              <w:ind w:firstLine="0"/>
              <w:jc w:val="left"/>
              <w:rPr>
                <w:b/>
                <w:sz w:val="20"/>
                <w:szCs w:val="20"/>
                <w:lang w:val="en-US"/>
              </w:rPr>
            </w:pPr>
          </w:p>
          <w:p w:rsidR="00725164" w:rsidRPr="00DD32E9" w:rsidRDefault="00725164" w:rsidP="00371BA4">
            <w:pPr>
              <w:pStyle w:val="Style3"/>
              <w:widowControl/>
              <w:spacing w:line="240" w:lineRule="auto"/>
              <w:ind w:firstLine="0"/>
              <w:jc w:val="left"/>
              <w:rPr>
                <w:sz w:val="20"/>
                <w:szCs w:val="20"/>
                <w:lang w:val="en-US"/>
              </w:rPr>
            </w:pPr>
            <w:r w:rsidRPr="00A243AA">
              <w:rPr>
                <w:sz w:val="20"/>
                <w:szCs w:val="20"/>
                <w:lang w:val="en-US"/>
              </w:rPr>
              <w:t>The article considers the mathematical task of calculating the transient flow of water in the regulation of concentrated releases of water discharges on stream flows in lower tails of spillway waterworks. An algorithm, analytical solutions based on hydraulic calculations of the process of propagation and transformation of long waves described by Saint-Venant equations are constituted. These equations are nonlinear and have no exact solutions. To obtain approximate solutions these equations are linearized. The efficiency of spillways depends on how accurately hydraulic processes characteristics are measured. Control and direct measurement of characteristics of hydraulic processes in natural conditions is difficult, which requires applying methods of mathematical modeling and simulation studies of transient processes, which are based on the algorithms of functioning of transient hydraulic processes control. Introduction of the developed method for hydraulic calculation of discharge releases to streams, diverting the water from water discharge structures, allows optimize idle and non-technological discharges of water from reservoirs. Considering the highly dynamic nature of the water flow in the lower tails of the dams at concentrated releases of water discharges from reservoirs, development of new methods of hydraulic calculation of extreme discharges and water depths at the critical sections of watercourses with transient regime of w</w:t>
            </w:r>
            <w:r>
              <w:rPr>
                <w:sz w:val="20"/>
                <w:szCs w:val="20"/>
                <w:lang w:val="en-US"/>
              </w:rPr>
              <w:t>ater flow is an important task</w:t>
            </w:r>
          </w:p>
          <w:p w:rsidR="00725164" w:rsidRPr="00DD32E9" w:rsidRDefault="00725164" w:rsidP="00371BA4">
            <w:pPr>
              <w:pStyle w:val="Style3"/>
              <w:widowControl/>
              <w:spacing w:line="240" w:lineRule="auto"/>
              <w:ind w:firstLine="0"/>
              <w:jc w:val="left"/>
              <w:rPr>
                <w:sz w:val="20"/>
                <w:szCs w:val="20"/>
                <w:lang w:val="en-US"/>
              </w:rPr>
            </w:pPr>
          </w:p>
          <w:p w:rsidR="00725164" w:rsidRPr="00DD32E9" w:rsidRDefault="00725164" w:rsidP="00371BA4">
            <w:pPr>
              <w:pStyle w:val="Style3"/>
              <w:widowControl/>
              <w:spacing w:line="240" w:lineRule="auto"/>
              <w:ind w:firstLine="0"/>
              <w:jc w:val="left"/>
              <w:rPr>
                <w:sz w:val="20"/>
                <w:szCs w:val="20"/>
                <w:lang w:val="en-US"/>
              </w:rPr>
            </w:pPr>
          </w:p>
          <w:p w:rsidR="00725164" w:rsidRPr="00DD32E9" w:rsidRDefault="00725164" w:rsidP="00371BA4">
            <w:pPr>
              <w:pStyle w:val="Style3"/>
              <w:widowControl/>
              <w:spacing w:line="240" w:lineRule="auto"/>
              <w:ind w:firstLine="0"/>
              <w:jc w:val="left"/>
              <w:rPr>
                <w:sz w:val="20"/>
                <w:szCs w:val="20"/>
                <w:lang w:val="en-US"/>
              </w:rPr>
            </w:pPr>
          </w:p>
          <w:p w:rsidR="00725164" w:rsidRPr="00DD32E9" w:rsidRDefault="00725164" w:rsidP="00371BA4">
            <w:pPr>
              <w:pStyle w:val="Style3"/>
              <w:widowControl/>
              <w:spacing w:line="240" w:lineRule="auto"/>
              <w:ind w:firstLine="0"/>
              <w:jc w:val="left"/>
              <w:rPr>
                <w:sz w:val="20"/>
                <w:szCs w:val="20"/>
                <w:lang w:val="en-US"/>
              </w:rPr>
            </w:pPr>
          </w:p>
          <w:p w:rsidR="00725164" w:rsidRPr="00DD32E9" w:rsidRDefault="00725164" w:rsidP="00371BA4">
            <w:pPr>
              <w:pStyle w:val="Style3"/>
              <w:widowControl/>
              <w:spacing w:line="240" w:lineRule="auto"/>
              <w:ind w:firstLine="0"/>
              <w:jc w:val="left"/>
              <w:rPr>
                <w:sz w:val="20"/>
                <w:szCs w:val="20"/>
                <w:lang w:val="en-US"/>
              </w:rPr>
            </w:pPr>
          </w:p>
          <w:p w:rsidR="00725164" w:rsidRPr="00DD32E9" w:rsidRDefault="00725164" w:rsidP="00371BA4">
            <w:pPr>
              <w:pStyle w:val="Style3"/>
              <w:widowControl/>
              <w:spacing w:line="240" w:lineRule="auto"/>
              <w:ind w:firstLine="0"/>
              <w:jc w:val="left"/>
              <w:rPr>
                <w:sz w:val="20"/>
                <w:szCs w:val="20"/>
                <w:lang w:val="en-US"/>
              </w:rPr>
            </w:pPr>
          </w:p>
          <w:p w:rsidR="00725164" w:rsidRPr="00DD32E9" w:rsidRDefault="00725164" w:rsidP="00371BA4">
            <w:pPr>
              <w:pStyle w:val="Style3"/>
              <w:widowControl/>
              <w:spacing w:line="240" w:lineRule="auto"/>
              <w:ind w:firstLine="0"/>
              <w:jc w:val="left"/>
              <w:rPr>
                <w:sz w:val="20"/>
                <w:szCs w:val="20"/>
                <w:lang w:val="en-US"/>
              </w:rPr>
            </w:pPr>
          </w:p>
          <w:p w:rsidR="00725164" w:rsidRPr="00A243AA" w:rsidRDefault="00725164" w:rsidP="00371BA4">
            <w:pPr>
              <w:pStyle w:val="Style3"/>
              <w:widowControl/>
              <w:spacing w:line="240" w:lineRule="auto"/>
              <w:ind w:firstLine="0"/>
              <w:jc w:val="left"/>
              <w:rPr>
                <w:sz w:val="20"/>
                <w:szCs w:val="20"/>
                <w:lang w:val="en-US"/>
              </w:rPr>
            </w:pPr>
          </w:p>
          <w:p w:rsidR="00725164" w:rsidRPr="00A243AA" w:rsidRDefault="00725164" w:rsidP="00371BA4">
            <w:pPr>
              <w:pStyle w:val="Style3"/>
              <w:widowControl/>
              <w:spacing w:line="240" w:lineRule="auto"/>
              <w:ind w:firstLine="0"/>
              <w:jc w:val="left"/>
              <w:rPr>
                <w:b/>
                <w:bCs/>
                <w:iCs/>
                <w:sz w:val="20"/>
                <w:szCs w:val="20"/>
                <w:lang w:val="en-US"/>
              </w:rPr>
            </w:pPr>
            <w:r>
              <w:rPr>
                <w:sz w:val="20"/>
                <w:szCs w:val="20"/>
                <w:lang w:val="en-US"/>
              </w:rPr>
              <w:t>Key</w:t>
            </w:r>
            <w:r w:rsidRPr="00A243AA">
              <w:rPr>
                <w:sz w:val="20"/>
                <w:szCs w:val="20"/>
                <w:lang w:val="en-US"/>
              </w:rPr>
              <w:t>words: DIFFERENTIAL EQUATIONS, TRANSIENT WATER FLOW, MATHEMATICAL MODELING, WASTE ESCAPADES, RESERVOIR, SPILLWAY DAM</w:t>
            </w:r>
          </w:p>
        </w:tc>
      </w:tr>
    </w:tbl>
    <w:p w:rsidR="00725164" w:rsidRPr="00E363A1" w:rsidRDefault="00725164" w:rsidP="00B7702E">
      <w:pPr>
        <w:widowControl w:val="0"/>
        <w:tabs>
          <w:tab w:val="center" w:pos="4678"/>
          <w:tab w:val="right" w:pos="4820"/>
          <w:tab w:val="right" w:pos="9356"/>
        </w:tabs>
        <w:spacing w:line="360" w:lineRule="auto"/>
        <w:ind w:firstLine="709"/>
        <w:jc w:val="both"/>
        <w:rPr>
          <w:b/>
          <w:lang w:val="en-US"/>
        </w:rPr>
      </w:pPr>
    </w:p>
    <w:p w:rsidR="00725164" w:rsidRDefault="00725164" w:rsidP="00B7702E">
      <w:pPr>
        <w:widowControl w:val="0"/>
        <w:tabs>
          <w:tab w:val="center" w:pos="4678"/>
          <w:tab w:val="right" w:pos="4820"/>
          <w:tab w:val="right" w:pos="9356"/>
        </w:tabs>
        <w:spacing w:line="360" w:lineRule="auto"/>
        <w:ind w:firstLine="709"/>
        <w:jc w:val="both"/>
      </w:pPr>
      <w:r w:rsidRPr="001A53C3">
        <w:rPr>
          <w:b/>
        </w:rPr>
        <w:t>Введение</w:t>
      </w:r>
    </w:p>
    <w:p w:rsidR="00725164" w:rsidRDefault="00725164" w:rsidP="00B7702E">
      <w:pPr>
        <w:spacing w:line="360" w:lineRule="auto"/>
        <w:ind w:firstLine="709"/>
        <w:jc w:val="both"/>
      </w:pPr>
      <w:r w:rsidRPr="00453D60">
        <w:t xml:space="preserve">Решение широкого круга вопросов, связанных с эксплуатацией водосбросных гидротехнических сооружений, требует оперативного получения достоверной прогностической информации о возможных </w:t>
      </w:r>
      <w:r w:rsidRPr="00453D60">
        <w:rPr>
          <w:rStyle w:val="FontStyle12"/>
          <w:sz w:val="28"/>
        </w:rPr>
        <w:t>характеристиках гидравлических процессов</w:t>
      </w:r>
      <w:r w:rsidRPr="00453D60">
        <w:t xml:space="preserve"> при различных режимах их эксплуатации. </w:t>
      </w:r>
    </w:p>
    <w:p w:rsidR="00725164" w:rsidRDefault="00725164" w:rsidP="00B7702E">
      <w:pPr>
        <w:spacing w:line="360" w:lineRule="auto"/>
        <w:ind w:firstLine="709"/>
        <w:jc w:val="both"/>
        <w:rPr>
          <w:rStyle w:val="translation-chunk"/>
          <w:color w:val="222222"/>
        </w:rPr>
      </w:pPr>
      <w:r w:rsidRPr="00453D60">
        <w:t>Однако к</w:t>
      </w:r>
      <w:r w:rsidRPr="00453D60">
        <w:rPr>
          <w:rStyle w:val="FontStyle12"/>
          <w:sz w:val="28"/>
        </w:rPr>
        <w:t>онтроль и прямое измерение характеристик гидравлических процессов в натурных условиях затруднены, что требует применения методов математического моделирования и имитационных исследований переходных процессов, на основе создания и  функционирования</w:t>
      </w:r>
      <w:r w:rsidRPr="00453D60">
        <w:t xml:space="preserve"> численных имитационных моделей</w:t>
      </w:r>
      <w:r w:rsidRPr="00453D60">
        <w:rPr>
          <w:rStyle w:val="FontStyle12"/>
          <w:sz w:val="28"/>
        </w:rPr>
        <w:t>.</w:t>
      </w:r>
      <w:r w:rsidRPr="00453D60">
        <w:rPr>
          <w:color w:val="222222"/>
        </w:rPr>
        <w:t xml:space="preserve"> </w:t>
      </w:r>
      <w:r w:rsidRPr="00453D60">
        <w:rPr>
          <w:rStyle w:val="translation-chunk"/>
          <w:color w:val="222222"/>
        </w:rPr>
        <w:t xml:space="preserve">Из-за отсутствия проверенных и практически осуществимых методов измерения </w:t>
      </w:r>
      <w:r w:rsidRPr="00453D60">
        <w:t>расходов и глубин воды в расчетных створах водотоков в</w:t>
      </w:r>
      <w:r w:rsidRPr="00453D60">
        <w:rPr>
          <w:rStyle w:val="translation-chunk"/>
          <w:color w:val="222222"/>
        </w:rPr>
        <w:t xml:space="preserve"> настоящее время ощущается недостаток данных для уверенного прогнозирования экстремальных значений гидравлических параметров</w:t>
      </w:r>
      <w:r>
        <w:rPr>
          <w:rStyle w:val="translation-chunk"/>
          <w:color w:val="222222"/>
        </w:rPr>
        <w:t>.</w:t>
      </w:r>
    </w:p>
    <w:p w:rsidR="00725164" w:rsidRPr="00453D60" w:rsidRDefault="00725164" w:rsidP="00B7702E">
      <w:pPr>
        <w:pStyle w:val="Style3"/>
        <w:widowControl/>
        <w:spacing w:line="360" w:lineRule="auto"/>
        <w:ind w:firstLine="709"/>
        <w:rPr>
          <w:sz w:val="28"/>
          <w:szCs w:val="28"/>
        </w:rPr>
      </w:pPr>
      <w:r>
        <w:rPr>
          <w:sz w:val="28"/>
          <w:szCs w:val="28"/>
        </w:rPr>
        <w:t>В</w:t>
      </w:r>
      <w:r w:rsidRPr="00842FA4">
        <w:rPr>
          <w:sz w:val="28"/>
          <w:szCs w:val="28"/>
        </w:rPr>
        <w:t xml:space="preserve">ыполненные расчеты </w:t>
      </w:r>
      <w:r w:rsidRPr="00C9787D">
        <w:rPr>
          <w:sz w:val="28"/>
          <w:szCs w:val="28"/>
        </w:rPr>
        <w:t xml:space="preserve">сосредоточенных попусков расходов </w:t>
      </w:r>
      <w:r w:rsidRPr="00842FA4">
        <w:rPr>
          <w:sz w:val="28"/>
          <w:szCs w:val="28"/>
        </w:rPr>
        <w:t xml:space="preserve">дают подробную информацию о характере движения потока в </w:t>
      </w:r>
      <w:r>
        <w:rPr>
          <w:sz w:val="28"/>
          <w:szCs w:val="28"/>
        </w:rPr>
        <w:t xml:space="preserve">нижних бьефах водосбросных гидроузлов при неустановившемся режиме. </w:t>
      </w:r>
      <w:r w:rsidRPr="00453D60">
        <w:rPr>
          <w:sz w:val="28"/>
          <w:szCs w:val="28"/>
        </w:rPr>
        <w:t>Рассмотренный алгоритм решения задачи регулирования является гибким и универсальным. Он может применяться и для решения других краевых задач, возникающих при проектировании гидроузлов.</w:t>
      </w:r>
    </w:p>
    <w:p w:rsidR="00725164" w:rsidRDefault="00725164" w:rsidP="00B7702E">
      <w:pPr>
        <w:spacing w:line="360" w:lineRule="auto"/>
        <w:ind w:firstLine="709"/>
        <w:jc w:val="both"/>
        <w:rPr>
          <w:rStyle w:val="translation-chunk"/>
          <w:color w:val="222222"/>
        </w:rPr>
      </w:pPr>
      <w:r w:rsidRPr="00453D60">
        <w:t xml:space="preserve">Цель настоящей работы </w:t>
      </w:r>
      <w:r w:rsidRPr="00453D60">
        <w:rPr>
          <w:rStyle w:val="translation-chunk"/>
          <w:color w:val="222222"/>
        </w:rPr>
        <w:t xml:space="preserve">заключается в разработке методов гидравлического расчета экстремальных расходов и глубин воды в критических створах водотоков, отводящих воду от водосбросных гидроузлов, для принятого закона регулирования попусков сбросных расходов воды из водохранилищ. </w:t>
      </w:r>
    </w:p>
    <w:p w:rsidR="00725164" w:rsidRPr="005324F9" w:rsidRDefault="00725164" w:rsidP="00B7702E">
      <w:pPr>
        <w:pStyle w:val="BodyTextIndent2"/>
        <w:spacing w:after="0" w:line="360" w:lineRule="auto"/>
        <w:ind w:left="0" w:firstLine="709"/>
        <w:rPr>
          <w:b/>
        </w:rPr>
      </w:pPr>
      <w:r w:rsidRPr="005324F9">
        <w:rPr>
          <w:b/>
        </w:rPr>
        <w:t>Постановка и решение задачи</w:t>
      </w:r>
    </w:p>
    <w:p w:rsidR="00725164" w:rsidRPr="0062400B" w:rsidRDefault="00725164" w:rsidP="00B7702E">
      <w:pPr>
        <w:tabs>
          <w:tab w:val="center" w:pos="4678"/>
          <w:tab w:val="right" w:pos="9356"/>
          <w:tab w:val="right" w:pos="9638"/>
        </w:tabs>
        <w:spacing w:line="360" w:lineRule="auto"/>
        <w:ind w:firstLine="709"/>
        <w:jc w:val="both"/>
      </w:pPr>
      <w:r w:rsidRPr="0062400B">
        <w:t xml:space="preserve">Задача регулирования </w:t>
      </w:r>
      <w:r>
        <w:t xml:space="preserve">сосредоточенных </w:t>
      </w:r>
      <w:r w:rsidRPr="0062400B">
        <w:t xml:space="preserve">попусков расходов воды </w:t>
      </w:r>
      <w:r>
        <w:t>на водотоках в нижних бьефах водосбросных гидроузлов решается с помощью уравнений Сен-Венана</w:t>
      </w:r>
      <w:r w:rsidRPr="00B20CF2">
        <w:t xml:space="preserve"> </w:t>
      </w:r>
      <w:r w:rsidRPr="00193591">
        <w:t>[</w:t>
      </w:r>
      <w:r>
        <w:t>1,2,3</w:t>
      </w:r>
      <w:r w:rsidRPr="00193591">
        <w:t>]</w:t>
      </w:r>
      <w:r w:rsidRPr="0062400B">
        <w:t>:</w:t>
      </w:r>
    </w:p>
    <w:p w:rsidR="00725164" w:rsidRPr="0062400B" w:rsidRDefault="00725164" w:rsidP="00DA011D">
      <w:pPr>
        <w:tabs>
          <w:tab w:val="center" w:pos="4678"/>
          <w:tab w:val="right" w:pos="9356"/>
        </w:tabs>
        <w:spacing w:line="360" w:lineRule="auto"/>
        <w:ind w:firstLine="720"/>
        <w:jc w:val="center"/>
      </w:pPr>
      <w:r w:rsidRPr="0062400B">
        <w:rPr>
          <w:position w:val="-36"/>
        </w:rPr>
        <w:object w:dxaOrig="5860" w:dyaOrig="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9.8pt;height:41.4pt" o:ole="" fillcolor="window">
            <v:imagedata r:id="rId17" o:title=""/>
          </v:shape>
          <o:OLEObject Type="Embed" ProgID="Equation.3" ShapeID="_x0000_i1025" DrawAspect="Content" ObjectID="_1570783628" r:id="rId18"/>
        </w:object>
      </w:r>
      <w:r w:rsidRPr="0062400B">
        <w:t>,</w:t>
      </w:r>
      <w:r w:rsidRPr="0062400B">
        <w:tab/>
        <w:t>(1)</w:t>
      </w:r>
    </w:p>
    <w:p w:rsidR="00725164" w:rsidRPr="0062400B" w:rsidRDefault="00725164" w:rsidP="00DA011D">
      <w:pPr>
        <w:tabs>
          <w:tab w:val="center" w:pos="4678"/>
          <w:tab w:val="right" w:pos="9356"/>
        </w:tabs>
        <w:spacing w:line="360" w:lineRule="auto"/>
        <w:ind w:firstLine="720"/>
        <w:jc w:val="both"/>
      </w:pPr>
      <w:r>
        <w:t xml:space="preserve">                                  </w:t>
      </w:r>
      <w:r w:rsidRPr="0062400B">
        <w:rPr>
          <w:position w:val="-28"/>
        </w:rPr>
        <w:object w:dxaOrig="1760" w:dyaOrig="720">
          <v:shape id="_x0000_i1026" type="#_x0000_t75" style="width:88.2pt;height:37.2pt" o:ole="" fillcolor="window">
            <v:imagedata r:id="rId19" o:title=""/>
          </v:shape>
          <o:OLEObject Type="Embed" ProgID="Equation.3" ShapeID="_x0000_i1026" DrawAspect="Content" ObjectID="_1570783629" r:id="rId20"/>
        </w:object>
      </w:r>
      <w:r w:rsidRPr="0062400B">
        <w:t>,</w:t>
      </w:r>
      <w:r w:rsidRPr="0062400B">
        <w:rPr>
          <w:position w:val="-26"/>
        </w:rPr>
        <w:tab/>
      </w:r>
      <w:r>
        <w:rPr>
          <w:position w:val="-26"/>
        </w:rPr>
        <w:t xml:space="preserve">              </w:t>
      </w:r>
      <w:r w:rsidRPr="00217D7F">
        <w:rPr>
          <w:position w:val="-26"/>
        </w:rPr>
        <w:t xml:space="preserve"> </w:t>
      </w:r>
      <w:r>
        <w:rPr>
          <w:position w:val="-26"/>
        </w:rPr>
        <w:t xml:space="preserve">        </w:t>
      </w:r>
      <w:r w:rsidRPr="0062400B">
        <w:t>(2)</w:t>
      </w:r>
    </w:p>
    <w:p w:rsidR="00725164" w:rsidRPr="0062400B" w:rsidRDefault="00725164" w:rsidP="00217D7F">
      <w:pPr>
        <w:numPr>
          <w:ilvl w:val="12"/>
          <w:numId w:val="0"/>
        </w:numPr>
        <w:spacing w:line="360" w:lineRule="auto"/>
        <w:jc w:val="both"/>
      </w:pPr>
      <w:r w:rsidRPr="0062400B">
        <w:t xml:space="preserve">где </w:t>
      </w:r>
      <w:r w:rsidRPr="00217D7F">
        <w:rPr>
          <w:i/>
        </w:rPr>
        <w:t>Q</w:t>
      </w:r>
      <w:r w:rsidRPr="0062400B">
        <w:t xml:space="preserve"> – расход воды, м</w:t>
      </w:r>
      <w:r w:rsidRPr="0062400B">
        <w:rPr>
          <w:vertAlign w:val="superscript"/>
        </w:rPr>
        <w:t>3</w:t>
      </w:r>
      <w:r w:rsidRPr="0062400B">
        <w:t xml:space="preserve">/с; </w:t>
      </w:r>
      <w:r w:rsidRPr="00217D7F">
        <w:rPr>
          <w:i/>
        </w:rPr>
        <w:t>C</w:t>
      </w:r>
      <w:r w:rsidRPr="0062400B">
        <w:t xml:space="preserve"> – скорость распространения начального возмущения, м/с; </w:t>
      </w:r>
      <w:r w:rsidRPr="00217D7F">
        <w:rPr>
          <w:i/>
        </w:rPr>
        <w:t>U</w:t>
      </w:r>
      <w:r w:rsidRPr="0062400B">
        <w:t xml:space="preserve"> – средняя скорость течения воды в сечении, м/с; </w:t>
      </w:r>
      <w:r w:rsidRPr="00217D7F">
        <w:rPr>
          <w:i/>
        </w:rPr>
        <w:t>H</w:t>
      </w:r>
      <w:r w:rsidRPr="0062400B">
        <w:t xml:space="preserve"> – глубина потока, м; </w:t>
      </w:r>
      <w:r>
        <w:t xml:space="preserve"> </w:t>
      </w:r>
      <w:r w:rsidRPr="00217D7F">
        <w:rPr>
          <w:i/>
          <w:lang w:val="en-US"/>
        </w:rPr>
        <w:t>x</w:t>
      </w:r>
      <w:r w:rsidRPr="0062400B">
        <w:t xml:space="preserve"> – пространственная координата, м; </w:t>
      </w:r>
      <w:r w:rsidRPr="00217D7F">
        <w:rPr>
          <w:i/>
        </w:rPr>
        <w:t>t</w:t>
      </w:r>
      <w:r w:rsidRPr="0062400B">
        <w:t xml:space="preserve"> – время, с; </w:t>
      </w:r>
      <w:r w:rsidRPr="0062400B">
        <w:rPr>
          <w:position w:val="-6"/>
        </w:rPr>
        <w:object w:dxaOrig="260" w:dyaOrig="240">
          <v:shape id="_x0000_i1027" type="#_x0000_t75" style="width:13.8pt;height:13.2pt" o:ole="">
            <v:imagedata r:id="rId21" o:title=""/>
          </v:shape>
          <o:OLEObject Type="Embed" ProgID="Equation.3" ShapeID="_x0000_i1027" DrawAspect="Content" ObjectID="_1570783630" r:id="rId22"/>
        </w:object>
      </w:r>
      <w:r w:rsidRPr="0062400B">
        <w:t xml:space="preserve"> – площадь поперечного сечения, м</w:t>
      </w:r>
      <w:r w:rsidRPr="0062400B">
        <w:rPr>
          <w:vertAlign w:val="superscript"/>
        </w:rPr>
        <w:t>2</w:t>
      </w:r>
      <w:r w:rsidRPr="0062400B">
        <w:t xml:space="preserve">; </w:t>
      </w:r>
      <w:r>
        <w:t xml:space="preserve"> </w:t>
      </w:r>
      <w:r w:rsidRPr="00217D7F">
        <w:rPr>
          <w:i/>
        </w:rPr>
        <w:t>B</w:t>
      </w:r>
      <w:r w:rsidRPr="0062400B">
        <w:t xml:space="preserve"> – ширина водотока по урезу воды, м; </w:t>
      </w:r>
    </w:p>
    <w:p w:rsidR="00725164" w:rsidRPr="0062400B" w:rsidRDefault="00725164" w:rsidP="00217D7F">
      <w:pPr>
        <w:numPr>
          <w:ilvl w:val="12"/>
          <w:numId w:val="0"/>
        </w:numPr>
        <w:spacing w:line="360" w:lineRule="auto"/>
        <w:jc w:val="both"/>
      </w:pPr>
      <w:r w:rsidRPr="00217D7F">
        <w:rPr>
          <w:i/>
        </w:rPr>
        <w:t>g</w:t>
      </w:r>
      <w:r w:rsidRPr="0062400B">
        <w:t xml:space="preserve"> – ускорение силы тяжести, м/c</w:t>
      </w:r>
      <w:r w:rsidRPr="0062400B">
        <w:rPr>
          <w:vertAlign w:val="superscript"/>
        </w:rPr>
        <w:t>2</w:t>
      </w:r>
      <w:r w:rsidRPr="0062400B">
        <w:t xml:space="preserve">; </w:t>
      </w:r>
      <w:r w:rsidRPr="00217D7F">
        <w:rPr>
          <w:i/>
        </w:rPr>
        <w:t>i</w:t>
      </w:r>
      <w:r w:rsidRPr="00217D7F">
        <w:rPr>
          <w:i/>
          <w:vertAlign w:val="subscript"/>
        </w:rPr>
        <w:t>0</w:t>
      </w:r>
      <w:r w:rsidRPr="0062400B">
        <w:t xml:space="preserve"> – уклон дна водотока; </w:t>
      </w:r>
      <w:r w:rsidRPr="0062400B">
        <w:rPr>
          <w:position w:val="-12"/>
        </w:rPr>
        <w:object w:dxaOrig="340" w:dyaOrig="380">
          <v:shape id="_x0000_i1028" type="#_x0000_t75" style="width:16.8pt;height:18.6pt" o:ole="">
            <v:imagedata r:id="rId23" o:title=""/>
          </v:shape>
          <o:OLEObject Type="Embed" ProgID="Equation.3" ShapeID="_x0000_i1028" DrawAspect="Content" ObjectID="_1570783631" r:id="rId24"/>
        </w:object>
      </w:r>
      <w:r w:rsidRPr="0062400B">
        <w:t xml:space="preserve"> – коэффициент Шези, м</w:t>
      </w:r>
      <w:r w:rsidRPr="0062400B">
        <w:rPr>
          <w:vertAlign w:val="superscript"/>
        </w:rPr>
        <w:t>0,5</w:t>
      </w:r>
      <w:r w:rsidRPr="0062400B">
        <w:t>/c;</w:t>
      </w:r>
      <w:r>
        <w:t xml:space="preserve"> </w:t>
      </w:r>
      <w:r w:rsidRPr="00217D7F">
        <w:rPr>
          <w:i/>
        </w:rPr>
        <w:t xml:space="preserve">R </w:t>
      </w:r>
      <w:r w:rsidRPr="0062400B">
        <w:t xml:space="preserve">– гидравлический радиус, м. </w:t>
      </w:r>
    </w:p>
    <w:p w:rsidR="00725164" w:rsidRPr="0062400B" w:rsidRDefault="00725164" w:rsidP="00B7702E">
      <w:pPr>
        <w:tabs>
          <w:tab w:val="center" w:pos="4678"/>
          <w:tab w:val="right" w:pos="9356"/>
        </w:tabs>
        <w:spacing w:line="360" w:lineRule="auto"/>
        <w:ind w:firstLine="709"/>
        <w:jc w:val="both"/>
      </w:pPr>
      <w:r w:rsidRPr="0062400B">
        <w:t xml:space="preserve">В качестве граничных условий на внешних границах рассматриваемого водотока применяются функции изменения расходов или глубин во времени в виде </w:t>
      </w:r>
      <w:r w:rsidRPr="0062400B">
        <w:rPr>
          <w:position w:val="-12"/>
        </w:rPr>
        <w:object w:dxaOrig="560" w:dyaOrig="360">
          <v:shape id="_x0000_i1029" type="#_x0000_t75" style="width:28.2pt;height:18pt" o:ole="">
            <v:imagedata r:id="rId25" o:title=""/>
          </v:shape>
          <o:OLEObject Type="Embed" ProgID="Equation.3" ShapeID="_x0000_i1029" DrawAspect="Content" ObjectID="_1570783632" r:id="rId26"/>
        </w:object>
      </w:r>
      <w:r w:rsidRPr="0062400B">
        <w:t xml:space="preserve"> и </w:t>
      </w:r>
      <w:r w:rsidRPr="0062400B">
        <w:rPr>
          <w:position w:val="-12"/>
        </w:rPr>
        <w:object w:dxaOrig="580" w:dyaOrig="360">
          <v:shape id="_x0000_i1030" type="#_x0000_t75" style="width:28.2pt;height:18pt" o:ole="">
            <v:imagedata r:id="rId27" o:title=""/>
          </v:shape>
          <o:OLEObject Type="Embed" ProgID="Equation.3" ShapeID="_x0000_i1030" DrawAspect="Content" ObjectID="_1570783633" r:id="rId28"/>
        </w:object>
      </w:r>
      <w:r w:rsidRPr="0062400B">
        <w:t xml:space="preserve"> или зависимости вида </w:t>
      </w:r>
      <w:r w:rsidRPr="0062400B">
        <w:rPr>
          <w:position w:val="-12"/>
        </w:rPr>
        <w:object w:dxaOrig="1100" w:dyaOrig="360">
          <v:shape id="_x0000_i1031" type="#_x0000_t75" style="width:54pt;height:18pt" o:ole="">
            <v:imagedata r:id="rId29" o:title=""/>
          </v:shape>
          <o:OLEObject Type="Embed" ProgID="Equation.3" ShapeID="_x0000_i1031" DrawAspect="Content" ObjectID="_1570783634" r:id="rId30"/>
        </w:object>
      </w:r>
      <w:r w:rsidRPr="0062400B">
        <w:t xml:space="preserve">. Во внутренних узлах рассматриваются условия равенства глубин, баланса расходов и др. </w:t>
      </w:r>
    </w:p>
    <w:p w:rsidR="00725164" w:rsidRPr="0062400B" w:rsidRDefault="00725164" w:rsidP="00B7702E">
      <w:pPr>
        <w:tabs>
          <w:tab w:val="center" w:pos="4678"/>
          <w:tab w:val="right" w:pos="9356"/>
        </w:tabs>
        <w:spacing w:line="360" w:lineRule="auto"/>
        <w:ind w:firstLine="709"/>
        <w:jc w:val="both"/>
      </w:pPr>
      <w:r w:rsidRPr="0062400B">
        <w:t>В качестве начального условия принимается состояние гидравлического режима, близкое к установившемуся. Этот момент достаточно удален от неустановившегося состояния.</w:t>
      </w:r>
    </w:p>
    <w:p w:rsidR="00725164" w:rsidRPr="0062400B" w:rsidRDefault="00725164" w:rsidP="00B7702E">
      <w:pPr>
        <w:pStyle w:val="21"/>
        <w:tabs>
          <w:tab w:val="center" w:pos="4678"/>
          <w:tab w:val="right" w:pos="9356"/>
        </w:tabs>
        <w:ind w:firstLine="709"/>
        <w:rPr>
          <w:szCs w:val="28"/>
        </w:rPr>
      </w:pPr>
      <w:r w:rsidRPr="0062400B">
        <w:rPr>
          <w:szCs w:val="28"/>
        </w:rPr>
        <w:t>Дифференциальные уравнения (1) и (2) нелинейные и в общем случае не имеют точного решения. Для получения приближенных решений эти уравнения линеаризуют</w:t>
      </w:r>
      <w:r>
        <w:rPr>
          <w:szCs w:val="28"/>
        </w:rPr>
        <w:t xml:space="preserve"> </w:t>
      </w:r>
      <w:r w:rsidRPr="00DD32E9">
        <w:rPr>
          <w:szCs w:val="28"/>
        </w:rPr>
        <w:t>[</w:t>
      </w:r>
      <w:r>
        <w:rPr>
          <w:szCs w:val="28"/>
        </w:rPr>
        <w:t>1,</w:t>
      </w:r>
      <w:r w:rsidRPr="00DD32E9">
        <w:rPr>
          <w:szCs w:val="28"/>
        </w:rPr>
        <w:t xml:space="preserve"> </w:t>
      </w:r>
      <w:r>
        <w:rPr>
          <w:szCs w:val="28"/>
        </w:rPr>
        <w:t>5</w:t>
      </w:r>
      <w:r w:rsidRPr="00DD32E9">
        <w:rPr>
          <w:szCs w:val="28"/>
        </w:rPr>
        <w:t>]</w:t>
      </w:r>
      <w:r w:rsidRPr="0062400B">
        <w:rPr>
          <w:szCs w:val="28"/>
        </w:rPr>
        <w:t>.</w:t>
      </w:r>
    </w:p>
    <w:p w:rsidR="00725164" w:rsidRPr="00EF74BB" w:rsidRDefault="00725164" w:rsidP="00B7702E">
      <w:pPr>
        <w:numPr>
          <w:ilvl w:val="12"/>
          <w:numId w:val="0"/>
        </w:numPr>
        <w:tabs>
          <w:tab w:val="center" w:pos="4678"/>
          <w:tab w:val="right" w:pos="9356"/>
        </w:tabs>
        <w:spacing w:line="360" w:lineRule="auto"/>
        <w:ind w:firstLine="709"/>
        <w:jc w:val="both"/>
      </w:pPr>
      <w:r w:rsidRPr="00EF74BB">
        <w:t>Процесс линеаризации системы дифференциальных уравнений (1), (</w:t>
      </w:r>
      <w:r>
        <w:t>2</w:t>
      </w:r>
      <w:r w:rsidRPr="00EF74BB">
        <w:t>) состоит в разложении параметров неустановившегося течения воды при малых возмущениях на составляющие в виде:</w:t>
      </w:r>
    </w:p>
    <w:p w:rsidR="00725164" w:rsidRPr="00EF74BB" w:rsidRDefault="00725164" w:rsidP="00DA011D">
      <w:pPr>
        <w:numPr>
          <w:ilvl w:val="12"/>
          <w:numId w:val="0"/>
        </w:numPr>
        <w:tabs>
          <w:tab w:val="center" w:pos="4678"/>
          <w:tab w:val="right" w:pos="9356"/>
          <w:tab w:val="right" w:pos="9638"/>
        </w:tabs>
        <w:spacing w:line="360" w:lineRule="auto"/>
        <w:ind w:firstLine="720"/>
      </w:pPr>
      <w:r w:rsidRPr="00DD32E9">
        <w:rPr>
          <w:position w:val="-12"/>
        </w:rPr>
        <w:t xml:space="preserve">                        </w:t>
      </w:r>
      <w:r w:rsidRPr="00EF74BB">
        <w:rPr>
          <w:position w:val="-12"/>
        </w:rPr>
        <w:object w:dxaOrig="1540" w:dyaOrig="380">
          <v:shape id="_x0000_i1032" type="#_x0000_t75" style="width:76.2pt;height:18.6pt" o:ole="" fillcolor="window">
            <v:imagedata r:id="rId31" o:title=""/>
          </v:shape>
          <o:OLEObject Type="Embed" ProgID="Equation.3" ShapeID="_x0000_i1032" DrawAspect="Content" ObjectID="_1570783635" r:id="rId32"/>
        </w:object>
      </w:r>
      <w:r w:rsidRPr="00EF74BB">
        <w:t xml:space="preserve">, </w:t>
      </w:r>
      <w:r w:rsidRPr="00EF74BB">
        <w:rPr>
          <w:position w:val="-12"/>
        </w:rPr>
        <w:object w:dxaOrig="1480" w:dyaOrig="380">
          <v:shape id="_x0000_i1033" type="#_x0000_t75" style="width:72.6pt;height:18.6pt" o:ole="" fillcolor="window">
            <v:imagedata r:id="rId33" o:title=""/>
          </v:shape>
          <o:OLEObject Type="Embed" ProgID="Equation.3" ShapeID="_x0000_i1033" DrawAspect="Content" ObjectID="_1570783636" r:id="rId34"/>
        </w:object>
      </w:r>
      <w:r w:rsidRPr="00EF74BB">
        <w:t xml:space="preserve"> </w:t>
      </w:r>
      <w:r w:rsidRPr="00AF7841">
        <w:t xml:space="preserve">                                            </w:t>
      </w:r>
      <w:r w:rsidRPr="00EF74BB">
        <w:t>(</w:t>
      </w:r>
      <w:r>
        <w:t>3</w:t>
      </w:r>
      <w:r w:rsidRPr="00EF74BB">
        <w:t>)</w:t>
      </w:r>
    </w:p>
    <w:p w:rsidR="00725164" w:rsidRPr="00EF74BB" w:rsidRDefault="00725164" w:rsidP="00DA011D">
      <w:pPr>
        <w:numPr>
          <w:ilvl w:val="12"/>
          <w:numId w:val="0"/>
        </w:numPr>
        <w:tabs>
          <w:tab w:val="center" w:pos="4678"/>
          <w:tab w:val="right" w:pos="9356"/>
        </w:tabs>
        <w:spacing w:line="360" w:lineRule="auto"/>
        <w:jc w:val="both"/>
      </w:pPr>
      <w:r w:rsidRPr="00EF74BB">
        <w:t xml:space="preserve">и отбрасывании высших степеней и произведений возмущений </w:t>
      </w:r>
      <w:r w:rsidRPr="00EF74BB">
        <w:rPr>
          <w:position w:val="-4"/>
        </w:rPr>
        <w:object w:dxaOrig="460" w:dyaOrig="279">
          <v:shape id="_x0000_i1034" type="#_x0000_t75" style="width:21.6pt;height:14.4pt" o:ole="" fillcolor="window">
            <v:imagedata r:id="rId35" o:title=""/>
          </v:shape>
          <o:OLEObject Type="Embed" ProgID="Equation.3" ShapeID="_x0000_i1034" DrawAspect="Content" ObjectID="_1570783637" r:id="rId36"/>
        </w:object>
      </w:r>
      <w:r w:rsidRPr="00EF74BB">
        <w:t xml:space="preserve">, </w:t>
      </w:r>
      <w:r w:rsidRPr="00EF74BB">
        <w:rPr>
          <w:position w:val="-6"/>
        </w:rPr>
        <w:object w:dxaOrig="460" w:dyaOrig="300">
          <v:shape id="_x0000_i1035" type="#_x0000_t75" style="width:21.6pt;height:15.6pt" o:ole="" fillcolor="window">
            <v:imagedata r:id="rId37" o:title=""/>
          </v:shape>
          <o:OLEObject Type="Embed" ProgID="Equation.3" ShapeID="_x0000_i1035" DrawAspect="Content" ObjectID="_1570783638" r:id="rId38"/>
        </w:object>
      </w:r>
      <w:r w:rsidRPr="00EF74BB">
        <w:t xml:space="preserve"> и их производных. </w:t>
      </w:r>
    </w:p>
    <w:p w:rsidR="00725164" w:rsidRPr="00EF74BB" w:rsidRDefault="00725164" w:rsidP="00B7702E">
      <w:pPr>
        <w:numPr>
          <w:ilvl w:val="12"/>
          <w:numId w:val="0"/>
        </w:numPr>
        <w:tabs>
          <w:tab w:val="center" w:pos="4678"/>
          <w:tab w:val="right" w:pos="9356"/>
          <w:tab w:val="right" w:pos="9638"/>
        </w:tabs>
        <w:spacing w:line="360" w:lineRule="auto"/>
        <w:ind w:firstLine="709"/>
      </w:pPr>
      <w:r>
        <w:t>У</w:t>
      </w:r>
      <w:r w:rsidRPr="00EF74BB">
        <w:t>равнения возмущенного течения</w:t>
      </w:r>
      <w:r>
        <w:t xml:space="preserve"> запишутся в виде</w:t>
      </w:r>
      <w:r w:rsidRPr="00EF74BB">
        <w:t>:</w:t>
      </w:r>
    </w:p>
    <w:p w:rsidR="00725164" w:rsidRPr="00EF74BB" w:rsidRDefault="00725164" w:rsidP="00DA011D">
      <w:pPr>
        <w:numPr>
          <w:ilvl w:val="12"/>
          <w:numId w:val="0"/>
        </w:numPr>
        <w:tabs>
          <w:tab w:val="center" w:pos="4678"/>
          <w:tab w:val="right" w:pos="9356"/>
          <w:tab w:val="right" w:pos="9638"/>
        </w:tabs>
        <w:spacing w:line="360" w:lineRule="auto"/>
        <w:ind w:firstLine="720"/>
      </w:pPr>
      <w:r w:rsidRPr="00DD32E9">
        <w:t xml:space="preserve">     </w:t>
      </w:r>
      <w:r>
        <w:tab/>
      </w:r>
      <w:r w:rsidRPr="00EF74BB">
        <w:rPr>
          <w:position w:val="-26"/>
        </w:rPr>
        <w:object w:dxaOrig="6540" w:dyaOrig="700">
          <v:shape id="_x0000_i1036" type="#_x0000_t75" style="width:327pt;height:34.8pt" o:ole="" fillcolor="window">
            <v:imagedata r:id="rId39" o:title=""/>
          </v:shape>
          <o:OLEObject Type="Embed" ProgID="Equation.3" ShapeID="_x0000_i1036" DrawAspect="Content" ObjectID="_1570783639" r:id="rId40"/>
        </w:object>
      </w:r>
      <w:r>
        <w:t>,</w:t>
      </w:r>
      <w:r w:rsidRPr="00E363A1">
        <w:t xml:space="preserve">              </w:t>
      </w:r>
      <w:r w:rsidRPr="00EF74BB">
        <w:t>(</w:t>
      </w:r>
      <w:r w:rsidRPr="00A56C2F">
        <w:t>4</w:t>
      </w:r>
      <w:r w:rsidRPr="00EF74BB">
        <w:t>)</w:t>
      </w:r>
    </w:p>
    <w:p w:rsidR="00725164" w:rsidRPr="00EF74BB" w:rsidRDefault="00725164" w:rsidP="00DA011D">
      <w:pPr>
        <w:numPr>
          <w:ilvl w:val="12"/>
          <w:numId w:val="0"/>
        </w:numPr>
        <w:tabs>
          <w:tab w:val="center" w:pos="4678"/>
          <w:tab w:val="right" w:pos="9356"/>
          <w:tab w:val="right" w:pos="9638"/>
        </w:tabs>
        <w:spacing w:line="360" w:lineRule="auto"/>
        <w:ind w:firstLine="720"/>
      </w:pPr>
      <w:r w:rsidRPr="00EF74BB">
        <w:t xml:space="preserve"> </w:t>
      </w:r>
      <w:r>
        <w:tab/>
      </w:r>
      <w:r w:rsidRPr="00E363A1">
        <w:t xml:space="preserve">                                 </w:t>
      </w:r>
      <w:r w:rsidRPr="00EF74BB">
        <w:rPr>
          <w:position w:val="-26"/>
        </w:rPr>
        <w:object w:dxaOrig="2200" w:dyaOrig="700">
          <v:shape id="_x0000_i1037" type="#_x0000_t75" style="width:109.2pt;height:34.8pt" o:ole="" fillcolor="window">
            <v:imagedata r:id="rId41" o:title=""/>
          </v:shape>
          <o:OLEObject Type="Embed" ProgID="Equation.3" ShapeID="_x0000_i1037" DrawAspect="Content" ObjectID="_1570783640" r:id="rId42"/>
        </w:object>
      </w:r>
      <w:r w:rsidRPr="00EF74BB">
        <w:t xml:space="preserve">, </w:t>
      </w:r>
      <w:r w:rsidRPr="00E363A1">
        <w:t xml:space="preserve">                                              </w:t>
      </w:r>
      <w:r w:rsidRPr="00EF74BB">
        <w:t>(</w:t>
      </w:r>
      <w:r w:rsidRPr="00A56C2F">
        <w:t>5</w:t>
      </w:r>
      <w:r w:rsidRPr="00EF74BB">
        <w:t>)</w:t>
      </w:r>
    </w:p>
    <w:p w:rsidR="00725164" w:rsidRPr="00E363A1" w:rsidRDefault="00725164" w:rsidP="006408E3">
      <w:pPr>
        <w:numPr>
          <w:ilvl w:val="12"/>
          <w:numId w:val="0"/>
        </w:numPr>
        <w:tabs>
          <w:tab w:val="center" w:pos="4678"/>
          <w:tab w:val="right" w:pos="9356"/>
        </w:tabs>
        <w:spacing w:line="360" w:lineRule="auto"/>
        <w:ind w:firstLine="709"/>
      </w:pPr>
      <w:r w:rsidRPr="00EF74BB">
        <w:t xml:space="preserve">где </w:t>
      </w:r>
      <w:r w:rsidRPr="00A56C2F">
        <w:t xml:space="preserve">   </w:t>
      </w:r>
      <w:r>
        <w:t xml:space="preserve"> </w:t>
      </w:r>
      <w:r w:rsidRPr="00E363A1">
        <w:t xml:space="preserve">             </w:t>
      </w:r>
      <w:r w:rsidRPr="00EF74BB">
        <w:rPr>
          <w:position w:val="-34"/>
        </w:rPr>
        <w:object w:dxaOrig="1200" w:dyaOrig="780">
          <v:shape id="_x0000_i1038" type="#_x0000_t75" style="width:60pt;height:39.6pt" o:ole="" fillcolor="window">
            <v:imagedata r:id="rId43" o:title=""/>
          </v:shape>
          <o:OLEObject Type="Embed" ProgID="Equation.3" ShapeID="_x0000_i1038" DrawAspect="Content" ObjectID="_1570783641" r:id="rId44"/>
        </w:object>
      </w:r>
      <w:r w:rsidRPr="00EF74BB">
        <w:t xml:space="preserve">, </w:t>
      </w:r>
      <w:r w:rsidRPr="00EF74BB">
        <w:rPr>
          <w:position w:val="-34"/>
        </w:rPr>
        <w:object w:dxaOrig="1020" w:dyaOrig="780">
          <v:shape id="_x0000_i1039" type="#_x0000_t75" style="width:51.6pt;height:39.6pt" o:ole="" fillcolor="window">
            <v:imagedata r:id="rId45" o:title=""/>
          </v:shape>
          <o:OLEObject Type="Embed" ProgID="Equation.3" ShapeID="_x0000_i1039" DrawAspect="Content" ObjectID="_1570783642" r:id="rId46"/>
        </w:object>
      </w:r>
      <w:r w:rsidRPr="00EF74BB">
        <w:t xml:space="preserve">, </w:t>
      </w:r>
      <w:r w:rsidRPr="00EF74BB">
        <w:rPr>
          <w:position w:val="-12"/>
        </w:rPr>
        <w:object w:dxaOrig="2160" w:dyaOrig="460">
          <v:shape id="_x0000_i1040" type="#_x0000_t75" style="width:108pt;height:21.6pt" o:ole="" fillcolor="window">
            <v:imagedata r:id="rId47" o:title=""/>
          </v:shape>
          <o:OLEObject Type="Embed" ProgID="Equation.3" ShapeID="_x0000_i1040" DrawAspect="Content" ObjectID="_1570783643" r:id="rId48"/>
        </w:object>
      </w:r>
      <w:r>
        <w:t>.</w:t>
      </w:r>
      <w:r w:rsidRPr="00A56C2F">
        <w:t xml:space="preserve"> </w:t>
      </w:r>
      <w:r>
        <w:t xml:space="preserve">                </w:t>
      </w:r>
      <w:r w:rsidRPr="00E363A1">
        <w:t xml:space="preserve">   </w:t>
      </w:r>
      <w:r>
        <w:t xml:space="preserve">   (6)</w:t>
      </w:r>
    </w:p>
    <w:p w:rsidR="00725164" w:rsidRPr="0062400B" w:rsidRDefault="00725164" w:rsidP="006408E3">
      <w:pPr>
        <w:numPr>
          <w:ilvl w:val="12"/>
          <w:numId w:val="0"/>
        </w:numPr>
        <w:tabs>
          <w:tab w:val="center" w:pos="4678"/>
          <w:tab w:val="right" w:pos="9356"/>
        </w:tabs>
        <w:spacing w:line="360" w:lineRule="auto"/>
        <w:ind w:firstLine="709"/>
        <w:jc w:val="both"/>
      </w:pPr>
      <w:r w:rsidRPr="0062400B">
        <w:t>Структура параметра Ф определяется только элементами невозмущенного течения и зависит от формы поперечного сечения русла.</w:t>
      </w:r>
      <w:r w:rsidRPr="0062400B">
        <w:tab/>
      </w:r>
    </w:p>
    <w:p w:rsidR="00725164" w:rsidRPr="0062400B" w:rsidRDefault="00725164" w:rsidP="006408E3">
      <w:pPr>
        <w:numPr>
          <w:ilvl w:val="12"/>
          <w:numId w:val="0"/>
        </w:numPr>
        <w:tabs>
          <w:tab w:val="center" w:pos="4678"/>
          <w:tab w:val="right" w:pos="9356"/>
        </w:tabs>
        <w:spacing w:line="360" w:lineRule="auto"/>
        <w:ind w:firstLine="709"/>
      </w:pPr>
      <w:r w:rsidRPr="0062400B">
        <w:t xml:space="preserve">Можно определить, в частности, для трапецеидального сечения </w:t>
      </w:r>
      <w:r w:rsidRPr="006408E3">
        <w:t>[</w:t>
      </w:r>
      <w:r>
        <w:t>1,8</w:t>
      </w:r>
      <w:r w:rsidRPr="0062400B">
        <w:t>]:</w:t>
      </w:r>
    </w:p>
    <w:p w:rsidR="00725164" w:rsidRPr="0062400B" w:rsidRDefault="00725164" w:rsidP="00DA011D">
      <w:pPr>
        <w:numPr>
          <w:ilvl w:val="12"/>
          <w:numId w:val="0"/>
        </w:numPr>
        <w:tabs>
          <w:tab w:val="center" w:pos="4678"/>
          <w:tab w:val="right" w:pos="9356"/>
          <w:tab w:val="right" w:pos="9638"/>
        </w:tabs>
        <w:spacing w:line="360" w:lineRule="auto"/>
        <w:ind w:firstLine="720"/>
      </w:pPr>
      <w:r w:rsidRPr="0062400B">
        <w:tab/>
      </w:r>
      <w:r w:rsidRPr="00AF7841">
        <w:t xml:space="preserve">                  </w:t>
      </w:r>
      <w:r w:rsidRPr="0062400B">
        <w:rPr>
          <w:position w:val="-44"/>
        </w:rPr>
        <w:object w:dxaOrig="5319" w:dyaOrig="1020">
          <v:shape id="_x0000_i1041" type="#_x0000_t75" style="width:263.4pt;height:51.6pt" o:ole="" fillcolor="window">
            <v:imagedata r:id="rId49" o:title=""/>
          </v:shape>
          <o:OLEObject Type="Embed" ProgID="Equation.3" ShapeID="_x0000_i1041" DrawAspect="Content" ObjectID="_1570783644" r:id="rId50"/>
        </w:object>
      </w:r>
      <w:r>
        <w:t xml:space="preserve">, </w:t>
      </w:r>
      <w:r w:rsidRPr="00AF7841">
        <w:t xml:space="preserve">                  </w:t>
      </w:r>
      <w:r w:rsidRPr="0062400B">
        <w:t>(</w:t>
      </w:r>
      <w:r>
        <w:t>7</w:t>
      </w:r>
      <w:r w:rsidRPr="0062400B">
        <w:t>)</w:t>
      </w:r>
    </w:p>
    <w:p w:rsidR="00725164" w:rsidRPr="0062400B" w:rsidRDefault="00725164" w:rsidP="00DA011D">
      <w:pPr>
        <w:numPr>
          <w:ilvl w:val="12"/>
          <w:numId w:val="0"/>
        </w:numPr>
        <w:tabs>
          <w:tab w:val="center" w:pos="4678"/>
          <w:tab w:val="right" w:pos="9356"/>
        </w:tabs>
        <w:spacing w:line="360" w:lineRule="auto"/>
      </w:pPr>
      <w:r w:rsidRPr="0062400B">
        <w:t xml:space="preserve">где </w:t>
      </w:r>
      <w:r w:rsidRPr="00AF7841">
        <w:rPr>
          <w:i/>
        </w:rPr>
        <w:t>b</w:t>
      </w:r>
      <w:r w:rsidRPr="0062400B">
        <w:t xml:space="preserve"> – ширина русла по дну; </w:t>
      </w:r>
      <w:r w:rsidRPr="00AF7841">
        <w:rPr>
          <w:i/>
        </w:rPr>
        <w:t xml:space="preserve">m </w:t>
      </w:r>
      <w:r w:rsidRPr="0062400B">
        <w:t>– заложение откоса.</w:t>
      </w:r>
    </w:p>
    <w:p w:rsidR="00725164" w:rsidRPr="0062400B" w:rsidRDefault="00725164" w:rsidP="00AF7841">
      <w:pPr>
        <w:numPr>
          <w:ilvl w:val="12"/>
          <w:numId w:val="0"/>
        </w:numPr>
        <w:tabs>
          <w:tab w:val="center" w:pos="4678"/>
          <w:tab w:val="right" w:pos="9356"/>
        </w:tabs>
        <w:spacing w:line="360" w:lineRule="auto"/>
        <w:ind w:firstLine="709"/>
        <w:jc w:val="both"/>
      </w:pPr>
      <w:r w:rsidRPr="0062400B">
        <w:t xml:space="preserve">В уравнениях (4), (5) параметры </w:t>
      </w:r>
      <w:r w:rsidRPr="0062400B">
        <w:rPr>
          <w:position w:val="-4"/>
        </w:rPr>
        <w:object w:dxaOrig="460" w:dyaOrig="279">
          <v:shape id="_x0000_i1042" type="#_x0000_t75" style="width:23.4pt;height:15pt" o:ole="" fillcolor="window">
            <v:imagedata r:id="rId51" o:title=""/>
          </v:shape>
          <o:OLEObject Type="Embed" ProgID="Equation.3" ShapeID="_x0000_i1042" DrawAspect="Content" ObjectID="_1570783645" r:id="rId52"/>
        </w:object>
      </w:r>
      <w:r w:rsidRPr="0062400B">
        <w:t xml:space="preserve"> и </w:t>
      </w:r>
      <w:r w:rsidRPr="0062400B">
        <w:rPr>
          <w:position w:val="-10"/>
        </w:rPr>
        <w:object w:dxaOrig="460" w:dyaOrig="340">
          <v:shape id="_x0000_i1043" type="#_x0000_t75" style="width:23.4pt;height:18pt" o:ole="" fillcolor="window">
            <v:imagedata r:id="rId53" o:title=""/>
          </v:shape>
          <o:OLEObject Type="Embed" ProgID="Equation.3" ShapeID="_x0000_i1043" DrawAspect="Content" ObjectID="_1570783646" r:id="rId54"/>
        </w:object>
      </w:r>
      <w:r w:rsidRPr="0062400B">
        <w:t xml:space="preserve"> носят название малых возмущений глубины и расхода и отвечают режиму возмущенного течения. Они характеризуют изменение глубины и расхода относительно начального положения. </w:t>
      </w:r>
    </w:p>
    <w:p w:rsidR="00725164" w:rsidRPr="0062400B" w:rsidRDefault="00725164" w:rsidP="00AF7841">
      <w:pPr>
        <w:numPr>
          <w:ilvl w:val="12"/>
          <w:numId w:val="0"/>
        </w:numPr>
        <w:tabs>
          <w:tab w:val="center" w:pos="4678"/>
          <w:tab w:val="right" w:pos="9356"/>
        </w:tabs>
        <w:spacing w:line="360" w:lineRule="auto"/>
        <w:ind w:firstLine="709"/>
        <w:jc w:val="both"/>
      </w:pPr>
      <w:r w:rsidRPr="0062400B">
        <w:t>Преобразуем дифференциальное уравнение (4) к виду:</w:t>
      </w:r>
    </w:p>
    <w:p w:rsidR="00725164" w:rsidRPr="0062400B" w:rsidRDefault="00725164" w:rsidP="008A7E57">
      <w:pPr>
        <w:numPr>
          <w:ilvl w:val="12"/>
          <w:numId w:val="0"/>
        </w:numPr>
        <w:tabs>
          <w:tab w:val="center" w:pos="4678"/>
          <w:tab w:val="right" w:pos="9356"/>
          <w:tab w:val="right" w:pos="9638"/>
        </w:tabs>
        <w:spacing w:line="360" w:lineRule="auto"/>
      </w:pPr>
      <w:r>
        <w:t xml:space="preserve"> </w:t>
      </w:r>
      <w:r w:rsidRPr="0062400B">
        <w:rPr>
          <w:position w:val="-28"/>
        </w:rPr>
        <w:object w:dxaOrig="7960" w:dyaOrig="720">
          <v:shape id="_x0000_i1044" type="#_x0000_t75" style="width:378pt;height:36.6pt" o:ole="" fillcolor="window">
            <v:imagedata r:id="rId55" o:title=""/>
          </v:shape>
          <o:OLEObject Type="Embed" ProgID="Equation.3" ShapeID="_x0000_i1044" DrawAspect="Content" ObjectID="_1570783647" r:id="rId56"/>
        </w:object>
      </w:r>
      <w:r w:rsidRPr="0062400B">
        <w:rPr>
          <w:position w:val="-26"/>
        </w:rPr>
        <w:t xml:space="preserve">   </w:t>
      </w:r>
      <w:r>
        <w:rPr>
          <w:position w:val="-26"/>
        </w:rPr>
        <w:t xml:space="preserve">         </w:t>
      </w:r>
      <w:r w:rsidRPr="0062400B">
        <w:rPr>
          <w:position w:val="-26"/>
        </w:rPr>
        <w:t xml:space="preserve">  </w:t>
      </w:r>
      <w:r w:rsidRPr="0062400B">
        <w:t>(</w:t>
      </w:r>
      <w:r>
        <w:t>8</w:t>
      </w:r>
      <w:r w:rsidRPr="0062400B">
        <w:t>)</w:t>
      </w:r>
    </w:p>
    <w:p w:rsidR="00725164" w:rsidRPr="0062400B" w:rsidRDefault="00725164" w:rsidP="00DA011D">
      <w:pPr>
        <w:numPr>
          <w:ilvl w:val="12"/>
          <w:numId w:val="0"/>
        </w:numPr>
        <w:tabs>
          <w:tab w:val="center" w:pos="4678"/>
          <w:tab w:val="right" w:pos="9356"/>
          <w:tab w:val="right" w:pos="9638"/>
        </w:tabs>
        <w:spacing w:line="360" w:lineRule="auto"/>
        <w:ind w:firstLine="720"/>
      </w:pPr>
      <w:r w:rsidRPr="0062400B">
        <w:t xml:space="preserve">где        </w:t>
      </w:r>
      <w:r>
        <w:t xml:space="preserve">       </w:t>
      </w:r>
      <w:r w:rsidRPr="0062400B">
        <w:t xml:space="preserve">  </w:t>
      </w:r>
      <w:r w:rsidRPr="0062400B">
        <w:rPr>
          <w:position w:val="-74"/>
        </w:rPr>
        <w:object w:dxaOrig="3280" w:dyaOrig="1620">
          <v:shape id="_x0000_i1045" type="#_x0000_t75" style="width:162.6pt;height:81pt" o:ole="" fillcolor="window">
            <v:imagedata r:id="rId57" o:title=""/>
          </v:shape>
          <o:OLEObject Type="Embed" ProgID="Equation.3" ShapeID="_x0000_i1045" DrawAspect="Content" ObjectID="_1570783648" r:id="rId58"/>
        </w:object>
      </w:r>
      <w:r w:rsidRPr="0062400B">
        <w:t xml:space="preserve">                                             (</w:t>
      </w:r>
      <w:r>
        <w:t>9</w:t>
      </w:r>
      <w:r w:rsidRPr="0062400B">
        <w:t>)</w:t>
      </w:r>
    </w:p>
    <w:p w:rsidR="00725164" w:rsidRPr="0062400B" w:rsidRDefault="00725164" w:rsidP="00DA011D">
      <w:pPr>
        <w:numPr>
          <w:ilvl w:val="12"/>
          <w:numId w:val="0"/>
        </w:numPr>
        <w:tabs>
          <w:tab w:val="center" w:pos="4678"/>
          <w:tab w:val="right" w:pos="9356"/>
          <w:tab w:val="right" w:pos="9638"/>
        </w:tabs>
        <w:spacing w:line="360" w:lineRule="auto"/>
        <w:jc w:val="both"/>
      </w:pPr>
      <w:r w:rsidRPr="0062400B">
        <w:rPr>
          <w:position w:val="-10"/>
        </w:rPr>
        <w:object w:dxaOrig="460" w:dyaOrig="420">
          <v:shape id="_x0000_i1046" type="#_x0000_t75" style="width:23.4pt;height:21pt" o:ole="">
            <v:imagedata r:id="rId59" o:title=""/>
          </v:shape>
          <o:OLEObject Type="Embed" ProgID="Equation.3" ShapeID="_x0000_i1046" DrawAspect="Content" ObjectID="_1570783649" r:id="rId60"/>
        </w:object>
      </w:r>
      <w:r w:rsidRPr="0062400B">
        <w:t xml:space="preserve"> и</w:t>
      </w:r>
      <w:r w:rsidRPr="0062400B">
        <w:rPr>
          <w:position w:val="-4"/>
        </w:rPr>
        <w:t xml:space="preserve"> </w:t>
      </w:r>
      <w:r w:rsidRPr="0062400B">
        <w:rPr>
          <w:position w:val="-4"/>
        </w:rPr>
        <w:object w:dxaOrig="499" w:dyaOrig="360">
          <v:shape id="_x0000_i1047" type="#_x0000_t75" style="width:24.6pt;height:18pt" o:ole="">
            <v:imagedata r:id="rId61" o:title=""/>
          </v:shape>
          <o:OLEObject Type="Embed" ProgID="Equation.3" ShapeID="_x0000_i1047" DrawAspect="Content" ObjectID="_1570783650" r:id="rId62"/>
        </w:object>
      </w:r>
      <w:r w:rsidRPr="00A243AA">
        <w:rPr>
          <w:position w:val="-4"/>
        </w:rPr>
        <w:t xml:space="preserve"> </w:t>
      </w:r>
      <w:r w:rsidRPr="0062400B">
        <w:t>– осредненное значение возмущений по расходу и глубине потока на участке дифференцирования:</w:t>
      </w:r>
    </w:p>
    <w:p w:rsidR="00725164" w:rsidRPr="0062400B" w:rsidRDefault="00725164" w:rsidP="00AF7841">
      <w:pPr>
        <w:numPr>
          <w:ilvl w:val="12"/>
          <w:numId w:val="0"/>
        </w:numPr>
        <w:tabs>
          <w:tab w:val="center" w:pos="4678"/>
          <w:tab w:val="right" w:pos="9356"/>
        </w:tabs>
        <w:spacing w:line="360" w:lineRule="auto"/>
        <w:ind w:right="187" w:firstLine="709"/>
        <w:jc w:val="both"/>
      </w:pPr>
      <w:r w:rsidRPr="0062400B">
        <w:t xml:space="preserve">Подстановкой </w:t>
      </w:r>
    </w:p>
    <w:p w:rsidR="00725164" w:rsidRDefault="00725164" w:rsidP="00DA011D">
      <w:pPr>
        <w:numPr>
          <w:ilvl w:val="12"/>
          <w:numId w:val="0"/>
        </w:numPr>
        <w:tabs>
          <w:tab w:val="center" w:pos="4678"/>
          <w:tab w:val="right" w:pos="9356"/>
          <w:tab w:val="right" w:pos="9638"/>
        </w:tabs>
        <w:spacing w:line="360" w:lineRule="auto"/>
      </w:pPr>
      <w:r w:rsidRPr="00490AC6">
        <w:rPr>
          <w:position w:val="-26"/>
        </w:rPr>
        <w:object w:dxaOrig="8559" w:dyaOrig="880">
          <v:shape id="_x0000_i1048" type="#_x0000_t75" style="width:427.8pt;height:43.8pt" o:ole="" fillcolor="window">
            <v:imagedata r:id="rId63" o:title=""/>
          </v:shape>
          <o:OLEObject Type="Embed" ProgID="Equation.3" ShapeID="_x0000_i1048" DrawAspect="Content" ObjectID="_1570783651" r:id="rId64"/>
        </w:object>
      </w:r>
      <w:r>
        <w:rPr>
          <w:position w:val="-26"/>
        </w:rPr>
        <w:tab/>
      </w:r>
      <w:r>
        <w:t xml:space="preserve">(10) </w:t>
      </w:r>
    </w:p>
    <w:p w:rsidR="00725164" w:rsidRDefault="00725164" w:rsidP="00DA011D">
      <w:pPr>
        <w:numPr>
          <w:ilvl w:val="12"/>
          <w:numId w:val="0"/>
        </w:numPr>
        <w:tabs>
          <w:tab w:val="center" w:pos="4678"/>
          <w:tab w:val="right" w:pos="9356"/>
        </w:tabs>
        <w:spacing w:line="360" w:lineRule="auto"/>
        <w:jc w:val="both"/>
      </w:pPr>
      <w:r>
        <w:t>система уравнений (</w:t>
      </w:r>
      <w:r w:rsidRPr="0090285E">
        <w:t>5</w:t>
      </w:r>
      <w:r>
        <w:t xml:space="preserve">), (8) приводится к одному гиперболическому дифференциальному уравнению в частных производных первого порядка относительно функции </w:t>
      </w:r>
      <w:r w:rsidRPr="00F749B0">
        <w:rPr>
          <w:position w:val="-12"/>
        </w:rPr>
        <w:object w:dxaOrig="999" w:dyaOrig="360">
          <v:shape id="_x0000_i1049" type="#_x0000_t75" style="width:49.2pt;height:18pt" o:ole="" fillcolor="window">
            <v:imagedata r:id="rId65" o:title=""/>
          </v:shape>
          <o:OLEObject Type="Embed" ProgID="Equation.3" ShapeID="_x0000_i1049" DrawAspect="Content" ObjectID="_1570783652" r:id="rId66"/>
        </w:object>
      </w:r>
      <w:r>
        <w:t>:</w:t>
      </w:r>
    </w:p>
    <w:p w:rsidR="00725164" w:rsidRDefault="00725164" w:rsidP="00DA011D">
      <w:pPr>
        <w:numPr>
          <w:ilvl w:val="12"/>
          <w:numId w:val="0"/>
        </w:numPr>
        <w:tabs>
          <w:tab w:val="center" w:pos="4678"/>
          <w:tab w:val="right" w:pos="9356"/>
          <w:tab w:val="right" w:pos="9638"/>
        </w:tabs>
        <w:spacing w:line="360" w:lineRule="auto"/>
        <w:ind w:firstLine="720"/>
      </w:pPr>
      <w:r>
        <w:tab/>
      </w:r>
      <w:r w:rsidRPr="00DB4B95">
        <w:rPr>
          <w:position w:val="-68"/>
        </w:rPr>
        <w:object w:dxaOrig="6420" w:dyaOrig="1500">
          <v:shape id="_x0000_i1050" type="#_x0000_t75" style="width:321pt;height:75pt" o:ole="" fillcolor="window">
            <v:imagedata r:id="rId67" o:title=""/>
          </v:shape>
          <o:OLEObject Type="Embed" ProgID="Equation.3" ShapeID="_x0000_i1050" DrawAspect="Content" ObjectID="_1570783653" r:id="rId68"/>
        </w:object>
      </w:r>
      <w:r>
        <w:t xml:space="preserve">, </w:t>
      </w:r>
      <w:r>
        <w:tab/>
        <w:t>(11</w:t>
      </w:r>
      <w:r>
        <w:rPr>
          <w:rFonts w:ascii="Arial" w:hAnsi="Arial"/>
        </w:rPr>
        <w:t>)</w:t>
      </w:r>
      <w:r>
        <w:t xml:space="preserve"> </w:t>
      </w:r>
    </w:p>
    <w:p w:rsidR="00725164" w:rsidRDefault="00725164" w:rsidP="00DA011D">
      <w:pPr>
        <w:numPr>
          <w:ilvl w:val="12"/>
          <w:numId w:val="0"/>
        </w:numPr>
        <w:tabs>
          <w:tab w:val="center" w:pos="4678"/>
          <w:tab w:val="right" w:pos="9356"/>
        </w:tabs>
        <w:spacing w:line="360" w:lineRule="auto"/>
        <w:jc w:val="both"/>
      </w:pPr>
      <w:r>
        <w:t xml:space="preserve">где </w:t>
      </w:r>
      <w:r w:rsidRPr="00A444AC">
        <w:rPr>
          <w:position w:val="-12"/>
        </w:rPr>
        <w:object w:dxaOrig="1200" w:dyaOrig="360">
          <v:shape id="_x0000_i1051" type="#_x0000_t75" style="width:60pt;height:18pt" o:ole="" fillcolor="window">
            <v:imagedata r:id="rId69" o:title=""/>
          </v:shape>
          <o:OLEObject Type="Embed" ProgID="Equation.3" ShapeID="_x0000_i1051" DrawAspect="Content" ObjectID="_1570783654" r:id="rId70"/>
        </w:object>
      </w:r>
      <w:r>
        <w:t xml:space="preserve"> - постоянные параметры, определяемые из краевых условий. </w:t>
      </w:r>
    </w:p>
    <w:p w:rsidR="00725164" w:rsidRDefault="00725164" w:rsidP="00AF7841">
      <w:pPr>
        <w:pStyle w:val="21"/>
        <w:tabs>
          <w:tab w:val="center" w:pos="4678"/>
          <w:tab w:val="right" w:pos="9356"/>
        </w:tabs>
        <w:ind w:firstLine="709"/>
      </w:pPr>
      <w:r w:rsidRPr="00DB5E70">
        <w:rPr>
          <w:szCs w:val="28"/>
        </w:rPr>
        <w:t>Установлено, что задача интегрирования уравнени</w:t>
      </w:r>
      <w:r>
        <w:rPr>
          <w:szCs w:val="28"/>
        </w:rPr>
        <w:t>я (11)</w:t>
      </w:r>
      <w:r w:rsidRPr="00DB5E70">
        <w:rPr>
          <w:szCs w:val="28"/>
        </w:rPr>
        <w:t xml:space="preserve"> предполагает предварительное получение </w:t>
      </w:r>
      <w:r>
        <w:rPr>
          <w:szCs w:val="28"/>
        </w:rPr>
        <w:t xml:space="preserve">его </w:t>
      </w:r>
      <w:r w:rsidRPr="00DB5E70">
        <w:rPr>
          <w:szCs w:val="28"/>
        </w:rPr>
        <w:t>общего решения в виде полного интеграла</w:t>
      </w:r>
      <w:r>
        <w:t xml:space="preserve">: </w:t>
      </w:r>
      <w:r w:rsidRPr="0062400B">
        <w:t xml:space="preserve"> </w:t>
      </w:r>
    </w:p>
    <w:p w:rsidR="00725164" w:rsidRPr="0062400B" w:rsidRDefault="00725164" w:rsidP="00DA011D">
      <w:pPr>
        <w:spacing w:line="360" w:lineRule="auto"/>
        <w:jc w:val="both"/>
      </w:pPr>
      <w:r>
        <w:rPr>
          <w:position w:val="-56"/>
        </w:rPr>
        <w:t xml:space="preserve">       </w:t>
      </w:r>
      <w:r w:rsidRPr="00E20846">
        <w:rPr>
          <w:position w:val="-56"/>
        </w:rPr>
        <w:object w:dxaOrig="7260" w:dyaOrig="1260">
          <v:shape id="_x0000_i1052" type="#_x0000_t75" style="width:363pt;height:61.8pt" o:ole="" fillcolor="window">
            <v:imagedata r:id="rId71" o:title=""/>
          </v:shape>
          <o:OLEObject Type="Embed" ProgID="Equation.3" ShapeID="_x0000_i1052" DrawAspect="Content" ObjectID="_1570783655" r:id="rId72"/>
        </w:object>
      </w:r>
      <w:r w:rsidRPr="0062400B">
        <w:t xml:space="preserve">  </w:t>
      </w:r>
      <w:r>
        <w:t xml:space="preserve">         </w:t>
      </w:r>
      <w:r w:rsidRPr="0062400B">
        <w:t>(</w:t>
      </w:r>
      <w:r>
        <w:t>12</w:t>
      </w:r>
      <w:r w:rsidRPr="0062400B">
        <w:t xml:space="preserve">)                     </w:t>
      </w:r>
      <w:r w:rsidRPr="0062400B">
        <w:rPr>
          <w:position w:val="-26"/>
        </w:rPr>
        <w:t xml:space="preserve"> </w:t>
      </w:r>
      <w:r w:rsidRPr="0062400B">
        <w:t xml:space="preserve">            </w:t>
      </w:r>
    </w:p>
    <w:p w:rsidR="00725164" w:rsidRPr="0062400B" w:rsidRDefault="00725164" w:rsidP="00DA011D">
      <w:pPr>
        <w:tabs>
          <w:tab w:val="center" w:pos="4678"/>
          <w:tab w:val="right" w:pos="9356"/>
        </w:tabs>
        <w:spacing w:line="360" w:lineRule="auto"/>
        <w:jc w:val="both"/>
      </w:pPr>
      <w:r w:rsidRPr="0062400B">
        <w:t xml:space="preserve">где функция Ф и постоянный параметр </w:t>
      </w:r>
      <w:r w:rsidRPr="0062400B">
        <w:rPr>
          <w:lang w:val="en-US"/>
        </w:rPr>
        <w:t>C</w:t>
      </w:r>
      <w:r w:rsidRPr="0062400B">
        <w:t xml:space="preserve"> определяются из граничных условий.</w:t>
      </w:r>
    </w:p>
    <w:p w:rsidR="00725164" w:rsidRPr="0062400B" w:rsidRDefault="00725164" w:rsidP="00791938">
      <w:pPr>
        <w:numPr>
          <w:ilvl w:val="12"/>
          <w:numId w:val="0"/>
        </w:numPr>
        <w:tabs>
          <w:tab w:val="center" w:pos="4678"/>
          <w:tab w:val="right" w:pos="9356"/>
        </w:tabs>
        <w:spacing w:line="360" w:lineRule="auto"/>
        <w:ind w:firstLine="709"/>
        <w:jc w:val="both"/>
      </w:pPr>
      <w:r w:rsidRPr="00D82BEA">
        <w:t>В работе сформулирована задача Коши: найти точное решение исходного уравнения</w:t>
      </w:r>
      <w:r>
        <w:t xml:space="preserve"> (11)</w:t>
      </w:r>
      <w:r w:rsidRPr="00D82BEA">
        <w:t xml:space="preserve"> , удовлетворяющее </w:t>
      </w:r>
      <w:r>
        <w:t>краевому</w:t>
      </w:r>
      <w:r w:rsidRPr="0062400B">
        <w:t xml:space="preserve"> услови</w:t>
      </w:r>
      <w:r>
        <w:t>ю</w:t>
      </w:r>
      <w:r w:rsidRPr="0062400B">
        <w:t xml:space="preserve"> в створе возмущения </w:t>
      </w:r>
      <w:r>
        <w:t xml:space="preserve"> </w:t>
      </w:r>
      <w:r w:rsidRPr="0062400B">
        <w:t xml:space="preserve">в виде: </w:t>
      </w:r>
    </w:p>
    <w:p w:rsidR="00725164" w:rsidRPr="0062400B" w:rsidRDefault="00725164" w:rsidP="00DA011D">
      <w:pPr>
        <w:tabs>
          <w:tab w:val="center" w:pos="4678"/>
          <w:tab w:val="right" w:pos="9356"/>
          <w:tab w:val="right" w:pos="9638"/>
        </w:tabs>
        <w:spacing w:line="360" w:lineRule="auto"/>
        <w:ind w:firstLine="720"/>
        <w:jc w:val="both"/>
      </w:pPr>
      <w:r w:rsidRPr="0062400B">
        <w:t xml:space="preserve"> </w:t>
      </w:r>
      <w:r w:rsidRPr="0062400B">
        <w:tab/>
        <w:t xml:space="preserve"> </w:t>
      </w:r>
      <w:r w:rsidRPr="0062400B">
        <w:rPr>
          <w:position w:val="-12"/>
        </w:rPr>
        <w:object w:dxaOrig="1560" w:dyaOrig="380">
          <v:shape id="_x0000_i1053" type="#_x0000_t75" style="width:78pt;height:17.4pt" o:ole="" fillcolor="window">
            <v:imagedata r:id="rId73" o:title=""/>
          </v:shape>
          <o:OLEObject Type="Embed" ProgID="Equation.3" ShapeID="_x0000_i1053" DrawAspect="Content" ObjectID="_1570783656" r:id="rId74"/>
        </w:object>
      </w:r>
      <w:r w:rsidRPr="0062400B">
        <w:t>.</w:t>
      </w:r>
      <w:r w:rsidRPr="0062400B">
        <w:tab/>
        <w:t>(1</w:t>
      </w:r>
      <w:r>
        <w:t>3</w:t>
      </w:r>
      <w:r w:rsidRPr="0062400B">
        <w:t>)</w:t>
      </w:r>
    </w:p>
    <w:p w:rsidR="00725164" w:rsidRPr="0062400B" w:rsidRDefault="00725164" w:rsidP="00791938">
      <w:pPr>
        <w:numPr>
          <w:ilvl w:val="12"/>
          <w:numId w:val="0"/>
        </w:numPr>
        <w:tabs>
          <w:tab w:val="center" w:pos="4678"/>
          <w:tab w:val="right" w:pos="9356"/>
        </w:tabs>
        <w:spacing w:line="360" w:lineRule="auto"/>
        <w:ind w:firstLine="709"/>
        <w:jc w:val="both"/>
      </w:pPr>
      <w:r w:rsidRPr="0062400B">
        <w:t>Подставив (1</w:t>
      </w:r>
      <w:r>
        <w:t>3</w:t>
      </w:r>
      <w:r w:rsidRPr="0062400B">
        <w:t>) в уравнение полного интеграла (</w:t>
      </w:r>
      <w:r>
        <w:t>12</w:t>
      </w:r>
      <w:r w:rsidRPr="0062400B">
        <w:t>), найдем:</w:t>
      </w:r>
    </w:p>
    <w:p w:rsidR="00725164" w:rsidRPr="0062400B" w:rsidRDefault="00725164" w:rsidP="00DA011D">
      <w:pPr>
        <w:tabs>
          <w:tab w:val="center" w:pos="4678"/>
          <w:tab w:val="right" w:pos="9356"/>
          <w:tab w:val="right" w:pos="9638"/>
        </w:tabs>
        <w:spacing w:line="360" w:lineRule="auto"/>
        <w:ind w:firstLine="720"/>
        <w:jc w:val="both"/>
      </w:pPr>
      <w:r w:rsidRPr="0062400B">
        <w:t xml:space="preserve"> </w:t>
      </w:r>
      <w:r w:rsidRPr="00BC1A3E">
        <w:rPr>
          <w:position w:val="-56"/>
        </w:rPr>
        <w:object w:dxaOrig="5920" w:dyaOrig="1260">
          <v:shape id="_x0000_i1054" type="#_x0000_t75" style="width:292.8pt;height:61.8pt" o:ole="" fillcolor="window">
            <v:imagedata r:id="rId75" o:title=""/>
          </v:shape>
          <o:OLEObject Type="Embed" ProgID="Equation.3" ShapeID="_x0000_i1054" DrawAspect="Content" ObjectID="_1570783657" r:id="rId76"/>
        </w:object>
      </w:r>
      <w:r w:rsidRPr="0062400B">
        <w:tab/>
        <w:t>(1</w:t>
      </w:r>
      <w:r>
        <w:t>4</w:t>
      </w:r>
      <w:r w:rsidRPr="0062400B">
        <w:t xml:space="preserve">) </w:t>
      </w:r>
    </w:p>
    <w:p w:rsidR="00725164" w:rsidRDefault="00725164" w:rsidP="00791938">
      <w:pPr>
        <w:numPr>
          <w:ilvl w:val="12"/>
          <w:numId w:val="0"/>
        </w:numPr>
        <w:tabs>
          <w:tab w:val="center" w:pos="4678"/>
          <w:tab w:val="right" w:pos="9356"/>
        </w:tabs>
        <w:spacing w:line="360" w:lineRule="auto"/>
        <w:ind w:firstLine="709"/>
        <w:jc w:val="both"/>
      </w:pPr>
      <w:r w:rsidRPr="0062400B">
        <w:t>Уравнение (1</w:t>
      </w:r>
      <w:r>
        <w:t>4</w:t>
      </w:r>
      <w:r w:rsidRPr="0062400B">
        <w:t xml:space="preserve">) продифференцируем по независимой переменной </w:t>
      </w:r>
      <w:r w:rsidRPr="0062400B">
        <w:rPr>
          <w:lang w:val="en-US"/>
        </w:rPr>
        <w:t>t</w:t>
      </w:r>
      <w:r w:rsidRPr="0062400B">
        <w:t xml:space="preserve">:                            </w:t>
      </w:r>
      <w:r>
        <w:t xml:space="preserve">   </w:t>
      </w:r>
    </w:p>
    <w:p w:rsidR="00725164" w:rsidRPr="0062400B" w:rsidRDefault="00725164" w:rsidP="00791938">
      <w:pPr>
        <w:tabs>
          <w:tab w:val="center" w:pos="4678"/>
          <w:tab w:val="right" w:pos="9356"/>
          <w:tab w:val="right" w:pos="9638"/>
        </w:tabs>
        <w:spacing w:line="360" w:lineRule="auto"/>
        <w:ind w:firstLine="709"/>
        <w:jc w:val="both"/>
      </w:pPr>
      <w:r w:rsidRPr="00BC1A3E">
        <w:rPr>
          <w:position w:val="-34"/>
        </w:rPr>
        <w:object w:dxaOrig="7060" w:dyaOrig="820">
          <v:shape id="_x0000_i1055" type="#_x0000_t75" style="width:349.2pt;height:40.2pt" o:ole="" fillcolor="window">
            <v:imagedata r:id="rId77" o:title=""/>
          </v:shape>
          <o:OLEObject Type="Embed" ProgID="Equation.3" ShapeID="_x0000_i1055" DrawAspect="Content" ObjectID="_1570783658" r:id="rId78"/>
        </w:object>
      </w:r>
      <w:r w:rsidRPr="0062400B">
        <w:tab/>
        <w:t>(1</w:t>
      </w:r>
      <w:r>
        <w:t>5</w:t>
      </w:r>
      <w:r w:rsidRPr="0062400B">
        <w:t xml:space="preserve">) </w:t>
      </w:r>
    </w:p>
    <w:p w:rsidR="00725164" w:rsidRDefault="00725164" w:rsidP="00791938">
      <w:pPr>
        <w:tabs>
          <w:tab w:val="center" w:pos="4678"/>
          <w:tab w:val="right" w:pos="9356"/>
          <w:tab w:val="right" w:pos="9638"/>
        </w:tabs>
        <w:spacing w:line="360" w:lineRule="auto"/>
        <w:ind w:firstLine="709"/>
      </w:pPr>
      <w:r w:rsidRPr="0062400B">
        <w:t xml:space="preserve"> </w:t>
      </w:r>
      <w:r>
        <w:t>Введем обозначения:</w:t>
      </w:r>
    </w:p>
    <w:p w:rsidR="00725164" w:rsidRDefault="00725164" w:rsidP="00791938">
      <w:pPr>
        <w:tabs>
          <w:tab w:val="center" w:pos="4678"/>
          <w:tab w:val="right" w:pos="9356"/>
          <w:tab w:val="right" w:pos="9638"/>
        </w:tabs>
        <w:spacing w:line="360" w:lineRule="auto"/>
        <w:ind w:firstLine="709"/>
      </w:pPr>
      <w:r>
        <w:t xml:space="preserve"> </w:t>
      </w:r>
      <w:r>
        <w:tab/>
      </w:r>
      <w:r w:rsidRPr="00C7138D">
        <w:rPr>
          <w:position w:val="-34"/>
        </w:rPr>
        <w:object w:dxaOrig="3400" w:dyaOrig="820">
          <v:shape id="_x0000_i1056" type="#_x0000_t75" style="width:168.6pt;height:40.8pt" o:ole="">
            <v:imagedata r:id="rId79" o:title=""/>
          </v:shape>
          <o:OLEObject Type="Embed" ProgID="Equation.3" ShapeID="_x0000_i1056" DrawAspect="Content" ObjectID="_1570783659" r:id="rId80"/>
        </w:object>
      </w:r>
      <w:r>
        <w:t xml:space="preserve">, </w:t>
      </w:r>
      <w:r w:rsidRPr="00097C8F">
        <w:rPr>
          <w:position w:val="-12"/>
        </w:rPr>
        <w:object w:dxaOrig="2640" w:dyaOrig="400">
          <v:shape id="_x0000_i1057" type="#_x0000_t75" style="width:132pt;height:19.2pt" o:ole="">
            <v:imagedata r:id="rId81" o:title=""/>
          </v:shape>
          <o:OLEObject Type="Embed" ProgID="Equation.3" ShapeID="_x0000_i1057" DrawAspect="Content" ObjectID="_1570783660" r:id="rId82"/>
        </w:object>
      </w:r>
      <w:r>
        <w:t>.</w:t>
      </w:r>
      <w:r>
        <w:tab/>
        <w:t>(16)</w:t>
      </w:r>
    </w:p>
    <w:p w:rsidR="00725164" w:rsidRDefault="00725164" w:rsidP="00791938">
      <w:pPr>
        <w:tabs>
          <w:tab w:val="center" w:pos="4678"/>
          <w:tab w:val="right" w:pos="9356"/>
          <w:tab w:val="right" w:pos="9638"/>
        </w:tabs>
        <w:spacing w:line="360" w:lineRule="auto"/>
        <w:ind w:firstLine="709"/>
      </w:pPr>
      <w:r>
        <w:t>Соотношения (14) и (15) преобразуются к виду</w:t>
      </w:r>
    </w:p>
    <w:p w:rsidR="00725164" w:rsidRDefault="00725164" w:rsidP="00791938">
      <w:pPr>
        <w:tabs>
          <w:tab w:val="center" w:pos="4678"/>
          <w:tab w:val="right" w:pos="9356"/>
          <w:tab w:val="right" w:pos="9638"/>
        </w:tabs>
        <w:spacing w:line="360" w:lineRule="auto"/>
        <w:ind w:firstLine="709"/>
        <w:jc w:val="both"/>
      </w:pPr>
      <w:r>
        <w:t xml:space="preserve"> </w:t>
      </w:r>
      <w:r>
        <w:tab/>
      </w:r>
      <w:r w:rsidRPr="00C7138D">
        <w:rPr>
          <w:position w:val="-26"/>
        </w:rPr>
        <w:object w:dxaOrig="5179" w:dyaOrig="700">
          <v:shape id="_x0000_i1058" type="#_x0000_t75" style="width:259.2pt;height:34.2pt" o:ole="" fillcolor="window">
            <v:imagedata r:id="rId83" o:title=""/>
          </v:shape>
          <o:OLEObject Type="Embed" ProgID="Equation.3" ShapeID="_x0000_i1058" DrawAspect="Content" ObjectID="_1570783661" r:id="rId84"/>
        </w:object>
      </w:r>
      <w:r>
        <w:t>.</w:t>
      </w:r>
      <w:r>
        <w:tab/>
        <w:t xml:space="preserve">(17) </w:t>
      </w:r>
    </w:p>
    <w:p w:rsidR="00725164" w:rsidRDefault="00725164" w:rsidP="00791938">
      <w:pPr>
        <w:tabs>
          <w:tab w:val="center" w:pos="4678"/>
          <w:tab w:val="right" w:pos="9356"/>
          <w:tab w:val="right" w:pos="9638"/>
        </w:tabs>
        <w:spacing w:line="360" w:lineRule="auto"/>
        <w:ind w:firstLine="709"/>
        <w:jc w:val="both"/>
      </w:pPr>
      <w:r>
        <w:t xml:space="preserve">                         </w:t>
      </w:r>
      <w:r w:rsidRPr="00097C8F">
        <w:rPr>
          <w:position w:val="-12"/>
        </w:rPr>
        <w:object w:dxaOrig="2840" w:dyaOrig="480">
          <v:shape id="_x0000_i1059" type="#_x0000_t75" style="width:139.2pt;height:24pt" o:ole="" fillcolor="window">
            <v:imagedata r:id="rId85" o:title=""/>
          </v:shape>
          <o:OLEObject Type="Embed" ProgID="Equation.3" ShapeID="_x0000_i1059" DrawAspect="Content" ObjectID="_1570783662" r:id="rId86"/>
        </w:object>
      </w:r>
      <w:r>
        <w:t>.</w:t>
      </w:r>
      <w:r>
        <w:tab/>
        <w:t xml:space="preserve">(18) </w:t>
      </w:r>
    </w:p>
    <w:p w:rsidR="00725164" w:rsidRDefault="00725164" w:rsidP="00791938">
      <w:pPr>
        <w:tabs>
          <w:tab w:val="center" w:pos="4678"/>
          <w:tab w:val="right" w:pos="9356"/>
          <w:tab w:val="right" w:pos="9638"/>
        </w:tabs>
        <w:spacing w:line="360" w:lineRule="auto"/>
        <w:ind w:firstLine="709"/>
      </w:pPr>
      <w:r>
        <w:t xml:space="preserve">Из (18) найдем выражение для </w:t>
      </w:r>
      <w:r>
        <w:rPr>
          <w:lang w:val="en-US"/>
        </w:rPr>
        <w:t>t</w:t>
      </w:r>
      <w:r>
        <w:t xml:space="preserve"> в виде: </w:t>
      </w:r>
    </w:p>
    <w:p w:rsidR="00725164" w:rsidRDefault="00725164" w:rsidP="00791938">
      <w:pPr>
        <w:numPr>
          <w:ilvl w:val="12"/>
          <w:numId w:val="0"/>
        </w:numPr>
        <w:tabs>
          <w:tab w:val="center" w:pos="4678"/>
          <w:tab w:val="right" w:pos="9356"/>
          <w:tab w:val="right" w:pos="9638"/>
        </w:tabs>
        <w:spacing w:line="360" w:lineRule="auto"/>
        <w:ind w:firstLine="709"/>
      </w:pPr>
      <w:r>
        <w:t xml:space="preserve">                                               </w:t>
      </w:r>
      <w:r w:rsidRPr="00C7138D">
        <w:rPr>
          <w:position w:val="-32"/>
        </w:rPr>
        <w:object w:dxaOrig="3040" w:dyaOrig="780">
          <v:shape id="_x0000_i1060" type="#_x0000_t75" style="width:150.6pt;height:39pt" o:ole="" fillcolor="window">
            <v:imagedata r:id="rId87" o:title=""/>
          </v:shape>
          <o:OLEObject Type="Embed" ProgID="Equation.3" ShapeID="_x0000_i1060" DrawAspect="Content" ObjectID="_1570783663" r:id="rId88"/>
        </w:object>
      </w:r>
      <w:r>
        <w:t xml:space="preserve"> ,                    (19)</w:t>
      </w:r>
    </w:p>
    <w:p w:rsidR="00725164" w:rsidRPr="0062400B" w:rsidRDefault="00725164" w:rsidP="00791938">
      <w:pPr>
        <w:numPr>
          <w:ilvl w:val="12"/>
          <w:numId w:val="0"/>
        </w:numPr>
        <w:tabs>
          <w:tab w:val="center" w:pos="4678"/>
          <w:tab w:val="right" w:pos="9356"/>
          <w:tab w:val="right" w:pos="9638"/>
        </w:tabs>
        <w:spacing w:line="360" w:lineRule="auto"/>
        <w:ind w:firstLine="709"/>
      </w:pPr>
      <w:r w:rsidRPr="0062400B">
        <w:t>Исключив из соотношений (1</w:t>
      </w:r>
      <w:r>
        <w:t>7</w:t>
      </w:r>
      <w:r w:rsidRPr="0062400B">
        <w:t>) и (1</w:t>
      </w:r>
      <w:r>
        <w:t>9</w:t>
      </w:r>
      <w:r w:rsidRPr="0062400B">
        <w:t xml:space="preserve">) переменную </w:t>
      </w:r>
      <w:r w:rsidRPr="0062400B">
        <w:rPr>
          <w:lang w:val="en-US"/>
        </w:rPr>
        <w:t>t</w:t>
      </w:r>
      <w:r w:rsidRPr="0062400B">
        <w:t>, найдем:</w:t>
      </w:r>
    </w:p>
    <w:p w:rsidR="00725164" w:rsidRPr="0062400B" w:rsidRDefault="00725164" w:rsidP="0064624C">
      <w:pPr>
        <w:tabs>
          <w:tab w:val="center" w:pos="4678"/>
          <w:tab w:val="right" w:pos="9356"/>
          <w:tab w:val="right" w:pos="9638"/>
        </w:tabs>
        <w:spacing w:line="360" w:lineRule="auto"/>
        <w:ind w:firstLine="720"/>
        <w:jc w:val="both"/>
      </w:pPr>
      <w:r>
        <w:t xml:space="preserve">        </w:t>
      </w:r>
      <w:r w:rsidRPr="00C7138D">
        <w:rPr>
          <w:position w:val="-32"/>
        </w:rPr>
        <w:object w:dxaOrig="5960" w:dyaOrig="780">
          <v:shape id="_x0000_i1061" type="#_x0000_t75" style="width:298.2pt;height:39pt" o:ole="" fillcolor="window">
            <v:imagedata r:id="rId89" o:title=""/>
          </v:shape>
          <o:OLEObject Type="Embed" ProgID="Equation.3" ShapeID="_x0000_i1061" DrawAspect="Content" ObjectID="_1570783664" r:id="rId90"/>
        </w:object>
      </w:r>
      <w:r>
        <w:t xml:space="preserve">.                 </w:t>
      </w:r>
      <w:r w:rsidRPr="0062400B">
        <w:t xml:space="preserve"> (</w:t>
      </w:r>
      <w:r>
        <w:t>20</w:t>
      </w:r>
      <w:r w:rsidRPr="0062400B">
        <w:t>)</w:t>
      </w:r>
    </w:p>
    <w:p w:rsidR="00725164" w:rsidRPr="0062400B" w:rsidRDefault="00725164" w:rsidP="0064624C">
      <w:pPr>
        <w:numPr>
          <w:ilvl w:val="12"/>
          <w:numId w:val="0"/>
        </w:numPr>
        <w:tabs>
          <w:tab w:val="center" w:pos="4678"/>
          <w:tab w:val="right" w:pos="9356"/>
        </w:tabs>
        <w:spacing w:line="360" w:lineRule="auto"/>
        <w:ind w:firstLine="709"/>
        <w:jc w:val="both"/>
      </w:pPr>
      <w:r w:rsidRPr="0062400B">
        <w:t>Из соотношения (</w:t>
      </w:r>
      <w:r>
        <w:t>20</w:t>
      </w:r>
      <w:r w:rsidRPr="0062400B">
        <w:t>) определяется значение постоянного параметра С.</w:t>
      </w:r>
    </w:p>
    <w:p w:rsidR="00725164" w:rsidRPr="0062400B" w:rsidRDefault="00725164" w:rsidP="0064624C">
      <w:pPr>
        <w:numPr>
          <w:ilvl w:val="12"/>
          <w:numId w:val="0"/>
        </w:numPr>
        <w:tabs>
          <w:tab w:val="center" w:pos="4678"/>
          <w:tab w:val="right" w:pos="9356"/>
        </w:tabs>
        <w:spacing w:line="360" w:lineRule="auto"/>
        <w:ind w:firstLine="709"/>
        <w:jc w:val="both"/>
      </w:pPr>
      <w:r w:rsidRPr="0062400B">
        <w:t>Подставив (</w:t>
      </w:r>
      <w:r>
        <w:t>20</w:t>
      </w:r>
      <w:r w:rsidRPr="0062400B">
        <w:t>) в уравнение (</w:t>
      </w:r>
      <w:r>
        <w:t>12</w:t>
      </w:r>
      <w:r w:rsidRPr="0062400B">
        <w:t>), получим:</w:t>
      </w:r>
    </w:p>
    <w:p w:rsidR="00725164" w:rsidRPr="0062400B" w:rsidRDefault="00725164" w:rsidP="0064624C">
      <w:pPr>
        <w:tabs>
          <w:tab w:val="center" w:pos="4678"/>
          <w:tab w:val="right" w:pos="9356"/>
          <w:tab w:val="right" w:pos="9638"/>
        </w:tabs>
        <w:spacing w:line="360" w:lineRule="auto"/>
        <w:ind w:firstLine="709"/>
        <w:jc w:val="both"/>
      </w:pPr>
      <w:r w:rsidRPr="00D47E79">
        <w:rPr>
          <w:position w:val="-70"/>
        </w:rPr>
        <w:object w:dxaOrig="6440" w:dyaOrig="1540">
          <v:shape id="_x0000_i1062" type="#_x0000_t75" style="width:322.2pt;height:76.2pt" o:ole="" fillcolor="window">
            <v:imagedata r:id="rId91" o:title=""/>
          </v:shape>
          <o:OLEObject Type="Embed" ProgID="Equation.3" ShapeID="_x0000_i1062" DrawAspect="Content" ObjectID="_1570783665" r:id="rId92"/>
        </w:object>
      </w:r>
      <w:r w:rsidRPr="0062400B">
        <w:t xml:space="preserve"> </w:t>
      </w:r>
      <w:r w:rsidRPr="0062400B">
        <w:rPr>
          <w:position w:val="-62"/>
        </w:rPr>
        <w:t xml:space="preserve"> </w:t>
      </w:r>
      <w:r w:rsidRPr="0062400B">
        <w:t>.</w:t>
      </w:r>
      <w:r w:rsidRPr="0062400B">
        <w:tab/>
        <w:t>(</w:t>
      </w:r>
      <w:r>
        <w:t>21</w:t>
      </w:r>
      <w:r w:rsidRPr="0062400B">
        <w:t>)</w:t>
      </w:r>
    </w:p>
    <w:p w:rsidR="00725164" w:rsidRDefault="00725164" w:rsidP="0064624C">
      <w:pPr>
        <w:tabs>
          <w:tab w:val="center" w:pos="4678"/>
          <w:tab w:val="right" w:pos="9356"/>
          <w:tab w:val="right" w:pos="9638"/>
        </w:tabs>
        <w:spacing w:line="360" w:lineRule="auto"/>
        <w:ind w:firstLine="709"/>
        <w:jc w:val="both"/>
      </w:pPr>
      <w:r w:rsidRPr="0062400B">
        <w:t>Продифференцируем (</w:t>
      </w:r>
      <w:r>
        <w:t>21</w:t>
      </w:r>
      <w:r w:rsidRPr="0062400B">
        <w:t>) по параметру Ф и полученное выражение приравняем нулю:</w:t>
      </w:r>
      <w:r w:rsidRPr="0062400B">
        <w:rPr>
          <w:position w:val="-62"/>
        </w:rPr>
        <w:t xml:space="preserve">  </w:t>
      </w:r>
      <w:r w:rsidRPr="0062400B">
        <w:tab/>
        <w:t xml:space="preserve"> </w:t>
      </w:r>
    </w:p>
    <w:p w:rsidR="00725164" w:rsidRPr="0062400B" w:rsidRDefault="00725164" w:rsidP="0064624C">
      <w:pPr>
        <w:numPr>
          <w:ilvl w:val="12"/>
          <w:numId w:val="0"/>
        </w:numPr>
        <w:tabs>
          <w:tab w:val="center" w:pos="4678"/>
          <w:tab w:val="right" w:pos="9356"/>
        </w:tabs>
        <w:spacing w:line="360" w:lineRule="auto"/>
        <w:ind w:firstLine="709"/>
        <w:jc w:val="both"/>
      </w:pPr>
      <w:r>
        <w:t xml:space="preserve">                         </w:t>
      </w:r>
      <w:r w:rsidRPr="0062400B">
        <w:t xml:space="preserve"> </w:t>
      </w:r>
      <w:r w:rsidRPr="00A25F7E">
        <w:rPr>
          <w:position w:val="-70"/>
        </w:rPr>
        <w:object w:dxaOrig="4880" w:dyaOrig="1540">
          <v:shape id="_x0000_i1063" type="#_x0000_t75" style="width:244.2pt;height:76.2pt" o:ole="" fillcolor="window">
            <v:imagedata r:id="rId93" o:title=""/>
          </v:shape>
          <o:OLEObject Type="Embed" ProgID="Equation.3" ShapeID="_x0000_i1063" DrawAspect="Content" ObjectID="_1570783666" r:id="rId94"/>
        </w:object>
      </w:r>
      <w:r w:rsidRPr="0062400B">
        <w:t xml:space="preserve">   </w:t>
      </w:r>
      <w:r>
        <w:t xml:space="preserve">       </w:t>
      </w:r>
      <w:r w:rsidRPr="0062400B">
        <w:t xml:space="preserve">  </w:t>
      </w:r>
      <w:r>
        <w:t xml:space="preserve">    </w:t>
      </w:r>
      <w:r w:rsidRPr="0062400B">
        <w:t>(</w:t>
      </w:r>
      <w:r>
        <w:t>22)</w:t>
      </w:r>
    </w:p>
    <w:p w:rsidR="00725164" w:rsidRPr="0062400B" w:rsidRDefault="00725164" w:rsidP="0064624C">
      <w:pPr>
        <w:numPr>
          <w:ilvl w:val="12"/>
          <w:numId w:val="0"/>
        </w:numPr>
        <w:tabs>
          <w:tab w:val="center" w:pos="4678"/>
          <w:tab w:val="right" w:pos="9356"/>
        </w:tabs>
        <w:spacing w:line="360" w:lineRule="auto"/>
        <w:ind w:firstLine="709"/>
        <w:jc w:val="both"/>
      </w:pPr>
      <w:r w:rsidRPr="0062400B">
        <w:t>Из (</w:t>
      </w:r>
      <w:r>
        <w:t>22</w:t>
      </w:r>
      <w:r w:rsidRPr="0062400B">
        <w:t>) определим параметр Ф:</w:t>
      </w:r>
    </w:p>
    <w:p w:rsidR="00725164" w:rsidRPr="0062400B" w:rsidRDefault="00725164" w:rsidP="0064624C">
      <w:pPr>
        <w:numPr>
          <w:ilvl w:val="12"/>
          <w:numId w:val="0"/>
        </w:numPr>
        <w:tabs>
          <w:tab w:val="center" w:pos="4678"/>
          <w:tab w:val="right" w:pos="9356"/>
          <w:tab w:val="right" w:pos="9638"/>
        </w:tabs>
        <w:spacing w:line="360" w:lineRule="auto"/>
        <w:ind w:firstLine="709"/>
        <w:jc w:val="both"/>
      </w:pPr>
      <w:r w:rsidRPr="0062400B">
        <w:t xml:space="preserve"> </w:t>
      </w:r>
      <w:r>
        <w:t xml:space="preserve">                </w:t>
      </w:r>
      <w:r w:rsidRPr="00D87472">
        <w:rPr>
          <w:position w:val="-34"/>
        </w:rPr>
        <w:object w:dxaOrig="4200" w:dyaOrig="1060">
          <v:shape id="_x0000_i1064" type="#_x0000_t75" style="width:210pt;height:52.8pt" o:ole="" fillcolor="window">
            <v:imagedata r:id="rId95" o:title=""/>
          </v:shape>
          <o:OLEObject Type="Embed" ProgID="Equation.3" ShapeID="_x0000_i1064" DrawAspect="Content" ObjectID="_1570783667" r:id="rId96"/>
        </w:object>
      </w:r>
      <w:r w:rsidRPr="0062400B">
        <w:t>.</w:t>
      </w:r>
      <w:r w:rsidRPr="0062400B">
        <w:tab/>
        <w:t>(2</w:t>
      </w:r>
      <w:r>
        <w:t>3</w:t>
      </w:r>
      <w:r w:rsidRPr="0062400B">
        <w:t>)</w:t>
      </w:r>
      <w:r w:rsidRPr="0062400B">
        <w:tab/>
        <w:t xml:space="preserve"> </w:t>
      </w:r>
    </w:p>
    <w:p w:rsidR="00725164" w:rsidRPr="0062400B" w:rsidRDefault="00725164" w:rsidP="0064624C">
      <w:pPr>
        <w:numPr>
          <w:ilvl w:val="12"/>
          <w:numId w:val="0"/>
        </w:numPr>
        <w:tabs>
          <w:tab w:val="center" w:pos="4678"/>
          <w:tab w:val="right" w:pos="9356"/>
        </w:tabs>
        <w:spacing w:line="360" w:lineRule="auto"/>
        <w:ind w:firstLine="709"/>
        <w:jc w:val="both"/>
      </w:pPr>
      <w:r w:rsidRPr="0062400B">
        <w:t>Подставив (2</w:t>
      </w:r>
      <w:r>
        <w:t>3</w:t>
      </w:r>
      <w:r w:rsidRPr="0062400B">
        <w:t>) в (</w:t>
      </w:r>
      <w:r>
        <w:t>21</w:t>
      </w:r>
      <w:r w:rsidRPr="0062400B">
        <w:t xml:space="preserve">), получим искомое решение в виде: </w:t>
      </w:r>
    </w:p>
    <w:p w:rsidR="00725164" w:rsidRDefault="00725164" w:rsidP="0064624C">
      <w:pPr>
        <w:tabs>
          <w:tab w:val="center" w:pos="4678"/>
          <w:tab w:val="right" w:pos="9356"/>
          <w:tab w:val="right" w:pos="9638"/>
        </w:tabs>
        <w:spacing w:line="360" w:lineRule="auto"/>
        <w:ind w:firstLine="709"/>
      </w:pPr>
      <w:r w:rsidRPr="00C7138D">
        <w:rPr>
          <w:position w:val="-26"/>
        </w:rPr>
        <w:object w:dxaOrig="6160" w:dyaOrig="980">
          <v:shape id="_x0000_i1065" type="#_x0000_t75" style="width:304.8pt;height:49.2pt" o:ole="" fillcolor="window">
            <v:imagedata r:id="rId97" o:title=""/>
          </v:shape>
          <o:OLEObject Type="Embed" ProgID="Equation.3" ShapeID="_x0000_i1065" DrawAspect="Content" ObjectID="_1570783668" r:id="rId98"/>
        </w:object>
      </w:r>
      <w:r>
        <w:t>.</w:t>
      </w:r>
      <w:r>
        <w:tab/>
        <w:t xml:space="preserve">(24) </w:t>
      </w:r>
    </w:p>
    <w:p w:rsidR="00725164" w:rsidRDefault="00725164" w:rsidP="0064624C">
      <w:pPr>
        <w:tabs>
          <w:tab w:val="center" w:pos="4678"/>
          <w:tab w:val="right" w:pos="9356"/>
          <w:tab w:val="right" w:pos="9638"/>
        </w:tabs>
        <w:spacing w:line="360" w:lineRule="auto"/>
        <w:ind w:firstLine="709"/>
      </w:pPr>
      <w:r>
        <w:t>Введем в (24) обозначения (16).  Получим:</w:t>
      </w:r>
    </w:p>
    <w:p w:rsidR="00725164" w:rsidRPr="0062400B" w:rsidRDefault="00725164" w:rsidP="0064624C">
      <w:pPr>
        <w:tabs>
          <w:tab w:val="center" w:pos="4678"/>
          <w:tab w:val="right" w:pos="9356"/>
          <w:tab w:val="right" w:pos="9638"/>
        </w:tabs>
        <w:spacing w:line="360" w:lineRule="auto"/>
      </w:pPr>
      <w:r>
        <w:t xml:space="preserve"> </w:t>
      </w:r>
      <w:r>
        <w:tab/>
        <w:t xml:space="preserve">       </w:t>
      </w:r>
      <w:r w:rsidRPr="00F76854">
        <w:rPr>
          <w:position w:val="-80"/>
        </w:rPr>
        <w:object w:dxaOrig="8820" w:dyaOrig="1740">
          <v:shape id="_x0000_i1066" type="#_x0000_t75" style="width:379.2pt;height:87pt" o:ole="" fillcolor="window">
            <v:imagedata r:id="rId99" o:title=""/>
          </v:shape>
          <o:OLEObject Type="Embed" ProgID="Equation.3" ShapeID="_x0000_i1066" DrawAspect="Content" ObjectID="_1570783669" r:id="rId100"/>
        </w:object>
      </w:r>
      <w:r w:rsidRPr="0062400B">
        <w:t xml:space="preserve">     (</w:t>
      </w:r>
      <w:r>
        <w:t>25</w:t>
      </w:r>
      <w:r w:rsidRPr="0062400B">
        <w:t>)</w:t>
      </w:r>
    </w:p>
    <w:p w:rsidR="00725164" w:rsidRPr="00ED079B" w:rsidRDefault="00725164" w:rsidP="00B40703">
      <w:pPr>
        <w:pStyle w:val="BodyText3"/>
        <w:tabs>
          <w:tab w:val="center" w:pos="4678"/>
          <w:tab w:val="right" w:pos="9356"/>
        </w:tabs>
        <w:spacing w:after="0" w:line="360" w:lineRule="auto"/>
        <w:ind w:firstLine="709"/>
        <w:jc w:val="both"/>
        <w:rPr>
          <w:bCs w:val="0"/>
          <w:sz w:val="28"/>
          <w:szCs w:val="28"/>
        </w:rPr>
      </w:pPr>
      <w:r w:rsidRPr="00ED079B">
        <w:rPr>
          <w:sz w:val="28"/>
          <w:szCs w:val="28"/>
        </w:rPr>
        <w:t>Таким образом, п</w:t>
      </w:r>
      <w:r w:rsidRPr="00ED079B">
        <w:rPr>
          <w:bCs w:val="0"/>
          <w:sz w:val="28"/>
          <w:szCs w:val="28"/>
        </w:rPr>
        <w:t>олучен</w:t>
      </w:r>
      <w:r>
        <w:rPr>
          <w:bCs w:val="0"/>
          <w:sz w:val="28"/>
          <w:szCs w:val="28"/>
        </w:rPr>
        <w:t>о</w:t>
      </w:r>
      <w:r w:rsidRPr="00ED079B">
        <w:rPr>
          <w:bCs w:val="0"/>
          <w:sz w:val="28"/>
          <w:szCs w:val="28"/>
        </w:rPr>
        <w:t xml:space="preserve"> аналитическ</w:t>
      </w:r>
      <w:r>
        <w:rPr>
          <w:bCs w:val="0"/>
          <w:sz w:val="28"/>
          <w:szCs w:val="28"/>
        </w:rPr>
        <w:t>о</w:t>
      </w:r>
      <w:r w:rsidRPr="00ED079B">
        <w:rPr>
          <w:bCs w:val="0"/>
          <w:sz w:val="28"/>
          <w:szCs w:val="28"/>
        </w:rPr>
        <w:t>е решени</w:t>
      </w:r>
      <w:r>
        <w:rPr>
          <w:bCs w:val="0"/>
          <w:sz w:val="28"/>
          <w:szCs w:val="28"/>
        </w:rPr>
        <w:t>е</w:t>
      </w:r>
      <w:r w:rsidRPr="00ED079B">
        <w:rPr>
          <w:bCs w:val="0"/>
          <w:sz w:val="28"/>
          <w:szCs w:val="28"/>
        </w:rPr>
        <w:t xml:space="preserve"> линейн</w:t>
      </w:r>
      <w:r>
        <w:rPr>
          <w:bCs w:val="0"/>
          <w:sz w:val="28"/>
          <w:szCs w:val="28"/>
        </w:rPr>
        <w:t>ого</w:t>
      </w:r>
      <w:r w:rsidRPr="00ED079B">
        <w:rPr>
          <w:bCs w:val="0"/>
          <w:sz w:val="28"/>
          <w:szCs w:val="28"/>
        </w:rPr>
        <w:t xml:space="preserve"> дифференциальн</w:t>
      </w:r>
      <w:r>
        <w:rPr>
          <w:bCs w:val="0"/>
          <w:sz w:val="28"/>
          <w:szCs w:val="28"/>
        </w:rPr>
        <w:t>ого</w:t>
      </w:r>
      <w:r w:rsidRPr="00ED079B">
        <w:rPr>
          <w:bCs w:val="0"/>
          <w:sz w:val="28"/>
          <w:szCs w:val="28"/>
        </w:rPr>
        <w:t xml:space="preserve"> уравнени</w:t>
      </w:r>
      <w:r>
        <w:rPr>
          <w:bCs w:val="0"/>
          <w:sz w:val="28"/>
          <w:szCs w:val="28"/>
        </w:rPr>
        <w:t>я</w:t>
      </w:r>
      <w:r w:rsidRPr="00ED079B">
        <w:rPr>
          <w:bCs w:val="0"/>
          <w:sz w:val="28"/>
          <w:szCs w:val="28"/>
        </w:rPr>
        <w:t xml:space="preserve"> одномерного неустановившегося течения воды </w:t>
      </w:r>
      <w:r>
        <w:rPr>
          <w:bCs w:val="0"/>
          <w:sz w:val="28"/>
          <w:szCs w:val="28"/>
        </w:rPr>
        <w:t xml:space="preserve">(11) </w:t>
      </w:r>
      <w:r w:rsidRPr="00ED079B">
        <w:rPr>
          <w:bCs w:val="0"/>
          <w:sz w:val="28"/>
          <w:szCs w:val="28"/>
        </w:rPr>
        <w:t>для открытых водотоков полуограниченной протяженности</w:t>
      </w:r>
      <w:r w:rsidRPr="00ED079B">
        <w:rPr>
          <w:sz w:val="28"/>
          <w:szCs w:val="28"/>
        </w:rPr>
        <w:t xml:space="preserve"> </w:t>
      </w:r>
      <w:r w:rsidRPr="00ED079B">
        <w:rPr>
          <w:position w:val="-10"/>
          <w:sz w:val="28"/>
          <w:szCs w:val="28"/>
        </w:rPr>
        <w:object w:dxaOrig="1359" w:dyaOrig="340">
          <v:shape id="_x0000_i1067" type="#_x0000_t75" style="width:67.2pt;height:16.8pt" o:ole="">
            <v:imagedata r:id="rId101" o:title=""/>
          </v:shape>
          <o:OLEObject Type="Embed" ProgID="Equation.3" ShapeID="_x0000_i1067" DrawAspect="Content" ObjectID="_1570783670" r:id="rId102"/>
        </w:object>
      </w:r>
      <w:r w:rsidRPr="00ED079B">
        <w:rPr>
          <w:sz w:val="28"/>
          <w:szCs w:val="28"/>
        </w:rPr>
        <w:t xml:space="preserve"> </w:t>
      </w:r>
      <w:r w:rsidRPr="00ED079B">
        <w:rPr>
          <w:bCs w:val="0"/>
          <w:sz w:val="28"/>
          <w:szCs w:val="28"/>
        </w:rPr>
        <w:t xml:space="preserve">для расчета попусков сбросных расходов воды из водохранилищ. </w:t>
      </w:r>
    </w:p>
    <w:p w:rsidR="00725164" w:rsidRDefault="00725164" w:rsidP="0012682B">
      <w:pPr>
        <w:numPr>
          <w:ilvl w:val="12"/>
          <w:numId w:val="0"/>
        </w:numPr>
        <w:tabs>
          <w:tab w:val="center" w:pos="4678"/>
          <w:tab w:val="right" w:pos="9356"/>
        </w:tabs>
        <w:spacing w:line="360" w:lineRule="auto"/>
        <w:ind w:firstLine="709"/>
        <w:jc w:val="both"/>
      </w:pPr>
      <w:r>
        <w:t xml:space="preserve">Подставив (25) в (10), получим соотношение для функции </w:t>
      </w:r>
      <w:r w:rsidRPr="00097C8F">
        <w:rPr>
          <w:position w:val="-4"/>
        </w:rPr>
        <w:object w:dxaOrig="460" w:dyaOrig="279">
          <v:shape id="_x0000_i1068" type="#_x0000_t75" style="width:23.4pt;height:14.4pt" o:ole="">
            <v:imagedata r:id="rId103" o:title=""/>
          </v:shape>
          <o:OLEObject Type="Embed" ProgID="Equation.3" ShapeID="_x0000_i1068" DrawAspect="Content" ObjectID="_1570783671" r:id="rId104"/>
        </w:object>
      </w:r>
      <w:r>
        <w:rPr>
          <w:position w:val="-4"/>
        </w:rPr>
        <w:t>:</w:t>
      </w:r>
    </w:p>
    <w:p w:rsidR="00725164" w:rsidRDefault="00725164" w:rsidP="0012682B">
      <w:pPr>
        <w:tabs>
          <w:tab w:val="center" w:pos="4678"/>
          <w:tab w:val="right" w:pos="9356"/>
          <w:tab w:val="right" w:pos="9638"/>
        </w:tabs>
        <w:spacing w:line="360" w:lineRule="auto"/>
        <w:ind w:firstLine="709"/>
      </w:pPr>
    </w:p>
    <w:p w:rsidR="00725164" w:rsidRDefault="00725164" w:rsidP="0012682B">
      <w:pPr>
        <w:tabs>
          <w:tab w:val="center" w:pos="4678"/>
          <w:tab w:val="right" w:pos="9356"/>
          <w:tab w:val="right" w:pos="9638"/>
        </w:tabs>
        <w:spacing w:line="360" w:lineRule="auto"/>
        <w:ind w:firstLine="709"/>
      </w:pPr>
      <w:r w:rsidRPr="00101B31">
        <w:rPr>
          <w:position w:val="-26"/>
        </w:rPr>
        <w:object w:dxaOrig="8280" w:dyaOrig="859">
          <v:shape id="_x0000_i1069" type="#_x0000_t75" style="width:414pt;height:42.6pt" o:ole="">
            <v:imagedata r:id="rId105" o:title=""/>
          </v:shape>
          <o:OLEObject Type="Embed" ProgID="Equation.3" ShapeID="_x0000_i1069" DrawAspect="Content" ObjectID="_1570783672" r:id="rId106"/>
        </w:object>
      </w:r>
    </w:p>
    <w:p w:rsidR="00725164" w:rsidRDefault="00725164" w:rsidP="0012682B">
      <w:pPr>
        <w:tabs>
          <w:tab w:val="center" w:pos="4678"/>
          <w:tab w:val="right" w:pos="9356"/>
          <w:tab w:val="right" w:pos="9638"/>
        </w:tabs>
        <w:spacing w:line="360" w:lineRule="auto"/>
        <w:ind w:firstLine="709"/>
      </w:pPr>
      <w:r>
        <w:t xml:space="preserve">  </w:t>
      </w:r>
      <w:r w:rsidRPr="00490AC6">
        <w:rPr>
          <w:position w:val="-120"/>
        </w:rPr>
        <w:object w:dxaOrig="7200" w:dyaOrig="2880">
          <v:shape id="_x0000_i1070" type="#_x0000_t75" style="width:331.2pt;height:2in" o:ole="" fillcolor="window">
            <v:imagedata r:id="rId107" o:title=""/>
          </v:shape>
          <o:OLEObject Type="Embed" ProgID="Equation.3" ShapeID="_x0000_i1070" DrawAspect="Content" ObjectID="_1570783673" r:id="rId108"/>
        </w:object>
      </w:r>
      <w:r>
        <w:t xml:space="preserve">      </w:t>
      </w:r>
      <w:r>
        <w:rPr>
          <w:position w:val="-76"/>
        </w:rPr>
        <w:t xml:space="preserve"> </w:t>
      </w:r>
      <w:r>
        <w:rPr>
          <w:position w:val="-76"/>
        </w:rPr>
        <w:tab/>
      </w:r>
      <w:r>
        <w:t xml:space="preserve">(26) </w:t>
      </w:r>
    </w:p>
    <w:p w:rsidR="00725164" w:rsidRPr="003437B4" w:rsidRDefault="00725164" w:rsidP="0012682B">
      <w:pPr>
        <w:numPr>
          <w:ilvl w:val="12"/>
          <w:numId w:val="0"/>
        </w:numPr>
        <w:tabs>
          <w:tab w:val="center" w:pos="4678"/>
          <w:tab w:val="right" w:pos="9356"/>
          <w:tab w:val="right" w:pos="9638"/>
        </w:tabs>
        <w:spacing w:line="360" w:lineRule="auto"/>
        <w:ind w:left="709" w:firstLine="709"/>
      </w:pPr>
      <w:r w:rsidRPr="003437B4">
        <w:t>Задаваясь граничными условиями</w:t>
      </w:r>
    </w:p>
    <w:p w:rsidR="00725164" w:rsidRPr="003437B4" w:rsidRDefault="00725164" w:rsidP="0012682B">
      <w:pPr>
        <w:numPr>
          <w:ilvl w:val="12"/>
          <w:numId w:val="0"/>
        </w:numPr>
        <w:tabs>
          <w:tab w:val="center" w:pos="4678"/>
          <w:tab w:val="right" w:pos="9356"/>
          <w:tab w:val="right" w:pos="9638"/>
        </w:tabs>
        <w:spacing w:line="360" w:lineRule="auto"/>
        <w:ind w:firstLine="709"/>
      </w:pPr>
      <w:r w:rsidRPr="003437B4">
        <w:t xml:space="preserve"> </w:t>
      </w:r>
      <w:r w:rsidRPr="003437B4">
        <w:tab/>
      </w:r>
      <w:r w:rsidRPr="003437B4">
        <w:rPr>
          <w:position w:val="-12"/>
        </w:rPr>
        <w:object w:dxaOrig="980" w:dyaOrig="360">
          <v:shape id="_x0000_i1071" type="#_x0000_t75" style="width:49.2pt;height:18pt" o:ole="" fillcolor="window">
            <v:imagedata r:id="rId109" o:title=""/>
          </v:shape>
          <o:OLEObject Type="Embed" ProgID="Equation.3" ShapeID="_x0000_i1071" DrawAspect="Content" ObjectID="_1570783674" r:id="rId110"/>
        </w:object>
      </w:r>
      <w:r w:rsidRPr="003437B4">
        <w:t xml:space="preserve">, </w:t>
      </w:r>
      <w:r w:rsidRPr="003437B4">
        <w:rPr>
          <w:position w:val="-34"/>
        </w:rPr>
        <w:object w:dxaOrig="2320" w:dyaOrig="780">
          <v:shape id="_x0000_i1072" type="#_x0000_t75" style="width:114.6pt;height:39pt" o:ole="" fillcolor="window">
            <v:imagedata r:id="rId111" o:title=""/>
          </v:shape>
          <o:OLEObject Type="Embed" ProgID="Equation.3" ShapeID="_x0000_i1072" DrawAspect="Content" ObjectID="_1570783675" r:id="rId112"/>
        </w:object>
      </w:r>
      <w:r w:rsidRPr="003437B4">
        <w:t xml:space="preserve"> при </w:t>
      </w:r>
      <w:r w:rsidRPr="003437B4">
        <w:rPr>
          <w:position w:val="-12"/>
        </w:rPr>
        <w:object w:dxaOrig="660" w:dyaOrig="380">
          <v:shape id="_x0000_i1073" type="#_x0000_t75" style="width:33pt;height:17.4pt" o:ole="" fillcolor="window">
            <v:imagedata r:id="rId113" o:title=""/>
          </v:shape>
          <o:OLEObject Type="Embed" ProgID="Equation.3" ShapeID="_x0000_i1073" DrawAspect="Content" ObjectID="_1570783676" r:id="rId114"/>
        </w:object>
      </w:r>
      <w:r w:rsidRPr="003437B4">
        <w:t xml:space="preserve">, </w:t>
      </w:r>
      <w:r w:rsidRPr="003437B4">
        <w:rPr>
          <w:position w:val="-12"/>
        </w:rPr>
        <w:object w:dxaOrig="780" w:dyaOrig="380">
          <v:shape id="_x0000_i1074" type="#_x0000_t75" style="width:39pt;height:17.4pt" o:ole="" fillcolor="window">
            <v:imagedata r:id="rId115" o:title=""/>
          </v:shape>
          <o:OLEObject Type="Embed" ProgID="Equation.3" ShapeID="_x0000_i1074" DrawAspect="Content" ObjectID="_1570783677" r:id="rId116"/>
        </w:object>
      </w:r>
      <w:r w:rsidRPr="003437B4">
        <w:t xml:space="preserve">, </w:t>
      </w:r>
      <w:r w:rsidRPr="003437B4">
        <w:tab/>
        <w:t>(</w:t>
      </w:r>
      <w:r>
        <w:t>27</w:t>
      </w:r>
      <w:r w:rsidRPr="003437B4">
        <w:t>)</w:t>
      </w:r>
    </w:p>
    <w:p w:rsidR="00725164" w:rsidRPr="003437B4" w:rsidRDefault="00725164" w:rsidP="0012682B">
      <w:pPr>
        <w:numPr>
          <w:ilvl w:val="12"/>
          <w:numId w:val="0"/>
        </w:numPr>
        <w:tabs>
          <w:tab w:val="center" w:pos="4678"/>
          <w:tab w:val="right" w:pos="9356"/>
          <w:tab w:val="right" w:pos="9638"/>
        </w:tabs>
        <w:spacing w:line="360" w:lineRule="auto"/>
        <w:ind w:firstLine="709"/>
      </w:pPr>
      <w:r w:rsidRPr="003437B4">
        <w:t>из (</w:t>
      </w:r>
      <w:r>
        <w:t>25</w:t>
      </w:r>
      <w:r w:rsidRPr="003437B4">
        <w:t>) и (</w:t>
      </w:r>
      <w:r>
        <w:t>26</w:t>
      </w:r>
      <w:r w:rsidRPr="003437B4">
        <w:t>) определим</w:t>
      </w:r>
    </w:p>
    <w:p w:rsidR="00725164" w:rsidRDefault="00725164" w:rsidP="0012682B">
      <w:pPr>
        <w:numPr>
          <w:ilvl w:val="12"/>
          <w:numId w:val="0"/>
        </w:numPr>
        <w:tabs>
          <w:tab w:val="center" w:pos="4678"/>
          <w:tab w:val="right" w:pos="9356"/>
          <w:tab w:val="right" w:pos="9638"/>
        </w:tabs>
        <w:spacing w:line="360" w:lineRule="auto"/>
        <w:ind w:firstLine="709"/>
      </w:pPr>
      <w:r>
        <w:t xml:space="preserve">                                             </w:t>
      </w:r>
      <w:r w:rsidRPr="004E403F">
        <w:rPr>
          <w:position w:val="-34"/>
        </w:rPr>
        <w:object w:dxaOrig="3680" w:dyaOrig="780">
          <v:shape id="_x0000_i1075" type="#_x0000_t75" style="width:169.2pt;height:39.6pt" o:ole="" fillcolor="window">
            <v:imagedata r:id="rId117" o:title=""/>
          </v:shape>
          <o:OLEObject Type="Embed" ProgID="Equation.3" ShapeID="_x0000_i1075" DrawAspect="Content" ObjectID="_1570783678" r:id="rId118"/>
        </w:object>
      </w:r>
      <w:r>
        <w:t>.                 (28)</w:t>
      </w:r>
    </w:p>
    <w:p w:rsidR="00725164" w:rsidRDefault="00725164" w:rsidP="0012682B">
      <w:pPr>
        <w:tabs>
          <w:tab w:val="center" w:pos="4678"/>
          <w:tab w:val="right" w:pos="9356"/>
          <w:tab w:val="right" w:pos="9638"/>
        </w:tabs>
        <w:spacing w:line="360" w:lineRule="auto"/>
        <w:ind w:firstLine="709"/>
      </w:pPr>
      <w:r w:rsidRPr="00490AC6">
        <w:rPr>
          <w:position w:val="-134"/>
        </w:rPr>
        <w:object w:dxaOrig="7580" w:dyaOrig="3080">
          <v:shape id="_x0000_i1076" type="#_x0000_t75" style="width:348.6pt;height:154.2pt" o:ole="" fillcolor="window">
            <v:imagedata r:id="rId119" o:title=""/>
          </v:shape>
          <o:OLEObject Type="Embed" ProgID="Equation.3" ShapeID="_x0000_i1076" DrawAspect="Content" ObjectID="_1570783679" r:id="rId120"/>
        </w:object>
      </w:r>
    </w:p>
    <w:p w:rsidR="00725164" w:rsidRPr="003437B4" w:rsidRDefault="00725164" w:rsidP="0012682B">
      <w:pPr>
        <w:tabs>
          <w:tab w:val="center" w:pos="4678"/>
          <w:tab w:val="right" w:pos="9356"/>
          <w:tab w:val="right" w:pos="9638"/>
        </w:tabs>
        <w:spacing w:line="360" w:lineRule="auto"/>
        <w:ind w:firstLine="709"/>
      </w:pPr>
      <w:r w:rsidRPr="003437B4">
        <w:t>Задаваясь граничными условиями</w:t>
      </w:r>
    </w:p>
    <w:p w:rsidR="00725164" w:rsidRPr="003437B4" w:rsidRDefault="00725164" w:rsidP="0012682B">
      <w:pPr>
        <w:numPr>
          <w:ilvl w:val="12"/>
          <w:numId w:val="0"/>
        </w:numPr>
        <w:tabs>
          <w:tab w:val="center" w:pos="4678"/>
          <w:tab w:val="right" w:pos="9356"/>
          <w:tab w:val="right" w:pos="9638"/>
        </w:tabs>
        <w:spacing w:line="360" w:lineRule="auto"/>
        <w:ind w:firstLine="709"/>
      </w:pPr>
      <w:r w:rsidRPr="003437B4">
        <w:t xml:space="preserve"> </w:t>
      </w:r>
      <w:r w:rsidRPr="003437B4">
        <w:tab/>
      </w:r>
      <w:r w:rsidRPr="003437B4">
        <w:rPr>
          <w:position w:val="-10"/>
        </w:rPr>
        <w:object w:dxaOrig="940" w:dyaOrig="340">
          <v:shape id="_x0000_i1077" type="#_x0000_t75" style="width:46.2pt;height:18pt" o:ole="" fillcolor="window">
            <v:imagedata r:id="rId121" o:title=""/>
          </v:shape>
          <o:OLEObject Type="Embed" ProgID="Equation.3" ShapeID="_x0000_i1077" DrawAspect="Content" ObjectID="_1570783680" r:id="rId122"/>
        </w:object>
      </w:r>
      <w:r w:rsidRPr="003437B4">
        <w:t xml:space="preserve">, </w:t>
      </w:r>
      <w:r w:rsidRPr="003437B4">
        <w:rPr>
          <w:position w:val="-6"/>
        </w:rPr>
        <w:object w:dxaOrig="1620" w:dyaOrig="300">
          <v:shape id="_x0000_i1078" type="#_x0000_t75" style="width:81pt;height:15.6pt" o:ole="" fillcolor="window">
            <v:imagedata r:id="rId123" o:title=""/>
          </v:shape>
          <o:OLEObject Type="Embed" ProgID="Equation.3" ShapeID="_x0000_i1078" DrawAspect="Content" ObjectID="_1570783681" r:id="rId124"/>
        </w:object>
      </w:r>
      <w:r w:rsidRPr="003437B4">
        <w:t xml:space="preserve"> при </w:t>
      </w:r>
      <w:r w:rsidRPr="003437B4">
        <w:rPr>
          <w:position w:val="-12"/>
        </w:rPr>
        <w:object w:dxaOrig="1120" w:dyaOrig="380">
          <v:shape id="_x0000_i1079" type="#_x0000_t75" style="width:54.6pt;height:17.4pt" o:ole="" fillcolor="window">
            <v:imagedata r:id="rId125" o:title=""/>
          </v:shape>
          <o:OLEObject Type="Embed" ProgID="Equation.3" ShapeID="_x0000_i1079" DrawAspect="Content" ObjectID="_1570783682" r:id="rId126"/>
        </w:object>
      </w:r>
      <w:r w:rsidRPr="003437B4">
        <w:t xml:space="preserve">, </w:t>
      </w:r>
      <w:r w:rsidRPr="003437B4">
        <w:rPr>
          <w:position w:val="-12"/>
          <w:lang w:val="en-US"/>
        </w:rPr>
        <w:object w:dxaOrig="2360" w:dyaOrig="380">
          <v:shape id="_x0000_i1080" type="#_x0000_t75" style="width:118.2pt;height:17.4pt" o:ole="" fillcolor="window">
            <v:imagedata r:id="rId127" o:title=""/>
          </v:shape>
          <o:OLEObject Type="Embed" ProgID="Equation.3" ShapeID="_x0000_i1080" DrawAspect="Content" ObjectID="_1570783683" r:id="rId128"/>
        </w:object>
      </w:r>
      <w:r w:rsidRPr="003437B4">
        <w:t xml:space="preserve">, </w:t>
      </w:r>
      <w:r w:rsidRPr="003437B4">
        <w:tab/>
        <w:t>(</w:t>
      </w:r>
      <w:r>
        <w:t>29</w:t>
      </w:r>
      <w:r w:rsidRPr="003437B4">
        <w:t xml:space="preserve">) </w:t>
      </w:r>
    </w:p>
    <w:p w:rsidR="00725164" w:rsidRPr="003437B4" w:rsidRDefault="00725164" w:rsidP="0012682B">
      <w:pPr>
        <w:numPr>
          <w:ilvl w:val="12"/>
          <w:numId w:val="0"/>
        </w:numPr>
        <w:tabs>
          <w:tab w:val="center" w:pos="4678"/>
          <w:tab w:val="right" w:pos="9356"/>
          <w:tab w:val="right" w:pos="9638"/>
        </w:tabs>
        <w:spacing w:line="360" w:lineRule="auto"/>
        <w:ind w:firstLine="709"/>
      </w:pPr>
      <w:r w:rsidRPr="003437B4">
        <w:t>из (</w:t>
      </w:r>
      <w:r>
        <w:t>25</w:t>
      </w:r>
      <w:r w:rsidRPr="003437B4">
        <w:t>) и (</w:t>
      </w:r>
      <w:r>
        <w:t>26</w:t>
      </w:r>
      <w:r w:rsidRPr="003437B4">
        <w:t>) определим:</w:t>
      </w:r>
    </w:p>
    <w:p w:rsidR="00725164" w:rsidRDefault="00725164" w:rsidP="0012682B">
      <w:pPr>
        <w:numPr>
          <w:ilvl w:val="12"/>
          <w:numId w:val="0"/>
        </w:numPr>
        <w:tabs>
          <w:tab w:val="center" w:pos="4678"/>
          <w:tab w:val="right" w:pos="9356"/>
          <w:tab w:val="right" w:pos="9638"/>
        </w:tabs>
        <w:spacing w:line="360" w:lineRule="auto"/>
        <w:ind w:firstLine="709"/>
      </w:pPr>
      <w:r w:rsidRPr="003437B4">
        <w:t xml:space="preserve"> </w:t>
      </w:r>
      <w:r w:rsidRPr="00490AC6">
        <w:rPr>
          <w:position w:val="-134"/>
        </w:rPr>
        <w:object w:dxaOrig="7580" w:dyaOrig="3080">
          <v:shape id="_x0000_i1081" type="#_x0000_t75" style="width:348.6pt;height:154.2pt" o:ole="" fillcolor="window">
            <v:imagedata r:id="rId129" o:title=""/>
          </v:shape>
          <o:OLEObject Type="Embed" ProgID="Equation.3" ShapeID="_x0000_i1081" DrawAspect="Content" ObjectID="_1570783684" r:id="rId130"/>
        </w:object>
      </w:r>
      <w:r w:rsidRPr="003437B4">
        <w:tab/>
      </w:r>
    </w:p>
    <w:p w:rsidR="00725164" w:rsidRPr="003437B4" w:rsidRDefault="00725164" w:rsidP="0012682B">
      <w:pPr>
        <w:numPr>
          <w:ilvl w:val="12"/>
          <w:numId w:val="0"/>
        </w:numPr>
        <w:tabs>
          <w:tab w:val="center" w:pos="4678"/>
          <w:tab w:val="right" w:pos="9356"/>
          <w:tab w:val="right" w:pos="9638"/>
        </w:tabs>
        <w:spacing w:line="360" w:lineRule="auto"/>
        <w:ind w:firstLine="709"/>
      </w:pPr>
      <w:r w:rsidRPr="003437B4">
        <w:rPr>
          <w:position w:val="-34"/>
        </w:rPr>
        <w:object w:dxaOrig="6540" w:dyaOrig="880">
          <v:shape id="_x0000_i1082" type="#_x0000_t75" style="width:327pt;height:43.2pt" o:ole="" fillcolor="window">
            <v:imagedata r:id="rId131" o:title=""/>
          </v:shape>
          <o:OLEObject Type="Embed" ProgID="Equation.3" ShapeID="_x0000_i1082" DrawAspect="Content" ObjectID="_1570783685" r:id="rId132"/>
        </w:object>
      </w:r>
      <w:r w:rsidRPr="003437B4">
        <w:t>.</w:t>
      </w:r>
      <w:r w:rsidRPr="003437B4">
        <w:tab/>
        <w:t>(</w:t>
      </w:r>
      <w:r>
        <w:t>30</w:t>
      </w:r>
      <w:r w:rsidRPr="003437B4">
        <w:t>)</w:t>
      </w:r>
    </w:p>
    <w:p w:rsidR="00725164" w:rsidRPr="003437B4" w:rsidRDefault="00725164" w:rsidP="0012682B">
      <w:pPr>
        <w:numPr>
          <w:ilvl w:val="12"/>
          <w:numId w:val="0"/>
        </w:numPr>
        <w:tabs>
          <w:tab w:val="center" w:pos="4678"/>
          <w:tab w:val="right" w:pos="9356"/>
          <w:tab w:val="right" w:pos="9638"/>
        </w:tabs>
        <w:spacing w:line="360" w:lineRule="auto"/>
        <w:ind w:left="709" w:firstLine="709"/>
      </w:pPr>
      <w:r w:rsidRPr="003437B4">
        <w:t>Задаваясь граничными условиями</w:t>
      </w:r>
    </w:p>
    <w:p w:rsidR="00725164" w:rsidRPr="003437B4" w:rsidRDefault="00725164" w:rsidP="0012682B">
      <w:pPr>
        <w:numPr>
          <w:ilvl w:val="12"/>
          <w:numId w:val="0"/>
        </w:numPr>
        <w:tabs>
          <w:tab w:val="center" w:pos="4678"/>
          <w:tab w:val="right" w:pos="9356"/>
        </w:tabs>
        <w:spacing w:line="360" w:lineRule="auto"/>
        <w:ind w:firstLine="709"/>
        <w:jc w:val="right"/>
      </w:pPr>
      <w:r w:rsidRPr="003437B4">
        <w:rPr>
          <w:position w:val="-10"/>
        </w:rPr>
        <w:tab/>
      </w:r>
      <w:r w:rsidRPr="003437B4">
        <w:rPr>
          <w:position w:val="-10"/>
        </w:rPr>
        <w:object w:dxaOrig="1160" w:dyaOrig="340">
          <v:shape id="_x0000_i1083" type="#_x0000_t75" style="width:57.6pt;height:18pt" o:ole="">
            <v:imagedata r:id="rId133" o:title=""/>
          </v:shape>
          <o:OLEObject Type="Embed" ProgID="Equation.3" ShapeID="_x0000_i1083" DrawAspect="Content" ObjectID="_1570783686" r:id="rId134"/>
        </w:object>
      </w:r>
      <w:r w:rsidRPr="003437B4">
        <w:t xml:space="preserve"> , </w:t>
      </w:r>
      <w:r w:rsidRPr="003437B4">
        <w:rPr>
          <w:position w:val="-34"/>
        </w:rPr>
        <w:object w:dxaOrig="2439" w:dyaOrig="780">
          <v:shape id="_x0000_i1084" type="#_x0000_t75" style="width:120.6pt;height:39pt" o:ole="" fillcolor="window">
            <v:imagedata r:id="rId135" o:title=""/>
          </v:shape>
          <o:OLEObject Type="Embed" ProgID="Equation.3" ShapeID="_x0000_i1084" DrawAspect="Content" ObjectID="_1570783687" r:id="rId136"/>
        </w:object>
      </w:r>
      <w:r w:rsidRPr="003437B4">
        <w:t xml:space="preserve">при </w:t>
      </w:r>
      <w:r w:rsidRPr="003437B4">
        <w:rPr>
          <w:position w:val="-12"/>
        </w:rPr>
        <w:object w:dxaOrig="1080" w:dyaOrig="380">
          <v:shape id="_x0000_i1085" type="#_x0000_t75" style="width:54pt;height:17.4pt" o:ole="" fillcolor="window">
            <v:imagedata r:id="rId137" o:title=""/>
          </v:shape>
          <o:OLEObject Type="Embed" ProgID="Equation.3" ShapeID="_x0000_i1085" DrawAspect="Content" ObjectID="_1570783688" r:id="rId138"/>
        </w:object>
      </w:r>
      <w:r w:rsidRPr="003437B4">
        <w:t xml:space="preserve">, </w:t>
      </w:r>
      <w:r w:rsidRPr="003437B4">
        <w:rPr>
          <w:position w:val="-12"/>
          <w:lang w:val="en-US"/>
        </w:rPr>
        <w:object w:dxaOrig="2360" w:dyaOrig="380">
          <v:shape id="_x0000_i1086" type="#_x0000_t75" style="width:118.2pt;height:17.4pt" o:ole="" fillcolor="window">
            <v:imagedata r:id="rId139" o:title=""/>
          </v:shape>
          <o:OLEObject Type="Embed" ProgID="Equation.3" ShapeID="_x0000_i1086" DrawAspect="Content" ObjectID="_1570783689" r:id="rId140"/>
        </w:object>
      </w:r>
      <w:r w:rsidRPr="003437B4">
        <w:t xml:space="preserve"> </w:t>
      </w:r>
      <w:r w:rsidRPr="003437B4">
        <w:tab/>
        <w:t>(</w:t>
      </w:r>
      <w:r>
        <w:t>31</w:t>
      </w:r>
      <w:r w:rsidRPr="003437B4">
        <w:t>)</w:t>
      </w:r>
    </w:p>
    <w:p w:rsidR="00725164" w:rsidRPr="003437B4" w:rsidRDefault="00725164" w:rsidP="0012682B">
      <w:pPr>
        <w:numPr>
          <w:ilvl w:val="12"/>
          <w:numId w:val="0"/>
        </w:numPr>
        <w:tabs>
          <w:tab w:val="center" w:pos="4678"/>
          <w:tab w:val="right" w:pos="9356"/>
          <w:tab w:val="right" w:pos="9638"/>
        </w:tabs>
        <w:spacing w:line="360" w:lineRule="auto"/>
        <w:ind w:firstLine="709"/>
      </w:pPr>
      <w:r w:rsidRPr="003437B4">
        <w:t>из (</w:t>
      </w:r>
      <w:r>
        <w:t>25</w:t>
      </w:r>
      <w:r w:rsidRPr="003437B4">
        <w:t>) и (</w:t>
      </w:r>
      <w:r>
        <w:t>26</w:t>
      </w:r>
      <w:r w:rsidRPr="003437B4">
        <w:t>) определим:</w:t>
      </w:r>
    </w:p>
    <w:p w:rsidR="00725164" w:rsidRPr="003437B4" w:rsidRDefault="00725164" w:rsidP="0012682B">
      <w:pPr>
        <w:numPr>
          <w:ilvl w:val="12"/>
          <w:numId w:val="0"/>
        </w:numPr>
        <w:tabs>
          <w:tab w:val="center" w:pos="4678"/>
          <w:tab w:val="right" w:pos="9356"/>
          <w:tab w:val="right" w:pos="9638"/>
        </w:tabs>
        <w:spacing w:line="360" w:lineRule="auto"/>
        <w:ind w:firstLine="709"/>
      </w:pPr>
      <w:r w:rsidRPr="003437B4">
        <w:t xml:space="preserve"> </w:t>
      </w:r>
      <w:r w:rsidRPr="003437B4">
        <w:tab/>
      </w:r>
      <w:r w:rsidRPr="003437B4">
        <w:rPr>
          <w:position w:val="-10"/>
        </w:rPr>
        <w:object w:dxaOrig="1460" w:dyaOrig="460">
          <v:shape id="_x0000_i1087" type="#_x0000_t75" style="width:73.2pt;height:23.4pt" o:ole="">
            <v:imagedata r:id="rId141" o:title=""/>
          </v:shape>
          <o:OLEObject Type="Embed" ProgID="Equation.3" ShapeID="_x0000_i1087" DrawAspect="Content" ObjectID="_1570783690" r:id="rId142"/>
        </w:object>
      </w:r>
      <w:r w:rsidRPr="003437B4">
        <w:t>,</w:t>
      </w:r>
      <w:r w:rsidRPr="003437B4">
        <w:tab/>
        <w:t>(</w:t>
      </w:r>
      <w:r>
        <w:t>32</w:t>
      </w:r>
      <w:r w:rsidRPr="003437B4">
        <w:t xml:space="preserve">) </w:t>
      </w:r>
    </w:p>
    <w:p w:rsidR="00725164" w:rsidRDefault="00725164" w:rsidP="0012682B">
      <w:pPr>
        <w:tabs>
          <w:tab w:val="center" w:pos="4678"/>
          <w:tab w:val="right" w:pos="9356"/>
          <w:tab w:val="right" w:pos="9638"/>
        </w:tabs>
        <w:spacing w:line="360" w:lineRule="auto"/>
        <w:ind w:firstLine="709"/>
      </w:pPr>
    </w:p>
    <w:p w:rsidR="00725164" w:rsidRDefault="00725164" w:rsidP="0012682B">
      <w:pPr>
        <w:tabs>
          <w:tab w:val="center" w:pos="4678"/>
          <w:tab w:val="right" w:pos="9356"/>
          <w:tab w:val="right" w:pos="9638"/>
        </w:tabs>
        <w:spacing w:line="360" w:lineRule="auto"/>
        <w:ind w:firstLine="709"/>
      </w:pPr>
      <w:r w:rsidRPr="003437B4">
        <w:t xml:space="preserve"> </w:t>
      </w:r>
      <w:r w:rsidRPr="003437B4">
        <w:tab/>
      </w:r>
      <w:r w:rsidRPr="003C2D2F">
        <w:rPr>
          <w:position w:val="-60"/>
        </w:rPr>
        <w:object w:dxaOrig="7339" w:dyaOrig="1140">
          <v:shape id="_x0000_i1088" type="#_x0000_t75" style="width:348.6pt;height:57pt" o:ole="">
            <v:imagedata r:id="rId143" o:title=""/>
          </v:shape>
          <o:OLEObject Type="Embed" ProgID="Equation.3" ShapeID="_x0000_i1088" DrawAspect="Content" ObjectID="_1570783691" r:id="rId144"/>
        </w:object>
      </w:r>
      <w:r w:rsidRPr="003437B4">
        <w:tab/>
        <w:t>(</w:t>
      </w:r>
      <w:r>
        <w:t>33</w:t>
      </w:r>
      <w:r w:rsidRPr="003437B4">
        <w:t xml:space="preserve">) </w:t>
      </w:r>
    </w:p>
    <w:p w:rsidR="00725164" w:rsidRDefault="00725164" w:rsidP="0012682B">
      <w:pPr>
        <w:numPr>
          <w:ilvl w:val="12"/>
          <w:numId w:val="0"/>
        </w:numPr>
        <w:tabs>
          <w:tab w:val="center" w:pos="4678"/>
          <w:tab w:val="right" w:pos="9356"/>
          <w:tab w:val="right" w:pos="9638"/>
        </w:tabs>
        <w:spacing w:line="360" w:lineRule="auto"/>
        <w:ind w:firstLine="709"/>
      </w:pPr>
      <w:r>
        <w:t xml:space="preserve">Приравняв соотношения (30) и (33), получим трансцендентное уравнение , из которого определяется значение параметра </w:t>
      </w:r>
      <w:r w:rsidRPr="00E2568F">
        <w:rPr>
          <w:position w:val="-6"/>
        </w:rPr>
        <w:object w:dxaOrig="220" w:dyaOrig="240">
          <v:shape id="_x0000_i1089" type="#_x0000_t75" style="width:10.8pt;height:12pt" o:ole="">
            <v:imagedata r:id="rId145" o:title=""/>
          </v:shape>
          <o:OLEObject Type="Embed" ProgID="Equation.3" ShapeID="_x0000_i1089" DrawAspect="Content" ObjectID="_1570783692" r:id="rId146"/>
        </w:object>
      </w:r>
      <w:r>
        <w:t>.</w:t>
      </w:r>
    </w:p>
    <w:p w:rsidR="00725164" w:rsidRPr="003437B4" w:rsidRDefault="00725164" w:rsidP="0012682B">
      <w:pPr>
        <w:numPr>
          <w:ilvl w:val="12"/>
          <w:numId w:val="0"/>
        </w:numPr>
        <w:tabs>
          <w:tab w:val="center" w:pos="4678"/>
          <w:tab w:val="right" w:pos="9356"/>
          <w:tab w:val="right" w:pos="9638"/>
        </w:tabs>
        <w:spacing w:line="360" w:lineRule="auto"/>
        <w:ind w:firstLine="709"/>
      </w:pPr>
      <w:r>
        <w:t xml:space="preserve">           </w:t>
      </w:r>
      <w:r w:rsidRPr="003437B4">
        <w:t xml:space="preserve"> </w:t>
      </w:r>
      <w:r w:rsidRPr="004634A2">
        <w:rPr>
          <w:position w:val="-96"/>
        </w:rPr>
        <w:object w:dxaOrig="6979" w:dyaOrig="2060">
          <v:shape id="_x0000_i1090" type="#_x0000_t75" style="width:349.2pt;height:103.2pt" o:ole="" fillcolor="window">
            <v:imagedata r:id="rId147" o:title=""/>
          </v:shape>
          <o:OLEObject Type="Embed" ProgID="Equation.3" ShapeID="_x0000_i1090" DrawAspect="Content" ObjectID="_1570783693" r:id="rId148"/>
        </w:object>
      </w:r>
      <w:r w:rsidRPr="003437B4">
        <w:tab/>
        <w:t>(</w:t>
      </w:r>
      <w:r>
        <w:t>34</w:t>
      </w:r>
      <w:r w:rsidRPr="003437B4">
        <w:t xml:space="preserve">) </w:t>
      </w:r>
    </w:p>
    <w:p w:rsidR="00725164" w:rsidRPr="003437B4" w:rsidRDefault="00725164" w:rsidP="0012682B">
      <w:pPr>
        <w:numPr>
          <w:ilvl w:val="12"/>
          <w:numId w:val="0"/>
        </w:numPr>
        <w:tabs>
          <w:tab w:val="center" w:pos="4678"/>
          <w:tab w:val="right" w:pos="9356"/>
          <w:tab w:val="right" w:pos="9638"/>
        </w:tabs>
        <w:spacing w:line="360" w:lineRule="auto"/>
        <w:ind w:firstLine="709"/>
        <w:jc w:val="both"/>
      </w:pPr>
      <w:r w:rsidRPr="003437B4">
        <w:t>Подставив значения постоянных из (</w:t>
      </w:r>
      <w:r>
        <w:t>28</w:t>
      </w:r>
      <w:r w:rsidRPr="003437B4">
        <w:t>), (3</w:t>
      </w:r>
      <w:r>
        <w:t>3</w:t>
      </w:r>
      <w:r w:rsidRPr="003437B4">
        <w:t>) в (</w:t>
      </w:r>
      <w:r>
        <w:t>25</w:t>
      </w:r>
      <w:r w:rsidRPr="003437B4">
        <w:t>) и (</w:t>
      </w:r>
      <w:r>
        <w:t>26</w:t>
      </w:r>
      <w:r w:rsidRPr="003437B4">
        <w:t>), получим:</w:t>
      </w:r>
    </w:p>
    <w:p w:rsidR="00725164" w:rsidRDefault="00725164" w:rsidP="0012682B">
      <w:pPr>
        <w:numPr>
          <w:ilvl w:val="12"/>
          <w:numId w:val="0"/>
        </w:numPr>
        <w:tabs>
          <w:tab w:val="center" w:pos="4678"/>
          <w:tab w:val="right" w:pos="9356"/>
          <w:tab w:val="right" w:pos="9638"/>
        </w:tabs>
        <w:spacing w:line="360" w:lineRule="auto"/>
        <w:jc w:val="center"/>
      </w:pPr>
      <w:r w:rsidRPr="004634A2">
        <w:rPr>
          <w:position w:val="-96"/>
        </w:rPr>
        <w:object w:dxaOrig="8559" w:dyaOrig="2060">
          <v:shape id="_x0000_i1091" type="#_x0000_t75" style="width:372.6pt;height:103.2pt" o:ole="" fillcolor="window">
            <v:imagedata r:id="rId149" o:title=""/>
          </v:shape>
          <o:OLEObject Type="Embed" ProgID="Equation.3" ShapeID="_x0000_i1091" DrawAspect="Content" ObjectID="_1570783694" r:id="rId150"/>
        </w:object>
      </w:r>
      <w:r>
        <w:t>,               (35)</w:t>
      </w:r>
    </w:p>
    <w:p w:rsidR="00725164" w:rsidRDefault="00725164" w:rsidP="0012682B">
      <w:pPr>
        <w:numPr>
          <w:ilvl w:val="12"/>
          <w:numId w:val="0"/>
        </w:numPr>
        <w:tabs>
          <w:tab w:val="center" w:pos="4678"/>
          <w:tab w:val="right" w:pos="9356"/>
          <w:tab w:val="right" w:pos="9638"/>
        </w:tabs>
        <w:spacing w:line="360" w:lineRule="auto"/>
        <w:ind w:firstLine="709"/>
      </w:pPr>
      <w:r w:rsidRPr="003437B4">
        <w:rPr>
          <w:position w:val="-168"/>
        </w:rPr>
        <w:tab/>
        <w:t xml:space="preserve"> </w:t>
      </w:r>
    </w:p>
    <w:p w:rsidR="00725164" w:rsidRDefault="00725164" w:rsidP="0012682B">
      <w:pPr>
        <w:numPr>
          <w:ilvl w:val="12"/>
          <w:numId w:val="0"/>
        </w:numPr>
        <w:tabs>
          <w:tab w:val="center" w:pos="4678"/>
          <w:tab w:val="right" w:pos="9356"/>
          <w:tab w:val="right" w:pos="9638"/>
        </w:tabs>
        <w:spacing w:line="360" w:lineRule="auto"/>
        <w:jc w:val="center"/>
      </w:pPr>
      <w:r w:rsidRPr="0012682B">
        <w:rPr>
          <w:position w:val="-156"/>
        </w:rPr>
        <w:object w:dxaOrig="9580" w:dyaOrig="3300">
          <v:shape id="_x0000_i1092" type="#_x0000_t75" style="width:393pt;height:165pt" o:ole="" fillcolor="window">
            <v:imagedata r:id="rId151" o:title=""/>
          </v:shape>
          <o:OLEObject Type="Embed" ProgID="Equation.3" ShapeID="_x0000_i1092" DrawAspect="Content" ObjectID="_1570783695" r:id="rId152"/>
        </w:object>
      </w:r>
      <w:r>
        <w:t>(36)</w:t>
      </w:r>
    </w:p>
    <w:p w:rsidR="00725164" w:rsidRDefault="00725164" w:rsidP="0012682B">
      <w:pPr>
        <w:numPr>
          <w:ilvl w:val="12"/>
          <w:numId w:val="0"/>
        </w:numPr>
        <w:tabs>
          <w:tab w:val="center" w:pos="4678"/>
          <w:tab w:val="right" w:pos="9356"/>
          <w:tab w:val="right" w:pos="9638"/>
        </w:tabs>
        <w:spacing w:line="360" w:lineRule="auto"/>
        <w:ind w:firstLine="709"/>
      </w:pPr>
      <w:r>
        <w:t xml:space="preserve">где  </w:t>
      </w:r>
      <w:r>
        <w:rPr>
          <w:lang w:val="en-US"/>
        </w:rPr>
        <w:t>T</w:t>
      </w:r>
      <w:r w:rsidRPr="006835CB">
        <w:t xml:space="preserve"> – </w:t>
      </w:r>
      <w:r>
        <w:t>время распространения начального возмущения до расчетного створа , определяемое по формуле:</w:t>
      </w:r>
    </w:p>
    <w:p w:rsidR="00725164" w:rsidRDefault="00725164" w:rsidP="0012682B">
      <w:pPr>
        <w:spacing w:line="360" w:lineRule="auto"/>
        <w:ind w:firstLine="709"/>
      </w:pPr>
      <w:r w:rsidRPr="00207C23">
        <w:t xml:space="preserve">               </w:t>
      </w:r>
      <w:r>
        <w:t xml:space="preserve">                          </w:t>
      </w:r>
      <w:r w:rsidRPr="00207C23">
        <w:t xml:space="preserve"> </w:t>
      </w:r>
      <w:r w:rsidRPr="00E47B43">
        <w:rPr>
          <w:position w:val="-34"/>
        </w:rPr>
        <w:object w:dxaOrig="1700" w:dyaOrig="780">
          <v:shape id="_x0000_i1093" type="#_x0000_t75" style="width:85.2pt;height:39.6pt" o:ole="">
            <v:imagedata r:id="rId153" o:title=""/>
          </v:shape>
          <o:OLEObject Type="Embed" ProgID="Equation.3" ShapeID="_x0000_i1093" DrawAspect="Content" ObjectID="_1570783696" r:id="rId154"/>
        </w:object>
      </w:r>
      <w:r w:rsidRPr="004257D8">
        <w:t xml:space="preserve">.                    </w:t>
      </w:r>
      <w:r>
        <w:t xml:space="preserve">                     </w:t>
      </w:r>
      <w:r w:rsidRPr="004257D8">
        <w:t>(</w:t>
      </w:r>
      <w:r>
        <w:t>37</w:t>
      </w:r>
      <w:r w:rsidRPr="004257D8">
        <w:t>)</w:t>
      </w:r>
      <w:r w:rsidRPr="00207C23">
        <w:t xml:space="preserve">                                     </w:t>
      </w:r>
    </w:p>
    <w:p w:rsidR="00725164" w:rsidRPr="003437B4" w:rsidRDefault="00725164" w:rsidP="0012682B">
      <w:pPr>
        <w:tabs>
          <w:tab w:val="center" w:pos="4678"/>
          <w:tab w:val="right" w:pos="9356"/>
          <w:tab w:val="right" w:pos="9638"/>
        </w:tabs>
        <w:spacing w:line="360" w:lineRule="auto"/>
        <w:ind w:firstLine="709"/>
        <w:jc w:val="both"/>
      </w:pPr>
      <w:r w:rsidRPr="003437B4">
        <w:t>Соотношения (</w:t>
      </w:r>
      <w:r>
        <w:t>35</w:t>
      </w:r>
      <w:r w:rsidRPr="003437B4">
        <w:t>) и (</w:t>
      </w:r>
      <w:r>
        <w:t>36</w:t>
      </w:r>
      <w:r w:rsidRPr="003437B4">
        <w:t>) являются точными аналитическими решениями уравнений (</w:t>
      </w:r>
      <w:r>
        <w:t>5</w:t>
      </w:r>
      <w:r w:rsidRPr="003437B4">
        <w:t>) и (</w:t>
      </w:r>
      <w:r>
        <w:t>8</w:t>
      </w:r>
      <w:r w:rsidRPr="003437B4">
        <w:t>), удовлетворяющими краев</w:t>
      </w:r>
      <w:r>
        <w:t>ому</w:t>
      </w:r>
      <w:r w:rsidRPr="003437B4">
        <w:t xml:space="preserve"> услови</w:t>
      </w:r>
      <w:r>
        <w:t>ю</w:t>
      </w:r>
      <w:r w:rsidRPr="003437B4">
        <w:t xml:space="preserve"> (</w:t>
      </w:r>
      <w:r>
        <w:t>13</w:t>
      </w:r>
      <w:r w:rsidRPr="003437B4">
        <w:t>), а также промежуточным граничным условиям (</w:t>
      </w:r>
      <w:r>
        <w:t>27</w:t>
      </w:r>
      <w:r w:rsidRPr="003437B4">
        <w:t>), (</w:t>
      </w:r>
      <w:r>
        <w:t>29</w:t>
      </w:r>
      <w:r w:rsidRPr="003437B4">
        <w:t>) и (</w:t>
      </w:r>
      <w:r>
        <w:t>31</w:t>
      </w:r>
      <w:r w:rsidRPr="003437B4">
        <w:t xml:space="preserve">). Сетка координат для полученных решений является прямоугольной. </w:t>
      </w:r>
    </w:p>
    <w:p w:rsidR="00725164" w:rsidRPr="005324F9" w:rsidRDefault="00725164" w:rsidP="007D5E47">
      <w:pPr>
        <w:spacing w:line="360" w:lineRule="auto"/>
        <w:ind w:firstLine="709"/>
        <w:jc w:val="both"/>
        <w:rPr>
          <w:b/>
        </w:rPr>
      </w:pPr>
      <w:r w:rsidRPr="005324F9">
        <w:rPr>
          <w:b/>
        </w:rPr>
        <w:t>Внедрение и оценка эффективности</w:t>
      </w:r>
    </w:p>
    <w:p w:rsidR="00725164" w:rsidRDefault="00725164" w:rsidP="0012682B">
      <w:pPr>
        <w:tabs>
          <w:tab w:val="center" w:pos="4678"/>
          <w:tab w:val="right" w:pos="9356"/>
          <w:tab w:val="right" w:pos="9638"/>
        </w:tabs>
        <w:spacing w:line="360" w:lineRule="auto"/>
        <w:ind w:firstLine="709"/>
        <w:jc w:val="both"/>
      </w:pPr>
      <w:r>
        <w:t>Решения (35), (36) могут быть обобщены для реальных гидрографов попусков сбросных расходов воды из водохранилищ. В этом случае кривую гидрографа с любой степенью точности заменяют линейно аппроксимирующей ломаной линией. Зная решение нестационарной задачи для одной ступени, можно получить суммарное</w:t>
      </w:r>
      <w:r w:rsidRPr="00945D0B">
        <w:t xml:space="preserve"> </w:t>
      </w:r>
      <w:r>
        <w:t xml:space="preserve">решение </w:t>
      </w:r>
      <w:r w:rsidRPr="0062400B">
        <w:t>для всех ступеней</w:t>
      </w:r>
      <w:r>
        <w:t>.</w:t>
      </w:r>
    </w:p>
    <w:p w:rsidR="00725164" w:rsidRPr="000F2F65" w:rsidRDefault="00725164" w:rsidP="0012682B">
      <w:pPr>
        <w:tabs>
          <w:tab w:val="center" w:pos="4678"/>
          <w:tab w:val="right" w:pos="9356"/>
        </w:tabs>
        <w:spacing w:line="360" w:lineRule="auto"/>
        <w:ind w:firstLine="709"/>
        <w:jc w:val="both"/>
        <w:rPr>
          <w:bCs w:val="0"/>
        </w:rPr>
      </w:pPr>
      <w:r>
        <w:t xml:space="preserve">В соотношениях (35), (36) берется верхний знак, если направление движения возмущения совпадает с направлением течения воды в водотоке. В противном случае берется знак нижний. Параметр </w:t>
      </w:r>
      <w:r w:rsidRPr="00E47B43">
        <w:rPr>
          <w:position w:val="-4"/>
        </w:rPr>
        <w:object w:dxaOrig="320" w:dyaOrig="340">
          <v:shape id="_x0000_i1094" type="#_x0000_t75" style="width:16.2pt;height:16.8pt" o:ole="">
            <v:imagedata r:id="rId155" o:title=""/>
          </v:shape>
          <o:OLEObject Type="Embed" ProgID="Equation.3" ShapeID="_x0000_i1094" DrawAspect="Content" ObjectID="_1570783697" r:id="rId156"/>
        </w:object>
      </w:r>
      <w:r>
        <w:t xml:space="preserve"> определяется из уравнения (9).  </w:t>
      </w:r>
    </w:p>
    <w:p w:rsidR="00725164" w:rsidRPr="0062400B" w:rsidRDefault="00725164" w:rsidP="0012682B">
      <w:pPr>
        <w:tabs>
          <w:tab w:val="center" w:pos="4678"/>
          <w:tab w:val="right" w:pos="9356"/>
        </w:tabs>
        <w:spacing w:line="360" w:lineRule="auto"/>
        <w:ind w:firstLine="709"/>
        <w:jc w:val="both"/>
      </w:pPr>
      <w:r w:rsidRPr="0062400B">
        <w:rPr>
          <w:b/>
        </w:rPr>
        <w:t>Пример расчета.</w:t>
      </w:r>
      <w:r w:rsidRPr="0062400B">
        <w:t xml:space="preserve"> При сбросе воды из водохранилища изменение расхода в начальном створе (х = 0) нижнего бьефа гидроузла подчиняется закону (16):</w:t>
      </w:r>
    </w:p>
    <w:p w:rsidR="00725164" w:rsidRPr="0062400B" w:rsidRDefault="00725164" w:rsidP="0012682B">
      <w:pPr>
        <w:tabs>
          <w:tab w:val="center" w:pos="4678"/>
          <w:tab w:val="right" w:pos="9356"/>
        </w:tabs>
        <w:spacing w:line="360" w:lineRule="auto"/>
        <w:ind w:firstLine="709"/>
        <w:jc w:val="both"/>
      </w:pPr>
      <w:r w:rsidRPr="0062400B">
        <w:t xml:space="preserve">                              </w:t>
      </w:r>
      <w:r w:rsidRPr="0062400B">
        <w:rPr>
          <w:position w:val="-12"/>
        </w:rPr>
        <w:object w:dxaOrig="2580" w:dyaOrig="460">
          <v:shape id="_x0000_i1095" type="#_x0000_t75" style="width:129pt;height:23.4pt" o:ole="" fillcolor="window">
            <v:imagedata r:id="rId157" o:title=""/>
          </v:shape>
          <o:OLEObject Type="Embed" ProgID="Equation.3" ShapeID="_x0000_i1095" DrawAspect="Content" ObjectID="_1570783698" r:id="rId158"/>
        </w:object>
      </w:r>
      <w:r w:rsidRPr="0062400B">
        <w:t>,</w:t>
      </w:r>
    </w:p>
    <w:p w:rsidR="00725164" w:rsidRPr="0062400B" w:rsidRDefault="00725164" w:rsidP="0012682B">
      <w:pPr>
        <w:tabs>
          <w:tab w:val="center" w:pos="4678"/>
          <w:tab w:val="right" w:pos="9356"/>
        </w:tabs>
        <w:spacing w:line="360" w:lineRule="auto"/>
        <w:ind w:firstLine="709"/>
        <w:jc w:val="both"/>
      </w:pPr>
      <w:r w:rsidRPr="0062400B">
        <w:t>Рассчитать изменения расходов и уровней воды во времени в створ</w:t>
      </w:r>
      <w:r>
        <w:t xml:space="preserve">ах </w:t>
      </w:r>
      <w:r w:rsidRPr="0062400B">
        <w:t xml:space="preserve"> </w:t>
      </w:r>
      <w:r w:rsidRPr="0062400B">
        <w:rPr>
          <w:lang w:val="en-US"/>
        </w:rPr>
        <w:t>X</w:t>
      </w:r>
      <w:r w:rsidRPr="0062400B">
        <w:t xml:space="preserve"> = 0</w:t>
      </w:r>
      <w:r>
        <w:t xml:space="preserve"> </w:t>
      </w:r>
      <w:r w:rsidRPr="0062400B">
        <w:t>м</w:t>
      </w:r>
      <w:r w:rsidRPr="006A2D06">
        <w:t xml:space="preserve"> </w:t>
      </w:r>
      <w:r>
        <w:t xml:space="preserve">и </w:t>
      </w:r>
      <w:r w:rsidRPr="0062400B">
        <w:rPr>
          <w:lang w:val="en-US"/>
        </w:rPr>
        <w:t>X</w:t>
      </w:r>
      <w:r w:rsidRPr="0062400B">
        <w:t xml:space="preserve"> = 5000</w:t>
      </w:r>
      <w:r>
        <w:t xml:space="preserve"> </w:t>
      </w:r>
      <w:r w:rsidRPr="0062400B">
        <w:t>м, если в начальный момент в призматическом русле реки на расчетном участке наблюдался режим течения, близкий к равномерному. Морфометрические характеристики и гидравлические параметры на расчетном участке реки, соответствующие равномерному режиму течения, заданы:</w:t>
      </w:r>
    </w:p>
    <w:p w:rsidR="00725164" w:rsidRPr="0062400B" w:rsidRDefault="00725164" w:rsidP="0012682B">
      <w:pPr>
        <w:tabs>
          <w:tab w:val="center" w:pos="4678"/>
          <w:tab w:val="right" w:pos="9356"/>
        </w:tabs>
        <w:spacing w:line="360" w:lineRule="auto"/>
        <w:ind w:firstLine="709"/>
        <w:jc w:val="both"/>
      </w:pPr>
      <w:r w:rsidRPr="0062400B">
        <w:rPr>
          <w:position w:val="-34"/>
          <w:lang w:val="en-US"/>
        </w:rPr>
        <w:object w:dxaOrig="7960" w:dyaOrig="820">
          <v:shape id="_x0000_i1096" type="#_x0000_t75" style="width:394.2pt;height:40.8pt" o:ole="">
            <v:imagedata r:id="rId159" o:title=""/>
          </v:shape>
          <o:OLEObject Type="Embed" ProgID="Equation.3" ShapeID="_x0000_i1096" DrawAspect="Content" ObjectID="_1570783699" r:id="rId160"/>
        </w:object>
      </w:r>
      <w:r w:rsidRPr="0062400B">
        <w:t xml:space="preserve"> </w:t>
      </w:r>
    </w:p>
    <w:p w:rsidR="00725164" w:rsidRDefault="00725164" w:rsidP="0012682B">
      <w:pPr>
        <w:tabs>
          <w:tab w:val="center" w:pos="4678"/>
          <w:tab w:val="right" w:pos="9356"/>
        </w:tabs>
        <w:spacing w:line="360" w:lineRule="auto"/>
        <w:ind w:firstLine="709"/>
        <w:rPr>
          <w:b/>
        </w:rPr>
      </w:pPr>
      <w:r>
        <w:rPr>
          <w:b/>
        </w:rPr>
        <w:t>Решение.</w:t>
      </w:r>
    </w:p>
    <w:p w:rsidR="00725164" w:rsidRDefault="00725164" w:rsidP="0012682B">
      <w:pPr>
        <w:tabs>
          <w:tab w:val="center" w:pos="4678"/>
          <w:tab w:val="right" w:pos="9356"/>
        </w:tabs>
        <w:spacing w:line="360" w:lineRule="auto"/>
        <w:ind w:firstLine="709"/>
        <w:jc w:val="both"/>
      </w:pPr>
      <w:r>
        <w:t xml:space="preserve">1. Применив формулы (6), (7), (9), определим параметры </w:t>
      </w:r>
      <w:r w:rsidRPr="00097C8F">
        <w:rPr>
          <w:position w:val="-12"/>
        </w:rPr>
        <w:object w:dxaOrig="1760" w:dyaOrig="420">
          <v:shape id="_x0000_i1097" type="#_x0000_t75" style="width:88.2pt;height:21pt" o:ole="">
            <v:imagedata r:id="rId161" o:title=""/>
          </v:shape>
          <o:OLEObject Type="Embed" ProgID="Equation.3" ShapeID="_x0000_i1097" DrawAspect="Content" ObjectID="_1570783700" r:id="rId162"/>
        </w:object>
      </w:r>
      <w:r>
        <w:t>:</w:t>
      </w:r>
    </w:p>
    <w:p w:rsidR="00725164" w:rsidRDefault="00725164" w:rsidP="0012682B">
      <w:pPr>
        <w:tabs>
          <w:tab w:val="center" w:pos="4678"/>
          <w:tab w:val="right" w:pos="9356"/>
        </w:tabs>
        <w:spacing w:line="360" w:lineRule="auto"/>
        <w:ind w:left="720" w:firstLine="709"/>
        <w:jc w:val="both"/>
      </w:pPr>
      <w:r>
        <w:t xml:space="preserve"> </w:t>
      </w:r>
      <w:r w:rsidRPr="00097C8F">
        <w:rPr>
          <w:position w:val="-12"/>
        </w:rPr>
        <w:object w:dxaOrig="4980" w:dyaOrig="460">
          <v:shape id="_x0000_i1098" type="#_x0000_t75" style="width:249pt;height:23.4pt" o:ole="">
            <v:imagedata r:id="rId163" o:title=""/>
          </v:shape>
          <o:OLEObject Type="Embed" ProgID="Equation.3" ShapeID="_x0000_i1098" DrawAspect="Content" ObjectID="_1570783701" r:id="rId164"/>
        </w:object>
      </w:r>
    </w:p>
    <w:p w:rsidR="00725164" w:rsidRDefault="00725164" w:rsidP="00F7180A">
      <w:pPr>
        <w:tabs>
          <w:tab w:val="center" w:pos="4678"/>
          <w:tab w:val="right" w:pos="9356"/>
        </w:tabs>
        <w:spacing w:line="360" w:lineRule="auto"/>
        <w:jc w:val="both"/>
      </w:pPr>
      <w:r>
        <w:t xml:space="preserve">где </w:t>
      </w:r>
      <w:r w:rsidRPr="00097C8F">
        <w:rPr>
          <w:position w:val="-12"/>
        </w:rPr>
        <w:object w:dxaOrig="1140" w:dyaOrig="460">
          <v:shape id="_x0000_i1099" type="#_x0000_t75" style="width:55.2pt;height:23.4pt" o:ole="">
            <v:imagedata r:id="rId165" o:title=""/>
          </v:shape>
          <o:OLEObject Type="Embed" ProgID="Equation.3" ShapeID="_x0000_i1099" DrawAspect="Content" ObjectID="_1570783702" r:id="rId166"/>
        </w:object>
      </w:r>
      <w:r>
        <w:t xml:space="preserve"> </w:t>
      </w:r>
      <w:r w:rsidRPr="00A243AA">
        <w:t>–</w:t>
      </w:r>
      <w:r>
        <w:t xml:space="preserve"> нормальные глубины при расходах воды, соответственно, </w:t>
      </w:r>
      <w:r w:rsidRPr="00097C8F">
        <w:rPr>
          <w:position w:val="-12"/>
        </w:rPr>
        <w:object w:dxaOrig="3820" w:dyaOrig="460">
          <v:shape id="_x0000_i1100" type="#_x0000_t75" style="width:189pt;height:23.4pt" o:ole="">
            <v:imagedata r:id="rId167" o:title=""/>
          </v:shape>
          <o:OLEObject Type="Embed" ProgID="Equation.3" ShapeID="_x0000_i1100" DrawAspect="Content" ObjectID="_1570783703" r:id="rId168"/>
        </w:object>
      </w:r>
      <w:r>
        <w:t xml:space="preserve"> и </w:t>
      </w:r>
      <w:r w:rsidRPr="00097C8F">
        <w:rPr>
          <w:position w:val="-12"/>
        </w:rPr>
        <w:object w:dxaOrig="1700" w:dyaOrig="460">
          <v:shape id="_x0000_i1101" type="#_x0000_t75" style="width:85.2pt;height:23.4pt" o:ole="">
            <v:imagedata r:id="rId169" o:title=""/>
          </v:shape>
          <o:OLEObject Type="Embed" ProgID="Equation.3" ShapeID="_x0000_i1101" DrawAspect="Content" ObjectID="_1570783704" r:id="rId170"/>
        </w:object>
      </w:r>
    </w:p>
    <w:p w:rsidR="00725164" w:rsidRDefault="00725164" w:rsidP="0012682B">
      <w:pPr>
        <w:tabs>
          <w:tab w:val="center" w:pos="4678"/>
          <w:tab w:val="right" w:pos="9356"/>
        </w:tabs>
        <w:spacing w:line="360" w:lineRule="auto"/>
        <w:ind w:firstLine="709"/>
        <w:jc w:val="both"/>
      </w:pPr>
      <w:r>
        <w:tab/>
        <w:t xml:space="preserve"> </w:t>
      </w:r>
      <w:r w:rsidRPr="008A3137">
        <w:rPr>
          <w:position w:val="-36"/>
        </w:rPr>
        <w:object w:dxaOrig="4700" w:dyaOrig="840">
          <v:shape id="_x0000_i1102" type="#_x0000_t75" style="width:232.8pt;height:42pt" o:ole="" fillcolor="window">
            <v:imagedata r:id="rId171" o:title=""/>
          </v:shape>
          <o:OLEObject Type="Embed" ProgID="Equation.3" ShapeID="_x0000_i1102" DrawAspect="Content" ObjectID="_1570783705" r:id="rId172"/>
        </w:object>
      </w:r>
      <w:r>
        <w:t xml:space="preserve"> </w:t>
      </w:r>
    </w:p>
    <w:p w:rsidR="00725164" w:rsidRDefault="00725164" w:rsidP="0012682B">
      <w:pPr>
        <w:tabs>
          <w:tab w:val="center" w:pos="4678"/>
          <w:tab w:val="right" w:pos="9356"/>
        </w:tabs>
        <w:spacing w:line="360" w:lineRule="auto"/>
        <w:ind w:firstLine="709"/>
        <w:jc w:val="both"/>
      </w:pPr>
      <w:r>
        <w:t xml:space="preserve"> </w:t>
      </w:r>
      <w:r>
        <w:tab/>
      </w:r>
      <w:r w:rsidRPr="000450B0">
        <w:rPr>
          <w:position w:val="-34"/>
        </w:rPr>
        <w:object w:dxaOrig="3920" w:dyaOrig="780">
          <v:shape id="_x0000_i1103" type="#_x0000_t75" style="width:196.2pt;height:39pt" o:ole="" fillcolor="window">
            <v:imagedata r:id="rId173" o:title=""/>
          </v:shape>
          <o:OLEObject Type="Embed" ProgID="Equation.3" ShapeID="_x0000_i1103" DrawAspect="Content" ObjectID="_1570783706" r:id="rId174"/>
        </w:object>
      </w:r>
      <w:r>
        <w:t xml:space="preserve">, </w:t>
      </w:r>
    </w:p>
    <w:p w:rsidR="00725164" w:rsidRDefault="00725164" w:rsidP="0012682B">
      <w:pPr>
        <w:tabs>
          <w:tab w:val="center" w:pos="4678"/>
          <w:tab w:val="right" w:pos="9356"/>
        </w:tabs>
        <w:spacing w:line="360" w:lineRule="auto"/>
        <w:ind w:left="709" w:firstLine="709"/>
        <w:jc w:val="both"/>
      </w:pPr>
      <w:r>
        <w:t xml:space="preserve">Для прямоугольного русла </w:t>
      </w:r>
      <w:r w:rsidRPr="000450B0">
        <w:rPr>
          <w:position w:val="-12"/>
        </w:rPr>
        <w:object w:dxaOrig="1540" w:dyaOrig="360">
          <v:shape id="_x0000_i1104" type="#_x0000_t75" style="width:76.2pt;height:18pt" o:ole="">
            <v:imagedata r:id="rId175" o:title=""/>
          </v:shape>
          <o:OLEObject Type="Embed" ProgID="Equation.3" ShapeID="_x0000_i1104" DrawAspect="Content" ObjectID="_1570783707" r:id="rId176"/>
        </w:object>
      </w:r>
      <w:r>
        <w:t xml:space="preserve"> </w:t>
      </w:r>
    </w:p>
    <w:p w:rsidR="00725164" w:rsidRDefault="00725164" w:rsidP="0012682B">
      <w:pPr>
        <w:tabs>
          <w:tab w:val="center" w:pos="4678"/>
          <w:tab w:val="right" w:pos="9356"/>
        </w:tabs>
        <w:spacing w:line="360" w:lineRule="auto"/>
        <w:ind w:firstLine="709"/>
        <w:jc w:val="both"/>
      </w:pPr>
      <w:r w:rsidRPr="0012682B">
        <w:rPr>
          <w:position w:val="-32"/>
        </w:rPr>
        <w:t xml:space="preserve"> </w:t>
      </w:r>
      <w:r>
        <w:rPr>
          <w:position w:val="-32"/>
        </w:rPr>
        <w:tab/>
      </w:r>
      <w:r w:rsidRPr="000450B0">
        <w:rPr>
          <w:position w:val="-36"/>
        </w:rPr>
        <w:object w:dxaOrig="8059" w:dyaOrig="859">
          <v:shape id="_x0000_i1105" type="#_x0000_t75" style="width:403.2pt;height:43.2pt" o:ole="" fillcolor="window">
            <v:imagedata r:id="rId177" o:title=""/>
          </v:shape>
          <o:OLEObject Type="Embed" ProgID="Equation.3" ShapeID="_x0000_i1105" DrawAspect="Content" ObjectID="_1570783708" r:id="rId178"/>
        </w:object>
      </w:r>
      <w:r>
        <w:t>,</w:t>
      </w:r>
    </w:p>
    <w:p w:rsidR="00725164" w:rsidRDefault="00725164" w:rsidP="0012682B">
      <w:pPr>
        <w:tabs>
          <w:tab w:val="center" w:pos="4678"/>
          <w:tab w:val="right" w:pos="9356"/>
        </w:tabs>
        <w:spacing w:line="360" w:lineRule="auto"/>
        <w:ind w:firstLine="709"/>
        <w:jc w:val="both"/>
      </w:pPr>
      <w:r>
        <w:rPr>
          <w:position w:val="-12"/>
        </w:rPr>
        <w:tab/>
      </w:r>
      <w:r w:rsidRPr="0012682B">
        <w:rPr>
          <w:position w:val="-12"/>
        </w:rPr>
        <w:t xml:space="preserve"> </w:t>
      </w:r>
      <w:r w:rsidRPr="00097C8F">
        <w:rPr>
          <w:position w:val="-12"/>
        </w:rPr>
        <w:object w:dxaOrig="8180" w:dyaOrig="460">
          <v:shape id="_x0000_i1106" type="#_x0000_t75" style="width:409.2pt;height:23.4pt" o:ole="" fillcolor="window">
            <v:imagedata r:id="rId179" o:title=""/>
          </v:shape>
          <o:OLEObject Type="Embed" ProgID="Equation.3" ShapeID="_x0000_i1106" DrawAspect="Content" ObjectID="_1570783709" r:id="rId180"/>
        </w:object>
      </w:r>
      <w:r>
        <w:t>,</w:t>
      </w:r>
    </w:p>
    <w:p w:rsidR="00725164" w:rsidRDefault="00725164" w:rsidP="0012682B">
      <w:pPr>
        <w:tabs>
          <w:tab w:val="center" w:pos="4678"/>
          <w:tab w:val="right" w:pos="9356"/>
        </w:tabs>
        <w:spacing w:line="360" w:lineRule="auto"/>
        <w:ind w:left="720" w:firstLine="709"/>
        <w:jc w:val="both"/>
      </w:pPr>
      <w:r>
        <w:tab/>
        <w:t xml:space="preserve"> </w:t>
      </w:r>
      <w:r w:rsidRPr="00C7138D">
        <w:rPr>
          <w:position w:val="-34"/>
        </w:rPr>
        <w:object w:dxaOrig="5140" w:dyaOrig="780">
          <v:shape id="_x0000_i1107" type="#_x0000_t75" style="width:254.4pt;height:39pt" o:ole="">
            <v:imagedata r:id="rId181" o:title=""/>
          </v:shape>
          <o:OLEObject Type="Embed" ProgID="Equation.3" ShapeID="_x0000_i1107" DrawAspect="Content" ObjectID="_1570783710" r:id="rId182"/>
        </w:object>
      </w:r>
      <w:r>
        <w:rPr>
          <w:position w:val="-36"/>
        </w:rPr>
        <w:t>,</w:t>
      </w:r>
    </w:p>
    <w:p w:rsidR="00725164" w:rsidRDefault="00725164" w:rsidP="0012682B">
      <w:pPr>
        <w:tabs>
          <w:tab w:val="center" w:pos="4678"/>
          <w:tab w:val="right" w:pos="9356"/>
        </w:tabs>
        <w:spacing w:line="360" w:lineRule="auto"/>
        <w:ind w:left="720" w:firstLine="709"/>
        <w:jc w:val="both"/>
      </w:pPr>
      <w:r>
        <w:tab/>
        <w:t xml:space="preserve"> </w:t>
      </w:r>
      <w:r w:rsidRPr="00C7138D">
        <w:rPr>
          <w:position w:val="-68"/>
        </w:rPr>
        <w:object w:dxaOrig="7260" w:dyaOrig="1500">
          <v:shape id="_x0000_i1108" type="#_x0000_t75" style="width:363pt;height:75pt" o:ole="" fillcolor="window">
            <v:imagedata r:id="rId183" o:title=""/>
          </v:shape>
          <o:OLEObject Type="Embed" ProgID="Equation.3" ShapeID="_x0000_i1108" DrawAspect="Content" ObjectID="_1570783711" r:id="rId184"/>
        </w:object>
      </w:r>
      <w:r>
        <w:t>.</w:t>
      </w:r>
    </w:p>
    <w:p w:rsidR="00725164" w:rsidRDefault="00725164" w:rsidP="00676AA5">
      <w:pPr>
        <w:tabs>
          <w:tab w:val="center" w:pos="4678"/>
          <w:tab w:val="right" w:pos="9356"/>
        </w:tabs>
        <w:spacing w:line="360" w:lineRule="auto"/>
        <w:ind w:firstLine="709"/>
        <w:jc w:val="both"/>
      </w:pPr>
      <w:r>
        <w:t>2. По формулам (43), (45) и (49) определим параметры</w:t>
      </w:r>
      <w:r w:rsidRPr="0049471D">
        <w:t>:</w:t>
      </w:r>
      <w:r>
        <w:t xml:space="preserve"> </w:t>
      </w:r>
    </w:p>
    <w:p w:rsidR="00725164" w:rsidRDefault="00725164" w:rsidP="0012682B">
      <w:pPr>
        <w:tabs>
          <w:tab w:val="center" w:pos="4678"/>
          <w:tab w:val="right" w:pos="9356"/>
        </w:tabs>
        <w:spacing w:line="360" w:lineRule="auto"/>
        <w:ind w:left="720" w:firstLine="709"/>
        <w:jc w:val="both"/>
      </w:pPr>
      <w:r>
        <w:t xml:space="preserve"> </w:t>
      </w:r>
      <w:r>
        <w:tab/>
      </w:r>
      <w:r w:rsidRPr="000450B0">
        <w:rPr>
          <w:position w:val="-12"/>
        </w:rPr>
        <w:object w:dxaOrig="5000" w:dyaOrig="360">
          <v:shape id="_x0000_i1109" type="#_x0000_t75" style="width:247.8pt;height:18pt" o:ole="">
            <v:imagedata r:id="rId185" o:title=""/>
          </v:shape>
          <o:OLEObject Type="Embed" ProgID="Equation.3" ShapeID="_x0000_i1109" DrawAspect="Content" ObjectID="_1570783712" r:id="rId186"/>
        </w:object>
      </w:r>
    </w:p>
    <w:p w:rsidR="00725164" w:rsidRDefault="00725164" w:rsidP="00676AA5">
      <w:pPr>
        <w:tabs>
          <w:tab w:val="center" w:pos="4678"/>
          <w:tab w:val="right" w:pos="9356"/>
        </w:tabs>
        <w:spacing w:line="360" w:lineRule="auto"/>
        <w:ind w:firstLine="709"/>
        <w:jc w:val="both"/>
      </w:pPr>
      <w:r>
        <w:t xml:space="preserve">3. По формуле (52) определяем время распространения начального возмущения </w:t>
      </w:r>
      <w:r>
        <w:rPr>
          <w:lang w:val="en-US"/>
        </w:rPr>
        <w:t>T</w:t>
      </w:r>
      <w:r>
        <w:t xml:space="preserve"> до расчетного створа </w:t>
      </w:r>
      <w:r>
        <w:rPr>
          <w:lang w:val="en-US"/>
        </w:rPr>
        <w:t>X</w:t>
      </w:r>
      <w:r>
        <w:t>=5000 м. :</w:t>
      </w:r>
    </w:p>
    <w:p w:rsidR="00725164" w:rsidRDefault="00725164" w:rsidP="0012682B">
      <w:pPr>
        <w:tabs>
          <w:tab w:val="center" w:pos="4678"/>
          <w:tab w:val="right" w:pos="9356"/>
          <w:tab w:val="right" w:pos="9638"/>
        </w:tabs>
        <w:spacing w:line="360" w:lineRule="auto"/>
        <w:ind w:firstLine="709"/>
      </w:pPr>
      <w:r>
        <w:tab/>
      </w:r>
      <w:r w:rsidRPr="000450B0">
        <w:rPr>
          <w:position w:val="-34"/>
        </w:rPr>
        <w:object w:dxaOrig="4239" w:dyaOrig="780">
          <v:shape id="_x0000_i1110" type="#_x0000_t75" style="width:210pt;height:39pt" o:ole="" fillcolor="window">
            <v:imagedata r:id="rId187" o:title=""/>
          </v:shape>
          <o:OLEObject Type="Embed" ProgID="Equation.3" ShapeID="_x0000_i1110" DrawAspect="Content" ObjectID="_1570783713" r:id="rId188"/>
        </w:object>
      </w:r>
      <w:r>
        <w:t>.</w:t>
      </w:r>
    </w:p>
    <w:p w:rsidR="00725164" w:rsidRDefault="00725164" w:rsidP="00676AA5">
      <w:pPr>
        <w:tabs>
          <w:tab w:val="center" w:pos="4678"/>
          <w:tab w:val="right" w:pos="9356"/>
          <w:tab w:val="right" w:pos="9638"/>
        </w:tabs>
        <w:spacing w:line="360" w:lineRule="auto"/>
        <w:ind w:firstLine="709"/>
        <w:jc w:val="both"/>
      </w:pPr>
      <w:r>
        <w:t xml:space="preserve">4. Изменения расходов воды и глубин потока в начальном и расчетном створах будем рассчитывать по формулам (35) и (36). Результаты исследований представлены на рисунках 1 и 2. На этих же рисунках приведены данные расчетов этой же задачи, полученные с применением метода характеристик. </w:t>
      </w:r>
    </w:p>
    <w:p w:rsidR="00725164" w:rsidRPr="00473230" w:rsidRDefault="00725164" w:rsidP="00A243AA">
      <w:pPr>
        <w:pStyle w:val="BodyTextIndent3"/>
      </w:pPr>
      <w:r w:rsidRPr="00FB33E6">
        <w:t>Расчеты выполнены по выведенным в работе аналитическим формулам (</w:t>
      </w:r>
      <w:r>
        <w:t>35</w:t>
      </w:r>
      <w:r w:rsidRPr="00FB33E6">
        <w:t>), (</w:t>
      </w:r>
      <w:r>
        <w:t>36</w:t>
      </w:r>
      <w:r w:rsidRPr="00FB33E6">
        <w:t>) и методу характеристик, который рассматривается как аналоговый. Сравнение результатов расчетов по двум методам позволило определить максимальную относительную погрешность, которая для расчетных расходов воды и глубин не превышает 3,5%.</w:t>
      </w:r>
    </w:p>
    <w:p w:rsidR="00725164" w:rsidRDefault="00725164" w:rsidP="00E8493C">
      <w:pPr>
        <w:tabs>
          <w:tab w:val="center" w:pos="4678"/>
          <w:tab w:val="right" w:pos="9356"/>
        </w:tabs>
        <w:spacing w:line="360" w:lineRule="auto"/>
        <w:ind w:firstLine="709"/>
        <w:jc w:val="both"/>
      </w:pPr>
      <w:r>
        <w:rPr>
          <w:noProof/>
        </w:rPr>
        <w:pict>
          <v:shape id="Диаграмма 2" o:spid="_x0000_i1111" type="#_x0000_t75" style="width:435.6pt;height:266.4pt;visibility:visible" o:gfxdata="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">
            <v:imagedata r:id="rId189" o:title="" croptop="-7292f" cropbottom="-9790f" cropleft="-2119f" cropright="-15905f"/>
            <o:lock v:ext="edit" aspectratio="f"/>
          </v:shape>
        </w:pict>
      </w:r>
    </w:p>
    <w:p w:rsidR="00725164" w:rsidRPr="00F7180A" w:rsidRDefault="00725164" w:rsidP="00F7180A">
      <w:pPr>
        <w:tabs>
          <w:tab w:val="center" w:pos="4678"/>
          <w:tab w:val="right" w:pos="9356"/>
        </w:tabs>
        <w:spacing w:line="360" w:lineRule="auto"/>
        <w:jc w:val="center"/>
        <w:rPr>
          <w:sz w:val="24"/>
        </w:rPr>
      </w:pPr>
      <w:r w:rsidRPr="00F7180A">
        <w:rPr>
          <w:sz w:val="24"/>
        </w:rPr>
        <w:t xml:space="preserve">Рис. 1  - График изменения расходов воды от </w:t>
      </w:r>
      <w:r>
        <w:rPr>
          <w:sz w:val="24"/>
        </w:rPr>
        <w:t>времени в фиксированных створах</w:t>
      </w:r>
    </w:p>
    <w:p w:rsidR="00725164" w:rsidRDefault="00725164" w:rsidP="00E8493C">
      <w:pPr>
        <w:tabs>
          <w:tab w:val="center" w:pos="4678"/>
          <w:tab w:val="right" w:pos="9356"/>
        </w:tabs>
        <w:ind w:firstLine="709"/>
        <w:jc w:val="both"/>
      </w:pPr>
      <w:r>
        <w:rPr>
          <w:noProof/>
        </w:rPr>
        <w:pict>
          <v:shape id="Диаграмма 3" o:spid="_x0000_i1112" type="#_x0000_t75" style="width:430.8pt;height:253.8pt;visibility:visible" o:gfxdata="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">
            <v:imagedata r:id="rId190" o:title="" croptop="-7083f" cropbottom="-5365f" cropleft="-2696f" cropright="-16125f"/>
            <o:lock v:ext="edit" aspectratio="f"/>
          </v:shape>
        </w:pict>
      </w:r>
    </w:p>
    <w:p w:rsidR="00725164" w:rsidRPr="00F7180A" w:rsidRDefault="00725164" w:rsidP="00676AA5">
      <w:pPr>
        <w:tabs>
          <w:tab w:val="center" w:pos="4678"/>
          <w:tab w:val="right" w:pos="9356"/>
        </w:tabs>
        <w:spacing w:line="360" w:lineRule="auto"/>
        <w:ind w:firstLine="709"/>
        <w:jc w:val="both"/>
        <w:rPr>
          <w:sz w:val="24"/>
        </w:rPr>
      </w:pPr>
      <w:r w:rsidRPr="00F7180A">
        <w:rPr>
          <w:sz w:val="24"/>
        </w:rPr>
        <w:t>Рис. 2  - График изменения глубин воды от в</w:t>
      </w:r>
      <w:r>
        <w:rPr>
          <w:sz w:val="24"/>
        </w:rPr>
        <w:t>ремени в фиксированных створах</w:t>
      </w:r>
    </w:p>
    <w:p w:rsidR="00725164" w:rsidRDefault="00725164" w:rsidP="0012682B">
      <w:pPr>
        <w:tabs>
          <w:tab w:val="center" w:pos="4678"/>
          <w:tab w:val="right" w:pos="4820"/>
          <w:tab w:val="right" w:pos="9356"/>
        </w:tabs>
        <w:spacing w:line="360" w:lineRule="auto"/>
        <w:ind w:firstLine="709"/>
        <w:jc w:val="both"/>
        <w:rPr>
          <w:b/>
        </w:rPr>
      </w:pPr>
      <w:r w:rsidRPr="006D4BCF">
        <w:rPr>
          <w:b/>
        </w:rPr>
        <w:t>Заключение</w:t>
      </w:r>
      <w:r>
        <w:rPr>
          <w:b/>
        </w:rPr>
        <w:t xml:space="preserve">.  </w:t>
      </w:r>
    </w:p>
    <w:p w:rsidR="00725164" w:rsidRDefault="00725164" w:rsidP="0012682B">
      <w:pPr>
        <w:pStyle w:val="BodyText2"/>
        <w:tabs>
          <w:tab w:val="center" w:pos="4678"/>
          <w:tab w:val="right" w:pos="9356"/>
        </w:tabs>
        <w:ind w:firstLine="709"/>
        <w:jc w:val="both"/>
        <w:rPr>
          <w:b w:val="0"/>
        </w:rPr>
      </w:pPr>
      <w:r>
        <w:rPr>
          <w:b w:val="0"/>
        </w:rPr>
        <w:t xml:space="preserve">1. </w:t>
      </w:r>
      <w:r w:rsidRPr="001A6269">
        <w:rPr>
          <w:b w:val="0"/>
        </w:rPr>
        <w:t xml:space="preserve">В работе </w:t>
      </w:r>
      <w:r w:rsidRPr="001A6269">
        <w:rPr>
          <w:rStyle w:val="translation-chunk"/>
          <w:b w:val="0"/>
          <w:color w:val="222222"/>
        </w:rPr>
        <w:t>разработан метод гидравлического расчета глубин и экстремальных расходов воды в критических створах водотоков, отводящих воду от водосбросных сооружений</w:t>
      </w:r>
      <w:r>
        <w:rPr>
          <w:rStyle w:val="translation-chunk"/>
          <w:b w:val="0"/>
          <w:color w:val="222222"/>
        </w:rPr>
        <w:t>,</w:t>
      </w:r>
      <w:r w:rsidRPr="001A6269">
        <w:rPr>
          <w:rStyle w:val="translation-chunk"/>
          <w:b w:val="0"/>
          <w:color w:val="222222"/>
        </w:rPr>
        <w:t xml:space="preserve"> при неустановившемся режиме течения воды.</w:t>
      </w:r>
      <w:r w:rsidRPr="001A6269">
        <w:rPr>
          <w:rStyle w:val="translation-chunk"/>
          <w:color w:val="222222"/>
        </w:rPr>
        <w:t xml:space="preserve"> </w:t>
      </w:r>
      <w:r>
        <w:rPr>
          <w:rStyle w:val="translation-chunk"/>
          <w:rFonts w:ascii="inherit" w:hAnsi="inherit"/>
          <w:b w:val="0"/>
          <w:color w:val="222222"/>
        </w:rPr>
        <w:t xml:space="preserve">Метод </w:t>
      </w:r>
      <w:r>
        <w:rPr>
          <w:b w:val="0"/>
        </w:rPr>
        <w:t>основан на гидравлическом расчете процесса распространения и трансформации длинных волн, описываемых уравнениями Сен-Венана.</w:t>
      </w:r>
    </w:p>
    <w:p w:rsidR="00725164" w:rsidRDefault="00725164" w:rsidP="0012682B">
      <w:pPr>
        <w:pStyle w:val="BodyText2"/>
        <w:tabs>
          <w:tab w:val="center" w:pos="4678"/>
          <w:tab w:val="right" w:pos="9356"/>
        </w:tabs>
        <w:ind w:firstLine="709"/>
        <w:jc w:val="both"/>
        <w:rPr>
          <w:b w:val="0"/>
        </w:rPr>
      </w:pPr>
      <w:r>
        <w:rPr>
          <w:rStyle w:val="translation-chunk"/>
          <w:rFonts w:ascii="inherit" w:hAnsi="inherit"/>
          <w:b w:val="0"/>
          <w:color w:val="222222"/>
        </w:rPr>
        <w:t>2. Для принятого закона регулирования попусков сбросных расходов воды из водохранилищ с</w:t>
      </w:r>
      <w:r>
        <w:rPr>
          <w:b w:val="0"/>
          <w:spacing w:val="4"/>
        </w:rPr>
        <w:t xml:space="preserve">формулирована математическая задача </w:t>
      </w:r>
      <w:r>
        <w:rPr>
          <w:rStyle w:val="translation-chunk"/>
          <w:rFonts w:ascii="inherit" w:hAnsi="inherit"/>
          <w:b w:val="0"/>
          <w:color w:val="222222"/>
        </w:rPr>
        <w:t xml:space="preserve">расчета гидравлических параметров потока. </w:t>
      </w:r>
      <w:r>
        <w:rPr>
          <w:b w:val="0"/>
          <w:spacing w:val="4"/>
        </w:rPr>
        <w:t>И</w:t>
      </w:r>
      <w:r>
        <w:rPr>
          <w:b w:val="0"/>
        </w:rPr>
        <w:t xml:space="preserve">зложен алгоритм аналитического решения сформулированной математической задачи и выполнены имитационные исследования. </w:t>
      </w:r>
    </w:p>
    <w:p w:rsidR="00725164" w:rsidRPr="001A6269" w:rsidRDefault="00725164" w:rsidP="0012682B">
      <w:pPr>
        <w:spacing w:line="360" w:lineRule="auto"/>
        <w:ind w:firstLine="709"/>
        <w:jc w:val="both"/>
        <w:rPr>
          <w:bCs w:val="0"/>
        </w:rPr>
      </w:pPr>
      <w:r>
        <w:t xml:space="preserve">3. </w:t>
      </w:r>
      <w:r w:rsidRPr="001A6269">
        <w:t xml:space="preserve">Внедрение разработанного метода гидравлического расчета попусков сбросных расходов на водотоках, отводящих воду от водосбросных сооружений, позволит </w:t>
      </w:r>
      <w:r w:rsidRPr="00453D60">
        <w:t>оперативно получ</w:t>
      </w:r>
      <w:r>
        <w:t>ать</w:t>
      </w:r>
      <w:r w:rsidRPr="00453D60">
        <w:t xml:space="preserve"> достоверн</w:t>
      </w:r>
      <w:r>
        <w:t>ую</w:t>
      </w:r>
      <w:r w:rsidRPr="00453D60">
        <w:t xml:space="preserve"> прогностическ</w:t>
      </w:r>
      <w:r>
        <w:t>ую</w:t>
      </w:r>
      <w:r w:rsidRPr="00453D60">
        <w:t xml:space="preserve"> информаци</w:t>
      </w:r>
      <w:r>
        <w:t>ю</w:t>
      </w:r>
      <w:r w:rsidRPr="00453D60">
        <w:t xml:space="preserve"> о возможных </w:t>
      </w:r>
      <w:r w:rsidRPr="00453D60">
        <w:rPr>
          <w:rStyle w:val="FontStyle12"/>
          <w:sz w:val="28"/>
        </w:rPr>
        <w:t>характеристиках гидравлических процессов</w:t>
      </w:r>
      <w:r w:rsidRPr="00453D60">
        <w:t xml:space="preserve"> при различных режимах эксплуатации</w:t>
      </w:r>
      <w:r>
        <w:t xml:space="preserve"> </w:t>
      </w:r>
      <w:r w:rsidRPr="00453D60">
        <w:t>водосбросных гидротехнических сооружений</w:t>
      </w:r>
      <w:r>
        <w:t xml:space="preserve">, </w:t>
      </w:r>
      <w:r w:rsidRPr="001A6269">
        <w:t>оптимизировать холостые и нетехнологические сбросы воды из водохранилищ.</w:t>
      </w:r>
    </w:p>
    <w:p w:rsidR="00725164" w:rsidRPr="003B4D51" w:rsidRDefault="00725164" w:rsidP="003B4D51">
      <w:pPr>
        <w:widowControl w:val="0"/>
        <w:spacing w:before="120" w:after="120"/>
        <w:ind w:firstLine="709"/>
        <w:rPr>
          <w:b/>
          <w:color w:val="auto"/>
          <w:sz w:val="24"/>
          <w:szCs w:val="24"/>
        </w:rPr>
      </w:pPr>
      <w:r w:rsidRPr="003B4D51">
        <w:rPr>
          <w:b/>
          <w:color w:val="auto"/>
          <w:sz w:val="24"/>
          <w:szCs w:val="24"/>
        </w:rPr>
        <w:t>Литература</w:t>
      </w:r>
    </w:p>
    <w:p w:rsidR="00725164" w:rsidRPr="003B4D51" w:rsidRDefault="00725164" w:rsidP="003B4D51">
      <w:pPr>
        <w:widowControl w:val="0"/>
        <w:shd w:val="clear" w:color="auto" w:fill="FFFFFF"/>
        <w:tabs>
          <w:tab w:val="left" w:pos="709"/>
        </w:tabs>
        <w:ind w:firstLine="709"/>
        <w:jc w:val="both"/>
        <w:rPr>
          <w:color w:val="auto"/>
          <w:sz w:val="24"/>
          <w:szCs w:val="24"/>
        </w:rPr>
      </w:pPr>
      <w:bookmarkStart w:id="7" w:name="OLE_LINK41"/>
      <w:r w:rsidRPr="003B4D51">
        <w:rPr>
          <w:color w:val="auto"/>
          <w:sz w:val="24"/>
          <w:szCs w:val="24"/>
        </w:rPr>
        <w:t>1. Иваненко, Ю. Г. Гидравлические аспекты устойчивых водных потоков в неразмываемых и размываемых руслах / Ю. Г. Иваненко, А. А. Ткачев, А. Ю. Иваненко. – Новочеркасск: Лик, 2013. – 352 с.</w:t>
      </w:r>
    </w:p>
    <w:p w:rsidR="00725164" w:rsidRPr="003B4D51" w:rsidRDefault="00725164" w:rsidP="003B4D51">
      <w:pPr>
        <w:widowControl w:val="0"/>
        <w:tabs>
          <w:tab w:val="left" w:pos="709"/>
        </w:tabs>
        <w:ind w:firstLine="709"/>
        <w:jc w:val="both"/>
        <w:rPr>
          <w:color w:val="auto"/>
          <w:sz w:val="24"/>
          <w:szCs w:val="24"/>
          <w:lang w:val="en-US"/>
        </w:rPr>
      </w:pPr>
      <w:r w:rsidRPr="003B4D51">
        <w:rPr>
          <w:color w:val="auto"/>
          <w:sz w:val="24"/>
          <w:szCs w:val="24"/>
          <w:lang w:val="en-US"/>
        </w:rPr>
        <w:t>2. Stoker J. J. Water waves: The mathematical theory with applications</w:t>
      </w:r>
      <w:r>
        <w:rPr>
          <w:color w:val="auto"/>
          <w:sz w:val="24"/>
          <w:szCs w:val="24"/>
          <w:lang w:val="en-US"/>
        </w:rPr>
        <w:t xml:space="preserve"> / </w:t>
      </w:r>
      <w:r w:rsidRPr="003B4D51">
        <w:rPr>
          <w:color w:val="auto"/>
          <w:sz w:val="24"/>
          <w:szCs w:val="24"/>
          <w:lang w:val="en-US"/>
        </w:rPr>
        <w:t>J. J.</w:t>
      </w:r>
      <w:r>
        <w:rPr>
          <w:color w:val="auto"/>
          <w:sz w:val="24"/>
          <w:szCs w:val="24"/>
          <w:lang w:val="en-US"/>
        </w:rPr>
        <w:t xml:space="preserve"> </w:t>
      </w:r>
      <w:r w:rsidRPr="003B4D51">
        <w:rPr>
          <w:color w:val="auto"/>
          <w:sz w:val="24"/>
          <w:szCs w:val="24"/>
          <w:lang w:val="en-US"/>
        </w:rPr>
        <w:t>Stoker. – 1957. – 609 p.</w:t>
      </w:r>
    </w:p>
    <w:p w:rsidR="00725164" w:rsidRPr="003B4D51" w:rsidRDefault="00725164" w:rsidP="003B4D51">
      <w:pPr>
        <w:widowControl w:val="0"/>
        <w:tabs>
          <w:tab w:val="left" w:pos="709"/>
        </w:tabs>
        <w:ind w:firstLine="709"/>
        <w:jc w:val="both"/>
        <w:rPr>
          <w:color w:val="auto"/>
          <w:sz w:val="24"/>
          <w:szCs w:val="24"/>
          <w:lang w:val="en-US"/>
        </w:rPr>
      </w:pPr>
      <w:r w:rsidRPr="00DD32E9">
        <w:rPr>
          <w:bCs w:val="0"/>
          <w:color w:val="auto"/>
          <w:sz w:val="24"/>
          <w:szCs w:val="24"/>
          <w:shd w:val="clear" w:color="auto" w:fill="FFFFFF"/>
          <w:lang w:val="en-US"/>
        </w:rPr>
        <w:t xml:space="preserve">3. </w:t>
      </w:r>
      <w:r w:rsidRPr="003B4D51">
        <w:rPr>
          <w:bCs w:val="0"/>
          <w:color w:val="auto"/>
          <w:sz w:val="24"/>
          <w:szCs w:val="24"/>
          <w:shd w:val="clear" w:color="auto" w:fill="FFFFFF"/>
          <w:lang w:val="en-US"/>
        </w:rPr>
        <w:t>Ven</w:t>
      </w:r>
      <w:r w:rsidRPr="003B4D51">
        <w:rPr>
          <w:rStyle w:val="apple-converted-space"/>
          <w:color w:val="auto"/>
          <w:sz w:val="24"/>
          <w:szCs w:val="24"/>
          <w:shd w:val="clear" w:color="auto" w:fill="FFFFFF"/>
          <w:lang w:val="en-US"/>
        </w:rPr>
        <w:t> </w:t>
      </w:r>
      <w:r w:rsidRPr="003B4D51">
        <w:rPr>
          <w:bCs w:val="0"/>
          <w:color w:val="auto"/>
          <w:sz w:val="24"/>
          <w:szCs w:val="24"/>
          <w:shd w:val="clear" w:color="auto" w:fill="FFFFFF"/>
          <w:lang w:val="en-US"/>
        </w:rPr>
        <w:t>Te</w:t>
      </w:r>
      <w:r w:rsidRPr="003B4D51">
        <w:rPr>
          <w:rStyle w:val="apple-converted-space"/>
          <w:color w:val="auto"/>
          <w:sz w:val="24"/>
          <w:szCs w:val="24"/>
          <w:shd w:val="clear" w:color="auto" w:fill="FFFFFF"/>
          <w:lang w:val="en-US"/>
        </w:rPr>
        <w:t> </w:t>
      </w:r>
      <w:r w:rsidRPr="003B4D51">
        <w:rPr>
          <w:bCs w:val="0"/>
          <w:color w:val="auto"/>
          <w:sz w:val="24"/>
          <w:szCs w:val="24"/>
          <w:shd w:val="clear" w:color="auto" w:fill="FFFFFF"/>
          <w:lang w:val="en-US"/>
        </w:rPr>
        <w:t>Chow</w:t>
      </w:r>
      <w:r w:rsidRPr="00DD32E9">
        <w:rPr>
          <w:bCs w:val="0"/>
          <w:color w:val="auto"/>
          <w:sz w:val="24"/>
          <w:szCs w:val="24"/>
          <w:shd w:val="clear" w:color="auto" w:fill="FFFFFF"/>
          <w:lang w:val="en-US"/>
        </w:rPr>
        <w:t>.</w:t>
      </w:r>
      <w:r w:rsidRPr="003B4D51">
        <w:rPr>
          <w:rStyle w:val="apple-converted-space"/>
          <w:color w:val="auto"/>
          <w:sz w:val="24"/>
          <w:szCs w:val="24"/>
          <w:shd w:val="clear" w:color="auto" w:fill="FFFFFF"/>
          <w:lang w:val="en-US"/>
        </w:rPr>
        <w:t> </w:t>
      </w:r>
      <w:r w:rsidRPr="003B4D51">
        <w:rPr>
          <w:bCs w:val="0"/>
          <w:color w:val="auto"/>
          <w:sz w:val="24"/>
          <w:szCs w:val="24"/>
          <w:shd w:val="clear" w:color="auto" w:fill="FFFFFF"/>
          <w:lang w:val="en-US"/>
        </w:rPr>
        <w:t>Open</w:t>
      </w:r>
      <w:r w:rsidRPr="00DD32E9">
        <w:rPr>
          <w:color w:val="auto"/>
          <w:sz w:val="24"/>
          <w:szCs w:val="24"/>
          <w:shd w:val="clear" w:color="auto" w:fill="FFFFFF"/>
          <w:lang w:val="en-US"/>
        </w:rPr>
        <w:t>-</w:t>
      </w:r>
      <w:r w:rsidRPr="003B4D51">
        <w:rPr>
          <w:bCs w:val="0"/>
          <w:color w:val="auto"/>
          <w:sz w:val="24"/>
          <w:szCs w:val="24"/>
          <w:shd w:val="clear" w:color="auto" w:fill="FFFFFF"/>
          <w:lang w:val="en-US"/>
        </w:rPr>
        <w:t>Channel</w:t>
      </w:r>
      <w:r w:rsidRPr="003B4D51">
        <w:rPr>
          <w:rStyle w:val="apple-converted-space"/>
          <w:color w:val="auto"/>
          <w:sz w:val="24"/>
          <w:szCs w:val="24"/>
          <w:shd w:val="clear" w:color="auto" w:fill="FFFFFF"/>
          <w:lang w:val="en-US"/>
        </w:rPr>
        <w:t> </w:t>
      </w:r>
      <w:r w:rsidRPr="003B4D51">
        <w:rPr>
          <w:bCs w:val="0"/>
          <w:color w:val="auto"/>
          <w:sz w:val="24"/>
          <w:szCs w:val="24"/>
          <w:shd w:val="clear" w:color="auto" w:fill="FFFFFF"/>
          <w:lang w:val="en-US"/>
        </w:rPr>
        <w:t>Hydraulics.</w:t>
      </w:r>
      <w:r w:rsidRPr="003B4D51">
        <w:rPr>
          <w:rStyle w:val="apple-converted-space"/>
          <w:color w:val="auto"/>
          <w:sz w:val="24"/>
          <w:szCs w:val="24"/>
          <w:shd w:val="clear" w:color="auto" w:fill="FFFFFF"/>
          <w:lang w:val="en-US"/>
        </w:rPr>
        <w:t> </w:t>
      </w:r>
      <w:r w:rsidRPr="003B4D51">
        <w:rPr>
          <w:color w:val="auto"/>
          <w:sz w:val="24"/>
          <w:szCs w:val="24"/>
          <w:shd w:val="clear" w:color="auto" w:fill="FFFFFF"/>
          <w:lang w:val="en-US"/>
        </w:rPr>
        <w:t>McGraw-Hill, New York. – 1959. – 464 p.</w:t>
      </w:r>
    </w:p>
    <w:p w:rsidR="00725164" w:rsidRPr="003B4D51" w:rsidRDefault="00725164" w:rsidP="003B4D51">
      <w:pPr>
        <w:tabs>
          <w:tab w:val="left" w:pos="709"/>
        </w:tabs>
        <w:ind w:firstLine="709"/>
        <w:jc w:val="both"/>
        <w:rPr>
          <w:color w:val="auto"/>
          <w:sz w:val="24"/>
          <w:szCs w:val="24"/>
        </w:rPr>
      </w:pPr>
      <w:r w:rsidRPr="003B4D51">
        <w:rPr>
          <w:color w:val="auto"/>
          <w:sz w:val="24"/>
          <w:szCs w:val="24"/>
        </w:rPr>
        <w:t>4. Иваненко, Ю. Г. Теоретические принципы и решения  специальных задач гидравлики открытых водотоков / Ю. Г. Иваненко, А. А. Ткачев. – 2-е изд., перераб. – Новочеркасск, 2013. – 147 с.</w:t>
      </w:r>
    </w:p>
    <w:p w:rsidR="00725164" w:rsidRPr="003B4D51" w:rsidRDefault="00725164" w:rsidP="003B4D51">
      <w:pPr>
        <w:widowControl w:val="0"/>
        <w:tabs>
          <w:tab w:val="left" w:pos="709"/>
        </w:tabs>
        <w:ind w:firstLine="709"/>
        <w:jc w:val="both"/>
        <w:rPr>
          <w:color w:val="auto"/>
          <w:sz w:val="24"/>
          <w:szCs w:val="24"/>
        </w:rPr>
      </w:pPr>
      <w:r w:rsidRPr="003B4D51">
        <w:rPr>
          <w:color w:val="auto"/>
          <w:sz w:val="24"/>
          <w:szCs w:val="24"/>
        </w:rPr>
        <w:t>5. Картвелишвили, Н.</w:t>
      </w:r>
      <w:r w:rsidRPr="003B4D51">
        <w:rPr>
          <w:sz w:val="24"/>
          <w:szCs w:val="24"/>
        </w:rPr>
        <w:t> </w:t>
      </w:r>
      <w:r w:rsidRPr="003B4D51">
        <w:rPr>
          <w:color w:val="auto"/>
          <w:sz w:val="24"/>
          <w:szCs w:val="24"/>
        </w:rPr>
        <w:t>А. Потоки в недеформируемых руслах / Н. А. Картвелишвили. – Л.: Гидрометеоиздат, 1973. – 279 с.</w:t>
      </w:r>
    </w:p>
    <w:p w:rsidR="00725164" w:rsidRPr="003B4D51" w:rsidRDefault="00725164" w:rsidP="003B4D51">
      <w:pPr>
        <w:tabs>
          <w:tab w:val="left" w:pos="709"/>
        </w:tabs>
        <w:ind w:firstLine="709"/>
        <w:jc w:val="both"/>
        <w:rPr>
          <w:color w:val="auto"/>
          <w:sz w:val="24"/>
          <w:szCs w:val="24"/>
        </w:rPr>
      </w:pPr>
      <w:r w:rsidRPr="003B4D51">
        <w:rPr>
          <w:color w:val="auto"/>
          <w:sz w:val="24"/>
          <w:szCs w:val="24"/>
        </w:rPr>
        <w:t>6. Иваненко, Ю. Г. Управление водораспределением в каналах методом совмещенного регулирования уровней в бьефах перегораживающих сооружений (на примере Азовской ОС) / Ю. Г. Иваненко, А. А. Ткачев, А. Ю. Иваненко // Мелиорация и водное хозяйство. – 2013. – № 3. – С. 35-37.</w:t>
      </w:r>
      <w:r w:rsidRPr="003B4D51">
        <w:rPr>
          <w:sz w:val="24"/>
          <w:szCs w:val="24"/>
        </w:rPr>
        <w:t xml:space="preserve"> </w:t>
      </w:r>
    </w:p>
    <w:p w:rsidR="00725164" w:rsidRPr="00FD4701" w:rsidRDefault="00725164" w:rsidP="003B4D51">
      <w:pPr>
        <w:widowControl w:val="0"/>
        <w:tabs>
          <w:tab w:val="left" w:pos="709"/>
        </w:tabs>
        <w:ind w:firstLine="709"/>
        <w:jc w:val="both"/>
        <w:rPr>
          <w:color w:val="auto"/>
          <w:sz w:val="24"/>
          <w:szCs w:val="24"/>
          <w:lang w:val="en-US"/>
        </w:rPr>
      </w:pPr>
      <w:r w:rsidRPr="00FD4701">
        <w:rPr>
          <w:color w:val="auto"/>
          <w:sz w:val="24"/>
          <w:szCs w:val="24"/>
          <w:lang w:val="en-US"/>
        </w:rPr>
        <w:t xml:space="preserve">7. </w:t>
      </w:r>
      <w:r w:rsidRPr="003B4D51">
        <w:rPr>
          <w:color w:val="auto"/>
          <w:sz w:val="24"/>
          <w:szCs w:val="24"/>
          <w:lang w:val="en-US"/>
        </w:rPr>
        <w:t>Kamke</w:t>
      </w:r>
      <w:r w:rsidRPr="00FD4701">
        <w:rPr>
          <w:color w:val="auto"/>
          <w:sz w:val="24"/>
          <w:szCs w:val="24"/>
          <w:lang w:val="en-US"/>
        </w:rPr>
        <w:t xml:space="preserve"> </w:t>
      </w:r>
      <w:r w:rsidRPr="003B4D51">
        <w:rPr>
          <w:color w:val="auto"/>
          <w:sz w:val="24"/>
          <w:szCs w:val="24"/>
          <w:lang w:val="en-US"/>
        </w:rPr>
        <w:t>E</w:t>
      </w:r>
      <w:r w:rsidRPr="00FD4701">
        <w:rPr>
          <w:color w:val="auto"/>
          <w:sz w:val="24"/>
          <w:szCs w:val="24"/>
          <w:lang w:val="en-US"/>
        </w:rPr>
        <w:t xml:space="preserve">. </w:t>
      </w:r>
      <w:r w:rsidRPr="003B4D51">
        <w:rPr>
          <w:color w:val="auto"/>
          <w:sz w:val="24"/>
          <w:szCs w:val="24"/>
          <w:lang w:val="en-US"/>
        </w:rPr>
        <w:t>Partielle</w:t>
      </w:r>
      <w:r w:rsidRPr="00FD4701">
        <w:rPr>
          <w:color w:val="auto"/>
          <w:sz w:val="24"/>
          <w:szCs w:val="24"/>
          <w:lang w:val="en-US"/>
        </w:rPr>
        <w:t xml:space="preserve"> </w:t>
      </w:r>
      <w:r w:rsidRPr="003B4D51">
        <w:rPr>
          <w:color w:val="auto"/>
          <w:sz w:val="24"/>
          <w:szCs w:val="24"/>
          <w:lang w:val="en-US"/>
        </w:rPr>
        <w:t>differentialgleichungen</w:t>
      </w:r>
      <w:r w:rsidRPr="00FD4701">
        <w:rPr>
          <w:color w:val="auto"/>
          <w:sz w:val="24"/>
          <w:szCs w:val="24"/>
          <w:lang w:val="en-US"/>
        </w:rPr>
        <w:t xml:space="preserve"> </w:t>
      </w:r>
      <w:r w:rsidRPr="003B4D51">
        <w:rPr>
          <w:color w:val="auto"/>
          <w:sz w:val="24"/>
          <w:szCs w:val="24"/>
          <w:lang w:val="en-US"/>
        </w:rPr>
        <w:t>erster</w:t>
      </w:r>
      <w:r w:rsidRPr="00FD4701">
        <w:rPr>
          <w:color w:val="auto"/>
          <w:sz w:val="24"/>
          <w:szCs w:val="24"/>
          <w:lang w:val="en-US"/>
        </w:rPr>
        <w:t xml:space="preserve"> </w:t>
      </w:r>
      <w:r w:rsidRPr="003B4D51">
        <w:rPr>
          <w:color w:val="auto"/>
          <w:sz w:val="24"/>
          <w:szCs w:val="24"/>
          <w:lang w:val="en-US"/>
        </w:rPr>
        <w:t>ordnung</w:t>
      </w:r>
      <w:r w:rsidRPr="00FD4701">
        <w:rPr>
          <w:color w:val="auto"/>
          <w:sz w:val="24"/>
          <w:szCs w:val="24"/>
          <w:lang w:val="en-US"/>
        </w:rPr>
        <w:t xml:space="preserve"> </w:t>
      </w:r>
      <w:r w:rsidRPr="003B4D51">
        <w:rPr>
          <w:color w:val="auto"/>
          <w:sz w:val="24"/>
          <w:szCs w:val="24"/>
          <w:lang w:val="en-US"/>
        </w:rPr>
        <w:t>fur</w:t>
      </w:r>
      <w:r w:rsidRPr="00FD4701">
        <w:rPr>
          <w:color w:val="auto"/>
          <w:sz w:val="24"/>
          <w:szCs w:val="24"/>
          <w:lang w:val="en-US"/>
        </w:rPr>
        <w:t xml:space="preserve"> </w:t>
      </w:r>
      <w:r w:rsidRPr="003B4D51">
        <w:rPr>
          <w:color w:val="auto"/>
          <w:sz w:val="24"/>
          <w:szCs w:val="24"/>
          <w:lang w:val="en-US"/>
        </w:rPr>
        <w:t>eine</w:t>
      </w:r>
      <w:r w:rsidRPr="00FD4701">
        <w:rPr>
          <w:color w:val="auto"/>
          <w:sz w:val="24"/>
          <w:szCs w:val="24"/>
          <w:lang w:val="en-US"/>
        </w:rPr>
        <w:t xml:space="preserve"> </w:t>
      </w:r>
      <w:r w:rsidRPr="003B4D51">
        <w:rPr>
          <w:color w:val="auto"/>
          <w:sz w:val="24"/>
          <w:szCs w:val="24"/>
          <w:lang w:val="en-US"/>
        </w:rPr>
        <w:t>gesuchte</w:t>
      </w:r>
      <w:r w:rsidRPr="00FD4701">
        <w:rPr>
          <w:color w:val="auto"/>
          <w:sz w:val="24"/>
          <w:szCs w:val="24"/>
          <w:lang w:val="en-US"/>
        </w:rPr>
        <w:t xml:space="preserve"> / </w:t>
      </w:r>
      <w:r w:rsidRPr="003B4D51">
        <w:rPr>
          <w:color w:val="auto"/>
          <w:sz w:val="24"/>
          <w:szCs w:val="24"/>
          <w:lang w:val="en-US"/>
        </w:rPr>
        <w:t>E</w:t>
      </w:r>
      <w:r w:rsidRPr="00FD4701">
        <w:rPr>
          <w:color w:val="auto"/>
          <w:sz w:val="24"/>
          <w:szCs w:val="24"/>
          <w:lang w:val="en-US"/>
        </w:rPr>
        <w:t xml:space="preserve">. </w:t>
      </w:r>
      <w:r w:rsidRPr="003B4D51">
        <w:rPr>
          <w:color w:val="auto"/>
          <w:sz w:val="24"/>
          <w:szCs w:val="24"/>
          <w:lang w:val="en-US"/>
        </w:rPr>
        <w:t>Kamke</w:t>
      </w:r>
      <w:r w:rsidRPr="00FD4701">
        <w:rPr>
          <w:color w:val="auto"/>
          <w:sz w:val="24"/>
          <w:szCs w:val="24"/>
          <w:lang w:val="en-US"/>
        </w:rPr>
        <w:t xml:space="preserve">. – </w:t>
      </w:r>
      <w:r w:rsidRPr="003B4D51">
        <w:rPr>
          <w:color w:val="auto"/>
          <w:sz w:val="24"/>
          <w:szCs w:val="24"/>
          <w:lang w:val="en-US"/>
        </w:rPr>
        <w:t>Leipzig</w:t>
      </w:r>
      <w:r w:rsidRPr="00065A66">
        <w:rPr>
          <w:color w:val="auto"/>
          <w:sz w:val="24"/>
          <w:szCs w:val="24"/>
          <w:lang w:val="en-US"/>
        </w:rPr>
        <w:t>,</w:t>
      </w:r>
      <w:r w:rsidRPr="00FD4701">
        <w:rPr>
          <w:color w:val="auto"/>
          <w:sz w:val="24"/>
          <w:szCs w:val="24"/>
          <w:lang w:val="en-US"/>
        </w:rPr>
        <w:t xml:space="preserve"> 1957. – 257 </w:t>
      </w:r>
      <w:r w:rsidRPr="003B4D51">
        <w:rPr>
          <w:color w:val="auto"/>
          <w:sz w:val="24"/>
          <w:szCs w:val="24"/>
          <w:lang w:val="en-US"/>
        </w:rPr>
        <w:t>p</w:t>
      </w:r>
      <w:r w:rsidRPr="00FD4701">
        <w:rPr>
          <w:color w:val="auto"/>
          <w:sz w:val="24"/>
          <w:szCs w:val="24"/>
          <w:lang w:val="en-US"/>
        </w:rPr>
        <w:t>.</w:t>
      </w:r>
    </w:p>
    <w:p w:rsidR="00725164" w:rsidRPr="003B4D51" w:rsidRDefault="00725164" w:rsidP="003B4D51">
      <w:pPr>
        <w:pStyle w:val="BodyTextIndent"/>
      </w:pPr>
      <w:r w:rsidRPr="003B4D51">
        <w:t>8. Ткачев, А. А. Совершенствование диспетчерского управления водораспре</w:t>
      </w:r>
      <w:r w:rsidRPr="003B4D51">
        <w:softHyphen/>
        <w:t>делением на оросительных каналах мелиоративных систем / А. А. Ткачев, Ю. Г. Иваненко // В мире научных открытий. – 2016. – № 12 (84). – С. 173-187.</w:t>
      </w:r>
    </w:p>
    <w:p w:rsidR="00725164" w:rsidRPr="003B4D51" w:rsidRDefault="00725164" w:rsidP="003B4D51">
      <w:pPr>
        <w:ind w:firstLine="709"/>
        <w:jc w:val="both"/>
        <w:rPr>
          <w:color w:val="auto"/>
          <w:sz w:val="24"/>
          <w:szCs w:val="24"/>
        </w:rPr>
      </w:pPr>
      <w:r w:rsidRPr="003B4D51">
        <w:rPr>
          <w:color w:val="auto"/>
          <w:sz w:val="24"/>
          <w:szCs w:val="24"/>
        </w:rPr>
        <w:t>9. Гидравлический расчет линейно распределенных попусков сбросных расходов воды из водохранилища [Электронный ресурс] / Ю. Г. Иваненко, А. А. Ткачев, К. Г. Гурин, Д. Ю. Иваненко // Политематический сетевой электронный научный журнал Кубанского гос. аграрного университета (Научный журнал КубГАУ). – 2017. – № 01(125). – С. 196-209.</w:t>
      </w:r>
    </w:p>
    <w:bookmarkEnd w:id="7"/>
    <w:p w:rsidR="00725164" w:rsidRPr="003B4D51" w:rsidRDefault="00725164" w:rsidP="003B4D51">
      <w:pPr>
        <w:ind w:firstLine="709"/>
        <w:jc w:val="both"/>
        <w:rPr>
          <w:color w:val="auto"/>
          <w:sz w:val="24"/>
          <w:szCs w:val="24"/>
          <w:shd w:val="clear" w:color="auto" w:fill="FFFFFF"/>
        </w:rPr>
      </w:pPr>
    </w:p>
    <w:p w:rsidR="00725164" w:rsidRPr="003B4D51" w:rsidRDefault="00725164" w:rsidP="003B4D51">
      <w:pPr>
        <w:pStyle w:val="Heading1"/>
        <w:rPr>
          <w:rStyle w:val="translation-chunk"/>
        </w:rPr>
      </w:pPr>
      <w:r w:rsidRPr="003B4D51">
        <w:rPr>
          <w:rStyle w:val="translation-chunk"/>
        </w:rPr>
        <w:t>References</w:t>
      </w:r>
    </w:p>
    <w:p w:rsidR="00725164" w:rsidRPr="00F50B78" w:rsidRDefault="00725164" w:rsidP="00F50B78">
      <w:pPr>
        <w:tabs>
          <w:tab w:val="left" w:pos="900"/>
        </w:tabs>
        <w:ind w:firstLine="540"/>
        <w:jc w:val="both"/>
        <w:rPr>
          <w:rStyle w:val="translation-chunk"/>
          <w:color w:val="auto"/>
          <w:sz w:val="24"/>
          <w:szCs w:val="24"/>
          <w:lang w:val="en-US"/>
        </w:rPr>
      </w:pPr>
      <w:r w:rsidRPr="00F50B78">
        <w:rPr>
          <w:rStyle w:val="translation-chunk"/>
          <w:color w:val="auto"/>
          <w:sz w:val="24"/>
          <w:szCs w:val="24"/>
          <w:lang w:val="en-US"/>
        </w:rPr>
        <w:t>1. Ivanenko, Ju. G. Gidravlicheskie aspekty ustojchivyh vodnyh potokov v nerazmyvaemyh i razmyvaemyh ruslah / Ju. G. Ivanenko, A. A. Tkachev, A. Ju. Ivanenko. – Novocherkassk: Lik, 2013. – 352 s.</w:t>
      </w:r>
    </w:p>
    <w:p w:rsidR="00725164" w:rsidRPr="00F50B78" w:rsidRDefault="00725164" w:rsidP="00F50B78">
      <w:pPr>
        <w:tabs>
          <w:tab w:val="left" w:pos="900"/>
        </w:tabs>
        <w:ind w:firstLine="540"/>
        <w:jc w:val="both"/>
        <w:rPr>
          <w:rStyle w:val="translation-chunk"/>
          <w:color w:val="auto"/>
          <w:sz w:val="24"/>
          <w:szCs w:val="24"/>
          <w:lang w:val="en-US"/>
        </w:rPr>
      </w:pPr>
      <w:r w:rsidRPr="00F50B78">
        <w:rPr>
          <w:rStyle w:val="translation-chunk"/>
          <w:color w:val="auto"/>
          <w:sz w:val="24"/>
          <w:szCs w:val="24"/>
          <w:lang w:val="en-US"/>
        </w:rPr>
        <w:t>2. Stoker J. J. Water waves: The mathematical theory with applications / J. J. Stoker. – 1957. – 609 p.</w:t>
      </w:r>
    </w:p>
    <w:p w:rsidR="00725164" w:rsidRPr="00F50B78" w:rsidRDefault="00725164" w:rsidP="00F50B78">
      <w:pPr>
        <w:tabs>
          <w:tab w:val="left" w:pos="900"/>
        </w:tabs>
        <w:ind w:firstLine="540"/>
        <w:jc w:val="both"/>
        <w:rPr>
          <w:rStyle w:val="translation-chunk"/>
          <w:color w:val="auto"/>
          <w:sz w:val="24"/>
          <w:szCs w:val="24"/>
          <w:lang w:val="en-US"/>
        </w:rPr>
      </w:pPr>
      <w:r w:rsidRPr="00F50B78">
        <w:rPr>
          <w:rStyle w:val="translation-chunk"/>
          <w:color w:val="auto"/>
          <w:sz w:val="24"/>
          <w:szCs w:val="24"/>
          <w:lang w:val="en-US"/>
        </w:rPr>
        <w:t>3. Ven Te Chow. Open-Channel Hydraulics. McGraw-Hill, New York. – 1959. – 464 p.</w:t>
      </w:r>
    </w:p>
    <w:p w:rsidR="00725164" w:rsidRPr="00F50B78" w:rsidRDefault="00725164" w:rsidP="00F50B78">
      <w:pPr>
        <w:tabs>
          <w:tab w:val="left" w:pos="900"/>
        </w:tabs>
        <w:ind w:firstLine="540"/>
        <w:jc w:val="both"/>
        <w:rPr>
          <w:rStyle w:val="translation-chunk"/>
          <w:color w:val="auto"/>
          <w:sz w:val="24"/>
          <w:szCs w:val="24"/>
          <w:lang w:val="en-US"/>
        </w:rPr>
      </w:pPr>
      <w:r w:rsidRPr="00F50B78">
        <w:rPr>
          <w:rStyle w:val="translation-chunk"/>
          <w:color w:val="auto"/>
          <w:sz w:val="24"/>
          <w:szCs w:val="24"/>
          <w:lang w:val="en-US"/>
        </w:rPr>
        <w:t>4. Ivanenko, Ju. G. Teoreticheskie principy i reshenija  special'nyh zadach gidravliki otkrytyh vodotokov / Ju. G. Ivanenko, A. A. Tkachev. – 2-e izd., pererab. – Novocherkassk, 2013. – 147 s.</w:t>
      </w:r>
    </w:p>
    <w:p w:rsidR="00725164" w:rsidRPr="00F50B78" w:rsidRDefault="00725164" w:rsidP="00F50B78">
      <w:pPr>
        <w:tabs>
          <w:tab w:val="left" w:pos="900"/>
        </w:tabs>
        <w:ind w:firstLine="540"/>
        <w:jc w:val="both"/>
        <w:rPr>
          <w:rStyle w:val="translation-chunk"/>
          <w:color w:val="auto"/>
          <w:sz w:val="24"/>
          <w:szCs w:val="24"/>
          <w:lang w:val="en-US"/>
        </w:rPr>
      </w:pPr>
      <w:r w:rsidRPr="00F50B78">
        <w:rPr>
          <w:rStyle w:val="translation-chunk"/>
          <w:color w:val="auto"/>
          <w:sz w:val="24"/>
          <w:szCs w:val="24"/>
          <w:lang w:val="en-US"/>
        </w:rPr>
        <w:t>5. Kartvelishvili, N. A. Potoki v nedeformiruemyh ruslah / N. A. Kartvelishvili. – L.: Gidrometeoizdat, 1973. – 279 s.</w:t>
      </w:r>
    </w:p>
    <w:p w:rsidR="00725164" w:rsidRPr="00F50B78" w:rsidRDefault="00725164" w:rsidP="00F50B78">
      <w:pPr>
        <w:tabs>
          <w:tab w:val="left" w:pos="900"/>
        </w:tabs>
        <w:ind w:firstLine="540"/>
        <w:jc w:val="both"/>
        <w:rPr>
          <w:rStyle w:val="translation-chunk"/>
          <w:color w:val="auto"/>
          <w:sz w:val="24"/>
          <w:szCs w:val="24"/>
          <w:lang w:val="en-US"/>
        </w:rPr>
      </w:pPr>
      <w:r w:rsidRPr="00F50B78">
        <w:rPr>
          <w:rStyle w:val="translation-chunk"/>
          <w:color w:val="auto"/>
          <w:sz w:val="24"/>
          <w:szCs w:val="24"/>
          <w:lang w:val="en-US"/>
        </w:rPr>
        <w:t xml:space="preserve">6. Ivanenko, Ju. G. Upravlenie vodoraspredeleniem v kanalah metodom sovmeshhennogo regulirovanija urovnej v b'efah peregorazhivajushhih sooruzhenij (na primere Azovskoj OS) / Ju. G. Ivanenko, A. A. Tkachev, A. Ju. Ivanenko // Melioracija i vodnoe hozjajstvo. – 2013. – № 3. – S. 35-37. </w:t>
      </w:r>
    </w:p>
    <w:p w:rsidR="00725164" w:rsidRPr="00F50B78" w:rsidRDefault="00725164" w:rsidP="00F50B78">
      <w:pPr>
        <w:tabs>
          <w:tab w:val="left" w:pos="900"/>
        </w:tabs>
        <w:ind w:firstLine="540"/>
        <w:jc w:val="both"/>
        <w:rPr>
          <w:rStyle w:val="translation-chunk"/>
          <w:color w:val="auto"/>
          <w:sz w:val="24"/>
          <w:szCs w:val="24"/>
          <w:lang w:val="en-US"/>
        </w:rPr>
      </w:pPr>
      <w:r w:rsidRPr="00F50B78">
        <w:rPr>
          <w:rStyle w:val="translation-chunk"/>
          <w:color w:val="auto"/>
          <w:sz w:val="24"/>
          <w:szCs w:val="24"/>
          <w:lang w:val="en-US"/>
        </w:rPr>
        <w:t>7. Kamke E. Partielle differentialgleichungen erster ordnung fur eine gesuchte / E. Kamke. – Leipzig, 1957. – 257 p.</w:t>
      </w:r>
    </w:p>
    <w:p w:rsidR="00725164" w:rsidRPr="00F50B78" w:rsidRDefault="00725164" w:rsidP="00F50B78">
      <w:pPr>
        <w:tabs>
          <w:tab w:val="left" w:pos="900"/>
        </w:tabs>
        <w:ind w:firstLine="540"/>
        <w:jc w:val="both"/>
        <w:rPr>
          <w:rStyle w:val="translation-chunk"/>
          <w:color w:val="auto"/>
          <w:sz w:val="24"/>
          <w:szCs w:val="24"/>
          <w:lang w:val="en-US"/>
        </w:rPr>
      </w:pPr>
      <w:r w:rsidRPr="00F50B78">
        <w:rPr>
          <w:rStyle w:val="translation-chunk"/>
          <w:color w:val="auto"/>
          <w:sz w:val="24"/>
          <w:szCs w:val="24"/>
          <w:lang w:val="en-US"/>
        </w:rPr>
        <w:t>8. Tkachev, A. A. Sovershenstvovanie dispetcherskogo upravlenija vodoraspre¬deleniem na orositel'nyh kanalah meliorativnyh sistem / A. A. Tkachev, Ju. G. Ivanenko // V mire nauchnyh otkrytij. – 2016. – № 12 (84). – S. 173-187.</w:t>
      </w:r>
    </w:p>
    <w:p w:rsidR="00725164" w:rsidRPr="00F50B78" w:rsidRDefault="00725164" w:rsidP="00F50B78">
      <w:pPr>
        <w:tabs>
          <w:tab w:val="left" w:pos="900"/>
        </w:tabs>
        <w:ind w:firstLine="540"/>
        <w:jc w:val="both"/>
        <w:rPr>
          <w:rStyle w:val="translation-chunk"/>
          <w:color w:val="auto"/>
          <w:sz w:val="24"/>
          <w:szCs w:val="24"/>
          <w:lang w:val="en-US"/>
        </w:rPr>
      </w:pPr>
      <w:r w:rsidRPr="00F50B78">
        <w:rPr>
          <w:rStyle w:val="translation-chunk"/>
          <w:color w:val="auto"/>
          <w:sz w:val="24"/>
          <w:szCs w:val="24"/>
          <w:lang w:val="en-US"/>
        </w:rPr>
        <w:t>9. Gidravlicheskij raschet linejno raspredelennyh popuskov sbrosnyh rashodov vody iz vodohranilishha [Jelektronnyj resurs] / Ju. G. Ivanenko, A. A. Tkachev, K. G. Gurin, D. Ju. Ivanenko // Politematicheskij setevoj jelektronnyj nauchnyj zhurnal Kubanskogo gos. agrarnogo universiteta (Nauchnyj zhurnal KubGAU). – 2017. – № 01(125). – S. 196-209.</w:t>
      </w:r>
    </w:p>
    <w:sectPr w:rsidR="00725164" w:rsidRPr="00F50B78" w:rsidSect="00ED3F2B">
      <w:headerReference w:type="even" r:id="rId191"/>
      <w:headerReference w:type="default" r:id="rId192"/>
      <w:footerReference w:type="default" r:id="rId193"/>
      <w:pgSz w:w="11906" w:h="16838"/>
      <w:pgMar w:top="1418" w:right="1418" w:bottom="1418" w:left="1418" w:header="540"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25164" w:rsidRDefault="00725164" w:rsidP="00A26465">
      <w:r>
        <w:separator/>
      </w:r>
    </w:p>
  </w:endnote>
  <w:endnote w:type="continuationSeparator" w:id="0">
    <w:p w:rsidR="00725164" w:rsidRDefault="00725164" w:rsidP="00A26465">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inherit">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64" w:rsidRDefault="00725164">
    <w:pPr>
      <w:pStyle w:val="Footer"/>
    </w:pPr>
    <w:r w:rsidRPr="0050047E">
      <w:rPr>
        <w:sz w:val="24"/>
        <w:szCs w:val="24"/>
      </w:rPr>
      <w:t>http://ej.kubagro.ru/20</w:t>
    </w:r>
    <w:r w:rsidRPr="0050047E">
      <w:rPr>
        <w:sz w:val="24"/>
        <w:szCs w:val="24"/>
        <w:lang w:val="en-US"/>
      </w:rPr>
      <w:t>17</w:t>
    </w:r>
    <w:r w:rsidRPr="0050047E">
      <w:rPr>
        <w:sz w:val="24"/>
        <w:szCs w:val="24"/>
      </w:rPr>
      <w:t>/</w:t>
    </w:r>
    <w:r w:rsidRPr="0050047E">
      <w:rPr>
        <w:sz w:val="24"/>
        <w:szCs w:val="24"/>
        <w:lang w:val="en-US"/>
      </w:rPr>
      <w:t>08</w:t>
    </w:r>
    <w:r w:rsidRPr="0050047E">
      <w:rPr>
        <w:sz w:val="24"/>
        <w:szCs w:val="24"/>
      </w:rPr>
      <w:t>/pdf/</w:t>
    </w:r>
    <w:r>
      <w:rPr>
        <w:sz w:val="24"/>
        <w:szCs w:val="24"/>
      </w:rPr>
      <w:t>112</w:t>
    </w:r>
    <w:r w:rsidRPr="0050047E">
      <w:rPr>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25164" w:rsidRDefault="00725164" w:rsidP="00A26465">
      <w:r>
        <w:separator/>
      </w:r>
    </w:p>
  </w:footnote>
  <w:footnote w:type="continuationSeparator" w:id="0">
    <w:p w:rsidR="00725164" w:rsidRDefault="00725164" w:rsidP="00A26465">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64" w:rsidRDefault="00725164"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725164" w:rsidRDefault="00725164" w:rsidP="00E363A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25164" w:rsidRDefault="00725164" w:rsidP="00915F4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15</w:t>
    </w:r>
    <w:r>
      <w:rPr>
        <w:rStyle w:val="PageNumber"/>
      </w:rPr>
      <w:fldChar w:fldCharType="end"/>
    </w:r>
  </w:p>
  <w:p w:rsidR="00725164" w:rsidRDefault="00725164" w:rsidP="00E363A1">
    <w:pPr>
      <w:pStyle w:val="Header"/>
      <w:ind w:right="360"/>
    </w:pPr>
    <w:r w:rsidRPr="00875E49">
      <w:rPr>
        <w:sz w:val="24"/>
        <w:szCs w:val="24"/>
      </w:rPr>
      <w:t>Научный журнал КубГАУ, №13</w:t>
    </w:r>
    <w:r>
      <w:rPr>
        <w:sz w:val="24"/>
        <w:szCs w:val="24"/>
        <w:lang w:val="en-US"/>
      </w:rPr>
      <w:t>2</w:t>
    </w:r>
    <w:r w:rsidRPr="00875E49">
      <w:rPr>
        <w:sz w:val="24"/>
        <w:szCs w:val="24"/>
      </w:rPr>
      <w:t>(0</w:t>
    </w:r>
    <w:r>
      <w:rPr>
        <w:sz w:val="24"/>
        <w:szCs w:val="24"/>
        <w:lang w:val="en-US"/>
      </w:rPr>
      <w:t>8</w:t>
    </w:r>
    <w:r w:rsidRPr="00875E49">
      <w:rPr>
        <w:sz w:val="24"/>
        <w:szCs w:val="24"/>
      </w:rPr>
      <w:t>),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A90CD6"/>
    <w:multiLevelType w:val="hybridMultilevel"/>
    <w:tmpl w:val="5EAA351A"/>
    <w:lvl w:ilvl="0" w:tplc="FA52A798">
      <w:start w:val="1"/>
      <w:numFmt w:val="decimal"/>
      <w:lvlText w:val="%1."/>
      <w:lvlJc w:val="left"/>
      <w:pPr>
        <w:tabs>
          <w:tab w:val="num" w:pos="570"/>
        </w:tabs>
        <w:ind w:left="570" w:hanging="57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1">
    <w:nsid w:val="465914BE"/>
    <w:multiLevelType w:val="multilevel"/>
    <w:tmpl w:val="DFB47B24"/>
    <w:lvl w:ilvl="0">
      <w:start w:val="5"/>
      <w:numFmt w:val="decimalZero"/>
      <w:lvlText w:val="%1"/>
      <w:lvlJc w:val="left"/>
      <w:pPr>
        <w:tabs>
          <w:tab w:val="num" w:pos="804"/>
        </w:tabs>
        <w:ind w:left="804" w:hanging="804"/>
      </w:pPr>
      <w:rPr>
        <w:rFonts w:cs="Times New Roman" w:hint="default"/>
      </w:rPr>
    </w:lvl>
    <w:lvl w:ilvl="1">
      <w:numFmt w:val="decimalZero"/>
      <w:lvlText w:val="%1.%2.0"/>
      <w:lvlJc w:val="left"/>
      <w:pPr>
        <w:tabs>
          <w:tab w:val="num" w:pos="804"/>
        </w:tabs>
        <w:ind w:left="804" w:hanging="804"/>
      </w:pPr>
      <w:rPr>
        <w:rFonts w:cs="Times New Roman" w:hint="default"/>
      </w:rPr>
    </w:lvl>
    <w:lvl w:ilvl="2">
      <w:start w:val="1"/>
      <w:numFmt w:val="decimalZero"/>
      <w:lvlText w:val="%1.%2.%3"/>
      <w:lvlJc w:val="left"/>
      <w:pPr>
        <w:tabs>
          <w:tab w:val="num" w:pos="804"/>
        </w:tabs>
        <w:ind w:left="804" w:hanging="804"/>
      </w:pPr>
      <w:rPr>
        <w:rFonts w:cs="Times New Roman" w:hint="default"/>
      </w:rPr>
    </w:lvl>
    <w:lvl w:ilvl="3">
      <w:start w:val="1"/>
      <w:numFmt w:val="decimal"/>
      <w:lvlText w:val="%1.%2.%3.%4"/>
      <w:lvlJc w:val="left"/>
      <w:pPr>
        <w:tabs>
          <w:tab w:val="num" w:pos="804"/>
        </w:tabs>
        <w:ind w:left="804" w:hanging="804"/>
      </w:pPr>
      <w:rPr>
        <w:rFonts w:cs="Times New Roman" w:hint="default"/>
      </w:rPr>
    </w:lvl>
    <w:lvl w:ilvl="4">
      <w:start w:val="1"/>
      <w:numFmt w:val="decimal"/>
      <w:lvlText w:val="%1.%2.%3.%4.%5"/>
      <w:lvlJc w:val="left"/>
      <w:pPr>
        <w:tabs>
          <w:tab w:val="num" w:pos="804"/>
        </w:tabs>
        <w:ind w:left="804" w:hanging="804"/>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2">
    <w:nsid w:val="50BD1FB3"/>
    <w:multiLevelType w:val="multilevel"/>
    <w:tmpl w:val="D4F45692"/>
    <w:lvl w:ilvl="0">
      <w:start w:val="1"/>
      <w:numFmt w:val="decimal"/>
      <w:lvlText w:val="%1."/>
      <w:lvlJc w:val="left"/>
      <w:pPr>
        <w:tabs>
          <w:tab w:val="num" w:pos="2345"/>
        </w:tabs>
        <w:ind w:left="2345" w:hanging="360"/>
      </w:pPr>
      <w:rPr>
        <w:rFonts w:cs="Times New Roman"/>
      </w:rPr>
    </w:lvl>
    <w:lvl w:ilvl="1">
      <w:start w:val="1"/>
      <w:numFmt w:val="decimal"/>
      <w:isLgl/>
      <w:lvlText w:val="%1.%2"/>
      <w:lvlJc w:val="left"/>
      <w:pPr>
        <w:tabs>
          <w:tab w:val="num" w:pos="2600"/>
        </w:tabs>
        <w:ind w:left="2600" w:hanging="615"/>
      </w:pPr>
      <w:rPr>
        <w:rFonts w:cs="Times New Roman"/>
      </w:rPr>
    </w:lvl>
    <w:lvl w:ilvl="2">
      <w:start w:val="1"/>
      <w:numFmt w:val="decimal"/>
      <w:isLgl/>
      <w:lvlText w:val="%1.%2.%3"/>
      <w:lvlJc w:val="left"/>
      <w:pPr>
        <w:tabs>
          <w:tab w:val="num" w:pos="2705"/>
        </w:tabs>
        <w:ind w:left="2705" w:hanging="720"/>
      </w:pPr>
      <w:rPr>
        <w:rFonts w:cs="Times New Roman"/>
      </w:rPr>
    </w:lvl>
    <w:lvl w:ilvl="3">
      <w:start w:val="1"/>
      <w:numFmt w:val="decimal"/>
      <w:isLgl/>
      <w:lvlText w:val="%1.%2.%3.%4"/>
      <w:lvlJc w:val="left"/>
      <w:pPr>
        <w:tabs>
          <w:tab w:val="num" w:pos="3065"/>
        </w:tabs>
        <w:ind w:left="3065" w:hanging="1080"/>
      </w:pPr>
      <w:rPr>
        <w:rFonts w:cs="Times New Roman"/>
      </w:rPr>
    </w:lvl>
    <w:lvl w:ilvl="4">
      <w:start w:val="1"/>
      <w:numFmt w:val="decimal"/>
      <w:isLgl/>
      <w:lvlText w:val="%1.%2.%3.%4.%5"/>
      <w:lvlJc w:val="left"/>
      <w:pPr>
        <w:tabs>
          <w:tab w:val="num" w:pos="3065"/>
        </w:tabs>
        <w:ind w:left="3065" w:hanging="1080"/>
      </w:pPr>
      <w:rPr>
        <w:rFonts w:cs="Times New Roman"/>
      </w:rPr>
    </w:lvl>
    <w:lvl w:ilvl="5">
      <w:start w:val="1"/>
      <w:numFmt w:val="decimal"/>
      <w:isLgl/>
      <w:lvlText w:val="%1.%2.%3.%4.%5.%6"/>
      <w:lvlJc w:val="left"/>
      <w:pPr>
        <w:tabs>
          <w:tab w:val="num" w:pos="3425"/>
        </w:tabs>
        <w:ind w:left="3425" w:hanging="1440"/>
      </w:pPr>
      <w:rPr>
        <w:rFonts w:cs="Times New Roman"/>
      </w:rPr>
    </w:lvl>
    <w:lvl w:ilvl="6">
      <w:start w:val="1"/>
      <w:numFmt w:val="decimal"/>
      <w:isLgl/>
      <w:lvlText w:val="%1.%2.%3.%4.%5.%6.%7"/>
      <w:lvlJc w:val="left"/>
      <w:pPr>
        <w:tabs>
          <w:tab w:val="num" w:pos="3425"/>
        </w:tabs>
        <w:ind w:left="3425" w:hanging="1440"/>
      </w:pPr>
      <w:rPr>
        <w:rFonts w:cs="Times New Roman"/>
      </w:rPr>
    </w:lvl>
    <w:lvl w:ilvl="7">
      <w:start w:val="1"/>
      <w:numFmt w:val="decimal"/>
      <w:isLgl/>
      <w:lvlText w:val="%1.%2.%3.%4.%5.%6.%7.%8"/>
      <w:lvlJc w:val="left"/>
      <w:pPr>
        <w:tabs>
          <w:tab w:val="num" w:pos="3785"/>
        </w:tabs>
        <w:ind w:left="3785" w:hanging="1800"/>
      </w:pPr>
      <w:rPr>
        <w:rFonts w:cs="Times New Roman"/>
      </w:rPr>
    </w:lvl>
    <w:lvl w:ilvl="8">
      <w:start w:val="1"/>
      <w:numFmt w:val="decimal"/>
      <w:isLgl/>
      <w:lvlText w:val="%1.%2.%3.%4.%5.%6.%7.%8.%9"/>
      <w:lvlJc w:val="left"/>
      <w:pPr>
        <w:tabs>
          <w:tab w:val="num" w:pos="4145"/>
        </w:tabs>
        <w:ind w:left="4145" w:hanging="2160"/>
      </w:pPr>
      <w:rPr>
        <w:rFonts w:cs="Times New Roman"/>
      </w:r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CC573C"/>
    <w:rsid w:val="00003914"/>
    <w:rsid w:val="00016834"/>
    <w:rsid w:val="00020BAC"/>
    <w:rsid w:val="0002309D"/>
    <w:rsid w:val="0002314B"/>
    <w:rsid w:val="000254E9"/>
    <w:rsid w:val="00030583"/>
    <w:rsid w:val="000450B0"/>
    <w:rsid w:val="00047EA5"/>
    <w:rsid w:val="000513B5"/>
    <w:rsid w:val="000558D0"/>
    <w:rsid w:val="00065A66"/>
    <w:rsid w:val="0007061E"/>
    <w:rsid w:val="00071860"/>
    <w:rsid w:val="00080EE2"/>
    <w:rsid w:val="00083A02"/>
    <w:rsid w:val="000854FC"/>
    <w:rsid w:val="00097C8F"/>
    <w:rsid w:val="000A76F4"/>
    <w:rsid w:val="000B186C"/>
    <w:rsid w:val="000C2EAC"/>
    <w:rsid w:val="000C457B"/>
    <w:rsid w:val="000E08DA"/>
    <w:rsid w:val="000E39B0"/>
    <w:rsid w:val="000E429D"/>
    <w:rsid w:val="000F02D5"/>
    <w:rsid w:val="000F09CC"/>
    <w:rsid w:val="000F2F65"/>
    <w:rsid w:val="00101B31"/>
    <w:rsid w:val="00111FD5"/>
    <w:rsid w:val="0011456E"/>
    <w:rsid w:val="00116AAE"/>
    <w:rsid w:val="00117E73"/>
    <w:rsid w:val="0012172E"/>
    <w:rsid w:val="0012623B"/>
    <w:rsid w:val="0012682B"/>
    <w:rsid w:val="00126A16"/>
    <w:rsid w:val="00130E09"/>
    <w:rsid w:val="0013289B"/>
    <w:rsid w:val="00134DA4"/>
    <w:rsid w:val="00136554"/>
    <w:rsid w:val="00142B12"/>
    <w:rsid w:val="001575BB"/>
    <w:rsid w:val="001628BE"/>
    <w:rsid w:val="00186DE4"/>
    <w:rsid w:val="00190CC2"/>
    <w:rsid w:val="00193527"/>
    <w:rsid w:val="00193591"/>
    <w:rsid w:val="001A53C3"/>
    <w:rsid w:val="001A6269"/>
    <w:rsid w:val="001C3985"/>
    <w:rsid w:val="001C3C9D"/>
    <w:rsid w:val="001C5135"/>
    <w:rsid w:val="001C5C4F"/>
    <w:rsid w:val="001D0828"/>
    <w:rsid w:val="002033EA"/>
    <w:rsid w:val="00206095"/>
    <w:rsid w:val="00207C23"/>
    <w:rsid w:val="002109A9"/>
    <w:rsid w:val="00211196"/>
    <w:rsid w:val="00217D7F"/>
    <w:rsid w:val="00237839"/>
    <w:rsid w:val="00245853"/>
    <w:rsid w:val="00256602"/>
    <w:rsid w:val="00277BB6"/>
    <w:rsid w:val="00282A0B"/>
    <w:rsid w:val="002868D4"/>
    <w:rsid w:val="00287933"/>
    <w:rsid w:val="00287D1B"/>
    <w:rsid w:val="002B0D28"/>
    <w:rsid w:val="002C4E65"/>
    <w:rsid w:val="002C7664"/>
    <w:rsid w:val="002D3003"/>
    <w:rsid w:val="002E14BC"/>
    <w:rsid w:val="002F4A44"/>
    <w:rsid w:val="002F58E7"/>
    <w:rsid w:val="00316743"/>
    <w:rsid w:val="00317F19"/>
    <w:rsid w:val="00321103"/>
    <w:rsid w:val="003349F8"/>
    <w:rsid w:val="003437B4"/>
    <w:rsid w:val="0034426D"/>
    <w:rsid w:val="00344FD4"/>
    <w:rsid w:val="00350BB2"/>
    <w:rsid w:val="00362A33"/>
    <w:rsid w:val="00371BA4"/>
    <w:rsid w:val="003827C4"/>
    <w:rsid w:val="0039498A"/>
    <w:rsid w:val="003A67A7"/>
    <w:rsid w:val="003B4D51"/>
    <w:rsid w:val="003C02C8"/>
    <w:rsid w:val="003C2D2F"/>
    <w:rsid w:val="003C5F4E"/>
    <w:rsid w:val="003C75DA"/>
    <w:rsid w:val="003D0CE8"/>
    <w:rsid w:val="003D199F"/>
    <w:rsid w:val="003E2D2A"/>
    <w:rsid w:val="003E3FE5"/>
    <w:rsid w:val="004030E8"/>
    <w:rsid w:val="004257D8"/>
    <w:rsid w:val="00445B1B"/>
    <w:rsid w:val="004478F3"/>
    <w:rsid w:val="00453D60"/>
    <w:rsid w:val="004634A2"/>
    <w:rsid w:val="00464300"/>
    <w:rsid w:val="004712DC"/>
    <w:rsid w:val="00473230"/>
    <w:rsid w:val="00490AC6"/>
    <w:rsid w:val="0049471D"/>
    <w:rsid w:val="004C09C3"/>
    <w:rsid w:val="004C1963"/>
    <w:rsid w:val="004C27E0"/>
    <w:rsid w:val="004E403F"/>
    <w:rsid w:val="004F60AB"/>
    <w:rsid w:val="0050047E"/>
    <w:rsid w:val="005114D0"/>
    <w:rsid w:val="005324F9"/>
    <w:rsid w:val="00532B0C"/>
    <w:rsid w:val="0053409C"/>
    <w:rsid w:val="0053698E"/>
    <w:rsid w:val="00541A80"/>
    <w:rsid w:val="00551BE0"/>
    <w:rsid w:val="005555D1"/>
    <w:rsid w:val="0056681F"/>
    <w:rsid w:val="00577111"/>
    <w:rsid w:val="005A7EC4"/>
    <w:rsid w:val="005D30CB"/>
    <w:rsid w:val="005D4A51"/>
    <w:rsid w:val="005E3EA1"/>
    <w:rsid w:val="005F0214"/>
    <w:rsid w:val="006071C4"/>
    <w:rsid w:val="0061000B"/>
    <w:rsid w:val="0062139F"/>
    <w:rsid w:val="00622973"/>
    <w:rsid w:val="00623CE3"/>
    <w:rsid w:val="0062400B"/>
    <w:rsid w:val="0063510F"/>
    <w:rsid w:val="006408E3"/>
    <w:rsid w:val="0064267B"/>
    <w:rsid w:val="0064624C"/>
    <w:rsid w:val="006505ED"/>
    <w:rsid w:val="00676AA5"/>
    <w:rsid w:val="006835CB"/>
    <w:rsid w:val="00695D8E"/>
    <w:rsid w:val="006A2D06"/>
    <w:rsid w:val="006A7D7A"/>
    <w:rsid w:val="006C1003"/>
    <w:rsid w:val="006D4BCF"/>
    <w:rsid w:val="007002AD"/>
    <w:rsid w:val="00700EC8"/>
    <w:rsid w:val="007134F9"/>
    <w:rsid w:val="007247A9"/>
    <w:rsid w:val="00725164"/>
    <w:rsid w:val="00731C9E"/>
    <w:rsid w:val="007327D3"/>
    <w:rsid w:val="00746455"/>
    <w:rsid w:val="00751233"/>
    <w:rsid w:val="00763F5F"/>
    <w:rsid w:val="00775018"/>
    <w:rsid w:val="00791938"/>
    <w:rsid w:val="00797ED9"/>
    <w:rsid w:val="007A4017"/>
    <w:rsid w:val="007B1AD3"/>
    <w:rsid w:val="007C0A29"/>
    <w:rsid w:val="007D249C"/>
    <w:rsid w:val="007D4338"/>
    <w:rsid w:val="007D5E47"/>
    <w:rsid w:val="007D6029"/>
    <w:rsid w:val="007F0FF7"/>
    <w:rsid w:val="00806991"/>
    <w:rsid w:val="00813924"/>
    <w:rsid w:val="008404A7"/>
    <w:rsid w:val="00842FA4"/>
    <w:rsid w:val="00855B62"/>
    <w:rsid w:val="00862566"/>
    <w:rsid w:val="00875E49"/>
    <w:rsid w:val="00880E69"/>
    <w:rsid w:val="008A109A"/>
    <w:rsid w:val="008A3137"/>
    <w:rsid w:val="008A7E57"/>
    <w:rsid w:val="008B1BFE"/>
    <w:rsid w:val="008D0267"/>
    <w:rsid w:val="008E4A07"/>
    <w:rsid w:val="0090285E"/>
    <w:rsid w:val="00907137"/>
    <w:rsid w:val="0091296C"/>
    <w:rsid w:val="00915F4A"/>
    <w:rsid w:val="009172CD"/>
    <w:rsid w:val="00935BDA"/>
    <w:rsid w:val="00945D0B"/>
    <w:rsid w:val="009565AD"/>
    <w:rsid w:val="009565DA"/>
    <w:rsid w:val="0097341A"/>
    <w:rsid w:val="00982824"/>
    <w:rsid w:val="00985C29"/>
    <w:rsid w:val="009A7BA0"/>
    <w:rsid w:val="009C37BD"/>
    <w:rsid w:val="009E0345"/>
    <w:rsid w:val="009E6E95"/>
    <w:rsid w:val="00A06AF6"/>
    <w:rsid w:val="00A14B23"/>
    <w:rsid w:val="00A17D4B"/>
    <w:rsid w:val="00A243AA"/>
    <w:rsid w:val="00A25F7E"/>
    <w:rsid w:val="00A26465"/>
    <w:rsid w:val="00A350CA"/>
    <w:rsid w:val="00A43813"/>
    <w:rsid w:val="00A444AC"/>
    <w:rsid w:val="00A55D4A"/>
    <w:rsid w:val="00A56C2F"/>
    <w:rsid w:val="00A61EA5"/>
    <w:rsid w:val="00A74D71"/>
    <w:rsid w:val="00A76F6B"/>
    <w:rsid w:val="00A8114F"/>
    <w:rsid w:val="00A8245D"/>
    <w:rsid w:val="00A845AE"/>
    <w:rsid w:val="00AA7CBB"/>
    <w:rsid w:val="00AB34EB"/>
    <w:rsid w:val="00AD6690"/>
    <w:rsid w:val="00AE1F4A"/>
    <w:rsid w:val="00AE42B5"/>
    <w:rsid w:val="00AF2F46"/>
    <w:rsid w:val="00AF3B8D"/>
    <w:rsid w:val="00AF3C07"/>
    <w:rsid w:val="00AF7841"/>
    <w:rsid w:val="00AF7AC9"/>
    <w:rsid w:val="00B02EEC"/>
    <w:rsid w:val="00B13CFB"/>
    <w:rsid w:val="00B20CF2"/>
    <w:rsid w:val="00B35F0B"/>
    <w:rsid w:val="00B36BDF"/>
    <w:rsid w:val="00B40703"/>
    <w:rsid w:val="00B53A57"/>
    <w:rsid w:val="00B75F7B"/>
    <w:rsid w:val="00B7702E"/>
    <w:rsid w:val="00B829F3"/>
    <w:rsid w:val="00B90467"/>
    <w:rsid w:val="00B95007"/>
    <w:rsid w:val="00B95C90"/>
    <w:rsid w:val="00B96D05"/>
    <w:rsid w:val="00B97D8D"/>
    <w:rsid w:val="00BA2C02"/>
    <w:rsid w:val="00BB52A3"/>
    <w:rsid w:val="00BC1A3E"/>
    <w:rsid w:val="00BC3E60"/>
    <w:rsid w:val="00BD0AD3"/>
    <w:rsid w:val="00BD437A"/>
    <w:rsid w:val="00BF1473"/>
    <w:rsid w:val="00BF314B"/>
    <w:rsid w:val="00BF3A6E"/>
    <w:rsid w:val="00BF64D4"/>
    <w:rsid w:val="00C12F54"/>
    <w:rsid w:val="00C31722"/>
    <w:rsid w:val="00C4068B"/>
    <w:rsid w:val="00C53525"/>
    <w:rsid w:val="00C706FE"/>
    <w:rsid w:val="00C7138D"/>
    <w:rsid w:val="00C76AF8"/>
    <w:rsid w:val="00C80CCB"/>
    <w:rsid w:val="00C858EA"/>
    <w:rsid w:val="00C95224"/>
    <w:rsid w:val="00C9787D"/>
    <w:rsid w:val="00CB0335"/>
    <w:rsid w:val="00CC573C"/>
    <w:rsid w:val="00CD5B17"/>
    <w:rsid w:val="00CE26B1"/>
    <w:rsid w:val="00CF33EF"/>
    <w:rsid w:val="00D01E85"/>
    <w:rsid w:val="00D12692"/>
    <w:rsid w:val="00D31A5E"/>
    <w:rsid w:val="00D47E79"/>
    <w:rsid w:val="00D51102"/>
    <w:rsid w:val="00D56F7F"/>
    <w:rsid w:val="00D75ECA"/>
    <w:rsid w:val="00D80097"/>
    <w:rsid w:val="00D806D9"/>
    <w:rsid w:val="00D82BEA"/>
    <w:rsid w:val="00D87472"/>
    <w:rsid w:val="00DA011D"/>
    <w:rsid w:val="00DA313D"/>
    <w:rsid w:val="00DB3DCF"/>
    <w:rsid w:val="00DB4B95"/>
    <w:rsid w:val="00DB5E70"/>
    <w:rsid w:val="00DD32E9"/>
    <w:rsid w:val="00DE4D53"/>
    <w:rsid w:val="00DF0279"/>
    <w:rsid w:val="00DF5A06"/>
    <w:rsid w:val="00E023D6"/>
    <w:rsid w:val="00E02AD1"/>
    <w:rsid w:val="00E046F0"/>
    <w:rsid w:val="00E1150C"/>
    <w:rsid w:val="00E13653"/>
    <w:rsid w:val="00E136CE"/>
    <w:rsid w:val="00E20846"/>
    <w:rsid w:val="00E2568F"/>
    <w:rsid w:val="00E32632"/>
    <w:rsid w:val="00E363A1"/>
    <w:rsid w:val="00E41793"/>
    <w:rsid w:val="00E43A5B"/>
    <w:rsid w:val="00E47B43"/>
    <w:rsid w:val="00E5067E"/>
    <w:rsid w:val="00E561B3"/>
    <w:rsid w:val="00E57DCB"/>
    <w:rsid w:val="00E626E8"/>
    <w:rsid w:val="00E62E6B"/>
    <w:rsid w:val="00E7182F"/>
    <w:rsid w:val="00E76F7A"/>
    <w:rsid w:val="00E8493C"/>
    <w:rsid w:val="00E85E19"/>
    <w:rsid w:val="00E86840"/>
    <w:rsid w:val="00E940E3"/>
    <w:rsid w:val="00EA7E09"/>
    <w:rsid w:val="00EB06C2"/>
    <w:rsid w:val="00EB0D67"/>
    <w:rsid w:val="00EC54C2"/>
    <w:rsid w:val="00EC5A2F"/>
    <w:rsid w:val="00ED079B"/>
    <w:rsid w:val="00ED2725"/>
    <w:rsid w:val="00ED3F2B"/>
    <w:rsid w:val="00EE76A8"/>
    <w:rsid w:val="00EF5756"/>
    <w:rsid w:val="00EF74BB"/>
    <w:rsid w:val="00F24F1D"/>
    <w:rsid w:val="00F2602C"/>
    <w:rsid w:val="00F27EFF"/>
    <w:rsid w:val="00F33D13"/>
    <w:rsid w:val="00F369E9"/>
    <w:rsid w:val="00F40601"/>
    <w:rsid w:val="00F438D3"/>
    <w:rsid w:val="00F4534A"/>
    <w:rsid w:val="00F50B78"/>
    <w:rsid w:val="00F56A6F"/>
    <w:rsid w:val="00F61D9E"/>
    <w:rsid w:val="00F628B5"/>
    <w:rsid w:val="00F7180A"/>
    <w:rsid w:val="00F749B0"/>
    <w:rsid w:val="00F76854"/>
    <w:rsid w:val="00F94C3C"/>
    <w:rsid w:val="00FB33E6"/>
    <w:rsid w:val="00FB6173"/>
    <w:rsid w:val="00FC1A8F"/>
    <w:rsid w:val="00FC5C28"/>
    <w:rsid w:val="00FD4701"/>
    <w:rsid w:val="00FE178D"/>
    <w:rsid w:val="00FF44F7"/>
    <w:rsid w:val="00FF62E3"/>
  </w:rsids>
  <m:mathPr>
    <m:mathFont m:val="Cambria Math"/>
    <m:brkBin m:val="before"/>
    <m:brkBinSub m:val="--"/>
    <m:smallFrac m:val="off"/>
    <m:dispDef/>
    <m:lMargin m:val="0"/>
    <m:rMargin m:val="0"/>
    <m:defJc m:val="centerGroup"/>
    <m:wrapIndent m:val="1440"/>
    <m:intLim m:val="subSup"/>
    <m:naryLim m:val="undOvr"/>
  </m:mathPr>
  <w:uiCompat97To2003/>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9498A"/>
    <w:rPr>
      <w:rFonts w:ascii="Times New Roman" w:eastAsia="Times New Roman" w:hAnsi="Times New Roman"/>
      <w:bCs/>
      <w:color w:val="000000"/>
      <w:sz w:val="28"/>
      <w:szCs w:val="28"/>
    </w:rPr>
  </w:style>
  <w:style w:type="paragraph" w:styleId="Heading1">
    <w:name w:val="heading 1"/>
    <w:basedOn w:val="Normal"/>
    <w:next w:val="Normal"/>
    <w:link w:val="Heading1Char"/>
    <w:uiPriority w:val="99"/>
    <w:qFormat/>
    <w:rsid w:val="003B4D51"/>
    <w:pPr>
      <w:keepNext/>
      <w:spacing w:before="120" w:after="120"/>
      <w:ind w:firstLine="709"/>
      <w:jc w:val="both"/>
      <w:outlineLvl w:val="0"/>
    </w:pPr>
    <w:rPr>
      <w:b/>
      <w:color w:val="auto"/>
      <w:sz w:val="24"/>
      <w:szCs w:val="24"/>
      <w:lang w:val="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B4D51"/>
    <w:rPr>
      <w:rFonts w:ascii="Times New Roman" w:hAnsi="Times New Roman" w:cs="Times New Roman"/>
      <w:b/>
      <w:sz w:val="24"/>
      <w:lang w:val="en-US"/>
    </w:rPr>
  </w:style>
  <w:style w:type="character" w:customStyle="1" w:styleId="FontStyle12">
    <w:name w:val="Font Style12"/>
    <w:uiPriority w:val="99"/>
    <w:rsid w:val="009E0345"/>
    <w:rPr>
      <w:rFonts w:ascii="Times New Roman" w:hAnsi="Times New Roman"/>
      <w:sz w:val="26"/>
    </w:rPr>
  </w:style>
  <w:style w:type="character" w:customStyle="1" w:styleId="translation-chunk">
    <w:name w:val="translation-chunk"/>
    <w:basedOn w:val="DefaultParagraphFont"/>
    <w:uiPriority w:val="99"/>
    <w:rsid w:val="00BD437A"/>
    <w:rPr>
      <w:rFonts w:cs="Times New Roman"/>
    </w:rPr>
  </w:style>
  <w:style w:type="paragraph" w:customStyle="1" w:styleId="21">
    <w:name w:val="Основной текст 21"/>
    <w:basedOn w:val="Normal"/>
    <w:uiPriority w:val="99"/>
    <w:rsid w:val="00B35F0B"/>
    <w:pPr>
      <w:spacing w:line="360" w:lineRule="auto"/>
      <w:jc w:val="both"/>
    </w:pPr>
    <w:rPr>
      <w:szCs w:val="20"/>
    </w:rPr>
  </w:style>
  <w:style w:type="paragraph" w:customStyle="1" w:styleId="Oaeno">
    <w:name w:val="Oaeno"/>
    <w:basedOn w:val="Normal"/>
    <w:uiPriority w:val="99"/>
    <w:rsid w:val="00003914"/>
    <w:rPr>
      <w:rFonts w:ascii="Courier New" w:hAnsi="Courier New"/>
      <w:sz w:val="20"/>
      <w:szCs w:val="20"/>
    </w:rPr>
  </w:style>
  <w:style w:type="paragraph" w:styleId="Header">
    <w:name w:val="header"/>
    <w:basedOn w:val="Normal"/>
    <w:link w:val="HeaderChar"/>
    <w:uiPriority w:val="99"/>
    <w:rsid w:val="00A26465"/>
    <w:pPr>
      <w:tabs>
        <w:tab w:val="center" w:pos="4677"/>
        <w:tab w:val="right" w:pos="9355"/>
      </w:tabs>
    </w:pPr>
  </w:style>
  <w:style w:type="character" w:customStyle="1" w:styleId="HeaderChar">
    <w:name w:val="Header Char"/>
    <w:basedOn w:val="DefaultParagraphFont"/>
    <w:link w:val="Header"/>
    <w:uiPriority w:val="99"/>
    <w:locked/>
    <w:rsid w:val="00A26465"/>
    <w:rPr>
      <w:rFonts w:cs="Times New Roman"/>
    </w:rPr>
  </w:style>
  <w:style w:type="paragraph" w:styleId="Footer">
    <w:name w:val="footer"/>
    <w:basedOn w:val="Normal"/>
    <w:link w:val="FooterChar"/>
    <w:uiPriority w:val="99"/>
    <w:rsid w:val="00A26465"/>
    <w:pPr>
      <w:tabs>
        <w:tab w:val="center" w:pos="4677"/>
        <w:tab w:val="right" w:pos="9355"/>
      </w:tabs>
    </w:pPr>
  </w:style>
  <w:style w:type="character" w:customStyle="1" w:styleId="FooterChar">
    <w:name w:val="Footer Char"/>
    <w:basedOn w:val="DefaultParagraphFont"/>
    <w:link w:val="Footer"/>
    <w:uiPriority w:val="99"/>
    <w:locked/>
    <w:rsid w:val="00A26465"/>
    <w:rPr>
      <w:rFonts w:cs="Times New Roman"/>
    </w:rPr>
  </w:style>
  <w:style w:type="paragraph" w:styleId="BodyText2">
    <w:name w:val="Body Text 2"/>
    <w:basedOn w:val="Normal"/>
    <w:link w:val="BodyText2Char"/>
    <w:uiPriority w:val="99"/>
    <w:rsid w:val="0039498A"/>
    <w:pPr>
      <w:spacing w:line="360" w:lineRule="auto"/>
      <w:jc w:val="center"/>
    </w:pPr>
    <w:rPr>
      <w:b/>
    </w:rPr>
  </w:style>
  <w:style w:type="character" w:customStyle="1" w:styleId="BodyText2Char">
    <w:name w:val="Body Text 2 Char"/>
    <w:basedOn w:val="DefaultParagraphFont"/>
    <w:link w:val="BodyText2"/>
    <w:uiPriority w:val="99"/>
    <w:locked/>
    <w:rsid w:val="0039498A"/>
    <w:rPr>
      <w:rFonts w:ascii="Times New Roman" w:hAnsi="Times New Roman" w:cs="Times New Roman"/>
      <w:b/>
      <w:color w:val="000000"/>
      <w:sz w:val="28"/>
      <w:lang w:eastAsia="ru-RU"/>
    </w:rPr>
  </w:style>
  <w:style w:type="character" w:styleId="Hyperlink">
    <w:name w:val="Hyperlink"/>
    <w:basedOn w:val="DefaultParagraphFont"/>
    <w:uiPriority w:val="99"/>
    <w:rsid w:val="0039498A"/>
    <w:rPr>
      <w:rFonts w:cs="Times New Roman"/>
      <w:color w:val="0000FF"/>
      <w:u w:val="single"/>
    </w:rPr>
  </w:style>
  <w:style w:type="paragraph" w:customStyle="1" w:styleId="Style3">
    <w:name w:val="Style3"/>
    <w:basedOn w:val="Normal"/>
    <w:uiPriority w:val="99"/>
    <w:rsid w:val="0039498A"/>
    <w:pPr>
      <w:widowControl w:val="0"/>
      <w:autoSpaceDE w:val="0"/>
      <w:autoSpaceDN w:val="0"/>
      <w:adjustRightInd w:val="0"/>
      <w:spacing w:line="483" w:lineRule="exact"/>
      <w:ind w:firstLine="701"/>
      <w:jc w:val="both"/>
    </w:pPr>
    <w:rPr>
      <w:bCs w:val="0"/>
      <w:color w:val="auto"/>
      <w:sz w:val="24"/>
      <w:szCs w:val="24"/>
    </w:rPr>
  </w:style>
  <w:style w:type="paragraph" w:styleId="BodyText">
    <w:name w:val="Body Text"/>
    <w:basedOn w:val="Normal"/>
    <w:link w:val="BodyTextChar"/>
    <w:uiPriority w:val="99"/>
    <w:semiHidden/>
    <w:rsid w:val="0039498A"/>
    <w:pPr>
      <w:spacing w:after="120"/>
    </w:pPr>
  </w:style>
  <w:style w:type="character" w:customStyle="1" w:styleId="BodyTextChar">
    <w:name w:val="Body Text Char"/>
    <w:basedOn w:val="DefaultParagraphFont"/>
    <w:link w:val="BodyText"/>
    <w:uiPriority w:val="99"/>
    <w:semiHidden/>
    <w:locked/>
    <w:rsid w:val="0039498A"/>
    <w:rPr>
      <w:rFonts w:ascii="Times New Roman" w:hAnsi="Times New Roman" w:cs="Times New Roman"/>
      <w:color w:val="000000"/>
      <w:sz w:val="28"/>
      <w:lang w:eastAsia="ru-RU"/>
    </w:rPr>
  </w:style>
  <w:style w:type="paragraph" w:styleId="BalloonText">
    <w:name w:val="Balloon Text"/>
    <w:basedOn w:val="Normal"/>
    <w:link w:val="BalloonTextChar"/>
    <w:uiPriority w:val="99"/>
    <w:semiHidden/>
    <w:rsid w:val="0039498A"/>
    <w:rPr>
      <w:rFonts w:ascii="Tahoma" w:hAnsi="Tahoma"/>
      <w:sz w:val="16"/>
      <w:szCs w:val="16"/>
    </w:rPr>
  </w:style>
  <w:style w:type="character" w:customStyle="1" w:styleId="BalloonTextChar">
    <w:name w:val="Balloon Text Char"/>
    <w:basedOn w:val="DefaultParagraphFont"/>
    <w:link w:val="BalloonText"/>
    <w:uiPriority w:val="99"/>
    <w:semiHidden/>
    <w:locked/>
    <w:rsid w:val="0039498A"/>
    <w:rPr>
      <w:rFonts w:ascii="Tahoma" w:hAnsi="Tahoma" w:cs="Times New Roman"/>
      <w:color w:val="000000"/>
      <w:sz w:val="16"/>
      <w:lang w:eastAsia="ru-RU"/>
    </w:rPr>
  </w:style>
  <w:style w:type="paragraph" w:styleId="BodyText3">
    <w:name w:val="Body Text 3"/>
    <w:basedOn w:val="Normal"/>
    <w:link w:val="BodyText3Char"/>
    <w:uiPriority w:val="99"/>
    <w:semiHidden/>
    <w:rsid w:val="00ED079B"/>
    <w:pPr>
      <w:spacing w:after="120"/>
    </w:pPr>
    <w:rPr>
      <w:sz w:val="16"/>
      <w:szCs w:val="16"/>
    </w:rPr>
  </w:style>
  <w:style w:type="character" w:customStyle="1" w:styleId="BodyText3Char">
    <w:name w:val="Body Text 3 Char"/>
    <w:basedOn w:val="DefaultParagraphFont"/>
    <w:link w:val="BodyText3"/>
    <w:uiPriority w:val="99"/>
    <w:semiHidden/>
    <w:locked/>
    <w:rsid w:val="00ED079B"/>
    <w:rPr>
      <w:rFonts w:ascii="Times New Roman" w:hAnsi="Times New Roman" w:cs="Times New Roman"/>
      <w:color w:val="000000"/>
      <w:sz w:val="16"/>
      <w:lang w:eastAsia="ru-RU"/>
    </w:rPr>
  </w:style>
  <w:style w:type="character" w:customStyle="1" w:styleId="apple-converted-space">
    <w:name w:val="apple-converted-space"/>
    <w:basedOn w:val="DefaultParagraphFont"/>
    <w:uiPriority w:val="99"/>
    <w:rsid w:val="000254E9"/>
    <w:rPr>
      <w:rFonts w:cs="Times New Roman"/>
    </w:rPr>
  </w:style>
  <w:style w:type="paragraph" w:styleId="BodyTextIndent2">
    <w:name w:val="Body Text Indent 2"/>
    <w:basedOn w:val="Normal"/>
    <w:link w:val="BodyTextIndent2Char"/>
    <w:uiPriority w:val="99"/>
    <w:rsid w:val="00700EC8"/>
    <w:pPr>
      <w:spacing w:after="120" w:line="480" w:lineRule="auto"/>
      <w:ind w:left="283"/>
    </w:pPr>
  </w:style>
  <w:style w:type="character" w:customStyle="1" w:styleId="BodyTextIndent2Char">
    <w:name w:val="Body Text Indent 2 Char"/>
    <w:basedOn w:val="DefaultParagraphFont"/>
    <w:link w:val="BodyTextIndent2"/>
    <w:uiPriority w:val="99"/>
    <w:locked/>
    <w:rsid w:val="00700EC8"/>
    <w:rPr>
      <w:rFonts w:ascii="Times New Roman" w:hAnsi="Times New Roman" w:cs="Times New Roman"/>
      <w:color w:val="000000"/>
      <w:sz w:val="28"/>
      <w:lang w:eastAsia="ru-RU"/>
    </w:rPr>
  </w:style>
  <w:style w:type="paragraph" w:styleId="BodyTextIndent">
    <w:name w:val="Body Text Indent"/>
    <w:basedOn w:val="Normal"/>
    <w:link w:val="BodyTextIndentChar"/>
    <w:uiPriority w:val="99"/>
    <w:rsid w:val="00E046F0"/>
    <w:pPr>
      <w:widowControl w:val="0"/>
      <w:tabs>
        <w:tab w:val="left" w:pos="709"/>
      </w:tabs>
      <w:ind w:firstLine="709"/>
      <w:jc w:val="both"/>
    </w:pPr>
    <w:rPr>
      <w:color w:val="auto"/>
      <w:sz w:val="24"/>
      <w:szCs w:val="24"/>
    </w:rPr>
  </w:style>
  <w:style w:type="character" w:customStyle="1" w:styleId="BodyTextIndentChar">
    <w:name w:val="Body Text Indent Char"/>
    <w:basedOn w:val="DefaultParagraphFont"/>
    <w:link w:val="BodyTextIndent"/>
    <w:uiPriority w:val="99"/>
    <w:locked/>
    <w:rsid w:val="00E046F0"/>
    <w:rPr>
      <w:rFonts w:ascii="Times New Roman" w:hAnsi="Times New Roman" w:cs="Times New Roman"/>
      <w:sz w:val="24"/>
    </w:rPr>
  </w:style>
  <w:style w:type="paragraph" w:styleId="BodyTextIndent3">
    <w:name w:val="Body Text Indent 3"/>
    <w:basedOn w:val="Normal"/>
    <w:link w:val="BodyTextIndent3Char"/>
    <w:uiPriority w:val="99"/>
    <w:rsid w:val="00A243AA"/>
    <w:pPr>
      <w:spacing w:line="360" w:lineRule="auto"/>
      <w:ind w:firstLine="709"/>
      <w:jc w:val="both"/>
    </w:pPr>
  </w:style>
  <w:style w:type="character" w:customStyle="1" w:styleId="BodyTextIndent3Char">
    <w:name w:val="Body Text Indent 3 Char"/>
    <w:basedOn w:val="DefaultParagraphFont"/>
    <w:link w:val="BodyTextIndent3"/>
    <w:uiPriority w:val="99"/>
    <w:locked/>
    <w:rsid w:val="00A243AA"/>
    <w:rPr>
      <w:rFonts w:ascii="Times New Roman" w:hAnsi="Times New Roman" w:cs="Times New Roman"/>
      <w:color w:val="000000"/>
      <w:sz w:val="28"/>
    </w:rPr>
  </w:style>
  <w:style w:type="character" w:styleId="PageNumber">
    <w:name w:val="page number"/>
    <w:basedOn w:val="DefaultParagraphFont"/>
    <w:uiPriority w:val="99"/>
    <w:rsid w:val="00E363A1"/>
    <w:rPr>
      <w:rFonts w:cs="Times New Roman"/>
    </w:rPr>
  </w:style>
</w:styles>
</file>

<file path=word/webSettings.xml><?xml version="1.0" encoding="utf-8"?>
<w:webSettings xmlns:r="http://schemas.openxmlformats.org/officeDocument/2006/relationships" xmlns:w="http://schemas.openxmlformats.org/wordprocessingml/2006/main">
  <w:divs>
    <w:div w:id="1633636888">
      <w:marLeft w:val="0"/>
      <w:marRight w:val="0"/>
      <w:marTop w:val="0"/>
      <w:marBottom w:val="0"/>
      <w:divBdr>
        <w:top w:val="none" w:sz="0" w:space="0" w:color="auto"/>
        <w:left w:val="none" w:sz="0" w:space="0" w:color="auto"/>
        <w:bottom w:val="none" w:sz="0" w:space="0" w:color="auto"/>
        <w:right w:val="none" w:sz="0" w:space="0" w:color="auto"/>
      </w:divBdr>
    </w:div>
    <w:div w:id="163363688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17" Type="http://schemas.openxmlformats.org/officeDocument/2006/relationships/image" Target="media/image51.wmf"/><Relationship Id="rId21" Type="http://schemas.openxmlformats.org/officeDocument/2006/relationships/image" Target="media/image3.wmf"/><Relationship Id="rId42" Type="http://schemas.openxmlformats.org/officeDocument/2006/relationships/oleObject" Target="embeddings/oleObject13.bin"/><Relationship Id="rId47" Type="http://schemas.openxmlformats.org/officeDocument/2006/relationships/image" Target="media/image16.wmf"/><Relationship Id="rId63" Type="http://schemas.openxmlformats.org/officeDocument/2006/relationships/image" Target="media/image24.wmf"/><Relationship Id="rId68" Type="http://schemas.openxmlformats.org/officeDocument/2006/relationships/oleObject" Target="embeddings/oleObject26.bin"/><Relationship Id="rId84" Type="http://schemas.openxmlformats.org/officeDocument/2006/relationships/oleObject" Target="embeddings/oleObject34.bin"/><Relationship Id="rId89" Type="http://schemas.openxmlformats.org/officeDocument/2006/relationships/image" Target="media/image37.wmf"/><Relationship Id="rId112" Type="http://schemas.openxmlformats.org/officeDocument/2006/relationships/oleObject" Target="embeddings/oleObject48.bin"/><Relationship Id="rId133" Type="http://schemas.openxmlformats.org/officeDocument/2006/relationships/image" Target="media/image59.wmf"/><Relationship Id="rId138" Type="http://schemas.openxmlformats.org/officeDocument/2006/relationships/oleObject" Target="embeddings/oleObject61.bin"/><Relationship Id="rId154" Type="http://schemas.openxmlformats.org/officeDocument/2006/relationships/oleObject" Target="embeddings/oleObject69.bin"/><Relationship Id="rId159" Type="http://schemas.openxmlformats.org/officeDocument/2006/relationships/image" Target="media/image72.wmf"/><Relationship Id="rId175" Type="http://schemas.openxmlformats.org/officeDocument/2006/relationships/image" Target="media/image80.wmf"/><Relationship Id="rId170" Type="http://schemas.openxmlformats.org/officeDocument/2006/relationships/oleObject" Target="embeddings/oleObject77.bin"/><Relationship Id="rId191" Type="http://schemas.openxmlformats.org/officeDocument/2006/relationships/header" Target="header1.xml"/><Relationship Id="rId16" Type="http://schemas.openxmlformats.org/officeDocument/2006/relationships/hyperlink" Target="mailto:pavodok37@gmail.com" TargetMode="External"/><Relationship Id="rId107" Type="http://schemas.openxmlformats.org/officeDocument/2006/relationships/image" Target="media/image46.wmf"/><Relationship Id="rId11" Type="http://schemas.openxmlformats.org/officeDocument/2006/relationships/hyperlink" Target="mailto:pavodok37@gmail.com" TargetMode="External"/><Relationship Id="rId32" Type="http://schemas.openxmlformats.org/officeDocument/2006/relationships/oleObject" Target="embeddings/oleObject8.bin"/><Relationship Id="rId37" Type="http://schemas.openxmlformats.org/officeDocument/2006/relationships/image" Target="media/image11.wmf"/><Relationship Id="rId53" Type="http://schemas.openxmlformats.org/officeDocument/2006/relationships/image" Target="media/image19.wmf"/><Relationship Id="rId58" Type="http://schemas.openxmlformats.org/officeDocument/2006/relationships/oleObject" Target="embeddings/oleObject21.bin"/><Relationship Id="rId74" Type="http://schemas.openxmlformats.org/officeDocument/2006/relationships/oleObject" Target="embeddings/oleObject29.bin"/><Relationship Id="rId79" Type="http://schemas.openxmlformats.org/officeDocument/2006/relationships/image" Target="media/image32.wmf"/><Relationship Id="rId102" Type="http://schemas.openxmlformats.org/officeDocument/2006/relationships/oleObject" Target="embeddings/oleObject43.bin"/><Relationship Id="rId123" Type="http://schemas.openxmlformats.org/officeDocument/2006/relationships/image" Target="media/image54.wmf"/><Relationship Id="rId128" Type="http://schemas.openxmlformats.org/officeDocument/2006/relationships/oleObject" Target="embeddings/oleObject56.bin"/><Relationship Id="rId144" Type="http://schemas.openxmlformats.org/officeDocument/2006/relationships/oleObject" Target="embeddings/oleObject64.bin"/><Relationship Id="rId149" Type="http://schemas.openxmlformats.org/officeDocument/2006/relationships/image" Target="media/image67.wmf"/><Relationship Id="rId5" Type="http://schemas.openxmlformats.org/officeDocument/2006/relationships/footnotes" Target="footnotes.xml"/><Relationship Id="rId90" Type="http://schemas.openxmlformats.org/officeDocument/2006/relationships/oleObject" Target="embeddings/oleObject37.bin"/><Relationship Id="rId95" Type="http://schemas.openxmlformats.org/officeDocument/2006/relationships/image" Target="media/image40.wmf"/><Relationship Id="rId160" Type="http://schemas.openxmlformats.org/officeDocument/2006/relationships/oleObject" Target="embeddings/oleObject72.bin"/><Relationship Id="rId165" Type="http://schemas.openxmlformats.org/officeDocument/2006/relationships/image" Target="media/image75.wmf"/><Relationship Id="rId181" Type="http://schemas.openxmlformats.org/officeDocument/2006/relationships/image" Target="media/image83.wmf"/><Relationship Id="rId186" Type="http://schemas.openxmlformats.org/officeDocument/2006/relationships/oleObject" Target="embeddings/oleObject85.bin"/><Relationship Id="rId22" Type="http://schemas.openxmlformats.org/officeDocument/2006/relationships/oleObject" Target="embeddings/oleObject3.bin"/><Relationship Id="rId27" Type="http://schemas.openxmlformats.org/officeDocument/2006/relationships/image" Target="media/image6.wmf"/><Relationship Id="rId43" Type="http://schemas.openxmlformats.org/officeDocument/2006/relationships/image" Target="media/image14.wmf"/><Relationship Id="rId48" Type="http://schemas.openxmlformats.org/officeDocument/2006/relationships/oleObject" Target="embeddings/oleObject16.bin"/><Relationship Id="rId64" Type="http://schemas.openxmlformats.org/officeDocument/2006/relationships/oleObject" Target="embeddings/oleObject24.bin"/><Relationship Id="rId69" Type="http://schemas.openxmlformats.org/officeDocument/2006/relationships/image" Target="media/image27.wmf"/><Relationship Id="rId113" Type="http://schemas.openxmlformats.org/officeDocument/2006/relationships/image" Target="media/image49.wmf"/><Relationship Id="rId118" Type="http://schemas.openxmlformats.org/officeDocument/2006/relationships/oleObject" Target="embeddings/oleObject51.bin"/><Relationship Id="rId134" Type="http://schemas.openxmlformats.org/officeDocument/2006/relationships/oleObject" Target="embeddings/oleObject59.bin"/><Relationship Id="rId139" Type="http://schemas.openxmlformats.org/officeDocument/2006/relationships/image" Target="media/image62.wmf"/><Relationship Id="rId80" Type="http://schemas.openxmlformats.org/officeDocument/2006/relationships/oleObject" Target="embeddings/oleObject32.bin"/><Relationship Id="rId85" Type="http://schemas.openxmlformats.org/officeDocument/2006/relationships/image" Target="media/image35.wmf"/><Relationship Id="rId150" Type="http://schemas.openxmlformats.org/officeDocument/2006/relationships/oleObject" Target="embeddings/oleObject67.bin"/><Relationship Id="rId155" Type="http://schemas.openxmlformats.org/officeDocument/2006/relationships/image" Target="media/image70.wmf"/><Relationship Id="rId171" Type="http://schemas.openxmlformats.org/officeDocument/2006/relationships/image" Target="media/image78.wmf"/><Relationship Id="rId176" Type="http://schemas.openxmlformats.org/officeDocument/2006/relationships/oleObject" Target="embeddings/oleObject80.bin"/><Relationship Id="rId192" Type="http://schemas.openxmlformats.org/officeDocument/2006/relationships/header" Target="header2.xml"/><Relationship Id="rId12" Type="http://schemas.openxmlformats.org/officeDocument/2006/relationships/hyperlink" Target="mailto:rosniipm@novoch.ru" TargetMode="External"/><Relationship Id="rId17" Type="http://schemas.openxmlformats.org/officeDocument/2006/relationships/image" Target="media/image1.wmf"/><Relationship Id="rId33" Type="http://schemas.openxmlformats.org/officeDocument/2006/relationships/image" Target="media/image9.wmf"/><Relationship Id="rId38" Type="http://schemas.openxmlformats.org/officeDocument/2006/relationships/oleObject" Target="embeddings/oleObject11.bin"/><Relationship Id="rId59" Type="http://schemas.openxmlformats.org/officeDocument/2006/relationships/image" Target="media/image22.wmf"/><Relationship Id="rId103" Type="http://schemas.openxmlformats.org/officeDocument/2006/relationships/image" Target="media/image44.wmf"/><Relationship Id="rId108" Type="http://schemas.openxmlformats.org/officeDocument/2006/relationships/oleObject" Target="embeddings/oleObject46.bin"/><Relationship Id="rId124" Type="http://schemas.openxmlformats.org/officeDocument/2006/relationships/oleObject" Target="embeddings/oleObject54.bin"/><Relationship Id="rId129" Type="http://schemas.openxmlformats.org/officeDocument/2006/relationships/image" Target="media/image57.wmf"/><Relationship Id="rId54" Type="http://schemas.openxmlformats.org/officeDocument/2006/relationships/oleObject" Target="embeddings/oleObject19.bin"/><Relationship Id="rId70" Type="http://schemas.openxmlformats.org/officeDocument/2006/relationships/oleObject" Target="embeddings/oleObject27.bin"/><Relationship Id="rId75" Type="http://schemas.openxmlformats.org/officeDocument/2006/relationships/image" Target="media/image30.wmf"/><Relationship Id="rId91" Type="http://schemas.openxmlformats.org/officeDocument/2006/relationships/image" Target="media/image38.wmf"/><Relationship Id="rId96" Type="http://schemas.openxmlformats.org/officeDocument/2006/relationships/oleObject" Target="embeddings/oleObject40.bin"/><Relationship Id="rId140" Type="http://schemas.openxmlformats.org/officeDocument/2006/relationships/oleObject" Target="embeddings/oleObject62.bin"/><Relationship Id="rId145" Type="http://schemas.openxmlformats.org/officeDocument/2006/relationships/image" Target="media/image65.wmf"/><Relationship Id="rId161" Type="http://schemas.openxmlformats.org/officeDocument/2006/relationships/image" Target="media/image73.wmf"/><Relationship Id="rId166" Type="http://schemas.openxmlformats.org/officeDocument/2006/relationships/oleObject" Target="embeddings/oleObject75.bin"/><Relationship Id="rId182" Type="http://schemas.openxmlformats.org/officeDocument/2006/relationships/oleObject" Target="embeddings/oleObject83.bin"/><Relationship Id="rId187" Type="http://schemas.openxmlformats.org/officeDocument/2006/relationships/image" Target="media/image86.wmf"/><Relationship Id="rId1" Type="http://schemas.openxmlformats.org/officeDocument/2006/relationships/numbering" Target="numbering.xml"/><Relationship Id="rId6" Type="http://schemas.openxmlformats.org/officeDocument/2006/relationships/endnotes" Target="endnotes.xml"/><Relationship Id="rId23" Type="http://schemas.openxmlformats.org/officeDocument/2006/relationships/image" Target="media/image4.wmf"/><Relationship Id="rId28" Type="http://schemas.openxmlformats.org/officeDocument/2006/relationships/oleObject" Target="embeddings/oleObject6.bin"/><Relationship Id="rId49" Type="http://schemas.openxmlformats.org/officeDocument/2006/relationships/image" Target="media/image17.wmf"/><Relationship Id="rId114" Type="http://schemas.openxmlformats.org/officeDocument/2006/relationships/oleObject" Target="embeddings/oleObject49.bin"/><Relationship Id="rId119" Type="http://schemas.openxmlformats.org/officeDocument/2006/relationships/image" Target="media/image52.wmf"/><Relationship Id="rId44" Type="http://schemas.openxmlformats.org/officeDocument/2006/relationships/oleObject" Target="embeddings/oleObject14.bin"/><Relationship Id="rId60" Type="http://schemas.openxmlformats.org/officeDocument/2006/relationships/oleObject" Target="embeddings/oleObject22.bin"/><Relationship Id="rId65" Type="http://schemas.openxmlformats.org/officeDocument/2006/relationships/image" Target="media/image25.wmf"/><Relationship Id="rId81" Type="http://schemas.openxmlformats.org/officeDocument/2006/relationships/image" Target="media/image33.wmf"/><Relationship Id="rId86" Type="http://schemas.openxmlformats.org/officeDocument/2006/relationships/oleObject" Target="embeddings/oleObject35.bin"/><Relationship Id="rId130" Type="http://schemas.openxmlformats.org/officeDocument/2006/relationships/oleObject" Target="embeddings/oleObject57.bin"/><Relationship Id="rId135" Type="http://schemas.openxmlformats.org/officeDocument/2006/relationships/image" Target="media/image60.wmf"/><Relationship Id="rId151" Type="http://schemas.openxmlformats.org/officeDocument/2006/relationships/image" Target="media/image68.wmf"/><Relationship Id="rId156" Type="http://schemas.openxmlformats.org/officeDocument/2006/relationships/oleObject" Target="embeddings/oleObject70.bin"/><Relationship Id="rId177" Type="http://schemas.openxmlformats.org/officeDocument/2006/relationships/image" Target="media/image81.wmf"/><Relationship Id="rId172" Type="http://schemas.openxmlformats.org/officeDocument/2006/relationships/oleObject" Target="embeddings/oleObject78.bin"/><Relationship Id="rId193" Type="http://schemas.openxmlformats.org/officeDocument/2006/relationships/footer" Target="footer1.xml"/><Relationship Id="rId13" Type="http://schemas.openxmlformats.org/officeDocument/2006/relationships/hyperlink" Target="mailto:pavodok37@gmail.com" TargetMode="External"/><Relationship Id="rId18" Type="http://schemas.openxmlformats.org/officeDocument/2006/relationships/oleObject" Target="embeddings/oleObject1.bin"/><Relationship Id="rId39" Type="http://schemas.openxmlformats.org/officeDocument/2006/relationships/image" Target="media/image12.wmf"/><Relationship Id="rId109" Type="http://schemas.openxmlformats.org/officeDocument/2006/relationships/image" Target="media/image47.wmf"/><Relationship Id="rId34" Type="http://schemas.openxmlformats.org/officeDocument/2006/relationships/oleObject" Target="embeddings/oleObject9.bin"/><Relationship Id="rId50" Type="http://schemas.openxmlformats.org/officeDocument/2006/relationships/oleObject" Target="embeddings/oleObject17.bin"/><Relationship Id="rId55" Type="http://schemas.openxmlformats.org/officeDocument/2006/relationships/image" Target="media/image20.wmf"/><Relationship Id="rId76" Type="http://schemas.openxmlformats.org/officeDocument/2006/relationships/oleObject" Target="embeddings/oleObject30.bin"/><Relationship Id="rId97" Type="http://schemas.openxmlformats.org/officeDocument/2006/relationships/image" Target="media/image41.wmf"/><Relationship Id="rId104" Type="http://schemas.openxmlformats.org/officeDocument/2006/relationships/oleObject" Target="embeddings/oleObject44.bin"/><Relationship Id="rId120" Type="http://schemas.openxmlformats.org/officeDocument/2006/relationships/oleObject" Target="embeddings/oleObject52.bin"/><Relationship Id="rId125" Type="http://schemas.openxmlformats.org/officeDocument/2006/relationships/image" Target="media/image55.wmf"/><Relationship Id="rId141" Type="http://schemas.openxmlformats.org/officeDocument/2006/relationships/image" Target="media/image63.wmf"/><Relationship Id="rId146" Type="http://schemas.openxmlformats.org/officeDocument/2006/relationships/oleObject" Target="embeddings/oleObject65.bin"/><Relationship Id="rId167" Type="http://schemas.openxmlformats.org/officeDocument/2006/relationships/image" Target="media/image76.wmf"/><Relationship Id="rId188" Type="http://schemas.openxmlformats.org/officeDocument/2006/relationships/oleObject" Target="embeddings/oleObject86.bin"/><Relationship Id="rId7" Type="http://schemas.openxmlformats.org/officeDocument/2006/relationships/hyperlink" Target="mailto:rosniipm@novoch.ru" TargetMode="External"/><Relationship Id="rId71" Type="http://schemas.openxmlformats.org/officeDocument/2006/relationships/image" Target="media/image28.wmf"/><Relationship Id="rId92" Type="http://schemas.openxmlformats.org/officeDocument/2006/relationships/oleObject" Target="embeddings/oleObject38.bin"/><Relationship Id="rId162" Type="http://schemas.openxmlformats.org/officeDocument/2006/relationships/oleObject" Target="embeddings/oleObject73.bin"/><Relationship Id="rId183" Type="http://schemas.openxmlformats.org/officeDocument/2006/relationships/image" Target="media/image84.wmf"/><Relationship Id="rId2" Type="http://schemas.openxmlformats.org/officeDocument/2006/relationships/styles" Target="styles.xml"/><Relationship Id="rId29" Type="http://schemas.openxmlformats.org/officeDocument/2006/relationships/image" Target="media/image7.wmf"/><Relationship Id="rId24" Type="http://schemas.openxmlformats.org/officeDocument/2006/relationships/oleObject" Target="embeddings/oleObject4.bin"/><Relationship Id="rId40" Type="http://schemas.openxmlformats.org/officeDocument/2006/relationships/oleObject" Target="embeddings/oleObject12.bin"/><Relationship Id="rId45" Type="http://schemas.openxmlformats.org/officeDocument/2006/relationships/image" Target="media/image15.wmf"/><Relationship Id="rId66" Type="http://schemas.openxmlformats.org/officeDocument/2006/relationships/oleObject" Target="embeddings/oleObject25.bin"/><Relationship Id="rId87" Type="http://schemas.openxmlformats.org/officeDocument/2006/relationships/image" Target="media/image36.wmf"/><Relationship Id="rId110" Type="http://schemas.openxmlformats.org/officeDocument/2006/relationships/oleObject" Target="embeddings/oleObject47.bin"/><Relationship Id="rId115" Type="http://schemas.openxmlformats.org/officeDocument/2006/relationships/image" Target="media/image50.wmf"/><Relationship Id="rId131" Type="http://schemas.openxmlformats.org/officeDocument/2006/relationships/image" Target="media/image58.wmf"/><Relationship Id="rId136" Type="http://schemas.openxmlformats.org/officeDocument/2006/relationships/oleObject" Target="embeddings/oleObject60.bin"/><Relationship Id="rId157" Type="http://schemas.openxmlformats.org/officeDocument/2006/relationships/image" Target="media/image71.wmf"/><Relationship Id="rId178" Type="http://schemas.openxmlformats.org/officeDocument/2006/relationships/oleObject" Target="embeddings/oleObject81.bin"/><Relationship Id="rId61" Type="http://schemas.openxmlformats.org/officeDocument/2006/relationships/image" Target="media/image23.wmf"/><Relationship Id="rId82" Type="http://schemas.openxmlformats.org/officeDocument/2006/relationships/oleObject" Target="embeddings/oleObject33.bin"/><Relationship Id="rId152" Type="http://schemas.openxmlformats.org/officeDocument/2006/relationships/oleObject" Target="embeddings/oleObject68.bin"/><Relationship Id="rId173" Type="http://schemas.openxmlformats.org/officeDocument/2006/relationships/image" Target="media/image79.wmf"/><Relationship Id="rId194" Type="http://schemas.openxmlformats.org/officeDocument/2006/relationships/fontTable" Target="fontTable.xml"/><Relationship Id="rId19" Type="http://schemas.openxmlformats.org/officeDocument/2006/relationships/image" Target="media/image2.wmf"/><Relationship Id="rId14" Type="http://schemas.openxmlformats.org/officeDocument/2006/relationships/hyperlink" Target="mailto:gurin-knstantin@rambler.ru" TargetMode="External"/><Relationship Id="rId30" Type="http://schemas.openxmlformats.org/officeDocument/2006/relationships/oleObject" Target="embeddings/oleObject7.bin"/><Relationship Id="rId35" Type="http://schemas.openxmlformats.org/officeDocument/2006/relationships/image" Target="media/image10.wmf"/><Relationship Id="rId56" Type="http://schemas.openxmlformats.org/officeDocument/2006/relationships/oleObject" Target="embeddings/oleObject20.bin"/><Relationship Id="rId77" Type="http://schemas.openxmlformats.org/officeDocument/2006/relationships/image" Target="media/image31.wmf"/><Relationship Id="rId100" Type="http://schemas.openxmlformats.org/officeDocument/2006/relationships/oleObject" Target="embeddings/oleObject42.bin"/><Relationship Id="rId105" Type="http://schemas.openxmlformats.org/officeDocument/2006/relationships/image" Target="media/image45.wmf"/><Relationship Id="rId126" Type="http://schemas.openxmlformats.org/officeDocument/2006/relationships/oleObject" Target="embeddings/oleObject55.bin"/><Relationship Id="rId147" Type="http://schemas.openxmlformats.org/officeDocument/2006/relationships/image" Target="media/image66.wmf"/><Relationship Id="rId168" Type="http://schemas.openxmlformats.org/officeDocument/2006/relationships/oleObject" Target="embeddings/oleObject76.bin"/><Relationship Id="rId8" Type="http://schemas.openxmlformats.org/officeDocument/2006/relationships/hyperlink" Target="mailto:pavodok37@gmail.com" TargetMode="External"/><Relationship Id="rId51" Type="http://schemas.openxmlformats.org/officeDocument/2006/relationships/image" Target="media/image18.wmf"/><Relationship Id="rId72" Type="http://schemas.openxmlformats.org/officeDocument/2006/relationships/oleObject" Target="embeddings/oleObject28.bin"/><Relationship Id="rId93" Type="http://schemas.openxmlformats.org/officeDocument/2006/relationships/image" Target="media/image39.wmf"/><Relationship Id="rId98" Type="http://schemas.openxmlformats.org/officeDocument/2006/relationships/oleObject" Target="embeddings/oleObject41.bin"/><Relationship Id="rId121" Type="http://schemas.openxmlformats.org/officeDocument/2006/relationships/image" Target="media/image53.wmf"/><Relationship Id="rId142" Type="http://schemas.openxmlformats.org/officeDocument/2006/relationships/oleObject" Target="embeddings/oleObject63.bin"/><Relationship Id="rId163" Type="http://schemas.openxmlformats.org/officeDocument/2006/relationships/image" Target="media/image74.wmf"/><Relationship Id="rId184" Type="http://schemas.openxmlformats.org/officeDocument/2006/relationships/oleObject" Target="embeddings/oleObject84.bin"/><Relationship Id="rId189" Type="http://schemas.openxmlformats.org/officeDocument/2006/relationships/image" Target="media/image87.png"/><Relationship Id="rId3" Type="http://schemas.openxmlformats.org/officeDocument/2006/relationships/settings" Target="settings.xml"/><Relationship Id="rId25" Type="http://schemas.openxmlformats.org/officeDocument/2006/relationships/image" Target="media/image5.wmf"/><Relationship Id="rId46" Type="http://schemas.openxmlformats.org/officeDocument/2006/relationships/oleObject" Target="embeddings/oleObject15.bin"/><Relationship Id="rId67" Type="http://schemas.openxmlformats.org/officeDocument/2006/relationships/image" Target="media/image26.wmf"/><Relationship Id="rId116" Type="http://schemas.openxmlformats.org/officeDocument/2006/relationships/oleObject" Target="embeddings/oleObject50.bin"/><Relationship Id="rId137" Type="http://schemas.openxmlformats.org/officeDocument/2006/relationships/image" Target="media/image61.wmf"/><Relationship Id="rId158" Type="http://schemas.openxmlformats.org/officeDocument/2006/relationships/oleObject" Target="embeddings/oleObject71.bin"/><Relationship Id="rId20" Type="http://schemas.openxmlformats.org/officeDocument/2006/relationships/oleObject" Target="embeddings/oleObject2.bin"/><Relationship Id="rId41" Type="http://schemas.openxmlformats.org/officeDocument/2006/relationships/image" Target="media/image13.wmf"/><Relationship Id="rId62" Type="http://schemas.openxmlformats.org/officeDocument/2006/relationships/oleObject" Target="embeddings/oleObject23.bin"/><Relationship Id="rId83" Type="http://schemas.openxmlformats.org/officeDocument/2006/relationships/image" Target="media/image34.wmf"/><Relationship Id="rId88" Type="http://schemas.openxmlformats.org/officeDocument/2006/relationships/oleObject" Target="embeddings/oleObject36.bin"/><Relationship Id="rId111" Type="http://schemas.openxmlformats.org/officeDocument/2006/relationships/image" Target="media/image48.wmf"/><Relationship Id="rId132" Type="http://schemas.openxmlformats.org/officeDocument/2006/relationships/oleObject" Target="embeddings/oleObject58.bin"/><Relationship Id="rId153" Type="http://schemas.openxmlformats.org/officeDocument/2006/relationships/image" Target="media/image69.wmf"/><Relationship Id="rId174" Type="http://schemas.openxmlformats.org/officeDocument/2006/relationships/oleObject" Target="embeddings/oleObject79.bin"/><Relationship Id="rId179" Type="http://schemas.openxmlformats.org/officeDocument/2006/relationships/image" Target="media/image82.wmf"/><Relationship Id="rId195" Type="http://schemas.openxmlformats.org/officeDocument/2006/relationships/theme" Target="theme/theme1.xml"/><Relationship Id="rId190" Type="http://schemas.openxmlformats.org/officeDocument/2006/relationships/image" Target="media/image88.png"/><Relationship Id="rId15" Type="http://schemas.openxmlformats.org/officeDocument/2006/relationships/hyperlink" Target="mailto:rosniipm@novoch.ru" TargetMode="External"/><Relationship Id="rId36" Type="http://schemas.openxmlformats.org/officeDocument/2006/relationships/oleObject" Target="embeddings/oleObject10.bin"/><Relationship Id="rId57" Type="http://schemas.openxmlformats.org/officeDocument/2006/relationships/image" Target="media/image21.wmf"/><Relationship Id="rId106" Type="http://schemas.openxmlformats.org/officeDocument/2006/relationships/oleObject" Target="embeddings/oleObject45.bin"/><Relationship Id="rId127" Type="http://schemas.openxmlformats.org/officeDocument/2006/relationships/image" Target="media/image56.wmf"/><Relationship Id="rId10" Type="http://schemas.openxmlformats.org/officeDocument/2006/relationships/hyperlink" Target="mailto:rosniipm@novoch.ru" TargetMode="External"/><Relationship Id="rId31" Type="http://schemas.openxmlformats.org/officeDocument/2006/relationships/image" Target="media/image8.wmf"/><Relationship Id="rId52" Type="http://schemas.openxmlformats.org/officeDocument/2006/relationships/oleObject" Target="embeddings/oleObject18.bin"/><Relationship Id="rId73" Type="http://schemas.openxmlformats.org/officeDocument/2006/relationships/image" Target="media/image29.wmf"/><Relationship Id="rId78" Type="http://schemas.openxmlformats.org/officeDocument/2006/relationships/oleObject" Target="embeddings/oleObject31.bin"/><Relationship Id="rId94" Type="http://schemas.openxmlformats.org/officeDocument/2006/relationships/oleObject" Target="embeddings/oleObject39.bin"/><Relationship Id="rId99" Type="http://schemas.openxmlformats.org/officeDocument/2006/relationships/image" Target="media/image42.wmf"/><Relationship Id="rId101" Type="http://schemas.openxmlformats.org/officeDocument/2006/relationships/image" Target="media/image43.wmf"/><Relationship Id="rId122" Type="http://schemas.openxmlformats.org/officeDocument/2006/relationships/oleObject" Target="embeddings/oleObject53.bin"/><Relationship Id="rId143" Type="http://schemas.openxmlformats.org/officeDocument/2006/relationships/image" Target="media/image64.wmf"/><Relationship Id="rId148" Type="http://schemas.openxmlformats.org/officeDocument/2006/relationships/oleObject" Target="embeddings/oleObject66.bin"/><Relationship Id="rId164" Type="http://schemas.openxmlformats.org/officeDocument/2006/relationships/oleObject" Target="embeddings/oleObject74.bin"/><Relationship Id="rId169" Type="http://schemas.openxmlformats.org/officeDocument/2006/relationships/image" Target="media/image77.wmf"/><Relationship Id="rId185" Type="http://schemas.openxmlformats.org/officeDocument/2006/relationships/image" Target="media/image85.wmf"/><Relationship Id="rId4" Type="http://schemas.openxmlformats.org/officeDocument/2006/relationships/webSettings" Target="webSettings.xml"/><Relationship Id="rId9" Type="http://schemas.openxmlformats.org/officeDocument/2006/relationships/hyperlink" Target="mailto:gurin-knstantin@rambler.ru" TargetMode="External"/><Relationship Id="rId180" Type="http://schemas.openxmlformats.org/officeDocument/2006/relationships/oleObject" Target="embeddings/oleObject82.bin"/><Relationship Id="rId26" Type="http://schemas.openxmlformats.org/officeDocument/2006/relationships/oleObject" Target="embeddings/oleObject5.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6</TotalTime>
  <Pages>15</Pages>
  <Words>3124</Words>
  <Characters>17810</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ЮГ Иваненко</dc:creator>
  <cp:keywords/>
  <dc:description/>
  <cp:lastModifiedBy>Sergey</cp:lastModifiedBy>
  <cp:revision>5</cp:revision>
  <dcterms:created xsi:type="dcterms:W3CDTF">2017-10-25T05:18:00Z</dcterms:created>
  <dcterms:modified xsi:type="dcterms:W3CDTF">2017-10-29T08:59:00Z</dcterms:modified>
</cp:coreProperties>
</file>