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1"/>
        <w:gridCol w:w="4639"/>
      </w:tblGrid>
      <w:tr w:rsidR="00B86DA2" w:rsidRPr="00844FCD" w:rsidTr="00F869EB">
        <w:tc>
          <w:tcPr>
            <w:tcW w:w="4643" w:type="dxa"/>
          </w:tcPr>
          <w:p w:rsidR="00B86DA2" w:rsidRPr="00844FCD" w:rsidRDefault="00B86DA2" w:rsidP="00F869EB">
            <w:pPr>
              <w:rPr>
                <w:rFonts w:ascii="Times New Roman" w:hAnsi="Times New Roman"/>
                <w:sz w:val="20"/>
                <w:szCs w:val="20"/>
              </w:rPr>
            </w:pPr>
            <w:r w:rsidRPr="00844FCD">
              <w:rPr>
                <w:rFonts w:ascii="Times New Roman" w:hAnsi="Times New Roman"/>
                <w:sz w:val="20"/>
                <w:szCs w:val="20"/>
              </w:rPr>
              <w:t>УДК 338.433(470.620)</w:t>
            </w:r>
          </w:p>
          <w:p w:rsidR="00B86DA2" w:rsidRPr="00844FCD" w:rsidRDefault="00B86DA2" w:rsidP="00F869EB">
            <w:pPr>
              <w:rPr>
                <w:rFonts w:ascii="Times New Roman" w:hAnsi="Times New Roman"/>
                <w:sz w:val="20"/>
                <w:szCs w:val="20"/>
              </w:rPr>
            </w:pPr>
          </w:p>
          <w:p w:rsidR="00B86DA2" w:rsidRPr="00844FCD" w:rsidRDefault="00B86DA2" w:rsidP="00F869EB">
            <w:pPr>
              <w:rPr>
                <w:rFonts w:ascii="Times New Roman" w:hAnsi="Times New Roman"/>
                <w:sz w:val="20"/>
                <w:szCs w:val="20"/>
              </w:rPr>
            </w:pPr>
            <w:r w:rsidRPr="00844FCD">
              <w:rPr>
                <w:rFonts w:ascii="Times New Roman" w:hAnsi="Times New Roman"/>
                <w:sz w:val="20"/>
                <w:szCs w:val="20"/>
              </w:rPr>
              <w:t>08.00.00 Экономические науки</w:t>
            </w:r>
          </w:p>
          <w:p w:rsidR="00B86DA2" w:rsidRPr="00844FCD" w:rsidRDefault="00B86DA2" w:rsidP="00F869EB">
            <w:pPr>
              <w:rPr>
                <w:rFonts w:ascii="Times New Roman" w:hAnsi="Times New Roman"/>
                <w:sz w:val="20"/>
                <w:szCs w:val="20"/>
              </w:rPr>
            </w:pPr>
          </w:p>
        </w:tc>
        <w:tc>
          <w:tcPr>
            <w:tcW w:w="4643" w:type="dxa"/>
          </w:tcPr>
          <w:p w:rsidR="00B86DA2" w:rsidRPr="00844FCD" w:rsidRDefault="00B86DA2" w:rsidP="00F869EB">
            <w:pPr>
              <w:rPr>
                <w:rFonts w:ascii="Times New Roman" w:hAnsi="Times New Roman"/>
                <w:sz w:val="20"/>
                <w:szCs w:val="20"/>
              </w:rPr>
            </w:pPr>
            <w:r w:rsidRPr="00844FCD">
              <w:rPr>
                <w:rFonts w:ascii="Times New Roman" w:hAnsi="Times New Roman"/>
                <w:sz w:val="20"/>
                <w:szCs w:val="20"/>
              </w:rPr>
              <w:t>UDC 338.433(470.620)</w:t>
            </w:r>
          </w:p>
          <w:p w:rsidR="00B86DA2" w:rsidRPr="00844FCD" w:rsidRDefault="00B86DA2" w:rsidP="00F869EB">
            <w:pPr>
              <w:rPr>
                <w:rFonts w:ascii="Times New Roman" w:hAnsi="Times New Roman"/>
                <w:sz w:val="20"/>
                <w:szCs w:val="20"/>
              </w:rPr>
            </w:pPr>
          </w:p>
          <w:p w:rsidR="00B86DA2" w:rsidRPr="00844FCD" w:rsidRDefault="00B86DA2" w:rsidP="00F869EB">
            <w:pPr>
              <w:rPr>
                <w:rFonts w:ascii="Times New Roman" w:hAnsi="Times New Roman"/>
                <w:sz w:val="20"/>
                <w:szCs w:val="20"/>
                <w:lang w:val="en-US"/>
              </w:rPr>
            </w:pPr>
            <w:r w:rsidRPr="00844FCD">
              <w:rPr>
                <w:rFonts w:ascii="Times New Roman" w:hAnsi="Times New Roman"/>
                <w:sz w:val="20"/>
                <w:szCs w:val="20"/>
                <w:lang w:val="en-US"/>
              </w:rPr>
              <w:t xml:space="preserve">Economics </w:t>
            </w:r>
          </w:p>
        </w:tc>
      </w:tr>
      <w:tr w:rsidR="00B86DA2" w:rsidRPr="00E1366C" w:rsidTr="00F869EB">
        <w:tc>
          <w:tcPr>
            <w:tcW w:w="4643" w:type="dxa"/>
          </w:tcPr>
          <w:p w:rsidR="00B86DA2" w:rsidRPr="00844FCD" w:rsidRDefault="00B86DA2" w:rsidP="00F869EB">
            <w:pPr>
              <w:rPr>
                <w:rFonts w:ascii="Times New Roman" w:hAnsi="Times New Roman"/>
                <w:b/>
                <w:sz w:val="20"/>
                <w:szCs w:val="20"/>
              </w:rPr>
            </w:pPr>
            <w:r w:rsidRPr="00844FCD">
              <w:rPr>
                <w:rFonts w:ascii="Times New Roman" w:hAnsi="Times New Roman"/>
                <w:b/>
                <w:sz w:val="20"/>
                <w:szCs w:val="20"/>
              </w:rPr>
              <w:t>СОВЕРШЕНСТВОВАНИЕ СИСТЕМЫ СБ</w:t>
            </w:r>
            <w:r w:rsidRPr="00844FCD">
              <w:rPr>
                <w:rFonts w:ascii="Times New Roman" w:hAnsi="Times New Roman"/>
                <w:b/>
                <w:sz w:val="20"/>
                <w:szCs w:val="20"/>
              </w:rPr>
              <w:t>Ы</w:t>
            </w:r>
            <w:r w:rsidRPr="00844FCD">
              <w:rPr>
                <w:rFonts w:ascii="Times New Roman" w:hAnsi="Times New Roman"/>
                <w:b/>
                <w:sz w:val="20"/>
                <w:szCs w:val="20"/>
              </w:rPr>
              <w:t>ТА СЕЛЬСКОХОЗЯЙСТВЕННОЙ ПРОДУ</w:t>
            </w:r>
            <w:r w:rsidRPr="00844FCD">
              <w:rPr>
                <w:rFonts w:ascii="Times New Roman" w:hAnsi="Times New Roman"/>
                <w:b/>
                <w:sz w:val="20"/>
                <w:szCs w:val="20"/>
              </w:rPr>
              <w:t>К</w:t>
            </w:r>
            <w:r w:rsidRPr="00844FCD">
              <w:rPr>
                <w:rFonts w:ascii="Times New Roman" w:hAnsi="Times New Roman"/>
                <w:b/>
                <w:sz w:val="20"/>
                <w:szCs w:val="20"/>
              </w:rPr>
              <w:t>ЦИИ В КРАСНОДАРСКОМ КРАЕ</w:t>
            </w:r>
          </w:p>
          <w:p w:rsidR="00B86DA2" w:rsidRPr="00844FCD" w:rsidRDefault="00B86DA2" w:rsidP="00F869EB">
            <w:pPr>
              <w:rPr>
                <w:rFonts w:ascii="Times New Roman" w:hAnsi="Times New Roman"/>
                <w:b/>
                <w:sz w:val="20"/>
                <w:szCs w:val="20"/>
              </w:rPr>
            </w:pPr>
          </w:p>
        </w:tc>
        <w:tc>
          <w:tcPr>
            <w:tcW w:w="4643" w:type="dxa"/>
          </w:tcPr>
          <w:p w:rsidR="00B86DA2" w:rsidRPr="00844FCD" w:rsidRDefault="00B86DA2" w:rsidP="00F869EB">
            <w:pPr>
              <w:autoSpaceDE w:val="0"/>
              <w:autoSpaceDN w:val="0"/>
              <w:adjustRightInd w:val="0"/>
              <w:rPr>
                <w:rFonts w:ascii="Times New Roman" w:hAnsi="Times New Roman"/>
                <w:b/>
                <w:sz w:val="20"/>
                <w:szCs w:val="20"/>
                <w:lang w:val="en-US"/>
              </w:rPr>
            </w:pPr>
            <w:r w:rsidRPr="00844FCD">
              <w:rPr>
                <w:rFonts w:ascii="Times New Roman" w:hAnsi="Times New Roman"/>
                <w:b/>
                <w:sz w:val="20"/>
                <w:szCs w:val="20"/>
                <w:lang w:val="en-US"/>
              </w:rPr>
              <w:t>IMPROVING THE SALES SYSTEM OF AGR</w:t>
            </w:r>
            <w:r w:rsidRPr="00844FCD">
              <w:rPr>
                <w:rFonts w:ascii="Times New Roman" w:hAnsi="Times New Roman"/>
                <w:b/>
                <w:sz w:val="20"/>
                <w:szCs w:val="20"/>
                <w:lang w:val="en-US"/>
              </w:rPr>
              <w:t>I</w:t>
            </w:r>
            <w:r w:rsidRPr="00844FCD">
              <w:rPr>
                <w:rFonts w:ascii="Times New Roman" w:hAnsi="Times New Roman"/>
                <w:b/>
                <w:sz w:val="20"/>
                <w:szCs w:val="20"/>
                <w:lang w:val="en-US"/>
              </w:rPr>
              <w:t xml:space="preserve">CULTURAL PRODUCTION IN THE </w:t>
            </w:r>
            <w:smartTag w:uri="urn:schemas-microsoft-com:office:smarttags" w:element="place">
              <w:smartTag w:uri="urn:schemas-microsoft-com:office:smarttags" w:element="City">
                <w:r w:rsidRPr="00844FCD">
                  <w:rPr>
                    <w:rFonts w:ascii="Times New Roman" w:hAnsi="Times New Roman"/>
                    <w:b/>
                    <w:sz w:val="20"/>
                    <w:szCs w:val="20"/>
                    <w:lang w:val="en-US"/>
                  </w:rPr>
                  <w:t>KRASN</w:t>
                </w:r>
                <w:r w:rsidRPr="00844FCD">
                  <w:rPr>
                    <w:rFonts w:ascii="Times New Roman" w:hAnsi="Times New Roman"/>
                    <w:b/>
                    <w:sz w:val="20"/>
                    <w:szCs w:val="20"/>
                    <w:lang w:val="en-US"/>
                  </w:rPr>
                  <w:t>O</w:t>
                </w:r>
                <w:r w:rsidRPr="00844FCD">
                  <w:rPr>
                    <w:rFonts w:ascii="Times New Roman" w:hAnsi="Times New Roman"/>
                    <w:b/>
                    <w:sz w:val="20"/>
                    <w:szCs w:val="20"/>
                    <w:lang w:val="en-US"/>
                  </w:rPr>
                  <w:t>DAR</w:t>
                </w:r>
              </w:smartTag>
            </w:smartTag>
            <w:r w:rsidRPr="00844FCD">
              <w:rPr>
                <w:rFonts w:ascii="Times New Roman" w:hAnsi="Times New Roman"/>
                <w:b/>
                <w:sz w:val="20"/>
                <w:szCs w:val="20"/>
                <w:lang w:val="en-US"/>
              </w:rPr>
              <w:t xml:space="preserve"> REGION</w:t>
            </w:r>
          </w:p>
        </w:tc>
      </w:tr>
      <w:tr w:rsidR="00B86DA2" w:rsidRPr="00E1366C" w:rsidTr="00F869EB">
        <w:tc>
          <w:tcPr>
            <w:tcW w:w="4643" w:type="dxa"/>
          </w:tcPr>
          <w:p w:rsidR="00B86DA2" w:rsidRPr="00844FCD" w:rsidRDefault="00B86DA2" w:rsidP="00F869EB">
            <w:pPr>
              <w:rPr>
                <w:rFonts w:ascii="Times New Roman" w:hAnsi="Times New Roman"/>
                <w:sz w:val="20"/>
                <w:szCs w:val="20"/>
              </w:rPr>
            </w:pPr>
            <w:r w:rsidRPr="00844FCD">
              <w:rPr>
                <w:rFonts w:ascii="Times New Roman" w:hAnsi="Times New Roman"/>
                <w:sz w:val="20"/>
                <w:szCs w:val="20"/>
              </w:rPr>
              <w:t>Горпинченко Ксения Николаевна</w:t>
            </w:r>
          </w:p>
          <w:p w:rsidR="00B86DA2" w:rsidRPr="00844FCD" w:rsidRDefault="00B86DA2" w:rsidP="00F869EB">
            <w:pPr>
              <w:rPr>
                <w:rFonts w:ascii="Times New Roman" w:hAnsi="Times New Roman"/>
                <w:sz w:val="20"/>
                <w:szCs w:val="20"/>
              </w:rPr>
            </w:pPr>
            <w:r w:rsidRPr="00844FCD">
              <w:rPr>
                <w:rFonts w:ascii="Times New Roman" w:hAnsi="Times New Roman"/>
                <w:sz w:val="20"/>
                <w:szCs w:val="20"/>
              </w:rPr>
              <w:t>Доктор экономических наук, доцент</w:t>
            </w:r>
          </w:p>
          <w:p w:rsidR="00B86DA2" w:rsidRPr="00844FCD" w:rsidRDefault="00B86DA2" w:rsidP="00F869EB">
            <w:pPr>
              <w:rPr>
                <w:rFonts w:ascii="Times New Roman" w:hAnsi="Times New Roman"/>
                <w:sz w:val="20"/>
                <w:szCs w:val="20"/>
              </w:rPr>
            </w:pPr>
          </w:p>
        </w:tc>
        <w:tc>
          <w:tcPr>
            <w:tcW w:w="4643" w:type="dxa"/>
          </w:tcPr>
          <w:p w:rsidR="00B86DA2" w:rsidRPr="00844FCD" w:rsidRDefault="00B86DA2" w:rsidP="00F869EB">
            <w:pPr>
              <w:rPr>
                <w:rFonts w:ascii="Times New Roman" w:hAnsi="Times New Roman"/>
                <w:sz w:val="20"/>
                <w:szCs w:val="20"/>
                <w:lang w:val="en-GB"/>
              </w:rPr>
            </w:pPr>
            <w:r w:rsidRPr="00844FCD">
              <w:rPr>
                <w:rFonts w:ascii="Times New Roman" w:hAnsi="Times New Roman"/>
                <w:sz w:val="20"/>
                <w:szCs w:val="20"/>
                <w:lang w:val="en-GB"/>
              </w:rPr>
              <w:t>Gorpinchenko Ksenia Nikolaevna</w:t>
            </w:r>
          </w:p>
          <w:p w:rsidR="00B86DA2" w:rsidRPr="00844FCD" w:rsidRDefault="00B86DA2" w:rsidP="00F869EB">
            <w:pPr>
              <w:rPr>
                <w:rFonts w:ascii="Times New Roman" w:hAnsi="Times New Roman"/>
                <w:sz w:val="20"/>
                <w:szCs w:val="20"/>
                <w:lang w:val="en-GB"/>
              </w:rPr>
            </w:pPr>
            <w:r w:rsidRPr="00844FCD">
              <w:rPr>
                <w:rFonts w:ascii="Times New Roman" w:hAnsi="Times New Roman"/>
                <w:sz w:val="20"/>
                <w:szCs w:val="20"/>
                <w:lang w:val="en-GB"/>
              </w:rPr>
              <w:t>Doctor of economics, associate professor</w:t>
            </w:r>
          </w:p>
        </w:tc>
      </w:tr>
      <w:tr w:rsidR="00B86DA2" w:rsidRPr="00E1366C" w:rsidTr="00F869EB">
        <w:tc>
          <w:tcPr>
            <w:tcW w:w="4643" w:type="dxa"/>
          </w:tcPr>
          <w:p w:rsidR="00B86DA2" w:rsidRPr="00844FCD" w:rsidRDefault="00B86DA2" w:rsidP="00F869EB">
            <w:pPr>
              <w:rPr>
                <w:rFonts w:ascii="Times New Roman" w:hAnsi="Times New Roman"/>
                <w:sz w:val="20"/>
                <w:szCs w:val="20"/>
              </w:rPr>
            </w:pPr>
            <w:r w:rsidRPr="00844FCD">
              <w:rPr>
                <w:rFonts w:ascii="Times New Roman" w:hAnsi="Times New Roman"/>
                <w:sz w:val="20"/>
                <w:szCs w:val="20"/>
              </w:rPr>
              <w:t>Стрельцов Максим Сергеевич</w:t>
            </w:r>
          </w:p>
          <w:p w:rsidR="00B86DA2" w:rsidRPr="00844FCD" w:rsidRDefault="00B86DA2" w:rsidP="00F869EB">
            <w:pPr>
              <w:rPr>
                <w:rFonts w:ascii="Times New Roman" w:hAnsi="Times New Roman"/>
                <w:sz w:val="20"/>
                <w:szCs w:val="20"/>
              </w:rPr>
            </w:pPr>
            <w:r w:rsidRPr="00844FCD">
              <w:rPr>
                <w:rFonts w:ascii="Times New Roman" w:hAnsi="Times New Roman"/>
                <w:sz w:val="20"/>
                <w:szCs w:val="20"/>
              </w:rPr>
              <w:t>Студент экономического факультета</w:t>
            </w:r>
          </w:p>
          <w:p w:rsidR="00B86DA2" w:rsidRPr="00844FCD" w:rsidRDefault="00B86DA2" w:rsidP="00F869EB">
            <w:pPr>
              <w:rPr>
                <w:rFonts w:ascii="Times New Roman" w:hAnsi="Times New Roman"/>
                <w:sz w:val="20"/>
                <w:szCs w:val="20"/>
              </w:rPr>
            </w:pPr>
          </w:p>
          <w:p w:rsidR="00B86DA2" w:rsidRPr="00844FCD" w:rsidRDefault="00B86DA2" w:rsidP="00F869EB">
            <w:pPr>
              <w:rPr>
                <w:rFonts w:ascii="Times New Roman" w:hAnsi="Times New Roman"/>
                <w:sz w:val="20"/>
                <w:szCs w:val="20"/>
              </w:rPr>
            </w:pPr>
            <w:r w:rsidRPr="00844FCD">
              <w:rPr>
                <w:rFonts w:ascii="Times New Roman" w:hAnsi="Times New Roman"/>
                <w:sz w:val="20"/>
                <w:szCs w:val="20"/>
              </w:rPr>
              <w:t xml:space="preserve">Петрова Елизавета Дмитриевна </w:t>
            </w:r>
          </w:p>
          <w:p w:rsidR="00B86DA2" w:rsidRPr="00844FCD" w:rsidRDefault="00B86DA2" w:rsidP="00F869EB">
            <w:pPr>
              <w:rPr>
                <w:rFonts w:ascii="Times New Roman" w:hAnsi="Times New Roman"/>
                <w:sz w:val="20"/>
                <w:szCs w:val="20"/>
              </w:rPr>
            </w:pPr>
            <w:r w:rsidRPr="00844FCD">
              <w:rPr>
                <w:rFonts w:ascii="Times New Roman" w:hAnsi="Times New Roman"/>
                <w:sz w:val="20"/>
                <w:szCs w:val="20"/>
              </w:rPr>
              <w:t>Студент экономического факультета</w:t>
            </w:r>
          </w:p>
        </w:tc>
        <w:tc>
          <w:tcPr>
            <w:tcW w:w="4643" w:type="dxa"/>
          </w:tcPr>
          <w:p w:rsidR="00B86DA2" w:rsidRPr="00844FCD" w:rsidRDefault="00B86DA2" w:rsidP="00F869EB">
            <w:pPr>
              <w:rPr>
                <w:rFonts w:ascii="Times New Roman" w:hAnsi="Times New Roman"/>
                <w:sz w:val="20"/>
                <w:szCs w:val="20"/>
                <w:lang w:val="en-GB"/>
              </w:rPr>
            </w:pPr>
            <w:r w:rsidRPr="00844FCD">
              <w:rPr>
                <w:rFonts w:ascii="Times New Roman" w:hAnsi="Times New Roman"/>
                <w:sz w:val="20"/>
                <w:szCs w:val="20"/>
                <w:lang w:val="en-GB"/>
              </w:rPr>
              <w:t>Streltsov Maxim Sergeevich</w:t>
            </w:r>
          </w:p>
          <w:p w:rsidR="00B86DA2" w:rsidRPr="00844FCD" w:rsidRDefault="00B86DA2" w:rsidP="00F869EB">
            <w:pPr>
              <w:rPr>
                <w:rFonts w:ascii="Times New Roman" w:hAnsi="Times New Roman"/>
                <w:sz w:val="20"/>
                <w:szCs w:val="20"/>
                <w:lang w:val="en-GB"/>
              </w:rPr>
            </w:pPr>
            <w:r w:rsidRPr="00844FCD">
              <w:rPr>
                <w:rFonts w:ascii="Times New Roman" w:hAnsi="Times New Roman"/>
                <w:sz w:val="20"/>
                <w:szCs w:val="20"/>
                <w:lang w:val="en-GB"/>
              </w:rPr>
              <w:t>student of the faculty of Economics</w:t>
            </w:r>
          </w:p>
          <w:p w:rsidR="00B86DA2" w:rsidRPr="00844FCD" w:rsidRDefault="00B86DA2" w:rsidP="00F869EB">
            <w:pPr>
              <w:rPr>
                <w:rFonts w:ascii="Times New Roman" w:hAnsi="Times New Roman"/>
                <w:sz w:val="20"/>
                <w:szCs w:val="20"/>
                <w:lang w:val="en-GB"/>
              </w:rPr>
            </w:pPr>
          </w:p>
          <w:p w:rsidR="00B86DA2" w:rsidRPr="00844FCD" w:rsidRDefault="00B86DA2" w:rsidP="00F869EB">
            <w:pPr>
              <w:rPr>
                <w:rFonts w:ascii="Times New Roman" w:hAnsi="Times New Roman"/>
                <w:sz w:val="20"/>
                <w:szCs w:val="20"/>
                <w:lang w:val="en-GB"/>
              </w:rPr>
            </w:pPr>
            <w:r w:rsidRPr="00844FCD">
              <w:rPr>
                <w:rFonts w:ascii="Times New Roman" w:hAnsi="Times New Roman"/>
                <w:sz w:val="20"/>
                <w:szCs w:val="20"/>
                <w:lang w:val="en-GB"/>
              </w:rPr>
              <w:t>Petrova Elizaveta Dmitrievna</w:t>
            </w:r>
          </w:p>
          <w:p w:rsidR="00B86DA2" w:rsidRPr="00844FCD" w:rsidRDefault="00B86DA2" w:rsidP="00F869EB">
            <w:pPr>
              <w:rPr>
                <w:rFonts w:ascii="Times New Roman" w:hAnsi="Times New Roman"/>
                <w:sz w:val="20"/>
                <w:szCs w:val="20"/>
                <w:lang w:val="en-GB"/>
              </w:rPr>
            </w:pPr>
            <w:r w:rsidRPr="00844FCD">
              <w:rPr>
                <w:rFonts w:ascii="Times New Roman" w:hAnsi="Times New Roman"/>
                <w:sz w:val="20"/>
                <w:szCs w:val="20"/>
                <w:lang w:val="en-GB"/>
              </w:rPr>
              <w:t>student of the faculty of Economics</w:t>
            </w:r>
          </w:p>
        </w:tc>
      </w:tr>
      <w:tr w:rsidR="00B86DA2" w:rsidRPr="00844FCD" w:rsidTr="00F869EB">
        <w:trPr>
          <w:trHeight w:val="397"/>
        </w:trPr>
        <w:tc>
          <w:tcPr>
            <w:tcW w:w="4643" w:type="dxa"/>
          </w:tcPr>
          <w:p w:rsidR="00B86DA2" w:rsidRPr="00844FCD" w:rsidRDefault="00B86DA2" w:rsidP="00F869EB">
            <w:pPr>
              <w:rPr>
                <w:rFonts w:ascii="Times New Roman" w:hAnsi="Times New Roman"/>
                <w:i/>
                <w:sz w:val="20"/>
                <w:szCs w:val="20"/>
              </w:rPr>
            </w:pPr>
            <w:r w:rsidRPr="00844FCD">
              <w:rPr>
                <w:rFonts w:ascii="Times New Roman" w:hAnsi="Times New Roman"/>
                <w:i/>
                <w:sz w:val="20"/>
                <w:szCs w:val="20"/>
              </w:rPr>
              <w:t>Кубанский государственный аграрный универс</w:t>
            </w:r>
            <w:r w:rsidRPr="00844FCD">
              <w:rPr>
                <w:rFonts w:ascii="Times New Roman" w:hAnsi="Times New Roman"/>
                <w:i/>
                <w:sz w:val="20"/>
                <w:szCs w:val="20"/>
              </w:rPr>
              <w:t>и</w:t>
            </w:r>
            <w:r w:rsidRPr="00844FCD">
              <w:rPr>
                <w:rFonts w:ascii="Times New Roman" w:hAnsi="Times New Roman"/>
                <w:i/>
                <w:sz w:val="20"/>
                <w:szCs w:val="20"/>
              </w:rPr>
              <w:t xml:space="preserve">тет, Россия, 350044, Краснодар, Калинина, 13, </w:t>
            </w:r>
            <w:hyperlink r:id="rId7" w:history="1">
              <w:r w:rsidRPr="00844FCD">
                <w:rPr>
                  <w:rStyle w:val="Hyperlink"/>
                  <w:rFonts w:ascii="Times New Roman" w:hAnsi="Times New Roman"/>
                  <w:i/>
                  <w:color w:val="auto"/>
                  <w:sz w:val="20"/>
                  <w:szCs w:val="20"/>
                </w:rPr>
                <w:t>kubkng@mail.ru</w:t>
              </w:r>
            </w:hyperlink>
          </w:p>
          <w:p w:rsidR="00B86DA2" w:rsidRPr="00844FCD" w:rsidRDefault="00B86DA2" w:rsidP="00F869EB">
            <w:pPr>
              <w:rPr>
                <w:rFonts w:ascii="Times New Roman" w:hAnsi="Times New Roman"/>
                <w:i/>
                <w:sz w:val="20"/>
                <w:szCs w:val="20"/>
              </w:rPr>
            </w:pPr>
          </w:p>
        </w:tc>
        <w:tc>
          <w:tcPr>
            <w:tcW w:w="4643" w:type="dxa"/>
          </w:tcPr>
          <w:p w:rsidR="00B86DA2" w:rsidRPr="00844FCD" w:rsidRDefault="00B86DA2" w:rsidP="00F869EB">
            <w:pPr>
              <w:rPr>
                <w:rFonts w:ascii="Times New Roman" w:hAnsi="Times New Roman"/>
                <w:i/>
                <w:sz w:val="20"/>
                <w:szCs w:val="20"/>
                <w:lang w:val="en-US"/>
              </w:rPr>
            </w:pPr>
            <w:smartTag w:uri="urn:schemas-microsoft-com:office:smarttags" w:element="PlaceName">
              <w:r w:rsidRPr="00844FCD">
                <w:rPr>
                  <w:rFonts w:ascii="Times New Roman" w:hAnsi="Times New Roman"/>
                  <w:i/>
                  <w:sz w:val="20"/>
                  <w:szCs w:val="20"/>
                  <w:lang w:val="en-US"/>
                </w:rPr>
                <w:t>Kuban</w:t>
              </w:r>
            </w:smartTag>
            <w:r w:rsidRPr="00844FCD">
              <w:rPr>
                <w:rFonts w:ascii="Times New Roman" w:hAnsi="Times New Roman"/>
                <w:i/>
                <w:sz w:val="20"/>
                <w:szCs w:val="20"/>
                <w:lang w:val="en-US"/>
              </w:rPr>
              <w:t xml:space="preserve"> </w:t>
            </w:r>
            <w:smartTag w:uri="urn:schemas-microsoft-com:office:smarttags" w:element="PlaceType">
              <w:r w:rsidRPr="00844FCD">
                <w:rPr>
                  <w:rFonts w:ascii="Times New Roman" w:hAnsi="Times New Roman"/>
                  <w:i/>
                  <w:sz w:val="20"/>
                  <w:szCs w:val="20"/>
                  <w:lang w:val="en-US"/>
                </w:rPr>
                <w:t>State</w:t>
              </w:r>
            </w:smartTag>
            <w:r w:rsidRPr="00844FCD">
              <w:rPr>
                <w:rFonts w:ascii="Times New Roman" w:hAnsi="Times New Roman"/>
                <w:i/>
                <w:sz w:val="20"/>
                <w:szCs w:val="20"/>
                <w:lang w:val="en-US"/>
              </w:rPr>
              <w:t xml:space="preserve"> </w:t>
            </w:r>
            <w:smartTag w:uri="urn:schemas-microsoft-com:office:smarttags" w:element="PlaceName">
              <w:r w:rsidRPr="00844FCD">
                <w:rPr>
                  <w:rFonts w:ascii="Times New Roman" w:hAnsi="Times New Roman"/>
                  <w:i/>
                  <w:sz w:val="20"/>
                  <w:szCs w:val="20"/>
                  <w:lang w:val="en-US"/>
                </w:rPr>
                <w:t>Agrarian</w:t>
              </w:r>
            </w:smartTag>
            <w:r w:rsidRPr="00844FCD">
              <w:rPr>
                <w:rFonts w:ascii="Times New Roman" w:hAnsi="Times New Roman"/>
                <w:i/>
                <w:sz w:val="20"/>
                <w:szCs w:val="20"/>
                <w:lang w:val="en-US"/>
              </w:rPr>
              <w:t xml:space="preserve"> </w:t>
            </w:r>
            <w:smartTag w:uri="urn:schemas-microsoft-com:office:smarttags" w:element="PlaceType">
              <w:r w:rsidRPr="00844FCD">
                <w:rPr>
                  <w:rFonts w:ascii="Times New Roman" w:hAnsi="Times New Roman"/>
                  <w:i/>
                  <w:sz w:val="20"/>
                  <w:szCs w:val="20"/>
                  <w:lang w:val="en-US"/>
                </w:rPr>
                <w:t>University</w:t>
              </w:r>
            </w:smartTag>
            <w:r w:rsidRPr="00844FCD">
              <w:rPr>
                <w:rFonts w:ascii="Times New Roman" w:hAnsi="Times New Roman"/>
                <w:i/>
                <w:sz w:val="20"/>
                <w:szCs w:val="20"/>
                <w:lang w:val="en-US"/>
              </w:rPr>
              <w:t xml:space="preserve">, </w:t>
            </w:r>
            <w:smartTag w:uri="urn:schemas-microsoft-com:office:smarttags" w:element="place">
              <w:smartTag w:uri="urn:schemas-microsoft-com:office:smarttags" w:element="City">
                <w:r w:rsidRPr="00844FCD">
                  <w:rPr>
                    <w:rFonts w:ascii="Times New Roman" w:hAnsi="Times New Roman"/>
                    <w:i/>
                    <w:sz w:val="20"/>
                    <w:szCs w:val="20"/>
                    <w:lang w:val="en-US"/>
                  </w:rPr>
                  <w:t>Krasnodar</w:t>
                </w:r>
              </w:smartTag>
              <w:r w:rsidRPr="00844FCD">
                <w:rPr>
                  <w:rFonts w:ascii="Times New Roman" w:hAnsi="Times New Roman"/>
                  <w:i/>
                  <w:sz w:val="20"/>
                  <w:szCs w:val="20"/>
                  <w:lang w:val="en-US"/>
                </w:rPr>
                <w:t xml:space="preserve">, </w:t>
              </w:r>
              <w:smartTag w:uri="urn:schemas-microsoft-com:office:smarttags" w:element="country-region">
                <w:r w:rsidRPr="00844FCD">
                  <w:rPr>
                    <w:rFonts w:ascii="Times New Roman" w:hAnsi="Times New Roman"/>
                    <w:i/>
                    <w:sz w:val="20"/>
                    <w:szCs w:val="20"/>
                    <w:lang w:val="en-US"/>
                  </w:rPr>
                  <w:t>Russia</w:t>
                </w:r>
              </w:smartTag>
            </w:smartTag>
            <w:r w:rsidRPr="00844FCD">
              <w:rPr>
                <w:rFonts w:ascii="Times New Roman" w:hAnsi="Times New Roman"/>
                <w:i/>
                <w:sz w:val="20"/>
                <w:szCs w:val="20"/>
                <w:lang w:val="en-US"/>
              </w:rPr>
              <w:t>,</w:t>
            </w:r>
          </w:p>
          <w:p w:rsidR="00B86DA2" w:rsidRPr="00844FCD" w:rsidRDefault="00B86DA2" w:rsidP="00F869EB">
            <w:pPr>
              <w:rPr>
                <w:rFonts w:ascii="Times New Roman" w:hAnsi="Times New Roman"/>
                <w:b/>
                <w:sz w:val="20"/>
                <w:szCs w:val="20"/>
                <w:lang w:val="en-US"/>
              </w:rPr>
            </w:pPr>
            <w:hyperlink r:id="rId8" w:history="1">
              <w:r w:rsidRPr="00844FCD">
                <w:rPr>
                  <w:rFonts w:ascii="Times New Roman" w:hAnsi="Times New Roman"/>
                  <w:i/>
                  <w:sz w:val="20"/>
                  <w:szCs w:val="20"/>
                  <w:u w:val="single"/>
                </w:rPr>
                <w:t>kubkng@mail.ru</w:t>
              </w:r>
            </w:hyperlink>
          </w:p>
        </w:tc>
      </w:tr>
      <w:tr w:rsidR="00B86DA2" w:rsidRPr="00E1366C" w:rsidTr="00F869EB">
        <w:tc>
          <w:tcPr>
            <w:tcW w:w="4643" w:type="dxa"/>
          </w:tcPr>
          <w:p w:rsidR="00B86DA2" w:rsidRPr="00844FCD" w:rsidRDefault="00B86DA2" w:rsidP="00F869EB">
            <w:pPr>
              <w:rPr>
                <w:rFonts w:ascii="Times New Roman" w:hAnsi="Times New Roman"/>
                <w:sz w:val="20"/>
                <w:szCs w:val="20"/>
              </w:rPr>
            </w:pPr>
            <w:r w:rsidRPr="00844FCD">
              <w:rPr>
                <w:rFonts w:ascii="Times New Roman" w:hAnsi="Times New Roman"/>
                <w:sz w:val="20"/>
                <w:szCs w:val="20"/>
              </w:rPr>
              <w:t>На основе анализа современного производства и реализации сельскохозяйственной продукции из</w:t>
            </w:r>
            <w:r w:rsidRPr="00844FCD">
              <w:rPr>
                <w:rFonts w:ascii="Times New Roman" w:hAnsi="Times New Roman"/>
                <w:sz w:val="20"/>
                <w:szCs w:val="20"/>
              </w:rPr>
              <w:t>у</w:t>
            </w:r>
            <w:r w:rsidRPr="00844FCD">
              <w:rPr>
                <w:rFonts w:ascii="Times New Roman" w:hAnsi="Times New Roman"/>
                <w:sz w:val="20"/>
                <w:szCs w:val="20"/>
              </w:rPr>
              <w:t>чены основные проблемы данной сферы, влияние на нее различных экономических и политических явлений, государственной поддержки и зарубе</w:t>
            </w:r>
            <w:r w:rsidRPr="00844FCD">
              <w:rPr>
                <w:rFonts w:ascii="Times New Roman" w:hAnsi="Times New Roman"/>
                <w:sz w:val="20"/>
                <w:szCs w:val="20"/>
              </w:rPr>
              <w:t>ж</w:t>
            </w:r>
            <w:r w:rsidRPr="00844FCD">
              <w:rPr>
                <w:rFonts w:ascii="Times New Roman" w:hAnsi="Times New Roman"/>
                <w:sz w:val="20"/>
                <w:szCs w:val="20"/>
              </w:rPr>
              <w:t>ных санкций. Рассматриваются вопросы соверше</w:t>
            </w:r>
            <w:r w:rsidRPr="00844FCD">
              <w:rPr>
                <w:rFonts w:ascii="Times New Roman" w:hAnsi="Times New Roman"/>
                <w:sz w:val="20"/>
                <w:szCs w:val="20"/>
              </w:rPr>
              <w:t>н</w:t>
            </w:r>
            <w:r w:rsidRPr="00844FCD">
              <w:rPr>
                <w:rFonts w:ascii="Times New Roman" w:hAnsi="Times New Roman"/>
                <w:sz w:val="20"/>
                <w:szCs w:val="20"/>
              </w:rPr>
              <w:t>ствования реализации сельскохозяйственной пр</w:t>
            </w:r>
            <w:r w:rsidRPr="00844FCD">
              <w:rPr>
                <w:rFonts w:ascii="Times New Roman" w:hAnsi="Times New Roman"/>
                <w:sz w:val="20"/>
                <w:szCs w:val="20"/>
              </w:rPr>
              <w:t>о</w:t>
            </w:r>
            <w:r w:rsidRPr="00844FCD">
              <w:rPr>
                <w:rFonts w:ascii="Times New Roman" w:hAnsi="Times New Roman"/>
                <w:sz w:val="20"/>
                <w:szCs w:val="20"/>
              </w:rPr>
              <w:t>дукции, направления развития и улучшения сист</w:t>
            </w:r>
            <w:r w:rsidRPr="00844FCD">
              <w:rPr>
                <w:rFonts w:ascii="Times New Roman" w:hAnsi="Times New Roman"/>
                <w:sz w:val="20"/>
                <w:szCs w:val="20"/>
              </w:rPr>
              <w:t>е</w:t>
            </w:r>
            <w:r w:rsidRPr="00844FCD">
              <w:rPr>
                <w:rFonts w:ascii="Times New Roman" w:hAnsi="Times New Roman"/>
                <w:sz w:val="20"/>
                <w:szCs w:val="20"/>
              </w:rPr>
              <w:t>мы управления сбытом. Установлено влияние с</w:t>
            </w:r>
            <w:r w:rsidRPr="00844FCD">
              <w:rPr>
                <w:rFonts w:ascii="Times New Roman" w:hAnsi="Times New Roman"/>
                <w:sz w:val="20"/>
                <w:szCs w:val="20"/>
              </w:rPr>
              <w:t>е</w:t>
            </w:r>
            <w:r w:rsidRPr="00844FCD">
              <w:rPr>
                <w:rFonts w:ascii="Times New Roman" w:hAnsi="Times New Roman"/>
                <w:sz w:val="20"/>
                <w:szCs w:val="20"/>
              </w:rPr>
              <w:t>зонного фактора при продаже продукции сельхо</w:t>
            </w:r>
            <w:r w:rsidRPr="00844FCD">
              <w:rPr>
                <w:rFonts w:ascii="Times New Roman" w:hAnsi="Times New Roman"/>
                <w:sz w:val="20"/>
                <w:szCs w:val="20"/>
              </w:rPr>
              <w:t>з</w:t>
            </w:r>
            <w:r w:rsidRPr="00844FCD">
              <w:rPr>
                <w:rFonts w:ascii="Times New Roman" w:hAnsi="Times New Roman"/>
                <w:sz w:val="20"/>
                <w:szCs w:val="20"/>
              </w:rPr>
              <w:t>товаропроизводителей. На примере продажи яиц представителями малых форм хозяйствования, с помощью построения полиномиального тренда и индекса сезонности, составлен прогноз на 2017 и 2018 гг. Сбытовая деятельность предприятия неп</w:t>
            </w:r>
            <w:r w:rsidRPr="00844FCD">
              <w:rPr>
                <w:rFonts w:ascii="Times New Roman" w:hAnsi="Times New Roman"/>
                <w:sz w:val="20"/>
                <w:szCs w:val="20"/>
              </w:rPr>
              <w:t>о</w:t>
            </w:r>
            <w:r w:rsidRPr="00844FCD">
              <w:rPr>
                <w:rFonts w:ascii="Times New Roman" w:hAnsi="Times New Roman"/>
                <w:sz w:val="20"/>
                <w:szCs w:val="20"/>
              </w:rPr>
              <w:t>средственно должна ориентироваться на текущий мониторинг рыночной ситуации, кооперацию с другими товаропроизводителями, совместный п</w:t>
            </w:r>
            <w:r w:rsidRPr="00844FCD">
              <w:rPr>
                <w:rFonts w:ascii="Times New Roman" w:hAnsi="Times New Roman"/>
                <w:sz w:val="20"/>
                <w:szCs w:val="20"/>
              </w:rPr>
              <w:t>о</w:t>
            </w:r>
            <w:r w:rsidRPr="00844FCD">
              <w:rPr>
                <w:rFonts w:ascii="Times New Roman" w:hAnsi="Times New Roman"/>
                <w:sz w:val="20"/>
                <w:szCs w:val="20"/>
              </w:rPr>
              <w:t>иск партнеров с целью не только сиюминутного сотрудничества, но и возможного заключения к</w:t>
            </w:r>
            <w:r w:rsidRPr="00844FCD">
              <w:rPr>
                <w:rFonts w:ascii="Times New Roman" w:hAnsi="Times New Roman"/>
                <w:sz w:val="20"/>
                <w:szCs w:val="20"/>
              </w:rPr>
              <w:t>а</w:t>
            </w:r>
            <w:r w:rsidRPr="00844FCD">
              <w:rPr>
                <w:rFonts w:ascii="Times New Roman" w:hAnsi="Times New Roman"/>
                <w:sz w:val="20"/>
                <w:szCs w:val="20"/>
              </w:rPr>
              <w:t>ких-либо долгосрочных контрактов с учетом пр</w:t>
            </w:r>
            <w:r w:rsidRPr="00844FCD">
              <w:rPr>
                <w:rFonts w:ascii="Times New Roman" w:hAnsi="Times New Roman"/>
                <w:sz w:val="20"/>
                <w:szCs w:val="20"/>
              </w:rPr>
              <w:t>о</w:t>
            </w:r>
            <w:r w:rsidRPr="00844FCD">
              <w:rPr>
                <w:rFonts w:ascii="Times New Roman" w:hAnsi="Times New Roman"/>
                <w:sz w:val="20"/>
                <w:szCs w:val="20"/>
              </w:rPr>
              <w:t>гнозируемого объема продаж. Предложены мер</w:t>
            </w:r>
            <w:r w:rsidRPr="00844FCD">
              <w:rPr>
                <w:rFonts w:ascii="Times New Roman" w:hAnsi="Times New Roman"/>
                <w:sz w:val="20"/>
                <w:szCs w:val="20"/>
              </w:rPr>
              <w:t>о</w:t>
            </w:r>
            <w:r w:rsidRPr="00844FCD">
              <w:rPr>
                <w:rFonts w:ascii="Times New Roman" w:hAnsi="Times New Roman"/>
                <w:sz w:val="20"/>
                <w:szCs w:val="20"/>
              </w:rPr>
              <w:t>приятия совершенствования реализации сельск</w:t>
            </w:r>
            <w:r w:rsidRPr="00844FCD">
              <w:rPr>
                <w:rFonts w:ascii="Times New Roman" w:hAnsi="Times New Roman"/>
                <w:sz w:val="20"/>
                <w:szCs w:val="20"/>
              </w:rPr>
              <w:t>о</w:t>
            </w:r>
            <w:r w:rsidRPr="00844FCD">
              <w:rPr>
                <w:rFonts w:ascii="Times New Roman" w:hAnsi="Times New Roman"/>
                <w:sz w:val="20"/>
                <w:szCs w:val="20"/>
              </w:rPr>
              <w:t>хозяйственной продукции, направления развития и улучшения системы управления сбыта и хранения продукции путем создания оптово-распределительных центров. Обозначены разли</w:t>
            </w:r>
            <w:r w:rsidRPr="00844FCD">
              <w:rPr>
                <w:rFonts w:ascii="Times New Roman" w:hAnsi="Times New Roman"/>
                <w:sz w:val="20"/>
                <w:szCs w:val="20"/>
              </w:rPr>
              <w:t>ч</w:t>
            </w:r>
            <w:r w:rsidRPr="00844FCD">
              <w:rPr>
                <w:rFonts w:ascii="Times New Roman" w:hAnsi="Times New Roman"/>
                <w:sz w:val="20"/>
                <w:szCs w:val="20"/>
              </w:rPr>
              <w:t>ные способы формирования таких центров. Изуч</w:t>
            </w:r>
            <w:r w:rsidRPr="00844FCD">
              <w:rPr>
                <w:rFonts w:ascii="Times New Roman" w:hAnsi="Times New Roman"/>
                <w:sz w:val="20"/>
                <w:szCs w:val="20"/>
              </w:rPr>
              <w:t>е</w:t>
            </w:r>
            <w:r w:rsidRPr="00844FCD">
              <w:rPr>
                <w:rFonts w:ascii="Times New Roman" w:hAnsi="Times New Roman"/>
                <w:sz w:val="20"/>
                <w:szCs w:val="20"/>
              </w:rPr>
              <w:t>ны перспективы от реализации данных проектов и возможные проблемы их создания</w:t>
            </w:r>
          </w:p>
          <w:p w:rsidR="00B86DA2" w:rsidRPr="00844FCD" w:rsidRDefault="00B86DA2" w:rsidP="00F869EB">
            <w:pPr>
              <w:rPr>
                <w:rFonts w:ascii="Times New Roman" w:hAnsi="Times New Roman"/>
                <w:sz w:val="20"/>
                <w:szCs w:val="20"/>
              </w:rPr>
            </w:pPr>
          </w:p>
          <w:p w:rsidR="00B86DA2" w:rsidRPr="00844FCD" w:rsidRDefault="00B86DA2" w:rsidP="00F869EB">
            <w:pPr>
              <w:rPr>
                <w:rFonts w:ascii="Times New Roman" w:hAnsi="Times New Roman"/>
                <w:sz w:val="20"/>
                <w:szCs w:val="20"/>
              </w:rPr>
            </w:pPr>
            <w:r w:rsidRPr="00844FCD">
              <w:rPr>
                <w:rFonts w:ascii="Times New Roman" w:hAnsi="Times New Roman"/>
                <w:sz w:val="20"/>
                <w:szCs w:val="20"/>
              </w:rPr>
              <w:t>Ключевые слова: ПРОИЗВОДСТВО, СБЫТ, СЕЛЬСКОЕ ХОЗЯЙСТВО, РАСПРЕДЕЛЕНИЕ, КОНКУРЕНТОСПОСОБНОСТЬ, ПРОБЛЕМЫ РЕАЛИЗАЦИИ, ГОСУДАРСТВЕННАЯ ПО</w:t>
            </w:r>
            <w:r w:rsidRPr="00844FCD">
              <w:rPr>
                <w:rFonts w:ascii="Times New Roman" w:hAnsi="Times New Roman"/>
                <w:sz w:val="20"/>
                <w:szCs w:val="20"/>
              </w:rPr>
              <w:t>Д</w:t>
            </w:r>
            <w:r w:rsidRPr="00844FCD">
              <w:rPr>
                <w:rFonts w:ascii="Times New Roman" w:hAnsi="Times New Roman"/>
                <w:sz w:val="20"/>
                <w:szCs w:val="20"/>
              </w:rPr>
              <w:t xml:space="preserve">ДЕРЖКА, ОПТОВО-РАСПРЕДЕЛИТЕЛЬНЫЙ ЦЕНТР </w:t>
            </w:r>
          </w:p>
          <w:p w:rsidR="00B86DA2" w:rsidRPr="00844FCD" w:rsidRDefault="00B86DA2" w:rsidP="00F869EB">
            <w:pPr>
              <w:rPr>
                <w:rFonts w:ascii="Times New Roman" w:hAnsi="Times New Roman"/>
                <w:sz w:val="20"/>
                <w:szCs w:val="20"/>
              </w:rPr>
            </w:pPr>
          </w:p>
          <w:p w:rsidR="00B86DA2" w:rsidRPr="00F021BF" w:rsidRDefault="00B86DA2" w:rsidP="002A1A4F">
            <w:pPr>
              <w:rPr>
                <w:rFonts w:ascii="Arial" w:hAnsi="Arial" w:cs="Arial"/>
                <w:sz w:val="20"/>
                <w:szCs w:val="20"/>
                <w:lang w:val="en-US"/>
              </w:rPr>
            </w:pPr>
            <w:r w:rsidRPr="00F021BF">
              <w:rPr>
                <w:rFonts w:ascii="Arial" w:hAnsi="Arial" w:cs="Arial"/>
                <w:b/>
                <w:sz w:val="20"/>
                <w:szCs w:val="20"/>
              </w:rPr>
              <w:t>Doi: 10.21515/1990-4665-13</w:t>
            </w:r>
            <w:r>
              <w:rPr>
                <w:rFonts w:ascii="Arial" w:hAnsi="Arial" w:cs="Arial"/>
                <w:b/>
                <w:sz w:val="20"/>
                <w:szCs w:val="20"/>
                <w:lang w:val="en-US"/>
              </w:rPr>
              <w:t>2</w:t>
            </w:r>
            <w:bookmarkStart w:id="0" w:name="_GoBack"/>
            <w:bookmarkEnd w:id="0"/>
            <w:r w:rsidRPr="00F021BF">
              <w:rPr>
                <w:rFonts w:ascii="Arial" w:hAnsi="Arial" w:cs="Arial"/>
                <w:b/>
                <w:sz w:val="20"/>
                <w:szCs w:val="20"/>
              </w:rPr>
              <w:t>-0</w:t>
            </w:r>
            <w:r w:rsidRPr="00F021BF">
              <w:rPr>
                <w:rFonts w:ascii="Arial" w:hAnsi="Arial" w:cs="Arial"/>
                <w:b/>
                <w:sz w:val="20"/>
                <w:szCs w:val="20"/>
                <w:lang w:val="en-US"/>
              </w:rPr>
              <w:t>21</w:t>
            </w:r>
          </w:p>
        </w:tc>
        <w:tc>
          <w:tcPr>
            <w:tcW w:w="4643" w:type="dxa"/>
          </w:tcPr>
          <w:p w:rsidR="00B86DA2" w:rsidRPr="00844FCD" w:rsidRDefault="00B86DA2" w:rsidP="00F869EB">
            <w:pPr>
              <w:rPr>
                <w:rFonts w:ascii="Times New Roman" w:hAnsi="Times New Roman"/>
                <w:sz w:val="20"/>
                <w:szCs w:val="20"/>
                <w:lang w:val="en-US"/>
              </w:rPr>
            </w:pPr>
            <w:r w:rsidRPr="00844FCD">
              <w:rPr>
                <w:rFonts w:ascii="Times New Roman" w:hAnsi="Times New Roman"/>
                <w:sz w:val="20"/>
                <w:szCs w:val="20"/>
                <w:lang w:val="en-GB"/>
              </w:rPr>
              <w:t>Based on the analysis of modern production and sales of agricultural products, the main problems of this sphere, the impact of various economic and political phenomena on it, state support and foreign sanctions were studied. The issues of improving the implement</w:t>
            </w:r>
            <w:r w:rsidRPr="00844FCD">
              <w:rPr>
                <w:rFonts w:ascii="Times New Roman" w:hAnsi="Times New Roman"/>
                <w:sz w:val="20"/>
                <w:szCs w:val="20"/>
                <w:lang w:val="en-GB"/>
              </w:rPr>
              <w:t>a</w:t>
            </w:r>
            <w:r w:rsidRPr="00844FCD">
              <w:rPr>
                <w:rFonts w:ascii="Times New Roman" w:hAnsi="Times New Roman"/>
                <w:sz w:val="20"/>
                <w:szCs w:val="20"/>
                <w:lang w:val="en-GB"/>
              </w:rPr>
              <w:t>tion of agricultural products, the direction of develo</w:t>
            </w:r>
            <w:r w:rsidRPr="00844FCD">
              <w:rPr>
                <w:rFonts w:ascii="Times New Roman" w:hAnsi="Times New Roman"/>
                <w:sz w:val="20"/>
                <w:szCs w:val="20"/>
                <w:lang w:val="en-GB"/>
              </w:rPr>
              <w:t>p</w:t>
            </w:r>
            <w:r w:rsidRPr="00844FCD">
              <w:rPr>
                <w:rFonts w:ascii="Times New Roman" w:hAnsi="Times New Roman"/>
                <w:sz w:val="20"/>
                <w:szCs w:val="20"/>
                <w:lang w:val="en-GB"/>
              </w:rPr>
              <w:t>ment and improvement of the sales management sy</w:t>
            </w:r>
            <w:r w:rsidRPr="00844FCD">
              <w:rPr>
                <w:rFonts w:ascii="Times New Roman" w:hAnsi="Times New Roman"/>
                <w:sz w:val="20"/>
                <w:szCs w:val="20"/>
                <w:lang w:val="en-GB"/>
              </w:rPr>
              <w:t>s</w:t>
            </w:r>
            <w:r w:rsidRPr="00844FCD">
              <w:rPr>
                <w:rFonts w:ascii="Times New Roman" w:hAnsi="Times New Roman"/>
                <w:sz w:val="20"/>
                <w:szCs w:val="20"/>
                <w:lang w:val="en-GB"/>
              </w:rPr>
              <w:t>tem are considered. The influence of the seasonal fa</w:t>
            </w:r>
            <w:r w:rsidRPr="00844FCD">
              <w:rPr>
                <w:rFonts w:ascii="Times New Roman" w:hAnsi="Times New Roman"/>
                <w:sz w:val="20"/>
                <w:szCs w:val="20"/>
                <w:lang w:val="en-GB"/>
              </w:rPr>
              <w:t>c</w:t>
            </w:r>
            <w:r w:rsidRPr="00844FCD">
              <w:rPr>
                <w:rFonts w:ascii="Times New Roman" w:hAnsi="Times New Roman"/>
                <w:sz w:val="20"/>
                <w:szCs w:val="20"/>
                <w:lang w:val="en-GB"/>
              </w:rPr>
              <w:t>tor in the sale of agricultural products producers was established. On the example of the sale of eggs of re</w:t>
            </w:r>
            <w:r w:rsidRPr="00844FCD">
              <w:rPr>
                <w:rFonts w:ascii="Times New Roman" w:hAnsi="Times New Roman"/>
                <w:sz w:val="20"/>
                <w:szCs w:val="20"/>
                <w:lang w:val="en-GB"/>
              </w:rPr>
              <w:t>p</w:t>
            </w:r>
            <w:r w:rsidRPr="00844FCD">
              <w:rPr>
                <w:rFonts w:ascii="Times New Roman" w:hAnsi="Times New Roman"/>
                <w:sz w:val="20"/>
                <w:szCs w:val="20"/>
                <w:lang w:val="en-GB"/>
              </w:rPr>
              <w:t>resentatives of small forms of management with the help of the construction of the polynomial trend and the seasonality index, a forecast for 2017 and 2018 is made. The sales activity of the enterprise should d</w:t>
            </w:r>
            <w:r w:rsidRPr="00844FCD">
              <w:rPr>
                <w:rFonts w:ascii="Times New Roman" w:hAnsi="Times New Roman"/>
                <w:sz w:val="20"/>
                <w:szCs w:val="20"/>
                <w:lang w:val="en-GB"/>
              </w:rPr>
              <w:t>i</w:t>
            </w:r>
            <w:r w:rsidRPr="00844FCD">
              <w:rPr>
                <w:rFonts w:ascii="Times New Roman" w:hAnsi="Times New Roman"/>
                <w:sz w:val="20"/>
                <w:szCs w:val="20"/>
                <w:lang w:val="en-GB"/>
              </w:rPr>
              <w:t>rectly focus on the current monitoring of the market situation, cooperation with other producers, joint search for partners with the goal of not only short-term cooperation, but also possible conclusion of any long-term contracts taking into account the forecasted sales volume. We have proposed measures to improve the implementation of agricultural products, the direction of development and improvement of the management of sales and storage of products through the establis</w:t>
            </w:r>
            <w:r w:rsidRPr="00844FCD">
              <w:rPr>
                <w:rFonts w:ascii="Times New Roman" w:hAnsi="Times New Roman"/>
                <w:sz w:val="20"/>
                <w:szCs w:val="20"/>
                <w:lang w:val="en-GB"/>
              </w:rPr>
              <w:t>h</w:t>
            </w:r>
            <w:r w:rsidRPr="00844FCD">
              <w:rPr>
                <w:rFonts w:ascii="Times New Roman" w:hAnsi="Times New Roman"/>
                <w:sz w:val="20"/>
                <w:szCs w:val="20"/>
                <w:lang w:val="en-GB"/>
              </w:rPr>
              <w:t>ment of wholesale distribution centres. Various met</w:t>
            </w:r>
            <w:r w:rsidRPr="00844FCD">
              <w:rPr>
                <w:rFonts w:ascii="Times New Roman" w:hAnsi="Times New Roman"/>
                <w:sz w:val="20"/>
                <w:szCs w:val="20"/>
                <w:lang w:val="en-GB"/>
              </w:rPr>
              <w:t>h</w:t>
            </w:r>
            <w:r w:rsidRPr="00844FCD">
              <w:rPr>
                <w:rFonts w:ascii="Times New Roman" w:hAnsi="Times New Roman"/>
                <w:sz w:val="20"/>
                <w:szCs w:val="20"/>
                <w:lang w:val="en-GB"/>
              </w:rPr>
              <w:t>ods for the formation of such centres are indicated. Prospects from the implementation of these projects and possible problems of their creation are explored</w:t>
            </w:r>
          </w:p>
          <w:p w:rsidR="00B86DA2" w:rsidRPr="00844FCD" w:rsidRDefault="00B86DA2" w:rsidP="00F869EB">
            <w:pPr>
              <w:autoSpaceDE w:val="0"/>
              <w:autoSpaceDN w:val="0"/>
              <w:adjustRightInd w:val="0"/>
              <w:rPr>
                <w:rFonts w:ascii="Times New Roman" w:hAnsi="Times New Roman"/>
                <w:i/>
                <w:sz w:val="20"/>
                <w:szCs w:val="20"/>
                <w:lang w:val="en-US"/>
              </w:rPr>
            </w:pPr>
          </w:p>
          <w:p w:rsidR="00B86DA2" w:rsidRPr="00844FCD" w:rsidRDefault="00B86DA2" w:rsidP="00F869EB">
            <w:pPr>
              <w:autoSpaceDE w:val="0"/>
              <w:autoSpaceDN w:val="0"/>
              <w:adjustRightInd w:val="0"/>
              <w:rPr>
                <w:rFonts w:ascii="Times New Roman" w:hAnsi="Times New Roman"/>
                <w:i/>
                <w:sz w:val="20"/>
                <w:szCs w:val="20"/>
                <w:lang w:val="en-US"/>
              </w:rPr>
            </w:pPr>
          </w:p>
          <w:p w:rsidR="00B86DA2" w:rsidRPr="00844FCD" w:rsidRDefault="00B86DA2" w:rsidP="00F869EB">
            <w:pPr>
              <w:autoSpaceDE w:val="0"/>
              <w:autoSpaceDN w:val="0"/>
              <w:adjustRightInd w:val="0"/>
              <w:rPr>
                <w:rFonts w:ascii="Times New Roman" w:hAnsi="Times New Roman"/>
                <w:i/>
                <w:sz w:val="20"/>
                <w:szCs w:val="20"/>
                <w:lang w:val="en-US"/>
              </w:rPr>
            </w:pPr>
          </w:p>
          <w:p w:rsidR="00B86DA2" w:rsidRPr="00844FCD" w:rsidRDefault="00B86DA2" w:rsidP="00F869EB">
            <w:pPr>
              <w:autoSpaceDE w:val="0"/>
              <w:autoSpaceDN w:val="0"/>
              <w:adjustRightInd w:val="0"/>
              <w:rPr>
                <w:rFonts w:ascii="Times New Roman" w:hAnsi="Times New Roman"/>
                <w:i/>
                <w:sz w:val="20"/>
                <w:szCs w:val="20"/>
                <w:lang w:val="en-US"/>
              </w:rPr>
            </w:pPr>
          </w:p>
          <w:p w:rsidR="00B86DA2" w:rsidRPr="00844FCD" w:rsidRDefault="00B86DA2" w:rsidP="00F869EB">
            <w:pPr>
              <w:autoSpaceDE w:val="0"/>
              <w:autoSpaceDN w:val="0"/>
              <w:adjustRightInd w:val="0"/>
              <w:rPr>
                <w:rFonts w:ascii="Times New Roman" w:hAnsi="Times New Roman"/>
                <w:sz w:val="20"/>
                <w:szCs w:val="20"/>
                <w:lang w:val="en-US"/>
              </w:rPr>
            </w:pPr>
            <w:r w:rsidRPr="00844FCD">
              <w:rPr>
                <w:rFonts w:ascii="Times New Roman" w:hAnsi="Times New Roman"/>
                <w:sz w:val="20"/>
                <w:szCs w:val="20"/>
                <w:lang w:val="en-US"/>
              </w:rPr>
              <w:t>Keywords: PRODUCTION, SALES, AGRICU</w:t>
            </w:r>
            <w:r w:rsidRPr="00844FCD">
              <w:rPr>
                <w:rFonts w:ascii="Times New Roman" w:hAnsi="Times New Roman"/>
                <w:sz w:val="20"/>
                <w:szCs w:val="20"/>
                <w:lang w:val="en-US"/>
              </w:rPr>
              <w:t>L</w:t>
            </w:r>
            <w:r w:rsidRPr="00844FCD">
              <w:rPr>
                <w:rFonts w:ascii="Times New Roman" w:hAnsi="Times New Roman"/>
                <w:sz w:val="20"/>
                <w:szCs w:val="20"/>
                <w:lang w:val="en-US"/>
              </w:rPr>
              <w:t xml:space="preserve">TURE, DISTRIBUTION, COMPETITIVENESS, PROBLEMS OF IMPLEMENTATION, STATE SUPPORT, </w:t>
            </w:r>
            <w:smartTag w:uri="urn:schemas-microsoft-com:office:smarttags" w:element="place">
              <w:smartTag w:uri="urn:schemas-microsoft-com:office:smarttags" w:element="PlaceName">
                <w:r w:rsidRPr="00844FCD">
                  <w:rPr>
                    <w:rFonts w:ascii="Times New Roman" w:hAnsi="Times New Roman"/>
                    <w:sz w:val="20"/>
                    <w:szCs w:val="20"/>
                    <w:lang w:val="en-US"/>
                  </w:rPr>
                  <w:t>WHOLESALE</w:t>
                </w:r>
              </w:smartTag>
              <w:r w:rsidRPr="00844FCD">
                <w:rPr>
                  <w:rFonts w:ascii="Times New Roman" w:hAnsi="Times New Roman"/>
                  <w:sz w:val="20"/>
                  <w:szCs w:val="20"/>
                  <w:lang w:val="en-US"/>
                </w:rPr>
                <w:t xml:space="preserve"> </w:t>
              </w:r>
              <w:smartTag w:uri="urn:schemas-microsoft-com:office:smarttags" w:element="PlaceName">
                <w:r w:rsidRPr="00844FCD">
                  <w:rPr>
                    <w:rFonts w:ascii="Times New Roman" w:hAnsi="Times New Roman"/>
                    <w:sz w:val="20"/>
                    <w:szCs w:val="20"/>
                    <w:lang w:val="en-US"/>
                  </w:rPr>
                  <w:t>DISTRIBUTION</w:t>
                </w:r>
              </w:smartTag>
              <w:r w:rsidRPr="00844FCD">
                <w:rPr>
                  <w:rFonts w:ascii="Times New Roman" w:hAnsi="Times New Roman"/>
                  <w:sz w:val="20"/>
                  <w:szCs w:val="20"/>
                  <w:lang w:val="en-US"/>
                </w:rPr>
                <w:t xml:space="preserve"> </w:t>
              </w:r>
              <w:smartTag w:uri="urn:schemas-microsoft-com:office:smarttags" w:element="PlaceType">
                <w:r w:rsidRPr="00844FCD">
                  <w:rPr>
                    <w:rFonts w:ascii="Times New Roman" w:hAnsi="Times New Roman"/>
                    <w:sz w:val="20"/>
                    <w:szCs w:val="20"/>
                    <w:lang w:val="en-US"/>
                  </w:rPr>
                  <w:t>CE</w:t>
                </w:r>
                <w:r w:rsidRPr="00844FCD">
                  <w:rPr>
                    <w:rFonts w:ascii="Times New Roman" w:hAnsi="Times New Roman"/>
                    <w:sz w:val="20"/>
                    <w:szCs w:val="20"/>
                    <w:lang w:val="en-US"/>
                  </w:rPr>
                  <w:t>N</w:t>
                </w:r>
                <w:r w:rsidRPr="00844FCD">
                  <w:rPr>
                    <w:rFonts w:ascii="Times New Roman" w:hAnsi="Times New Roman"/>
                    <w:sz w:val="20"/>
                    <w:szCs w:val="20"/>
                    <w:lang w:val="en-US"/>
                  </w:rPr>
                  <w:t>TER</w:t>
                </w:r>
              </w:smartTag>
            </w:smartTag>
          </w:p>
        </w:tc>
      </w:tr>
    </w:tbl>
    <w:p w:rsidR="00B86DA2" w:rsidRPr="002B3E6D" w:rsidRDefault="00B86DA2" w:rsidP="00570F5C">
      <w:pPr>
        <w:spacing w:line="360" w:lineRule="auto"/>
        <w:ind w:firstLine="709"/>
        <w:jc w:val="both"/>
        <w:rPr>
          <w:rFonts w:ascii="Times New Roman" w:hAnsi="Times New Roman"/>
          <w:sz w:val="28"/>
          <w:szCs w:val="28"/>
          <w:lang w:val="en-US"/>
        </w:rPr>
      </w:pPr>
    </w:p>
    <w:p w:rsidR="00B86DA2" w:rsidRPr="001E578A" w:rsidRDefault="00B86DA2" w:rsidP="00570F5C">
      <w:pPr>
        <w:spacing w:line="360" w:lineRule="auto"/>
        <w:ind w:firstLine="709"/>
        <w:jc w:val="both"/>
        <w:rPr>
          <w:rFonts w:ascii="Times New Roman" w:hAnsi="Times New Roman"/>
          <w:sz w:val="28"/>
          <w:szCs w:val="28"/>
        </w:rPr>
      </w:pPr>
      <w:r w:rsidRPr="001E578A">
        <w:rPr>
          <w:rFonts w:ascii="Times New Roman" w:hAnsi="Times New Roman"/>
          <w:sz w:val="28"/>
          <w:szCs w:val="28"/>
        </w:rPr>
        <w:t>Краснодарский край является одним из наиболее развивающих р</w:t>
      </w:r>
      <w:r w:rsidRPr="001E578A">
        <w:rPr>
          <w:rFonts w:ascii="Times New Roman" w:hAnsi="Times New Roman"/>
          <w:sz w:val="28"/>
          <w:szCs w:val="28"/>
        </w:rPr>
        <w:t>е</w:t>
      </w:r>
      <w:r w:rsidRPr="001E578A">
        <w:rPr>
          <w:rFonts w:ascii="Times New Roman" w:hAnsi="Times New Roman"/>
          <w:sz w:val="28"/>
          <w:szCs w:val="28"/>
        </w:rPr>
        <w:t xml:space="preserve">гионов России. Приоритетом социально-экономического развития региона в силу его географического месторасположения, природно-климатических условий является агропромышленная отрасль. </w:t>
      </w:r>
    </w:p>
    <w:p w:rsidR="00B86DA2" w:rsidRPr="0078507A" w:rsidRDefault="00B86DA2" w:rsidP="00350FC7">
      <w:pPr>
        <w:spacing w:line="360" w:lineRule="auto"/>
        <w:ind w:firstLine="709"/>
        <w:jc w:val="both"/>
        <w:rPr>
          <w:rFonts w:ascii="Times New Roman" w:hAnsi="Times New Roman"/>
          <w:sz w:val="28"/>
          <w:szCs w:val="28"/>
        </w:rPr>
      </w:pPr>
      <w:r w:rsidRPr="0078507A">
        <w:rPr>
          <w:rFonts w:ascii="Times New Roman" w:hAnsi="Times New Roman"/>
          <w:sz w:val="28"/>
          <w:szCs w:val="28"/>
        </w:rPr>
        <w:t>В России аграрная сфера традиционно отставала технически и те</w:t>
      </w:r>
      <w:r w:rsidRPr="0078507A">
        <w:rPr>
          <w:rFonts w:ascii="Times New Roman" w:hAnsi="Times New Roman"/>
          <w:sz w:val="28"/>
          <w:szCs w:val="28"/>
        </w:rPr>
        <w:t>х</w:t>
      </w:r>
      <w:r w:rsidRPr="0078507A">
        <w:rPr>
          <w:rFonts w:ascii="Times New Roman" w:hAnsi="Times New Roman"/>
          <w:sz w:val="28"/>
          <w:szCs w:val="28"/>
        </w:rPr>
        <w:t>нологически от промышленности. Проводимая на федеральном и краевом уровнях политика в области увеличения кредитно-финансовой поддержки АПК, снижения налогового бремени, финансового оздоровления предпр</w:t>
      </w:r>
      <w:r w:rsidRPr="0078507A">
        <w:rPr>
          <w:rFonts w:ascii="Times New Roman" w:hAnsi="Times New Roman"/>
          <w:sz w:val="28"/>
          <w:szCs w:val="28"/>
        </w:rPr>
        <w:t>и</w:t>
      </w:r>
      <w:r w:rsidRPr="0078507A">
        <w:rPr>
          <w:rFonts w:ascii="Times New Roman" w:hAnsi="Times New Roman"/>
          <w:sz w:val="28"/>
          <w:szCs w:val="28"/>
        </w:rPr>
        <w:t>ятий, выгодное геополитическое положение Краснодарского края спосо</w:t>
      </w:r>
      <w:r w:rsidRPr="0078507A">
        <w:rPr>
          <w:rFonts w:ascii="Times New Roman" w:hAnsi="Times New Roman"/>
          <w:sz w:val="28"/>
          <w:szCs w:val="28"/>
        </w:rPr>
        <w:t>б</w:t>
      </w:r>
      <w:r w:rsidRPr="0078507A">
        <w:rPr>
          <w:rFonts w:ascii="Times New Roman" w:hAnsi="Times New Roman"/>
          <w:sz w:val="28"/>
          <w:szCs w:val="28"/>
        </w:rPr>
        <w:t xml:space="preserve">ствовало положительной динамики в производстве сельскохозяйственных товаров </w:t>
      </w:r>
      <w:r w:rsidRPr="005E0406">
        <w:rPr>
          <w:rFonts w:ascii="Times New Roman" w:hAnsi="Times New Roman"/>
          <w:sz w:val="28"/>
          <w:szCs w:val="28"/>
        </w:rPr>
        <w:t>[</w:t>
      </w:r>
      <w:r>
        <w:rPr>
          <w:rFonts w:ascii="Times New Roman" w:hAnsi="Times New Roman"/>
          <w:sz w:val="28"/>
          <w:szCs w:val="28"/>
        </w:rPr>
        <w:t>1</w:t>
      </w:r>
      <w:r w:rsidRPr="00046105">
        <w:rPr>
          <w:rFonts w:ascii="Times New Roman" w:hAnsi="Times New Roman"/>
          <w:sz w:val="28"/>
          <w:szCs w:val="28"/>
        </w:rPr>
        <w:t>]</w:t>
      </w:r>
      <w:r w:rsidRPr="005E0406">
        <w:rPr>
          <w:rFonts w:ascii="Times New Roman" w:hAnsi="Times New Roman"/>
          <w:sz w:val="28"/>
          <w:szCs w:val="28"/>
        </w:rPr>
        <w:t xml:space="preserve">. </w:t>
      </w:r>
      <w:r w:rsidRPr="0078507A">
        <w:rPr>
          <w:rFonts w:ascii="Times New Roman" w:hAnsi="Times New Roman"/>
          <w:color w:val="000000"/>
          <w:sz w:val="28"/>
          <w:szCs w:val="28"/>
        </w:rPr>
        <w:t>Все большее число сельскохозяйственных организаций стар</w:t>
      </w:r>
      <w:r w:rsidRPr="0078507A">
        <w:rPr>
          <w:rFonts w:ascii="Times New Roman" w:hAnsi="Times New Roman"/>
          <w:color w:val="000000"/>
          <w:sz w:val="28"/>
          <w:szCs w:val="28"/>
        </w:rPr>
        <w:t>а</w:t>
      </w:r>
      <w:r w:rsidRPr="0078507A">
        <w:rPr>
          <w:rFonts w:ascii="Times New Roman" w:hAnsi="Times New Roman"/>
          <w:color w:val="000000"/>
          <w:sz w:val="28"/>
          <w:szCs w:val="28"/>
        </w:rPr>
        <w:t>ются внедрять новые технологии, приобретать усовершенствованную те</w:t>
      </w:r>
      <w:r w:rsidRPr="0078507A">
        <w:rPr>
          <w:rFonts w:ascii="Times New Roman" w:hAnsi="Times New Roman"/>
          <w:color w:val="000000"/>
          <w:sz w:val="28"/>
          <w:szCs w:val="28"/>
        </w:rPr>
        <w:t>х</w:t>
      </w:r>
      <w:r w:rsidRPr="0078507A">
        <w:rPr>
          <w:rFonts w:ascii="Times New Roman" w:hAnsi="Times New Roman"/>
          <w:color w:val="000000"/>
          <w:sz w:val="28"/>
          <w:szCs w:val="28"/>
        </w:rPr>
        <w:t>нику, способствующие сокращению затрат и повышению качества прои</w:t>
      </w:r>
      <w:r w:rsidRPr="0078507A">
        <w:rPr>
          <w:rFonts w:ascii="Times New Roman" w:hAnsi="Times New Roman"/>
          <w:color w:val="000000"/>
          <w:sz w:val="28"/>
          <w:szCs w:val="28"/>
        </w:rPr>
        <w:t>з</w:t>
      </w:r>
      <w:r w:rsidRPr="0078507A">
        <w:rPr>
          <w:rFonts w:ascii="Times New Roman" w:hAnsi="Times New Roman"/>
          <w:color w:val="000000"/>
          <w:sz w:val="28"/>
          <w:szCs w:val="28"/>
        </w:rPr>
        <w:t xml:space="preserve">водимой продукции  </w:t>
      </w:r>
      <w:r w:rsidRPr="005E0406">
        <w:rPr>
          <w:rFonts w:ascii="Times New Roman" w:hAnsi="Times New Roman"/>
          <w:color w:val="000000"/>
          <w:sz w:val="28"/>
          <w:szCs w:val="28"/>
        </w:rPr>
        <w:t>[</w:t>
      </w:r>
      <w:r>
        <w:rPr>
          <w:rFonts w:ascii="Times New Roman" w:hAnsi="Times New Roman"/>
          <w:color w:val="000000"/>
          <w:sz w:val="28"/>
          <w:szCs w:val="28"/>
        </w:rPr>
        <w:t>4</w:t>
      </w:r>
      <w:r w:rsidRPr="005E0406">
        <w:rPr>
          <w:rFonts w:ascii="Times New Roman" w:hAnsi="Times New Roman"/>
          <w:color w:val="000000"/>
          <w:sz w:val="28"/>
          <w:szCs w:val="28"/>
        </w:rPr>
        <w:t>]</w:t>
      </w:r>
      <w:r w:rsidRPr="0078507A">
        <w:rPr>
          <w:rFonts w:ascii="Times New Roman" w:hAnsi="Times New Roman"/>
          <w:color w:val="000000"/>
          <w:sz w:val="28"/>
          <w:szCs w:val="28"/>
        </w:rPr>
        <w:t xml:space="preserve">. </w:t>
      </w:r>
    </w:p>
    <w:p w:rsidR="00B86DA2" w:rsidRPr="0012688A" w:rsidRDefault="00B86DA2" w:rsidP="00350FC7">
      <w:pPr>
        <w:spacing w:line="360" w:lineRule="auto"/>
        <w:ind w:firstLine="709"/>
        <w:jc w:val="both"/>
        <w:rPr>
          <w:sz w:val="28"/>
          <w:szCs w:val="28"/>
        </w:rPr>
      </w:pPr>
      <w:r w:rsidRPr="0078507A">
        <w:rPr>
          <w:rFonts w:ascii="Times New Roman" w:hAnsi="Times New Roman"/>
          <w:sz w:val="28"/>
          <w:szCs w:val="28"/>
        </w:rPr>
        <w:t>Несмотря на реализацию Государственной программы «Развитие АПК», краевой целевой программы «Приоритетные направления исслед</w:t>
      </w:r>
      <w:r w:rsidRPr="0078507A">
        <w:rPr>
          <w:rFonts w:ascii="Times New Roman" w:hAnsi="Times New Roman"/>
          <w:sz w:val="28"/>
          <w:szCs w:val="28"/>
        </w:rPr>
        <w:t>о</w:t>
      </w:r>
      <w:r w:rsidRPr="0078507A">
        <w:rPr>
          <w:rFonts w:ascii="Times New Roman" w:hAnsi="Times New Roman"/>
          <w:sz w:val="28"/>
          <w:szCs w:val="28"/>
        </w:rPr>
        <w:t>ваний в агропромышленном комплексе Краснодарского края на 2013-2020 гг.» в условиях существующих проблем в экономике России, очевидно, что будет невозможно полноценно финансировать мероприятия Государстве</w:t>
      </w:r>
      <w:r w:rsidRPr="0078507A">
        <w:rPr>
          <w:rFonts w:ascii="Times New Roman" w:hAnsi="Times New Roman"/>
          <w:sz w:val="28"/>
          <w:szCs w:val="28"/>
        </w:rPr>
        <w:t>н</w:t>
      </w:r>
      <w:r w:rsidRPr="0078507A">
        <w:rPr>
          <w:rFonts w:ascii="Times New Roman" w:hAnsi="Times New Roman"/>
          <w:sz w:val="28"/>
          <w:szCs w:val="28"/>
        </w:rPr>
        <w:t xml:space="preserve">ной программы. Кроме этого правительство сократило объемы поддержки в соответствие с требованиями ВТО. </w:t>
      </w:r>
    </w:p>
    <w:p w:rsidR="00B86DA2" w:rsidRPr="006C1015" w:rsidRDefault="00B86DA2" w:rsidP="00350FC7">
      <w:pPr>
        <w:spacing w:line="360" w:lineRule="auto"/>
        <w:ind w:firstLine="709"/>
        <w:jc w:val="both"/>
        <w:rPr>
          <w:rFonts w:ascii="Times New Roman" w:hAnsi="Times New Roman"/>
          <w:sz w:val="28"/>
          <w:szCs w:val="28"/>
        </w:rPr>
      </w:pPr>
      <w:r>
        <w:rPr>
          <w:rFonts w:ascii="Times New Roman" w:hAnsi="Times New Roman"/>
          <w:sz w:val="28"/>
          <w:szCs w:val="28"/>
        </w:rPr>
        <w:t xml:space="preserve">Производство продукции сельского хозяйства за 2011-2015 гг. </w:t>
      </w:r>
      <w:r w:rsidRPr="006C1015">
        <w:rPr>
          <w:rFonts w:ascii="Times New Roman" w:hAnsi="Times New Roman"/>
          <w:sz w:val="28"/>
          <w:szCs w:val="28"/>
        </w:rPr>
        <w:t>в Краснодарском крае</w:t>
      </w:r>
      <w:r>
        <w:rPr>
          <w:rFonts w:ascii="Times New Roman" w:hAnsi="Times New Roman"/>
          <w:sz w:val="28"/>
          <w:szCs w:val="28"/>
        </w:rPr>
        <w:t xml:space="preserve"> ежегодно увеличивается, однако, </w:t>
      </w:r>
      <w:r w:rsidRPr="006C1015">
        <w:rPr>
          <w:rFonts w:ascii="Times New Roman" w:hAnsi="Times New Roman"/>
          <w:sz w:val="28"/>
          <w:szCs w:val="28"/>
        </w:rPr>
        <w:t>темп</w:t>
      </w:r>
      <w:r>
        <w:rPr>
          <w:rFonts w:ascii="Times New Roman" w:hAnsi="Times New Roman"/>
          <w:sz w:val="28"/>
          <w:szCs w:val="28"/>
        </w:rPr>
        <w:t>ы</w:t>
      </w:r>
      <w:r w:rsidRPr="006C1015">
        <w:rPr>
          <w:rFonts w:ascii="Times New Roman" w:hAnsi="Times New Roman"/>
          <w:sz w:val="28"/>
          <w:szCs w:val="28"/>
        </w:rPr>
        <w:t xml:space="preserve"> роста </w:t>
      </w:r>
      <w:r>
        <w:rPr>
          <w:rFonts w:ascii="Times New Roman" w:hAnsi="Times New Roman"/>
          <w:sz w:val="28"/>
          <w:szCs w:val="28"/>
        </w:rPr>
        <w:t>прои</w:t>
      </w:r>
      <w:r>
        <w:rPr>
          <w:rFonts w:ascii="Times New Roman" w:hAnsi="Times New Roman"/>
          <w:sz w:val="28"/>
          <w:szCs w:val="28"/>
        </w:rPr>
        <w:t>з</w:t>
      </w:r>
      <w:r>
        <w:rPr>
          <w:rFonts w:ascii="Times New Roman" w:hAnsi="Times New Roman"/>
          <w:sz w:val="28"/>
          <w:szCs w:val="28"/>
        </w:rPr>
        <w:t>водства продукции растениеводства выше, чем темпы роста производства продукции животноводства</w:t>
      </w:r>
      <w:r w:rsidRPr="006C1015">
        <w:rPr>
          <w:rFonts w:ascii="Times New Roman" w:hAnsi="Times New Roman"/>
          <w:sz w:val="28"/>
          <w:szCs w:val="28"/>
        </w:rPr>
        <w:t xml:space="preserve">. </w:t>
      </w:r>
      <w:r>
        <w:rPr>
          <w:rFonts w:ascii="Times New Roman" w:hAnsi="Times New Roman"/>
          <w:sz w:val="28"/>
          <w:szCs w:val="28"/>
        </w:rPr>
        <w:t xml:space="preserve">Кроме этого, в </w:t>
      </w:r>
      <w:smartTag w:uri="urn:schemas-microsoft-com:office:smarttags" w:element="metricconverter">
        <w:smartTagPr>
          <w:attr w:name="ProductID" w:val="2013 g"/>
        </w:smartTagPr>
        <w:r>
          <w:rPr>
            <w:rFonts w:ascii="Times New Roman" w:hAnsi="Times New Roman"/>
            <w:sz w:val="28"/>
            <w:szCs w:val="28"/>
          </w:rPr>
          <w:t>2012 г</w:t>
        </w:r>
      </w:smartTag>
      <w:r>
        <w:rPr>
          <w:rFonts w:ascii="Times New Roman" w:hAnsi="Times New Roman"/>
          <w:sz w:val="28"/>
          <w:szCs w:val="28"/>
        </w:rPr>
        <w:t xml:space="preserve">. по сравнению с </w:t>
      </w:r>
      <w:smartTag w:uri="urn:schemas-microsoft-com:office:smarttags" w:element="metricconverter">
        <w:smartTagPr>
          <w:attr w:name="ProductID" w:val="2013 g"/>
        </w:smartTagPr>
        <w:r>
          <w:rPr>
            <w:rFonts w:ascii="Times New Roman" w:hAnsi="Times New Roman"/>
            <w:sz w:val="28"/>
            <w:szCs w:val="28"/>
          </w:rPr>
          <w:t>2011 г</w:t>
        </w:r>
      </w:smartTag>
      <w:r>
        <w:rPr>
          <w:rFonts w:ascii="Times New Roman" w:hAnsi="Times New Roman"/>
          <w:sz w:val="28"/>
          <w:szCs w:val="28"/>
        </w:rPr>
        <w:t>. отмечено снижение производства основных видов продукции растени</w:t>
      </w:r>
      <w:r>
        <w:rPr>
          <w:rFonts w:ascii="Times New Roman" w:hAnsi="Times New Roman"/>
          <w:sz w:val="28"/>
          <w:szCs w:val="28"/>
        </w:rPr>
        <w:t>е</w:t>
      </w:r>
      <w:r>
        <w:rPr>
          <w:rFonts w:ascii="Times New Roman" w:hAnsi="Times New Roman"/>
          <w:sz w:val="28"/>
          <w:szCs w:val="28"/>
        </w:rPr>
        <w:t>водства на 0,5%, а животноводства  - на 5,1 %.</w:t>
      </w:r>
    </w:p>
    <w:p w:rsidR="00B86DA2" w:rsidRPr="00844FCD" w:rsidRDefault="00B86DA2" w:rsidP="00350FC7">
      <w:pPr>
        <w:spacing w:line="360" w:lineRule="auto"/>
      </w:pPr>
    </w:p>
    <w:p w:rsidR="00B86DA2" w:rsidRPr="00844FCD" w:rsidRDefault="00B86DA2" w:rsidP="00350FC7">
      <w:pPr>
        <w:spacing w:line="360" w:lineRule="auto"/>
      </w:pPr>
    </w:p>
    <w:p w:rsidR="00B86DA2" w:rsidRDefault="00B86DA2" w:rsidP="004B6131">
      <w:pPr>
        <w:jc w:val="both"/>
        <w:rPr>
          <w:rFonts w:ascii="Times New Roman" w:hAnsi="Times New Roman"/>
          <w:sz w:val="28"/>
          <w:szCs w:val="28"/>
        </w:rPr>
      </w:pPr>
      <w:r w:rsidRPr="00347921">
        <w:rPr>
          <w:rFonts w:ascii="Times New Roman" w:hAnsi="Times New Roman"/>
          <w:sz w:val="28"/>
          <w:szCs w:val="28"/>
        </w:rPr>
        <w:t xml:space="preserve">Таблица </w:t>
      </w:r>
      <w:r>
        <w:rPr>
          <w:rFonts w:ascii="Times New Roman" w:hAnsi="Times New Roman"/>
          <w:sz w:val="28"/>
          <w:szCs w:val="28"/>
        </w:rPr>
        <w:t>1</w:t>
      </w:r>
      <w:r w:rsidRPr="00347921">
        <w:rPr>
          <w:rFonts w:ascii="Times New Roman" w:hAnsi="Times New Roman"/>
          <w:sz w:val="28"/>
          <w:szCs w:val="28"/>
        </w:rPr>
        <w:t xml:space="preserve"> – </w:t>
      </w:r>
      <w:r>
        <w:rPr>
          <w:rFonts w:ascii="Times New Roman" w:hAnsi="Times New Roman"/>
          <w:sz w:val="28"/>
          <w:szCs w:val="28"/>
        </w:rPr>
        <w:t>Производство основных видов продукции растениеводства</w:t>
      </w:r>
    </w:p>
    <w:p w:rsidR="00B86DA2" w:rsidRDefault="00B86DA2" w:rsidP="004B6131">
      <w:pPr>
        <w:jc w:val="both"/>
        <w:rPr>
          <w:rFonts w:ascii="Times New Roman" w:hAnsi="Times New Roman"/>
          <w:sz w:val="28"/>
          <w:szCs w:val="28"/>
        </w:rPr>
      </w:pPr>
      <w:r>
        <w:rPr>
          <w:rFonts w:ascii="Times New Roman" w:hAnsi="Times New Roman"/>
          <w:sz w:val="28"/>
          <w:szCs w:val="28"/>
        </w:rPr>
        <w:t xml:space="preserve">                     сельскохозяйственных организаций Краснодарского края</w:t>
      </w:r>
    </w:p>
    <w:p w:rsidR="00B86DA2" w:rsidRPr="006032BF" w:rsidRDefault="00B86DA2" w:rsidP="004B6131">
      <w:pPr>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32"/>
        <w:gridCol w:w="1759"/>
        <w:gridCol w:w="1758"/>
        <w:gridCol w:w="1758"/>
        <w:gridCol w:w="1657"/>
      </w:tblGrid>
      <w:tr w:rsidR="00B86DA2" w:rsidRPr="00104478" w:rsidTr="00104478">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Вид продукции</w:t>
            </w:r>
          </w:p>
        </w:tc>
        <w:tc>
          <w:tcPr>
            <w:tcW w:w="1759" w:type="dxa"/>
          </w:tcPr>
          <w:p w:rsidR="00B86DA2" w:rsidRPr="00104478" w:rsidRDefault="00B86DA2" w:rsidP="00104478">
            <w:pPr>
              <w:tabs>
                <w:tab w:val="left" w:pos="2535"/>
              </w:tabs>
              <w:jc w:val="both"/>
              <w:rPr>
                <w:rFonts w:ascii="Times New Roman" w:hAnsi="Times New Roman"/>
              </w:rPr>
            </w:pPr>
            <w:smartTag w:uri="urn:schemas-microsoft-com:office:smarttags" w:element="metricconverter">
              <w:smartTagPr>
                <w:attr w:name="ProductID" w:val="2013 g"/>
              </w:smartTagPr>
              <w:r w:rsidRPr="00104478">
                <w:rPr>
                  <w:rFonts w:ascii="Times New Roman" w:hAnsi="Times New Roman"/>
                </w:rPr>
                <w:t>2013 г</w:t>
              </w:r>
            </w:smartTag>
            <w:r w:rsidRPr="00104478">
              <w:rPr>
                <w:rFonts w:ascii="Times New Roman" w:hAnsi="Times New Roman"/>
              </w:rPr>
              <w:t>.</w:t>
            </w:r>
          </w:p>
        </w:tc>
        <w:tc>
          <w:tcPr>
            <w:tcW w:w="1758" w:type="dxa"/>
          </w:tcPr>
          <w:p w:rsidR="00B86DA2" w:rsidRPr="00104478" w:rsidRDefault="00B86DA2" w:rsidP="00104478">
            <w:pPr>
              <w:tabs>
                <w:tab w:val="left" w:pos="2535"/>
              </w:tabs>
              <w:jc w:val="both"/>
              <w:rPr>
                <w:rFonts w:ascii="Times New Roman" w:hAnsi="Times New Roman"/>
              </w:rPr>
            </w:pPr>
            <w:smartTag w:uri="urn:schemas-microsoft-com:office:smarttags" w:element="metricconverter">
              <w:smartTagPr>
                <w:attr w:name="ProductID" w:val="2013 g"/>
              </w:smartTagPr>
              <w:r w:rsidRPr="00104478">
                <w:rPr>
                  <w:rFonts w:ascii="Times New Roman" w:hAnsi="Times New Roman"/>
                </w:rPr>
                <w:t>2014 г</w:t>
              </w:r>
            </w:smartTag>
            <w:r w:rsidRPr="00104478">
              <w:rPr>
                <w:rFonts w:ascii="Times New Roman" w:hAnsi="Times New Roman"/>
              </w:rPr>
              <w:t>.</w:t>
            </w:r>
          </w:p>
        </w:tc>
        <w:tc>
          <w:tcPr>
            <w:tcW w:w="1758" w:type="dxa"/>
          </w:tcPr>
          <w:p w:rsidR="00B86DA2" w:rsidRPr="00104478" w:rsidRDefault="00B86DA2" w:rsidP="00104478">
            <w:pPr>
              <w:tabs>
                <w:tab w:val="left" w:pos="2535"/>
              </w:tabs>
              <w:jc w:val="both"/>
              <w:rPr>
                <w:rFonts w:ascii="Times New Roman" w:hAnsi="Times New Roman"/>
              </w:rPr>
            </w:pPr>
            <w:smartTag w:uri="urn:schemas-microsoft-com:office:smarttags" w:element="metricconverter">
              <w:smartTagPr>
                <w:attr w:name="ProductID" w:val="2013 g"/>
              </w:smartTagPr>
              <w:r w:rsidRPr="00104478">
                <w:rPr>
                  <w:rFonts w:ascii="Times New Roman" w:hAnsi="Times New Roman"/>
                </w:rPr>
                <w:t>2015 г</w:t>
              </w:r>
            </w:smartTag>
            <w:r w:rsidRPr="00104478">
              <w:rPr>
                <w:rFonts w:ascii="Times New Roman" w:hAnsi="Times New Roman"/>
              </w:rPr>
              <w:t>.</w:t>
            </w:r>
          </w:p>
        </w:tc>
        <w:tc>
          <w:tcPr>
            <w:tcW w:w="1657" w:type="dxa"/>
          </w:tcPr>
          <w:p w:rsidR="00B86DA2" w:rsidRPr="00104478" w:rsidRDefault="00B86DA2" w:rsidP="00104478">
            <w:pPr>
              <w:tabs>
                <w:tab w:val="left" w:pos="2535"/>
              </w:tabs>
              <w:jc w:val="both"/>
              <w:rPr>
                <w:rFonts w:ascii="Times New Roman" w:hAnsi="Times New Roman"/>
              </w:rPr>
            </w:pPr>
            <w:smartTag w:uri="urn:schemas-microsoft-com:office:smarttags" w:element="metricconverter">
              <w:smartTagPr>
                <w:attr w:name="ProductID" w:val="2013 g"/>
              </w:smartTagPr>
              <w:r w:rsidRPr="00104478">
                <w:rPr>
                  <w:rFonts w:ascii="Times New Roman" w:hAnsi="Times New Roman"/>
                </w:rPr>
                <w:t>2015 г</w:t>
              </w:r>
            </w:smartTag>
            <w:r w:rsidRPr="00104478">
              <w:rPr>
                <w:rFonts w:ascii="Times New Roman" w:hAnsi="Times New Roman"/>
              </w:rPr>
              <w:t xml:space="preserve">. в % к </w:t>
            </w:r>
            <w:smartTag w:uri="urn:schemas-microsoft-com:office:smarttags" w:element="metricconverter">
              <w:smartTagPr>
                <w:attr w:name="ProductID" w:val="2013 g"/>
              </w:smartTagPr>
              <w:r w:rsidRPr="00104478">
                <w:rPr>
                  <w:rFonts w:ascii="Times New Roman" w:hAnsi="Times New Roman"/>
                </w:rPr>
                <w:t>2013 г</w:t>
              </w:r>
            </w:smartTag>
            <w:r w:rsidRPr="00104478">
              <w:rPr>
                <w:rFonts w:ascii="Times New Roman" w:hAnsi="Times New Roman"/>
              </w:rPr>
              <w:t>.</w:t>
            </w:r>
          </w:p>
        </w:tc>
      </w:tr>
      <w:tr w:rsidR="00B86DA2" w:rsidRPr="00104478" w:rsidTr="00104478">
        <w:tc>
          <w:tcPr>
            <w:tcW w:w="9464" w:type="dxa"/>
            <w:gridSpan w:val="5"/>
          </w:tcPr>
          <w:p w:rsidR="00B86DA2" w:rsidRPr="00104478" w:rsidRDefault="00B86DA2" w:rsidP="00104478">
            <w:pPr>
              <w:tabs>
                <w:tab w:val="left" w:pos="2535"/>
              </w:tabs>
              <w:jc w:val="center"/>
              <w:rPr>
                <w:rFonts w:ascii="Times New Roman" w:hAnsi="Times New Roman"/>
              </w:rPr>
            </w:pPr>
            <w:r w:rsidRPr="00104478">
              <w:rPr>
                <w:rFonts w:ascii="Times New Roman" w:hAnsi="Times New Roman"/>
              </w:rPr>
              <w:t>Площадь, тыс. га</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Зерновые и  зерноб</w:t>
            </w:r>
            <w:r w:rsidRPr="008955DA">
              <w:rPr>
                <w:i w:val="0"/>
                <w:iCs/>
                <w:sz w:val="24"/>
                <w:szCs w:val="24"/>
              </w:rPr>
              <w:t>о</w:t>
            </w:r>
            <w:r w:rsidRPr="008955DA">
              <w:rPr>
                <w:i w:val="0"/>
                <w:iCs/>
                <w:sz w:val="24"/>
                <w:szCs w:val="24"/>
              </w:rPr>
              <w:t xml:space="preserve">бовые </w:t>
            </w:r>
          </w:p>
        </w:tc>
        <w:tc>
          <w:tcPr>
            <w:tcW w:w="1759"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2390</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2411</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2451</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102,5</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Подсолнечник</w:t>
            </w:r>
          </w:p>
        </w:tc>
        <w:tc>
          <w:tcPr>
            <w:tcW w:w="1759"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454</w:t>
            </w:r>
          </w:p>
        </w:tc>
        <w:tc>
          <w:tcPr>
            <w:tcW w:w="1758"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453</w:t>
            </w:r>
          </w:p>
        </w:tc>
        <w:tc>
          <w:tcPr>
            <w:tcW w:w="1758"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436</w:t>
            </w:r>
          </w:p>
        </w:tc>
        <w:tc>
          <w:tcPr>
            <w:tcW w:w="1657"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96,0</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Сахарная свекла</w:t>
            </w:r>
          </w:p>
        </w:tc>
        <w:tc>
          <w:tcPr>
            <w:tcW w:w="1759"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130</w:t>
            </w:r>
          </w:p>
        </w:tc>
        <w:tc>
          <w:tcPr>
            <w:tcW w:w="1758"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138</w:t>
            </w:r>
          </w:p>
        </w:tc>
        <w:tc>
          <w:tcPr>
            <w:tcW w:w="1758"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156</w:t>
            </w:r>
          </w:p>
        </w:tc>
        <w:tc>
          <w:tcPr>
            <w:tcW w:w="1657"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120,0</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Картофель</w:t>
            </w:r>
          </w:p>
        </w:tc>
        <w:tc>
          <w:tcPr>
            <w:tcW w:w="1759"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56</w:t>
            </w:r>
          </w:p>
        </w:tc>
        <w:tc>
          <w:tcPr>
            <w:tcW w:w="1758"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56</w:t>
            </w:r>
          </w:p>
        </w:tc>
        <w:tc>
          <w:tcPr>
            <w:tcW w:w="1758"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57</w:t>
            </w:r>
          </w:p>
        </w:tc>
        <w:tc>
          <w:tcPr>
            <w:tcW w:w="1657"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101,7</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Овощи</w:t>
            </w:r>
          </w:p>
        </w:tc>
        <w:tc>
          <w:tcPr>
            <w:tcW w:w="1759"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62</w:t>
            </w:r>
          </w:p>
        </w:tc>
        <w:tc>
          <w:tcPr>
            <w:tcW w:w="1758"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63</w:t>
            </w:r>
          </w:p>
        </w:tc>
        <w:tc>
          <w:tcPr>
            <w:tcW w:w="1758"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65</w:t>
            </w:r>
          </w:p>
        </w:tc>
        <w:tc>
          <w:tcPr>
            <w:tcW w:w="1657"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104,8</w:t>
            </w:r>
          </w:p>
        </w:tc>
      </w:tr>
      <w:tr w:rsidR="00B86DA2" w:rsidRPr="00104478" w:rsidTr="00104478">
        <w:tc>
          <w:tcPr>
            <w:tcW w:w="9464" w:type="dxa"/>
            <w:gridSpan w:val="5"/>
          </w:tcPr>
          <w:p w:rsidR="00B86DA2" w:rsidRPr="00104478" w:rsidRDefault="00B86DA2" w:rsidP="00104478">
            <w:pPr>
              <w:tabs>
                <w:tab w:val="left" w:pos="2535"/>
              </w:tabs>
              <w:jc w:val="center"/>
              <w:rPr>
                <w:rFonts w:ascii="Times New Roman" w:hAnsi="Times New Roman"/>
              </w:rPr>
            </w:pPr>
            <w:r w:rsidRPr="00104478">
              <w:rPr>
                <w:rFonts w:ascii="Times New Roman" w:hAnsi="Times New Roman"/>
              </w:rPr>
              <w:t>Урожайность, ц/га</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Зерновые и  зерноб</w:t>
            </w:r>
            <w:r w:rsidRPr="008955DA">
              <w:rPr>
                <w:i w:val="0"/>
                <w:iCs/>
                <w:sz w:val="24"/>
                <w:szCs w:val="24"/>
              </w:rPr>
              <w:t>о</w:t>
            </w:r>
            <w:r w:rsidRPr="008955DA">
              <w:rPr>
                <w:i w:val="0"/>
                <w:iCs/>
                <w:sz w:val="24"/>
                <w:szCs w:val="24"/>
              </w:rPr>
              <w:t xml:space="preserve">бовые </w:t>
            </w:r>
          </w:p>
        </w:tc>
        <w:tc>
          <w:tcPr>
            <w:tcW w:w="1759" w:type="dxa"/>
            <w:vAlign w:val="bottom"/>
          </w:tcPr>
          <w:p w:rsidR="00B86DA2" w:rsidRPr="00104478" w:rsidRDefault="00B86DA2" w:rsidP="00FE3FEA">
            <w:pPr>
              <w:jc w:val="center"/>
              <w:rPr>
                <w:rFonts w:ascii="Times New Roman" w:hAnsi="Times New Roman"/>
              </w:rPr>
            </w:pPr>
            <w:r w:rsidRPr="00104478">
              <w:rPr>
                <w:rFonts w:ascii="Times New Roman" w:hAnsi="Times New Roman"/>
              </w:rPr>
              <w:t>50,4</w:t>
            </w:r>
          </w:p>
        </w:tc>
        <w:tc>
          <w:tcPr>
            <w:tcW w:w="1758" w:type="dxa"/>
            <w:vAlign w:val="bottom"/>
          </w:tcPr>
          <w:p w:rsidR="00B86DA2" w:rsidRPr="00104478" w:rsidRDefault="00B86DA2" w:rsidP="00FE3FEA">
            <w:pPr>
              <w:jc w:val="center"/>
              <w:rPr>
                <w:rFonts w:ascii="Times New Roman" w:hAnsi="Times New Roman"/>
              </w:rPr>
            </w:pPr>
            <w:r w:rsidRPr="00104478">
              <w:rPr>
                <w:rFonts w:ascii="Times New Roman" w:hAnsi="Times New Roman"/>
              </w:rPr>
              <w:t>53,4</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55,9</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110,9</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Подсолнечник</w:t>
            </w:r>
          </w:p>
        </w:tc>
        <w:tc>
          <w:tcPr>
            <w:tcW w:w="1759" w:type="dxa"/>
            <w:vAlign w:val="bottom"/>
          </w:tcPr>
          <w:p w:rsidR="00B86DA2" w:rsidRPr="00104478" w:rsidRDefault="00B86DA2" w:rsidP="00FE3FEA">
            <w:pPr>
              <w:jc w:val="center"/>
              <w:rPr>
                <w:rFonts w:ascii="Times New Roman" w:hAnsi="Times New Roman"/>
              </w:rPr>
            </w:pPr>
            <w:r w:rsidRPr="00104478">
              <w:rPr>
                <w:rFonts w:ascii="Times New Roman" w:hAnsi="Times New Roman"/>
              </w:rPr>
              <w:t>25,7</w:t>
            </w:r>
          </w:p>
        </w:tc>
        <w:tc>
          <w:tcPr>
            <w:tcW w:w="1758" w:type="dxa"/>
            <w:vAlign w:val="bottom"/>
          </w:tcPr>
          <w:p w:rsidR="00B86DA2" w:rsidRPr="00104478" w:rsidRDefault="00B86DA2" w:rsidP="00FE3FEA">
            <w:pPr>
              <w:jc w:val="center"/>
              <w:rPr>
                <w:rFonts w:ascii="Times New Roman" w:hAnsi="Times New Roman"/>
              </w:rPr>
            </w:pPr>
            <w:r w:rsidRPr="00104478">
              <w:rPr>
                <w:rFonts w:ascii="Times New Roman" w:hAnsi="Times New Roman"/>
              </w:rPr>
              <w:t>24,3</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24,1</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93,7</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Сахарная свекла</w:t>
            </w:r>
          </w:p>
        </w:tc>
        <w:tc>
          <w:tcPr>
            <w:tcW w:w="1759" w:type="dxa"/>
            <w:vAlign w:val="bottom"/>
          </w:tcPr>
          <w:p w:rsidR="00B86DA2" w:rsidRPr="00104478" w:rsidRDefault="00B86DA2" w:rsidP="00FE3FEA">
            <w:pPr>
              <w:jc w:val="center"/>
              <w:rPr>
                <w:rFonts w:ascii="Times New Roman" w:hAnsi="Times New Roman"/>
              </w:rPr>
            </w:pPr>
            <w:r w:rsidRPr="00104478">
              <w:rPr>
                <w:rFonts w:ascii="Times New Roman" w:hAnsi="Times New Roman"/>
              </w:rPr>
              <w:t>517,1</w:t>
            </w:r>
          </w:p>
        </w:tc>
        <w:tc>
          <w:tcPr>
            <w:tcW w:w="1758" w:type="dxa"/>
            <w:vAlign w:val="bottom"/>
          </w:tcPr>
          <w:p w:rsidR="00B86DA2" w:rsidRPr="00104478" w:rsidRDefault="00B86DA2" w:rsidP="00FE3FEA">
            <w:pPr>
              <w:jc w:val="center"/>
              <w:rPr>
                <w:rFonts w:ascii="Times New Roman" w:hAnsi="Times New Roman"/>
              </w:rPr>
            </w:pPr>
            <w:r w:rsidRPr="00104478">
              <w:rPr>
                <w:rFonts w:ascii="Times New Roman" w:hAnsi="Times New Roman"/>
              </w:rPr>
              <w:t>490,3</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461,3</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89,2</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Картофель</w:t>
            </w:r>
          </w:p>
        </w:tc>
        <w:tc>
          <w:tcPr>
            <w:tcW w:w="1759" w:type="dxa"/>
            <w:vAlign w:val="bottom"/>
          </w:tcPr>
          <w:p w:rsidR="00B86DA2" w:rsidRPr="00104478" w:rsidRDefault="00B86DA2" w:rsidP="00FE3FEA">
            <w:pPr>
              <w:jc w:val="center"/>
              <w:rPr>
                <w:rFonts w:ascii="Times New Roman" w:hAnsi="Times New Roman"/>
              </w:rPr>
            </w:pPr>
            <w:r w:rsidRPr="00104478">
              <w:rPr>
                <w:rFonts w:ascii="Times New Roman" w:hAnsi="Times New Roman"/>
              </w:rPr>
              <w:t>100,0</w:t>
            </w:r>
          </w:p>
        </w:tc>
        <w:tc>
          <w:tcPr>
            <w:tcW w:w="1758" w:type="dxa"/>
            <w:vAlign w:val="bottom"/>
          </w:tcPr>
          <w:p w:rsidR="00B86DA2" w:rsidRPr="00104478" w:rsidRDefault="00B86DA2" w:rsidP="00FE3FEA">
            <w:pPr>
              <w:jc w:val="center"/>
              <w:rPr>
                <w:rFonts w:ascii="Times New Roman" w:hAnsi="Times New Roman"/>
              </w:rPr>
            </w:pPr>
            <w:r w:rsidRPr="00104478">
              <w:rPr>
                <w:rFonts w:ascii="Times New Roman" w:hAnsi="Times New Roman"/>
              </w:rPr>
              <w:t>107,4</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108,2</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108,2</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Овощи</w:t>
            </w:r>
          </w:p>
        </w:tc>
        <w:tc>
          <w:tcPr>
            <w:tcW w:w="1759" w:type="dxa"/>
            <w:vAlign w:val="center"/>
          </w:tcPr>
          <w:p w:rsidR="00B86DA2" w:rsidRPr="00104478" w:rsidRDefault="00B86DA2" w:rsidP="00FE3FEA">
            <w:pPr>
              <w:jc w:val="center"/>
              <w:rPr>
                <w:rFonts w:ascii="Times New Roman" w:hAnsi="Times New Roman"/>
              </w:rPr>
            </w:pPr>
            <w:r w:rsidRPr="00104478">
              <w:rPr>
                <w:rFonts w:ascii="Times New Roman" w:hAnsi="Times New Roman"/>
              </w:rPr>
              <w:t>106,8</w:t>
            </w:r>
          </w:p>
        </w:tc>
        <w:tc>
          <w:tcPr>
            <w:tcW w:w="1758" w:type="dxa"/>
            <w:vAlign w:val="center"/>
          </w:tcPr>
          <w:p w:rsidR="00B86DA2" w:rsidRPr="00104478" w:rsidRDefault="00B86DA2" w:rsidP="00FE3FEA">
            <w:pPr>
              <w:jc w:val="center"/>
              <w:rPr>
                <w:rFonts w:ascii="Times New Roman" w:hAnsi="Times New Roman"/>
              </w:rPr>
            </w:pPr>
            <w:r w:rsidRPr="00104478">
              <w:rPr>
                <w:rFonts w:ascii="Times New Roman" w:hAnsi="Times New Roman"/>
              </w:rPr>
              <w:t>111,8</w:t>
            </w:r>
          </w:p>
        </w:tc>
        <w:tc>
          <w:tcPr>
            <w:tcW w:w="1758"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121,1</w:t>
            </w:r>
          </w:p>
        </w:tc>
        <w:tc>
          <w:tcPr>
            <w:tcW w:w="1657" w:type="dxa"/>
            <w:vAlign w:val="center"/>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113,3</w:t>
            </w:r>
          </w:p>
        </w:tc>
      </w:tr>
      <w:tr w:rsidR="00B86DA2" w:rsidRPr="00104478" w:rsidTr="00104478">
        <w:tc>
          <w:tcPr>
            <w:tcW w:w="9464" w:type="dxa"/>
            <w:gridSpan w:val="5"/>
          </w:tcPr>
          <w:p w:rsidR="00B86DA2" w:rsidRPr="00104478" w:rsidRDefault="00B86DA2" w:rsidP="00104478">
            <w:pPr>
              <w:tabs>
                <w:tab w:val="left" w:pos="2535"/>
              </w:tabs>
              <w:jc w:val="center"/>
              <w:rPr>
                <w:rFonts w:ascii="Times New Roman" w:hAnsi="Times New Roman"/>
              </w:rPr>
            </w:pPr>
            <w:r w:rsidRPr="00104478">
              <w:rPr>
                <w:rFonts w:ascii="Times New Roman" w:hAnsi="Times New Roman"/>
              </w:rPr>
              <w:t>Валовой сбор, тыс. т</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Зерновые и  зерноб</w:t>
            </w:r>
            <w:r w:rsidRPr="008955DA">
              <w:rPr>
                <w:i w:val="0"/>
                <w:iCs/>
                <w:sz w:val="24"/>
                <w:szCs w:val="24"/>
              </w:rPr>
              <w:t>о</w:t>
            </w:r>
            <w:r w:rsidRPr="008955DA">
              <w:rPr>
                <w:i w:val="0"/>
                <w:iCs/>
                <w:sz w:val="24"/>
                <w:szCs w:val="24"/>
              </w:rPr>
              <w:t xml:space="preserve">бовые </w:t>
            </w:r>
          </w:p>
        </w:tc>
        <w:tc>
          <w:tcPr>
            <w:tcW w:w="1759"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12038</w:t>
            </w:r>
          </w:p>
        </w:tc>
        <w:tc>
          <w:tcPr>
            <w:tcW w:w="1758"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12871</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13711</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113,8</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Подсолнечник</w:t>
            </w:r>
          </w:p>
        </w:tc>
        <w:tc>
          <w:tcPr>
            <w:tcW w:w="1759"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1166</w:t>
            </w:r>
          </w:p>
        </w:tc>
        <w:tc>
          <w:tcPr>
            <w:tcW w:w="1758"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1103</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1052</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90,2</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Сахарная свекла</w:t>
            </w:r>
          </w:p>
        </w:tc>
        <w:tc>
          <w:tcPr>
            <w:tcW w:w="1759"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6717</w:t>
            </w:r>
          </w:p>
        </w:tc>
        <w:tc>
          <w:tcPr>
            <w:tcW w:w="1758"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6749</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7174</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106,8</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Картофель</w:t>
            </w:r>
          </w:p>
        </w:tc>
        <w:tc>
          <w:tcPr>
            <w:tcW w:w="1759"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562</w:t>
            </w:r>
          </w:p>
        </w:tc>
        <w:tc>
          <w:tcPr>
            <w:tcW w:w="1758"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604</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615</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109,4</w:t>
            </w:r>
          </w:p>
        </w:tc>
      </w:tr>
      <w:tr w:rsidR="00B86DA2" w:rsidRPr="00104478" w:rsidTr="00FE3FEA">
        <w:tc>
          <w:tcPr>
            <w:tcW w:w="253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Овощи</w:t>
            </w:r>
          </w:p>
        </w:tc>
        <w:tc>
          <w:tcPr>
            <w:tcW w:w="1759"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716</w:t>
            </w:r>
          </w:p>
        </w:tc>
        <w:tc>
          <w:tcPr>
            <w:tcW w:w="1758" w:type="dxa"/>
            <w:vAlign w:val="bottom"/>
          </w:tcPr>
          <w:p w:rsidR="00B86DA2" w:rsidRPr="00104478" w:rsidRDefault="00B86DA2" w:rsidP="00FE3FEA">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767</w:t>
            </w:r>
          </w:p>
        </w:tc>
        <w:tc>
          <w:tcPr>
            <w:tcW w:w="1758"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870</w:t>
            </w:r>
          </w:p>
        </w:tc>
        <w:tc>
          <w:tcPr>
            <w:tcW w:w="1657" w:type="dxa"/>
            <w:vAlign w:val="bottom"/>
          </w:tcPr>
          <w:p w:rsidR="00B86DA2" w:rsidRPr="00104478" w:rsidRDefault="00B86DA2" w:rsidP="00FE3FEA">
            <w:pPr>
              <w:tabs>
                <w:tab w:val="left" w:pos="2535"/>
              </w:tabs>
              <w:jc w:val="center"/>
              <w:rPr>
                <w:rFonts w:ascii="Times New Roman" w:hAnsi="Times New Roman"/>
              </w:rPr>
            </w:pPr>
            <w:r w:rsidRPr="00104478">
              <w:rPr>
                <w:rFonts w:ascii="Times New Roman" w:hAnsi="Times New Roman"/>
              </w:rPr>
              <w:t>121,5</w:t>
            </w:r>
          </w:p>
        </w:tc>
      </w:tr>
    </w:tbl>
    <w:p w:rsidR="00B86DA2" w:rsidRDefault="00B86DA2" w:rsidP="004B6131">
      <w:pPr>
        <w:jc w:val="both"/>
        <w:rPr>
          <w:rFonts w:ascii="Times New Roman" w:hAnsi="Times New Roman"/>
          <w:sz w:val="28"/>
          <w:szCs w:val="28"/>
        </w:rPr>
      </w:pPr>
    </w:p>
    <w:p w:rsidR="00B86DA2" w:rsidRDefault="00B86DA2" w:rsidP="00350FC7">
      <w:pPr>
        <w:spacing w:line="360" w:lineRule="auto"/>
        <w:ind w:firstLine="709"/>
        <w:jc w:val="both"/>
        <w:rPr>
          <w:rFonts w:ascii="Times New Roman" w:hAnsi="Times New Roman"/>
          <w:sz w:val="28"/>
        </w:rPr>
      </w:pPr>
      <w:r>
        <w:rPr>
          <w:rFonts w:ascii="Times New Roman" w:hAnsi="Times New Roman"/>
          <w:sz w:val="28"/>
        </w:rPr>
        <w:t>Анализируя данные таблицы 1 видно, что за 2013-2015 гг. площадь посевов основных видов сельскохозяйственных культур, за исключением подсолнечника, увеличивается. Наибольшую долю же среди всех культур в площади посевов неизменно составляют зерновые и зернобобовые – 80 %, удельный вес которых ежегодно увеличивается. Это объясняется с раст</w:t>
      </w:r>
      <w:r>
        <w:rPr>
          <w:rFonts w:ascii="Times New Roman" w:hAnsi="Times New Roman"/>
          <w:sz w:val="28"/>
        </w:rPr>
        <w:t>у</w:t>
      </w:r>
      <w:r>
        <w:rPr>
          <w:rFonts w:ascii="Times New Roman" w:hAnsi="Times New Roman"/>
          <w:sz w:val="28"/>
        </w:rPr>
        <w:t>щим спросом в мировой торговли на данный вид продукции, повышением доходности производства.</w:t>
      </w:r>
    </w:p>
    <w:p w:rsidR="00B86DA2" w:rsidRPr="00784AD9" w:rsidRDefault="00B86DA2" w:rsidP="00784AD9">
      <w:pPr>
        <w:spacing w:line="360" w:lineRule="auto"/>
        <w:ind w:firstLine="425"/>
        <w:jc w:val="both"/>
        <w:rPr>
          <w:rFonts w:ascii="Times New Roman" w:hAnsi="Times New Roman"/>
          <w:snapToGrid w:val="0"/>
          <w:sz w:val="28"/>
          <w:szCs w:val="28"/>
        </w:rPr>
      </w:pPr>
      <w:r>
        <w:rPr>
          <w:rFonts w:ascii="Times New Roman" w:hAnsi="Times New Roman"/>
          <w:sz w:val="28"/>
        </w:rPr>
        <w:t>Урожайность зерновых, картофеля и овощей увеличивается в среднем на 10 %, однако необходимо предпринимать меры по повышению урожа</w:t>
      </w:r>
      <w:r>
        <w:rPr>
          <w:rFonts w:ascii="Times New Roman" w:hAnsi="Times New Roman"/>
          <w:sz w:val="28"/>
        </w:rPr>
        <w:t>й</w:t>
      </w:r>
      <w:r>
        <w:rPr>
          <w:rFonts w:ascii="Times New Roman" w:hAnsi="Times New Roman"/>
          <w:sz w:val="28"/>
        </w:rPr>
        <w:t xml:space="preserve">ности подсолнечника и сахарной свеклы. Так, урожайность подсолнечника в </w:t>
      </w:r>
      <w:smartTag w:uri="urn:schemas-microsoft-com:office:smarttags" w:element="metricconverter">
        <w:smartTagPr>
          <w:attr w:name="ProductID" w:val="2013 g"/>
        </w:smartTagPr>
        <w:r>
          <w:rPr>
            <w:rFonts w:ascii="Times New Roman" w:hAnsi="Times New Roman"/>
            <w:sz w:val="28"/>
          </w:rPr>
          <w:t>2015 г</w:t>
        </w:r>
      </w:smartTag>
      <w:r>
        <w:rPr>
          <w:rFonts w:ascii="Times New Roman" w:hAnsi="Times New Roman"/>
          <w:sz w:val="28"/>
        </w:rPr>
        <w:t xml:space="preserve">. по сравнению с </w:t>
      </w:r>
      <w:smartTag w:uri="urn:schemas-microsoft-com:office:smarttags" w:element="metricconverter">
        <w:smartTagPr>
          <w:attr w:name="ProductID" w:val="2013 g"/>
        </w:smartTagPr>
        <w:r>
          <w:rPr>
            <w:rFonts w:ascii="Times New Roman" w:hAnsi="Times New Roman"/>
            <w:sz w:val="28"/>
          </w:rPr>
          <w:t>2013 г</w:t>
        </w:r>
      </w:smartTag>
      <w:r>
        <w:rPr>
          <w:rFonts w:ascii="Times New Roman" w:hAnsi="Times New Roman"/>
          <w:sz w:val="28"/>
        </w:rPr>
        <w:t>. снизилась на 6,3 %, а сахарной свеклы – на 10,8 %.</w:t>
      </w:r>
      <w:r w:rsidRPr="00A266F6">
        <w:rPr>
          <w:rFonts w:ascii="Times New Roman" w:hAnsi="Times New Roman"/>
          <w:color w:val="000000"/>
          <w:sz w:val="20"/>
          <w:szCs w:val="20"/>
        </w:rPr>
        <w:t xml:space="preserve"> </w:t>
      </w:r>
      <w:r>
        <w:rPr>
          <w:rFonts w:ascii="Times New Roman" w:hAnsi="Times New Roman"/>
          <w:color w:val="000000"/>
          <w:sz w:val="28"/>
          <w:szCs w:val="28"/>
        </w:rPr>
        <w:t>Одной из проблем при возделывании</w:t>
      </w:r>
      <w:r w:rsidRPr="00A266F6">
        <w:rPr>
          <w:rFonts w:ascii="Times New Roman" w:hAnsi="Times New Roman"/>
          <w:color w:val="000000"/>
          <w:sz w:val="28"/>
          <w:szCs w:val="28"/>
        </w:rPr>
        <w:t xml:space="preserve"> сахарной свеклы</w:t>
      </w:r>
      <w:r>
        <w:rPr>
          <w:rFonts w:ascii="Times New Roman" w:hAnsi="Times New Roman"/>
          <w:color w:val="000000"/>
          <w:sz w:val="28"/>
          <w:szCs w:val="28"/>
        </w:rPr>
        <w:t xml:space="preserve"> -</w:t>
      </w:r>
      <w:r w:rsidRPr="00A266F6">
        <w:rPr>
          <w:rFonts w:ascii="Times New Roman" w:hAnsi="Times New Roman"/>
          <w:color w:val="000000"/>
          <w:sz w:val="28"/>
          <w:szCs w:val="28"/>
        </w:rPr>
        <w:t xml:space="preserve"> развитие селекции и семеноводства. </w:t>
      </w:r>
      <w:r>
        <w:rPr>
          <w:rFonts w:ascii="Times New Roman" w:hAnsi="Times New Roman"/>
          <w:color w:val="000000"/>
          <w:sz w:val="28"/>
          <w:szCs w:val="28"/>
        </w:rPr>
        <w:t xml:space="preserve">Сельскохозяйственные товаропроизводители вынуждены применять </w:t>
      </w:r>
      <w:r w:rsidRPr="00A266F6">
        <w:rPr>
          <w:rFonts w:ascii="Times New Roman" w:hAnsi="Times New Roman"/>
          <w:color w:val="000000"/>
          <w:sz w:val="28"/>
          <w:szCs w:val="28"/>
        </w:rPr>
        <w:t>импортные сорта</w:t>
      </w:r>
      <w:r>
        <w:rPr>
          <w:rFonts w:ascii="Times New Roman" w:hAnsi="Times New Roman"/>
          <w:color w:val="000000"/>
          <w:sz w:val="28"/>
          <w:szCs w:val="28"/>
        </w:rPr>
        <w:t xml:space="preserve"> (</w:t>
      </w:r>
      <w:r w:rsidRPr="00A266F6">
        <w:rPr>
          <w:rFonts w:ascii="Times New Roman" w:hAnsi="Times New Roman"/>
          <w:color w:val="000000"/>
          <w:sz w:val="28"/>
          <w:szCs w:val="28"/>
        </w:rPr>
        <w:t xml:space="preserve">собственных </w:t>
      </w:r>
      <w:r>
        <w:rPr>
          <w:rFonts w:ascii="Times New Roman" w:hAnsi="Times New Roman"/>
          <w:color w:val="000000"/>
          <w:sz w:val="28"/>
          <w:szCs w:val="28"/>
        </w:rPr>
        <w:t xml:space="preserve">семян </w:t>
      </w:r>
      <w:r w:rsidRPr="00A266F6">
        <w:rPr>
          <w:rFonts w:ascii="Times New Roman" w:hAnsi="Times New Roman"/>
          <w:color w:val="000000"/>
          <w:sz w:val="28"/>
          <w:szCs w:val="28"/>
        </w:rPr>
        <w:t xml:space="preserve">не более </w:t>
      </w:r>
      <w:r>
        <w:rPr>
          <w:rFonts w:ascii="Times New Roman" w:hAnsi="Times New Roman"/>
          <w:color w:val="000000"/>
          <w:sz w:val="28"/>
          <w:szCs w:val="28"/>
        </w:rPr>
        <w:t xml:space="preserve"> 1 % от общего объема)</w:t>
      </w:r>
      <w:r w:rsidRPr="00A266F6">
        <w:rPr>
          <w:rFonts w:ascii="Times New Roman" w:hAnsi="Times New Roman"/>
          <w:color w:val="000000"/>
          <w:sz w:val="28"/>
          <w:szCs w:val="28"/>
        </w:rPr>
        <w:t xml:space="preserve">. </w:t>
      </w:r>
      <w:r>
        <w:rPr>
          <w:rFonts w:ascii="Times New Roman" w:hAnsi="Times New Roman"/>
          <w:color w:val="000000"/>
          <w:sz w:val="28"/>
          <w:szCs w:val="28"/>
        </w:rPr>
        <w:t>В регионе созрела потребность в создании</w:t>
      </w:r>
      <w:r w:rsidRPr="00A266F6">
        <w:rPr>
          <w:rFonts w:ascii="Times New Roman" w:hAnsi="Times New Roman"/>
          <w:color w:val="000000"/>
          <w:sz w:val="28"/>
          <w:szCs w:val="28"/>
        </w:rPr>
        <w:t xml:space="preserve"> центр</w:t>
      </w:r>
      <w:r>
        <w:rPr>
          <w:rFonts w:ascii="Times New Roman" w:hAnsi="Times New Roman"/>
          <w:color w:val="000000"/>
          <w:sz w:val="28"/>
          <w:szCs w:val="28"/>
        </w:rPr>
        <w:t>а</w:t>
      </w:r>
      <w:r w:rsidRPr="00A266F6">
        <w:rPr>
          <w:rFonts w:ascii="Times New Roman" w:hAnsi="Times New Roman"/>
          <w:color w:val="000000"/>
          <w:sz w:val="28"/>
          <w:szCs w:val="28"/>
        </w:rPr>
        <w:t xml:space="preserve"> с</w:t>
      </w:r>
      <w:r w:rsidRPr="00A266F6">
        <w:rPr>
          <w:rFonts w:ascii="Times New Roman" w:hAnsi="Times New Roman"/>
          <w:color w:val="000000"/>
          <w:sz w:val="28"/>
          <w:szCs w:val="28"/>
        </w:rPr>
        <w:t>е</w:t>
      </w:r>
      <w:r w:rsidRPr="00A266F6">
        <w:rPr>
          <w:rFonts w:ascii="Times New Roman" w:hAnsi="Times New Roman"/>
          <w:color w:val="000000"/>
          <w:sz w:val="28"/>
          <w:szCs w:val="28"/>
        </w:rPr>
        <w:t xml:space="preserve">лекции и семеноводства сахарной свеклы, </w:t>
      </w:r>
      <w:r>
        <w:rPr>
          <w:rFonts w:ascii="Times New Roman" w:hAnsi="Times New Roman"/>
          <w:color w:val="000000"/>
          <w:sz w:val="28"/>
          <w:szCs w:val="28"/>
        </w:rPr>
        <w:t>учитывая существующие нар</w:t>
      </w:r>
      <w:r>
        <w:rPr>
          <w:rFonts w:ascii="Times New Roman" w:hAnsi="Times New Roman"/>
          <w:color w:val="000000"/>
          <w:sz w:val="28"/>
          <w:szCs w:val="28"/>
        </w:rPr>
        <w:t>а</w:t>
      </w:r>
      <w:r>
        <w:rPr>
          <w:rFonts w:ascii="Times New Roman" w:hAnsi="Times New Roman"/>
          <w:color w:val="000000"/>
          <w:sz w:val="28"/>
          <w:szCs w:val="28"/>
        </w:rPr>
        <w:t>ботки</w:t>
      </w:r>
      <w:r w:rsidRPr="00A266F6">
        <w:rPr>
          <w:rFonts w:ascii="Times New Roman" w:hAnsi="Times New Roman"/>
          <w:color w:val="000000"/>
          <w:sz w:val="28"/>
          <w:szCs w:val="28"/>
        </w:rPr>
        <w:t xml:space="preserve"> предбазисны</w:t>
      </w:r>
      <w:r>
        <w:rPr>
          <w:rFonts w:ascii="Times New Roman" w:hAnsi="Times New Roman"/>
          <w:color w:val="000000"/>
          <w:sz w:val="28"/>
          <w:szCs w:val="28"/>
        </w:rPr>
        <w:t>х</w:t>
      </w:r>
      <w:r w:rsidRPr="00A266F6">
        <w:rPr>
          <w:rFonts w:ascii="Times New Roman" w:hAnsi="Times New Roman"/>
          <w:color w:val="000000"/>
          <w:sz w:val="28"/>
          <w:szCs w:val="28"/>
        </w:rPr>
        <w:t xml:space="preserve"> и базисны</w:t>
      </w:r>
      <w:r>
        <w:rPr>
          <w:rFonts w:ascii="Times New Roman" w:hAnsi="Times New Roman"/>
          <w:color w:val="000000"/>
          <w:sz w:val="28"/>
          <w:szCs w:val="28"/>
        </w:rPr>
        <w:t>х</w:t>
      </w:r>
      <w:r w:rsidRPr="00A266F6">
        <w:rPr>
          <w:rFonts w:ascii="Times New Roman" w:hAnsi="Times New Roman"/>
          <w:color w:val="000000"/>
          <w:sz w:val="28"/>
          <w:szCs w:val="28"/>
        </w:rPr>
        <w:t xml:space="preserve"> сорт</w:t>
      </w:r>
      <w:r>
        <w:rPr>
          <w:rFonts w:ascii="Times New Roman" w:hAnsi="Times New Roman"/>
          <w:color w:val="000000"/>
          <w:sz w:val="28"/>
          <w:szCs w:val="28"/>
        </w:rPr>
        <w:t>ов отдельных производителей</w:t>
      </w:r>
      <w:r w:rsidRPr="00A266F6">
        <w:rPr>
          <w:rFonts w:ascii="Times New Roman" w:hAnsi="Times New Roman"/>
          <w:color w:val="000000"/>
          <w:sz w:val="28"/>
          <w:szCs w:val="28"/>
        </w:rPr>
        <w:t xml:space="preserve">.   </w:t>
      </w:r>
    </w:p>
    <w:p w:rsidR="00B86DA2" w:rsidRDefault="00B86DA2" w:rsidP="00350FC7">
      <w:pPr>
        <w:spacing w:line="360" w:lineRule="auto"/>
        <w:jc w:val="both"/>
        <w:rPr>
          <w:rFonts w:ascii="Times New Roman" w:hAnsi="Times New Roman"/>
          <w:sz w:val="28"/>
          <w:szCs w:val="28"/>
        </w:rPr>
      </w:pPr>
    </w:p>
    <w:p w:rsidR="00B86DA2" w:rsidRDefault="00B86DA2" w:rsidP="004B6131">
      <w:pPr>
        <w:jc w:val="both"/>
        <w:rPr>
          <w:rFonts w:ascii="Times New Roman" w:hAnsi="Times New Roman"/>
          <w:sz w:val="28"/>
          <w:szCs w:val="28"/>
        </w:rPr>
      </w:pPr>
      <w:r w:rsidRPr="00347921">
        <w:rPr>
          <w:rFonts w:ascii="Times New Roman" w:hAnsi="Times New Roman"/>
          <w:sz w:val="28"/>
          <w:szCs w:val="28"/>
        </w:rPr>
        <w:t xml:space="preserve">Таблица </w:t>
      </w:r>
      <w:r>
        <w:rPr>
          <w:rFonts w:ascii="Times New Roman" w:hAnsi="Times New Roman"/>
          <w:sz w:val="28"/>
          <w:szCs w:val="28"/>
        </w:rPr>
        <w:t>2</w:t>
      </w:r>
      <w:r w:rsidRPr="00347921">
        <w:rPr>
          <w:rFonts w:ascii="Times New Roman" w:hAnsi="Times New Roman"/>
          <w:sz w:val="28"/>
          <w:szCs w:val="28"/>
        </w:rPr>
        <w:t xml:space="preserve"> – </w:t>
      </w:r>
      <w:r>
        <w:rPr>
          <w:rFonts w:ascii="Times New Roman" w:hAnsi="Times New Roman"/>
          <w:sz w:val="28"/>
          <w:szCs w:val="28"/>
        </w:rPr>
        <w:t>Производство основных видов продукции животноводства</w:t>
      </w:r>
    </w:p>
    <w:p w:rsidR="00B86DA2" w:rsidRDefault="00B86DA2" w:rsidP="004B6131">
      <w:pPr>
        <w:jc w:val="both"/>
        <w:rPr>
          <w:rFonts w:ascii="Times New Roman" w:hAnsi="Times New Roman"/>
          <w:sz w:val="28"/>
          <w:szCs w:val="28"/>
        </w:rPr>
      </w:pPr>
      <w:r>
        <w:rPr>
          <w:rFonts w:ascii="Times New Roman" w:hAnsi="Times New Roman"/>
          <w:sz w:val="28"/>
          <w:szCs w:val="28"/>
        </w:rPr>
        <w:t xml:space="preserve">                    в сельскохозяйственных организаций Краснодарского края</w:t>
      </w:r>
    </w:p>
    <w:p w:rsidR="00B86DA2" w:rsidRPr="006032BF" w:rsidRDefault="00B86DA2" w:rsidP="004B6131">
      <w:pPr>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1631"/>
        <w:gridCol w:w="1758"/>
        <w:gridCol w:w="1758"/>
        <w:gridCol w:w="1657"/>
      </w:tblGrid>
      <w:tr w:rsidR="00B86DA2" w:rsidRPr="00104478" w:rsidTr="00104478">
        <w:tc>
          <w:tcPr>
            <w:tcW w:w="2552" w:type="dxa"/>
          </w:tcPr>
          <w:p w:rsidR="00B86DA2" w:rsidRPr="008955DA" w:rsidRDefault="00B86DA2" w:rsidP="00104478">
            <w:pPr>
              <w:pStyle w:val="21"/>
              <w:shd w:val="clear" w:color="auto" w:fill="auto"/>
              <w:spacing w:before="0" w:after="0" w:line="240" w:lineRule="auto"/>
              <w:jc w:val="center"/>
              <w:rPr>
                <w:i w:val="0"/>
                <w:iCs/>
                <w:sz w:val="24"/>
                <w:szCs w:val="24"/>
              </w:rPr>
            </w:pPr>
            <w:r w:rsidRPr="008955DA">
              <w:rPr>
                <w:i w:val="0"/>
                <w:iCs/>
                <w:sz w:val="24"/>
                <w:szCs w:val="24"/>
              </w:rPr>
              <w:t>Вид продукции</w:t>
            </w:r>
          </w:p>
        </w:tc>
        <w:tc>
          <w:tcPr>
            <w:tcW w:w="1631" w:type="dxa"/>
          </w:tcPr>
          <w:p w:rsidR="00B86DA2" w:rsidRPr="00104478" w:rsidRDefault="00B86DA2" w:rsidP="00104478">
            <w:pPr>
              <w:tabs>
                <w:tab w:val="left" w:pos="2535"/>
              </w:tabs>
              <w:jc w:val="center"/>
              <w:rPr>
                <w:rFonts w:ascii="Times New Roman" w:hAnsi="Times New Roman"/>
                <w:sz w:val="28"/>
                <w:szCs w:val="28"/>
              </w:rPr>
            </w:pPr>
            <w:smartTag w:uri="urn:schemas-microsoft-com:office:smarttags" w:element="metricconverter">
              <w:smartTagPr>
                <w:attr w:name="ProductID" w:val="2013 g"/>
              </w:smartTagPr>
              <w:r w:rsidRPr="00104478">
                <w:rPr>
                  <w:rFonts w:ascii="Times New Roman" w:hAnsi="Times New Roman"/>
                  <w:sz w:val="28"/>
                  <w:szCs w:val="28"/>
                </w:rPr>
                <w:t>2013 г</w:t>
              </w:r>
            </w:smartTag>
            <w:r w:rsidRPr="00104478">
              <w:rPr>
                <w:rFonts w:ascii="Times New Roman" w:hAnsi="Times New Roman"/>
                <w:sz w:val="28"/>
                <w:szCs w:val="28"/>
              </w:rPr>
              <w:t>.</w:t>
            </w:r>
          </w:p>
        </w:tc>
        <w:tc>
          <w:tcPr>
            <w:tcW w:w="1758" w:type="dxa"/>
          </w:tcPr>
          <w:p w:rsidR="00B86DA2" w:rsidRPr="00104478" w:rsidRDefault="00B86DA2" w:rsidP="00104478">
            <w:pPr>
              <w:tabs>
                <w:tab w:val="left" w:pos="2535"/>
              </w:tabs>
              <w:jc w:val="center"/>
              <w:rPr>
                <w:rFonts w:ascii="Times New Roman" w:hAnsi="Times New Roman"/>
                <w:sz w:val="28"/>
                <w:szCs w:val="28"/>
              </w:rPr>
            </w:pPr>
            <w:smartTag w:uri="urn:schemas-microsoft-com:office:smarttags" w:element="metricconverter">
              <w:smartTagPr>
                <w:attr w:name="ProductID" w:val="2013 g"/>
              </w:smartTagPr>
              <w:r w:rsidRPr="00104478">
                <w:rPr>
                  <w:rFonts w:ascii="Times New Roman" w:hAnsi="Times New Roman"/>
                  <w:sz w:val="28"/>
                  <w:szCs w:val="28"/>
                </w:rPr>
                <w:t>2014 г</w:t>
              </w:r>
            </w:smartTag>
            <w:r w:rsidRPr="00104478">
              <w:rPr>
                <w:rFonts w:ascii="Times New Roman" w:hAnsi="Times New Roman"/>
                <w:sz w:val="28"/>
                <w:szCs w:val="28"/>
              </w:rPr>
              <w:t>.</w:t>
            </w:r>
          </w:p>
        </w:tc>
        <w:tc>
          <w:tcPr>
            <w:tcW w:w="1758" w:type="dxa"/>
          </w:tcPr>
          <w:p w:rsidR="00B86DA2" w:rsidRPr="00104478" w:rsidRDefault="00B86DA2" w:rsidP="00104478">
            <w:pPr>
              <w:tabs>
                <w:tab w:val="left" w:pos="2535"/>
              </w:tabs>
              <w:jc w:val="center"/>
              <w:rPr>
                <w:rFonts w:ascii="Times New Roman" w:hAnsi="Times New Roman"/>
                <w:sz w:val="28"/>
                <w:szCs w:val="28"/>
              </w:rPr>
            </w:pPr>
            <w:smartTag w:uri="urn:schemas-microsoft-com:office:smarttags" w:element="metricconverter">
              <w:smartTagPr>
                <w:attr w:name="ProductID" w:val="2013 g"/>
              </w:smartTagPr>
              <w:r w:rsidRPr="00104478">
                <w:rPr>
                  <w:rFonts w:ascii="Times New Roman" w:hAnsi="Times New Roman"/>
                  <w:sz w:val="28"/>
                  <w:szCs w:val="28"/>
                </w:rPr>
                <w:t>2015 г</w:t>
              </w:r>
            </w:smartTag>
            <w:r w:rsidRPr="00104478">
              <w:rPr>
                <w:rFonts w:ascii="Times New Roman" w:hAnsi="Times New Roman"/>
                <w:sz w:val="28"/>
                <w:szCs w:val="28"/>
              </w:rPr>
              <w:t>.</w:t>
            </w:r>
          </w:p>
        </w:tc>
        <w:tc>
          <w:tcPr>
            <w:tcW w:w="1657" w:type="dxa"/>
          </w:tcPr>
          <w:p w:rsidR="00B86DA2" w:rsidRPr="00104478" w:rsidRDefault="00B86DA2" w:rsidP="00104478">
            <w:pPr>
              <w:tabs>
                <w:tab w:val="left" w:pos="2535"/>
              </w:tabs>
              <w:jc w:val="center"/>
              <w:rPr>
                <w:rFonts w:ascii="Times New Roman" w:hAnsi="Times New Roman"/>
                <w:sz w:val="28"/>
                <w:szCs w:val="28"/>
              </w:rPr>
            </w:pPr>
            <w:smartTag w:uri="urn:schemas-microsoft-com:office:smarttags" w:element="metricconverter">
              <w:smartTagPr>
                <w:attr w:name="ProductID" w:val="2013 g"/>
              </w:smartTagPr>
              <w:r w:rsidRPr="00104478">
                <w:rPr>
                  <w:rFonts w:ascii="Times New Roman" w:hAnsi="Times New Roman"/>
                  <w:sz w:val="28"/>
                  <w:szCs w:val="28"/>
                </w:rPr>
                <w:t>2015 г</w:t>
              </w:r>
            </w:smartTag>
            <w:r w:rsidRPr="00104478">
              <w:rPr>
                <w:rFonts w:ascii="Times New Roman" w:hAnsi="Times New Roman"/>
                <w:sz w:val="28"/>
                <w:szCs w:val="28"/>
              </w:rPr>
              <w:t xml:space="preserve">. в % к </w:t>
            </w:r>
            <w:smartTag w:uri="urn:schemas-microsoft-com:office:smarttags" w:element="metricconverter">
              <w:smartTagPr>
                <w:attr w:name="ProductID" w:val="2013 g"/>
              </w:smartTagPr>
              <w:r w:rsidRPr="00104478">
                <w:rPr>
                  <w:rFonts w:ascii="Times New Roman" w:hAnsi="Times New Roman"/>
                  <w:sz w:val="28"/>
                  <w:szCs w:val="28"/>
                </w:rPr>
                <w:t>2013 г</w:t>
              </w:r>
            </w:smartTag>
            <w:r w:rsidRPr="00104478">
              <w:rPr>
                <w:rFonts w:ascii="Times New Roman" w:hAnsi="Times New Roman"/>
                <w:sz w:val="28"/>
                <w:szCs w:val="28"/>
              </w:rPr>
              <w:t>.</w:t>
            </w:r>
          </w:p>
        </w:tc>
      </w:tr>
      <w:tr w:rsidR="00B86DA2" w:rsidRPr="00104478" w:rsidTr="00104478">
        <w:tc>
          <w:tcPr>
            <w:tcW w:w="9356" w:type="dxa"/>
            <w:gridSpan w:val="5"/>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Продуктивность</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Удой молока, кг/гол</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5822</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6052</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6247</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107,2</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Прирост живой массы крупного рогатого скота, кг/гол</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193</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198</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210</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108,8</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Прирост живой массы свиней, ц/гол</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172</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202</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230</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133,7</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Настриг шерсти овец, кг/гол</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2,0</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1,9</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1,8</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90,0</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Среднегодовая яйц</w:t>
            </w:r>
            <w:r w:rsidRPr="008955DA">
              <w:rPr>
                <w:i w:val="0"/>
                <w:iCs/>
                <w:sz w:val="24"/>
                <w:szCs w:val="24"/>
              </w:rPr>
              <w:t>е</w:t>
            </w:r>
            <w:r w:rsidRPr="008955DA">
              <w:rPr>
                <w:i w:val="0"/>
                <w:iCs/>
                <w:sz w:val="24"/>
                <w:szCs w:val="24"/>
              </w:rPr>
              <w:t>носкость кур-несушек, шт</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276</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287</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306</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110,8</w:t>
            </w:r>
          </w:p>
        </w:tc>
      </w:tr>
      <w:tr w:rsidR="00B86DA2" w:rsidRPr="00104478" w:rsidTr="001E6E14">
        <w:trPr>
          <w:trHeight w:val="641"/>
        </w:trPr>
        <w:tc>
          <w:tcPr>
            <w:tcW w:w="9356" w:type="dxa"/>
            <w:gridSpan w:val="5"/>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Валовое производство</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Молока,</w:t>
            </w:r>
            <w:r w:rsidRPr="008955DA">
              <w:rPr>
                <w:i w:val="0"/>
                <w:iCs/>
                <w:sz w:val="28"/>
                <w:szCs w:val="28"/>
              </w:rPr>
              <w:t xml:space="preserve"> тыс. т</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1319</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1302</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1328</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100,6</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Мясо (в убойном в</w:t>
            </w:r>
            <w:r w:rsidRPr="008955DA">
              <w:rPr>
                <w:i w:val="0"/>
                <w:iCs/>
                <w:sz w:val="24"/>
                <w:szCs w:val="24"/>
              </w:rPr>
              <w:t>е</w:t>
            </w:r>
            <w:r w:rsidRPr="008955DA">
              <w:rPr>
                <w:i w:val="0"/>
                <w:iCs/>
                <w:sz w:val="24"/>
                <w:szCs w:val="24"/>
              </w:rPr>
              <w:t>се), тыс. т</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336</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340</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362</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107,7</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Яйца, млн шт</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1485</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1399</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1543</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103,9</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Шерсть (в физическом весе), т</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251</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286</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306</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121,9</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Мед, т</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3558</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4"/>
                <w:szCs w:val="24"/>
              </w:rPr>
            </w:pPr>
            <w:r w:rsidRPr="00104478">
              <w:rPr>
                <w:rFonts w:ascii="Times New Roman" w:hAnsi="Times New Roman"/>
                <w:sz w:val="24"/>
                <w:szCs w:val="24"/>
              </w:rPr>
              <w:t>3543</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3577</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100,5</w:t>
            </w:r>
          </w:p>
        </w:tc>
      </w:tr>
    </w:tbl>
    <w:p w:rsidR="00B86DA2" w:rsidRDefault="00B86DA2" w:rsidP="0078507A">
      <w:pPr>
        <w:ind w:firstLine="709"/>
        <w:jc w:val="both"/>
        <w:rPr>
          <w:rFonts w:ascii="Times New Roman" w:hAnsi="Times New Roman"/>
          <w:sz w:val="28"/>
          <w:szCs w:val="28"/>
        </w:rPr>
      </w:pPr>
    </w:p>
    <w:p w:rsidR="00B86DA2" w:rsidRPr="0078507A" w:rsidRDefault="00B86DA2" w:rsidP="00350FC7">
      <w:pPr>
        <w:spacing w:line="360" w:lineRule="auto"/>
        <w:ind w:firstLine="709"/>
        <w:jc w:val="both"/>
        <w:rPr>
          <w:rFonts w:ascii="Times New Roman" w:hAnsi="Times New Roman"/>
          <w:sz w:val="28"/>
        </w:rPr>
      </w:pPr>
      <w:r>
        <w:rPr>
          <w:rFonts w:ascii="Times New Roman" w:hAnsi="Times New Roman"/>
          <w:sz w:val="28"/>
          <w:szCs w:val="28"/>
        </w:rPr>
        <w:t xml:space="preserve">Положительная динамика отмечена среди показателей производства </w:t>
      </w:r>
      <w:r w:rsidRPr="0078507A">
        <w:rPr>
          <w:rFonts w:ascii="Times New Roman" w:hAnsi="Times New Roman"/>
          <w:sz w:val="28"/>
        </w:rPr>
        <w:t>основных видов продукции животноводства в сельскохозяйственных орг</w:t>
      </w:r>
      <w:r w:rsidRPr="0078507A">
        <w:rPr>
          <w:rFonts w:ascii="Times New Roman" w:hAnsi="Times New Roman"/>
          <w:sz w:val="28"/>
        </w:rPr>
        <w:t>а</w:t>
      </w:r>
      <w:r w:rsidRPr="0078507A">
        <w:rPr>
          <w:rFonts w:ascii="Times New Roman" w:hAnsi="Times New Roman"/>
          <w:sz w:val="28"/>
        </w:rPr>
        <w:t xml:space="preserve">низациях края. Так, в 2015 г. по сравнению с 2013 г. валовое производство мяса увеличилось на 7,7 % , валовой настриг шерсти на 21,9 %. </w:t>
      </w:r>
      <w:r>
        <w:rPr>
          <w:rFonts w:ascii="Times New Roman" w:hAnsi="Times New Roman"/>
          <w:sz w:val="28"/>
        </w:rPr>
        <w:t>Н</w:t>
      </w:r>
      <w:r w:rsidRPr="0078507A">
        <w:rPr>
          <w:rFonts w:ascii="Times New Roman" w:hAnsi="Times New Roman"/>
          <w:sz w:val="28"/>
        </w:rPr>
        <w:t>аблюд</w:t>
      </w:r>
      <w:r w:rsidRPr="0078507A">
        <w:rPr>
          <w:rFonts w:ascii="Times New Roman" w:hAnsi="Times New Roman"/>
          <w:sz w:val="28"/>
        </w:rPr>
        <w:t>а</w:t>
      </w:r>
      <w:r w:rsidRPr="0078507A">
        <w:rPr>
          <w:rFonts w:ascii="Times New Roman" w:hAnsi="Times New Roman"/>
          <w:sz w:val="28"/>
        </w:rPr>
        <w:t>ется стабильный рост продуктивности производства, что говорит о сове</w:t>
      </w:r>
      <w:r w:rsidRPr="0078507A">
        <w:rPr>
          <w:rFonts w:ascii="Times New Roman" w:hAnsi="Times New Roman"/>
          <w:sz w:val="28"/>
        </w:rPr>
        <w:t>р</w:t>
      </w:r>
      <w:r w:rsidRPr="0078507A">
        <w:rPr>
          <w:rFonts w:ascii="Times New Roman" w:hAnsi="Times New Roman"/>
          <w:sz w:val="28"/>
        </w:rPr>
        <w:t>шенствовании как технологий производства, так и всего подхода к орган</w:t>
      </w:r>
      <w:r w:rsidRPr="0078507A">
        <w:rPr>
          <w:rFonts w:ascii="Times New Roman" w:hAnsi="Times New Roman"/>
          <w:sz w:val="28"/>
        </w:rPr>
        <w:t>и</w:t>
      </w:r>
      <w:r w:rsidRPr="0078507A">
        <w:rPr>
          <w:rFonts w:ascii="Times New Roman" w:hAnsi="Times New Roman"/>
          <w:sz w:val="28"/>
        </w:rPr>
        <w:t>зации животноводческой деятельности. К примеру, средний прирост ж</w:t>
      </w:r>
      <w:r w:rsidRPr="0078507A">
        <w:rPr>
          <w:rFonts w:ascii="Times New Roman" w:hAnsi="Times New Roman"/>
          <w:sz w:val="28"/>
        </w:rPr>
        <w:t>и</w:t>
      </w:r>
      <w:r w:rsidRPr="0078507A">
        <w:rPr>
          <w:rFonts w:ascii="Times New Roman" w:hAnsi="Times New Roman"/>
          <w:sz w:val="28"/>
        </w:rPr>
        <w:t xml:space="preserve">вой массы крупного рогатого </w:t>
      </w:r>
      <w:r>
        <w:rPr>
          <w:rFonts w:ascii="Times New Roman" w:hAnsi="Times New Roman"/>
          <w:sz w:val="28"/>
        </w:rPr>
        <w:t>с</w:t>
      </w:r>
      <w:r w:rsidRPr="0078507A">
        <w:rPr>
          <w:rFonts w:ascii="Times New Roman" w:hAnsi="Times New Roman"/>
          <w:sz w:val="28"/>
        </w:rPr>
        <w:t xml:space="preserve">кота </w:t>
      </w:r>
      <w:r>
        <w:rPr>
          <w:rFonts w:ascii="Times New Roman" w:hAnsi="Times New Roman"/>
          <w:sz w:val="28"/>
        </w:rPr>
        <w:t>увеличился на 8,8 %, свиней -</w:t>
      </w:r>
      <w:r w:rsidRPr="0078507A">
        <w:rPr>
          <w:rFonts w:ascii="Times New Roman" w:hAnsi="Times New Roman"/>
          <w:sz w:val="28"/>
        </w:rPr>
        <w:t xml:space="preserve"> 33,7%, среднегодовая яйценоскость кур-несушек </w:t>
      </w:r>
      <w:r>
        <w:rPr>
          <w:rFonts w:ascii="Times New Roman" w:hAnsi="Times New Roman"/>
          <w:sz w:val="28"/>
        </w:rPr>
        <w:t xml:space="preserve">- </w:t>
      </w:r>
      <w:r w:rsidRPr="0078507A">
        <w:rPr>
          <w:rFonts w:ascii="Times New Roman" w:hAnsi="Times New Roman"/>
          <w:sz w:val="28"/>
        </w:rPr>
        <w:t>10,8 %, Некоторое снижение показал лишь настриг шерсти овец</w:t>
      </w:r>
      <w:r>
        <w:rPr>
          <w:rFonts w:ascii="Times New Roman" w:hAnsi="Times New Roman"/>
          <w:sz w:val="28"/>
        </w:rPr>
        <w:t>, составляющий 10 %.</w:t>
      </w:r>
    </w:p>
    <w:p w:rsidR="00B86DA2" w:rsidRPr="00E905BD" w:rsidRDefault="00B86DA2" w:rsidP="00350FC7">
      <w:pPr>
        <w:spacing w:line="360" w:lineRule="auto"/>
        <w:ind w:firstLine="709"/>
        <w:jc w:val="both"/>
        <w:rPr>
          <w:rFonts w:ascii="Times New Roman" w:hAnsi="Times New Roman"/>
          <w:sz w:val="28"/>
          <w:szCs w:val="28"/>
        </w:rPr>
      </w:pPr>
      <w:r w:rsidRPr="00E905BD">
        <w:rPr>
          <w:rFonts w:ascii="Times New Roman" w:hAnsi="Times New Roman"/>
          <w:sz w:val="28"/>
          <w:szCs w:val="28"/>
        </w:rPr>
        <w:t>Все мероприятия, заложенные в программе</w:t>
      </w:r>
      <w:r w:rsidRPr="00BA096C">
        <w:rPr>
          <w:rFonts w:ascii="Times New Roman" w:hAnsi="Times New Roman"/>
          <w:sz w:val="28"/>
          <w:szCs w:val="28"/>
        </w:rPr>
        <w:t>,</w:t>
      </w:r>
      <w:r w:rsidRPr="00E905BD">
        <w:rPr>
          <w:rFonts w:ascii="Times New Roman" w:hAnsi="Times New Roman"/>
          <w:sz w:val="28"/>
          <w:szCs w:val="28"/>
        </w:rPr>
        <w:t xml:space="preserve"> направлены на увелич</w:t>
      </w:r>
      <w:r w:rsidRPr="00E905BD">
        <w:rPr>
          <w:rFonts w:ascii="Times New Roman" w:hAnsi="Times New Roman"/>
          <w:sz w:val="28"/>
          <w:szCs w:val="28"/>
        </w:rPr>
        <w:t>е</w:t>
      </w:r>
      <w:r w:rsidRPr="00E905BD">
        <w:rPr>
          <w:rFonts w:ascii="Times New Roman" w:hAnsi="Times New Roman"/>
          <w:sz w:val="28"/>
          <w:szCs w:val="28"/>
        </w:rPr>
        <w:t>ние объема производства, но не на повышение конкурентоспособности продукции, окупаемости, рентабельности. В рамках программы пред</w:t>
      </w:r>
      <w:r w:rsidRPr="00E905BD">
        <w:rPr>
          <w:rFonts w:ascii="Times New Roman" w:hAnsi="Times New Roman"/>
          <w:sz w:val="28"/>
          <w:szCs w:val="28"/>
        </w:rPr>
        <w:t>у</w:t>
      </w:r>
      <w:r w:rsidRPr="00E905BD">
        <w:rPr>
          <w:rFonts w:ascii="Times New Roman" w:hAnsi="Times New Roman"/>
          <w:sz w:val="28"/>
          <w:szCs w:val="28"/>
        </w:rPr>
        <w:t>смотренного субсидирования кредитной ставки, возмещение части затрат на строительство молочных ферм, возмещения части затрат на содержание маточного поголовья, в условиях экономического кризиса этого недост</w:t>
      </w:r>
      <w:r w:rsidRPr="00E905BD">
        <w:rPr>
          <w:rFonts w:ascii="Times New Roman" w:hAnsi="Times New Roman"/>
          <w:sz w:val="28"/>
          <w:szCs w:val="28"/>
        </w:rPr>
        <w:t>а</w:t>
      </w:r>
      <w:r w:rsidRPr="00E905BD">
        <w:rPr>
          <w:rFonts w:ascii="Times New Roman" w:hAnsi="Times New Roman"/>
          <w:sz w:val="28"/>
          <w:szCs w:val="28"/>
        </w:rPr>
        <w:t xml:space="preserve">точно. Требуется субсидирование на закупку кормов, переработку сырья и многое другое </w:t>
      </w:r>
      <w:r w:rsidRPr="005E0406">
        <w:rPr>
          <w:rFonts w:ascii="Times New Roman" w:hAnsi="Times New Roman"/>
          <w:sz w:val="28"/>
          <w:szCs w:val="28"/>
        </w:rPr>
        <w:t>[</w:t>
      </w:r>
      <w:r>
        <w:rPr>
          <w:rFonts w:ascii="Times New Roman" w:hAnsi="Times New Roman"/>
          <w:sz w:val="28"/>
          <w:szCs w:val="28"/>
        </w:rPr>
        <w:t>3</w:t>
      </w:r>
      <w:r w:rsidRPr="005E0406">
        <w:rPr>
          <w:rFonts w:ascii="Times New Roman" w:hAnsi="Times New Roman"/>
          <w:sz w:val="28"/>
          <w:szCs w:val="28"/>
        </w:rPr>
        <w:t>]</w:t>
      </w:r>
      <w:r w:rsidRPr="00E905BD">
        <w:rPr>
          <w:rFonts w:ascii="Times New Roman" w:hAnsi="Times New Roman"/>
          <w:sz w:val="28"/>
          <w:szCs w:val="28"/>
        </w:rPr>
        <w:t>.</w:t>
      </w:r>
    </w:p>
    <w:p w:rsidR="00B86DA2" w:rsidRPr="00784AD9" w:rsidRDefault="00B86DA2" w:rsidP="00784AD9">
      <w:pPr>
        <w:spacing w:line="360" w:lineRule="auto"/>
        <w:ind w:firstLine="709"/>
        <w:jc w:val="both"/>
        <w:rPr>
          <w:rFonts w:ascii="Times New Roman" w:hAnsi="Times New Roman"/>
          <w:color w:val="000000"/>
          <w:sz w:val="28"/>
        </w:rPr>
      </w:pPr>
      <w:r w:rsidRPr="002830C6">
        <w:rPr>
          <w:rFonts w:ascii="Times New Roman" w:hAnsi="Times New Roman"/>
          <w:color w:val="000000"/>
          <w:sz w:val="28"/>
          <w:szCs w:val="28"/>
        </w:rPr>
        <w:t>Следует отметить, что основное производство продукции скотово</w:t>
      </w:r>
      <w:r w:rsidRPr="002830C6">
        <w:rPr>
          <w:rFonts w:ascii="Times New Roman" w:hAnsi="Times New Roman"/>
          <w:color w:val="000000"/>
          <w:sz w:val="28"/>
          <w:szCs w:val="28"/>
        </w:rPr>
        <w:t>д</w:t>
      </w:r>
      <w:r w:rsidRPr="002830C6">
        <w:rPr>
          <w:rFonts w:ascii="Times New Roman" w:hAnsi="Times New Roman"/>
          <w:color w:val="000000"/>
          <w:sz w:val="28"/>
          <w:szCs w:val="28"/>
        </w:rPr>
        <w:t>ства сосредоточено в сельскохозяйственных организациях, 62-64 % от вс</w:t>
      </w:r>
      <w:r w:rsidRPr="002830C6">
        <w:rPr>
          <w:rFonts w:ascii="Times New Roman" w:hAnsi="Times New Roman"/>
          <w:color w:val="000000"/>
          <w:sz w:val="28"/>
          <w:szCs w:val="28"/>
        </w:rPr>
        <w:t>е</w:t>
      </w:r>
      <w:r w:rsidRPr="002830C6">
        <w:rPr>
          <w:rFonts w:ascii="Times New Roman" w:hAnsi="Times New Roman"/>
          <w:color w:val="000000"/>
          <w:sz w:val="28"/>
          <w:szCs w:val="28"/>
        </w:rPr>
        <w:t>го объема производства. В то же время, наблюдается ежегодное увелич</w:t>
      </w:r>
      <w:r w:rsidRPr="002830C6">
        <w:rPr>
          <w:rFonts w:ascii="Times New Roman" w:hAnsi="Times New Roman"/>
          <w:color w:val="000000"/>
          <w:sz w:val="28"/>
          <w:szCs w:val="28"/>
        </w:rPr>
        <w:t>е</w:t>
      </w:r>
      <w:r w:rsidRPr="002830C6">
        <w:rPr>
          <w:rFonts w:ascii="Times New Roman" w:hAnsi="Times New Roman"/>
          <w:color w:val="000000"/>
          <w:sz w:val="28"/>
          <w:szCs w:val="28"/>
        </w:rPr>
        <w:t>ние производства данных видов продукции в крестьянских и фермерских хозяйствах</w:t>
      </w:r>
      <w:r w:rsidRPr="002830C6">
        <w:rPr>
          <w:rFonts w:ascii="Times New Roman" w:hAnsi="Times New Roman"/>
          <w:sz w:val="28"/>
          <w:szCs w:val="28"/>
        </w:rPr>
        <w:t xml:space="preserve"> </w:t>
      </w:r>
      <w:r>
        <w:rPr>
          <w:rFonts w:ascii="Times New Roman" w:hAnsi="Times New Roman"/>
          <w:sz w:val="28"/>
          <w:szCs w:val="28"/>
        </w:rPr>
        <w:t>что связано с поддержкой со стороны государства малого би</w:t>
      </w:r>
      <w:r>
        <w:rPr>
          <w:rFonts w:ascii="Times New Roman" w:hAnsi="Times New Roman"/>
          <w:sz w:val="28"/>
          <w:szCs w:val="28"/>
        </w:rPr>
        <w:t>з</w:t>
      </w:r>
      <w:r>
        <w:rPr>
          <w:rFonts w:ascii="Times New Roman" w:hAnsi="Times New Roman"/>
          <w:sz w:val="28"/>
          <w:szCs w:val="28"/>
        </w:rPr>
        <w:t xml:space="preserve">неса </w:t>
      </w:r>
      <w:r w:rsidRPr="00F869EB">
        <w:rPr>
          <w:rFonts w:ascii="Times New Roman" w:hAnsi="Times New Roman"/>
          <w:color w:val="000000"/>
          <w:sz w:val="28"/>
          <w:szCs w:val="28"/>
        </w:rPr>
        <w:t>[2]</w:t>
      </w:r>
      <w:r w:rsidRPr="002830C6">
        <w:rPr>
          <w:rFonts w:ascii="Times New Roman" w:hAnsi="Times New Roman"/>
          <w:color w:val="000000"/>
          <w:sz w:val="28"/>
          <w:szCs w:val="28"/>
        </w:rPr>
        <w:t>.</w:t>
      </w:r>
    </w:p>
    <w:p w:rsidR="00B86DA2" w:rsidRPr="00E905BD" w:rsidRDefault="00B86DA2" w:rsidP="00350FC7">
      <w:pPr>
        <w:spacing w:line="360" w:lineRule="auto"/>
        <w:ind w:firstLine="709"/>
        <w:jc w:val="both"/>
        <w:rPr>
          <w:rFonts w:ascii="Times New Roman" w:hAnsi="Times New Roman"/>
          <w:sz w:val="28"/>
          <w:szCs w:val="28"/>
        </w:rPr>
      </w:pPr>
      <w:r w:rsidRPr="00E905BD">
        <w:rPr>
          <w:rFonts w:ascii="Times New Roman" w:hAnsi="Times New Roman"/>
          <w:sz w:val="28"/>
          <w:szCs w:val="28"/>
        </w:rPr>
        <w:t>В частности, в программе предусмотрена грантовая поддержка нач</w:t>
      </w:r>
      <w:r w:rsidRPr="00E905BD">
        <w:rPr>
          <w:rFonts w:ascii="Times New Roman" w:hAnsi="Times New Roman"/>
          <w:sz w:val="28"/>
          <w:szCs w:val="28"/>
        </w:rPr>
        <w:t>и</w:t>
      </w:r>
      <w:r w:rsidRPr="00E905BD">
        <w:rPr>
          <w:rFonts w:ascii="Times New Roman" w:hAnsi="Times New Roman"/>
          <w:sz w:val="28"/>
          <w:szCs w:val="28"/>
        </w:rPr>
        <w:t>нающих фермеров и семейных животноводческих ферм (в 2015 г. выдел</w:t>
      </w:r>
      <w:r w:rsidRPr="00E905BD">
        <w:rPr>
          <w:rFonts w:ascii="Times New Roman" w:hAnsi="Times New Roman"/>
          <w:sz w:val="28"/>
          <w:szCs w:val="28"/>
        </w:rPr>
        <w:t>е</w:t>
      </w:r>
      <w:r w:rsidRPr="00E905BD">
        <w:rPr>
          <w:rFonts w:ascii="Times New Roman" w:hAnsi="Times New Roman"/>
          <w:sz w:val="28"/>
          <w:szCs w:val="28"/>
        </w:rPr>
        <w:t>но из федерального бюджета 6275 млн. руб.), сельскохозяйственных п</w:t>
      </w:r>
      <w:r w:rsidRPr="00E905BD">
        <w:rPr>
          <w:rFonts w:ascii="Times New Roman" w:hAnsi="Times New Roman"/>
          <w:sz w:val="28"/>
          <w:szCs w:val="28"/>
        </w:rPr>
        <w:t>о</w:t>
      </w:r>
      <w:r w:rsidRPr="00E905BD">
        <w:rPr>
          <w:rFonts w:ascii="Times New Roman" w:hAnsi="Times New Roman"/>
          <w:sz w:val="28"/>
          <w:szCs w:val="28"/>
        </w:rPr>
        <w:t>требительских кооперативов.</w:t>
      </w:r>
    </w:p>
    <w:p w:rsidR="00B86DA2" w:rsidRPr="00350FC7" w:rsidRDefault="00B86DA2" w:rsidP="00784AD9">
      <w:pPr>
        <w:spacing w:line="360" w:lineRule="auto"/>
        <w:ind w:firstLine="709"/>
        <w:jc w:val="both"/>
        <w:rPr>
          <w:rFonts w:ascii="Times New Roman" w:hAnsi="Times New Roman"/>
          <w:sz w:val="28"/>
          <w:szCs w:val="28"/>
        </w:rPr>
      </w:pPr>
      <w:r w:rsidRPr="00350FC7">
        <w:rPr>
          <w:rFonts w:ascii="Times New Roman" w:hAnsi="Times New Roman"/>
          <w:sz w:val="28"/>
          <w:szCs w:val="28"/>
        </w:rPr>
        <w:t xml:space="preserve">В Краснодарском крае объем продаж в 2015 г. по сравнению с 2013 г.  увеличился по всем </w:t>
      </w:r>
      <w:r>
        <w:rPr>
          <w:rFonts w:ascii="Times New Roman" w:hAnsi="Times New Roman"/>
          <w:sz w:val="28"/>
          <w:szCs w:val="28"/>
        </w:rPr>
        <w:t>видам</w:t>
      </w:r>
      <w:r w:rsidRPr="00350FC7">
        <w:rPr>
          <w:rFonts w:ascii="Times New Roman" w:hAnsi="Times New Roman"/>
          <w:sz w:val="28"/>
          <w:szCs w:val="28"/>
        </w:rPr>
        <w:t xml:space="preserve"> продукции  сельского  хозяйства, за искл</w:t>
      </w:r>
      <w:r w:rsidRPr="00350FC7">
        <w:rPr>
          <w:rFonts w:ascii="Times New Roman" w:hAnsi="Times New Roman"/>
          <w:sz w:val="28"/>
          <w:szCs w:val="28"/>
        </w:rPr>
        <w:t>ю</w:t>
      </w:r>
      <w:r w:rsidRPr="00350FC7">
        <w:rPr>
          <w:rFonts w:ascii="Times New Roman" w:hAnsi="Times New Roman"/>
          <w:sz w:val="28"/>
          <w:szCs w:val="28"/>
        </w:rPr>
        <w:t>чением подсолнечника, чей объем сократился на 3,8</w:t>
      </w:r>
      <w:r>
        <w:rPr>
          <w:rFonts w:ascii="Times New Roman" w:hAnsi="Times New Roman"/>
          <w:sz w:val="28"/>
          <w:szCs w:val="28"/>
        </w:rPr>
        <w:t xml:space="preserve"> </w:t>
      </w:r>
      <w:r w:rsidRPr="00350FC7">
        <w:rPr>
          <w:rFonts w:ascii="Times New Roman" w:hAnsi="Times New Roman"/>
          <w:sz w:val="28"/>
          <w:szCs w:val="28"/>
        </w:rPr>
        <w:t>% (таблица 3).</w:t>
      </w:r>
    </w:p>
    <w:p w:rsidR="00B86DA2" w:rsidRDefault="00B86DA2" w:rsidP="00784AD9">
      <w:pPr>
        <w:spacing w:line="360" w:lineRule="auto"/>
        <w:ind w:firstLine="709"/>
        <w:jc w:val="both"/>
        <w:rPr>
          <w:rFonts w:ascii="Times New Roman" w:hAnsi="Times New Roman"/>
          <w:sz w:val="28"/>
          <w:szCs w:val="28"/>
        </w:rPr>
      </w:pPr>
      <w:r>
        <w:rPr>
          <w:rFonts w:ascii="Times New Roman" w:hAnsi="Times New Roman"/>
          <w:sz w:val="28"/>
          <w:szCs w:val="28"/>
        </w:rPr>
        <w:t>Основное значение</w:t>
      </w:r>
      <w:r w:rsidRPr="00350FC7">
        <w:rPr>
          <w:rFonts w:ascii="Times New Roman" w:hAnsi="Times New Roman"/>
          <w:sz w:val="28"/>
          <w:szCs w:val="28"/>
        </w:rPr>
        <w:t xml:space="preserve"> при расчете уровня товарности сельского хозя</w:t>
      </w:r>
      <w:r w:rsidRPr="00350FC7">
        <w:rPr>
          <w:rFonts w:ascii="Times New Roman" w:hAnsi="Times New Roman"/>
          <w:sz w:val="28"/>
          <w:szCs w:val="28"/>
        </w:rPr>
        <w:t>й</w:t>
      </w:r>
      <w:r w:rsidRPr="00350FC7">
        <w:rPr>
          <w:rFonts w:ascii="Times New Roman" w:hAnsi="Times New Roman"/>
          <w:sz w:val="28"/>
          <w:szCs w:val="28"/>
        </w:rPr>
        <w:t>с</w:t>
      </w:r>
      <w:r>
        <w:rPr>
          <w:rFonts w:ascii="Times New Roman" w:hAnsi="Times New Roman"/>
          <w:sz w:val="28"/>
          <w:szCs w:val="28"/>
        </w:rPr>
        <w:t>тва и отдельных видов продукции</w:t>
      </w:r>
      <w:r w:rsidRPr="00350FC7">
        <w:rPr>
          <w:rFonts w:ascii="Times New Roman" w:hAnsi="Times New Roman"/>
          <w:sz w:val="28"/>
          <w:szCs w:val="28"/>
        </w:rPr>
        <w:t xml:space="preserve"> занимает общий размер товарной пр</w:t>
      </w:r>
      <w:r w:rsidRPr="00350FC7">
        <w:rPr>
          <w:rFonts w:ascii="Times New Roman" w:hAnsi="Times New Roman"/>
          <w:sz w:val="28"/>
          <w:szCs w:val="28"/>
        </w:rPr>
        <w:t>о</w:t>
      </w:r>
      <w:r w:rsidRPr="00350FC7">
        <w:rPr>
          <w:rFonts w:ascii="Times New Roman" w:hAnsi="Times New Roman"/>
          <w:sz w:val="28"/>
          <w:szCs w:val="28"/>
        </w:rPr>
        <w:t>дукции и валовое производство. В среднем по региону достаточно высокие значения данного показателя отмечены по зерну</w:t>
      </w:r>
      <w:r>
        <w:rPr>
          <w:rFonts w:ascii="Times New Roman" w:hAnsi="Times New Roman"/>
          <w:sz w:val="28"/>
          <w:szCs w:val="28"/>
        </w:rPr>
        <w:t xml:space="preserve"> </w:t>
      </w:r>
      <w:r w:rsidRPr="00350FC7">
        <w:rPr>
          <w:rFonts w:ascii="Times New Roman" w:hAnsi="Times New Roman"/>
          <w:sz w:val="28"/>
          <w:szCs w:val="28"/>
        </w:rPr>
        <w:t xml:space="preserve">(81-85 %),  молоку (81-83 %), яйцам (70-72%). </w:t>
      </w:r>
    </w:p>
    <w:p w:rsidR="00B86DA2" w:rsidRPr="00350FC7" w:rsidRDefault="00B86DA2" w:rsidP="00784AD9">
      <w:pPr>
        <w:spacing w:line="360" w:lineRule="auto"/>
        <w:ind w:firstLine="709"/>
        <w:jc w:val="both"/>
        <w:rPr>
          <w:rFonts w:ascii="Times New Roman" w:hAnsi="Times New Roman"/>
          <w:sz w:val="28"/>
          <w:szCs w:val="28"/>
        </w:rPr>
      </w:pPr>
      <w:r w:rsidRPr="00350FC7">
        <w:rPr>
          <w:rFonts w:ascii="Times New Roman" w:hAnsi="Times New Roman"/>
          <w:sz w:val="28"/>
          <w:szCs w:val="28"/>
        </w:rPr>
        <w:t>В 2013-2015 гг. картофе</w:t>
      </w:r>
      <w:r>
        <w:rPr>
          <w:rFonts w:ascii="Times New Roman" w:hAnsi="Times New Roman"/>
          <w:sz w:val="28"/>
          <w:szCs w:val="28"/>
        </w:rPr>
        <w:t>ля, шерсти реализуют в пределах</w:t>
      </w:r>
      <w:r w:rsidRPr="00350FC7">
        <w:rPr>
          <w:rFonts w:ascii="Times New Roman" w:hAnsi="Times New Roman"/>
          <w:sz w:val="28"/>
          <w:szCs w:val="28"/>
        </w:rPr>
        <w:t xml:space="preserve"> 40%.</w:t>
      </w:r>
      <w:r>
        <w:rPr>
          <w:rFonts w:ascii="Times New Roman" w:hAnsi="Times New Roman"/>
          <w:sz w:val="28"/>
          <w:szCs w:val="28"/>
        </w:rPr>
        <w:t xml:space="preserve"> </w:t>
      </w:r>
      <w:r w:rsidRPr="00350FC7">
        <w:rPr>
          <w:rFonts w:ascii="Times New Roman" w:hAnsi="Times New Roman"/>
          <w:sz w:val="28"/>
          <w:szCs w:val="28"/>
        </w:rPr>
        <w:t>В д</w:t>
      </w:r>
      <w:r w:rsidRPr="00350FC7">
        <w:rPr>
          <w:rFonts w:ascii="Times New Roman" w:hAnsi="Times New Roman"/>
          <w:sz w:val="28"/>
          <w:szCs w:val="28"/>
        </w:rPr>
        <w:t>и</w:t>
      </w:r>
      <w:r w:rsidRPr="00350FC7">
        <w:rPr>
          <w:rFonts w:ascii="Times New Roman" w:hAnsi="Times New Roman"/>
          <w:sz w:val="28"/>
          <w:szCs w:val="28"/>
        </w:rPr>
        <w:t>намике за три года процент продаж сахарной свеклы, яиц, шерсти снизи</w:t>
      </w:r>
      <w:r w:rsidRPr="00350FC7">
        <w:rPr>
          <w:rFonts w:ascii="Times New Roman" w:hAnsi="Times New Roman"/>
          <w:sz w:val="28"/>
          <w:szCs w:val="28"/>
        </w:rPr>
        <w:t>л</w:t>
      </w:r>
      <w:r w:rsidRPr="00350FC7">
        <w:rPr>
          <w:rFonts w:ascii="Times New Roman" w:hAnsi="Times New Roman"/>
          <w:sz w:val="28"/>
          <w:szCs w:val="28"/>
        </w:rPr>
        <w:t xml:space="preserve">ся. </w:t>
      </w:r>
      <w:r>
        <w:rPr>
          <w:rFonts w:ascii="Times New Roman" w:hAnsi="Times New Roman"/>
          <w:sz w:val="28"/>
          <w:szCs w:val="28"/>
        </w:rPr>
        <w:t>Так, уровень товарности шерсти овец снизился с 38,6 % в 2013 г. до 33 % в 2015 г.</w:t>
      </w:r>
    </w:p>
    <w:p w:rsidR="00B86DA2" w:rsidRDefault="00B86DA2" w:rsidP="004B6131">
      <w:pPr>
        <w:jc w:val="both"/>
        <w:rPr>
          <w:rFonts w:ascii="Times New Roman" w:hAnsi="Times New Roman"/>
          <w:sz w:val="28"/>
          <w:szCs w:val="28"/>
        </w:rPr>
      </w:pPr>
    </w:p>
    <w:p w:rsidR="00B86DA2" w:rsidRDefault="00B86DA2" w:rsidP="004B6131">
      <w:pPr>
        <w:jc w:val="both"/>
        <w:rPr>
          <w:rFonts w:ascii="Times New Roman" w:hAnsi="Times New Roman"/>
          <w:sz w:val="28"/>
          <w:szCs w:val="28"/>
        </w:rPr>
      </w:pPr>
      <w:r>
        <w:rPr>
          <w:rFonts w:ascii="Times New Roman" w:hAnsi="Times New Roman"/>
          <w:sz w:val="28"/>
          <w:szCs w:val="28"/>
        </w:rPr>
        <w:t xml:space="preserve">Таблица 3 - Динамика продажи продукции сельского хозяйства в </w:t>
      </w:r>
    </w:p>
    <w:p w:rsidR="00B86DA2" w:rsidRDefault="00B86DA2" w:rsidP="004B6131">
      <w:pPr>
        <w:jc w:val="both"/>
        <w:rPr>
          <w:rFonts w:ascii="Times New Roman" w:hAnsi="Times New Roman"/>
          <w:sz w:val="28"/>
          <w:szCs w:val="28"/>
        </w:rPr>
      </w:pPr>
      <w:r>
        <w:rPr>
          <w:rFonts w:ascii="Times New Roman" w:hAnsi="Times New Roman"/>
          <w:sz w:val="28"/>
          <w:szCs w:val="28"/>
        </w:rPr>
        <w:t xml:space="preserve">                    Краснодарском крае</w:t>
      </w:r>
    </w:p>
    <w:p w:rsidR="00B86DA2" w:rsidRPr="006032BF" w:rsidRDefault="00B86DA2" w:rsidP="004B6131">
      <w:pPr>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6"/>
        <w:gridCol w:w="1593"/>
        <w:gridCol w:w="1721"/>
        <w:gridCol w:w="1721"/>
        <w:gridCol w:w="1621"/>
      </w:tblGrid>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Вид продукции</w:t>
            </w:r>
          </w:p>
        </w:tc>
        <w:tc>
          <w:tcPr>
            <w:tcW w:w="1631" w:type="dxa"/>
          </w:tcPr>
          <w:p w:rsidR="00B86DA2" w:rsidRPr="00104478" w:rsidRDefault="00B86DA2" w:rsidP="00104478">
            <w:pPr>
              <w:tabs>
                <w:tab w:val="left" w:pos="2535"/>
              </w:tabs>
              <w:jc w:val="both"/>
              <w:rPr>
                <w:rFonts w:ascii="Times New Roman" w:hAnsi="Times New Roman"/>
                <w:sz w:val="28"/>
                <w:szCs w:val="28"/>
              </w:rPr>
            </w:pPr>
            <w:r w:rsidRPr="00104478">
              <w:rPr>
                <w:rFonts w:ascii="Times New Roman" w:hAnsi="Times New Roman"/>
                <w:sz w:val="28"/>
                <w:szCs w:val="28"/>
              </w:rPr>
              <w:t>2013 г.</w:t>
            </w:r>
          </w:p>
        </w:tc>
        <w:tc>
          <w:tcPr>
            <w:tcW w:w="1758" w:type="dxa"/>
          </w:tcPr>
          <w:p w:rsidR="00B86DA2" w:rsidRPr="00104478" w:rsidRDefault="00B86DA2" w:rsidP="00104478">
            <w:pPr>
              <w:tabs>
                <w:tab w:val="left" w:pos="2535"/>
              </w:tabs>
              <w:jc w:val="both"/>
              <w:rPr>
                <w:rFonts w:ascii="Times New Roman" w:hAnsi="Times New Roman"/>
                <w:sz w:val="28"/>
                <w:szCs w:val="28"/>
              </w:rPr>
            </w:pPr>
            <w:r w:rsidRPr="00104478">
              <w:rPr>
                <w:rFonts w:ascii="Times New Roman" w:hAnsi="Times New Roman"/>
                <w:sz w:val="28"/>
                <w:szCs w:val="28"/>
              </w:rPr>
              <w:t>2014 г.</w:t>
            </w:r>
          </w:p>
        </w:tc>
        <w:tc>
          <w:tcPr>
            <w:tcW w:w="1758" w:type="dxa"/>
          </w:tcPr>
          <w:p w:rsidR="00B86DA2" w:rsidRPr="00104478" w:rsidRDefault="00B86DA2" w:rsidP="00104478">
            <w:pPr>
              <w:tabs>
                <w:tab w:val="left" w:pos="2535"/>
              </w:tabs>
              <w:jc w:val="both"/>
              <w:rPr>
                <w:rFonts w:ascii="Times New Roman" w:hAnsi="Times New Roman"/>
                <w:sz w:val="28"/>
                <w:szCs w:val="28"/>
              </w:rPr>
            </w:pPr>
            <w:r w:rsidRPr="00104478">
              <w:rPr>
                <w:rFonts w:ascii="Times New Roman" w:hAnsi="Times New Roman"/>
                <w:sz w:val="28"/>
                <w:szCs w:val="28"/>
              </w:rPr>
              <w:t>2015 г.</w:t>
            </w:r>
          </w:p>
        </w:tc>
        <w:tc>
          <w:tcPr>
            <w:tcW w:w="1657" w:type="dxa"/>
          </w:tcPr>
          <w:p w:rsidR="00B86DA2" w:rsidRPr="00104478" w:rsidRDefault="00B86DA2" w:rsidP="00104478">
            <w:pPr>
              <w:tabs>
                <w:tab w:val="left" w:pos="2535"/>
              </w:tabs>
              <w:jc w:val="both"/>
              <w:rPr>
                <w:rFonts w:ascii="Times New Roman" w:hAnsi="Times New Roman"/>
                <w:sz w:val="28"/>
                <w:szCs w:val="28"/>
              </w:rPr>
            </w:pPr>
            <w:r w:rsidRPr="00104478">
              <w:rPr>
                <w:rFonts w:ascii="Times New Roman" w:hAnsi="Times New Roman"/>
                <w:sz w:val="28"/>
                <w:szCs w:val="28"/>
              </w:rPr>
              <w:t>2015 г. в % к 2013 г.</w:t>
            </w:r>
          </w:p>
        </w:tc>
      </w:tr>
      <w:tr w:rsidR="00B86DA2" w:rsidRPr="00104478" w:rsidTr="00104478">
        <w:tc>
          <w:tcPr>
            <w:tcW w:w="9356" w:type="dxa"/>
            <w:gridSpan w:val="5"/>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Объем продаж, тыс. т</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Зерновые и  зерноб</w:t>
            </w:r>
            <w:r w:rsidRPr="008955DA">
              <w:rPr>
                <w:i w:val="0"/>
                <w:iCs/>
                <w:sz w:val="24"/>
                <w:szCs w:val="24"/>
              </w:rPr>
              <w:t>о</w:t>
            </w:r>
            <w:r w:rsidRPr="008955DA">
              <w:rPr>
                <w:i w:val="0"/>
                <w:iCs/>
                <w:sz w:val="24"/>
                <w:szCs w:val="24"/>
              </w:rPr>
              <w:t xml:space="preserve">бовые </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9833</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10766</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11672</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118,7</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Подсолнечник</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890</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936</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857</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96,2</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Сахарная свекла</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4814</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4897</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5034</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104,5</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Картофель</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208</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230</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232</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111,5</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Овощи</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374</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418</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526</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140,6</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Скот и птица (в ж</w:t>
            </w:r>
            <w:r w:rsidRPr="008955DA">
              <w:rPr>
                <w:i w:val="0"/>
                <w:iCs/>
                <w:sz w:val="24"/>
                <w:szCs w:val="24"/>
              </w:rPr>
              <w:t>и</w:t>
            </w:r>
            <w:r w:rsidRPr="008955DA">
              <w:rPr>
                <w:i w:val="0"/>
                <w:iCs/>
                <w:sz w:val="24"/>
                <w:szCs w:val="24"/>
              </w:rPr>
              <w:t>вом весе)</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388</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403</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425</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109,5</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Молоко</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1084</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1065</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1110</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102,3</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Яйца</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1123</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991</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1126</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100,2</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 xml:space="preserve">Шерсть </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97</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101</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101</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104,1</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Мед</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2156</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2238</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2229</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103,3</w:t>
            </w:r>
          </w:p>
        </w:tc>
      </w:tr>
      <w:tr w:rsidR="00B86DA2" w:rsidRPr="00104478" w:rsidTr="00104478">
        <w:tc>
          <w:tcPr>
            <w:tcW w:w="9356" w:type="dxa"/>
            <w:gridSpan w:val="5"/>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Уровень товарности, %</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Зерновые и  зерноб</w:t>
            </w:r>
            <w:r w:rsidRPr="008955DA">
              <w:rPr>
                <w:i w:val="0"/>
                <w:iCs/>
                <w:sz w:val="24"/>
                <w:szCs w:val="24"/>
              </w:rPr>
              <w:t>о</w:t>
            </w:r>
            <w:r w:rsidRPr="008955DA">
              <w:rPr>
                <w:i w:val="0"/>
                <w:iCs/>
                <w:sz w:val="24"/>
                <w:szCs w:val="24"/>
              </w:rPr>
              <w:t xml:space="preserve">бовые </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81,6</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83,6</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85,1</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Подсолнечник</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76,3</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84,8</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81,4</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Сахарная свекла</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71,6</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72,5</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70,1</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Картофель</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37,0</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38,0</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37,7</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Овощи</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52,2</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54,4</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60,4</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Скот и птица (в ж</w:t>
            </w:r>
            <w:r w:rsidRPr="008955DA">
              <w:rPr>
                <w:i w:val="0"/>
                <w:iCs/>
                <w:sz w:val="24"/>
                <w:szCs w:val="24"/>
              </w:rPr>
              <w:t>и</w:t>
            </w:r>
            <w:r w:rsidRPr="008955DA">
              <w:rPr>
                <w:i w:val="0"/>
                <w:iCs/>
                <w:sz w:val="24"/>
                <w:szCs w:val="24"/>
              </w:rPr>
              <w:t>вом весе)</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80,2</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78,4</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83,0</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Молоко</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82,1</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81,7</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83,5</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Яйца</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75,6</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70,8</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72,9</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 xml:space="preserve">Шерсть </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38,6</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35,3</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33,0</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r w:rsidR="00B86DA2" w:rsidRPr="00104478" w:rsidTr="00104478">
        <w:tc>
          <w:tcPr>
            <w:tcW w:w="2552" w:type="dxa"/>
          </w:tcPr>
          <w:p w:rsidR="00B86DA2" w:rsidRPr="008955DA" w:rsidRDefault="00B86DA2" w:rsidP="00104478">
            <w:pPr>
              <w:pStyle w:val="21"/>
              <w:shd w:val="clear" w:color="auto" w:fill="auto"/>
              <w:spacing w:before="0" w:after="0" w:line="240" w:lineRule="auto"/>
              <w:rPr>
                <w:i w:val="0"/>
                <w:iCs/>
                <w:sz w:val="24"/>
                <w:szCs w:val="24"/>
              </w:rPr>
            </w:pPr>
            <w:r w:rsidRPr="008955DA">
              <w:rPr>
                <w:i w:val="0"/>
                <w:iCs/>
                <w:sz w:val="24"/>
                <w:szCs w:val="24"/>
              </w:rPr>
              <w:t>Мед</w:t>
            </w:r>
          </w:p>
        </w:tc>
        <w:tc>
          <w:tcPr>
            <w:tcW w:w="1631"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60,5</w:t>
            </w:r>
          </w:p>
        </w:tc>
        <w:tc>
          <w:tcPr>
            <w:tcW w:w="1758" w:type="dxa"/>
            <w:vAlign w:val="bottom"/>
          </w:tcPr>
          <w:p w:rsidR="00B86DA2" w:rsidRPr="00104478" w:rsidRDefault="00B86DA2" w:rsidP="00104478">
            <w:pPr>
              <w:pStyle w:val="1"/>
              <w:spacing w:after="0" w:line="240" w:lineRule="auto"/>
              <w:ind w:left="0"/>
              <w:jc w:val="center"/>
              <w:rPr>
                <w:rFonts w:ascii="Times New Roman" w:hAnsi="Times New Roman"/>
                <w:sz w:val="28"/>
                <w:szCs w:val="28"/>
              </w:rPr>
            </w:pPr>
            <w:r w:rsidRPr="00104478">
              <w:rPr>
                <w:rFonts w:ascii="Times New Roman" w:hAnsi="Times New Roman"/>
                <w:sz w:val="28"/>
                <w:szCs w:val="28"/>
              </w:rPr>
              <w:t>63,1</w:t>
            </w:r>
          </w:p>
        </w:tc>
        <w:tc>
          <w:tcPr>
            <w:tcW w:w="1758"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62,3</w:t>
            </w:r>
          </w:p>
        </w:tc>
        <w:tc>
          <w:tcPr>
            <w:tcW w:w="1657" w:type="dxa"/>
            <w:vAlign w:val="bottom"/>
          </w:tcPr>
          <w:p w:rsidR="00B86DA2" w:rsidRPr="00104478" w:rsidRDefault="00B86DA2" w:rsidP="00104478">
            <w:pPr>
              <w:tabs>
                <w:tab w:val="left" w:pos="2535"/>
              </w:tabs>
              <w:jc w:val="center"/>
              <w:rPr>
                <w:rFonts w:ascii="Times New Roman" w:hAnsi="Times New Roman"/>
                <w:sz w:val="28"/>
                <w:szCs w:val="28"/>
              </w:rPr>
            </w:pPr>
            <w:r w:rsidRPr="00104478">
              <w:rPr>
                <w:rFonts w:ascii="Times New Roman" w:hAnsi="Times New Roman"/>
                <w:sz w:val="28"/>
                <w:szCs w:val="28"/>
              </w:rPr>
              <w:t>Х</w:t>
            </w:r>
          </w:p>
        </w:tc>
      </w:tr>
    </w:tbl>
    <w:p w:rsidR="00B86DA2" w:rsidRDefault="00B86DA2" w:rsidP="004B6131">
      <w:pPr>
        <w:jc w:val="both"/>
        <w:rPr>
          <w:rFonts w:ascii="Times New Roman" w:hAnsi="Times New Roman"/>
          <w:sz w:val="28"/>
          <w:szCs w:val="28"/>
        </w:rPr>
      </w:pPr>
    </w:p>
    <w:p w:rsidR="00B86DA2" w:rsidRDefault="00B86DA2" w:rsidP="00350FC7">
      <w:pPr>
        <w:spacing w:line="360" w:lineRule="auto"/>
        <w:ind w:firstLine="720"/>
        <w:jc w:val="both"/>
        <w:rPr>
          <w:rFonts w:ascii="Times New Roman" w:hAnsi="Times New Roman"/>
          <w:sz w:val="28"/>
          <w:szCs w:val="28"/>
        </w:rPr>
      </w:pPr>
      <w:r w:rsidRPr="00350FC7">
        <w:rPr>
          <w:rFonts w:ascii="Times New Roman" w:hAnsi="Times New Roman"/>
          <w:sz w:val="28"/>
          <w:szCs w:val="28"/>
        </w:rPr>
        <w:t>Определим наличие сезонных колебаний для временного ряда по объему продаж яиц в крестьянско-фермерском хозяйстве «Рассвет» В</w:t>
      </w:r>
      <w:r w:rsidRPr="00350FC7">
        <w:rPr>
          <w:rFonts w:ascii="Times New Roman" w:hAnsi="Times New Roman"/>
          <w:sz w:val="28"/>
          <w:szCs w:val="28"/>
        </w:rPr>
        <w:t>ы</w:t>
      </w:r>
      <w:r w:rsidRPr="00350FC7">
        <w:rPr>
          <w:rFonts w:ascii="Times New Roman" w:hAnsi="Times New Roman"/>
          <w:sz w:val="28"/>
          <w:szCs w:val="28"/>
        </w:rPr>
        <w:t xml:space="preserve">селковского района методом </w:t>
      </w:r>
      <w:r>
        <w:rPr>
          <w:rFonts w:ascii="Times New Roman" w:hAnsi="Times New Roman"/>
          <w:sz w:val="28"/>
          <w:szCs w:val="28"/>
        </w:rPr>
        <w:t>постоянной средней (таблица 5), а также с</w:t>
      </w:r>
      <w:r>
        <w:rPr>
          <w:rFonts w:ascii="Times New Roman" w:hAnsi="Times New Roman"/>
          <w:sz w:val="28"/>
          <w:szCs w:val="28"/>
        </w:rPr>
        <w:t>о</w:t>
      </w:r>
      <w:r>
        <w:rPr>
          <w:rFonts w:ascii="Times New Roman" w:hAnsi="Times New Roman"/>
          <w:sz w:val="28"/>
          <w:szCs w:val="28"/>
        </w:rPr>
        <w:t>ставим прогноз реализации продукции организации на 2017 и 2018 гг., с помощью построения линий тренда (таблица 4). На рисунке 1 отображены экспоненциальная, линейная, логарифмическая, полиноминальная и ст</w:t>
      </w:r>
      <w:r>
        <w:rPr>
          <w:rFonts w:ascii="Times New Roman" w:hAnsi="Times New Roman"/>
          <w:sz w:val="28"/>
          <w:szCs w:val="28"/>
        </w:rPr>
        <w:t>е</w:t>
      </w:r>
      <w:r>
        <w:rPr>
          <w:rFonts w:ascii="Times New Roman" w:hAnsi="Times New Roman"/>
          <w:sz w:val="28"/>
          <w:szCs w:val="28"/>
        </w:rPr>
        <w:t>пенная функции.</w:t>
      </w:r>
    </w:p>
    <w:p w:rsidR="00B86DA2" w:rsidRDefault="00B86DA2" w:rsidP="00350FC7">
      <w:pPr>
        <w:spacing w:line="360" w:lineRule="auto"/>
        <w:ind w:firstLine="720"/>
        <w:jc w:val="both"/>
        <w:rPr>
          <w:rFonts w:ascii="Times New Roman" w:hAnsi="Times New Roman"/>
          <w:sz w:val="28"/>
          <w:szCs w:val="28"/>
        </w:rPr>
      </w:pPr>
    </w:p>
    <w:p w:rsidR="00B86DA2" w:rsidRDefault="00B86DA2" w:rsidP="00FE3FEA">
      <w:pPr>
        <w:spacing w:line="360" w:lineRule="auto"/>
        <w:jc w:val="both"/>
        <w:rPr>
          <w:rFonts w:ascii="Times New Roman" w:hAnsi="Times New Roman"/>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56pt;height:274.8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">
            <v:imagedata r:id="rId9" o:title=""/>
            <o:lock v:ext="edit" aspectratio="f"/>
          </v:shape>
        </w:pict>
      </w:r>
    </w:p>
    <w:p w:rsidR="00B86DA2" w:rsidRDefault="00B86DA2" w:rsidP="00570F5C">
      <w:pPr>
        <w:spacing w:line="360" w:lineRule="auto"/>
        <w:ind w:firstLine="720"/>
        <w:jc w:val="center"/>
        <w:rPr>
          <w:rFonts w:ascii="Times New Roman" w:hAnsi="Times New Roman"/>
          <w:sz w:val="28"/>
          <w:szCs w:val="28"/>
        </w:rPr>
      </w:pPr>
      <w:r>
        <w:rPr>
          <w:rFonts w:ascii="Times New Roman" w:hAnsi="Times New Roman"/>
          <w:sz w:val="28"/>
          <w:szCs w:val="28"/>
        </w:rPr>
        <w:t>Рисунок 1 – Тренды объема продаж яиц в КФХ «Рассвет»</w:t>
      </w:r>
    </w:p>
    <w:p w:rsidR="00B86DA2" w:rsidRDefault="00B86DA2" w:rsidP="00570F5C">
      <w:pPr>
        <w:spacing w:line="360" w:lineRule="auto"/>
        <w:ind w:firstLine="720"/>
        <w:jc w:val="center"/>
        <w:rPr>
          <w:rFonts w:ascii="Times New Roman" w:hAnsi="Times New Roman"/>
          <w:sz w:val="28"/>
          <w:szCs w:val="28"/>
        </w:rPr>
      </w:pPr>
      <w:r>
        <w:rPr>
          <w:rFonts w:ascii="Times New Roman" w:hAnsi="Times New Roman"/>
          <w:sz w:val="28"/>
          <w:szCs w:val="28"/>
        </w:rPr>
        <w:t>за январь-декабрь 2016 г.</w:t>
      </w:r>
    </w:p>
    <w:p w:rsidR="00B86DA2" w:rsidRDefault="00B86DA2" w:rsidP="000E4BEF">
      <w:pPr>
        <w:spacing w:line="360" w:lineRule="auto"/>
        <w:ind w:firstLine="720"/>
        <w:jc w:val="both"/>
        <w:rPr>
          <w:rFonts w:ascii="Times New Roman" w:hAnsi="Times New Roman"/>
          <w:sz w:val="28"/>
          <w:szCs w:val="28"/>
        </w:rPr>
      </w:pPr>
    </w:p>
    <w:p w:rsidR="00B86DA2" w:rsidRDefault="00B86DA2" w:rsidP="000E4BEF">
      <w:pPr>
        <w:spacing w:line="360" w:lineRule="auto"/>
        <w:ind w:firstLine="720"/>
        <w:jc w:val="both"/>
        <w:rPr>
          <w:rFonts w:ascii="Times New Roman" w:hAnsi="Times New Roman"/>
          <w:sz w:val="28"/>
          <w:szCs w:val="28"/>
        </w:rPr>
      </w:pPr>
      <w:r>
        <w:rPr>
          <w:rFonts w:ascii="Times New Roman" w:hAnsi="Times New Roman"/>
          <w:sz w:val="28"/>
          <w:szCs w:val="28"/>
        </w:rPr>
        <w:t>Для расчета прогноза использовано полиномиальное уравнение, так как у него самое высокое значение коэффициента аппроксимации, которое равно 0,806.</w:t>
      </w:r>
    </w:p>
    <w:p w:rsidR="00B86DA2" w:rsidRDefault="00B86DA2" w:rsidP="000E4BEF">
      <w:pPr>
        <w:spacing w:line="360" w:lineRule="auto"/>
        <w:ind w:firstLine="720"/>
        <w:jc w:val="both"/>
        <w:rPr>
          <w:rFonts w:ascii="Times New Roman" w:hAnsi="Times New Roman"/>
          <w:sz w:val="28"/>
          <w:szCs w:val="28"/>
        </w:rPr>
      </w:pPr>
    </w:p>
    <w:p w:rsidR="00B86DA2" w:rsidRDefault="00B86DA2" w:rsidP="000E4BEF">
      <w:pPr>
        <w:spacing w:line="360" w:lineRule="auto"/>
        <w:ind w:firstLine="720"/>
        <w:jc w:val="both"/>
        <w:rPr>
          <w:rFonts w:ascii="Times New Roman" w:hAnsi="Times New Roman"/>
          <w:sz w:val="28"/>
          <w:szCs w:val="28"/>
        </w:rPr>
      </w:pPr>
    </w:p>
    <w:p w:rsidR="00B86DA2" w:rsidRDefault="00B86DA2" w:rsidP="000E4BEF">
      <w:pPr>
        <w:spacing w:line="360" w:lineRule="auto"/>
        <w:ind w:firstLine="720"/>
        <w:jc w:val="both"/>
        <w:rPr>
          <w:rFonts w:ascii="Times New Roman" w:hAnsi="Times New Roman"/>
          <w:sz w:val="28"/>
          <w:szCs w:val="28"/>
        </w:rPr>
      </w:pPr>
    </w:p>
    <w:p w:rsidR="00B86DA2" w:rsidRDefault="00B86DA2" w:rsidP="000E4BEF">
      <w:pPr>
        <w:spacing w:line="360" w:lineRule="auto"/>
        <w:ind w:firstLine="720"/>
        <w:jc w:val="both"/>
        <w:rPr>
          <w:rFonts w:ascii="Times New Roman" w:hAnsi="Times New Roman"/>
          <w:sz w:val="28"/>
          <w:szCs w:val="28"/>
        </w:rPr>
      </w:pPr>
    </w:p>
    <w:p w:rsidR="00B86DA2" w:rsidRDefault="00B86DA2" w:rsidP="000E4BEF">
      <w:pPr>
        <w:spacing w:line="360" w:lineRule="auto"/>
        <w:ind w:firstLine="720"/>
        <w:jc w:val="both"/>
        <w:rPr>
          <w:rFonts w:ascii="Times New Roman" w:hAnsi="Times New Roman"/>
          <w:sz w:val="28"/>
          <w:szCs w:val="28"/>
        </w:rPr>
      </w:pPr>
    </w:p>
    <w:p w:rsidR="00B86DA2" w:rsidRPr="00350FC7" w:rsidRDefault="00B86DA2" w:rsidP="000E4BEF">
      <w:pPr>
        <w:spacing w:line="360" w:lineRule="auto"/>
        <w:ind w:firstLine="720"/>
        <w:jc w:val="both"/>
        <w:rPr>
          <w:rFonts w:ascii="Times New Roman" w:hAnsi="Times New Roman"/>
          <w:sz w:val="28"/>
          <w:szCs w:val="28"/>
        </w:rPr>
      </w:pPr>
    </w:p>
    <w:p w:rsidR="00B86DA2" w:rsidRDefault="00B86DA2" w:rsidP="00350FC7">
      <w:pPr>
        <w:ind w:firstLine="720"/>
        <w:jc w:val="both"/>
        <w:rPr>
          <w:rFonts w:ascii="Times New Roman" w:hAnsi="Times New Roman"/>
          <w:sz w:val="28"/>
          <w:szCs w:val="28"/>
        </w:rPr>
      </w:pPr>
      <w:r>
        <w:rPr>
          <w:rFonts w:ascii="Times New Roman" w:hAnsi="Times New Roman"/>
          <w:sz w:val="28"/>
          <w:szCs w:val="28"/>
        </w:rPr>
        <w:t>Таблица 5 – Прогноз объема продаж яиц в КФХ «Рассвет»</w:t>
      </w:r>
    </w:p>
    <w:p w:rsidR="00B86DA2" w:rsidRPr="00350FC7" w:rsidRDefault="00B86DA2" w:rsidP="00350FC7">
      <w:pPr>
        <w:ind w:firstLine="720"/>
        <w:jc w:val="both"/>
        <w:rPr>
          <w:rFonts w:ascii="Times New Roman" w:hAnsi="Times New Roman"/>
          <w:sz w:val="28"/>
          <w:szCs w:val="28"/>
        </w:rPr>
      </w:pPr>
    </w:p>
    <w:tbl>
      <w:tblPr>
        <w:tblW w:w="0" w:type="auto"/>
        <w:jc w:val="center"/>
        <w:tblLayout w:type="fixed"/>
        <w:tblCellMar>
          <w:left w:w="0" w:type="dxa"/>
          <w:right w:w="0" w:type="dxa"/>
        </w:tblCellMar>
        <w:tblLook w:val="0000"/>
      </w:tblPr>
      <w:tblGrid>
        <w:gridCol w:w="1816"/>
        <w:gridCol w:w="1200"/>
        <w:gridCol w:w="1158"/>
        <w:gridCol w:w="1242"/>
        <w:gridCol w:w="1309"/>
        <w:gridCol w:w="1091"/>
        <w:gridCol w:w="1090"/>
      </w:tblGrid>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Период</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t>2015 г.</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w:t>
            </w:r>
            <w:r w:rsidRPr="00104478">
              <w:t>016 г.</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t>Теоретич</w:t>
            </w:r>
            <w:r w:rsidRPr="00104478">
              <w:t>е</w:t>
            </w:r>
            <w:r w:rsidRPr="00104478">
              <w:t>ский ур</w:t>
            </w:r>
            <w:r w:rsidRPr="00104478">
              <w:t>о</w:t>
            </w:r>
            <w:r w:rsidRPr="00104478">
              <w:t>вень объ</w:t>
            </w:r>
            <w:r w:rsidRPr="00104478">
              <w:t>е</w:t>
            </w:r>
            <w:r w:rsidRPr="00104478">
              <w:t>мов продаж</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Индекс сезонности, %</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t>Прогноз на 2017 г.</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Прогноз на 2018</w:t>
            </w:r>
            <w:r w:rsidRPr="00104478">
              <w:t xml:space="preserve"> г.</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Январь</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1860</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2843</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2351,5</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82,</w:t>
            </w:r>
            <w:r w:rsidRPr="00104478">
              <w:rPr>
                <w:lang w:val="en-US"/>
              </w:rPr>
              <w:t>75</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850</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214</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Февраль</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1631</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2640</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2135,5</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75,</w:t>
            </w:r>
            <w:r w:rsidRPr="00104478">
              <w:rPr>
                <w:lang w:val="en-US"/>
              </w:rPr>
              <w:t>15</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772</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194</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Март</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2032</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3254</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2643,0</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93,</w:t>
            </w:r>
            <w:r w:rsidRPr="00104478">
              <w:rPr>
                <w:lang w:val="en-US"/>
              </w:rPr>
              <w:t>01</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955</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241</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Апрель</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2996</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3721</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3358,5</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118,</w:t>
            </w:r>
            <w:r w:rsidRPr="00104478">
              <w:rPr>
                <w:lang w:val="en-US"/>
              </w:rPr>
              <w:t>19</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1214</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306</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Май</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3641</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4016</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3828,5</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134,</w:t>
            </w:r>
            <w:r w:rsidRPr="00104478">
              <w:rPr>
                <w:lang w:val="en-US"/>
              </w:rPr>
              <w:t>73</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1384</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349</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Июнь</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3489</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3971</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3730,0</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131,</w:t>
            </w:r>
            <w:r w:rsidRPr="00104478">
              <w:rPr>
                <w:lang w:val="en-US"/>
              </w:rPr>
              <w:t>26</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1349</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340</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Июль</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3008</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3492</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3250,0</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114,</w:t>
            </w:r>
            <w:r w:rsidRPr="00104478">
              <w:rPr>
                <w:lang w:val="en-US"/>
              </w:rPr>
              <w:t>37</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1175</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296</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Август</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3273</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3328</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3300,5</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116,</w:t>
            </w:r>
            <w:r w:rsidRPr="00104478">
              <w:rPr>
                <w:lang w:val="en-US"/>
              </w:rPr>
              <w:t>15</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1193</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301</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Сентябрь</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2754</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3063</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2908,5</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102,</w:t>
            </w:r>
            <w:r w:rsidRPr="00104478">
              <w:rPr>
                <w:lang w:val="en-US"/>
              </w:rPr>
              <w:t>35</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1051</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265</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Октябрь</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2497</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2817</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2657,0</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93,</w:t>
            </w:r>
            <w:r w:rsidRPr="00104478">
              <w:rPr>
                <w:lang w:val="en-US"/>
              </w:rPr>
              <w:t>5</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960</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242</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Ноябрь</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1291</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2508</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1899,5</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66,</w:t>
            </w:r>
            <w:r w:rsidRPr="00104478">
              <w:rPr>
                <w:lang w:val="en-US"/>
              </w:rPr>
              <w:t>85</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687</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173</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Декабрь</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1695</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2379</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2037,0</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Pr>
                <w:lang w:val="en-US"/>
              </w:rPr>
              <w:t>71,</w:t>
            </w:r>
            <w:r w:rsidRPr="00104478">
              <w:rPr>
                <w:lang w:val="en-US"/>
              </w:rPr>
              <w:t>68</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736</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t>185</w:t>
            </w:r>
          </w:p>
        </w:tc>
      </w:tr>
      <w:tr w:rsidR="00B86DA2" w:rsidRPr="00104478" w:rsidTr="009E2473">
        <w:trPr>
          <w:jc w:val="center"/>
        </w:trPr>
        <w:tc>
          <w:tcPr>
            <w:tcW w:w="1816"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t xml:space="preserve">Среднее </w:t>
            </w:r>
          </w:p>
        </w:tc>
        <w:tc>
          <w:tcPr>
            <w:tcW w:w="120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t>-</w:t>
            </w:r>
          </w:p>
        </w:tc>
        <w:tc>
          <w:tcPr>
            <w:tcW w:w="1158"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t>-</w:t>
            </w:r>
          </w:p>
        </w:tc>
        <w:tc>
          <w:tcPr>
            <w:tcW w:w="1242"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rPr>
                <w:lang w:val="en-US"/>
              </w:rPr>
              <w:t>2841,6</w:t>
            </w:r>
          </w:p>
        </w:tc>
        <w:tc>
          <w:tcPr>
            <w:tcW w:w="1309"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t>-</w:t>
            </w:r>
          </w:p>
        </w:tc>
        <w:tc>
          <w:tcPr>
            <w:tcW w:w="1091"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t>-</w:t>
            </w:r>
          </w:p>
        </w:tc>
        <w:tc>
          <w:tcPr>
            <w:tcW w:w="1090" w:type="dxa"/>
            <w:tcBorders>
              <w:top w:val="single" w:sz="2" w:space="0" w:color="000000"/>
              <w:left w:val="single" w:sz="2" w:space="0" w:color="000000"/>
              <w:bottom w:val="single" w:sz="2" w:space="0" w:color="000000"/>
              <w:right w:val="single" w:sz="2" w:space="0" w:color="000000"/>
            </w:tcBorders>
          </w:tcPr>
          <w:p w:rsidR="00B86DA2" w:rsidRPr="00104478" w:rsidRDefault="00B86DA2" w:rsidP="0012688A">
            <w:pPr>
              <w:pStyle w:val="Textbody"/>
              <w:spacing w:after="0"/>
              <w:jc w:val="center"/>
            </w:pPr>
            <w:r w:rsidRPr="00104478">
              <w:t>-</w:t>
            </w:r>
          </w:p>
        </w:tc>
      </w:tr>
    </w:tbl>
    <w:p w:rsidR="00B86DA2" w:rsidRDefault="00B86DA2" w:rsidP="00350FC7">
      <w:pPr>
        <w:spacing w:line="360" w:lineRule="auto"/>
        <w:ind w:firstLine="720"/>
        <w:jc w:val="both"/>
        <w:rPr>
          <w:rFonts w:ascii="Times New Roman" w:hAnsi="Times New Roman"/>
          <w:sz w:val="28"/>
          <w:szCs w:val="28"/>
        </w:rPr>
      </w:pPr>
    </w:p>
    <w:p w:rsidR="00B86DA2" w:rsidRPr="00CC0432" w:rsidRDefault="00B86DA2" w:rsidP="00350FC7">
      <w:pPr>
        <w:spacing w:line="360" w:lineRule="auto"/>
        <w:ind w:firstLine="720"/>
        <w:jc w:val="both"/>
        <w:rPr>
          <w:rFonts w:ascii="Times New Roman" w:hAnsi="Times New Roman"/>
          <w:sz w:val="28"/>
          <w:szCs w:val="28"/>
        </w:rPr>
      </w:pPr>
      <w:r w:rsidRPr="005C3D28">
        <w:rPr>
          <w:rFonts w:ascii="Times New Roman" w:hAnsi="Times New Roman"/>
          <w:sz w:val="28"/>
          <w:szCs w:val="28"/>
        </w:rPr>
        <w:t xml:space="preserve">На основе данных динамического ряда видно, что спрос на куриные яйца подвержен колебаниям в течения рассмотренного периода. Расчеты сезонных колебаний по объему </w:t>
      </w:r>
      <w:r>
        <w:rPr>
          <w:rFonts w:ascii="Times New Roman" w:hAnsi="Times New Roman"/>
          <w:sz w:val="28"/>
          <w:szCs w:val="28"/>
        </w:rPr>
        <w:t>продажи</w:t>
      </w:r>
      <w:r w:rsidRPr="005C3D28">
        <w:rPr>
          <w:rFonts w:ascii="Times New Roman" w:hAnsi="Times New Roman"/>
          <w:sz w:val="28"/>
          <w:szCs w:val="28"/>
        </w:rPr>
        <w:t xml:space="preserve"> яиц и соответствующего индекса сезонности показали, что наибольший объем продаж наблюдается в период с апреля по сентябрь – по всем месяцам индекс сезонности превышает 100%. Пик реализации при этом приходится на май и июнь (рисунок </w:t>
      </w:r>
      <w:r>
        <w:rPr>
          <w:rFonts w:ascii="Times New Roman" w:hAnsi="Times New Roman"/>
          <w:sz w:val="28"/>
          <w:szCs w:val="28"/>
        </w:rPr>
        <w:t>2</w:t>
      </w:r>
      <w:r w:rsidRPr="005C3D28">
        <w:rPr>
          <w:rFonts w:ascii="Times New Roman" w:hAnsi="Times New Roman"/>
          <w:sz w:val="28"/>
          <w:szCs w:val="28"/>
        </w:rPr>
        <w:t>). Такая статистика наглядно демонстрирует, что середина года является наиболее доходным периодом с точки зрения данного вида продукции.</w:t>
      </w:r>
      <w:r>
        <w:rPr>
          <w:rFonts w:ascii="Times New Roman" w:hAnsi="Times New Roman"/>
          <w:sz w:val="28"/>
          <w:szCs w:val="28"/>
        </w:rPr>
        <w:t xml:space="preserve"> А если анализировать будущие прогнозы, то можно заметить тенденцию с</w:t>
      </w:r>
      <w:r>
        <w:rPr>
          <w:rFonts w:ascii="Times New Roman" w:hAnsi="Times New Roman"/>
          <w:sz w:val="28"/>
          <w:szCs w:val="28"/>
        </w:rPr>
        <w:t>о</w:t>
      </w:r>
      <w:r>
        <w:rPr>
          <w:rFonts w:ascii="Times New Roman" w:hAnsi="Times New Roman"/>
          <w:sz w:val="28"/>
          <w:szCs w:val="28"/>
        </w:rPr>
        <w:t>кращения  объема продаж яиц, что связано с рядом факторов, которые н</w:t>
      </w:r>
      <w:r>
        <w:rPr>
          <w:rFonts w:ascii="Times New Roman" w:hAnsi="Times New Roman"/>
          <w:sz w:val="28"/>
          <w:szCs w:val="28"/>
        </w:rPr>
        <w:t>е</w:t>
      </w:r>
      <w:r>
        <w:rPr>
          <w:rFonts w:ascii="Times New Roman" w:hAnsi="Times New Roman"/>
          <w:sz w:val="28"/>
          <w:szCs w:val="28"/>
        </w:rPr>
        <w:t>посредственно влияют на реализацию продукции.</w:t>
      </w:r>
    </w:p>
    <w:p w:rsidR="00B86DA2" w:rsidRDefault="00B86DA2" w:rsidP="0012688A">
      <w:pPr>
        <w:ind w:firstLine="720"/>
        <w:jc w:val="both"/>
      </w:pPr>
      <w:r>
        <w:rPr>
          <w:noProof/>
        </w:rPr>
        <w:pict>
          <v:shape id="Рисунок 2" o:spid="_x0000_i1026" type="#_x0000_t75" style="width:408pt;height:291.6pt;visibility:visible">
            <v:imagedata r:id="rId10" o:title=""/>
          </v:shape>
        </w:pict>
      </w:r>
    </w:p>
    <w:p w:rsidR="00B86DA2" w:rsidRDefault="00B86DA2" w:rsidP="0012688A">
      <w:pPr>
        <w:ind w:firstLine="720"/>
        <w:jc w:val="both"/>
      </w:pPr>
    </w:p>
    <w:p w:rsidR="00B86DA2" w:rsidRPr="009E2473" w:rsidRDefault="00B86DA2" w:rsidP="009E2473">
      <w:pPr>
        <w:ind w:firstLine="720"/>
        <w:jc w:val="center"/>
        <w:rPr>
          <w:rFonts w:ascii="Times New Roman" w:hAnsi="Times New Roman"/>
        </w:rPr>
      </w:pPr>
      <w:r w:rsidRPr="00FE3FEA">
        <w:rPr>
          <w:rFonts w:ascii="Times New Roman" w:hAnsi="Times New Roman"/>
          <w:sz w:val="28"/>
          <w:szCs w:val="28"/>
        </w:rPr>
        <w:t xml:space="preserve">Рисунок 2 – Индекс сезонности продажи яиц в </w:t>
      </w:r>
      <w:r w:rsidRPr="009E2473">
        <w:rPr>
          <w:rFonts w:ascii="Times New Roman" w:hAnsi="Times New Roman"/>
          <w:sz w:val="28"/>
          <w:szCs w:val="28"/>
        </w:rPr>
        <w:t>«Рассвет»</w:t>
      </w:r>
      <w:r>
        <w:rPr>
          <w:rFonts w:ascii="Times New Roman" w:hAnsi="Times New Roman"/>
          <w:sz w:val="28"/>
          <w:szCs w:val="28"/>
        </w:rPr>
        <w:t>, 2016 г.</w:t>
      </w:r>
    </w:p>
    <w:p w:rsidR="00B86DA2" w:rsidRDefault="00B86DA2" w:rsidP="004B6131">
      <w:pPr>
        <w:jc w:val="both"/>
        <w:rPr>
          <w:rFonts w:ascii="Times New Roman" w:hAnsi="Times New Roman"/>
          <w:sz w:val="28"/>
          <w:szCs w:val="28"/>
        </w:rPr>
      </w:pPr>
    </w:p>
    <w:p w:rsidR="00B86DA2" w:rsidRDefault="00B86DA2" w:rsidP="00E905BD">
      <w:pPr>
        <w:spacing w:line="360" w:lineRule="auto"/>
        <w:ind w:firstLine="709"/>
        <w:jc w:val="both"/>
        <w:rPr>
          <w:rFonts w:ascii="Times New Roman" w:hAnsi="Times New Roman"/>
          <w:sz w:val="28"/>
          <w:szCs w:val="28"/>
        </w:rPr>
      </w:pPr>
    </w:p>
    <w:p w:rsidR="00B86DA2" w:rsidRDefault="00B86DA2" w:rsidP="00E905BD">
      <w:pPr>
        <w:spacing w:line="360" w:lineRule="auto"/>
        <w:ind w:firstLine="709"/>
        <w:jc w:val="both"/>
        <w:rPr>
          <w:rFonts w:ascii="Times New Roman" w:hAnsi="Times New Roman"/>
          <w:sz w:val="28"/>
          <w:szCs w:val="28"/>
        </w:rPr>
      </w:pPr>
      <w:r>
        <w:rPr>
          <w:rFonts w:ascii="Times New Roman" w:hAnsi="Times New Roman"/>
          <w:sz w:val="28"/>
          <w:szCs w:val="28"/>
        </w:rPr>
        <w:t>Анализ производства сельскохозяйственной продукции определил, что Краснодарский край обладает уникальными возможностями для возд</w:t>
      </w:r>
      <w:r>
        <w:rPr>
          <w:rFonts w:ascii="Times New Roman" w:hAnsi="Times New Roman"/>
          <w:sz w:val="28"/>
          <w:szCs w:val="28"/>
        </w:rPr>
        <w:t>е</w:t>
      </w:r>
      <w:r>
        <w:rPr>
          <w:rFonts w:ascii="Times New Roman" w:hAnsi="Times New Roman"/>
          <w:sz w:val="28"/>
          <w:szCs w:val="28"/>
        </w:rPr>
        <w:t>лывания зерновых, технических и масличных культур, а также мясомоло</w:t>
      </w:r>
      <w:r>
        <w:rPr>
          <w:rFonts w:ascii="Times New Roman" w:hAnsi="Times New Roman"/>
          <w:sz w:val="28"/>
          <w:szCs w:val="28"/>
        </w:rPr>
        <w:t>ч</w:t>
      </w:r>
      <w:r>
        <w:rPr>
          <w:rFonts w:ascii="Times New Roman" w:hAnsi="Times New Roman"/>
          <w:sz w:val="28"/>
          <w:szCs w:val="28"/>
        </w:rPr>
        <w:t>ной продукции крупными или средними товаропроизводителями. Отлич</w:t>
      </w:r>
      <w:r>
        <w:rPr>
          <w:rFonts w:ascii="Times New Roman" w:hAnsi="Times New Roman"/>
          <w:sz w:val="28"/>
          <w:szCs w:val="28"/>
        </w:rPr>
        <w:t>и</w:t>
      </w:r>
      <w:r>
        <w:rPr>
          <w:rFonts w:ascii="Times New Roman" w:hAnsi="Times New Roman"/>
          <w:sz w:val="28"/>
          <w:szCs w:val="28"/>
        </w:rPr>
        <w:t>тельной особенностью является высокая сезонность. Однако, производство овощей, картофеля, бахчевых культур, плодовых культур на рынках, в с</w:t>
      </w:r>
      <w:r>
        <w:rPr>
          <w:rFonts w:ascii="Times New Roman" w:hAnsi="Times New Roman"/>
          <w:sz w:val="28"/>
          <w:szCs w:val="28"/>
        </w:rPr>
        <w:t>у</w:t>
      </w:r>
      <w:r>
        <w:rPr>
          <w:rFonts w:ascii="Times New Roman" w:hAnsi="Times New Roman"/>
          <w:sz w:val="28"/>
          <w:szCs w:val="28"/>
        </w:rPr>
        <w:t>пермаркетах и других торговых точках представлено зарубежными тов</w:t>
      </w:r>
      <w:r>
        <w:rPr>
          <w:rFonts w:ascii="Times New Roman" w:hAnsi="Times New Roman"/>
          <w:sz w:val="28"/>
          <w:szCs w:val="28"/>
        </w:rPr>
        <w:t>а</w:t>
      </w:r>
      <w:r>
        <w:rPr>
          <w:rFonts w:ascii="Times New Roman" w:hAnsi="Times New Roman"/>
          <w:sz w:val="28"/>
          <w:szCs w:val="28"/>
        </w:rPr>
        <w:t>ропроизводителями. Вместе с тем, в каждом сельском дворе региона в</w:t>
      </w:r>
      <w:r>
        <w:rPr>
          <w:rFonts w:ascii="Times New Roman" w:hAnsi="Times New Roman"/>
          <w:sz w:val="28"/>
          <w:szCs w:val="28"/>
        </w:rPr>
        <w:t>ы</w:t>
      </w:r>
      <w:r>
        <w:rPr>
          <w:rFonts w:ascii="Times New Roman" w:hAnsi="Times New Roman"/>
          <w:sz w:val="28"/>
          <w:szCs w:val="28"/>
        </w:rPr>
        <w:t>ращиваются овощи и фрукты, разводят коз, кроликов, птицу.</w:t>
      </w:r>
    </w:p>
    <w:p w:rsidR="00B86DA2" w:rsidRDefault="00B86DA2" w:rsidP="00700FCC">
      <w:pPr>
        <w:spacing w:line="360" w:lineRule="auto"/>
        <w:ind w:firstLine="709"/>
        <w:jc w:val="both"/>
        <w:rPr>
          <w:rFonts w:ascii="Times New Roman" w:hAnsi="Times New Roman"/>
          <w:sz w:val="28"/>
          <w:szCs w:val="28"/>
        </w:rPr>
      </w:pPr>
      <w:r>
        <w:rPr>
          <w:rFonts w:ascii="Times New Roman" w:hAnsi="Times New Roman"/>
          <w:sz w:val="28"/>
          <w:szCs w:val="28"/>
        </w:rPr>
        <w:t>Многие крестьянско-фермерские хозяйства, хозяйства населения реализуют свою продукцию на ярмарках выходного дня, но этого не дост</w:t>
      </w:r>
      <w:r>
        <w:rPr>
          <w:rFonts w:ascii="Times New Roman" w:hAnsi="Times New Roman"/>
          <w:sz w:val="28"/>
          <w:szCs w:val="28"/>
        </w:rPr>
        <w:t>а</w:t>
      </w:r>
      <w:r>
        <w:rPr>
          <w:rFonts w:ascii="Times New Roman" w:hAnsi="Times New Roman"/>
          <w:sz w:val="28"/>
          <w:szCs w:val="28"/>
        </w:rPr>
        <w:t>точно. Большая часть продукции портится, теряет товарный вид из-за о</w:t>
      </w:r>
      <w:r>
        <w:rPr>
          <w:rFonts w:ascii="Times New Roman" w:hAnsi="Times New Roman"/>
          <w:sz w:val="28"/>
          <w:szCs w:val="28"/>
        </w:rPr>
        <w:t>т</w:t>
      </w:r>
      <w:r>
        <w:rPr>
          <w:rFonts w:ascii="Times New Roman" w:hAnsi="Times New Roman"/>
          <w:sz w:val="28"/>
          <w:szCs w:val="28"/>
        </w:rPr>
        <w:t>сутствия современных условий хранения, складских помещений. Хозяйс</w:t>
      </w:r>
      <w:r>
        <w:rPr>
          <w:rFonts w:ascii="Times New Roman" w:hAnsi="Times New Roman"/>
          <w:sz w:val="28"/>
          <w:szCs w:val="28"/>
        </w:rPr>
        <w:t>т</w:t>
      </w:r>
      <w:r>
        <w:rPr>
          <w:rFonts w:ascii="Times New Roman" w:hAnsi="Times New Roman"/>
          <w:sz w:val="28"/>
          <w:szCs w:val="28"/>
        </w:rPr>
        <w:t>ва вынуждены реализовать по низким ценам, как только собрали урожай.</w:t>
      </w:r>
    </w:p>
    <w:p w:rsidR="00B86DA2" w:rsidRDefault="00B86DA2" w:rsidP="00700FCC">
      <w:pPr>
        <w:spacing w:line="360" w:lineRule="auto"/>
        <w:ind w:firstLine="709"/>
        <w:jc w:val="both"/>
        <w:rPr>
          <w:rFonts w:ascii="Times New Roman" w:hAnsi="Times New Roman"/>
          <w:sz w:val="28"/>
          <w:szCs w:val="28"/>
        </w:rPr>
      </w:pPr>
      <w:r>
        <w:rPr>
          <w:rFonts w:ascii="Times New Roman" w:hAnsi="Times New Roman"/>
          <w:sz w:val="28"/>
          <w:szCs w:val="28"/>
        </w:rPr>
        <w:t>Совершенно очевидно, что в Краснодарском крае требуется создание необходимых условий для хранения и упаковки, а также эффективной то</w:t>
      </w:r>
      <w:r>
        <w:rPr>
          <w:rFonts w:ascii="Times New Roman" w:hAnsi="Times New Roman"/>
          <w:sz w:val="28"/>
          <w:szCs w:val="28"/>
        </w:rPr>
        <w:t>р</w:t>
      </w:r>
      <w:r>
        <w:rPr>
          <w:rFonts w:ascii="Times New Roman" w:hAnsi="Times New Roman"/>
          <w:sz w:val="28"/>
          <w:szCs w:val="28"/>
        </w:rPr>
        <w:t>говли сельскохозяйственной продукции представителей средних и малых форм хозяйствования, с хорошо устроенной логистикой, позволяющей д</w:t>
      </w:r>
      <w:r>
        <w:rPr>
          <w:rFonts w:ascii="Times New Roman" w:hAnsi="Times New Roman"/>
          <w:sz w:val="28"/>
          <w:szCs w:val="28"/>
        </w:rPr>
        <w:t>о</w:t>
      </w:r>
      <w:r>
        <w:rPr>
          <w:rFonts w:ascii="Times New Roman" w:hAnsi="Times New Roman"/>
          <w:sz w:val="28"/>
          <w:szCs w:val="28"/>
        </w:rPr>
        <w:t>везти товар в крупные торговые сети, распространять продукцию по всей России.</w:t>
      </w:r>
    </w:p>
    <w:p w:rsidR="00B86DA2" w:rsidRDefault="00B86DA2" w:rsidP="00700FCC">
      <w:pPr>
        <w:spacing w:line="360" w:lineRule="auto"/>
        <w:ind w:firstLine="709"/>
        <w:jc w:val="both"/>
        <w:rPr>
          <w:rFonts w:ascii="Times New Roman" w:hAnsi="Times New Roman"/>
          <w:sz w:val="28"/>
          <w:szCs w:val="28"/>
        </w:rPr>
      </w:pPr>
      <w:r>
        <w:rPr>
          <w:rFonts w:ascii="Times New Roman" w:hAnsi="Times New Roman"/>
          <w:sz w:val="28"/>
          <w:szCs w:val="28"/>
        </w:rPr>
        <w:t>Несомненно, создание центра позволит повысить конкурентоспосо</w:t>
      </w:r>
      <w:r>
        <w:rPr>
          <w:rFonts w:ascii="Times New Roman" w:hAnsi="Times New Roman"/>
          <w:sz w:val="28"/>
          <w:szCs w:val="28"/>
        </w:rPr>
        <w:t>б</w:t>
      </w:r>
      <w:r>
        <w:rPr>
          <w:rFonts w:ascii="Times New Roman" w:hAnsi="Times New Roman"/>
          <w:sz w:val="28"/>
          <w:szCs w:val="28"/>
        </w:rPr>
        <w:t>ность сельскохозяйственной продукции, что существенно в сложившейся ситуации в стране, а также увеличить значимость муниципальных и реги</w:t>
      </w:r>
      <w:r>
        <w:rPr>
          <w:rFonts w:ascii="Times New Roman" w:hAnsi="Times New Roman"/>
          <w:sz w:val="28"/>
          <w:szCs w:val="28"/>
        </w:rPr>
        <w:t>о</w:t>
      </w:r>
      <w:r>
        <w:rPr>
          <w:rFonts w:ascii="Times New Roman" w:hAnsi="Times New Roman"/>
          <w:sz w:val="28"/>
          <w:szCs w:val="28"/>
        </w:rPr>
        <w:t>нальных рынков России, в качестве надежного партнера с современной инфраструктурой.</w:t>
      </w:r>
    </w:p>
    <w:p w:rsidR="00B86DA2" w:rsidRDefault="00B86DA2" w:rsidP="009E2473">
      <w:pPr>
        <w:spacing w:line="360" w:lineRule="auto"/>
        <w:ind w:firstLine="709"/>
        <w:jc w:val="both"/>
        <w:rPr>
          <w:rFonts w:ascii="Times New Roman" w:hAnsi="Times New Roman"/>
          <w:sz w:val="28"/>
          <w:szCs w:val="28"/>
        </w:rPr>
      </w:pPr>
      <w:r>
        <w:rPr>
          <w:rFonts w:ascii="Times New Roman" w:hAnsi="Times New Roman"/>
          <w:sz w:val="28"/>
          <w:szCs w:val="28"/>
        </w:rPr>
        <w:t>Основными проблемами развития оптово-распределительных це</w:t>
      </w:r>
      <w:r>
        <w:rPr>
          <w:rFonts w:ascii="Times New Roman" w:hAnsi="Times New Roman"/>
          <w:sz w:val="28"/>
          <w:szCs w:val="28"/>
        </w:rPr>
        <w:t>н</w:t>
      </w:r>
      <w:r>
        <w:rPr>
          <w:rFonts w:ascii="Times New Roman" w:hAnsi="Times New Roman"/>
          <w:sz w:val="28"/>
          <w:szCs w:val="28"/>
        </w:rPr>
        <w:t>тров (ОРЦ) являются: финансирование создания и развития; привлечения к участию в деятельности малых хозяйствующих субъектов; выделения те</w:t>
      </w:r>
      <w:r>
        <w:rPr>
          <w:rFonts w:ascii="Times New Roman" w:hAnsi="Times New Roman"/>
          <w:sz w:val="28"/>
          <w:szCs w:val="28"/>
        </w:rPr>
        <w:t>р</w:t>
      </w:r>
      <w:r>
        <w:rPr>
          <w:rFonts w:ascii="Times New Roman" w:hAnsi="Times New Roman"/>
          <w:sz w:val="28"/>
          <w:szCs w:val="28"/>
        </w:rPr>
        <w:t>ритории под центры.</w:t>
      </w:r>
    </w:p>
    <w:p w:rsidR="00B86DA2" w:rsidRDefault="00B86DA2" w:rsidP="009E2473">
      <w:pPr>
        <w:spacing w:line="360" w:lineRule="auto"/>
        <w:ind w:firstLine="709"/>
        <w:jc w:val="both"/>
        <w:rPr>
          <w:rFonts w:ascii="Times New Roman" w:hAnsi="Times New Roman"/>
          <w:sz w:val="28"/>
          <w:szCs w:val="28"/>
        </w:rPr>
      </w:pPr>
      <w:r>
        <w:rPr>
          <w:rFonts w:ascii="Times New Roman" w:hAnsi="Times New Roman"/>
          <w:sz w:val="28"/>
          <w:szCs w:val="28"/>
        </w:rPr>
        <w:t xml:space="preserve">Кроме этого, нужно учитывать специфику хранения и переработки сельскохозяйственной продукции (молочной, мясной, рыбной, овощной, плодово-ягодной, крупной) [5]. </w:t>
      </w:r>
    </w:p>
    <w:p w:rsidR="00B86DA2" w:rsidRDefault="00B86DA2" w:rsidP="00E905BD">
      <w:pPr>
        <w:spacing w:line="360" w:lineRule="auto"/>
        <w:ind w:firstLine="709"/>
        <w:jc w:val="both"/>
        <w:rPr>
          <w:rFonts w:ascii="Times New Roman" w:hAnsi="Times New Roman"/>
          <w:sz w:val="28"/>
          <w:szCs w:val="28"/>
        </w:rPr>
      </w:pPr>
      <w:r>
        <w:rPr>
          <w:rFonts w:ascii="Times New Roman" w:hAnsi="Times New Roman"/>
          <w:sz w:val="28"/>
          <w:szCs w:val="28"/>
        </w:rPr>
        <w:t>Можно предложить различные формы и пути создания ОРЦ. В ме</w:t>
      </w:r>
      <w:r>
        <w:rPr>
          <w:rFonts w:ascii="Times New Roman" w:hAnsi="Times New Roman"/>
          <w:sz w:val="28"/>
          <w:szCs w:val="28"/>
        </w:rPr>
        <w:t>с</w:t>
      </w:r>
      <w:r>
        <w:rPr>
          <w:rFonts w:ascii="Times New Roman" w:hAnsi="Times New Roman"/>
          <w:sz w:val="28"/>
          <w:szCs w:val="28"/>
        </w:rPr>
        <w:t>тах с преобладанием малых форм хозяйствования наиболее приемлемым выбором может стать создание кооператива, деятельность которого будет направлена на организацию переработки и сбыта продукции, снабжении и обслуживании самих предприятий-членов кооператива. Если брать во внимание районы с высокой инвестиционной привлекательностью, со ст</w:t>
      </w:r>
      <w:r>
        <w:rPr>
          <w:rFonts w:ascii="Times New Roman" w:hAnsi="Times New Roman"/>
          <w:sz w:val="28"/>
          <w:szCs w:val="28"/>
        </w:rPr>
        <w:t>а</w:t>
      </w:r>
      <w:r>
        <w:rPr>
          <w:rFonts w:ascii="Times New Roman" w:hAnsi="Times New Roman"/>
          <w:sz w:val="28"/>
          <w:szCs w:val="28"/>
        </w:rPr>
        <w:t>бильно высокими уровнями спроса и предложения на рынке сельскохозя</w:t>
      </w:r>
      <w:r>
        <w:rPr>
          <w:rFonts w:ascii="Times New Roman" w:hAnsi="Times New Roman"/>
          <w:sz w:val="28"/>
          <w:szCs w:val="28"/>
        </w:rPr>
        <w:t>й</w:t>
      </w:r>
      <w:r>
        <w:rPr>
          <w:rFonts w:ascii="Times New Roman" w:hAnsi="Times New Roman"/>
          <w:sz w:val="28"/>
          <w:szCs w:val="28"/>
        </w:rPr>
        <w:t>ственной продукции, то в таких местах организацией ОРЦ могут занимат</w:t>
      </w:r>
      <w:r>
        <w:rPr>
          <w:rFonts w:ascii="Times New Roman" w:hAnsi="Times New Roman"/>
          <w:sz w:val="28"/>
          <w:szCs w:val="28"/>
        </w:rPr>
        <w:t>ь</w:t>
      </w:r>
      <w:r>
        <w:rPr>
          <w:rFonts w:ascii="Times New Roman" w:hAnsi="Times New Roman"/>
          <w:sz w:val="28"/>
          <w:szCs w:val="28"/>
        </w:rPr>
        <w:t>ся девелоперские компании. Задача которых сводится к проектированию центра и организация реализации данного проекта. Доходом для самого девелопера является оплата услуг ОРЦ, прибыль от продажи продукции, арендная плата и т.д. В иных случаях формирование ОРЦ можно предл</w:t>
      </w:r>
      <w:r>
        <w:rPr>
          <w:rFonts w:ascii="Times New Roman" w:hAnsi="Times New Roman"/>
          <w:sz w:val="28"/>
          <w:szCs w:val="28"/>
        </w:rPr>
        <w:t>о</w:t>
      </w:r>
      <w:r>
        <w:rPr>
          <w:rFonts w:ascii="Times New Roman" w:hAnsi="Times New Roman"/>
          <w:sz w:val="28"/>
          <w:szCs w:val="28"/>
        </w:rPr>
        <w:t>жить крупным объединениям по переработке и сбыту сельскохозяйстве</w:t>
      </w:r>
      <w:r>
        <w:rPr>
          <w:rFonts w:ascii="Times New Roman" w:hAnsi="Times New Roman"/>
          <w:sz w:val="28"/>
          <w:szCs w:val="28"/>
        </w:rPr>
        <w:t>н</w:t>
      </w:r>
      <w:r>
        <w:rPr>
          <w:rFonts w:ascii="Times New Roman" w:hAnsi="Times New Roman"/>
          <w:sz w:val="28"/>
          <w:szCs w:val="28"/>
        </w:rPr>
        <w:t>ной продукции. При таком формате имеющаяся у компании инфрастру</w:t>
      </w:r>
      <w:r>
        <w:rPr>
          <w:rFonts w:ascii="Times New Roman" w:hAnsi="Times New Roman"/>
          <w:sz w:val="28"/>
          <w:szCs w:val="28"/>
        </w:rPr>
        <w:t>к</w:t>
      </w:r>
      <w:r>
        <w:rPr>
          <w:rFonts w:ascii="Times New Roman" w:hAnsi="Times New Roman"/>
          <w:sz w:val="28"/>
          <w:szCs w:val="28"/>
        </w:rPr>
        <w:t>тура, земельная территория и прочие ресурсы заметно облегчат построение ОРЦ.</w:t>
      </w:r>
    </w:p>
    <w:p w:rsidR="00B86DA2" w:rsidRPr="002455EE" w:rsidRDefault="00B86DA2" w:rsidP="002455EE">
      <w:pPr>
        <w:spacing w:line="360" w:lineRule="auto"/>
        <w:ind w:firstLine="709"/>
        <w:jc w:val="both"/>
        <w:rPr>
          <w:rFonts w:ascii="Times New Roman" w:hAnsi="Times New Roman"/>
          <w:sz w:val="28"/>
          <w:szCs w:val="28"/>
        </w:rPr>
      </w:pPr>
      <w:r>
        <w:rPr>
          <w:rFonts w:ascii="Times New Roman" w:hAnsi="Times New Roman"/>
          <w:sz w:val="28"/>
          <w:szCs w:val="28"/>
        </w:rPr>
        <w:t>Независимо от формы организации центров, возможно оказание поддержки со стороны государства: компенсации части затрат на стро</w:t>
      </w:r>
      <w:r>
        <w:rPr>
          <w:rFonts w:ascii="Times New Roman" w:hAnsi="Times New Roman"/>
          <w:sz w:val="28"/>
          <w:szCs w:val="28"/>
        </w:rPr>
        <w:t>и</w:t>
      </w:r>
      <w:r>
        <w:rPr>
          <w:rFonts w:ascii="Times New Roman" w:hAnsi="Times New Roman"/>
          <w:sz w:val="28"/>
          <w:szCs w:val="28"/>
        </w:rPr>
        <w:t>тельство ОРЦ; субсидировании процентной ставки по инвестиционным кредитам; предоставлении целевых займов. Существенно облегчит созд</w:t>
      </w:r>
      <w:r>
        <w:rPr>
          <w:rFonts w:ascii="Times New Roman" w:hAnsi="Times New Roman"/>
          <w:sz w:val="28"/>
          <w:szCs w:val="28"/>
        </w:rPr>
        <w:t>а</w:t>
      </w:r>
      <w:r>
        <w:rPr>
          <w:rFonts w:ascii="Times New Roman" w:hAnsi="Times New Roman"/>
          <w:sz w:val="28"/>
          <w:szCs w:val="28"/>
        </w:rPr>
        <w:t>ние подобных центров поддержка местных органов власти в части выдел</w:t>
      </w:r>
      <w:r>
        <w:rPr>
          <w:rFonts w:ascii="Times New Roman" w:hAnsi="Times New Roman"/>
          <w:sz w:val="28"/>
          <w:szCs w:val="28"/>
        </w:rPr>
        <w:t>е</w:t>
      </w:r>
      <w:r>
        <w:rPr>
          <w:rFonts w:ascii="Times New Roman" w:hAnsi="Times New Roman"/>
          <w:sz w:val="28"/>
          <w:szCs w:val="28"/>
        </w:rPr>
        <w:t>ния земельных участков, проведения необходимой инфраструктуры.</w:t>
      </w:r>
    </w:p>
    <w:p w:rsidR="00B86DA2" w:rsidRDefault="00B86DA2" w:rsidP="005E0406">
      <w:pPr>
        <w:spacing w:line="360" w:lineRule="auto"/>
        <w:ind w:firstLine="708"/>
        <w:jc w:val="both"/>
        <w:rPr>
          <w:rFonts w:ascii="Times New Roman" w:hAnsi="Times New Roman"/>
          <w:sz w:val="28"/>
          <w:szCs w:val="28"/>
        </w:rPr>
      </w:pPr>
      <w:r>
        <w:rPr>
          <w:rFonts w:ascii="Times New Roman" w:hAnsi="Times New Roman"/>
          <w:sz w:val="28"/>
          <w:szCs w:val="28"/>
        </w:rPr>
        <w:t>Для создания ОПЦ в крае потребуются колоссальные средства. В программе развития сельского хозяйство до 2020 заложены мероприятия по созданию таких центров по всей стране. Но, в сложившейся экономич</w:t>
      </w:r>
      <w:r>
        <w:rPr>
          <w:rFonts w:ascii="Times New Roman" w:hAnsi="Times New Roman"/>
          <w:sz w:val="28"/>
          <w:szCs w:val="28"/>
        </w:rPr>
        <w:t>е</w:t>
      </w:r>
      <w:r>
        <w:rPr>
          <w:rFonts w:ascii="Times New Roman" w:hAnsi="Times New Roman"/>
          <w:sz w:val="28"/>
          <w:szCs w:val="28"/>
        </w:rPr>
        <w:t>ской обстановке сложно государству выделить на это деньги. Выход из с</w:t>
      </w:r>
      <w:r>
        <w:rPr>
          <w:rFonts w:ascii="Times New Roman" w:hAnsi="Times New Roman"/>
          <w:sz w:val="28"/>
          <w:szCs w:val="28"/>
        </w:rPr>
        <w:t>и</w:t>
      </w:r>
      <w:r>
        <w:rPr>
          <w:rFonts w:ascii="Times New Roman" w:hAnsi="Times New Roman"/>
          <w:sz w:val="28"/>
          <w:szCs w:val="28"/>
        </w:rPr>
        <w:t>туации виден в создании небольших центров, располагающиеся в неп</w:t>
      </w:r>
      <w:r>
        <w:rPr>
          <w:rFonts w:ascii="Times New Roman" w:hAnsi="Times New Roman"/>
          <w:sz w:val="28"/>
          <w:szCs w:val="28"/>
        </w:rPr>
        <w:t>о</w:t>
      </w:r>
      <w:r>
        <w:rPr>
          <w:rFonts w:ascii="Times New Roman" w:hAnsi="Times New Roman"/>
          <w:sz w:val="28"/>
          <w:szCs w:val="28"/>
        </w:rPr>
        <w:t>средственной близости к товаропроизводителям, в тоже время иметь н</w:t>
      </w:r>
      <w:r>
        <w:rPr>
          <w:rFonts w:ascii="Times New Roman" w:hAnsi="Times New Roman"/>
          <w:sz w:val="28"/>
          <w:szCs w:val="28"/>
        </w:rPr>
        <w:t>а</w:t>
      </w:r>
      <w:r>
        <w:rPr>
          <w:rFonts w:ascii="Times New Roman" w:hAnsi="Times New Roman"/>
          <w:sz w:val="28"/>
          <w:szCs w:val="28"/>
        </w:rPr>
        <w:t>циональный масштаб для обеспечения оптимальной работы по реализации продукции за пределы региона, что существенно повысить продовольс</w:t>
      </w:r>
      <w:r>
        <w:rPr>
          <w:rFonts w:ascii="Times New Roman" w:hAnsi="Times New Roman"/>
          <w:sz w:val="28"/>
          <w:szCs w:val="28"/>
        </w:rPr>
        <w:t>т</w:t>
      </w:r>
      <w:r>
        <w:rPr>
          <w:rFonts w:ascii="Times New Roman" w:hAnsi="Times New Roman"/>
          <w:sz w:val="28"/>
          <w:szCs w:val="28"/>
        </w:rPr>
        <w:t xml:space="preserve">венную безопасность страны.  </w:t>
      </w:r>
    </w:p>
    <w:p w:rsidR="00B86DA2" w:rsidRDefault="00B86DA2" w:rsidP="00D63827">
      <w:pPr>
        <w:spacing w:line="360" w:lineRule="auto"/>
        <w:jc w:val="both"/>
        <w:rPr>
          <w:rFonts w:ascii="Times New Roman" w:hAnsi="Times New Roman"/>
          <w:sz w:val="28"/>
          <w:szCs w:val="28"/>
        </w:rPr>
      </w:pPr>
    </w:p>
    <w:p w:rsidR="00B86DA2" w:rsidRPr="00F869EB" w:rsidRDefault="00B86DA2" w:rsidP="00F869EB">
      <w:pPr>
        <w:tabs>
          <w:tab w:val="left" w:pos="993"/>
        </w:tabs>
        <w:spacing w:line="360" w:lineRule="auto"/>
        <w:ind w:firstLine="567"/>
        <w:jc w:val="center"/>
        <w:rPr>
          <w:rFonts w:ascii="Times New Roman" w:hAnsi="Times New Roman"/>
          <w:b/>
        </w:rPr>
      </w:pPr>
      <w:r w:rsidRPr="00F869EB">
        <w:rPr>
          <w:rFonts w:ascii="Times New Roman" w:hAnsi="Times New Roman"/>
          <w:b/>
        </w:rPr>
        <w:t>Литература</w:t>
      </w:r>
    </w:p>
    <w:p w:rsidR="00B86DA2" w:rsidRPr="00F869EB" w:rsidRDefault="00B86DA2" w:rsidP="00F869EB">
      <w:pPr>
        <w:pStyle w:val="1"/>
        <w:numPr>
          <w:ilvl w:val="0"/>
          <w:numId w:val="1"/>
        </w:numPr>
        <w:tabs>
          <w:tab w:val="left" w:pos="993"/>
        </w:tabs>
        <w:spacing w:after="0" w:line="240" w:lineRule="auto"/>
        <w:ind w:left="0" w:firstLine="567"/>
        <w:jc w:val="both"/>
        <w:rPr>
          <w:rFonts w:ascii="Times New Roman" w:hAnsi="Times New Roman"/>
          <w:sz w:val="24"/>
          <w:szCs w:val="24"/>
        </w:rPr>
      </w:pPr>
      <w:r w:rsidRPr="00F869EB">
        <w:rPr>
          <w:rFonts w:ascii="Times New Roman" w:hAnsi="Times New Roman"/>
          <w:sz w:val="24"/>
          <w:szCs w:val="24"/>
        </w:rPr>
        <w:t>Горпинченко, К. Н. Государственная поддержка отрасли растениеводства / К. Н. Горпинченко //  Актуальные вопросы современной экономической науки и практ</w:t>
      </w:r>
      <w:r w:rsidRPr="00F869EB">
        <w:rPr>
          <w:rFonts w:ascii="Times New Roman" w:hAnsi="Times New Roman"/>
          <w:sz w:val="24"/>
          <w:szCs w:val="24"/>
        </w:rPr>
        <w:t>и</w:t>
      </w:r>
      <w:r w:rsidRPr="00F869EB">
        <w:rPr>
          <w:rFonts w:ascii="Times New Roman" w:hAnsi="Times New Roman"/>
          <w:sz w:val="24"/>
          <w:szCs w:val="24"/>
        </w:rPr>
        <w:t xml:space="preserve">ки: сб. науч. тр. </w:t>
      </w:r>
      <w:r w:rsidRPr="00F869EB">
        <w:rPr>
          <w:rFonts w:ascii="Times New Roman" w:hAnsi="Times New Roman"/>
          <w:sz w:val="24"/>
          <w:szCs w:val="24"/>
          <w:lang w:val="en-US"/>
        </w:rPr>
        <w:t>I</w:t>
      </w:r>
      <w:r w:rsidRPr="00F869EB">
        <w:rPr>
          <w:rFonts w:ascii="Times New Roman" w:hAnsi="Times New Roman"/>
          <w:sz w:val="24"/>
          <w:szCs w:val="24"/>
        </w:rPr>
        <w:t xml:space="preserve"> Всерос. конф. – Тверь: ЦЭИ, 2011 – С. 110–115 (0,44 п. л.).</w:t>
      </w:r>
    </w:p>
    <w:p w:rsidR="00B86DA2" w:rsidRPr="00F869EB" w:rsidRDefault="00B86DA2" w:rsidP="00F869EB">
      <w:pPr>
        <w:tabs>
          <w:tab w:val="left" w:pos="993"/>
        </w:tabs>
        <w:ind w:firstLine="567"/>
        <w:jc w:val="both"/>
        <w:rPr>
          <w:rFonts w:ascii="Times New Roman" w:hAnsi="Times New Roman"/>
        </w:rPr>
      </w:pPr>
      <w:r w:rsidRPr="00F869EB">
        <w:rPr>
          <w:rFonts w:ascii="Times New Roman" w:hAnsi="Times New Roman"/>
        </w:rPr>
        <w:t>Горпинченко, К. Н. Проблемы и перспективы развития скотоводства в Красн</w:t>
      </w:r>
      <w:r w:rsidRPr="00F869EB">
        <w:rPr>
          <w:rFonts w:ascii="Times New Roman" w:hAnsi="Times New Roman"/>
        </w:rPr>
        <w:t>о</w:t>
      </w:r>
      <w:r w:rsidRPr="00F869EB">
        <w:rPr>
          <w:rFonts w:ascii="Times New Roman" w:hAnsi="Times New Roman"/>
        </w:rPr>
        <w:t xml:space="preserve">дарском крае / К. Н. Горпинченко, </w:t>
      </w:r>
      <w:r w:rsidRPr="00F869EB">
        <w:rPr>
          <w:rFonts w:ascii="Times New Roman" w:hAnsi="Times New Roman"/>
          <w:bCs/>
          <w:color w:val="000000"/>
        </w:rPr>
        <w:t>Е. А. Горпинченко, Д. А. Алексеева// Научный ди</w:t>
      </w:r>
      <w:r w:rsidRPr="00F869EB">
        <w:rPr>
          <w:rFonts w:ascii="Times New Roman" w:hAnsi="Times New Roman"/>
          <w:bCs/>
          <w:color w:val="000000"/>
        </w:rPr>
        <w:t>а</w:t>
      </w:r>
      <w:r w:rsidRPr="00F869EB">
        <w:rPr>
          <w:rFonts w:ascii="Times New Roman" w:hAnsi="Times New Roman"/>
          <w:bCs/>
          <w:color w:val="000000"/>
        </w:rPr>
        <w:t>лог: Экономика и менеджмент. Сборник научн. трудов по мат.</w:t>
      </w:r>
      <w:r w:rsidRPr="00F869EB">
        <w:rPr>
          <w:rFonts w:ascii="Times New Roman" w:hAnsi="Times New Roman"/>
        </w:rPr>
        <w:t xml:space="preserve"> научно-практич. конф. , 8 февраля 2017 г. – Самара: Общественная наука, 2017. – С. 10-14.</w:t>
      </w:r>
    </w:p>
    <w:p w:rsidR="00B86DA2" w:rsidRPr="00F869EB" w:rsidRDefault="00B86DA2" w:rsidP="00F869EB">
      <w:pPr>
        <w:pStyle w:val="1"/>
        <w:numPr>
          <w:ilvl w:val="0"/>
          <w:numId w:val="1"/>
        </w:numPr>
        <w:tabs>
          <w:tab w:val="left" w:pos="993"/>
        </w:tabs>
        <w:spacing w:after="0" w:line="240" w:lineRule="auto"/>
        <w:ind w:left="0" w:firstLine="567"/>
        <w:jc w:val="both"/>
        <w:rPr>
          <w:rFonts w:ascii="Times New Roman" w:hAnsi="Times New Roman"/>
          <w:spacing w:val="-4"/>
          <w:sz w:val="24"/>
          <w:szCs w:val="24"/>
        </w:rPr>
      </w:pPr>
      <w:r w:rsidRPr="00F869EB">
        <w:rPr>
          <w:rFonts w:ascii="Times New Roman" w:hAnsi="Times New Roman"/>
          <w:sz w:val="24"/>
          <w:szCs w:val="24"/>
        </w:rPr>
        <w:t xml:space="preserve">Горпинченко, К. Н. Основные направления развития производства продукции скотоводства в Краснодарском крае/ К. Н. Горпинченко, </w:t>
      </w:r>
      <w:r w:rsidRPr="00F869EB">
        <w:rPr>
          <w:rFonts w:ascii="Times New Roman" w:hAnsi="Times New Roman"/>
          <w:bCs/>
          <w:color w:val="000000"/>
          <w:sz w:val="24"/>
          <w:szCs w:val="24"/>
        </w:rPr>
        <w:t>А. В.Слепцова, С. Д. Джавад</w:t>
      </w:r>
      <w:r w:rsidRPr="00F869EB">
        <w:rPr>
          <w:rFonts w:ascii="Times New Roman" w:hAnsi="Times New Roman"/>
          <w:bCs/>
          <w:color w:val="000000"/>
          <w:sz w:val="24"/>
          <w:szCs w:val="24"/>
        </w:rPr>
        <w:t>о</w:t>
      </w:r>
      <w:r w:rsidRPr="00F869EB">
        <w:rPr>
          <w:rFonts w:ascii="Times New Roman" w:hAnsi="Times New Roman"/>
          <w:bCs/>
          <w:color w:val="000000"/>
          <w:sz w:val="24"/>
          <w:szCs w:val="24"/>
        </w:rPr>
        <w:t xml:space="preserve">ва// </w:t>
      </w:r>
      <w:r w:rsidRPr="00F869EB">
        <w:rPr>
          <w:rFonts w:ascii="Times New Roman" w:hAnsi="Times New Roman"/>
          <w:spacing w:val="-4"/>
          <w:sz w:val="24"/>
          <w:szCs w:val="24"/>
        </w:rPr>
        <w:t>Наука сегодня: факты, тенденции, прогнозы: материалы междунар. научно-практ. конф., г. Вологда, 22 июня 2016 г. Ч. 2. – Вологда: Маркер, 2016. – С.154-158</w:t>
      </w:r>
    </w:p>
    <w:p w:rsidR="00B86DA2" w:rsidRPr="00F869EB" w:rsidRDefault="00B86DA2" w:rsidP="00F869EB">
      <w:pPr>
        <w:pStyle w:val="1"/>
        <w:numPr>
          <w:ilvl w:val="0"/>
          <w:numId w:val="1"/>
        </w:numPr>
        <w:tabs>
          <w:tab w:val="left" w:pos="993"/>
        </w:tabs>
        <w:spacing w:after="0" w:line="240" w:lineRule="auto"/>
        <w:ind w:left="0" w:firstLine="567"/>
        <w:jc w:val="both"/>
        <w:rPr>
          <w:rFonts w:ascii="Times New Roman" w:hAnsi="Times New Roman"/>
          <w:sz w:val="24"/>
          <w:szCs w:val="24"/>
        </w:rPr>
      </w:pPr>
      <w:r w:rsidRPr="00F869EB">
        <w:rPr>
          <w:rFonts w:ascii="Times New Roman" w:hAnsi="Times New Roman"/>
          <w:sz w:val="24"/>
          <w:szCs w:val="24"/>
        </w:rPr>
        <w:t>Горпинченко, К. Н. Технико-технологические факторы инновационного ра</w:t>
      </w:r>
      <w:r w:rsidRPr="00F869EB">
        <w:rPr>
          <w:rFonts w:ascii="Times New Roman" w:hAnsi="Times New Roman"/>
          <w:sz w:val="24"/>
          <w:szCs w:val="24"/>
        </w:rPr>
        <w:t>з</w:t>
      </w:r>
      <w:r w:rsidRPr="00F869EB">
        <w:rPr>
          <w:rFonts w:ascii="Times New Roman" w:hAnsi="Times New Roman"/>
          <w:sz w:val="24"/>
          <w:szCs w:val="24"/>
        </w:rPr>
        <w:t xml:space="preserve">вития производства зерна / К. Н. Горпинченко //  </w:t>
      </w:r>
      <w:r w:rsidRPr="00F869EB">
        <w:rPr>
          <w:rFonts w:ascii="Times New Roman" w:hAnsi="Times New Roman"/>
          <w:color w:val="000000"/>
          <w:sz w:val="24"/>
          <w:szCs w:val="24"/>
          <w:shd w:val="clear" w:color="auto" w:fill="FFFFFF"/>
        </w:rPr>
        <w:t>Современное общество, наука и обр</w:t>
      </w:r>
      <w:r w:rsidRPr="00F869EB">
        <w:rPr>
          <w:rFonts w:ascii="Times New Roman" w:hAnsi="Times New Roman"/>
          <w:color w:val="000000"/>
          <w:sz w:val="24"/>
          <w:szCs w:val="24"/>
          <w:shd w:val="clear" w:color="auto" w:fill="FFFFFF"/>
        </w:rPr>
        <w:t>а</w:t>
      </w:r>
      <w:r w:rsidRPr="00F869EB">
        <w:rPr>
          <w:rFonts w:ascii="Times New Roman" w:hAnsi="Times New Roman"/>
          <w:color w:val="000000"/>
          <w:sz w:val="24"/>
          <w:szCs w:val="24"/>
          <w:shd w:val="clear" w:color="auto" w:fill="FFFFFF"/>
        </w:rPr>
        <w:t xml:space="preserve">зование: модернизация и инновации: сб. науч. тр. по материалам Междунар. науч.-практ.конф. 31 окт. 2013 г. </w:t>
      </w:r>
      <w:r w:rsidRPr="00F869EB">
        <w:rPr>
          <w:rFonts w:ascii="Times New Roman" w:hAnsi="Times New Roman"/>
          <w:sz w:val="24"/>
          <w:szCs w:val="24"/>
        </w:rPr>
        <w:t xml:space="preserve">– </w:t>
      </w:r>
      <w:r w:rsidRPr="00F869EB">
        <w:rPr>
          <w:rFonts w:ascii="Times New Roman" w:hAnsi="Times New Roman"/>
          <w:color w:val="000000"/>
          <w:sz w:val="24"/>
          <w:szCs w:val="24"/>
          <w:shd w:val="clear" w:color="auto" w:fill="FFFFFF"/>
        </w:rPr>
        <w:t xml:space="preserve">В 5 ч.: Ч. </w:t>
      </w:r>
      <w:r w:rsidRPr="00F869EB">
        <w:rPr>
          <w:rFonts w:ascii="Times New Roman" w:hAnsi="Times New Roman"/>
          <w:color w:val="000000"/>
          <w:sz w:val="24"/>
          <w:szCs w:val="24"/>
          <w:shd w:val="clear" w:color="auto" w:fill="FFFFFF"/>
          <w:lang w:val="en-US"/>
        </w:rPr>
        <w:t>II</w:t>
      </w:r>
      <w:r w:rsidRPr="00F869EB">
        <w:rPr>
          <w:rFonts w:ascii="Times New Roman" w:hAnsi="Times New Roman"/>
          <w:color w:val="000000"/>
          <w:sz w:val="24"/>
          <w:szCs w:val="24"/>
          <w:shd w:val="clear" w:color="auto" w:fill="FFFFFF"/>
        </w:rPr>
        <w:t>. – М.: АР-Консал», 2013. – С. 48</w:t>
      </w:r>
      <w:r w:rsidRPr="00F869EB">
        <w:rPr>
          <w:rFonts w:ascii="Times New Roman" w:hAnsi="Times New Roman"/>
          <w:sz w:val="24"/>
          <w:szCs w:val="24"/>
        </w:rPr>
        <w:t>–</w:t>
      </w:r>
      <w:r w:rsidRPr="00F869EB">
        <w:rPr>
          <w:rFonts w:ascii="Times New Roman" w:hAnsi="Times New Roman"/>
          <w:color w:val="000000"/>
          <w:sz w:val="24"/>
          <w:szCs w:val="24"/>
          <w:shd w:val="clear" w:color="auto" w:fill="FFFFFF"/>
        </w:rPr>
        <w:t>55 (0,44 п. л.).</w:t>
      </w:r>
    </w:p>
    <w:p w:rsidR="00B86DA2" w:rsidRDefault="00B86DA2" w:rsidP="00F869EB">
      <w:pPr>
        <w:pStyle w:val="1"/>
        <w:numPr>
          <w:ilvl w:val="0"/>
          <w:numId w:val="1"/>
        </w:numPr>
        <w:tabs>
          <w:tab w:val="left" w:pos="993"/>
        </w:tabs>
        <w:spacing w:after="0" w:line="240" w:lineRule="auto"/>
        <w:ind w:left="0" w:firstLine="567"/>
        <w:jc w:val="both"/>
        <w:rPr>
          <w:rFonts w:ascii="Times New Roman" w:hAnsi="Times New Roman"/>
          <w:sz w:val="24"/>
          <w:szCs w:val="24"/>
        </w:rPr>
      </w:pPr>
      <w:r w:rsidRPr="00F869EB">
        <w:rPr>
          <w:rFonts w:ascii="Times New Roman" w:hAnsi="Times New Roman"/>
          <w:sz w:val="24"/>
          <w:szCs w:val="24"/>
        </w:rPr>
        <w:t xml:space="preserve">Рыкова, И.Н. Проблемы и перспективы развития в России оптово-распределительных центров для сбыта сельскохозяйственной продукции [электронный ресурс] / И. Н. Рыков, М. А. Смирнов // Финансовая аналитика: проблемы и решения 34 (220)– 2014. - Режим доступа: http://cyberleninka.ru/article/n/ </w:t>
      </w:r>
    </w:p>
    <w:p w:rsidR="00B86DA2" w:rsidRDefault="00B86DA2" w:rsidP="00F869EB">
      <w:pPr>
        <w:pStyle w:val="1"/>
        <w:tabs>
          <w:tab w:val="left" w:pos="993"/>
        </w:tabs>
        <w:spacing w:after="0" w:line="240" w:lineRule="auto"/>
        <w:ind w:left="0" w:firstLine="567"/>
        <w:jc w:val="both"/>
        <w:rPr>
          <w:rFonts w:ascii="Times New Roman" w:hAnsi="Times New Roman"/>
          <w:sz w:val="24"/>
          <w:szCs w:val="24"/>
        </w:rPr>
      </w:pPr>
    </w:p>
    <w:p w:rsidR="00B86DA2" w:rsidRPr="00844FCD" w:rsidRDefault="00B86DA2" w:rsidP="00E1366C">
      <w:pPr>
        <w:pStyle w:val="1"/>
        <w:tabs>
          <w:tab w:val="left" w:pos="993"/>
        </w:tabs>
        <w:ind w:left="0" w:firstLine="567"/>
        <w:jc w:val="center"/>
        <w:rPr>
          <w:rFonts w:ascii="Times New Roman" w:hAnsi="Times New Roman"/>
          <w:b/>
          <w:sz w:val="24"/>
          <w:szCs w:val="24"/>
        </w:rPr>
      </w:pPr>
      <w:r>
        <w:rPr>
          <w:rFonts w:ascii="Times New Roman" w:hAnsi="Times New Roman"/>
          <w:b/>
          <w:sz w:val="24"/>
          <w:szCs w:val="24"/>
          <w:lang w:val="en-US"/>
        </w:rPr>
        <w:t>References</w:t>
      </w:r>
    </w:p>
    <w:p w:rsidR="00B86DA2" w:rsidRPr="00F869EB" w:rsidRDefault="00B86DA2" w:rsidP="00F869EB">
      <w:pPr>
        <w:pStyle w:val="1"/>
        <w:tabs>
          <w:tab w:val="left" w:pos="993"/>
        </w:tabs>
        <w:ind w:left="0" w:firstLine="567"/>
        <w:jc w:val="both"/>
        <w:rPr>
          <w:rFonts w:ascii="Times New Roman" w:hAnsi="Times New Roman"/>
          <w:sz w:val="24"/>
          <w:szCs w:val="24"/>
        </w:rPr>
      </w:pPr>
      <w:r w:rsidRPr="00F869EB">
        <w:rPr>
          <w:rFonts w:ascii="Times New Roman" w:hAnsi="Times New Roman"/>
          <w:sz w:val="24"/>
          <w:szCs w:val="24"/>
        </w:rPr>
        <w:t>1.</w:t>
      </w:r>
      <w:r w:rsidRPr="00F869EB">
        <w:rPr>
          <w:rFonts w:ascii="Times New Roman" w:hAnsi="Times New Roman"/>
          <w:sz w:val="24"/>
          <w:szCs w:val="24"/>
        </w:rPr>
        <w:tab/>
        <w:t>Gorpinchenko, K. N. Gosudarstvennaja podderzhka otrasli rastenievodstva / K. N. Gorpinchenko //  Aktual'nye voprosy sovremennoj jekonomicheskoj nauki i prakti-ki: sb. nauch. tr. I Vseros. konf. – Tver': CJeI, 2011 – S. 110–115 (0,44 p. l.).</w:t>
      </w:r>
    </w:p>
    <w:p w:rsidR="00B86DA2" w:rsidRPr="00F869EB" w:rsidRDefault="00B86DA2" w:rsidP="00F869EB">
      <w:pPr>
        <w:pStyle w:val="1"/>
        <w:tabs>
          <w:tab w:val="left" w:pos="993"/>
        </w:tabs>
        <w:ind w:left="0" w:firstLine="567"/>
        <w:jc w:val="both"/>
        <w:rPr>
          <w:rFonts w:ascii="Times New Roman" w:hAnsi="Times New Roman"/>
          <w:sz w:val="24"/>
          <w:szCs w:val="24"/>
        </w:rPr>
      </w:pPr>
      <w:r w:rsidRPr="00F869EB">
        <w:rPr>
          <w:rFonts w:ascii="Times New Roman" w:hAnsi="Times New Roman"/>
          <w:sz w:val="24"/>
          <w:szCs w:val="24"/>
        </w:rPr>
        <w:t>Gorpinchenko, K. N. Problemy i perspektivy razvitija skotovodstva v Krasno-darskom krae / K. N. Gorpinchenko, E. A. Gorpinchenko, D. A. Alekseeva// Nauchnyj dia-log: Jekonomika i menedzhment. Sbornik nauchn. trudov po mat. nauchno-praktich. konf. , 8 fevralja 2017 g. – Samara: Obshhestvennaja nauka, 2017. – S. 10-14.</w:t>
      </w:r>
    </w:p>
    <w:p w:rsidR="00B86DA2" w:rsidRPr="00F869EB" w:rsidRDefault="00B86DA2" w:rsidP="00F869EB">
      <w:pPr>
        <w:pStyle w:val="1"/>
        <w:tabs>
          <w:tab w:val="left" w:pos="993"/>
        </w:tabs>
        <w:ind w:left="0" w:firstLine="567"/>
        <w:jc w:val="both"/>
        <w:rPr>
          <w:rFonts w:ascii="Times New Roman" w:hAnsi="Times New Roman"/>
          <w:sz w:val="24"/>
          <w:szCs w:val="24"/>
        </w:rPr>
      </w:pPr>
      <w:r w:rsidRPr="00F869EB">
        <w:rPr>
          <w:rFonts w:ascii="Times New Roman" w:hAnsi="Times New Roman"/>
          <w:sz w:val="24"/>
          <w:szCs w:val="24"/>
        </w:rPr>
        <w:t>2.</w:t>
      </w:r>
      <w:r w:rsidRPr="00F869EB">
        <w:rPr>
          <w:rFonts w:ascii="Times New Roman" w:hAnsi="Times New Roman"/>
          <w:sz w:val="24"/>
          <w:szCs w:val="24"/>
        </w:rPr>
        <w:tab/>
        <w:t>Gorpinchenko, K. N. Osnovnye napravlenija razvitija proizvodstva pro-dukcii skotovodstva v Krasnodarskom krae/ K. N. Gorpinchenko, A. V.Slepcova, S. D. Dzhavadova// Nauka segodnja: fakty, tendencii, prognozy: materialy mezhdunar. nauchno-prakt. konf., g. Vologda, 22 ijunja 2016 g. Ch. 2. – Vologda: Marker, 2016. – S.154-158</w:t>
      </w:r>
    </w:p>
    <w:p w:rsidR="00B86DA2" w:rsidRPr="00F869EB" w:rsidRDefault="00B86DA2" w:rsidP="00F869EB">
      <w:pPr>
        <w:pStyle w:val="1"/>
        <w:tabs>
          <w:tab w:val="left" w:pos="993"/>
        </w:tabs>
        <w:ind w:left="0" w:firstLine="567"/>
        <w:jc w:val="both"/>
        <w:rPr>
          <w:rFonts w:ascii="Times New Roman" w:hAnsi="Times New Roman"/>
          <w:sz w:val="24"/>
          <w:szCs w:val="24"/>
        </w:rPr>
      </w:pPr>
      <w:r w:rsidRPr="00F869EB">
        <w:rPr>
          <w:rFonts w:ascii="Times New Roman" w:hAnsi="Times New Roman"/>
          <w:sz w:val="24"/>
          <w:szCs w:val="24"/>
        </w:rPr>
        <w:t>3.</w:t>
      </w:r>
      <w:r w:rsidRPr="00F869EB">
        <w:rPr>
          <w:rFonts w:ascii="Times New Roman" w:hAnsi="Times New Roman"/>
          <w:sz w:val="24"/>
          <w:szCs w:val="24"/>
        </w:rPr>
        <w:tab/>
        <w:t>Gorpinchenko, K. N. Tehniko-tehnologicheskie faktory innovacionnogo raz-vitija proizvodstva zerna / K. N. Gorpinchenko //  Sovremennoe obshhestvo, nauka i obra-zovanie: modernizacija i innovacii: sb. nauch. tr. po materialam Mezhdunar. nauch.-prakt.konf. 31 okt. 2013 g. – V 5 ch.: Ch. II. – M.: AR-Konsal», 2013. – S. 48–55 (0,44 p. l.).</w:t>
      </w:r>
    </w:p>
    <w:p w:rsidR="00B86DA2" w:rsidRPr="00F869EB" w:rsidRDefault="00B86DA2" w:rsidP="00F869EB">
      <w:pPr>
        <w:pStyle w:val="1"/>
        <w:tabs>
          <w:tab w:val="left" w:pos="993"/>
        </w:tabs>
        <w:spacing w:after="0" w:line="240" w:lineRule="auto"/>
        <w:ind w:left="0" w:firstLine="567"/>
        <w:jc w:val="both"/>
        <w:rPr>
          <w:rFonts w:ascii="Times New Roman" w:hAnsi="Times New Roman"/>
          <w:sz w:val="24"/>
          <w:szCs w:val="24"/>
        </w:rPr>
      </w:pPr>
      <w:r w:rsidRPr="00F869EB">
        <w:rPr>
          <w:rFonts w:ascii="Times New Roman" w:hAnsi="Times New Roman"/>
          <w:sz w:val="24"/>
          <w:szCs w:val="24"/>
        </w:rPr>
        <w:t>4.</w:t>
      </w:r>
      <w:r w:rsidRPr="00F869EB">
        <w:rPr>
          <w:rFonts w:ascii="Times New Roman" w:hAnsi="Times New Roman"/>
          <w:sz w:val="24"/>
          <w:szCs w:val="24"/>
        </w:rPr>
        <w:tab/>
        <w:t>Rykova, I.N. Problemy i perspektivy razvitija v Rossii optovo-raspredelitel'nyh centrov dlja sbyta sel'skohozjajstvennoj produkcii [jelektronnyj resurs] / I. N. Rykov, M. A. Smirnov // Finansovaja analitika: problemy i reshenija 34 (220)– 2014. - Rezhim dostupa: http://cyberleninka.ru/article/n/</w:t>
      </w:r>
    </w:p>
    <w:sectPr w:rsidR="00B86DA2" w:rsidRPr="00F869EB" w:rsidSect="00F869EB">
      <w:headerReference w:type="even" r:id="rId11"/>
      <w:headerReference w:type="default" r:id="rId12"/>
      <w:footerReference w:type="default" r:id="rId13"/>
      <w:pgSz w:w="11900" w:h="16840"/>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DA2" w:rsidRDefault="00B86DA2">
      <w:r>
        <w:separator/>
      </w:r>
    </w:p>
  </w:endnote>
  <w:endnote w:type="continuationSeparator" w:id="0">
    <w:p w:rsidR="00B86DA2" w:rsidRDefault="00B86D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DA2" w:rsidRDefault="00B86DA2">
    <w:pPr>
      <w:pStyle w:val="Footer"/>
    </w:pPr>
    <w:r w:rsidRPr="00D82699">
      <w:rPr>
        <w:rFonts w:ascii="Times New Roman" w:hAnsi="Times New Roman"/>
      </w:rPr>
      <w:t>http://ej.kubagro.ru/2017/0</w:t>
    </w:r>
    <w:r>
      <w:rPr>
        <w:rFonts w:ascii="Times New Roman" w:hAnsi="Times New Roman"/>
        <w:lang w:val="en-US"/>
      </w:rPr>
      <w:t>8</w:t>
    </w:r>
    <w:r w:rsidRPr="00D82699">
      <w:rPr>
        <w:rFonts w:ascii="Times New Roman" w:hAnsi="Times New Roman"/>
      </w:rPr>
      <w:t>/pdf/</w:t>
    </w:r>
    <w:r>
      <w:rPr>
        <w:rFonts w:ascii="Times New Roman" w:hAnsi="Times New Roman"/>
        <w:lang w:val="en-US"/>
      </w:rPr>
      <w:t>21</w:t>
    </w:r>
    <w:r w:rsidRPr="00D82699">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DA2" w:rsidRDefault="00B86DA2">
      <w:r>
        <w:separator/>
      </w:r>
    </w:p>
  </w:footnote>
  <w:footnote w:type="continuationSeparator" w:id="0">
    <w:p w:rsidR="00B86DA2" w:rsidRDefault="00B86D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DA2" w:rsidRDefault="00B86DA2"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86DA2" w:rsidRDefault="00B86DA2" w:rsidP="007949E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DA2" w:rsidRPr="007949E7" w:rsidRDefault="00B86DA2" w:rsidP="00086E75">
    <w:pPr>
      <w:pStyle w:val="Header"/>
      <w:framePr w:wrap="around" w:vAnchor="text" w:hAnchor="margin" w:xAlign="right" w:y="1"/>
      <w:rPr>
        <w:rStyle w:val="PageNumber"/>
        <w:rFonts w:ascii="Times New Roman" w:hAnsi="Times New Roman"/>
        <w:sz w:val="28"/>
        <w:szCs w:val="28"/>
      </w:rPr>
    </w:pPr>
    <w:r w:rsidRPr="007949E7">
      <w:rPr>
        <w:rStyle w:val="PageNumber"/>
        <w:rFonts w:ascii="Times New Roman" w:hAnsi="Times New Roman"/>
        <w:sz w:val="28"/>
        <w:szCs w:val="28"/>
      </w:rPr>
      <w:fldChar w:fldCharType="begin"/>
    </w:r>
    <w:r w:rsidRPr="007949E7">
      <w:rPr>
        <w:rStyle w:val="PageNumber"/>
        <w:rFonts w:ascii="Times New Roman" w:hAnsi="Times New Roman"/>
        <w:sz w:val="28"/>
        <w:szCs w:val="28"/>
      </w:rPr>
      <w:instrText xml:space="preserve">PAGE  </w:instrText>
    </w:r>
    <w:r w:rsidRPr="007949E7">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949E7">
      <w:rPr>
        <w:rStyle w:val="PageNumber"/>
        <w:rFonts w:ascii="Times New Roman" w:hAnsi="Times New Roman"/>
        <w:sz w:val="28"/>
        <w:szCs w:val="28"/>
      </w:rPr>
      <w:fldChar w:fldCharType="end"/>
    </w:r>
  </w:p>
  <w:p w:rsidR="00B86DA2" w:rsidRDefault="00B86DA2" w:rsidP="007949E7">
    <w:pPr>
      <w:pStyle w:val="Header"/>
      <w:ind w:right="360"/>
    </w:pPr>
    <w:r w:rsidRPr="00875E49">
      <w:rPr>
        <w:rFonts w:ascii="Times New Roman" w:hAnsi="Times New Roman"/>
      </w:rPr>
      <w:t>Научный журнал КубГАУ, №13</w:t>
    </w:r>
    <w:r>
      <w:rPr>
        <w:rFonts w:ascii="Times New Roman" w:hAnsi="Times New Roman"/>
        <w:lang w:val="en-US"/>
      </w:rPr>
      <w:t>2</w:t>
    </w:r>
    <w:r w:rsidRPr="00875E49">
      <w:rPr>
        <w:rFonts w:ascii="Times New Roman" w:hAnsi="Times New Roman"/>
      </w:rPr>
      <w:t>(0</w:t>
    </w:r>
    <w:r>
      <w:rPr>
        <w:rFonts w:ascii="Times New Roman" w:hAnsi="Times New Roman"/>
        <w:lang w:val="en-US"/>
      </w:rPr>
      <w:t>8</w:t>
    </w:r>
    <w:r w:rsidRPr="00875E49">
      <w:rPr>
        <w:rFonts w:ascii="Times New Roman" w:hAnsi="Times New Roman"/>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2407"/>
    <w:multiLevelType w:val="hybridMultilevel"/>
    <w:tmpl w:val="BA2A841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564C5CE8"/>
    <w:multiLevelType w:val="hybridMultilevel"/>
    <w:tmpl w:val="0FFCBD9E"/>
    <w:lvl w:ilvl="0" w:tplc="061EF8FA">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6D59"/>
    <w:rsid w:val="00020F6C"/>
    <w:rsid w:val="00046105"/>
    <w:rsid w:val="000507DC"/>
    <w:rsid w:val="00063921"/>
    <w:rsid w:val="00080D47"/>
    <w:rsid w:val="0008640C"/>
    <w:rsid w:val="00086E75"/>
    <w:rsid w:val="00097BFB"/>
    <w:rsid w:val="000B4673"/>
    <w:rsid w:val="000D65B8"/>
    <w:rsid w:val="000D7F85"/>
    <w:rsid w:val="000E4BEF"/>
    <w:rsid w:val="00104478"/>
    <w:rsid w:val="001072B7"/>
    <w:rsid w:val="00124A36"/>
    <w:rsid w:val="0012688A"/>
    <w:rsid w:val="0018003A"/>
    <w:rsid w:val="001A4B10"/>
    <w:rsid w:val="001B5F02"/>
    <w:rsid w:val="001C6AD6"/>
    <w:rsid w:val="001D2A03"/>
    <w:rsid w:val="001D3690"/>
    <w:rsid w:val="001D47C9"/>
    <w:rsid w:val="001E1E3E"/>
    <w:rsid w:val="001E578A"/>
    <w:rsid w:val="001E60DC"/>
    <w:rsid w:val="001E6E14"/>
    <w:rsid w:val="001F1A30"/>
    <w:rsid w:val="002027E2"/>
    <w:rsid w:val="002455EE"/>
    <w:rsid w:val="00272699"/>
    <w:rsid w:val="00277DFF"/>
    <w:rsid w:val="002830C6"/>
    <w:rsid w:val="002A1A4F"/>
    <w:rsid w:val="002B3E6D"/>
    <w:rsid w:val="002B5B82"/>
    <w:rsid w:val="002D61BE"/>
    <w:rsid w:val="00347921"/>
    <w:rsid w:val="00350FC7"/>
    <w:rsid w:val="00355232"/>
    <w:rsid w:val="0036623B"/>
    <w:rsid w:val="003663D3"/>
    <w:rsid w:val="00406D59"/>
    <w:rsid w:val="00423F66"/>
    <w:rsid w:val="004375C7"/>
    <w:rsid w:val="00453DBE"/>
    <w:rsid w:val="004A5489"/>
    <w:rsid w:val="004B6131"/>
    <w:rsid w:val="004B66C4"/>
    <w:rsid w:val="004C437A"/>
    <w:rsid w:val="00505878"/>
    <w:rsid w:val="00516256"/>
    <w:rsid w:val="00526DB4"/>
    <w:rsid w:val="00570F5C"/>
    <w:rsid w:val="005C3D28"/>
    <w:rsid w:val="005E0406"/>
    <w:rsid w:val="005F577A"/>
    <w:rsid w:val="0060318D"/>
    <w:rsid w:val="006032BF"/>
    <w:rsid w:val="00611306"/>
    <w:rsid w:val="006555A2"/>
    <w:rsid w:val="00681CD3"/>
    <w:rsid w:val="006A64A9"/>
    <w:rsid w:val="006C1015"/>
    <w:rsid w:val="006D573D"/>
    <w:rsid w:val="00700FCC"/>
    <w:rsid w:val="00711995"/>
    <w:rsid w:val="00774ABF"/>
    <w:rsid w:val="00775272"/>
    <w:rsid w:val="00784AD9"/>
    <w:rsid w:val="0078507A"/>
    <w:rsid w:val="007949E7"/>
    <w:rsid w:val="007967C7"/>
    <w:rsid w:val="007B4EE8"/>
    <w:rsid w:val="007D2B50"/>
    <w:rsid w:val="00803FC0"/>
    <w:rsid w:val="0081003C"/>
    <w:rsid w:val="0082583A"/>
    <w:rsid w:val="00842983"/>
    <w:rsid w:val="00844FCD"/>
    <w:rsid w:val="00871316"/>
    <w:rsid w:val="00875E49"/>
    <w:rsid w:val="008955DA"/>
    <w:rsid w:val="008A0D87"/>
    <w:rsid w:val="008C2360"/>
    <w:rsid w:val="008C7C83"/>
    <w:rsid w:val="00923E8A"/>
    <w:rsid w:val="0094486A"/>
    <w:rsid w:val="0094535A"/>
    <w:rsid w:val="00963D1E"/>
    <w:rsid w:val="00966A24"/>
    <w:rsid w:val="00971354"/>
    <w:rsid w:val="0098032D"/>
    <w:rsid w:val="00980EDF"/>
    <w:rsid w:val="009A7E8E"/>
    <w:rsid w:val="009E2473"/>
    <w:rsid w:val="009F6850"/>
    <w:rsid w:val="00A021B2"/>
    <w:rsid w:val="00A266F6"/>
    <w:rsid w:val="00A42A67"/>
    <w:rsid w:val="00B17530"/>
    <w:rsid w:val="00B86DA2"/>
    <w:rsid w:val="00B96C36"/>
    <w:rsid w:val="00BA096C"/>
    <w:rsid w:val="00BA1999"/>
    <w:rsid w:val="00BA6867"/>
    <w:rsid w:val="00C13CEB"/>
    <w:rsid w:val="00C16DC0"/>
    <w:rsid w:val="00C239FD"/>
    <w:rsid w:val="00C33081"/>
    <w:rsid w:val="00C378DC"/>
    <w:rsid w:val="00C50F3F"/>
    <w:rsid w:val="00C52C11"/>
    <w:rsid w:val="00C633DD"/>
    <w:rsid w:val="00C7152D"/>
    <w:rsid w:val="00C8120B"/>
    <w:rsid w:val="00CB2713"/>
    <w:rsid w:val="00CC0432"/>
    <w:rsid w:val="00CE47F7"/>
    <w:rsid w:val="00D23C01"/>
    <w:rsid w:val="00D35BD4"/>
    <w:rsid w:val="00D56F55"/>
    <w:rsid w:val="00D626DE"/>
    <w:rsid w:val="00D63827"/>
    <w:rsid w:val="00D82699"/>
    <w:rsid w:val="00DA6B38"/>
    <w:rsid w:val="00E1366C"/>
    <w:rsid w:val="00E14669"/>
    <w:rsid w:val="00E34ADB"/>
    <w:rsid w:val="00E47028"/>
    <w:rsid w:val="00E65394"/>
    <w:rsid w:val="00E75528"/>
    <w:rsid w:val="00E905BD"/>
    <w:rsid w:val="00E9324F"/>
    <w:rsid w:val="00EA7517"/>
    <w:rsid w:val="00ED07E7"/>
    <w:rsid w:val="00ED2C89"/>
    <w:rsid w:val="00EE1083"/>
    <w:rsid w:val="00EE1161"/>
    <w:rsid w:val="00F021BF"/>
    <w:rsid w:val="00F12A23"/>
    <w:rsid w:val="00F869EB"/>
    <w:rsid w:val="00FA6AA6"/>
    <w:rsid w:val="00FE3FEA"/>
    <w:rsid w:val="00FE404C"/>
    <w:rsid w:val="00FF3D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98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
    <w:name w:val="Стиль3"/>
    <w:basedOn w:val="Normal"/>
    <w:uiPriority w:val="99"/>
    <w:rsid w:val="00EA7517"/>
    <w:pPr>
      <w:jc w:val="center"/>
    </w:pPr>
    <w:rPr>
      <w:rFonts w:ascii="Times New Roman" w:hAnsi="Times New Roman"/>
      <w:b/>
      <w:sz w:val="32"/>
      <w:szCs w:val="32"/>
      <w:lang w:eastAsia="en-US"/>
    </w:rPr>
  </w:style>
  <w:style w:type="paragraph" w:customStyle="1" w:styleId="1">
    <w:name w:val="Абзац списка1"/>
    <w:basedOn w:val="Normal"/>
    <w:uiPriority w:val="99"/>
    <w:rsid w:val="00406D59"/>
    <w:pPr>
      <w:spacing w:after="200" w:line="276" w:lineRule="auto"/>
      <w:ind w:left="720"/>
      <w:contextualSpacing/>
    </w:pPr>
    <w:rPr>
      <w:sz w:val="22"/>
      <w:szCs w:val="22"/>
    </w:rPr>
  </w:style>
  <w:style w:type="table" w:styleId="TableGrid">
    <w:name w:val="Table Grid"/>
    <w:basedOn w:val="TableNormal"/>
    <w:uiPriority w:val="99"/>
    <w:rsid w:val="00406D5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1"/>
    <w:uiPriority w:val="99"/>
    <w:locked/>
    <w:rsid w:val="00406D59"/>
    <w:rPr>
      <w:rFonts w:ascii="Times New Roman" w:hAnsi="Times New Roman"/>
      <w:i/>
      <w:sz w:val="26"/>
      <w:shd w:val="clear" w:color="auto" w:fill="FFFFFF"/>
    </w:rPr>
  </w:style>
  <w:style w:type="paragraph" w:customStyle="1" w:styleId="21">
    <w:name w:val="Основной текст (2)1"/>
    <w:basedOn w:val="Normal"/>
    <w:link w:val="2"/>
    <w:uiPriority w:val="99"/>
    <w:rsid w:val="00406D59"/>
    <w:pPr>
      <w:shd w:val="clear" w:color="auto" w:fill="FFFFFF"/>
      <w:spacing w:before="900" w:after="1200" w:line="240" w:lineRule="atLeast"/>
    </w:pPr>
    <w:rPr>
      <w:rFonts w:ascii="Times New Roman" w:hAnsi="Times New Roman"/>
      <w:i/>
      <w:sz w:val="26"/>
      <w:szCs w:val="20"/>
    </w:rPr>
  </w:style>
  <w:style w:type="character" w:styleId="Hyperlink">
    <w:name w:val="Hyperlink"/>
    <w:basedOn w:val="DefaultParagraphFont"/>
    <w:uiPriority w:val="99"/>
    <w:rsid w:val="0081003C"/>
    <w:rPr>
      <w:rFonts w:cs="Times New Roman"/>
      <w:color w:val="0000FF"/>
      <w:u w:val="single"/>
    </w:rPr>
  </w:style>
  <w:style w:type="paragraph" w:styleId="BalloonText">
    <w:name w:val="Balloon Text"/>
    <w:basedOn w:val="Normal"/>
    <w:link w:val="BalloonTextChar"/>
    <w:uiPriority w:val="99"/>
    <w:semiHidden/>
    <w:rsid w:val="004B66C4"/>
    <w:rPr>
      <w:rFonts w:ascii="Tahoma" w:hAnsi="Tahoma"/>
      <w:sz w:val="16"/>
      <w:szCs w:val="20"/>
    </w:rPr>
  </w:style>
  <w:style w:type="character" w:customStyle="1" w:styleId="BalloonTextChar">
    <w:name w:val="Balloon Text Char"/>
    <w:basedOn w:val="DefaultParagraphFont"/>
    <w:link w:val="BalloonText"/>
    <w:uiPriority w:val="99"/>
    <w:semiHidden/>
    <w:locked/>
    <w:rsid w:val="004B66C4"/>
    <w:rPr>
      <w:rFonts w:ascii="Tahoma" w:hAnsi="Tahoma"/>
      <w:sz w:val="16"/>
    </w:rPr>
  </w:style>
  <w:style w:type="character" w:styleId="FollowedHyperlink">
    <w:name w:val="FollowedHyperlink"/>
    <w:basedOn w:val="DefaultParagraphFont"/>
    <w:uiPriority w:val="99"/>
    <w:semiHidden/>
    <w:rsid w:val="00871316"/>
    <w:rPr>
      <w:rFonts w:cs="Times New Roman"/>
      <w:color w:val="800080"/>
      <w:u w:val="single"/>
    </w:rPr>
  </w:style>
  <w:style w:type="paragraph" w:customStyle="1" w:styleId="Textbody">
    <w:name w:val="Text body"/>
    <w:basedOn w:val="Normal"/>
    <w:uiPriority w:val="99"/>
    <w:rsid w:val="0012688A"/>
    <w:pPr>
      <w:widowControl w:val="0"/>
      <w:autoSpaceDE w:val="0"/>
      <w:autoSpaceDN w:val="0"/>
      <w:adjustRightInd w:val="0"/>
      <w:spacing w:after="120"/>
    </w:pPr>
    <w:rPr>
      <w:rFonts w:ascii="Times New Roman" w:hAnsi="Times New Roman"/>
    </w:rPr>
  </w:style>
  <w:style w:type="character" w:customStyle="1" w:styleId="go">
    <w:name w:val="go"/>
    <w:uiPriority w:val="99"/>
    <w:rsid w:val="00BA6867"/>
  </w:style>
  <w:style w:type="paragraph" w:styleId="Header">
    <w:name w:val="header"/>
    <w:basedOn w:val="Normal"/>
    <w:link w:val="HeaderChar"/>
    <w:uiPriority w:val="99"/>
    <w:rsid w:val="007949E7"/>
    <w:pPr>
      <w:tabs>
        <w:tab w:val="center" w:pos="4677"/>
        <w:tab w:val="right" w:pos="9355"/>
      </w:tabs>
    </w:pPr>
    <w:rPr>
      <w:szCs w:val="20"/>
    </w:rPr>
  </w:style>
  <w:style w:type="character" w:customStyle="1" w:styleId="HeaderChar">
    <w:name w:val="Header Char"/>
    <w:basedOn w:val="DefaultParagraphFont"/>
    <w:link w:val="Header"/>
    <w:uiPriority w:val="99"/>
    <w:semiHidden/>
    <w:locked/>
    <w:rsid w:val="0008640C"/>
    <w:rPr>
      <w:sz w:val="24"/>
    </w:rPr>
  </w:style>
  <w:style w:type="paragraph" w:styleId="Footer">
    <w:name w:val="footer"/>
    <w:basedOn w:val="Normal"/>
    <w:link w:val="FooterChar"/>
    <w:uiPriority w:val="99"/>
    <w:rsid w:val="007949E7"/>
    <w:pPr>
      <w:tabs>
        <w:tab w:val="center" w:pos="4677"/>
        <w:tab w:val="right" w:pos="9355"/>
      </w:tabs>
    </w:pPr>
    <w:rPr>
      <w:szCs w:val="20"/>
    </w:rPr>
  </w:style>
  <w:style w:type="character" w:customStyle="1" w:styleId="FooterChar">
    <w:name w:val="Footer Char"/>
    <w:basedOn w:val="DefaultParagraphFont"/>
    <w:link w:val="Footer"/>
    <w:uiPriority w:val="99"/>
    <w:semiHidden/>
    <w:locked/>
    <w:rsid w:val="0008640C"/>
    <w:rPr>
      <w:sz w:val="24"/>
    </w:rPr>
  </w:style>
  <w:style w:type="character" w:styleId="PageNumber">
    <w:name w:val="page number"/>
    <w:basedOn w:val="DefaultParagraphFont"/>
    <w:uiPriority w:val="99"/>
    <w:rsid w:val="007949E7"/>
    <w:rPr>
      <w:rFonts w:cs="Times New Roman"/>
    </w:rPr>
  </w:style>
</w:styles>
</file>

<file path=word/webSettings.xml><?xml version="1.0" encoding="utf-8"?>
<w:webSettings xmlns:r="http://schemas.openxmlformats.org/officeDocument/2006/relationships" xmlns:w="http://schemas.openxmlformats.org/wordprocessingml/2006/main">
  <w:divs>
    <w:div w:id="1080563864">
      <w:marLeft w:val="0"/>
      <w:marRight w:val="0"/>
      <w:marTop w:val="0"/>
      <w:marBottom w:val="0"/>
      <w:divBdr>
        <w:top w:val="none" w:sz="0" w:space="0" w:color="auto"/>
        <w:left w:val="none" w:sz="0" w:space="0" w:color="auto"/>
        <w:bottom w:val="none" w:sz="0" w:space="0" w:color="auto"/>
        <w:right w:val="none" w:sz="0" w:space="0" w:color="auto"/>
      </w:divBdr>
    </w:div>
    <w:div w:id="10805638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bkng@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ubkng@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1169</TotalTime>
  <Pages>12</Pages>
  <Words>3078</Words>
  <Characters>17548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Gorpinchenko</dc:creator>
  <cp:keywords/>
  <dc:description/>
  <cp:lastModifiedBy>Sergey</cp:lastModifiedBy>
  <cp:revision>19</cp:revision>
  <cp:lastPrinted>2016-11-08T18:48:00Z</cp:lastPrinted>
  <dcterms:created xsi:type="dcterms:W3CDTF">2017-05-02T20:18:00Z</dcterms:created>
  <dcterms:modified xsi:type="dcterms:W3CDTF">2017-10-30T21:51:00Z</dcterms:modified>
</cp:coreProperties>
</file>