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D67207" w:rsidRPr="00605997" w:rsidTr="00A80C71">
        <w:trPr>
          <w:trHeight w:val="2975"/>
        </w:trPr>
        <w:tc>
          <w:tcPr>
            <w:tcW w:w="4643" w:type="dxa"/>
          </w:tcPr>
          <w:p w:rsidR="00D67207" w:rsidRPr="00663D42" w:rsidRDefault="00D67207" w:rsidP="00A80C71">
            <w:pPr>
              <w:spacing w:after="0" w:line="240" w:lineRule="auto"/>
              <w:rPr>
                <w:rFonts w:ascii="Times New Roman" w:hAnsi="Times New Roman"/>
                <w:sz w:val="20"/>
                <w:szCs w:val="20"/>
              </w:rPr>
            </w:pPr>
            <w:r w:rsidRPr="00663D42">
              <w:rPr>
                <w:rFonts w:ascii="Times New Roman" w:hAnsi="Times New Roman"/>
                <w:bCs/>
                <w:sz w:val="20"/>
                <w:szCs w:val="20"/>
              </w:rPr>
              <w:t>УДК</w:t>
            </w:r>
            <w:r>
              <w:rPr>
                <w:rFonts w:ascii="Times New Roman" w:hAnsi="Times New Roman"/>
                <w:sz w:val="20"/>
                <w:szCs w:val="20"/>
              </w:rPr>
              <w:t> </w:t>
            </w:r>
            <w:r w:rsidRPr="00663D42">
              <w:rPr>
                <w:rFonts w:ascii="Times New Roman" w:hAnsi="Times New Roman"/>
                <w:sz w:val="20"/>
                <w:szCs w:val="20"/>
              </w:rPr>
              <w:t>664.8(031): 637.5.002.5:001.395</w:t>
            </w:r>
          </w:p>
          <w:p w:rsidR="00D67207" w:rsidRPr="00663D42" w:rsidRDefault="00D67207" w:rsidP="00A80C71">
            <w:pPr>
              <w:spacing w:after="0" w:line="240" w:lineRule="auto"/>
              <w:rPr>
                <w:rFonts w:ascii="Times New Roman" w:hAnsi="Times New Roman"/>
                <w:bCs/>
                <w:sz w:val="20"/>
                <w:szCs w:val="20"/>
              </w:rPr>
            </w:pPr>
          </w:p>
          <w:p w:rsidR="00D67207" w:rsidRPr="00663D42" w:rsidRDefault="00D67207" w:rsidP="00A80C71">
            <w:pPr>
              <w:spacing w:after="0" w:line="240" w:lineRule="auto"/>
              <w:rPr>
                <w:rFonts w:ascii="Times New Roman" w:hAnsi="Times New Roman"/>
                <w:bCs/>
                <w:sz w:val="20"/>
                <w:szCs w:val="20"/>
              </w:rPr>
            </w:pPr>
            <w:r w:rsidRPr="00663D42">
              <w:rPr>
                <w:rFonts w:ascii="Times New Roman" w:hAnsi="Times New Roman"/>
                <w:bCs/>
                <w:sz w:val="20"/>
                <w:szCs w:val="20"/>
              </w:rPr>
              <w:t>05.00.00 Технические науки</w:t>
            </w:r>
          </w:p>
          <w:p w:rsidR="00D67207" w:rsidRPr="00663D42" w:rsidRDefault="00D67207" w:rsidP="00A80C71">
            <w:pPr>
              <w:spacing w:after="0" w:line="240" w:lineRule="auto"/>
              <w:rPr>
                <w:rFonts w:ascii="Times New Roman" w:hAnsi="Times New Roman"/>
                <w:b/>
                <w:sz w:val="20"/>
                <w:szCs w:val="20"/>
                <w:lang w:eastAsia="ru-RU"/>
              </w:rPr>
            </w:pPr>
          </w:p>
          <w:p w:rsidR="00D67207" w:rsidRPr="00663D42" w:rsidRDefault="00D67207" w:rsidP="00A80C71">
            <w:pPr>
              <w:spacing w:after="0" w:line="240" w:lineRule="auto"/>
              <w:rPr>
                <w:rFonts w:ascii="Times New Roman" w:hAnsi="Times New Roman"/>
                <w:b/>
                <w:sz w:val="20"/>
                <w:szCs w:val="20"/>
                <w:lang w:eastAsia="ru-RU"/>
              </w:rPr>
            </w:pPr>
            <w:r w:rsidRPr="00663D42">
              <w:rPr>
                <w:rFonts w:ascii="Times New Roman" w:hAnsi="Times New Roman"/>
                <w:b/>
                <w:sz w:val="20"/>
                <w:szCs w:val="20"/>
                <w:lang w:eastAsia="ru-RU"/>
              </w:rPr>
              <w:t>ТЕХНОЛОГИЯ И ПРИМЕНЕНИ</w:t>
            </w:r>
            <w:r>
              <w:rPr>
                <w:rFonts w:ascii="Times New Roman" w:hAnsi="Times New Roman"/>
                <w:b/>
                <w:sz w:val="20"/>
                <w:szCs w:val="20"/>
                <w:lang w:eastAsia="ru-RU"/>
              </w:rPr>
              <w:t>Е</w:t>
            </w:r>
            <w:r w:rsidRPr="00663D42">
              <w:rPr>
                <w:rFonts w:ascii="Times New Roman" w:hAnsi="Times New Roman"/>
                <w:b/>
                <w:sz w:val="20"/>
                <w:szCs w:val="20"/>
                <w:lang w:eastAsia="ru-RU"/>
              </w:rPr>
              <w:t xml:space="preserve"> ПОРО</w:t>
            </w:r>
            <w:r w:rsidRPr="00663D42">
              <w:rPr>
                <w:rFonts w:ascii="Times New Roman" w:hAnsi="Times New Roman"/>
                <w:b/>
                <w:sz w:val="20"/>
                <w:szCs w:val="20"/>
                <w:lang w:eastAsia="ru-RU"/>
              </w:rPr>
              <w:t>Ш</w:t>
            </w:r>
            <w:r w:rsidRPr="00663D42">
              <w:rPr>
                <w:rFonts w:ascii="Times New Roman" w:hAnsi="Times New Roman"/>
                <w:b/>
                <w:sz w:val="20"/>
                <w:szCs w:val="20"/>
                <w:lang w:eastAsia="ru-RU"/>
              </w:rPr>
              <w:t xml:space="preserve">КООБРАЗНЫХ ПИЩЕВЫХ ДОБАВОК ИЗ </w:t>
            </w:r>
            <w:r>
              <w:rPr>
                <w:rFonts w:ascii="Times New Roman" w:hAnsi="Times New Roman"/>
                <w:b/>
                <w:sz w:val="20"/>
                <w:szCs w:val="20"/>
                <w:lang w:eastAsia="ru-RU"/>
              </w:rPr>
              <w:t>РАСТИТЕЛЬНОГО СЫРЬЯ</w:t>
            </w:r>
          </w:p>
          <w:p w:rsidR="00D67207" w:rsidRPr="00663D42" w:rsidRDefault="00D67207" w:rsidP="00A80C71">
            <w:pPr>
              <w:spacing w:after="0" w:line="240" w:lineRule="auto"/>
              <w:rPr>
                <w:rFonts w:ascii="Times New Roman" w:hAnsi="Times New Roman"/>
                <w:bCs/>
                <w:sz w:val="20"/>
                <w:szCs w:val="20"/>
              </w:rPr>
            </w:pPr>
          </w:p>
          <w:p w:rsidR="00D67207" w:rsidRPr="000D1C80" w:rsidRDefault="00D67207" w:rsidP="00A80C71">
            <w:pPr>
              <w:spacing w:after="0" w:line="240" w:lineRule="auto"/>
              <w:rPr>
                <w:rFonts w:ascii="Times New Roman" w:hAnsi="Times New Roman"/>
                <w:bCs/>
                <w:sz w:val="20"/>
                <w:szCs w:val="20"/>
              </w:rPr>
            </w:pPr>
            <w:r w:rsidRPr="000D1C80">
              <w:rPr>
                <w:rFonts w:ascii="Times New Roman" w:hAnsi="Times New Roman"/>
                <w:bCs/>
                <w:sz w:val="20"/>
                <w:szCs w:val="20"/>
              </w:rPr>
              <w:t>Родионова Людмила Яковлевна</w:t>
            </w:r>
          </w:p>
          <w:p w:rsidR="00D67207" w:rsidRPr="000D1C80" w:rsidRDefault="00D67207" w:rsidP="00A80C71">
            <w:pPr>
              <w:spacing w:after="0" w:line="240" w:lineRule="auto"/>
              <w:rPr>
                <w:rFonts w:ascii="Times New Roman" w:hAnsi="Times New Roman"/>
                <w:bCs/>
                <w:sz w:val="20"/>
                <w:szCs w:val="20"/>
              </w:rPr>
            </w:pPr>
            <w:r w:rsidRPr="000D1C80">
              <w:rPr>
                <w:rFonts w:ascii="Times New Roman" w:hAnsi="Times New Roman"/>
                <w:bCs/>
                <w:sz w:val="20"/>
                <w:szCs w:val="20"/>
              </w:rPr>
              <w:t>д.т.н., профессор</w:t>
            </w:r>
          </w:p>
          <w:p w:rsidR="00D67207" w:rsidRPr="005544E2" w:rsidRDefault="00D67207" w:rsidP="00A80C71">
            <w:pPr>
              <w:spacing w:after="0" w:line="240" w:lineRule="auto"/>
              <w:rPr>
                <w:rFonts w:ascii="Times New Roman" w:hAnsi="Times New Roman"/>
                <w:bCs/>
                <w:i/>
                <w:sz w:val="20"/>
                <w:szCs w:val="20"/>
              </w:rPr>
            </w:pPr>
            <w:r w:rsidRPr="005544E2">
              <w:rPr>
                <w:rFonts w:ascii="Times New Roman" w:hAnsi="Times New Roman"/>
                <w:bCs/>
                <w:i/>
                <w:spacing w:val="-4"/>
                <w:sz w:val="20"/>
                <w:szCs w:val="20"/>
              </w:rPr>
              <w:t>Кубанский государственный аграрный университет,</w:t>
            </w:r>
            <w:r w:rsidRPr="005544E2">
              <w:rPr>
                <w:rFonts w:ascii="Times New Roman" w:hAnsi="Times New Roman"/>
                <w:bCs/>
                <w:i/>
                <w:sz w:val="20"/>
                <w:szCs w:val="20"/>
              </w:rPr>
              <w:t xml:space="preserve"> </w:t>
            </w:r>
            <w:r>
              <w:rPr>
                <w:rFonts w:ascii="Times New Roman" w:hAnsi="Times New Roman"/>
                <w:bCs/>
                <w:i/>
                <w:sz w:val="20"/>
                <w:szCs w:val="20"/>
              </w:rPr>
              <w:t xml:space="preserve">Краснодар, </w:t>
            </w:r>
            <w:r w:rsidRPr="005544E2">
              <w:rPr>
                <w:rFonts w:ascii="Times New Roman" w:hAnsi="Times New Roman"/>
                <w:bCs/>
                <w:i/>
                <w:sz w:val="20"/>
                <w:szCs w:val="20"/>
              </w:rPr>
              <w:t>Россия</w:t>
            </w:r>
          </w:p>
          <w:p w:rsidR="00D67207" w:rsidRPr="000D1C80" w:rsidRDefault="00D67207" w:rsidP="00A80C71">
            <w:pPr>
              <w:spacing w:after="0" w:line="240" w:lineRule="auto"/>
              <w:rPr>
                <w:rFonts w:ascii="Times New Roman" w:hAnsi="Times New Roman"/>
                <w:bCs/>
                <w:sz w:val="20"/>
                <w:szCs w:val="20"/>
              </w:rPr>
            </w:pPr>
          </w:p>
          <w:p w:rsidR="00D67207" w:rsidRPr="000D1C80" w:rsidRDefault="00D67207" w:rsidP="00A80C71">
            <w:pPr>
              <w:spacing w:after="0" w:line="240" w:lineRule="auto"/>
              <w:rPr>
                <w:rFonts w:ascii="Times New Roman" w:hAnsi="Times New Roman"/>
                <w:bCs/>
                <w:sz w:val="20"/>
                <w:szCs w:val="20"/>
              </w:rPr>
            </w:pPr>
            <w:r w:rsidRPr="000D1C80">
              <w:rPr>
                <w:rFonts w:ascii="Times New Roman" w:hAnsi="Times New Roman"/>
                <w:bCs/>
                <w:sz w:val="20"/>
                <w:szCs w:val="20"/>
              </w:rPr>
              <w:t>Сокол Наталья Викторовна</w:t>
            </w:r>
          </w:p>
          <w:p w:rsidR="00D67207" w:rsidRPr="000D1C80" w:rsidRDefault="00D67207" w:rsidP="00A80C71">
            <w:pPr>
              <w:spacing w:after="0" w:line="240" w:lineRule="auto"/>
              <w:rPr>
                <w:rFonts w:ascii="Times New Roman" w:hAnsi="Times New Roman"/>
                <w:bCs/>
                <w:sz w:val="20"/>
                <w:szCs w:val="20"/>
              </w:rPr>
            </w:pPr>
            <w:r w:rsidRPr="000D1C80">
              <w:rPr>
                <w:rFonts w:ascii="Times New Roman" w:hAnsi="Times New Roman"/>
                <w:bCs/>
                <w:sz w:val="20"/>
                <w:szCs w:val="20"/>
              </w:rPr>
              <w:t>д.т.н., профессор</w:t>
            </w:r>
          </w:p>
          <w:p w:rsidR="00D67207" w:rsidRPr="000D1C80" w:rsidRDefault="00D67207" w:rsidP="00A80C71">
            <w:pPr>
              <w:spacing w:after="0" w:line="240" w:lineRule="auto"/>
              <w:rPr>
                <w:rFonts w:ascii="Times New Roman" w:hAnsi="Times New Roman"/>
                <w:sz w:val="20"/>
                <w:szCs w:val="20"/>
              </w:rPr>
            </w:pPr>
            <w:r w:rsidRPr="005544E2">
              <w:rPr>
                <w:rFonts w:ascii="Times New Roman" w:hAnsi="Times New Roman"/>
                <w:bCs/>
                <w:i/>
                <w:spacing w:val="-4"/>
                <w:sz w:val="20"/>
                <w:szCs w:val="20"/>
              </w:rPr>
              <w:t>Кубанский государственный аграрный университет</w:t>
            </w:r>
            <w:r w:rsidRPr="000D1C80">
              <w:rPr>
                <w:rFonts w:ascii="Times New Roman" w:hAnsi="Times New Roman"/>
                <w:i/>
                <w:sz w:val="20"/>
                <w:szCs w:val="20"/>
              </w:rPr>
              <w:t xml:space="preserve">, </w:t>
            </w:r>
            <w:r>
              <w:rPr>
                <w:rFonts w:ascii="Times New Roman" w:hAnsi="Times New Roman"/>
                <w:bCs/>
                <w:i/>
                <w:sz w:val="20"/>
                <w:szCs w:val="20"/>
              </w:rPr>
              <w:t xml:space="preserve">Краснодар, </w:t>
            </w:r>
            <w:r w:rsidRPr="000D1C80">
              <w:rPr>
                <w:rFonts w:ascii="Times New Roman" w:hAnsi="Times New Roman"/>
                <w:i/>
                <w:sz w:val="20"/>
                <w:szCs w:val="20"/>
              </w:rPr>
              <w:t>Россия</w:t>
            </w:r>
          </w:p>
          <w:p w:rsidR="00D67207" w:rsidRPr="000D1C80" w:rsidRDefault="00D67207" w:rsidP="00A80C71">
            <w:pPr>
              <w:spacing w:after="0" w:line="240" w:lineRule="auto"/>
              <w:rPr>
                <w:rFonts w:ascii="Times New Roman" w:hAnsi="Times New Roman"/>
                <w:bCs/>
                <w:sz w:val="20"/>
                <w:szCs w:val="20"/>
              </w:rPr>
            </w:pPr>
          </w:p>
          <w:p w:rsidR="00D67207" w:rsidRPr="000D1C80" w:rsidRDefault="00D67207" w:rsidP="00A80C71">
            <w:pPr>
              <w:spacing w:after="0" w:line="240" w:lineRule="auto"/>
              <w:rPr>
                <w:rFonts w:ascii="Times New Roman" w:hAnsi="Times New Roman"/>
                <w:bCs/>
                <w:sz w:val="20"/>
                <w:szCs w:val="20"/>
              </w:rPr>
            </w:pPr>
            <w:r w:rsidRPr="000D1C80">
              <w:rPr>
                <w:rFonts w:ascii="Times New Roman" w:hAnsi="Times New Roman"/>
                <w:bCs/>
                <w:sz w:val="20"/>
                <w:szCs w:val="20"/>
              </w:rPr>
              <w:t>Шубина Лариса Николаевна</w:t>
            </w:r>
          </w:p>
          <w:p w:rsidR="00D67207" w:rsidRDefault="00D67207" w:rsidP="00A80C71">
            <w:pPr>
              <w:spacing w:after="0" w:line="240" w:lineRule="auto"/>
              <w:rPr>
                <w:rFonts w:ascii="Times New Roman" w:hAnsi="Times New Roman"/>
                <w:bCs/>
                <w:sz w:val="20"/>
                <w:szCs w:val="20"/>
              </w:rPr>
            </w:pPr>
            <w:r w:rsidRPr="000D1C80">
              <w:rPr>
                <w:rFonts w:ascii="Times New Roman" w:hAnsi="Times New Roman"/>
                <w:bCs/>
                <w:sz w:val="20"/>
                <w:szCs w:val="20"/>
              </w:rPr>
              <w:t>д.т.н.</w:t>
            </w:r>
            <w:r>
              <w:rPr>
                <w:rFonts w:ascii="Times New Roman" w:hAnsi="Times New Roman"/>
                <w:bCs/>
                <w:sz w:val="20"/>
                <w:szCs w:val="20"/>
              </w:rPr>
              <w:t>, профессор</w:t>
            </w:r>
          </w:p>
          <w:p w:rsidR="00D67207" w:rsidRPr="005544E2" w:rsidRDefault="00D67207" w:rsidP="00A80C71">
            <w:pPr>
              <w:spacing w:after="0" w:line="240" w:lineRule="auto"/>
              <w:rPr>
                <w:rFonts w:ascii="Times New Roman" w:hAnsi="Times New Roman"/>
                <w:i/>
                <w:sz w:val="20"/>
                <w:szCs w:val="20"/>
              </w:rPr>
            </w:pPr>
            <w:r w:rsidRPr="005544E2">
              <w:rPr>
                <w:rFonts w:ascii="Times New Roman" w:hAnsi="Times New Roman"/>
                <w:i/>
                <w:sz w:val="20"/>
                <w:szCs w:val="20"/>
              </w:rPr>
              <w:t>Краснодарский кооперативный институт (фил</w:t>
            </w:r>
            <w:r w:rsidRPr="005544E2">
              <w:rPr>
                <w:rFonts w:ascii="Times New Roman" w:hAnsi="Times New Roman"/>
                <w:i/>
                <w:sz w:val="20"/>
                <w:szCs w:val="20"/>
              </w:rPr>
              <w:t>и</w:t>
            </w:r>
            <w:r w:rsidRPr="005544E2">
              <w:rPr>
                <w:rFonts w:ascii="Times New Roman" w:hAnsi="Times New Roman"/>
                <w:i/>
                <w:sz w:val="20"/>
                <w:szCs w:val="20"/>
              </w:rPr>
              <w:t>ал) Российского университета кооперации</w:t>
            </w:r>
          </w:p>
          <w:p w:rsidR="00D67207" w:rsidRPr="000D1C80" w:rsidRDefault="00D67207" w:rsidP="00A80C71">
            <w:pPr>
              <w:spacing w:after="0" w:line="240" w:lineRule="auto"/>
              <w:rPr>
                <w:rFonts w:ascii="Times New Roman" w:hAnsi="Times New Roman"/>
                <w:b/>
                <w:sz w:val="20"/>
                <w:szCs w:val="20"/>
                <w:lang w:eastAsia="ru-RU"/>
              </w:rPr>
            </w:pPr>
          </w:p>
          <w:p w:rsidR="00D67207" w:rsidRPr="000D1C80" w:rsidRDefault="00D67207" w:rsidP="00A80C71">
            <w:pPr>
              <w:spacing w:after="0" w:line="240" w:lineRule="auto"/>
              <w:rPr>
                <w:rFonts w:ascii="Times New Roman" w:hAnsi="Times New Roman"/>
                <w:bCs/>
                <w:sz w:val="20"/>
                <w:szCs w:val="20"/>
              </w:rPr>
            </w:pPr>
            <w:r>
              <w:rPr>
                <w:rFonts w:ascii="Times New Roman" w:hAnsi="Times New Roman"/>
                <w:bCs/>
                <w:sz w:val="20"/>
                <w:szCs w:val="20"/>
              </w:rPr>
              <w:t>Ольх</w:t>
            </w:r>
            <w:r w:rsidR="00605997">
              <w:rPr>
                <w:rFonts w:ascii="Times New Roman" w:hAnsi="Times New Roman"/>
                <w:bCs/>
                <w:sz w:val="20"/>
                <w:szCs w:val="20"/>
              </w:rPr>
              <w:t>о</w:t>
            </w:r>
            <w:r w:rsidRPr="000D1C80">
              <w:rPr>
                <w:rFonts w:ascii="Times New Roman" w:hAnsi="Times New Roman"/>
                <w:bCs/>
                <w:sz w:val="20"/>
                <w:szCs w:val="20"/>
              </w:rPr>
              <w:t>ватов Егор Анатольевич</w:t>
            </w:r>
          </w:p>
          <w:p w:rsidR="00D67207" w:rsidRPr="000D1C80" w:rsidRDefault="00D67207" w:rsidP="00A80C71">
            <w:pPr>
              <w:spacing w:after="0" w:line="240" w:lineRule="auto"/>
              <w:rPr>
                <w:rFonts w:ascii="Times New Roman" w:hAnsi="Times New Roman"/>
                <w:bCs/>
                <w:sz w:val="20"/>
                <w:szCs w:val="20"/>
              </w:rPr>
            </w:pPr>
            <w:r w:rsidRPr="000D1C80">
              <w:rPr>
                <w:rFonts w:ascii="Times New Roman" w:hAnsi="Times New Roman"/>
                <w:bCs/>
                <w:sz w:val="20"/>
                <w:szCs w:val="20"/>
              </w:rPr>
              <w:t>к.т.н., доцент</w:t>
            </w:r>
          </w:p>
          <w:p w:rsidR="00D67207" w:rsidRPr="000D1C80" w:rsidRDefault="00D67207" w:rsidP="00A80C71">
            <w:pPr>
              <w:spacing w:after="0" w:line="240" w:lineRule="auto"/>
              <w:rPr>
                <w:rFonts w:ascii="Times New Roman" w:hAnsi="Times New Roman"/>
                <w:sz w:val="20"/>
                <w:szCs w:val="20"/>
              </w:rPr>
            </w:pPr>
            <w:r w:rsidRPr="005544E2">
              <w:rPr>
                <w:rFonts w:ascii="Times New Roman" w:hAnsi="Times New Roman"/>
                <w:bCs/>
                <w:i/>
                <w:spacing w:val="-4"/>
                <w:sz w:val="20"/>
                <w:szCs w:val="20"/>
              </w:rPr>
              <w:t>Кубанский государственный аграрный университет</w:t>
            </w:r>
            <w:r w:rsidRPr="000D1C80">
              <w:rPr>
                <w:rFonts w:ascii="Times New Roman" w:hAnsi="Times New Roman"/>
                <w:i/>
                <w:sz w:val="20"/>
                <w:szCs w:val="20"/>
              </w:rPr>
              <w:t xml:space="preserve">, </w:t>
            </w:r>
            <w:r>
              <w:rPr>
                <w:rFonts w:ascii="Times New Roman" w:hAnsi="Times New Roman"/>
                <w:bCs/>
                <w:i/>
                <w:sz w:val="20"/>
                <w:szCs w:val="20"/>
              </w:rPr>
              <w:t xml:space="preserve">Краснодар, </w:t>
            </w:r>
            <w:r w:rsidRPr="000D1C80">
              <w:rPr>
                <w:rFonts w:ascii="Times New Roman" w:hAnsi="Times New Roman"/>
                <w:i/>
                <w:sz w:val="20"/>
                <w:szCs w:val="20"/>
              </w:rPr>
              <w:t>Россия</w:t>
            </w:r>
          </w:p>
          <w:p w:rsidR="00D67207" w:rsidRPr="00663D42" w:rsidRDefault="00D67207" w:rsidP="00A80C71">
            <w:pPr>
              <w:spacing w:after="0" w:line="240" w:lineRule="auto"/>
              <w:rPr>
                <w:rFonts w:ascii="Times New Roman" w:hAnsi="Times New Roman"/>
                <w:bCs/>
                <w:sz w:val="20"/>
                <w:szCs w:val="20"/>
              </w:rPr>
            </w:pPr>
          </w:p>
          <w:p w:rsidR="00D67207" w:rsidRPr="008E2B73" w:rsidRDefault="00D67207" w:rsidP="00A80C71">
            <w:pPr>
              <w:widowControl w:val="0"/>
              <w:spacing w:after="0" w:line="240" w:lineRule="auto"/>
              <w:rPr>
                <w:rFonts w:ascii="Times New Roman" w:hAnsi="Times New Roman"/>
                <w:sz w:val="20"/>
                <w:szCs w:val="20"/>
                <w:lang w:eastAsia="ru-RU"/>
              </w:rPr>
            </w:pPr>
            <w:r w:rsidRPr="00D30A84">
              <w:rPr>
                <w:rFonts w:ascii="Times New Roman" w:hAnsi="Times New Roman"/>
                <w:sz w:val="20"/>
                <w:szCs w:val="20"/>
                <w:lang w:eastAsia="ru-RU"/>
              </w:rPr>
              <w:t xml:space="preserve">Рынок продуктов функционального питания </w:t>
            </w:r>
            <w:r>
              <w:rPr>
                <w:rFonts w:ascii="Times New Roman" w:hAnsi="Times New Roman"/>
                <w:sz w:val="20"/>
                <w:szCs w:val="20"/>
                <w:lang w:eastAsia="ru-RU"/>
              </w:rPr>
              <w:t>непрерывно</w:t>
            </w:r>
            <w:r w:rsidRPr="00D30A84">
              <w:rPr>
                <w:rFonts w:ascii="Times New Roman" w:hAnsi="Times New Roman"/>
                <w:sz w:val="20"/>
                <w:szCs w:val="20"/>
                <w:lang w:eastAsia="ru-RU"/>
              </w:rPr>
              <w:t xml:space="preserve"> увеличивается и, по мнению аналити</w:t>
            </w:r>
            <w:r>
              <w:rPr>
                <w:rFonts w:ascii="Times New Roman" w:hAnsi="Times New Roman"/>
                <w:sz w:val="20"/>
                <w:szCs w:val="20"/>
                <w:lang w:eastAsia="ru-RU"/>
              </w:rPr>
              <w:t xml:space="preserve">ков, к </w:t>
            </w:r>
            <w:smartTag w:uri="urn:schemas-microsoft-com:office:smarttags" w:element="metricconverter">
              <w:smartTagPr>
                <w:attr w:name="ProductID" w:val="2020 г"/>
              </w:smartTagPr>
              <w:r>
                <w:rPr>
                  <w:rFonts w:ascii="Times New Roman" w:hAnsi="Times New Roman"/>
                  <w:sz w:val="20"/>
                  <w:szCs w:val="20"/>
                  <w:lang w:eastAsia="ru-RU"/>
                </w:rPr>
                <w:t>2020 г</w:t>
              </w:r>
            </w:smartTag>
            <w:r>
              <w:rPr>
                <w:rFonts w:ascii="Times New Roman" w:hAnsi="Times New Roman"/>
                <w:sz w:val="20"/>
                <w:szCs w:val="20"/>
                <w:lang w:eastAsia="ru-RU"/>
              </w:rPr>
              <w:t>.</w:t>
            </w:r>
            <w:r w:rsidRPr="00D30A84">
              <w:rPr>
                <w:rFonts w:ascii="Times New Roman" w:hAnsi="Times New Roman"/>
                <w:sz w:val="20"/>
                <w:szCs w:val="20"/>
                <w:lang w:eastAsia="ru-RU"/>
              </w:rPr>
              <w:t xml:space="preserve"> </w:t>
            </w:r>
            <w:r>
              <w:rPr>
                <w:rFonts w:ascii="Times New Roman" w:hAnsi="Times New Roman"/>
                <w:sz w:val="20"/>
                <w:szCs w:val="20"/>
                <w:lang w:eastAsia="ru-RU"/>
              </w:rPr>
              <w:t xml:space="preserve">его доля </w:t>
            </w:r>
            <w:r w:rsidRPr="00D30A84">
              <w:rPr>
                <w:rFonts w:ascii="Times New Roman" w:hAnsi="Times New Roman"/>
                <w:sz w:val="20"/>
                <w:szCs w:val="20"/>
                <w:lang w:eastAsia="ru-RU"/>
              </w:rPr>
              <w:t xml:space="preserve">достигнет 40 % от </w:t>
            </w:r>
            <w:r>
              <w:rPr>
                <w:rFonts w:ascii="Times New Roman" w:hAnsi="Times New Roman"/>
                <w:sz w:val="20"/>
                <w:szCs w:val="20"/>
                <w:lang w:eastAsia="ru-RU"/>
              </w:rPr>
              <w:t>всех</w:t>
            </w:r>
            <w:r w:rsidRPr="00D30A84">
              <w:rPr>
                <w:rFonts w:ascii="Times New Roman" w:hAnsi="Times New Roman"/>
                <w:sz w:val="20"/>
                <w:szCs w:val="20"/>
                <w:lang w:eastAsia="ru-RU"/>
              </w:rPr>
              <w:t xml:space="preserve"> </w:t>
            </w:r>
            <w:r>
              <w:rPr>
                <w:rFonts w:ascii="Times New Roman" w:hAnsi="Times New Roman"/>
                <w:sz w:val="20"/>
                <w:szCs w:val="20"/>
                <w:lang w:eastAsia="ru-RU"/>
              </w:rPr>
              <w:t>пищевых продуктов</w:t>
            </w:r>
            <w:r w:rsidRPr="00D30A84">
              <w:rPr>
                <w:rFonts w:ascii="Times New Roman" w:hAnsi="Times New Roman"/>
                <w:sz w:val="20"/>
                <w:szCs w:val="20"/>
                <w:lang w:eastAsia="ru-RU"/>
              </w:rPr>
              <w:t xml:space="preserve">. </w:t>
            </w:r>
            <w:r>
              <w:rPr>
                <w:rFonts w:ascii="Times New Roman" w:hAnsi="Times New Roman"/>
                <w:sz w:val="20"/>
                <w:szCs w:val="20"/>
                <w:lang w:eastAsia="ru-RU"/>
              </w:rPr>
              <w:t>Развитие и</w:t>
            </w:r>
            <w:r w:rsidRPr="00D30A84">
              <w:rPr>
                <w:rFonts w:ascii="Times New Roman" w:hAnsi="Times New Roman"/>
                <w:sz w:val="20"/>
                <w:szCs w:val="20"/>
                <w:lang w:eastAsia="ru-RU"/>
              </w:rPr>
              <w:t>ндустри</w:t>
            </w:r>
            <w:r>
              <w:rPr>
                <w:rFonts w:ascii="Times New Roman" w:hAnsi="Times New Roman"/>
                <w:sz w:val="20"/>
                <w:szCs w:val="20"/>
                <w:lang w:eastAsia="ru-RU"/>
              </w:rPr>
              <w:t>и</w:t>
            </w:r>
            <w:r w:rsidRPr="00D30A84">
              <w:rPr>
                <w:rFonts w:ascii="Times New Roman" w:hAnsi="Times New Roman"/>
                <w:sz w:val="20"/>
                <w:szCs w:val="20"/>
                <w:lang w:eastAsia="ru-RU"/>
              </w:rPr>
              <w:t xml:space="preserve"> здорового питания в последние годы набирает высокие темпы, </w:t>
            </w:r>
            <w:r>
              <w:rPr>
                <w:rFonts w:ascii="Times New Roman" w:hAnsi="Times New Roman"/>
                <w:sz w:val="20"/>
                <w:szCs w:val="20"/>
                <w:lang w:eastAsia="ru-RU"/>
              </w:rPr>
              <w:t xml:space="preserve">постоянно </w:t>
            </w:r>
            <w:r w:rsidRPr="00D30A84">
              <w:rPr>
                <w:rFonts w:ascii="Times New Roman" w:hAnsi="Times New Roman"/>
                <w:sz w:val="20"/>
                <w:szCs w:val="20"/>
                <w:lang w:eastAsia="ru-RU"/>
              </w:rPr>
              <w:t xml:space="preserve">ведётся поиск нетрадиционных видов сырья, создаются новые </w:t>
            </w:r>
            <w:r>
              <w:rPr>
                <w:rFonts w:ascii="Times New Roman" w:hAnsi="Times New Roman"/>
                <w:sz w:val="20"/>
                <w:szCs w:val="20"/>
                <w:lang w:eastAsia="ru-RU"/>
              </w:rPr>
              <w:t>рецептуры</w:t>
            </w:r>
            <w:r w:rsidRPr="00D30A84">
              <w:rPr>
                <w:rFonts w:ascii="Times New Roman" w:hAnsi="Times New Roman"/>
                <w:sz w:val="20"/>
                <w:szCs w:val="20"/>
                <w:lang w:eastAsia="ru-RU"/>
              </w:rPr>
              <w:t xml:space="preserve"> изделий, обогащенны</w:t>
            </w:r>
            <w:r>
              <w:rPr>
                <w:rFonts w:ascii="Times New Roman" w:hAnsi="Times New Roman"/>
                <w:sz w:val="20"/>
                <w:szCs w:val="20"/>
                <w:lang w:eastAsia="ru-RU"/>
              </w:rPr>
              <w:t>х</w:t>
            </w:r>
            <w:r w:rsidRPr="00D30A84">
              <w:rPr>
                <w:rFonts w:ascii="Times New Roman" w:hAnsi="Times New Roman"/>
                <w:sz w:val="20"/>
                <w:szCs w:val="20"/>
                <w:lang w:eastAsia="ru-RU"/>
              </w:rPr>
              <w:t xml:space="preserve"> натуральными пищевыми до</w:t>
            </w:r>
            <w:r>
              <w:rPr>
                <w:rFonts w:ascii="Times New Roman" w:hAnsi="Times New Roman"/>
                <w:sz w:val="20"/>
                <w:szCs w:val="20"/>
                <w:lang w:eastAsia="ru-RU"/>
              </w:rPr>
              <w:t>бавками. В связи с этим, о</w:t>
            </w:r>
            <w:r w:rsidRPr="00D30A84">
              <w:rPr>
                <w:rFonts w:ascii="Times New Roman" w:hAnsi="Times New Roman"/>
                <w:sz w:val="20"/>
                <w:szCs w:val="20"/>
                <w:lang w:eastAsia="ru-RU"/>
              </w:rPr>
              <w:t>соб</w:t>
            </w:r>
            <w:r>
              <w:rPr>
                <w:rFonts w:ascii="Times New Roman" w:hAnsi="Times New Roman"/>
                <w:sz w:val="20"/>
                <w:szCs w:val="20"/>
                <w:lang w:eastAsia="ru-RU"/>
              </w:rPr>
              <w:t>ое</w:t>
            </w:r>
            <w:r w:rsidRPr="00D30A84">
              <w:rPr>
                <w:rFonts w:ascii="Times New Roman" w:hAnsi="Times New Roman"/>
                <w:sz w:val="20"/>
                <w:szCs w:val="20"/>
                <w:lang w:eastAsia="ru-RU"/>
              </w:rPr>
              <w:t xml:space="preserve"> внимание </w:t>
            </w:r>
            <w:r>
              <w:rPr>
                <w:rFonts w:ascii="Times New Roman" w:hAnsi="Times New Roman"/>
                <w:sz w:val="20"/>
                <w:szCs w:val="20"/>
                <w:lang w:eastAsia="ru-RU"/>
              </w:rPr>
              <w:t>уделяют</w:t>
            </w:r>
            <w:r w:rsidRPr="00D30A84">
              <w:rPr>
                <w:rFonts w:ascii="Times New Roman" w:hAnsi="Times New Roman"/>
                <w:sz w:val="20"/>
                <w:szCs w:val="20"/>
                <w:lang w:eastAsia="ru-RU"/>
              </w:rPr>
              <w:t xml:space="preserve"> производств</w:t>
            </w:r>
            <w:r>
              <w:rPr>
                <w:rFonts w:ascii="Times New Roman" w:hAnsi="Times New Roman"/>
                <w:sz w:val="20"/>
                <w:szCs w:val="20"/>
                <w:lang w:eastAsia="ru-RU"/>
              </w:rPr>
              <w:t>у</w:t>
            </w:r>
            <w:r w:rsidRPr="00D30A84">
              <w:rPr>
                <w:rFonts w:ascii="Times New Roman" w:hAnsi="Times New Roman"/>
                <w:sz w:val="20"/>
                <w:szCs w:val="20"/>
                <w:lang w:eastAsia="ru-RU"/>
              </w:rPr>
              <w:t xml:space="preserve"> и применени</w:t>
            </w:r>
            <w:r>
              <w:rPr>
                <w:rFonts w:ascii="Times New Roman" w:hAnsi="Times New Roman"/>
                <w:sz w:val="20"/>
                <w:szCs w:val="20"/>
                <w:lang w:eastAsia="ru-RU"/>
              </w:rPr>
              <w:t>ю</w:t>
            </w:r>
            <w:r w:rsidRPr="00D30A84">
              <w:rPr>
                <w:rFonts w:ascii="Times New Roman" w:hAnsi="Times New Roman"/>
                <w:sz w:val="20"/>
                <w:szCs w:val="20"/>
                <w:lang w:eastAsia="ru-RU"/>
              </w:rPr>
              <w:t xml:space="preserve"> порошкообразных пищевых добавок из </w:t>
            </w:r>
            <w:r>
              <w:rPr>
                <w:rFonts w:ascii="Times New Roman" w:hAnsi="Times New Roman"/>
                <w:sz w:val="20"/>
                <w:szCs w:val="20"/>
                <w:lang w:eastAsia="ru-RU"/>
              </w:rPr>
              <w:t>растительного сырья</w:t>
            </w:r>
            <w:r w:rsidRPr="00D30A84">
              <w:rPr>
                <w:rFonts w:ascii="Times New Roman" w:hAnsi="Times New Roman"/>
                <w:sz w:val="20"/>
                <w:szCs w:val="20"/>
                <w:lang w:eastAsia="ru-RU"/>
              </w:rPr>
              <w:t>. Теоретическую значимость и практическую применимость порошковых технологий в разные годы обосновали такие известные ученые, как Дерягин Б.В., Донченко Л.В., Зимон А.Д., Зубченко А.В., Касьянов Г.И., Магомедов Г.О., Пащенко Л.П., Ребиндер П.А., Тайлесник М.А., Янхин Е.Д. По их мнению, применяя натуральные пищевые добавки, можно получать функциональные продукты питания с заданным</w:t>
            </w:r>
            <w:r>
              <w:rPr>
                <w:rFonts w:ascii="Times New Roman" w:hAnsi="Times New Roman"/>
                <w:sz w:val="20"/>
                <w:szCs w:val="20"/>
                <w:lang w:eastAsia="ru-RU"/>
              </w:rPr>
              <w:t>и</w:t>
            </w:r>
            <w:r w:rsidRPr="00D30A84">
              <w:rPr>
                <w:rFonts w:ascii="Times New Roman" w:hAnsi="Times New Roman"/>
                <w:sz w:val="20"/>
                <w:szCs w:val="20"/>
                <w:lang w:eastAsia="ru-RU"/>
              </w:rPr>
              <w:t xml:space="preserve"> химическим составом</w:t>
            </w:r>
            <w:r>
              <w:rPr>
                <w:rFonts w:ascii="Times New Roman" w:hAnsi="Times New Roman"/>
                <w:sz w:val="20"/>
                <w:szCs w:val="20"/>
                <w:lang w:eastAsia="ru-RU"/>
              </w:rPr>
              <w:t xml:space="preserve"> и свойствами</w:t>
            </w:r>
            <w:r w:rsidRPr="00D30A84">
              <w:rPr>
                <w:rFonts w:ascii="Times New Roman" w:hAnsi="Times New Roman"/>
                <w:sz w:val="20"/>
                <w:szCs w:val="20"/>
                <w:lang w:eastAsia="ru-RU"/>
              </w:rPr>
              <w:t xml:space="preserve">. </w:t>
            </w:r>
            <w:r>
              <w:rPr>
                <w:rFonts w:ascii="Times New Roman" w:hAnsi="Times New Roman"/>
                <w:sz w:val="20"/>
                <w:szCs w:val="20"/>
                <w:lang w:eastAsia="ru-RU"/>
              </w:rPr>
              <w:t>О</w:t>
            </w:r>
            <w:r w:rsidRPr="00D30A84">
              <w:rPr>
                <w:rFonts w:ascii="Times New Roman" w:hAnsi="Times New Roman"/>
                <w:sz w:val="20"/>
                <w:szCs w:val="20"/>
                <w:lang w:eastAsia="ru-RU"/>
              </w:rPr>
              <w:t>бъектам</w:t>
            </w:r>
            <w:r>
              <w:rPr>
                <w:rFonts w:ascii="Times New Roman" w:hAnsi="Times New Roman"/>
                <w:sz w:val="20"/>
                <w:szCs w:val="20"/>
                <w:lang w:eastAsia="ru-RU"/>
              </w:rPr>
              <w:t>и</w:t>
            </w:r>
            <w:r w:rsidRPr="00D30A84">
              <w:rPr>
                <w:rFonts w:ascii="Times New Roman" w:hAnsi="Times New Roman"/>
                <w:sz w:val="20"/>
                <w:szCs w:val="20"/>
                <w:lang w:eastAsia="ru-RU"/>
              </w:rPr>
              <w:t xml:space="preserve"> нашего исследования </w:t>
            </w:r>
            <w:r>
              <w:rPr>
                <w:rFonts w:ascii="Times New Roman" w:hAnsi="Times New Roman"/>
                <w:sz w:val="20"/>
                <w:szCs w:val="20"/>
                <w:lang w:eastAsia="ru-RU"/>
              </w:rPr>
              <w:t>стали</w:t>
            </w:r>
            <w:r w:rsidRPr="00D30A84">
              <w:rPr>
                <w:rFonts w:ascii="Times New Roman" w:hAnsi="Times New Roman"/>
                <w:sz w:val="20"/>
                <w:szCs w:val="20"/>
                <w:lang w:eastAsia="ru-RU"/>
              </w:rPr>
              <w:t xml:space="preserve"> плоды абрикоса, семена винограда, мякоть тыквы, ягоды черной смородины и облепихи, шпинат, яблоки и мука из обезжиренного ячменя. В ходе проведённого исследования изучено влияние дисперсности </w:t>
            </w:r>
            <w:r>
              <w:rPr>
                <w:rFonts w:ascii="Times New Roman" w:hAnsi="Times New Roman"/>
                <w:sz w:val="20"/>
                <w:szCs w:val="20"/>
                <w:lang w:eastAsia="ru-RU"/>
              </w:rPr>
              <w:t xml:space="preserve">получаемых </w:t>
            </w:r>
            <w:r w:rsidRPr="00D30A84">
              <w:rPr>
                <w:rFonts w:ascii="Times New Roman" w:hAnsi="Times New Roman"/>
                <w:sz w:val="20"/>
                <w:szCs w:val="20"/>
                <w:lang w:eastAsia="ru-RU"/>
              </w:rPr>
              <w:t>порошков на их антиоксидантную активность и фрикционные свойства. Показана целесообразность внесения порошков в состав многокомпонентных пищевых продуктов для обогащения их углеводами, витаминами и микроэлементами.</w:t>
            </w:r>
            <w:r>
              <w:rPr>
                <w:rFonts w:ascii="Times New Roman" w:hAnsi="Times New Roman"/>
                <w:sz w:val="20"/>
                <w:szCs w:val="20"/>
                <w:lang w:eastAsia="ru-RU"/>
              </w:rPr>
              <w:t xml:space="preserve"> </w:t>
            </w:r>
            <w:r w:rsidRPr="00D30A84">
              <w:rPr>
                <w:rFonts w:ascii="Times New Roman" w:hAnsi="Times New Roman"/>
                <w:sz w:val="20"/>
                <w:szCs w:val="20"/>
                <w:lang w:eastAsia="ru-RU"/>
              </w:rPr>
              <w:t xml:space="preserve">Органолептическая оценка выработанных порошков показала, что они обладают высокими вкусовыми </w:t>
            </w:r>
            <w:r w:rsidRPr="00D30A84">
              <w:rPr>
                <w:rFonts w:ascii="Times New Roman" w:hAnsi="Times New Roman"/>
                <w:sz w:val="20"/>
                <w:szCs w:val="20"/>
                <w:lang w:eastAsia="ru-RU"/>
              </w:rPr>
              <w:lastRenderedPageBreak/>
              <w:t xml:space="preserve">достоинствами. Исследование органолептических и микробиологических показателей продуктов, обогащенных такими порошками, указывает на продление </w:t>
            </w:r>
            <w:r>
              <w:rPr>
                <w:rFonts w:ascii="Times New Roman" w:hAnsi="Times New Roman"/>
                <w:sz w:val="20"/>
                <w:szCs w:val="20"/>
                <w:lang w:eastAsia="ru-RU"/>
              </w:rPr>
              <w:t xml:space="preserve">их </w:t>
            </w:r>
            <w:r w:rsidRPr="00D30A84">
              <w:rPr>
                <w:rFonts w:ascii="Times New Roman" w:hAnsi="Times New Roman"/>
                <w:sz w:val="20"/>
                <w:szCs w:val="20"/>
                <w:lang w:eastAsia="ru-RU"/>
              </w:rPr>
              <w:t xml:space="preserve">сроков хранения. </w:t>
            </w:r>
            <w:r w:rsidRPr="00D30A84">
              <w:rPr>
                <w:rFonts w:ascii="Times New Roman" w:hAnsi="Times New Roman"/>
                <w:sz w:val="20"/>
                <w:szCs w:val="20"/>
              </w:rPr>
              <w:t>В качестве основных результатов исследования отметим проведённую оценку химического состава порошков</w:t>
            </w:r>
            <w:r>
              <w:rPr>
                <w:rFonts w:ascii="Times New Roman" w:hAnsi="Times New Roman"/>
                <w:sz w:val="20"/>
                <w:szCs w:val="20"/>
              </w:rPr>
              <w:t xml:space="preserve"> из исследуемых объектов</w:t>
            </w:r>
            <w:r w:rsidRPr="00D30A84">
              <w:rPr>
                <w:rFonts w:ascii="Times New Roman" w:hAnsi="Times New Roman"/>
                <w:sz w:val="20"/>
                <w:szCs w:val="20"/>
              </w:rPr>
              <w:t>, а также совершенствование технологии сушки растительного сырья при щад</w:t>
            </w:r>
            <w:r w:rsidRPr="00D30A84">
              <w:rPr>
                <w:rFonts w:ascii="Times New Roman" w:hAnsi="Times New Roman"/>
                <w:sz w:val="20"/>
                <w:szCs w:val="20"/>
              </w:rPr>
              <w:t>я</w:t>
            </w:r>
            <w:r w:rsidRPr="00D30A84">
              <w:rPr>
                <w:rFonts w:ascii="Times New Roman" w:hAnsi="Times New Roman"/>
                <w:sz w:val="20"/>
                <w:szCs w:val="20"/>
              </w:rPr>
              <w:t>щих технологи</w:t>
            </w:r>
            <w:r>
              <w:rPr>
                <w:rFonts w:ascii="Times New Roman" w:hAnsi="Times New Roman"/>
                <w:sz w:val="20"/>
                <w:szCs w:val="20"/>
              </w:rPr>
              <w:t>ческих режимах её осуществления</w:t>
            </w:r>
          </w:p>
          <w:p w:rsidR="00D67207" w:rsidRDefault="00D67207" w:rsidP="00A80C71">
            <w:pPr>
              <w:spacing w:after="0" w:line="240" w:lineRule="auto"/>
              <w:rPr>
                <w:rFonts w:ascii="Times New Roman" w:hAnsi="Times New Roman"/>
                <w:sz w:val="20"/>
                <w:szCs w:val="20"/>
              </w:rPr>
            </w:pPr>
          </w:p>
          <w:p w:rsidR="00D67207" w:rsidRPr="00313399" w:rsidRDefault="00D67207" w:rsidP="00A80C71">
            <w:pPr>
              <w:spacing w:after="0" w:line="240" w:lineRule="auto"/>
              <w:rPr>
                <w:rFonts w:ascii="Times New Roman" w:hAnsi="Times New Roman"/>
                <w:sz w:val="20"/>
                <w:szCs w:val="20"/>
              </w:rPr>
            </w:pPr>
            <w:r w:rsidRPr="00663D42">
              <w:rPr>
                <w:rFonts w:ascii="Times New Roman" w:hAnsi="Times New Roman"/>
                <w:sz w:val="20"/>
                <w:szCs w:val="20"/>
              </w:rPr>
              <w:t xml:space="preserve">Ключевые слова: </w:t>
            </w:r>
            <w:r>
              <w:rPr>
                <w:rFonts w:ascii="Times New Roman" w:hAnsi="Times New Roman"/>
                <w:sz w:val="20"/>
                <w:szCs w:val="20"/>
              </w:rPr>
              <w:t>РАСТИТЕЛЬНОЕ СЫРЬЁ</w:t>
            </w:r>
            <w:r w:rsidRPr="00663D42">
              <w:rPr>
                <w:rFonts w:ascii="Times New Roman" w:hAnsi="Times New Roman"/>
                <w:sz w:val="20"/>
                <w:szCs w:val="20"/>
              </w:rPr>
              <w:t>, СУШКА, ИЗМЕЛЬЧЕНИЕ</w:t>
            </w:r>
            <w:r>
              <w:rPr>
                <w:rFonts w:ascii="Times New Roman" w:hAnsi="Times New Roman"/>
                <w:sz w:val="20"/>
                <w:szCs w:val="20"/>
              </w:rPr>
              <w:t>, ПОРОШКИ, ФУН</w:t>
            </w:r>
            <w:r>
              <w:rPr>
                <w:rFonts w:ascii="Times New Roman" w:hAnsi="Times New Roman"/>
                <w:sz w:val="20"/>
                <w:szCs w:val="20"/>
              </w:rPr>
              <w:t>К</w:t>
            </w:r>
            <w:r>
              <w:rPr>
                <w:rFonts w:ascii="Times New Roman" w:hAnsi="Times New Roman"/>
                <w:sz w:val="20"/>
                <w:szCs w:val="20"/>
              </w:rPr>
              <w:t>ЦИОНАЛЬНЫЕ ПРОДУКТЫ ПИТАНИЯ</w:t>
            </w:r>
          </w:p>
          <w:p w:rsidR="00D67207" w:rsidRPr="00313399" w:rsidRDefault="00D67207" w:rsidP="00A80C71">
            <w:pPr>
              <w:spacing w:after="0" w:line="240" w:lineRule="auto"/>
              <w:rPr>
                <w:rFonts w:ascii="Times New Roman" w:hAnsi="Times New Roman"/>
                <w:sz w:val="20"/>
                <w:szCs w:val="20"/>
              </w:rPr>
            </w:pPr>
          </w:p>
          <w:p w:rsidR="00D67207" w:rsidRPr="00313399" w:rsidRDefault="00D67207" w:rsidP="00A80C71">
            <w:pPr>
              <w:spacing w:after="0" w:line="240" w:lineRule="auto"/>
              <w:rPr>
                <w:rFonts w:ascii="Times New Roman" w:hAnsi="Times New Roman"/>
                <w:sz w:val="20"/>
                <w:szCs w:val="20"/>
              </w:rPr>
            </w:pPr>
            <w:r w:rsidRPr="003D1190">
              <w:rPr>
                <w:rFonts w:ascii="Arial" w:hAnsi="Arial" w:cs="Arial"/>
                <w:b/>
                <w:sz w:val="20"/>
                <w:szCs w:val="20"/>
              </w:rPr>
              <w:t>Doi: 10.21515/1990-4665-131</w:t>
            </w:r>
            <w:r>
              <w:rPr>
                <w:rFonts w:ascii="Arial" w:hAnsi="Arial" w:cs="Arial"/>
                <w:b/>
                <w:sz w:val="20"/>
                <w:szCs w:val="20"/>
              </w:rPr>
              <w:t>-</w:t>
            </w:r>
            <w:r>
              <w:rPr>
                <w:rFonts w:ascii="Arial" w:hAnsi="Arial" w:cs="Arial"/>
                <w:b/>
                <w:sz w:val="20"/>
                <w:szCs w:val="20"/>
                <w:lang w:val="en-US"/>
              </w:rPr>
              <w:t>114</w:t>
            </w:r>
          </w:p>
        </w:tc>
        <w:tc>
          <w:tcPr>
            <w:tcW w:w="4643" w:type="dxa"/>
          </w:tcPr>
          <w:p w:rsidR="00D67207" w:rsidRPr="000D1C80" w:rsidRDefault="00D67207" w:rsidP="00A80C71">
            <w:pPr>
              <w:spacing w:after="0" w:line="240" w:lineRule="auto"/>
              <w:rPr>
                <w:rFonts w:ascii="Times New Roman" w:hAnsi="Times New Roman"/>
                <w:bCs/>
                <w:sz w:val="20"/>
                <w:szCs w:val="20"/>
                <w:lang w:val="en-US"/>
              </w:rPr>
            </w:pPr>
            <w:r w:rsidRPr="000D1C80">
              <w:rPr>
                <w:rFonts w:ascii="Times New Roman" w:hAnsi="Times New Roman"/>
                <w:bCs/>
                <w:sz w:val="20"/>
                <w:szCs w:val="20"/>
                <w:lang w:val="en-US"/>
              </w:rPr>
              <w:lastRenderedPageBreak/>
              <w:t>UDC</w:t>
            </w:r>
            <w:r w:rsidRPr="00B901FC">
              <w:rPr>
                <w:rFonts w:ascii="Times New Roman" w:hAnsi="Times New Roman"/>
                <w:bCs/>
                <w:sz w:val="20"/>
                <w:szCs w:val="20"/>
                <w:lang w:val="en-US"/>
              </w:rPr>
              <w:t> </w:t>
            </w:r>
            <w:r w:rsidRPr="00B901FC">
              <w:rPr>
                <w:rFonts w:ascii="Times New Roman" w:hAnsi="Times New Roman"/>
                <w:sz w:val="20"/>
                <w:szCs w:val="20"/>
                <w:lang w:val="en-US"/>
              </w:rPr>
              <w:t>664.8(031): 637.5.002.5:001.395</w:t>
            </w:r>
          </w:p>
          <w:p w:rsidR="00D67207" w:rsidRPr="000D1C80" w:rsidRDefault="00D67207" w:rsidP="00A80C71">
            <w:pPr>
              <w:spacing w:after="0" w:line="240" w:lineRule="auto"/>
              <w:rPr>
                <w:rFonts w:ascii="Times New Roman" w:hAnsi="Times New Roman"/>
                <w:bCs/>
                <w:sz w:val="20"/>
                <w:szCs w:val="20"/>
                <w:lang w:val="en-US"/>
              </w:rPr>
            </w:pPr>
          </w:p>
          <w:p w:rsidR="00D67207" w:rsidRPr="00B901FC" w:rsidRDefault="00D67207" w:rsidP="00A80C71">
            <w:pPr>
              <w:spacing w:after="0" w:line="240" w:lineRule="auto"/>
              <w:rPr>
                <w:rFonts w:ascii="Times New Roman" w:hAnsi="Times New Roman"/>
                <w:bCs/>
                <w:sz w:val="20"/>
                <w:szCs w:val="20"/>
                <w:lang w:val="en-US"/>
              </w:rPr>
            </w:pPr>
            <w:r w:rsidRPr="000D1C80">
              <w:rPr>
                <w:rFonts w:ascii="Times New Roman" w:hAnsi="Times New Roman"/>
                <w:bCs/>
                <w:sz w:val="20"/>
                <w:szCs w:val="20"/>
                <w:lang w:val="en-US"/>
              </w:rPr>
              <w:t>Technical science</w:t>
            </w:r>
          </w:p>
          <w:p w:rsidR="00D67207" w:rsidRPr="00B901FC" w:rsidRDefault="00D67207" w:rsidP="00A80C71">
            <w:pPr>
              <w:spacing w:after="0" w:line="240" w:lineRule="auto"/>
              <w:rPr>
                <w:rFonts w:ascii="Times New Roman" w:hAnsi="Times New Roman"/>
                <w:bCs/>
                <w:sz w:val="20"/>
                <w:szCs w:val="20"/>
                <w:lang w:val="en-US"/>
              </w:rPr>
            </w:pPr>
          </w:p>
          <w:p w:rsidR="00D67207" w:rsidRPr="00B901FC" w:rsidRDefault="00D67207" w:rsidP="00A80C71">
            <w:pPr>
              <w:spacing w:after="0" w:line="240" w:lineRule="auto"/>
              <w:rPr>
                <w:rFonts w:ascii="Times New Roman" w:hAnsi="Times New Roman"/>
                <w:b/>
                <w:sz w:val="20"/>
                <w:szCs w:val="20"/>
                <w:lang w:val="en-US" w:eastAsia="ru-RU"/>
              </w:rPr>
            </w:pPr>
            <w:r w:rsidRPr="00B901FC">
              <w:rPr>
                <w:rFonts w:ascii="Times New Roman" w:hAnsi="Times New Roman"/>
                <w:b/>
                <w:sz w:val="20"/>
                <w:szCs w:val="20"/>
                <w:lang w:val="en-US" w:eastAsia="ru-RU"/>
              </w:rPr>
              <w:t xml:space="preserve">TECHNOLOGY AND APPLICATION </w:t>
            </w:r>
            <w:r w:rsidRPr="000D1C80">
              <w:rPr>
                <w:rFonts w:ascii="Times New Roman" w:hAnsi="Times New Roman"/>
                <w:b/>
                <w:sz w:val="20"/>
                <w:szCs w:val="20"/>
                <w:lang w:val="en-US" w:eastAsia="ru-RU"/>
              </w:rPr>
              <w:t>OF PO</w:t>
            </w:r>
            <w:r w:rsidRPr="000D1C80">
              <w:rPr>
                <w:rFonts w:ascii="Times New Roman" w:hAnsi="Times New Roman"/>
                <w:b/>
                <w:sz w:val="20"/>
                <w:szCs w:val="20"/>
                <w:lang w:val="en-US" w:eastAsia="ru-RU"/>
              </w:rPr>
              <w:t>W</w:t>
            </w:r>
            <w:r w:rsidRPr="000D1C80">
              <w:rPr>
                <w:rFonts w:ascii="Times New Roman" w:hAnsi="Times New Roman"/>
                <w:b/>
                <w:sz w:val="20"/>
                <w:szCs w:val="20"/>
                <w:lang w:val="en-US" w:eastAsia="ru-RU"/>
              </w:rPr>
              <w:t>DERED</w:t>
            </w:r>
            <w:r>
              <w:rPr>
                <w:rFonts w:ascii="Times New Roman" w:hAnsi="Times New Roman"/>
                <w:b/>
                <w:sz w:val="20"/>
                <w:szCs w:val="20"/>
                <w:lang w:val="en-US" w:eastAsia="ru-RU"/>
              </w:rPr>
              <w:t xml:space="preserve"> </w:t>
            </w:r>
            <w:r w:rsidRPr="000D1C80">
              <w:rPr>
                <w:rFonts w:ascii="Times New Roman" w:hAnsi="Times New Roman"/>
                <w:b/>
                <w:sz w:val="20"/>
                <w:szCs w:val="20"/>
                <w:lang w:val="en-US" w:eastAsia="ru-RU"/>
              </w:rPr>
              <w:t>FOOD ADDITIVES  FROM VEGET</w:t>
            </w:r>
            <w:r w:rsidRPr="000D1C80">
              <w:rPr>
                <w:rFonts w:ascii="Times New Roman" w:hAnsi="Times New Roman"/>
                <w:b/>
                <w:sz w:val="20"/>
                <w:szCs w:val="20"/>
                <w:lang w:val="en-US" w:eastAsia="ru-RU"/>
              </w:rPr>
              <w:t>A</w:t>
            </w:r>
            <w:r w:rsidRPr="000D1C80">
              <w:rPr>
                <w:rFonts w:ascii="Times New Roman" w:hAnsi="Times New Roman"/>
                <w:b/>
                <w:sz w:val="20"/>
                <w:szCs w:val="20"/>
                <w:lang w:val="en-US" w:eastAsia="ru-RU"/>
              </w:rPr>
              <w:t>BLE RAW MATERIALS</w:t>
            </w:r>
          </w:p>
          <w:p w:rsidR="00D67207" w:rsidRPr="00B901FC" w:rsidRDefault="00D67207" w:rsidP="00A80C71">
            <w:pPr>
              <w:spacing w:after="0" w:line="240" w:lineRule="auto"/>
              <w:rPr>
                <w:rFonts w:ascii="Times New Roman" w:hAnsi="Times New Roman"/>
                <w:b/>
                <w:sz w:val="20"/>
                <w:szCs w:val="20"/>
                <w:lang w:val="en-US" w:eastAsia="ru-RU"/>
              </w:rPr>
            </w:pPr>
          </w:p>
          <w:p w:rsidR="00D67207" w:rsidRPr="00B901FC" w:rsidRDefault="00D67207" w:rsidP="00A80C71">
            <w:pPr>
              <w:spacing w:after="0" w:line="240" w:lineRule="auto"/>
              <w:rPr>
                <w:rFonts w:ascii="Times New Roman" w:hAnsi="Times New Roman"/>
                <w:bCs/>
                <w:sz w:val="20"/>
                <w:szCs w:val="20"/>
                <w:lang w:val="en-US"/>
              </w:rPr>
            </w:pPr>
            <w:r w:rsidRPr="00B901FC">
              <w:rPr>
                <w:rFonts w:ascii="Times New Roman" w:hAnsi="Times New Roman"/>
                <w:bCs/>
                <w:sz w:val="20"/>
                <w:szCs w:val="20"/>
                <w:lang w:val="en-US"/>
              </w:rPr>
              <w:t>Rodionova Lyudmila Yakovlevna</w:t>
            </w:r>
          </w:p>
          <w:p w:rsidR="00D67207" w:rsidRPr="00B901FC" w:rsidRDefault="00D67207" w:rsidP="00A80C71">
            <w:pPr>
              <w:spacing w:after="0" w:line="240" w:lineRule="auto"/>
              <w:rPr>
                <w:rFonts w:ascii="Times New Roman" w:hAnsi="Times New Roman"/>
                <w:bCs/>
                <w:sz w:val="20"/>
                <w:szCs w:val="20"/>
                <w:lang w:val="en-US"/>
              </w:rPr>
            </w:pPr>
            <w:r w:rsidRPr="00B901FC">
              <w:rPr>
                <w:rFonts w:ascii="Times New Roman" w:hAnsi="Times New Roman"/>
                <w:bCs/>
                <w:sz w:val="20"/>
                <w:szCs w:val="20"/>
                <w:lang w:val="en-US"/>
              </w:rPr>
              <w:t>Dr.Sci.Tech., professor</w:t>
            </w:r>
          </w:p>
          <w:p w:rsidR="00D67207" w:rsidRPr="00B901FC" w:rsidRDefault="00D67207" w:rsidP="00A80C71">
            <w:pPr>
              <w:spacing w:after="0" w:line="240" w:lineRule="auto"/>
              <w:rPr>
                <w:rFonts w:ascii="Times New Roman" w:hAnsi="Times New Roman"/>
                <w:bCs/>
                <w:i/>
                <w:sz w:val="20"/>
                <w:szCs w:val="20"/>
                <w:lang w:val="en-US"/>
              </w:rPr>
            </w:pPr>
            <w:smartTag w:uri="urn:schemas-microsoft-com:office:smarttags" w:element="PlaceName">
              <w:r w:rsidRPr="00B901FC">
                <w:rPr>
                  <w:rFonts w:ascii="Times New Roman" w:hAnsi="Times New Roman"/>
                  <w:bCs/>
                  <w:i/>
                  <w:sz w:val="20"/>
                  <w:szCs w:val="20"/>
                  <w:lang w:val="en-US"/>
                </w:rPr>
                <w:t>Kuban</w:t>
              </w:r>
            </w:smartTag>
            <w:r w:rsidRPr="00B901FC">
              <w:rPr>
                <w:rFonts w:ascii="Times New Roman" w:hAnsi="Times New Roman"/>
                <w:bCs/>
                <w:i/>
                <w:sz w:val="20"/>
                <w:szCs w:val="20"/>
                <w:lang w:val="en-US"/>
              </w:rPr>
              <w:t xml:space="preserve"> </w:t>
            </w:r>
            <w:smartTag w:uri="urn:schemas-microsoft-com:office:smarttags" w:element="PlaceType">
              <w:r w:rsidRPr="00B901FC">
                <w:rPr>
                  <w:rFonts w:ascii="Times New Roman" w:hAnsi="Times New Roman"/>
                  <w:bCs/>
                  <w:i/>
                  <w:sz w:val="20"/>
                  <w:szCs w:val="20"/>
                  <w:lang w:val="en-US"/>
                </w:rPr>
                <w:t>State</w:t>
              </w:r>
            </w:smartTag>
            <w:r w:rsidRPr="00B901FC">
              <w:rPr>
                <w:rFonts w:ascii="Times New Roman" w:hAnsi="Times New Roman"/>
                <w:bCs/>
                <w:i/>
                <w:sz w:val="20"/>
                <w:szCs w:val="20"/>
                <w:lang w:val="en-US"/>
              </w:rPr>
              <w:t xml:space="preserve"> </w:t>
            </w:r>
            <w:smartTag w:uri="urn:schemas-microsoft-com:office:smarttags" w:element="PlaceName">
              <w:r w:rsidRPr="00B901FC">
                <w:rPr>
                  <w:rFonts w:ascii="Times New Roman" w:hAnsi="Times New Roman"/>
                  <w:bCs/>
                  <w:i/>
                  <w:sz w:val="20"/>
                  <w:szCs w:val="20"/>
                  <w:lang w:val="en-US"/>
                </w:rPr>
                <w:t>Agrarian</w:t>
              </w:r>
            </w:smartTag>
            <w:r w:rsidRPr="00B901FC">
              <w:rPr>
                <w:rFonts w:ascii="Times New Roman" w:hAnsi="Times New Roman"/>
                <w:bCs/>
                <w:i/>
                <w:sz w:val="20"/>
                <w:szCs w:val="20"/>
                <w:lang w:val="en-US"/>
              </w:rPr>
              <w:t xml:space="preserve"> </w:t>
            </w:r>
            <w:smartTag w:uri="urn:schemas-microsoft-com:office:smarttags" w:element="PlaceType">
              <w:r w:rsidRPr="00B901FC">
                <w:rPr>
                  <w:rFonts w:ascii="Times New Roman" w:hAnsi="Times New Roman"/>
                  <w:bCs/>
                  <w:i/>
                  <w:sz w:val="20"/>
                  <w:szCs w:val="20"/>
                  <w:lang w:val="en-US"/>
                </w:rPr>
                <w:t>University</w:t>
              </w:r>
            </w:smartTag>
            <w:r w:rsidRPr="00B901FC">
              <w:rPr>
                <w:rFonts w:ascii="Times New Roman" w:hAnsi="Times New Roman"/>
                <w:bCs/>
                <w:i/>
                <w:sz w:val="20"/>
                <w:szCs w:val="20"/>
                <w:lang w:val="en-US"/>
              </w:rPr>
              <w:t xml:space="preserve">, </w:t>
            </w:r>
            <w:smartTag w:uri="urn:schemas-microsoft-com:office:smarttags" w:element="place">
              <w:smartTag w:uri="urn:schemas-microsoft-com:office:smarttags" w:element="City">
                <w:r w:rsidRPr="00B901FC">
                  <w:rPr>
                    <w:rFonts w:ascii="Times New Roman" w:hAnsi="Times New Roman"/>
                    <w:bCs/>
                    <w:i/>
                    <w:sz w:val="20"/>
                    <w:szCs w:val="20"/>
                    <w:lang w:val="en-US"/>
                  </w:rPr>
                  <w:t>Krasnodar</w:t>
                </w:r>
              </w:smartTag>
            </w:smartTag>
            <w:r w:rsidRPr="00B901FC">
              <w:rPr>
                <w:rFonts w:ascii="Times New Roman" w:hAnsi="Times New Roman"/>
                <w:bCs/>
                <w:i/>
                <w:sz w:val="20"/>
                <w:szCs w:val="20"/>
                <w:lang w:val="en-US"/>
              </w:rPr>
              <w:t xml:space="preserve">, </w:t>
            </w:r>
          </w:p>
          <w:p w:rsidR="00D67207" w:rsidRPr="00B901FC" w:rsidRDefault="00D67207" w:rsidP="00A80C71">
            <w:pPr>
              <w:spacing w:after="0" w:line="240" w:lineRule="auto"/>
              <w:rPr>
                <w:rFonts w:ascii="Times New Roman" w:hAnsi="Times New Roman"/>
                <w:bCs/>
                <w:i/>
                <w:sz w:val="20"/>
                <w:szCs w:val="20"/>
                <w:lang w:val="en-US"/>
              </w:rPr>
            </w:pPr>
            <w:smartTag w:uri="urn:schemas-microsoft-com:office:smarttags" w:element="place">
              <w:smartTag w:uri="urn:schemas-microsoft-com:office:smarttags" w:element="country-region">
                <w:r w:rsidRPr="00B901FC">
                  <w:rPr>
                    <w:rFonts w:ascii="Times New Roman" w:hAnsi="Times New Roman"/>
                    <w:bCs/>
                    <w:i/>
                    <w:sz w:val="20"/>
                    <w:szCs w:val="20"/>
                    <w:lang w:val="en-US"/>
                  </w:rPr>
                  <w:t>Russia</w:t>
                </w:r>
              </w:smartTag>
            </w:smartTag>
          </w:p>
          <w:p w:rsidR="00D67207" w:rsidRPr="00B901FC" w:rsidRDefault="00D67207" w:rsidP="00A80C71">
            <w:pPr>
              <w:spacing w:after="0" w:line="240" w:lineRule="auto"/>
              <w:rPr>
                <w:rFonts w:ascii="Times New Roman" w:hAnsi="Times New Roman"/>
                <w:bCs/>
                <w:sz w:val="20"/>
                <w:szCs w:val="20"/>
                <w:lang w:val="en-US"/>
              </w:rPr>
            </w:pPr>
          </w:p>
          <w:p w:rsidR="00D67207" w:rsidRPr="005544E2" w:rsidRDefault="00D67207" w:rsidP="00A80C71">
            <w:pPr>
              <w:spacing w:after="0" w:line="240" w:lineRule="auto"/>
              <w:rPr>
                <w:rFonts w:ascii="Times New Roman" w:hAnsi="Times New Roman"/>
                <w:bCs/>
                <w:sz w:val="20"/>
                <w:szCs w:val="20"/>
                <w:lang w:val="en-US"/>
              </w:rPr>
            </w:pPr>
            <w:r w:rsidRPr="005544E2">
              <w:rPr>
                <w:rFonts w:ascii="Times New Roman" w:hAnsi="Times New Roman"/>
                <w:bCs/>
                <w:sz w:val="20"/>
                <w:szCs w:val="20"/>
                <w:lang w:val="en-US"/>
              </w:rPr>
              <w:t>Sokol Natalia Viktorovna</w:t>
            </w:r>
          </w:p>
          <w:p w:rsidR="00D67207" w:rsidRPr="005544E2" w:rsidRDefault="00D67207" w:rsidP="00A80C71">
            <w:pPr>
              <w:spacing w:after="0" w:line="240" w:lineRule="auto"/>
              <w:rPr>
                <w:rFonts w:ascii="Times New Roman" w:hAnsi="Times New Roman"/>
                <w:bCs/>
                <w:sz w:val="20"/>
                <w:szCs w:val="20"/>
                <w:lang w:val="en-US"/>
              </w:rPr>
            </w:pPr>
            <w:r w:rsidRPr="005544E2">
              <w:rPr>
                <w:rFonts w:ascii="Times New Roman" w:hAnsi="Times New Roman"/>
                <w:bCs/>
                <w:sz w:val="20"/>
                <w:szCs w:val="20"/>
                <w:lang w:val="en-US"/>
              </w:rPr>
              <w:t>Dr.Sci.Tech., professor</w:t>
            </w:r>
          </w:p>
          <w:p w:rsidR="00D67207" w:rsidRPr="00B901FC" w:rsidRDefault="00D67207" w:rsidP="00A80C71">
            <w:pPr>
              <w:spacing w:after="0" w:line="240" w:lineRule="auto"/>
              <w:rPr>
                <w:rFonts w:ascii="Times New Roman" w:hAnsi="Times New Roman"/>
                <w:bCs/>
                <w:i/>
                <w:sz w:val="20"/>
                <w:szCs w:val="20"/>
                <w:lang w:val="en-US"/>
              </w:rPr>
            </w:pPr>
            <w:smartTag w:uri="urn:schemas-microsoft-com:office:smarttags" w:element="PlaceName">
              <w:r w:rsidRPr="00B901FC">
                <w:rPr>
                  <w:rFonts w:ascii="Times New Roman" w:hAnsi="Times New Roman"/>
                  <w:bCs/>
                  <w:i/>
                  <w:sz w:val="20"/>
                  <w:szCs w:val="20"/>
                  <w:lang w:val="en-US"/>
                </w:rPr>
                <w:t>Kuban</w:t>
              </w:r>
            </w:smartTag>
            <w:r w:rsidRPr="00B901FC">
              <w:rPr>
                <w:rFonts w:ascii="Times New Roman" w:hAnsi="Times New Roman"/>
                <w:bCs/>
                <w:i/>
                <w:sz w:val="20"/>
                <w:szCs w:val="20"/>
                <w:lang w:val="en-US"/>
              </w:rPr>
              <w:t xml:space="preserve"> </w:t>
            </w:r>
            <w:smartTag w:uri="urn:schemas-microsoft-com:office:smarttags" w:element="PlaceType">
              <w:r w:rsidRPr="00B901FC">
                <w:rPr>
                  <w:rFonts w:ascii="Times New Roman" w:hAnsi="Times New Roman"/>
                  <w:bCs/>
                  <w:i/>
                  <w:sz w:val="20"/>
                  <w:szCs w:val="20"/>
                  <w:lang w:val="en-US"/>
                </w:rPr>
                <w:t>State</w:t>
              </w:r>
            </w:smartTag>
            <w:r w:rsidRPr="00B901FC">
              <w:rPr>
                <w:rFonts w:ascii="Times New Roman" w:hAnsi="Times New Roman"/>
                <w:bCs/>
                <w:i/>
                <w:sz w:val="20"/>
                <w:szCs w:val="20"/>
                <w:lang w:val="en-US"/>
              </w:rPr>
              <w:t xml:space="preserve"> </w:t>
            </w:r>
            <w:smartTag w:uri="urn:schemas-microsoft-com:office:smarttags" w:element="PlaceName">
              <w:r w:rsidRPr="00B901FC">
                <w:rPr>
                  <w:rFonts w:ascii="Times New Roman" w:hAnsi="Times New Roman"/>
                  <w:bCs/>
                  <w:i/>
                  <w:sz w:val="20"/>
                  <w:szCs w:val="20"/>
                  <w:lang w:val="en-US"/>
                </w:rPr>
                <w:t>Agrarian</w:t>
              </w:r>
            </w:smartTag>
            <w:r w:rsidRPr="00B901FC">
              <w:rPr>
                <w:rFonts w:ascii="Times New Roman" w:hAnsi="Times New Roman"/>
                <w:bCs/>
                <w:i/>
                <w:sz w:val="20"/>
                <w:szCs w:val="20"/>
                <w:lang w:val="en-US"/>
              </w:rPr>
              <w:t xml:space="preserve"> </w:t>
            </w:r>
            <w:smartTag w:uri="urn:schemas-microsoft-com:office:smarttags" w:element="PlaceType">
              <w:r w:rsidRPr="00B901FC">
                <w:rPr>
                  <w:rFonts w:ascii="Times New Roman" w:hAnsi="Times New Roman"/>
                  <w:bCs/>
                  <w:i/>
                  <w:sz w:val="20"/>
                  <w:szCs w:val="20"/>
                  <w:lang w:val="en-US"/>
                </w:rPr>
                <w:t>University</w:t>
              </w:r>
            </w:smartTag>
            <w:r w:rsidRPr="00B901FC">
              <w:rPr>
                <w:rFonts w:ascii="Times New Roman" w:hAnsi="Times New Roman"/>
                <w:bCs/>
                <w:i/>
                <w:sz w:val="20"/>
                <w:szCs w:val="20"/>
                <w:lang w:val="en-US"/>
              </w:rPr>
              <w:t xml:space="preserve">, </w:t>
            </w:r>
            <w:smartTag w:uri="urn:schemas-microsoft-com:office:smarttags" w:element="place">
              <w:smartTag w:uri="urn:schemas-microsoft-com:office:smarttags" w:element="City">
                <w:r w:rsidRPr="00B901FC">
                  <w:rPr>
                    <w:rFonts w:ascii="Times New Roman" w:hAnsi="Times New Roman"/>
                    <w:bCs/>
                    <w:i/>
                    <w:sz w:val="20"/>
                    <w:szCs w:val="20"/>
                    <w:lang w:val="en-US"/>
                  </w:rPr>
                  <w:t>Krasnodar</w:t>
                </w:r>
              </w:smartTag>
            </w:smartTag>
            <w:r w:rsidRPr="00B901FC">
              <w:rPr>
                <w:rFonts w:ascii="Times New Roman" w:hAnsi="Times New Roman"/>
                <w:bCs/>
                <w:i/>
                <w:sz w:val="20"/>
                <w:szCs w:val="20"/>
                <w:lang w:val="en-US"/>
              </w:rPr>
              <w:t xml:space="preserve">, </w:t>
            </w:r>
          </w:p>
          <w:p w:rsidR="00D67207" w:rsidRPr="00B901FC" w:rsidRDefault="00D67207" w:rsidP="00A80C71">
            <w:pPr>
              <w:spacing w:after="0" w:line="240" w:lineRule="auto"/>
              <w:rPr>
                <w:rFonts w:ascii="Times New Roman" w:hAnsi="Times New Roman"/>
                <w:bCs/>
                <w:i/>
                <w:sz w:val="20"/>
                <w:szCs w:val="20"/>
                <w:lang w:val="en-US"/>
              </w:rPr>
            </w:pPr>
            <w:smartTag w:uri="urn:schemas-microsoft-com:office:smarttags" w:element="place">
              <w:smartTag w:uri="urn:schemas-microsoft-com:office:smarttags" w:element="country-region">
                <w:r w:rsidRPr="00B901FC">
                  <w:rPr>
                    <w:rFonts w:ascii="Times New Roman" w:hAnsi="Times New Roman"/>
                    <w:bCs/>
                    <w:i/>
                    <w:sz w:val="20"/>
                    <w:szCs w:val="20"/>
                    <w:lang w:val="en-US"/>
                  </w:rPr>
                  <w:t>Russia</w:t>
                </w:r>
              </w:smartTag>
            </w:smartTag>
          </w:p>
          <w:p w:rsidR="00D67207" w:rsidRPr="00B901FC" w:rsidRDefault="00D67207" w:rsidP="00A80C71">
            <w:pPr>
              <w:spacing w:after="0" w:line="240" w:lineRule="auto"/>
              <w:rPr>
                <w:rFonts w:ascii="Times New Roman" w:hAnsi="Times New Roman"/>
                <w:bCs/>
                <w:sz w:val="20"/>
                <w:szCs w:val="20"/>
                <w:lang w:val="en-US"/>
              </w:rPr>
            </w:pPr>
          </w:p>
          <w:p w:rsidR="00D67207" w:rsidRPr="00B901FC" w:rsidRDefault="00D67207" w:rsidP="00A80C71">
            <w:pPr>
              <w:spacing w:after="0" w:line="240" w:lineRule="auto"/>
              <w:rPr>
                <w:rFonts w:ascii="Times New Roman" w:hAnsi="Times New Roman"/>
                <w:bCs/>
                <w:sz w:val="20"/>
                <w:szCs w:val="20"/>
                <w:lang w:val="en-US"/>
              </w:rPr>
            </w:pPr>
            <w:r w:rsidRPr="00B901FC">
              <w:rPr>
                <w:rFonts w:ascii="Times New Roman" w:hAnsi="Times New Roman"/>
                <w:bCs/>
                <w:sz w:val="20"/>
                <w:szCs w:val="20"/>
                <w:lang w:val="en-US"/>
              </w:rPr>
              <w:t>Shubina Larisa Nikolaevna</w:t>
            </w:r>
          </w:p>
          <w:p w:rsidR="00D67207" w:rsidRPr="005544E2" w:rsidRDefault="00D67207" w:rsidP="00A80C71">
            <w:pPr>
              <w:spacing w:after="0" w:line="240" w:lineRule="auto"/>
              <w:rPr>
                <w:rFonts w:ascii="Times New Roman" w:hAnsi="Times New Roman"/>
                <w:bCs/>
                <w:sz w:val="20"/>
                <w:szCs w:val="20"/>
                <w:lang w:val="en-US"/>
              </w:rPr>
            </w:pPr>
            <w:r w:rsidRPr="005544E2">
              <w:rPr>
                <w:rFonts w:ascii="Times New Roman" w:hAnsi="Times New Roman"/>
                <w:bCs/>
                <w:sz w:val="20"/>
                <w:szCs w:val="20"/>
                <w:lang w:val="en-US"/>
              </w:rPr>
              <w:t>Dr.Sci.Tech., professor</w:t>
            </w:r>
          </w:p>
          <w:p w:rsidR="00D67207" w:rsidRPr="00B901FC" w:rsidRDefault="00D67207" w:rsidP="00A80C71">
            <w:pPr>
              <w:spacing w:after="0" w:line="240" w:lineRule="auto"/>
              <w:rPr>
                <w:rFonts w:ascii="Times New Roman" w:hAnsi="Times New Roman"/>
                <w:bCs/>
                <w:i/>
                <w:sz w:val="20"/>
                <w:szCs w:val="20"/>
                <w:lang w:val="en-US"/>
              </w:rPr>
            </w:pPr>
            <w:r w:rsidRPr="005544E2">
              <w:rPr>
                <w:rFonts w:ascii="Times New Roman" w:hAnsi="Times New Roman"/>
                <w:bCs/>
                <w:i/>
                <w:sz w:val="20"/>
                <w:szCs w:val="20"/>
                <w:lang w:val="en-US"/>
              </w:rPr>
              <w:t xml:space="preserve">Krasnodar Institute of Cooperation (branch) </w:t>
            </w:r>
          </w:p>
          <w:p w:rsidR="00D67207" w:rsidRPr="005544E2" w:rsidRDefault="00D67207" w:rsidP="00A80C71">
            <w:pPr>
              <w:spacing w:after="0" w:line="240" w:lineRule="auto"/>
              <w:rPr>
                <w:rFonts w:ascii="Times New Roman" w:hAnsi="Times New Roman"/>
                <w:bCs/>
                <w:i/>
                <w:sz w:val="20"/>
                <w:szCs w:val="20"/>
                <w:lang w:val="en-US"/>
              </w:rPr>
            </w:pPr>
            <w:r w:rsidRPr="005544E2">
              <w:rPr>
                <w:rFonts w:ascii="Times New Roman" w:hAnsi="Times New Roman"/>
                <w:bCs/>
                <w:i/>
                <w:sz w:val="20"/>
                <w:szCs w:val="20"/>
                <w:lang w:val="en-US"/>
              </w:rPr>
              <w:t xml:space="preserve">of Russian </w:t>
            </w:r>
            <w:smartTag w:uri="urn:schemas-microsoft-com:office:smarttags" w:element="place">
              <w:smartTag w:uri="urn:schemas-microsoft-com:office:smarttags" w:element="City">
                <w:r w:rsidRPr="005544E2">
                  <w:rPr>
                    <w:rFonts w:ascii="Times New Roman" w:hAnsi="Times New Roman"/>
                    <w:bCs/>
                    <w:i/>
                    <w:sz w:val="20"/>
                    <w:szCs w:val="20"/>
                    <w:lang w:val="en-US"/>
                  </w:rPr>
                  <w:t>University of Cooperation</w:t>
                </w:r>
              </w:smartTag>
              <w:r w:rsidRPr="005544E2">
                <w:rPr>
                  <w:rFonts w:ascii="Times New Roman" w:hAnsi="Times New Roman"/>
                  <w:bCs/>
                  <w:i/>
                  <w:sz w:val="20"/>
                  <w:szCs w:val="20"/>
                  <w:lang w:val="en-US"/>
                </w:rPr>
                <w:t xml:space="preserve">, </w:t>
              </w:r>
              <w:smartTag w:uri="urn:schemas-microsoft-com:office:smarttags" w:element="country-region">
                <w:r w:rsidRPr="005544E2">
                  <w:rPr>
                    <w:rFonts w:ascii="Times New Roman" w:hAnsi="Times New Roman"/>
                    <w:bCs/>
                    <w:i/>
                    <w:sz w:val="20"/>
                    <w:szCs w:val="20"/>
                    <w:lang w:val="en-US"/>
                  </w:rPr>
                  <w:t>Russia</w:t>
                </w:r>
              </w:smartTag>
            </w:smartTag>
          </w:p>
          <w:p w:rsidR="00D67207" w:rsidRPr="005544E2" w:rsidRDefault="00D67207" w:rsidP="00A80C71">
            <w:pPr>
              <w:spacing w:after="0" w:line="240" w:lineRule="auto"/>
              <w:rPr>
                <w:rFonts w:ascii="Times New Roman" w:hAnsi="Times New Roman"/>
                <w:bCs/>
                <w:sz w:val="20"/>
                <w:szCs w:val="20"/>
                <w:lang w:val="en-US"/>
              </w:rPr>
            </w:pPr>
          </w:p>
          <w:p w:rsidR="00D67207" w:rsidRPr="005544E2" w:rsidRDefault="00D67207" w:rsidP="00A80C71">
            <w:pPr>
              <w:spacing w:after="0" w:line="240" w:lineRule="auto"/>
              <w:rPr>
                <w:rFonts w:ascii="Times New Roman" w:hAnsi="Times New Roman"/>
                <w:bCs/>
                <w:sz w:val="20"/>
                <w:szCs w:val="20"/>
                <w:lang w:val="en-US"/>
              </w:rPr>
            </w:pPr>
            <w:r w:rsidRPr="005544E2">
              <w:rPr>
                <w:rFonts w:ascii="Times New Roman" w:hAnsi="Times New Roman"/>
                <w:bCs/>
                <w:sz w:val="20"/>
                <w:szCs w:val="20"/>
                <w:lang w:val="en-US"/>
              </w:rPr>
              <w:t>Olhovatov Egor Anatolevich</w:t>
            </w:r>
          </w:p>
          <w:p w:rsidR="00D67207" w:rsidRPr="00B901FC" w:rsidRDefault="00D67207" w:rsidP="00A80C71">
            <w:pPr>
              <w:spacing w:after="0" w:line="240" w:lineRule="auto"/>
              <w:rPr>
                <w:rFonts w:ascii="Times New Roman" w:hAnsi="Times New Roman"/>
                <w:bCs/>
                <w:sz w:val="20"/>
                <w:szCs w:val="20"/>
                <w:lang w:val="en-US"/>
              </w:rPr>
            </w:pPr>
            <w:r w:rsidRPr="00B901FC">
              <w:rPr>
                <w:rFonts w:ascii="Times New Roman" w:hAnsi="Times New Roman"/>
                <w:bCs/>
                <w:sz w:val="20"/>
                <w:szCs w:val="20"/>
                <w:lang w:val="en-US"/>
              </w:rPr>
              <w:t>Cand.Tech.Sci., associate professor</w:t>
            </w:r>
          </w:p>
          <w:p w:rsidR="00D67207" w:rsidRPr="00B901FC" w:rsidRDefault="00D67207" w:rsidP="00A80C71">
            <w:pPr>
              <w:spacing w:after="0" w:line="240" w:lineRule="auto"/>
              <w:rPr>
                <w:rFonts w:ascii="Times New Roman" w:hAnsi="Times New Roman"/>
                <w:bCs/>
                <w:i/>
                <w:sz w:val="20"/>
                <w:szCs w:val="20"/>
                <w:lang w:val="en-US"/>
              </w:rPr>
            </w:pPr>
            <w:smartTag w:uri="urn:schemas-microsoft-com:office:smarttags" w:element="PlaceName">
              <w:r w:rsidRPr="005544E2">
                <w:rPr>
                  <w:rFonts w:ascii="Times New Roman" w:hAnsi="Times New Roman"/>
                  <w:bCs/>
                  <w:i/>
                  <w:sz w:val="20"/>
                  <w:szCs w:val="20"/>
                  <w:lang w:val="en-US"/>
                </w:rPr>
                <w:t>Kuban</w:t>
              </w:r>
            </w:smartTag>
            <w:r w:rsidRPr="005544E2">
              <w:rPr>
                <w:rFonts w:ascii="Times New Roman" w:hAnsi="Times New Roman"/>
                <w:bCs/>
                <w:i/>
                <w:sz w:val="20"/>
                <w:szCs w:val="20"/>
                <w:lang w:val="en-US"/>
              </w:rPr>
              <w:t xml:space="preserve"> </w:t>
            </w:r>
            <w:smartTag w:uri="urn:schemas-microsoft-com:office:smarttags" w:element="PlaceType">
              <w:r w:rsidRPr="005544E2">
                <w:rPr>
                  <w:rFonts w:ascii="Times New Roman" w:hAnsi="Times New Roman"/>
                  <w:bCs/>
                  <w:i/>
                  <w:sz w:val="20"/>
                  <w:szCs w:val="20"/>
                  <w:lang w:val="en-US"/>
                </w:rPr>
                <w:t>State</w:t>
              </w:r>
            </w:smartTag>
            <w:r w:rsidRPr="005544E2">
              <w:rPr>
                <w:rFonts w:ascii="Times New Roman" w:hAnsi="Times New Roman"/>
                <w:bCs/>
                <w:i/>
                <w:sz w:val="20"/>
                <w:szCs w:val="20"/>
                <w:lang w:val="en-US"/>
              </w:rPr>
              <w:t xml:space="preserve"> </w:t>
            </w:r>
            <w:smartTag w:uri="urn:schemas-microsoft-com:office:smarttags" w:element="PlaceName">
              <w:r w:rsidRPr="005544E2">
                <w:rPr>
                  <w:rFonts w:ascii="Times New Roman" w:hAnsi="Times New Roman"/>
                  <w:bCs/>
                  <w:i/>
                  <w:sz w:val="20"/>
                  <w:szCs w:val="20"/>
                  <w:lang w:val="en-US"/>
                </w:rPr>
                <w:t>Agrarian</w:t>
              </w:r>
            </w:smartTag>
            <w:r w:rsidRPr="005544E2">
              <w:rPr>
                <w:rFonts w:ascii="Times New Roman" w:hAnsi="Times New Roman"/>
                <w:bCs/>
                <w:i/>
                <w:sz w:val="20"/>
                <w:szCs w:val="20"/>
                <w:lang w:val="en-US"/>
              </w:rPr>
              <w:t xml:space="preserve"> </w:t>
            </w:r>
            <w:smartTag w:uri="urn:schemas-microsoft-com:office:smarttags" w:element="PlaceType">
              <w:r w:rsidRPr="005544E2">
                <w:rPr>
                  <w:rFonts w:ascii="Times New Roman" w:hAnsi="Times New Roman"/>
                  <w:bCs/>
                  <w:i/>
                  <w:sz w:val="20"/>
                  <w:szCs w:val="20"/>
                  <w:lang w:val="en-US"/>
                </w:rPr>
                <w:t>University</w:t>
              </w:r>
            </w:smartTag>
            <w:r w:rsidRPr="005544E2">
              <w:rPr>
                <w:rFonts w:ascii="Times New Roman" w:hAnsi="Times New Roman"/>
                <w:bCs/>
                <w:i/>
                <w:sz w:val="20"/>
                <w:szCs w:val="20"/>
                <w:lang w:val="en-US"/>
              </w:rPr>
              <w:t xml:space="preserve">, </w:t>
            </w:r>
            <w:smartTag w:uri="urn:schemas-microsoft-com:office:smarttags" w:element="place">
              <w:smartTag w:uri="urn:schemas-microsoft-com:office:smarttags" w:element="City">
                <w:r w:rsidRPr="005544E2">
                  <w:rPr>
                    <w:rFonts w:ascii="Times New Roman" w:hAnsi="Times New Roman"/>
                    <w:bCs/>
                    <w:i/>
                    <w:sz w:val="20"/>
                    <w:szCs w:val="20"/>
                    <w:lang w:val="en-US"/>
                  </w:rPr>
                  <w:t>Krasnodar</w:t>
                </w:r>
              </w:smartTag>
            </w:smartTag>
            <w:r w:rsidRPr="005544E2">
              <w:rPr>
                <w:rFonts w:ascii="Times New Roman" w:hAnsi="Times New Roman"/>
                <w:bCs/>
                <w:i/>
                <w:sz w:val="20"/>
                <w:szCs w:val="20"/>
                <w:lang w:val="en-US"/>
              </w:rPr>
              <w:t xml:space="preserve">, </w:t>
            </w:r>
          </w:p>
          <w:p w:rsidR="00D67207" w:rsidRPr="005544E2" w:rsidRDefault="00D67207" w:rsidP="00A80C71">
            <w:pPr>
              <w:spacing w:after="0" w:line="240" w:lineRule="auto"/>
              <w:rPr>
                <w:rFonts w:ascii="Times New Roman" w:hAnsi="Times New Roman"/>
                <w:bCs/>
                <w:i/>
                <w:sz w:val="20"/>
                <w:szCs w:val="20"/>
                <w:lang w:val="en-US"/>
              </w:rPr>
            </w:pPr>
            <w:smartTag w:uri="urn:schemas-microsoft-com:office:smarttags" w:element="place">
              <w:smartTag w:uri="urn:schemas-microsoft-com:office:smarttags" w:element="country-region">
                <w:r w:rsidRPr="005544E2">
                  <w:rPr>
                    <w:rFonts w:ascii="Times New Roman" w:hAnsi="Times New Roman"/>
                    <w:bCs/>
                    <w:i/>
                    <w:sz w:val="20"/>
                    <w:szCs w:val="20"/>
                    <w:lang w:val="en-US"/>
                  </w:rPr>
                  <w:t>Russia</w:t>
                </w:r>
              </w:smartTag>
            </w:smartTag>
          </w:p>
          <w:p w:rsidR="00D67207" w:rsidRPr="00B901FC" w:rsidRDefault="00D67207" w:rsidP="00A80C71">
            <w:pPr>
              <w:spacing w:after="0" w:line="240" w:lineRule="auto"/>
              <w:rPr>
                <w:rFonts w:ascii="Times New Roman" w:hAnsi="Times New Roman"/>
                <w:b/>
                <w:sz w:val="20"/>
                <w:szCs w:val="20"/>
                <w:lang w:val="en-US" w:eastAsia="ru-RU"/>
              </w:rPr>
            </w:pPr>
          </w:p>
          <w:p w:rsidR="00D67207" w:rsidRPr="00B901FC" w:rsidRDefault="00D67207" w:rsidP="00A80C71">
            <w:pPr>
              <w:spacing w:after="0" w:line="240" w:lineRule="auto"/>
              <w:rPr>
                <w:rFonts w:ascii="Times New Roman" w:hAnsi="Times New Roman"/>
                <w:sz w:val="20"/>
                <w:szCs w:val="20"/>
                <w:lang w:val="en-US" w:eastAsia="ru-RU"/>
              </w:rPr>
            </w:pPr>
            <w:r w:rsidRPr="000D6606">
              <w:rPr>
                <w:rFonts w:ascii="Times New Roman" w:hAnsi="Times New Roman"/>
                <w:sz w:val="20"/>
                <w:szCs w:val="20"/>
                <w:lang w:val="en-US" w:eastAsia="ru-RU"/>
              </w:rPr>
              <w:t>The market for functional food products is continuou</w:t>
            </w:r>
            <w:r w:rsidRPr="000D6606">
              <w:rPr>
                <w:rFonts w:ascii="Times New Roman" w:hAnsi="Times New Roman"/>
                <w:sz w:val="20"/>
                <w:szCs w:val="20"/>
                <w:lang w:val="en-US" w:eastAsia="ru-RU"/>
              </w:rPr>
              <w:t>s</w:t>
            </w:r>
            <w:r w:rsidRPr="000D6606">
              <w:rPr>
                <w:rFonts w:ascii="Times New Roman" w:hAnsi="Times New Roman"/>
                <w:sz w:val="20"/>
                <w:szCs w:val="20"/>
                <w:lang w:val="en-US" w:eastAsia="ru-RU"/>
              </w:rPr>
              <w:t>ly increasing and, according to analysts, by 2020 its share will reach 40% of all food products. The deve</w:t>
            </w:r>
            <w:r w:rsidRPr="000D6606">
              <w:rPr>
                <w:rFonts w:ascii="Times New Roman" w:hAnsi="Times New Roman"/>
                <w:sz w:val="20"/>
                <w:szCs w:val="20"/>
                <w:lang w:val="en-US" w:eastAsia="ru-RU"/>
              </w:rPr>
              <w:t>l</w:t>
            </w:r>
            <w:r w:rsidRPr="000D6606">
              <w:rPr>
                <w:rFonts w:ascii="Times New Roman" w:hAnsi="Times New Roman"/>
                <w:sz w:val="20"/>
                <w:szCs w:val="20"/>
                <w:lang w:val="en-US" w:eastAsia="ru-RU"/>
              </w:rPr>
              <w:t>opment of the healthy food has been gathering m</w:t>
            </w:r>
            <w:r w:rsidRPr="000D6606">
              <w:rPr>
                <w:rFonts w:ascii="Times New Roman" w:hAnsi="Times New Roman"/>
                <w:sz w:val="20"/>
                <w:szCs w:val="20"/>
                <w:lang w:val="en-US" w:eastAsia="ru-RU"/>
              </w:rPr>
              <w:t>o</w:t>
            </w:r>
            <w:r w:rsidRPr="000D6606">
              <w:rPr>
                <w:rFonts w:ascii="Times New Roman" w:hAnsi="Times New Roman"/>
                <w:sz w:val="20"/>
                <w:szCs w:val="20"/>
                <w:lang w:val="en-US" w:eastAsia="ru-RU"/>
              </w:rPr>
              <w:t>mentum in recent years, the search for non-traditional types of raw materials is constantly being conducted, and new recipes for products enriched with natural food additives are being created.</w:t>
            </w:r>
            <w:r w:rsidRPr="000D6606">
              <w:rPr>
                <w:lang w:val="en-US"/>
              </w:rPr>
              <w:t xml:space="preserve"> </w:t>
            </w:r>
            <w:r w:rsidRPr="000D6606">
              <w:rPr>
                <w:rFonts w:ascii="Times New Roman" w:hAnsi="Times New Roman"/>
                <w:sz w:val="20"/>
                <w:szCs w:val="20"/>
                <w:lang w:val="en-US" w:eastAsia="ru-RU"/>
              </w:rPr>
              <w:t>In this regard, special attention is paid to the production and use of powdered food additives from plant raw materials. Theoretical significance and practical applicability of powder technologies in different years was substantiated by such famous scientists as Deryagin B.V., Donchenko L.V., Zimon A.D., Zubchenko A.V., Kasyanov G.I., Magomedov G.</w:t>
            </w:r>
            <w:r w:rsidRPr="000D6606">
              <w:rPr>
                <w:rFonts w:ascii="Times New Roman" w:hAnsi="Times New Roman"/>
                <w:sz w:val="20"/>
                <w:szCs w:val="20"/>
                <w:lang w:eastAsia="ru-RU"/>
              </w:rPr>
              <w:t>О</w:t>
            </w:r>
            <w:r w:rsidRPr="000D6606">
              <w:rPr>
                <w:rFonts w:ascii="Times New Roman" w:hAnsi="Times New Roman"/>
                <w:sz w:val="20"/>
                <w:szCs w:val="20"/>
                <w:lang w:val="en-US" w:eastAsia="ru-RU"/>
              </w:rPr>
              <w:t>., Paschenko L.P., Rebinder P.A., Tilesnik M.A., Yankhin E.D. In their opinion, using natural food additives, it is possible to obtain functio</w:t>
            </w:r>
            <w:r w:rsidRPr="000D6606">
              <w:rPr>
                <w:rFonts w:ascii="Times New Roman" w:hAnsi="Times New Roman"/>
                <w:sz w:val="20"/>
                <w:szCs w:val="20"/>
                <w:lang w:val="en-US" w:eastAsia="ru-RU"/>
              </w:rPr>
              <w:t>n</w:t>
            </w:r>
            <w:r w:rsidRPr="000D6606">
              <w:rPr>
                <w:rFonts w:ascii="Times New Roman" w:hAnsi="Times New Roman"/>
                <w:sz w:val="20"/>
                <w:szCs w:val="20"/>
                <w:lang w:val="en-US" w:eastAsia="ru-RU"/>
              </w:rPr>
              <w:t>al food products with specified chemical composition and properties.</w:t>
            </w:r>
            <w:r w:rsidRPr="00DF3178">
              <w:rPr>
                <w:rFonts w:ascii="Times New Roman" w:hAnsi="Times New Roman"/>
                <w:sz w:val="20"/>
                <w:szCs w:val="20"/>
                <w:lang w:val="en-US" w:eastAsia="ru-RU"/>
              </w:rPr>
              <w:t xml:space="preserve"> The objects of our research were apr</w:t>
            </w:r>
            <w:r w:rsidRPr="00DF3178">
              <w:rPr>
                <w:rFonts w:ascii="Times New Roman" w:hAnsi="Times New Roman"/>
                <w:sz w:val="20"/>
                <w:szCs w:val="20"/>
                <w:lang w:val="en-US" w:eastAsia="ru-RU"/>
              </w:rPr>
              <w:t>i</w:t>
            </w:r>
            <w:r w:rsidRPr="00DF3178">
              <w:rPr>
                <w:rFonts w:ascii="Times New Roman" w:hAnsi="Times New Roman"/>
                <w:sz w:val="20"/>
                <w:szCs w:val="20"/>
                <w:lang w:val="en-US" w:eastAsia="ru-RU"/>
              </w:rPr>
              <w:t>cot, grape seeds, pumpkin flesh, black currant and sea-buckthorn berries, spinach, apples and flour from low-fat barley. In the course of the study, the effect of di</w:t>
            </w:r>
            <w:r w:rsidRPr="00DF3178">
              <w:rPr>
                <w:rFonts w:ascii="Times New Roman" w:hAnsi="Times New Roman"/>
                <w:sz w:val="20"/>
                <w:szCs w:val="20"/>
                <w:lang w:val="en-US" w:eastAsia="ru-RU"/>
              </w:rPr>
              <w:t>s</w:t>
            </w:r>
            <w:r w:rsidRPr="00DF3178">
              <w:rPr>
                <w:rFonts w:ascii="Times New Roman" w:hAnsi="Times New Roman"/>
                <w:sz w:val="20"/>
                <w:szCs w:val="20"/>
                <w:lang w:val="en-US" w:eastAsia="ru-RU"/>
              </w:rPr>
              <w:t>persity of the obtained powders on their antioxidant activity and frictional properties was studied.</w:t>
            </w:r>
            <w:r w:rsidRPr="00DF3178">
              <w:rPr>
                <w:lang w:val="en-US"/>
              </w:rPr>
              <w:t xml:space="preserve"> </w:t>
            </w:r>
            <w:r w:rsidRPr="00DF3178">
              <w:rPr>
                <w:rFonts w:ascii="Times New Roman" w:hAnsi="Times New Roman"/>
                <w:sz w:val="20"/>
                <w:szCs w:val="20"/>
                <w:lang w:val="en-US" w:eastAsia="ru-RU"/>
              </w:rPr>
              <w:t>The e</w:t>
            </w:r>
            <w:r w:rsidRPr="00DF3178">
              <w:rPr>
                <w:rFonts w:ascii="Times New Roman" w:hAnsi="Times New Roman"/>
                <w:sz w:val="20"/>
                <w:szCs w:val="20"/>
                <w:lang w:val="en-US" w:eastAsia="ru-RU"/>
              </w:rPr>
              <w:t>x</w:t>
            </w:r>
            <w:r w:rsidRPr="00DF3178">
              <w:rPr>
                <w:rFonts w:ascii="Times New Roman" w:hAnsi="Times New Roman"/>
                <w:sz w:val="20"/>
                <w:szCs w:val="20"/>
                <w:lang w:val="en-US" w:eastAsia="ru-RU"/>
              </w:rPr>
              <w:t>pediency of introducing powders into the composition of multicomponent food products for enriching them with carbohydrates, vitamins and microelements is shown. The organoleptic evaluation of the produced powders showed that they have high taste values. The study of organoleptic and microbiological indices of products enriched with such powders indicates prolo</w:t>
            </w:r>
            <w:r w:rsidRPr="00DF3178">
              <w:rPr>
                <w:rFonts w:ascii="Times New Roman" w:hAnsi="Times New Roman"/>
                <w:sz w:val="20"/>
                <w:szCs w:val="20"/>
                <w:lang w:val="en-US" w:eastAsia="ru-RU"/>
              </w:rPr>
              <w:t>n</w:t>
            </w:r>
            <w:r w:rsidRPr="00DF3178">
              <w:rPr>
                <w:rFonts w:ascii="Times New Roman" w:hAnsi="Times New Roman"/>
                <w:sz w:val="20"/>
                <w:szCs w:val="20"/>
                <w:lang w:val="en-US" w:eastAsia="ru-RU"/>
              </w:rPr>
              <w:t>gation of their shelf life.</w:t>
            </w:r>
            <w:r w:rsidRPr="00DF3178">
              <w:rPr>
                <w:lang w:val="en-US"/>
              </w:rPr>
              <w:t xml:space="preserve"> </w:t>
            </w:r>
            <w:r w:rsidRPr="00DF3178">
              <w:rPr>
                <w:rFonts w:ascii="Times New Roman" w:hAnsi="Times New Roman"/>
                <w:sz w:val="20"/>
                <w:szCs w:val="20"/>
                <w:lang w:val="en-US" w:eastAsia="ru-RU"/>
              </w:rPr>
              <w:t xml:space="preserve">As the main results of the </w:t>
            </w:r>
            <w:r w:rsidRPr="00DF3178">
              <w:rPr>
                <w:rFonts w:ascii="Times New Roman" w:hAnsi="Times New Roman"/>
                <w:sz w:val="20"/>
                <w:szCs w:val="20"/>
                <w:lang w:val="en-US" w:eastAsia="ru-RU"/>
              </w:rPr>
              <w:lastRenderedPageBreak/>
              <w:t>study, we note the assessment of the chemical comp</w:t>
            </w:r>
            <w:r w:rsidRPr="00DF3178">
              <w:rPr>
                <w:rFonts w:ascii="Times New Roman" w:hAnsi="Times New Roman"/>
                <w:sz w:val="20"/>
                <w:szCs w:val="20"/>
                <w:lang w:val="en-US" w:eastAsia="ru-RU"/>
              </w:rPr>
              <w:t>o</w:t>
            </w:r>
            <w:r w:rsidRPr="00DF3178">
              <w:rPr>
                <w:rFonts w:ascii="Times New Roman" w:hAnsi="Times New Roman"/>
                <w:sz w:val="20"/>
                <w:szCs w:val="20"/>
                <w:lang w:val="en-US" w:eastAsia="ru-RU"/>
              </w:rPr>
              <w:t>sition of the powders from the investigated objects, as well as the improvement of the technology of drying of plant raw materials with sparing technologica</w:t>
            </w:r>
            <w:r>
              <w:rPr>
                <w:rFonts w:ascii="Times New Roman" w:hAnsi="Times New Roman"/>
                <w:sz w:val="20"/>
                <w:szCs w:val="20"/>
                <w:lang w:val="en-US" w:eastAsia="ru-RU"/>
              </w:rPr>
              <w:t>l regimes of its implementation</w:t>
            </w:r>
          </w:p>
          <w:p w:rsidR="00D67207" w:rsidRPr="00B901FC" w:rsidRDefault="00D67207" w:rsidP="00A80C71">
            <w:pPr>
              <w:spacing w:after="0" w:line="240" w:lineRule="auto"/>
              <w:rPr>
                <w:rFonts w:ascii="Times New Roman" w:hAnsi="Times New Roman"/>
                <w:sz w:val="20"/>
                <w:szCs w:val="20"/>
                <w:lang w:val="en-US" w:eastAsia="ru-RU"/>
              </w:rPr>
            </w:pPr>
          </w:p>
          <w:p w:rsidR="00D67207" w:rsidRPr="00B901FC" w:rsidRDefault="00D67207" w:rsidP="00A80C71">
            <w:pPr>
              <w:spacing w:after="0" w:line="240" w:lineRule="auto"/>
              <w:rPr>
                <w:rFonts w:ascii="Times New Roman" w:hAnsi="Times New Roman"/>
                <w:sz w:val="20"/>
                <w:szCs w:val="20"/>
                <w:lang w:val="en-US" w:eastAsia="ru-RU"/>
              </w:rPr>
            </w:pPr>
          </w:p>
          <w:p w:rsidR="00D67207" w:rsidRDefault="00D67207" w:rsidP="00A80C71">
            <w:pPr>
              <w:spacing w:after="0" w:line="240" w:lineRule="auto"/>
              <w:rPr>
                <w:rFonts w:ascii="Times New Roman" w:hAnsi="Times New Roman"/>
                <w:sz w:val="20"/>
                <w:szCs w:val="20"/>
                <w:lang w:val="en-US" w:eastAsia="ru-RU"/>
              </w:rPr>
            </w:pPr>
          </w:p>
          <w:p w:rsidR="00D67207" w:rsidRPr="00636984" w:rsidRDefault="00D67207" w:rsidP="00A80C71">
            <w:pPr>
              <w:spacing w:after="0" w:line="240" w:lineRule="auto"/>
              <w:rPr>
                <w:rFonts w:ascii="Times New Roman" w:hAnsi="Times New Roman"/>
                <w:sz w:val="20"/>
                <w:szCs w:val="20"/>
                <w:lang w:val="en-US" w:eastAsia="ru-RU"/>
              </w:rPr>
            </w:pPr>
          </w:p>
          <w:p w:rsidR="00D67207" w:rsidRPr="00636984" w:rsidRDefault="00D67207" w:rsidP="00A80C71">
            <w:pPr>
              <w:spacing w:after="0" w:line="240" w:lineRule="auto"/>
              <w:rPr>
                <w:rFonts w:ascii="Times New Roman" w:hAnsi="Times New Roman"/>
                <w:sz w:val="20"/>
                <w:szCs w:val="20"/>
                <w:lang w:val="en-US" w:eastAsia="ru-RU"/>
              </w:rPr>
            </w:pPr>
          </w:p>
          <w:p w:rsidR="00D67207" w:rsidRPr="0068168D" w:rsidRDefault="00D67207" w:rsidP="00A80C71">
            <w:pPr>
              <w:spacing w:after="0" w:line="240" w:lineRule="auto"/>
              <w:rPr>
                <w:rFonts w:ascii="Times New Roman" w:hAnsi="Times New Roman"/>
                <w:sz w:val="20"/>
                <w:szCs w:val="20"/>
                <w:lang w:val="en-US" w:eastAsia="ru-RU"/>
              </w:rPr>
            </w:pPr>
            <w:r w:rsidRPr="0068168D">
              <w:rPr>
                <w:rFonts w:ascii="Times New Roman" w:hAnsi="Times New Roman"/>
                <w:sz w:val="20"/>
                <w:szCs w:val="20"/>
                <w:lang w:val="en-US"/>
              </w:rPr>
              <w:t xml:space="preserve">Keywords: </w:t>
            </w:r>
            <w:r w:rsidRPr="0068168D">
              <w:rPr>
                <w:rFonts w:ascii="Times New Roman" w:hAnsi="Times New Roman"/>
                <w:sz w:val="20"/>
                <w:szCs w:val="20"/>
                <w:lang w:val="en-US" w:eastAsia="ru-RU"/>
              </w:rPr>
              <w:t>VEGETABLE RAW MATERIALS, DR</w:t>
            </w:r>
            <w:r w:rsidRPr="0068168D">
              <w:rPr>
                <w:rFonts w:ascii="Times New Roman" w:hAnsi="Times New Roman"/>
                <w:sz w:val="20"/>
                <w:szCs w:val="20"/>
                <w:lang w:val="en-US" w:eastAsia="ru-RU"/>
              </w:rPr>
              <w:t>Y</w:t>
            </w:r>
            <w:r w:rsidRPr="0068168D">
              <w:rPr>
                <w:rFonts w:ascii="Times New Roman" w:hAnsi="Times New Roman"/>
                <w:sz w:val="20"/>
                <w:szCs w:val="20"/>
                <w:lang w:val="en-US" w:eastAsia="ru-RU"/>
              </w:rPr>
              <w:t>INGS, GRINDING, POWDERS, FUNCTIONAL FOOD PRODUCTS</w:t>
            </w:r>
          </w:p>
        </w:tc>
      </w:tr>
    </w:tbl>
    <w:p w:rsidR="00D67207" w:rsidRPr="00B901FC" w:rsidRDefault="00D67207" w:rsidP="00150CE5">
      <w:pPr>
        <w:spacing w:after="0"/>
        <w:rPr>
          <w:rFonts w:ascii="Times New Roman" w:hAnsi="Times New Roman"/>
          <w:sz w:val="28"/>
          <w:szCs w:val="28"/>
          <w:lang w:val="en-US"/>
        </w:rPr>
      </w:pPr>
    </w:p>
    <w:p w:rsidR="00D67207" w:rsidRPr="009D60F7" w:rsidRDefault="00D67207" w:rsidP="00BA3239">
      <w:pPr>
        <w:pStyle w:val="a3"/>
        <w:spacing w:before="0" w:beforeAutospacing="0" w:after="0" w:afterAutospacing="0" w:line="360" w:lineRule="auto"/>
        <w:ind w:firstLine="709"/>
        <w:jc w:val="both"/>
        <w:rPr>
          <w:rFonts w:ascii="Arial" w:hAnsi="Arial" w:cs="Arial"/>
          <w:b/>
          <w:sz w:val="28"/>
          <w:szCs w:val="28"/>
        </w:rPr>
      </w:pPr>
      <w:r>
        <w:rPr>
          <w:rFonts w:ascii="Arial" w:hAnsi="Arial" w:cs="Arial"/>
          <w:b/>
          <w:sz w:val="28"/>
          <w:szCs w:val="28"/>
        </w:rPr>
        <w:t>Введение</w:t>
      </w:r>
    </w:p>
    <w:p w:rsidR="00D67207" w:rsidRPr="00C977D5" w:rsidRDefault="00D67207" w:rsidP="00BA3239">
      <w:pPr>
        <w:pStyle w:val="a3"/>
        <w:spacing w:before="0" w:beforeAutospacing="0" w:after="0" w:afterAutospacing="0" w:line="360" w:lineRule="auto"/>
        <w:ind w:firstLine="709"/>
        <w:jc w:val="both"/>
        <w:rPr>
          <w:sz w:val="28"/>
          <w:szCs w:val="28"/>
        </w:rPr>
      </w:pPr>
      <w:r>
        <w:rPr>
          <w:sz w:val="28"/>
          <w:szCs w:val="28"/>
        </w:rPr>
        <w:t>Происходя</w:t>
      </w:r>
      <w:bookmarkStart w:id="0" w:name="_GoBack"/>
      <w:bookmarkEnd w:id="0"/>
      <w:r>
        <w:rPr>
          <w:sz w:val="28"/>
          <w:szCs w:val="28"/>
        </w:rPr>
        <w:t>щее в последние годы бурное развитие производства и п</w:t>
      </w:r>
      <w:r>
        <w:rPr>
          <w:sz w:val="28"/>
          <w:szCs w:val="28"/>
        </w:rPr>
        <w:t>о</w:t>
      </w:r>
      <w:r>
        <w:rPr>
          <w:sz w:val="28"/>
          <w:szCs w:val="28"/>
        </w:rPr>
        <w:t>требления продуктов функционального и специализированного назнач</w:t>
      </w:r>
      <w:r>
        <w:rPr>
          <w:sz w:val="28"/>
          <w:szCs w:val="28"/>
        </w:rPr>
        <w:t>е</w:t>
      </w:r>
      <w:r>
        <w:rPr>
          <w:sz w:val="28"/>
          <w:szCs w:val="28"/>
        </w:rPr>
        <w:t>ния, обогащенных натуральными пищевыми добавками, свидетельствует об актуальности избранной темы исследования. В большинстве развитых стран пищевые порошки получают в барабанных, распылительных, инфр</w:t>
      </w:r>
      <w:r>
        <w:rPr>
          <w:sz w:val="28"/>
          <w:szCs w:val="28"/>
        </w:rPr>
        <w:t>а</w:t>
      </w:r>
      <w:r>
        <w:rPr>
          <w:sz w:val="28"/>
          <w:szCs w:val="28"/>
        </w:rPr>
        <w:t>красных или СВЧ-сушилках. Получаемые такими способами порошки с</w:t>
      </w:r>
      <w:r>
        <w:rPr>
          <w:sz w:val="28"/>
          <w:szCs w:val="28"/>
        </w:rPr>
        <w:t>о</w:t>
      </w:r>
      <w:r>
        <w:rPr>
          <w:sz w:val="28"/>
          <w:szCs w:val="28"/>
        </w:rPr>
        <w:t>держат биологически ценные компоненты, просты и экономичны в пол</w:t>
      </w:r>
      <w:r>
        <w:rPr>
          <w:sz w:val="28"/>
          <w:szCs w:val="28"/>
        </w:rPr>
        <w:t>у</w:t>
      </w:r>
      <w:r>
        <w:rPr>
          <w:sz w:val="28"/>
          <w:szCs w:val="28"/>
        </w:rPr>
        <w:t xml:space="preserve">чении, обладают длительным сроком хранения. </w:t>
      </w:r>
    </w:p>
    <w:p w:rsidR="00D67207" w:rsidRDefault="00D67207" w:rsidP="00BA3239">
      <w:pPr>
        <w:spacing w:after="0" w:line="360" w:lineRule="auto"/>
        <w:ind w:firstLine="709"/>
        <w:jc w:val="both"/>
        <w:rPr>
          <w:rFonts w:ascii="Times New Roman" w:hAnsi="Times New Roman"/>
          <w:sz w:val="28"/>
          <w:szCs w:val="28"/>
        </w:rPr>
      </w:pPr>
      <w:r>
        <w:rPr>
          <w:rFonts w:ascii="Times New Roman" w:hAnsi="Times New Roman"/>
          <w:sz w:val="28"/>
          <w:szCs w:val="28"/>
          <w:lang w:eastAsia="ru-RU"/>
        </w:rPr>
        <w:t>Трудами ряда исследователей разработаны продукты функционал</w:t>
      </w:r>
      <w:r>
        <w:rPr>
          <w:rFonts w:ascii="Times New Roman" w:hAnsi="Times New Roman"/>
          <w:sz w:val="28"/>
          <w:szCs w:val="28"/>
          <w:lang w:eastAsia="ru-RU"/>
        </w:rPr>
        <w:t>ь</w:t>
      </w:r>
      <w:r>
        <w:rPr>
          <w:rFonts w:ascii="Times New Roman" w:hAnsi="Times New Roman"/>
          <w:sz w:val="28"/>
          <w:szCs w:val="28"/>
          <w:lang w:eastAsia="ru-RU"/>
        </w:rPr>
        <w:t xml:space="preserve">ного питания и определена целесообразность использования </w:t>
      </w:r>
      <w:r w:rsidRPr="00CE7E76">
        <w:rPr>
          <w:rFonts w:ascii="Times New Roman" w:hAnsi="Times New Roman"/>
          <w:sz w:val="28"/>
          <w:szCs w:val="28"/>
          <w:lang w:eastAsia="ru-RU"/>
        </w:rPr>
        <w:t>в пищевой промышленности</w:t>
      </w:r>
      <w:r>
        <w:rPr>
          <w:rFonts w:ascii="Times New Roman" w:hAnsi="Times New Roman"/>
          <w:sz w:val="28"/>
          <w:szCs w:val="28"/>
          <w:lang w:eastAsia="ru-RU"/>
        </w:rPr>
        <w:t xml:space="preserve"> п</w:t>
      </w:r>
      <w:r w:rsidRPr="00CE7E76">
        <w:rPr>
          <w:rFonts w:ascii="Times New Roman" w:hAnsi="Times New Roman"/>
          <w:sz w:val="28"/>
          <w:szCs w:val="28"/>
          <w:lang w:eastAsia="ru-RU"/>
        </w:rPr>
        <w:t>орошкообразны</w:t>
      </w:r>
      <w:r>
        <w:rPr>
          <w:rFonts w:ascii="Times New Roman" w:hAnsi="Times New Roman"/>
          <w:sz w:val="28"/>
          <w:szCs w:val="28"/>
          <w:lang w:eastAsia="ru-RU"/>
        </w:rPr>
        <w:t>х</w:t>
      </w:r>
      <w:r w:rsidRPr="00CE7E76">
        <w:rPr>
          <w:rFonts w:ascii="Times New Roman" w:hAnsi="Times New Roman"/>
          <w:sz w:val="28"/>
          <w:szCs w:val="28"/>
          <w:lang w:eastAsia="ru-RU"/>
        </w:rPr>
        <w:t xml:space="preserve"> полуфабрикат</w:t>
      </w:r>
      <w:r>
        <w:rPr>
          <w:rFonts w:ascii="Times New Roman" w:hAnsi="Times New Roman"/>
          <w:sz w:val="28"/>
          <w:szCs w:val="28"/>
          <w:lang w:eastAsia="ru-RU"/>
        </w:rPr>
        <w:t>ов, полученных из пл</w:t>
      </w:r>
      <w:r>
        <w:rPr>
          <w:rFonts w:ascii="Times New Roman" w:hAnsi="Times New Roman"/>
          <w:sz w:val="28"/>
          <w:szCs w:val="28"/>
          <w:lang w:eastAsia="ru-RU"/>
        </w:rPr>
        <w:t>о</w:t>
      </w:r>
      <w:r>
        <w:rPr>
          <w:rFonts w:ascii="Times New Roman" w:hAnsi="Times New Roman"/>
          <w:sz w:val="28"/>
          <w:szCs w:val="28"/>
          <w:lang w:eastAsia="ru-RU"/>
        </w:rPr>
        <w:t xml:space="preserve">дов, ягод и овощей. </w:t>
      </w:r>
      <w:r>
        <w:rPr>
          <w:rFonts w:ascii="Times New Roman" w:hAnsi="Times New Roman"/>
          <w:sz w:val="28"/>
          <w:szCs w:val="28"/>
        </w:rPr>
        <w:t>В работах таких известных ученых, как Аксенова Л.М., Антипова Л.В., Вертяков Ф.Н., Дерканосова Н.М., Зубченко А.И., Коря</w:t>
      </w:r>
      <w:r>
        <w:rPr>
          <w:rFonts w:ascii="Times New Roman" w:hAnsi="Times New Roman"/>
          <w:sz w:val="28"/>
          <w:szCs w:val="28"/>
        </w:rPr>
        <w:t>ч</w:t>
      </w:r>
      <w:r>
        <w:rPr>
          <w:rFonts w:ascii="Times New Roman" w:hAnsi="Times New Roman"/>
          <w:sz w:val="28"/>
          <w:szCs w:val="28"/>
        </w:rPr>
        <w:t>кина С.Я., Магомедов Г.О., Остриков А.Н., Пащенко Л.П., Росляков Ю.Ф., Савенкова Т.В., Тутельян В.А., Цыганова Т.Б., Хатко З.Н., Шатнюк Л.Н. и др., развиты теоретические и практические основы производства проду</w:t>
      </w:r>
      <w:r>
        <w:rPr>
          <w:rFonts w:ascii="Times New Roman" w:hAnsi="Times New Roman"/>
          <w:sz w:val="28"/>
          <w:szCs w:val="28"/>
        </w:rPr>
        <w:t>к</w:t>
      </w:r>
      <w:r>
        <w:rPr>
          <w:rFonts w:ascii="Times New Roman" w:hAnsi="Times New Roman"/>
          <w:sz w:val="28"/>
          <w:szCs w:val="28"/>
        </w:rPr>
        <w:t>тов функционального назначения. На основе этих исследований разраб</w:t>
      </w:r>
      <w:r>
        <w:rPr>
          <w:rFonts w:ascii="Times New Roman" w:hAnsi="Times New Roman"/>
          <w:sz w:val="28"/>
          <w:szCs w:val="28"/>
        </w:rPr>
        <w:t>о</w:t>
      </w:r>
      <w:r>
        <w:rPr>
          <w:rFonts w:ascii="Times New Roman" w:hAnsi="Times New Roman"/>
          <w:sz w:val="28"/>
          <w:szCs w:val="28"/>
        </w:rPr>
        <w:t>таны новые технологии получения порошков из плодового, ягодного, овощного и зернового сырья [3, 8, 11, 13, 19</w:t>
      </w:r>
      <w:r w:rsidRPr="00574BB2">
        <w:rPr>
          <w:rFonts w:ascii="Times New Roman" w:hAnsi="Times New Roman"/>
          <w:sz w:val="28"/>
          <w:szCs w:val="28"/>
        </w:rPr>
        <w:t>]</w:t>
      </w:r>
      <w:r>
        <w:rPr>
          <w:rFonts w:ascii="Times New Roman" w:hAnsi="Times New Roman"/>
          <w:sz w:val="28"/>
          <w:szCs w:val="28"/>
        </w:rPr>
        <w:t>; изучены механизмы проце</w:t>
      </w:r>
      <w:r>
        <w:rPr>
          <w:rFonts w:ascii="Times New Roman" w:hAnsi="Times New Roman"/>
          <w:sz w:val="28"/>
          <w:szCs w:val="28"/>
        </w:rPr>
        <w:t>с</w:t>
      </w:r>
      <w:r>
        <w:rPr>
          <w:rFonts w:ascii="Times New Roman" w:hAnsi="Times New Roman"/>
          <w:sz w:val="28"/>
          <w:szCs w:val="28"/>
        </w:rPr>
        <w:t>сов термодеструкции растительной ткани при сушке фруктового и ово</w:t>
      </w:r>
      <w:r>
        <w:rPr>
          <w:rFonts w:ascii="Times New Roman" w:hAnsi="Times New Roman"/>
          <w:sz w:val="28"/>
          <w:szCs w:val="28"/>
        </w:rPr>
        <w:t>щ</w:t>
      </w:r>
      <w:r>
        <w:rPr>
          <w:rFonts w:ascii="Times New Roman" w:hAnsi="Times New Roman"/>
          <w:sz w:val="28"/>
          <w:szCs w:val="28"/>
        </w:rPr>
        <w:lastRenderedPageBreak/>
        <w:t>ного сырья; усовершенствованы процессы обезвоживания растительного сырья [5, 18</w:t>
      </w:r>
      <w:r w:rsidRPr="00574BB2">
        <w:rPr>
          <w:rFonts w:ascii="Times New Roman" w:hAnsi="Times New Roman"/>
          <w:sz w:val="28"/>
          <w:szCs w:val="28"/>
        </w:rPr>
        <w:t>]</w:t>
      </w:r>
      <w:r>
        <w:rPr>
          <w:rFonts w:ascii="Times New Roman" w:hAnsi="Times New Roman"/>
          <w:sz w:val="28"/>
          <w:szCs w:val="28"/>
        </w:rPr>
        <w:t>; изучены физико-химические, реологические и гигроскопич</w:t>
      </w:r>
      <w:r>
        <w:rPr>
          <w:rFonts w:ascii="Times New Roman" w:hAnsi="Times New Roman"/>
          <w:sz w:val="28"/>
          <w:szCs w:val="28"/>
        </w:rPr>
        <w:t>е</w:t>
      </w:r>
      <w:r>
        <w:rPr>
          <w:rFonts w:ascii="Times New Roman" w:hAnsi="Times New Roman"/>
          <w:sz w:val="28"/>
          <w:szCs w:val="28"/>
        </w:rPr>
        <w:t>ские свойства растительного сырья, пригодного для получения порошк</w:t>
      </w:r>
      <w:r>
        <w:rPr>
          <w:rFonts w:ascii="Times New Roman" w:hAnsi="Times New Roman"/>
          <w:sz w:val="28"/>
          <w:szCs w:val="28"/>
        </w:rPr>
        <w:t>о</w:t>
      </w:r>
      <w:r>
        <w:rPr>
          <w:rFonts w:ascii="Times New Roman" w:hAnsi="Times New Roman"/>
          <w:sz w:val="28"/>
          <w:szCs w:val="28"/>
        </w:rPr>
        <w:t>образных пищевых добавок [10, 21</w:t>
      </w:r>
      <w:r w:rsidRPr="00574BB2">
        <w:rPr>
          <w:rFonts w:ascii="Times New Roman" w:hAnsi="Times New Roman"/>
          <w:sz w:val="28"/>
          <w:szCs w:val="28"/>
        </w:rPr>
        <w:t>]</w:t>
      </w:r>
      <w:r>
        <w:rPr>
          <w:rFonts w:ascii="Times New Roman" w:hAnsi="Times New Roman"/>
          <w:sz w:val="28"/>
          <w:szCs w:val="28"/>
        </w:rPr>
        <w:t>; созданы композиции порошковых д</w:t>
      </w:r>
      <w:r>
        <w:rPr>
          <w:rFonts w:ascii="Times New Roman" w:hAnsi="Times New Roman"/>
          <w:sz w:val="28"/>
          <w:szCs w:val="28"/>
        </w:rPr>
        <w:t>о</w:t>
      </w:r>
      <w:r>
        <w:rPr>
          <w:rFonts w:ascii="Times New Roman" w:hAnsi="Times New Roman"/>
          <w:sz w:val="28"/>
          <w:szCs w:val="28"/>
        </w:rPr>
        <w:t>бавок из плодов и овощей [1, 20</w:t>
      </w:r>
      <w:r w:rsidRPr="00574BB2">
        <w:rPr>
          <w:rFonts w:ascii="Times New Roman" w:hAnsi="Times New Roman"/>
          <w:sz w:val="28"/>
          <w:szCs w:val="28"/>
        </w:rPr>
        <w:t>]</w:t>
      </w:r>
      <w:r>
        <w:rPr>
          <w:rFonts w:ascii="Times New Roman" w:hAnsi="Times New Roman"/>
          <w:sz w:val="28"/>
          <w:szCs w:val="28"/>
        </w:rPr>
        <w:t>.</w:t>
      </w:r>
    </w:p>
    <w:p w:rsidR="00D67207" w:rsidRPr="00AF5208" w:rsidRDefault="00D67207" w:rsidP="00BA3239">
      <w:pPr>
        <w:spacing w:after="0" w:line="360" w:lineRule="auto"/>
        <w:ind w:firstLine="709"/>
        <w:jc w:val="both"/>
        <w:rPr>
          <w:spacing w:val="-2"/>
          <w:sz w:val="23"/>
          <w:szCs w:val="23"/>
        </w:rPr>
      </w:pPr>
      <w:r w:rsidRPr="003738D0">
        <w:rPr>
          <w:rFonts w:ascii="Times New Roman" w:hAnsi="Times New Roman"/>
          <w:spacing w:val="-2"/>
          <w:sz w:val="28"/>
          <w:szCs w:val="28"/>
        </w:rPr>
        <w:t>В ряде работ описаны варианты совершенствования технологии пр</w:t>
      </w:r>
      <w:r w:rsidRPr="003738D0">
        <w:rPr>
          <w:rFonts w:ascii="Times New Roman" w:hAnsi="Times New Roman"/>
          <w:spacing w:val="-2"/>
          <w:sz w:val="28"/>
          <w:szCs w:val="28"/>
        </w:rPr>
        <w:t>о</w:t>
      </w:r>
      <w:r w:rsidRPr="003738D0">
        <w:rPr>
          <w:rFonts w:ascii="Times New Roman" w:hAnsi="Times New Roman"/>
          <w:spacing w:val="-2"/>
          <w:sz w:val="28"/>
          <w:szCs w:val="28"/>
        </w:rPr>
        <w:t>дуктов функционального питания за счет внесения пищевых добавок в фо</w:t>
      </w:r>
      <w:r w:rsidRPr="003738D0">
        <w:rPr>
          <w:rFonts w:ascii="Times New Roman" w:hAnsi="Times New Roman"/>
          <w:spacing w:val="-2"/>
          <w:sz w:val="28"/>
          <w:szCs w:val="28"/>
        </w:rPr>
        <w:t>р</w:t>
      </w:r>
      <w:r w:rsidRPr="003738D0">
        <w:rPr>
          <w:rFonts w:ascii="Times New Roman" w:hAnsi="Times New Roman"/>
          <w:spacing w:val="-2"/>
          <w:sz w:val="28"/>
          <w:szCs w:val="28"/>
        </w:rPr>
        <w:t>ме сухих измельченных в порошок плодов и овощей [4, 6, 7, 9]. Однако а</w:t>
      </w:r>
      <w:r w:rsidRPr="003738D0">
        <w:rPr>
          <w:rFonts w:ascii="Times New Roman" w:hAnsi="Times New Roman"/>
          <w:spacing w:val="-2"/>
          <w:sz w:val="28"/>
          <w:szCs w:val="28"/>
        </w:rPr>
        <w:t>в</w:t>
      </w:r>
      <w:r w:rsidRPr="003738D0">
        <w:rPr>
          <w:rFonts w:ascii="Times New Roman" w:hAnsi="Times New Roman"/>
          <w:spacing w:val="-2"/>
          <w:sz w:val="28"/>
          <w:szCs w:val="28"/>
        </w:rPr>
        <w:t>торы не акцентировали внимание на смягчении режимов тепловой сушки, что позволило бы максимально сохранить полезные свойства исходного с</w:t>
      </w:r>
      <w:r w:rsidRPr="003738D0">
        <w:rPr>
          <w:rFonts w:ascii="Times New Roman" w:hAnsi="Times New Roman"/>
          <w:spacing w:val="-2"/>
          <w:sz w:val="28"/>
          <w:szCs w:val="28"/>
        </w:rPr>
        <w:t>ы</w:t>
      </w:r>
      <w:r w:rsidRPr="003738D0">
        <w:rPr>
          <w:rFonts w:ascii="Times New Roman" w:hAnsi="Times New Roman"/>
          <w:spacing w:val="-2"/>
          <w:sz w:val="28"/>
          <w:szCs w:val="28"/>
        </w:rPr>
        <w:t>рья. Значительное внимание в публикациях уделено использованию нат</w:t>
      </w:r>
      <w:r w:rsidRPr="003738D0">
        <w:rPr>
          <w:rFonts w:ascii="Times New Roman" w:hAnsi="Times New Roman"/>
          <w:spacing w:val="-2"/>
          <w:sz w:val="28"/>
          <w:szCs w:val="28"/>
        </w:rPr>
        <w:t>у</w:t>
      </w:r>
      <w:r w:rsidRPr="003738D0">
        <w:rPr>
          <w:rFonts w:ascii="Times New Roman" w:hAnsi="Times New Roman"/>
          <w:spacing w:val="-2"/>
          <w:sz w:val="28"/>
          <w:szCs w:val="28"/>
        </w:rPr>
        <w:t xml:space="preserve">ральных пищевых добавок в хлебопечении [1, 7, 14, 17], где отмечено улучшение качества хлебобулочных изделий за счет обогащения продукта пищевыми добавками [2, 12, 15,]. Особое внимание уделено расширению ассортимента хлебобулочных, макаронных и кондитерских продуктов [9, 13, 16, 17]. В публикациях последних лет опубликована ценная информация о возможности обогащения хлебобулочных, макаронных и кондитерских изделий порошками из плодов винограда, облепихи, рябины, шиповника, яблок; семян амаранта, ячменя, корнеплодов моркови, топинамбура [2, 3, 6, 8, 10, 19]. Важным условием </w:t>
      </w:r>
      <w:r w:rsidRPr="003738D0">
        <w:rPr>
          <w:rFonts w:ascii="Times New Roman" w:hAnsi="Times New Roman"/>
          <w:spacing w:val="-2"/>
          <w:sz w:val="28"/>
          <w:szCs w:val="28"/>
          <w:lang w:eastAsia="ru-RU"/>
        </w:rPr>
        <w:t>применения порошкообразных добавок из плодов и овощей в пищевой отрасли является выбор надежных поставщ</w:t>
      </w:r>
      <w:r w:rsidRPr="003738D0">
        <w:rPr>
          <w:rFonts w:ascii="Times New Roman" w:hAnsi="Times New Roman"/>
          <w:spacing w:val="-2"/>
          <w:sz w:val="28"/>
          <w:szCs w:val="28"/>
          <w:lang w:eastAsia="ru-RU"/>
        </w:rPr>
        <w:t>и</w:t>
      </w:r>
      <w:r w:rsidRPr="003738D0">
        <w:rPr>
          <w:rFonts w:ascii="Times New Roman" w:hAnsi="Times New Roman"/>
          <w:spacing w:val="-2"/>
          <w:sz w:val="28"/>
          <w:szCs w:val="28"/>
          <w:lang w:eastAsia="ru-RU"/>
        </w:rPr>
        <w:t>ков продукции и тщательный контроль качества получаемых добавок.</w:t>
      </w:r>
      <w:r w:rsidRPr="003738D0">
        <w:rPr>
          <w:rFonts w:ascii="REG" w:hAnsi="REG"/>
          <w:spacing w:val="-2"/>
          <w:sz w:val="23"/>
          <w:szCs w:val="23"/>
        </w:rPr>
        <w:t xml:space="preserve"> </w:t>
      </w:r>
    </w:p>
    <w:p w:rsidR="00D67207" w:rsidRPr="00694CB6" w:rsidRDefault="00D67207" w:rsidP="00BA3239">
      <w:pPr>
        <w:spacing w:after="0" w:line="360" w:lineRule="auto"/>
        <w:ind w:firstLine="709"/>
        <w:jc w:val="both"/>
        <w:rPr>
          <w:rFonts w:ascii="Arial" w:hAnsi="Arial" w:cs="Arial"/>
          <w:sz w:val="28"/>
          <w:szCs w:val="28"/>
          <w:lang w:eastAsia="ru-RU"/>
        </w:rPr>
      </w:pPr>
      <w:r w:rsidRPr="00694CB6">
        <w:rPr>
          <w:rFonts w:ascii="Arial" w:hAnsi="Arial" w:cs="Arial"/>
          <w:b/>
          <w:sz w:val="28"/>
          <w:szCs w:val="28"/>
          <w:lang w:eastAsia="ru-RU"/>
        </w:rPr>
        <w:t>Объекты и методы исследовани</w:t>
      </w:r>
      <w:r>
        <w:rPr>
          <w:rFonts w:ascii="Arial" w:hAnsi="Arial" w:cs="Arial"/>
          <w:b/>
          <w:sz w:val="28"/>
          <w:szCs w:val="28"/>
          <w:lang w:eastAsia="ru-RU"/>
        </w:rPr>
        <w:t>я</w:t>
      </w:r>
    </w:p>
    <w:p w:rsidR="00D67207" w:rsidRDefault="00D67207" w:rsidP="00694CB6">
      <w:pPr>
        <w:spacing w:after="0" w:line="360" w:lineRule="auto"/>
        <w:ind w:firstLine="709"/>
        <w:jc w:val="both"/>
        <w:rPr>
          <w:rFonts w:ascii="Times New Roman" w:hAnsi="Times New Roman"/>
          <w:sz w:val="28"/>
          <w:szCs w:val="28"/>
        </w:rPr>
      </w:pPr>
      <w:r>
        <w:rPr>
          <w:rFonts w:ascii="Times New Roman" w:hAnsi="Times New Roman"/>
          <w:sz w:val="28"/>
          <w:szCs w:val="28"/>
          <w:lang w:eastAsia="ru-RU"/>
        </w:rPr>
        <w:t>Выбор объектов исследования</w:t>
      </w:r>
      <w:r w:rsidRPr="00A34654">
        <w:rPr>
          <w:rFonts w:ascii="Times New Roman" w:hAnsi="Times New Roman"/>
          <w:sz w:val="28"/>
          <w:szCs w:val="28"/>
          <w:lang w:eastAsia="ru-RU"/>
        </w:rPr>
        <w:t xml:space="preserve"> </w:t>
      </w:r>
      <w:r>
        <w:rPr>
          <w:rFonts w:ascii="Times New Roman" w:hAnsi="Times New Roman"/>
          <w:sz w:val="28"/>
          <w:szCs w:val="28"/>
          <w:lang w:eastAsia="ru-RU"/>
        </w:rPr>
        <w:t>базируется</w:t>
      </w:r>
      <w:r w:rsidRPr="00A34654">
        <w:rPr>
          <w:rFonts w:ascii="Times New Roman" w:hAnsi="Times New Roman"/>
          <w:sz w:val="28"/>
          <w:szCs w:val="28"/>
          <w:lang w:eastAsia="ru-RU"/>
        </w:rPr>
        <w:t xml:space="preserve"> на </w:t>
      </w:r>
      <w:r>
        <w:rPr>
          <w:rFonts w:ascii="Times New Roman" w:hAnsi="Times New Roman"/>
          <w:sz w:val="28"/>
          <w:szCs w:val="28"/>
          <w:lang w:eastAsia="ru-RU"/>
        </w:rPr>
        <w:t>оценке различного</w:t>
      </w:r>
      <w:r w:rsidRPr="00A34654">
        <w:rPr>
          <w:rFonts w:ascii="Times New Roman" w:hAnsi="Times New Roman"/>
          <w:sz w:val="28"/>
          <w:szCs w:val="28"/>
          <w:lang w:eastAsia="ru-RU"/>
        </w:rPr>
        <w:t xml:space="preserve"> ра</w:t>
      </w:r>
      <w:r w:rsidRPr="00A34654">
        <w:rPr>
          <w:rFonts w:ascii="Times New Roman" w:hAnsi="Times New Roman"/>
          <w:sz w:val="28"/>
          <w:szCs w:val="28"/>
          <w:lang w:eastAsia="ru-RU"/>
        </w:rPr>
        <w:t>с</w:t>
      </w:r>
      <w:r w:rsidRPr="00A34654">
        <w:rPr>
          <w:rFonts w:ascii="Times New Roman" w:hAnsi="Times New Roman"/>
          <w:sz w:val="28"/>
          <w:szCs w:val="28"/>
          <w:lang w:eastAsia="ru-RU"/>
        </w:rPr>
        <w:t>тительного сы</w:t>
      </w:r>
      <w:r>
        <w:rPr>
          <w:rFonts w:ascii="Times New Roman" w:hAnsi="Times New Roman"/>
          <w:sz w:val="28"/>
          <w:szCs w:val="28"/>
          <w:lang w:eastAsia="ru-RU"/>
        </w:rPr>
        <w:t>рья на предмет его</w:t>
      </w:r>
      <w:r w:rsidRPr="00A34654">
        <w:rPr>
          <w:rFonts w:ascii="Times New Roman" w:hAnsi="Times New Roman"/>
          <w:sz w:val="28"/>
          <w:szCs w:val="28"/>
          <w:lang w:eastAsia="ru-RU"/>
        </w:rPr>
        <w:t xml:space="preserve"> пригодно</w:t>
      </w:r>
      <w:r>
        <w:rPr>
          <w:rFonts w:ascii="Times New Roman" w:hAnsi="Times New Roman"/>
          <w:sz w:val="28"/>
          <w:szCs w:val="28"/>
          <w:lang w:eastAsia="ru-RU"/>
        </w:rPr>
        <w:t>сти</w:t>
      </w:r>
      <w:r w:rsidRPr="00A34654">
        <w:rPr>
          <w:rFonts w:ascii="Times New Roman" w:hAnsi="Times New Roman"/>
          <w:sz w:val="28"/>
          <w:szCs w:val="28"/>
          <w:lang w:eastAsia="ru-RU"/>
        </w:rPr>
        <w:t xml:space="preserve"> для получения порошкоо</w:t>
      </w:r>
      <w:r w:rsidRPr="00A34654">
        <w:rPr>
          <w:rFonts w:ascii="Times New Roman" w:hAnsi="Times New Roman"/>
          <w:sz w:val="28"/>
          <w:szCs w:val="28"/>
          <w:lang w:eastAsia="ru-RU"/>
        </w:rPr>
        <w:t>б</w:t>
      </w:r>
      <w:r w:rsidRPr="00A34654">
        <w:rPr>
          <w:rFonts w:ascii="Times New Roman" w:hAnsi="Times New Roman"/>
          <w:sz w:val="28"/>
          <w:szCs w:val="28"/>
          <w:lang w:eastAsia="ru-RU"/>
        </w:rPr>
        <w:t>разных добавок</w:t>
      </w:r>
      <w:r>
        <w:rPr>
          <w:rFonts w:ascii="Times New Roman" w:hAnsi="Times New Roman"/>
          <w:sz w:val="28"/>
          <w:szCs w:val="28"/>
          <w:lang w:eastAsia="ru-RU"/>
        </w:rPr>
        <w:t xml:space="preserve"> с </w:t>
      </w:r>
      <w:r w:rsidRPr="00A34654">
        <w:rPr>
          <w:rFonts w:ascii="Times New Roman" w:hAnsi="Times New Roman"/>
          <w:sz w:val="28"/>
          <w:szCs w:val="28"/>
          <w:lang w:eastAsia="ru-RU"/>
        </w:rPr>
        <w:t>уч</w:t>
      </w:r>
      <w:r>
        <w:rPr>
          <w:rFonts w:ascii="Times New Roman" w:hAnsi="Times New Roman"/>
          <w:sz w:val="28"/>
          <w:szCs w:val="28"/>
          <w:lang w:eastAsia="ru-RU"/>
        </w:rPr>
        <w:t>етом</w:t>
      </w:r>
      <w:r w:rsidRPr="00A34654">
        <w:rPr>
          <w:rFonts w:ascii="Times New Roman" w:hAnsi="Times New Roman"/>
          <w:sz w:val="28"/>
          <w:szCs w:val="28"/>
          <w:lang w:eastAsia="ru-RU"/>
        </w:rPr>
        <w:t xml:space="preserve"> содержани</w:t>
      </w:r>
      <w:r>
        <w:rPr>
          <w:rFonts w:ascii="Times New Roman" w:hAnsi="Times New Roman"/>
          <w:sz w:val="28"/>
          <w:szCs w:val="28"/>
          <w:lang w:eastAsia="ru-RU"/>
        </w:rPr>
        <w:t>я</w:t>
      </w:r>
      <w:r w:rsidRPr="00A34654">
        <w:rPr>
          <w:rFonts w:ascii="Times New Roman" w:hAnsi="Times New Roman"/>
          <w:sz w:val="28"/>
          <w:szCs w:val="28"/>
          <w:lang w:eastAsia="ru-RU"/>
        </w:rPr>
        <w:t xml:space="preserve"> </w:t>
      </w:r>
      <w:r w:rsidRPr="00A34654">
        <w:rPr>
          <w:rFonts w:ascii="Times New Roman" w:hAnsi="Times New Roman"/>
          <w:sz w:val="28"/>
          <w:szCs w:val="28"/>
        </w:rPr>
        <w:t>природны</w:t>
      </w:r>
      <w:r>
        <w:rPr>
          <w:rFonts w:ascii="Times New Roman" w:hAnsi="Times New Roman"/>
          <w:sz w:val="28"/>
          <w:szCs w:val="28"/>
        </w:rPr>
        <w:t>х</w:t>
      </w:r>
      <w:r w:rsidRPr="00A34654">
        <w:rPr>
          <w:rFonts w:ascii="Times New Roman" w:hAnsi="Times New Roman"/>
          <w:sz w:val="28"/>
          <w:szCs w:val="28"/>
        </w:rPr>
        <w:t xml:space="preserve"> или антропогенны</w:t>
      </w:r>
      <w:r>
        <w:rPr>
          <w:rFonts w:ascii="Times New Roman" w:hAnsi="Times New Roman"/>
          <w:sz w:val="28"/>
          <w:szCs w:val="28"/>
        </w:rPr>
        <w:t>х в</w:t>
      </w:r>
      <w:r>
        <w:rPr>
          <w:rFonts w:ascii="Times New Roman" w:hAnsi="Times New Roman"/>
          <w:sz w:val="28"/>
          <w:szCs w:val="28"/>
        </w:rPr>
        <w:t>е</w:t>
      </w:r>
      <w:r>
        <w:rPr>
          <w:rFonts w:ascii="Times New Roman" w:hAnsi="Times New Roman"/>
          <w:sz w:val="28"/>
          <w:szCs w:val="28"/>
        </w:rPr>
        <w:t>ществ</w:t>
      </w:r>
      <w:r w:rsidRPr="00A34654">
        <w:rPr>
          <w:rFonts w:ascii="Times New Roman" w:hAnsi="Times New Roman"/>
          <w:sz w:val="28"/>
          <w:szCs w:val="28"/>
        </w:rPr>
        <w:t>, способны</w:t>
      </w:r>
      <w:r>
        <w:rPr>
          <w:rFonts w:ascii="Times New Roman" w:hAnsi="Times New Roman"/>
          <w:sz w:val="28"/>
          <w:szCs w:val="28"/>
        </w:rPr>
        <w:t>х</w:t>
      </w:r>
      <w:r w:rsidRPr="00A34654">
        <w:rPr>
          <w:rFonts w:ascii="Times New Roman" w:hAnsi="Times New Roman"/>
          <w:sz w:val="28"/>
          <w:szCs w:val="28"/>
        </w:rPr>
        <w:t xml:space="preserve"> </w:t>
      </w:r>
      <w:r>
        <w:rPr>
          <w:rFonts w:ascii="Times New Roman" w:hAnsi="Times New Roman"/>
          <w:sz w:val="28"/>
          <w:szCs w:val="28"/>
        </w:rPr>
        <w:t>к нейтрализации негативного воздействия</w:t>
      </w:r>
      <w:r w:rsidRPr="00A34654">
        <w:rPr>
          <w:rFonts w:ascii="Times New Roman" w:hAnsi="Times New Roman"/>
          <w:sz w:val="28"/>
          <w:szCs w:val="28"/>
        </w:rPr>
        <w:t xml:space="preserve"> свободных радикалов на организм человека. </w:t>
      </w:r>
      <w:r>
        <w:rPr>
          <w:rFonts w:ascii="Times New Roman" w:hAnsi="Times New Roman"/>
          <w:sz w:val="28"/>
          <w:szCs w:val="28"/>
        </w:rPr>
        <w:t xml:space="preserve">Именно плоды, овощи и семена отличает повышенное содержание антоцианов, каротиноидов, витамина С, флавина </w:t>
      </w:r>
      <w:r>
        <w:rPr>
          <w:rFonts w:ascii="Times New Roman" w:hAnsi="Times New Roman"/>
          <w:sz w:val="28"/>
          <w:szCs w:val="28"/>
        </w:rPr>
        <w:lastRenderedPageBreak/>
        <w:t>и флавоноидов, обладающих антиоксидантными свойствами. Многие а</w:t>
      </w:r>
      <w:r>
        <w:rPr>
          <w:rFonts w:ascii="Times New Roman" w:hAnsi="Times New Roman"/>
          <w:sz w:val="28"/>
          <w:szCs w:val="28"/>
        </w:rPr>
        <w:t>н</w:t>
      </w:r>
      <w:r>
        <w:rPr>
          <w:rFonts w:ascii="Times New Roman" w:hAnsi="Times New Roman"/>
          <w:sz w:val="28"/>
          <w:szCs w:val="28"/>
        </w:rPr>
        <w:t>тиоксиданты не только способны к выведению свободных радикалов из организма человека, но и укрепляют иммунитет, отодвигают старение.</w:t>
      </w:r>
    </w:p>
    <w:p w:rsidR="00D67207" w:rsidRDefault="00D67207" w:rsidP="00694CB6">
      <w:pPr>
        <w:spacing w:after="0" w:line="360" w:lineRule="auto"/>
        <w:ind w:firstLine="709"/>
        <w:jc w:val="both"/>
        <w:rPr>
          <w:rFonts w:ascii="Times New Roman" w:hAnsi="Times New Roman"/>
          <w:sz w:val="28"/>
          <w:szCs w:val="28"/>
        </w:rPr>
      </w:pPr>
      <w:r>
        <w:rPr>
          <w:rFonts w:ascii="Times New Roman" w:hAnsi="Times New Roman"/>
          <w:sz w:val="28"/>
          <w:szCs w:val="28"/>
        </w:rPr>
        <w:t>Важное внимание уделялось сортам растительного сырья, выращ</w:t>
      </w:r>
      <w:r>
        <w:rPr>
          <w:rFonts w:ascii="Times New Roman" w:hAnsi="Times New Roman"/>
          <w:sz w:val="28"/>
          <w:szCs w:val="28"/>
        </w:rPr>
        <w:t>и</w:t>
      </w:r>
      <w:r>
        <w:rPr>
          <w:rFonts w:ascii="Times New Roman" w:hAnsi="Times New Roman"/>
          <w:sz w:val="28"/>
          <w:szCs w:val="28"/>
        </w:rPr>
        <w:t>ваемым в Краснодарском крае и обладающим антиоксидантными свойс</w:t>
      </w:r>
      <w:r>
        <w:rPr>
          <w:rFonts w:ascii="Times New Roman" w:hAnsi="Times New Roman"/>
          <w:sz w:val="28"/>
          <w:szCs w:val="28"/>
        </w:rPr>
        <w:t>т</w:t>
      </w:r>
      <w:r>
        <w:rPr>
          <w:rFonts w:ascii="Times New Roman" w:hAnsi="Times New Roman"/>
          <w:sz w:val="28"/>
          <w:szCs w:val="28"/>
        </w:rPr>
        <w:t xml:space="preserve">вами. Таким образом, в работе использовали плоды абрикоса сорта </w:t>
      </w:r>
      <w:r w:rsidRPr="00694CB6">
        <w:rPr>
          <w:rStyle w:val="a8"/>
          <w:rFonts w:ascii="Times New Roman" w:hAnsi="Times New Roman"/>
          <w:b w:val="0"/>
          <w:bCs/>
          <w:sz w:val="28"/>
          <w:szCs w:val="28"/>
        </w:rPr>
        <w:t>Пр</w:t>
      </w:r>
      <w:r w:rsidRPr="00694CB6">
        <w:rPr>
          <w:rStyle w:val="a8"/>
          <w:rFonts w:ascii="Times New Roman" w:hAnsi="Times New Roman"/>
          <w:b w:val="0"/>
          <w:bCs/>
          <w:sz w:val="28"/>
          <w:szCs w:val="28"/>
        </w:rPr>
        <w:t>и</w:t>
      </w:r>
      <w:r w:rsidRPr="00694CB6">
        <w:rPr>
          <w:rStyle w:val="a8"/>
          <w:rFonts w:ascii="Times New Roman" w:hAnsi="Times New Roman"/>
          <w:b w:val="0"/>
          <w:bCs/>
          <w:sz w:val="28"/>
          <w:szCs w:val="28"/>
        </w:rPr>
        <w:t>усадебный</w:t>
      </w:r>
      <w:r>
        <w:rPr>
          <w:rFonts w:ascii="Times New Roman" w:hAnsi="Times New Roman"/>
          <w:sz w:val="28"/>
          <w:szCs w:val="28"/>
        </w:rPr>
        <w:t xml:space="preserve">, семена винограда сорта </w:t>
      </w:r>
      <w:r w:rsidRPr="00497949">
        <w:rPr>
          <w:rFonts w:ascii="Times New Roman" w:hAnsi="Times New Roman"/>
          <w:sz w:val="28"/>
          <w:szCs w:val="28"/>
        </w:rPr>
        <w:t>Каберне-Совиньон,</w:t>
      </w:r>
      <w:r>
        <w:rPr>
          <w:rFonts w:ascii="Times New Roman" w:hAnsi="Times New Roman"/>
          <w:sz w:val="28"/>
          <w:szCs w:val="28"/>
        </w:rPr>
        <w:t xml:space="preserve"> ягоды облепихи сорта Великан, плоды тыквы сорта </w:t>
      </w:r>
      <w:r w:rsidRPr="004717A3">
        <w:rPr>
          <w:rFonts w:ascii="Times New Roman" w:hAnsi="Times New Roman"/>
          <w:sz w:val="28"/>
          <w:szCs w:val="28"/>
        </w:rPr>
        <w:t>Кэр-1</w:t>
      </w:r>
      <w:r>
        <w:rPr>
          <w:rFonts w:ascii="Times New Roman" w:hAnsi="Times New Roman"/>
          <w:sz w:val="28"/>
          <w:szCs w:val="28"/>
        </w:rPr>
        <w:t xml:space="preserve">, ягоды черной смородины сорта Экзотика, шпинат сорта Виктория, яблоки сорта </w:t>
      </w:r>
      <w:r w:rsidRPr="00CF6349">
        <w:rPr>
          <w:rFonts w:ascii="Times New Roman" w:hAnsi="Times New Roman"/>
          <w:sz w:val="28"/>
          <w:szCs w:val="28"/>
        </w:rPr>
        <w:t>Айдаред</w:t>
      </w:r>
      <w:r>
        <w:rPr>
          <w:rFonts w:ascii="Times New Roman" w:hAnsi="Times New Roman"/>
          <w:sz w:val="28"/>
          <w:szCs w:val="28"/>
        </w:rPr>
        <w:t>, ячмень сорта</w:t>
      </w:r>
      <w:r w:rsidRPr="006601CF">
        <w:rPr>
          <w:rFonts w:ascii="Tahoma" w:hAnsi="Tahoma" w:cs="Tahoma"/>
          <w:b/>
        </w:rPr>
        <w:t xml:space="preserve"> </w:t>
      </w:r>
      <w:r w:rsidRPr="00694CB6">
        <w:rPr>
          <w:rStyle w:val="a8"/>
          <w:rFonts w:ascii="Times New Roman" w:hAnsi="Times New Roman"/>
          <w:b w:val="0"/>
          <w:bCs/>
          <w:sz w:val="28"/>
          <w:szCs w:val="28"/>
        </w:rPr>
        <w:t>Спринтер</w:t>
      </w:r>
      <w:r w:rsidRPr="00694CB6">
        <w:rPr>
          <w:rFonts w:ascii="Times New Roman" w:hAnsi="Times New Roman"/>
          <w:b/>
          <w:sz w:val="28"/>
          <w:szCs w:val="28"/>
        </w:rPr>
        <w:t>.</w:t>
      </w:r>
      <w:r>
        <w:rPr>
          <w:rFonts w:ascii="Times New Roman" w:hAnsi="Times New Roman"/>
          <w:sz w:val="28"/>
          <w:szCs w:val="28"/>
        </w:rPr>
        <w:t xml:space="preserve"> </w:t>
      </w:r>
    </w:p>
    <w:p w:rsidR="00D67207" w:rsidRDefault="00D67207" w:rsidP="000D6E00">
      <w:pPr>
        <w:spacing w:after="0" w:line="360" w:lineRule="auto"/>
        <w:ind w:firstLine="709"/>
        <w:jc w:val="both"/>
        <w:rPr>
          <w:rFonts w:ascii="Times New Roman" w:hAnsi="Times New Roman"/>
          <w:color w:val="000000"/>
          <w:sz w:val="28"/>
          <w:szCs w:val="28"/>
        </w:rPr>
      </w:pPr>
      <w:r w:rsidRPr="003A2B1D">
        <w:rPr>
          <w:rFonts w:ascii="Times New Roman" w:hAnsi="Times New Roman"/>
          <w:sz w:val="28"/>
          <w:szCs w:val="28"/>
        </w:rPr>
        <w:t>Исследования проводились с привлечением органолептических, х</w:t>
      </w:r>
      <w:r w:rsidRPr="003A2B1D">
        <w:rPr>
          <w:rFonts w:ascii="Times New Roman" w:hAnsi="Times New Roman"/>
          <w:sz w:val="28"/>
          <w:szCs w:val="28"/>
        </w:rPr>
        <w:t>и</w:t>
      </w:r>
      <w:r w:rsidRPr="003A2B1D">
        <w:rPr>
          <w:rFonts w:ascii="Times New Roman" w:hAnsi="Times New Roman"/>
          <w:sz w:val="28"/>
          <w:szCs w:val="28"/>
        </w:rPr>
        <w:t xml:space="preserve">мических, микробиологических и биохимических методов анализа сырья и готовой продукции. </w:t>
      </w:r>
      <w:r w:rsidRPr="001A6753">
        <w:rPr>
          <w:rFonts w:ascii="Times New Roman" w:hAnsi="Times New Roman"/>
          <w:color w:val="000000"/>
          <w:sz w:val="28"/>
          <w:szCs w:val="28"/>
        </w:rPr>
        <w:t>Сырье и материалы для приготовления порошков ан</w:t>
      </w:r>
      <w:r w:rsidRPr="001A6753">
        <w:rPr>
          <w:rFonts w:ascii="Times New Roman" w:hAnsi="Times New Roman"/>
          <w:color w:val="000000"/>
          <w:sz w:val="28"/>
          <w:szCs w:val="28"/>
        </w:rPr>
        <w:t>а</w:t>
      </w:r>
      <w:r w:rsidRPr="001A6753">
        <w:rPr>
          <w:rFonts w:ascii="Times New Roman" w:hAnsi="Times New Roman"/>
          <w:color w:val="000000"/>
          <w:sz w:val="28"/>
          <w:szCs w:val="28"/>
        </w:rPr>
        <w:t>лизир</w:t>
      </w:r>
      <w:r>
        <w:rPr>
          <w:rFonts w:ascii="Times New Roman" w:hAnsi="Times New Roman"/>
          <w:color w:val="000000"/>
          <w:sz w:val="28"/>
          <w:szCs w:val="28"/>
        </w:rPr>
        <w:t>овали</w:t>
      </w:r>
      <w:r w:rsidRPr="001A6753">
        <w:rPr>
          <w:rFonts w:ascii="Times New Roman" w:hAnsi="Times New Roman"/>
          <w:color w:val="000000"/>
          <w:sz w:val="28"/>
          <w:szCs w:val="28"/>
        </w:rPr>
        <w:t xml:space="preserve"> традиционны</w:t>
      </w:r>
      <w:r>
        <w:rPr>
          <w:rFonts w:ascii="Times New Roman" w:hAnsi="Times New Roman"/>
          <w:color w:val="000000"/>
          <w:sz w:val="28"/>
          <w:szCs w:val="28"/>
        </w:rPr>
        <w:t>ми</w:t>
      </w:r>
      <w:r w:rsidRPr="001A6753">
        <w:rPr>
          <w:rFonts w:ascii="Times New Roman" w:hAnsi="Times New Roman"/>
          <w:color w:val="000000"/>
          <w:sz w:val="28"/>
          <w:szCs w:val="28"/>
        </w:rPr>
        <w:t xml:space="preserve"> метод</w:t>
      </w:r>
      <w:r>
        <w:rPr>
          <w:rFonts w:ascii="Times New Roman" w:hAnsi="Times New Roman"/>
          <w:color w:val="000000"/>
          <w:sz w:val="28"/>
          <w:szCs w:val="28"/>
        </w:rPr>
        <w:t>ами</w:t>
      </w:r>
      <w:r w:rsidRPr="001A6753">
        <w:rPr>
          <w:rFonts w:ascii="Times New Roman" w:hAnsi="Times New Roman"/>
          <w:color w:val="000000"/>
          <w:sz w:val="28"/>
          <w:szCs w:val="28"/>
        </w:rPr>
        <w:t xml:space="preserve"> контроля</w:t>
      </w:r>
      <w:r>
        <w:rPr>
          <w:rFonts w:ascii="Times New Roman" w:hAnsi="Times New Roman"/>
          <w:color w:val="000000"/>
          <w:sz w:val="28"/>
          <w:szCs w:val="28"/>
        </w:rPr>
        <w:t>, для че</w:t>
      </w:r>
      <w:r w:rsidRPr="001A6753">
        <w:rPr>
          <w:rFonts w:ascii="Times New Roman" w:hAnsi="Times New Roman"/>
          <w:color w:val="000000"/>
          <w:sz w:val="28"/>
          <w:szCs w:val="28"/>
        </w:rPr>
        <w:t>го использ</w:t>
      </w:r>
      <w:r>
        <w:rPr>
          <w:rFonts w:ascii="Times New Roman" w:hAnsi="Times New Roman"/>
          <w:color w:val="000000"/>
          <w:sz w:val="28"/>
          <w:szCs w:val="28"/>
        </w:rPr>
        <w:t>овали</w:t>
      </w:r>
      <w:r w:rsidRPr="001A6753">
        <w:rPr>
          <w:rFonts w:ascii="Times New Roman" w:hAnsi="Times New Roman"/>
          <w:color w:val="000000"/>
          <w:sz w:val="28"/>
          <w:szCs w:val="28"/>
        </w:rPr>
        <w:t xml:space="preserve"> методы микроскопии, спектрометрии, пикнометрии, фаринографии и др. </w:t>
      </w:r>
    </w:p>
    <w:p w:rsidR="00D67207" w:rsidRPr="00636984" w:rsidRDefault="00D67207" w:rsidP="00694CB6">
      <w:pPr>
        <w:spacing w:after="0" w:line="360" w:lineRule="auto"/>
        <w:ind w:firstLine="709"/>
        <w:jc w:val="both"/>
        <w:rPr>
          <w:rFonts w:ascii="Times New Roman" w:hAnsi="Times New Roman"/>
          <w:spacing w:val="2"/>
          <w:sz w:val="28"/>
          <w:szCs w:val="28"/>
        </w:rPr>
      </w:pPr>
      <w:r w:rsidRPr="00636984">
        <w:rPr>
          <w:rFonts w:ascii="Times New Roman" w:hAnsi="Times New Roman"/>
          <w:spacing w:val="2"/>
          <w:sz w:val="28"/>
          <w:szCs w:val="28"/>
        </w:rPr>
        <w:t>Аминокислоты определяли на приборе Капель-105 М; углеводы – по ГОСТ 8756.13-87; минеральные вещества – с помощью спектрофот</w:t>
      </w:r>
      <w:r w:rsidRPr="00636984">
        <w:rPr>
          <w:rFonts w:ascii="Times New Roman" w:hAnsi="Times New Roman"/>
          <w:spacing w:val="2"/>
          <w:sz w:val="28"/>
          <w:szCs w:val="28"/>
        </w:rPr>
        <w:t>о</w:t>
      </w:r>
      <w:r w:rsidRPr="00636984">
        <w:rPr>
          <w:rFonts w:ascii="Times New Roman" w:hAnsi="Times New Roman"/>
          <w:spacing w:val="2"/>
          <w:sz w:val="28"/>
          <w:szCs w:val="28"/>
        </w:rPr>
        <w:t>метра AAS-1; витамины – по ГОСТ 30417-96; реологические свойства – на приборе Структурометр СТ-2. Для изучения микроструктуры поро</w:t>
      </w:r>
      <w:r w:rsidRPr="00636984">
        <w:rPr>
          <w:rFonts w:ascii="Times New Roman" w:hAnsi="Times New Roman"/>
          <w:spacing w:val="2"/>
          <w:sz w:val="28"/>
          <w:szCs w:val="28"/>
        </w:rPr>
        <w:t>ш</w:t>
      </w:r>
      <w:r w:rsidRPr="00636984">
        <w:rPr>
          <w:rFonts w:ascii="Times New Roman" w:hAnsi="Times New Roman"/>
          <w:spacing w:val="2"/>
          <w:sz w:val="28"/>
          <w:szCs w:val="28"/>
        </w:rPr>
        <w:t>ков использовали электронный сканирующий микроскоп с увеличением в 50 и 200 раз.</w:t>
      </w:r>
    </w:p>
    <w:p w:rsidR="00D67207" w:rsidRDefault="00D67207" w:rsidP="00A81C42">
      <w:pPr>
        <w:spacing w:after="0" w:line="360" w:lineRule="auto"/>
        <w:ind w:firstLine="709"/>
        <w:rPr>
          <w:rFonts w:ascii="Arial" w:hAnsi="Arial" w:cs="Arial"/>
          <w:b/>
          <w:sz w:val="28"/>
          <w:szCs w:val="28"/>
        </w:rPr>
      </w:pPr>
      <w:r w:rsidRPr="003B3C19">
        <w:rPr>
          <w:rFonts w:ascii="Arial" w:hAnsi="Arial" w:cs="Arial"/>
          <w:b/>
          <w:sz w:val="28"/>
          <w:szCs w:val="28"/>
        </w:rPr>
        <w:t xml:space="preserve">Результаты </w:t>
      </w:r>
      <w:r>
        <w:rPr>
          <w:rFonts w:ascii="Arial" w:hAnsi="Arial" w:cs="Arial"/>
          <w:b/>
          <w:sz w:val="28"/>
          <w:szCs w:val="28"/>
        </w:rPr>
        <w:t>исследования</w:t>
      </w:r>
    </w:p>
    <w:p w:rsidR="00D67207" w:rsidRDefault="00D67207" w:rsidP="00A81C42">
      <w:pPr>
        <w:spacing w:after="0" w:line="360" w:lineRule="auto"/>
        <w:ind w:firstLine="709"/>
        <w:jc w:val="both"/>
        <w:rPr>
          <w:rFonts w:ascii="Times New Roman" w:hAnsi="Times New Roman"/>
          <w:sz w:val="28"/>
          <w:szCs w:val="28"/>
        </w:rPr>
      </w:pPr>
      <w:r w:rsidRPr="00A81C42">
        <w:rPr>
          <w:rFonts w:ascii="Times New Roman" w:hAnsi="Times New Roman"/>
          <w:sz w:val="28"/>
          <w:szCs w:val="28"/>
        </w:rPr>
        <w:t xml:space="preserve">В </w:t>
      </w:r>
      <w:r>
        <w:rPr>
          <w:rFonts w:ascii="Times New Roman" w:hAnsi="Times New Roman"/>
          <w:sz w:val="28"/>
          <w:szCs w:val="28"/>
        </w:rPr>
        <w:t>ходе исследований был проведён анализ химического состава с</w:t>
      </w:r>
      <w:r>
        <w:rPr>
          <w:rFonts w:ascii="Times New Roman" w:hAnsi="Times New Roman"/>
          <w:sz w:val="28"/>
          <w:szCs w:val="28"/>
        </w:rPr>
        <w:t>ы</w:t>
      </w:r>
      <w:r>
        <w:rPr>
          <w:rFonts w:ascii="Times New Roman" w:hAnsi="Times New Roman"/>
          <w:sz w:val="28"/>
          <w:szCs w:val="28"/>
        </w:rPr>
        <w:t>рья, выбранного для получения порошкообразных пищевых добавок фун</w:t>
      </w:r>
      <w:r>
        <w:rPr>
          <w:rFonts w:ascii="Times New Roman" w:hAnsi="Times New Roman"/>
          <w:sz w:val="28"/>
          <w:szCs w:val="28"/>
        </w:rPr>
        <w:t>к</w:t>
      </w:r>
      <w:r>
        <w:rPr>
          <w:rFonts w:ascii="Times New Roman" w:hAnsi="Times New Roman"/>
          <w:sz w:val="28"/>
          <w:szCs w:val="28"/>
        </w:rPr>
        <w:t>ционального назначения.</w:t>
      </w:r>
    </w:p>
    <w:p w:rsidR="00D67207" w:rsidRPr="00636984" w:rsidRDefault="00D67207" w:rsidP="00636984">
      <w:pPr>
        <w:spacing w:after="0" w:line="360" w:lineRule="auto"/>
        <w:ind w:firstLine="709"/>
        <w:jc w:val="both"/>
        <w:rPr>
          <w:rFonts w:ascii="Times New Roman" w:hAnsi="Times New Roman"/>
          <w:color w:val="000000"/>
          <w:sz w:val="28"/>
          <w:szCs w:val="28"/>
        </w:rPr>
      </w:pPr>
      <w:r w:rsidRPr="001A6753">
        <w:rPr>
          <w:rFonts w:ascii="Times New Roman" w:hAnsi="Times New Roman"/>
          <w:color w:val="000000"/>
          <w:sz w:val="28"/>
          <w:szCs w:val="28"/>
        </w:rPr>
        <w:t xml:space="preserve">В ходе </w:t>
      </w:r>
      <w:r>
        <w:rPr>
          <w:rFonts w:ascii="Times New Roman" w:hAnsi="Times New Roman"/>
          <w:color w:val="000000"/>
          <w:sz w:val="28"/>
          <w:szCs w:val="28"/>
        </w:rPr>
        <w:t xml:space="preserve">проводимых нами </w:t>
      </w:r>
      <w:r w:rsidRPr="001A6753">
        <w:rPr>
          <w:rFonts w:ascii="Times New Roman" w:hAnsi="Times New Roman"/>
          <w:color w:val="000000"/>
          <w:sz w:val="28"/>
          <w:szCs w:val="28"/>
        </w:rPr>
        <w:t>исследовани</w:t>
      </w:r>
      <w:r>
        <w:rPr>
          <w:rFonts w:ascii="Times New Roman" w:hAnsi="Times New Roman"/>
          <w:color w:val="000000"/>
          <w:sz w:val="28"/>
          <w:szCs w:val="28"/>
        </w:rPr>
        <w:t>й</w:t>
      </w:r>
      <w:r w:rsidRPr="001A6753">
        <w:rPr>
          <w:rFonts w:ascii="Times New Roman" w:hAnsi="Times New Roman"/>
          <w:color w:val="000000"/>
          <w:sz w:val="28"/>
          <w:szCs w:val="28"/>
        </w:rPr>
        <w:t xml:space="preserve"> </w:t>
      </w:r>
      <w:r>
        <w:rPr>
          <w:rFonts w:ascii="Times New Roman" w:hAnsi="Times New Roman"/>
          <w:color w:val="000000"/>
          <w:sz w:val="28"/>
          <w:szCs w:val="28"/>
        </w:rPr>
        <w:t>сырьё оценивалось по</w:t>
      </w:r>
      <w:r w:rsidRPr="001A6753">
        <w:rPr>
          <w:rFonts w:ascii="Times New Roman" w:hAnsi="Times New Roman"/>
          <w:color w:val="000000"/>
          <w:sz w:val="28"/>
          <w:szCs w:val="28"/>
        </w:rPr>
        <w:t xml:space="preserve"> таки</w:t>
      </w:r>
      <w:r>
        <w:rPr>
          <w:rFonts w:ascii="Times New Roman" w:hAnsi="Times New Roman"/>
          <w:color w:val="000000"/>
          <w:sz w:val="28"/>
          <w:szCs w:val="28"/>
        </w:rPr>
        <w:t>м</w:t>
      </w:r>
      <w:r w:rsidRPr="001A6753">
        <w:rPr>
          <w:rFonts w:ascii="Times New Roman" w:hAnsi="Times New Roman"/>
          <w:color w:val="000000"/>
          <w:sz w:val="28"/>
          <w:szCs w:val="28"/>
        </w:rPr>
        <w:t xml:space="preserve"> </w:t>
      </w:r>
      <w:r>
        <w:rPr>
          <w:rFonts w:ascii="Times New Roman" w:hAnsi="Times New Roman"/>
          <w:color w:val="000000"/>
          <w:sz w:val="28"/>
          <w:szCs w:val="28"/>
        </w:rPr>
        <w:t xml:space="preserve">общим </w:t>
      </w:r>
      <w:r w:rsidRPr="001A6753">
        <w:rPr>
          <w:rFonts w:ascii="Times New Roman" w:hAnsi="Times New Roman"/>
          <w:color w:val="000000"/>
          <w:sz w:val="28"/>
          <w:szCs w:val="28"/>
        </w:rPr>
        <w:t>показател</w:t>
      </w:r>
      <w:r>
        <w:rPr>
          <w:rFonts w:ascii="Times New Roman" w:hAnsi="Times New Roman"/>
          <w:color w:val="000000"/>
          <w:sz w:val="28"/>
          <w:szCs w:val="28"/>
        </w:rPr>
        <w:t>ям, как</w:t>
      </w:r>
      <w:r w:rsidRPr="001A6753">
        <w:rPr>
          <w:rFonts w:ascii="Times New Roman" w:hAnsi="Times New Roman"/>
          <w:color w:val="000000"/>
          <w:sz w:val="28"/>
          <w:szCs w:val="28"/>
        </w:rPr>
        <w:t xml:space="preserve"> фенол</w:t>
      </w:r>
      <w:r>
        <w:rPr>
          <w:rFonts w:ascii="Times New Roman" w:hAnsi="Times New Roman"/>
          <w:color w:val="000000"/>
          <w:sz w:val="28"/>
          <w:szCs w:val="28"/>
        </w:rPr>
        <w:t>ы</w:t>
      </w:r>
      <w:r w:rsidRPr="001A6753">
        <w:rPr>
          <w:rFonts w:ascii="Times New Roman" w:hAnsi="Times New Roman"/>
          <w:color w:val="000000"/>
          <w:sz w:val="28"/>
          <w:szCs w:val="28"/>
        </w:rPr>
        <w:t>, флавоноид</w:t>
      </w:r>
      <w:r>
        <w:rPr>
          <w:rFonts w:ascii="Times New Roman" w:hAnsi="Times New Roman"/>
          <w:color w:val="000000"/>
          <w:sz w:val="28"/>
          <w:szCs w:val="28"/>
        </w:rPr>
        <w:t>ы</w:t>
      </w:r>
      <w:r w:rsidRPr="001A6753">
        <w:rPr>
          <w:rFonts w:ascii="Times New Roman" w:hAnsi="Times New Roman"/>
          <w:color w:val="000000"/>
          <w:sz w:val="28"/>
          <w:szCs w:val="28"/>
        </w:rPr>
        <w:t>, антоциан</w:t>
      </w:r>
      <w:r>
        <w:rPr>
          <w:rFonts w:ascii="Times New Roman" w:hAnsi="Times New Roman"/>
          <w:color w:val="000000"/>
          <w:sz w:val="28"/>
          <w:szCs w:val="28"/>
        </w:rPr>
        <w:t>ы</w:t>
      </w:r>
      <w:r w:rsidRPr="001A6753">
        <w:rPr>
          <w:rFonts w:ascii="Times New Roman" w:hAnsi="Times New Roman"/>
          <w:color w:val="000000"/>
          <w:sz w:val="28"/>
          <w:szCs w:val="28"/>
        </w:rPr>
        <w:t>, восстанавл</w:t>
      </w:r>
      <w:r w:rsidRPr="001A6753">
        <w:rPr>
          <w:rFonts w:ascii="Times New Roman" w:hAnsi="Times New Roman"/>
          <w:color w:val="000000"/>
          <w:sz w:val="28"/>
          <w:szCs w:val="28"/>
        </w:rPr>
        <w:t>и</w:t>
      </w:r>
      <w:r w:rsidRPr="001A6753">
        <w:rPr>
          <w:rFonts w:ascii="Times New Roman" w:hAnsi="Times New Roman"/>
          <w:color w:val="000000"/>
          <w:sz w:val="28"/>
          <w:szCs w:val="28"/>
        </w:rPr>
        <w:t>вающ</w:t>
      </w:r>
      <w:r>
        <w:rPr>
          <w:rFonts w:ascii="Times New Roman" w:hAnsi="Times New Roman"/>
          <w:color w:val="000000"/>
          <w:sz w:val="28"/>
          <w:szCs w:val="28"/>
        </w:rPr>
        <w:t>ая</w:t>
      </w:r>
      <w:r w:rsidRPr="001A6753">
        <w:rPr>
          <w:rFonts w:ascii="Times New Roman" w:hAnsi="Times New Roman"/>
          <w:color w:val="000000"/>
          <w:sz w:val="28"/>
          <w:szCs w:val="28"/>
        </w:rPr>
        <w:t xml:space="preserve"> сил</w:t>
      </w:r>
      <w:r>
        <w:rPr>
          <w:rFonts w:ascii="Times New Roman" w:hAnsi="Times New Roman"/>
          <w:color w:val="000000"/>
          <w:sz w:val="28"/>
          <w:szCs w:val="28"/>
        </w:rPr>
        <w:t>а</w:t>
      </w:r>
      <w:r w:rsidRPr="001A6753">
        <w:rPr>
          <w:rFonts w:ascii="Times New Roman" w:hAnsi="Times New Roman"/>
          <w:color w:val="000000"/>
          <w:sz w:val="28"/>
          <w:szCs w:val="28"/>
        </w:rPr>
        <w:t>, антиоксидантн</w:t>
      </w:r>
      <w:r>
        <w:rPr>
          <w:rFonts w:ascii="Times New Roman" w:hAnsi="Times New Roman"/>
          <w:color w:val="000000"/>
          <w:sz w:val="28"/>
          <w:szCs w:val="28"/>
        </w:rPr>
        <w:t>ая</w:t>
      </w:r>
      <w:r w:rsidRPr="001A6753">
        <w:rPr>
          <w:rFonts w:ascii="Times New Roman" w:hAnsi="Times New Roman"/>
          <w:color w:val="000000"/>
          <w:sz w:val="28"/>
          <w:szCs w:val="28"/>
        </w:rPr>
        <w:t xml:space="preserve"> активность </w:t>
      </w:r>
      <w:r>
        <w:rPr>
          <w:rFonts w:ascii="Times New Roman" w:hAnsi="Times New Roman"/>
          <w:color w:val="000000"/>
          <w:sz w:val="28"/>
          <w:szCs w:val="28"/>
        </w:rPr>
        <w:t>с использованием</w:t>
      </w:r>
      <w:r w:rsidRPr="001A6753">
        <w:rPr>
          <w:rFonts w:ascii="Times New Roman" w:hAnsi="Times New Roman"/>
          <w:color w:val="000000"/>
          <w:sz w:val="28"/>
          <w:szCs w:val="28"/>
        </w:rPr>
        <w:t xml:space="preserve"> </w:t>
      </w:r>
      <w:r w:rsidRPr="00636984">
        <w:rPr>
          <w:rFonts w:ascii="Times New Roman" w:hAnsi="Times New Roman"/>
          <w:sz w:val="28"/>
          <w:szCs w:val="28"/>
        </w:rPr>
        <w:t xml:space="preserve">линолевой </w:t>
      </w:r>
      <w:r w:rsidRPr="001A6753">
        <w:rPr>
          <w:rFonts w:ascii="Times New Roman" w:hAnsi="Times New Roman"/>
          <w:color w:val="000000"/>
          <w:sz w:val="28"/>
          <w:szCs w:val="28"/>
        </w:rPr>
        <w:t>кислот</w:t>
      </w:r>
      <w:r>
        <w:rPr>
          <w:rFonts w:ascii="Times New Roman" w:hAnsi="Times New Roman"/>
          <w:color w:val="000000"/>
          <w:sz w:val="28"/>
          <w:szCs w:val="28"/>
        </w:rPr>
        <w:t>ы</w:t>
      </w:r>
      <w:r w:rsidRPr="001A6753">
        <w:rPr>
          <w:rFonts w:ascii="Times New Roman" w:hAnsi="Times New Roman"/>
          <w:color w:val="000000"/>
          <w:sz w:val="28"/>
          <w:szCs w:val="28"/>
        </w:rPr>
        <w:t>, антирадикальн</w:t>
      </w:r>
      <w:r>
        <w:rPr>
          <w:rFonts w:ascii="Times New Roman" w:hAnsi="Times New Roman"/>
          <w:color w:val="000000"/>
          <w:sz w:val="28"/>
          <w:szCs w:val="28"/>
        </w:rPr>
        <w:t>ая</w:t>
      </w:r>
      <w:r w:rsidRPr="001A6753">
        <w:rPr>
          <w:rFonts w:ascii="Times New Roman" w:hAnsi="Times New Roman"/>
          <w:color w:val="000000"/>
          <w:sz w:val="28"/>
          <w:szCs w:val="28"/>
        </w:rPr>
        <w:t xml:space="preserve"> активность по методу </w:t>
      </w:r>
      <w:r w:rsidRPr="009D60F7">
        <w:rPr>
          <w:rFonts w:ascii="Times New Roman" w:hAnsi="Times New Roman"/>
          <w:i/>
          <w:color w:val="000000"/>
          <w:sz w:val="28"/>
          <w:szCs w:val="28"/>
        </w:rPr>
        <w:t>DPPH</w:t>
      </w:r>
      <w:r>
        <w:rPr>
          <w:rFonts w:ascii="Times New Roman" w:hAnsi="Times New Roman"/>
          <w:color w:val="000000"/>
          <w:sz w:val="28"/>
          <w:szCs w:val="28"/>
        </w:rPr>
        <w:t xml:space="preserve">. </w:t>
      </w:r>
      <w:r w:rsidRPr="00ED1B16">
        <w:rPr>
          <w:rFonts w:ascii="Times New Roman" w:hAnsi="Times New Roman"/>
          <w:color w:val="000000"/>
          <w:sz w:val="28"/>
          <w:szCs w:val="28"/>
        </w:rPr>
        <w:t xml:space="preserve">Для плодов и </w:t>
      </w:r>
      <w:r w:rsidRPr="00ED1B16">
        <w:rPr>
          <w:rFonts w:ascii="Times New Roman" w:hAnsi="Times New Roman"/>
          <w:color w:val="000000"/>
          <w:sz w:val="28"/>
          <w:szCs w:val="28"/>
        </w:rPr>
        <w:lastRenderedPageBreak/>
        <w:t>овощей характерно содержание фенольных соединений в виде гликозидов или в свободном состоянии, с ароматическими кольцами и гидроксильн</w:t>
      </w:r>
      <w:r w:rsidRPr="00ED1B16">
        <w:rPr>
          <w:rFonts w:ascii="Times New Roman" w:hAnsi="Times New Roman"/>
          <w:color w:val="000000"/>
          <w:sz w:val="28"/>
          <w:szCs w:val="28"/>
        </w:rPr>
        <w:t>ы</w:t>
      </w:r>
      <w:r w:rsidRPr="00ED1B16">
        <w:rPr>
          <w:rFonts w:ascii="Times New Roman" w:hAnsi="Times New Roman"/>
          <w:color w:val="000000"/>
          <w:sz w:val="28"/>
          <w:szCs w:val="28"/>
        </w:rPr>
        <w:t>ми группами.</w:t>
      </w:r>
    </w:p>
    <w:p w:rsidR="00D67207" w:rsidRDefault="00D67207" w:rsidP="00636984">
      <w:pPr>
        <w:spacing w:after="0" w:line="360" w:lineRule="auto"/>
        <w:ind w:firstLine="709"/>
        <w:jc w:val="both"/>
        <w:rPr>
          <w:rFonts w:ascii="Times New Roman" w:hAnsi="Times New Roman"/>
          <w:sz w:val="28"/>
          <w:szCs w:val="28"/>
        </w:rPr>
      </w:pPr>
      <w:r>
        <w:rPr>
          <w:rFonts w:ascii="Times New Roman" w:hAnsi="Times New Roman"/>
          <w:sz w:val="28"/>
          <w:szCs w:val="28"/>
        </w:rPr>
        <w:t>В таблице 1 приведены результаты проведённых анализов.</w:t>
      </w:r>
    </w:p>
    <w:p w:rsidR="00D67207" w:rsidRDefault="00D67207" w:rsidP="00636984">
      <w:pPr>
        <w:spacing w:after="0" w:line="360" w:lineRule="auto"/>
        <w:ind w:firstLine="709"/>
        <w:jc w:val="both"/>
        <w:rPr>
          <w:rFonts w:ascii="Times New Roman" w:hAnsi="Times New Roman"/>
          <w:sz w:val="28"/>
          <w:szCs w:val="28"/>
        </w:rPr>
      </w:pPr>
    </w:p>
    <w:p w:rsidR="00D67207" w:rsidRPr="003738D0" w:rsidRDefault="00D67207" w:rsidP="006C30B4">
      <w:pPr>
        <w:spacing w:after="0" w:line="360" w:lineRule="auto"/>
        <w:jc w:val="both"/>
        <w:rPr>
          <w:rFonts w:ascii="Times New Roman" w:hAnsi="Times New Roman"/>
          <w:sz w:val="28"/>
          <w:szCs w:val="28"/>
        </w:rPr>
      </w:pPr>
      <w:r w:rsidRPr="003738D0">
        <w:rPr>
          <w:rFonts w:ascii="Times New Roman" w:hAnsi="Times New Roman"/>
          <w:sz w:val="28"/>
          <w:szCs w:val="28"/>
        </w:rPr>
        <w:t>Таблица 1 – Химический состав исследуемого сырья</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20"/>
        <w:gridCol w:w="720"/>
        <w:gridCol w:w="720"/>
        <w:gridCol w:w="720"/>
        <w:gridCol w:w="720"/>
        <w:gridCol w:w="718"/>
        <w:gridCol w:w="722"/>
        <w:gridCol w:w="720"/>
        <w:gridCol w:w="720"/>
      </w:tblGrid>
      <w:tr w:rsidR="00D67207" w:rsidRPr="00D52391" w:rsidTr="00B901FC">
        <w:trPr>
          <w:trHeight w:val="273"/>
        </w:trPr>
        <w:tc>
          <w:tcPr>
            <w:tcW w:w="3420" w:type="dxa"/>
            <w:vMerge w:val="restart"/>
            <w:vAlign w:val="center"/>
          </w:tcPr>
          <w:p w:rsidR="00D67207" w:rsidRPr="00D52391" w:rsidRDefault="00D67207" w:rsidP="00B901FC">
            <w:pPr>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Наименование</w:t>
            </w:r>
          </w:p>
          <w:p w:rsidR="00D67207" w:rsidRPr="00D52391" w:rsidRDefault="00D67207" w:rsidP="00B901FC">
            <w:pPr>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показателя</w:t>
            </w:r>
          </w:p>
        </w:tc>
        <w:tc>
          <w:tcPr>
            <w:tcW w:w="5760" w:type="dxa"/>
            <w:gridSpan w:val="8"/>
          </w:tcPr>
          <w:p w:rsidR="00D67207" w:rsidRPr="00D52391" w:rsidRDefault="00D67207" w:rsidP="00B901FC">
            <w:pPr>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Значение показателя</w:t>
            </w:r>
            <w:r>
              <w:rPr>
                <w:rFonts w:ascii="Times New Roman" w:hAnsi="Times New Roman"/>
                <w:sz w:val="24"/>
                <w:szCs w:val="24"/>
                <w:lang w:eastAsia="ru-RU"/>
              </w:rPr>
              <w:t xml:space="preserve"> по видам </w:t>
            </w:r>
            <w:r w:rsidRPr="00D52391">
              <w:rPr>
                <w:rFonts w:ascii="Times New Roman" w:hAnsi="Times New Roman"/>
                <w:sz w:val="24"/>
                <w:szCs w:val="24"/>
              </w:rPr>
              <w:t>сырья</w:t>
            </w:r>
            <w:r>
              <w:rPr>
                <w:rFonts w:ascii="Times New Roman" w:hAnsi="Times New Roman"/>
                <w:sz w:val="24"/>
                <w:szCs w:val="24"/>
              </w:rPr>
              <w:t>:</w:t>
            </w:r>
          </w:p>
        </w:tc>
      </w:tr>
      <w:tr w:rsidR="00D67207" w:rsidRPr="00D52391" w:rsidTr="00B901FC">
        <w:trPr>
          <w:cantSplit/>
          <w:trHeight w:val="1677"/>
        </w:trPr>
        <w:tc>
          <w:tcPr>
            <w:tcW w:w="3420" w:type="dxa"/>
            <w:vMerge/>
          </w:tcPr>
          <w:p w:rsidR="00D67207" w:rsidRPr="00D52391" w:rsidRDefault="00D67207" w:rsidP="00B901FC">
            <w:pPr>
              <w:spacing w:after="0" w:line="240" w:lineRule="auto"/>
              <w:jc w:val="both"/>
              <w:rPr>
                <w:rFonts w:ascii="Times New Roman" w:hAnsi="Times New Roman"/>
                <w:sz w:val="24"/>
                <w:szCs w:val="24"/>
              </w:rPr>
            </w:pPr>
          </w:p>
        </w:tc>
        <w:tc>
          <w:tcPr>
            <w:tcW w:w="720" w:type="dxa"/>
            <w:textDirection w:val="btLr"/>
            <w:vAlign w:val="center"/>
          </w:tcPr>
          <w:p w:rsidR="00D67207" w:rsidRPr="00D52391" w:rsidRDefault="00D67207" w:rsidP="00B901FC">
            <w:pPr>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абри</w:t>
            </w:r>
            <w:r w:rsidRPr="00D52391">
              <w:rPr>
                <w:rFonts w:ascii="Times New Roman" w:hAnsi="Times New Roman"/>
                <w:sz w:val="24"/>
                <w:szCs w:val="24"/>
                <w:lang w:eastAsia="ru-RU"/>
              </w:rPr>
              <w:t>кос</w:t>
            </w:r>
          </w:p>
        </w:tc>
        <w:tc>
          <w:tcPr>
            <w:tcW w:w="720" w:type="dxa"/>
            <w:textDirection w:val="btLr"/>
            <w:vAlign w:val="center"/>
          </w:tcPr>
          <w:p w:rsidR="00D67207" w:rsidRPr="00D52391" w:rsidRDefault="00D67207" w:rsidP="00B901FC">
            <w:pPr>
              <w:snapToGrid w:val="0"/>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виногр</w:t>
            </w:r>
            <w:r>
              <w:rPr>
                <w:rFonts w:ascii="Times New Roman" w:hAnsi="Times New Roman"/>
                <w:sz w:val="24"/>
                <w:szCs w:val="24"/>
                <w:lang w:eastAsia="ru-RU"/>
              </w:rPr>
              <w:t>адные</w:t>
            </w:r>
          </w:p>
          <w:p w:rsidR="00D67207" w:rsidRPr="00D52391" w:rsidRDefault="00D67207" w:rsidP="00B901FC">
            <w:pPr>
              <w:snapToGrid w:val="0"/>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семена</w:t>
            </w:r>
          </w:p>
        </w:tc>
        <w:tc>
          <w:tcPr>
            <w:tcW w:w="720" w:type="dxa"/>
            <w:textDirection w:val="btLr"/>
            <w:vAlign w:val="center"/>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lang w:eastAsia="ru-RU"/>
              </w:rPr>
              <w:t>облепиха</w:t>
            </w:r>
          </w:p>
        </w:tc>
        <w:tc>
          <w:tcPr>
            <w:tcW w:w="720" w:type="dxa"/>
            <w:textDirection w:val="btLr"/>
            <w:vAlign w:val="center"/>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lang w:eastAsia="ru-RU"/>
              </w:rPr>
              <w:t>тыква</w:t>
            </w:r>
          </w:p>
        </w:tc>
        <w:tc>
          <w:tcPr>
            <w:tcW w:w="718" w:type="dxa"/>
            <w:textDirection w:val="btLr"/>
            <w:vAlign w:val="center"/>
          </w:tcPr>
          <w:p w:rsidR="00D67207" w:rsidRPr="00D52391" w:rsidRDefault="00D67207" w:rsidP="00B901FC">
            <w:pPr>
              <w:snapToGrid w:val="0"/>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черн</w:t>
            </w:r>
            <w:r>
              <w:rPr>
                <w:rFonts w:ascii="Times New Roman" w:hAnsi="Times New Roman"/>
                <w:sz w:val="24"/>
                <w:szCs w:val="24"/>
                <w:lang w:eastAsia="ru-RU"/>
              </w:rPr>
              <w:t>ая</w:t>
            </w:r>
            <w:r w:rsidRPr="00D52391">
              <w:rPr>
                <w:rFonts w:ascii="Times New Roman" w:hAnsi="Times New Roman"/>
                <w:sz w:val="24"/>
                <w:szCs w:val="24"/>
                <w:lang w:eastAsia="ru-RU"/>
              </w:rPr>
              <w:t xml:space="preserve"> смор</w:t>
            </w:r>
            <w:r>
              <w:rPr>
                <w:rFonts w:ascii="Times New Roman" w:hAnsi="Times New Roman"/>
                <w:sz w:val="24"/>
                <w:szCs w:val="24"/>
                <w:lang w:eastAsia="ru-RU"/>
              </w:rPr>
              <w:t>о</w:t>
            </w:r>
            <w:r>
              <w:rPr>
                <w:rFonts w:ascii="Times New Roman" w:hAnsi="Times New Roman"/>
                <w:sz w:val="24"/>
                <w:szCs w:val="24"/>
                <w:lang w:eastAsia="ru-RU"/>
              </w:rPr>
              <w:t>дина</w:t>
            </w:r>
          </w:p>
        </w:tc>
        <w:tc>
          <w:tcPr>
            <w:tcW w:w="722" w:type="dxa"/>
            <w:textDirection w:val="btLr"/>
            <w:vAlign w:val="center"/>
          </w:tcPr>
          <w:p w:rsidR="00D67207" w:rsidRPr="00D52391" w:rsidRDefault="00D67207" w:rsidP="00B901FC">
            <w:pPr>
              <w:spacing w:after="0" w:line="240" w:lineRule="auto"/>
              <w:jc w:val="center"/>
              <w:rPr>
                <w:rFonts w:ascii="Times New Roman" w:hAnsi="Times New Roman"/>
                <w:sz w:val="24"/>
                <w:szCs w:val="24"/>
              </w:rPr>
            </w:pPr>
            <w:r>
              <w:rPr>
                <w:rFonts w:ascii="Times New Roman" w:hAnsi="Times New Roman"/>
                <w:sz w:val="24"/>
                <w:szCs w:val="24"/>
              </w:rPr>
              <w:t>шпи</w:t>
            </w:r>
            <w:r w:rsidRPr="00D52391">
              <w:rPr>
                <w:rFonts w:ascii="Times New Roman" w:hAnsi="Times New Roman"/>
                <w:sz w:val="24"/>
                <w:szCs w:val="24"/>
              </w:rPr>
              <w:t>нат</w:t>
            </w:r>
          </w:p>
        </w:tc>
        <w:tc>
          <w:tcPr>
            <w:tcW w:w="720" w:type="dxa"/>
            <w:textDirection w:val="btLr"/>
            <w:vAlign w:val="center"/>
          </w:tcPr>
          <w:p w:rsidR="00D67207" w:rsidRPr="00D52391" w:rsidRDefault="00D67207" w:rsidP="00B901FC">
            <w:pPr>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яб</w:t>
            </w:r>
            <w:r>
              <w:rPr>
                <w:rFonts w:ascii="Times New Roman" w:hAnsi="Times New Roman"/>
                <w:sz w:val="24"/>
                <w:szCs w:val="24"/>
                <w:lang w:eastAsia="ru-RU"/>
              </w:rPr>
              <w:t>ло</w:t>
            </w:r>
            <w:r w:rsidRPr="00D52391">
              <w:rPr>
                <w:rFonts w:ascii="Times New Roman" w:hAnsi="Times New Roman"/>
                <w:sz w:val="24"/>
                <w:szCs w:val="24"/>
                <w:lang w:eastAsia="ru-RU"/>
              </w:rPr>
              <w:t>ки</w:t>
            </w:r>
          </w:p>
        </w:tc>
        <w:tc>
          <w:tcPr>
            <w:tcW w:w="720" w:type="dxa"/>
            <w:textDirection w:val="btLr"/>
            <w:vAlign w:val="center"/>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ячмень</w:t>
            </w:r>
          </w:p>
        </w:tc>
      </w:tr>
      <w:tr w:rsidR="00D67207" w:rsidRPr="00D52391" w:rsidTr="00B901FC">
        <w:tc>
          <w:tcPr>
            <w:tcW w:w="9180" w:type="dxa"/>
            <w:gridSpan w:val="9"/>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Массовая доля, %</w:t>
            </w:r>
          </w:p>
        </w:tc>
      </w:tr>
      <w:tr w:rsidR="00D67207" w:rsidRPr="00D52391" w:rsidTr="00B901FC">
        <w:tc>
          <w:tcPr>
            <w:tcW w:w="3420" w:type="dxa"/>
            <w:tcBorders>
              <w:bottom w:val="nil"/>
            </w:tcBorders>
          </w:tcPr>
          <w:p w:rsidR="00D67207" w:rsidRPr="00D52391" w:rsidRDefault="00D67207" w:rsidP="00B901FC">
            <w:pPr>
              <w:spacing w:after="0"/>
              <w:rPr>
                <w:rFonts w:ascii="Times New Roman" w:hAnsi="Times New Roman"/>
                <w:sz w:val="24"/>
                <w:szCs w:val="24"/>
              </w:rPr>
            </w:pPr>
            <w:r w:rsidRPr="00D52391">
              <w:rPr>
                <w:rFonts w:ascii="Times New Roman" w:hAnsi="Times New Roman"/>
                <w:sz w:val="24"/>
                <w:szCs w:val="24"/>
              </w:rPr>
              <w:t>Влага</w:t>
            </w:r>
          </w:p>
        </w:tc>
        <w:tc>
          <w:tcPr>
            <w:tcW w:w="720" w:type="dxa"/>
            <w:tcBorders>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85,6</w:t>
            </w:r>
          </w:p>
        </w:tc>
        <w:tc>
          <w:tcPr>
            <w:tcW w:w="720" w:type="dxa"/>
            <w:tcBorders>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8</w:t>
            </w:r>
          </w:p>
        </w:tc>
        <w:tc>
          <w:tcPr>
            <w:tcW w:w="720" w:type="dxa"/>
            <w:tcBorders>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84</w:t>
            </w:r>
          </w:p>
        </w:tc>
        <w:tc>
          <w:tcPr>
            <w:tcW w:w="720" w:type="dxa"/>
            <w:tcBorders>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89,8</w:t>
            </w:r>
          </w:p>
        </w:tc>
        <w:tc>
          <w:tcPr>
            <w:tcW w:w="718" w:type="dxa"/>
            <w:tcBorders>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83,5</w:t>
            </w:r>
          </w:p>
        </w:tc>
        <w:tc>
          <w:tcPr>
            <w:tcW w:w="722" w:type="dxa"/>
            <w:tcBorders>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91,5</w:t>
            </w:r>
          </w:p>
        </w:tc>
        <w:tc>
          <w:tcPr>
            <w:tcW w:w="720" w:type="dxa"/>
            <w:tcBorders>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86,2</w:t>
            </w:r>
          </w:p>
        </w:tc>
        <w:tc>
          <w:tcPr>
            <w:tcW w:w="720" w:type="dxa"/>
            <w:tcBorders>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13,7</w:t>
            </w:r>
          </w:p>
        </w:tc>
      </w:tr>
      <w:tr w:rsidR="00D67207" w:rsidRPr="00D52391" w:rsidTr="00B901FC">
        <w:tc>
          <w:tcPr>
            <w:tcW w:w="3420" w:type="dxa"/>
            <w:tcBorders>
              <w:top w:val="nil"/>
              <w:bottom w:val="nil"/>
            </w:tcBorders>
          </w:tcPr>
          <w:p w:rsidR="00D67207" w:rsidRPr="00D52391" w:rsidRDefault="00D67207" w:rsidP="00B901FC">
            <w:pPr>
              <w:spacing w:after="0"/>
              <w:rPr>
                <w:rFonts w:ascii="Times New Roman" w:hAnsi="Times New Roman"/>
                <w:sz w:val="24"/>
                <w:szCs w:val="24"/>
              </w:rPr>
            </w:pPr>
            <w:r w:rsidRPr="00D52391">
              <w:rPr>
                <w:rFonts w:ascii="Times New Roman" w:hAnsi="Times New Roman"/>
                <w:sz w:val="24"/>
                <w:szCs w:val="24"/>
              </w:rPr>
              <w:t>Белки</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0,9</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14,7</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1,2</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1,2</w:t>
            </w:r>
          </w:p>
        </w:tc>
        <w:tc>
          <w:tcPr>
            <w:tcW w:w="718"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1,1</w:t>
            </w:r>
          </w:p>
        </w:tc>
        <w:tc>
          <w:tcPr>
            <w:tcW w:w="722"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3,1</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0,4</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10,4</w:t>
            </w:r>
          </w:p>
        </w:tc>
      </w:tr>
      <w:tr w:rsidR="00D67207" w:rsidRPr="00D52391" w:rsidTr="00B901FC">
        <w:tc>
          <w:tcPr>
            <w:tcW w:w="3420" w:type="dxa"/>
            <w:tcBorders>
              <w:top w:val="nil"/>
              <w:bottom w:val="nil"/>
            </w:tcBorders>
          </w:tcPr>
          <w:p w:rsidR="00D67207" w:rsidRPr="00D52391" w:rsidRDefault="00D67207" w:rsidP="00B901FC">
            <w:pPr>
              <w:spacing w:after="0"/>
              <w:rPr>
                <w:rFonts w:ascii="Times New Roman" w:hAnsi="Times New Roman"/>
                <w:sz w:val="24"/>
                <w:szCs w:val="24"/>
              </w:rPr>
            </w:pPr>
            <w:r w:rsidRPr="00D52391">
              <w:rPr>
                <w:rFonts w:ascii="Times New Roman" w:hAnsi="Times New Roman"/>
                <w:sz w:val="24"/>
                <w:szCs w:val="24"/>
              </w:rPr>
              <w:t>Липиды</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0,1</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16</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5,3</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0,1</w:t>
            </w:r>
          </w:p>
        </w:tc>
        <w:tc>
          <w:tcPr>
            <w:tcW w:w="718"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0,4</w:t>
            </w:r>
          </w:p>
        </w:tc>
        <w:tc>
          <w:tcPr>
            <w:tcW w:w="722"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0,3</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0,4</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2,4</w:t>
            </w:r>
          </w:p>
        </w:tc>
      </w:tr>
      <w:tr w:rsidR="00D67207" w:rsidRPr="00D52391" w:rsidTr="00B901FC">
        <w:tc>
          <w:tcPr>
            <w:tcW w:w="3420" w:type="dxa"/>
            <w:tcBorders>
              <w:top w:val="nil"/>
              <w:bottom w:val="nil"/>
            </w:tcBorders>
          </w:tcPr>
          <w:p w:rsidR="00D67207" w:rsidRPr="00D52391" w:rsidRDefault="00D67207" w:rsidP="00B901FC">
            <w:pPr>
              <w:spacing w:after="0"/>
              <w:rPr>
                <w:rFonts w:ascii="Times New Roman" w:hAnsi="Times New Roman"/>
                <w:sz w:val="24"/>
                <w:szCs w:val="24"/>
              </w:rPr>
            </w:pPr>
            <w:r w:rsidRPr="00D52391">
              <w:rPr>
                <w:rFonts w:ascii="Times New Roman" w:hAnsi="Times New Roman"/>
                <w:sz w:val="24"/>
                <w:szCs w:val="24"/>
              </w:rPr>
              <w:t>Углеводы</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9</w:t>
            </w:r>
            <w:r>
              <w:rPr>
                <w:rFonts w:ascii="Times New Roman" w:hAnsi="Times New Roman"/>
                <w:sz w:val="24"/>
                <w:szCs w:val="24"/>
              </w:rPr>
              <w:t>,0</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23</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6</w:t>
            </w:r>
            <w:r>
              <w:rPr>
                <w:rFonts w:ascii="Times New Roman" w:hAnsi="Times New Roman"/>
                <w:sz w:val="24"/>
                <w:szCs w:val="24"/>
              </w:rPr>
              <w:t>,0</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4,7</w:t>
            </w:r>
          </w:p>
        </w:tc>
        <w:tc>
          <w:tcPr>
            <w:tcW w:w="718"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7,1</w:t>
            </w:r>
          </w:p>
        </w:tc>
        <w:tc>
          <w:tcPr>
            <w:tcW w:w="722"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1,7</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9,6</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66</w:t>
            </w:r>
          </w:p>
        </w:tc>
      </w:tr>
      <w:tr w:rsidR="00D67207" w:rsidRPr="00D52391" w:rsidTr="00B901FC">
        <w:tc>
          <w:tcPr>
            <w:tcW w:w="3420" w:type="dxa"/>
            <w:tcBorders>
              <w:top w:val="nil"/>
              <w:bottom w:val="nil"/>
            </w:tcBorders>
          </w:tcPr>
          <w:p w:rsidR="00D67207" w:rsidRPr="00F173A9" w:rsidRDefault="00D67207" w:rsidP="00B901FC">
            <w:pPr>
              <w:pStyle w:val="a7"/>
            </w:pPr>
            <w:r w:rsidRPr="00F173A9">
              <w:t>Клетчатк</w:t>
            </w:r>
            <w:r>
              <w:t>а</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0,8</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0,6</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0,4</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0,3</w:t>
            </w:r>
          </w:p>
        </w:tc>
        <w:tc>
          <w:tcPr>
            <w:tcW w:w="718"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2,4</w:t>
            </w:r>
          </w:p>
        </w:tc>
        <w:tc>
          <w:tcPr>
            <w:tcW w:w="722"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0,5</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0,5</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1,4</w:t>
            </w:r>
          </w:p>
        </w:tc>
      </w:tr>
      <w:tr w:rsidR="00D67207" w:rsidRPr="00D52391" w:rsidTr="00B901FC">
        <w:tc>
          <w:tcPr>
            <w:tcW w:w="3420" w:type="dxa"/>
            <w:tcBorders>
              <w:top w:val="nil"/>
              <w:bottom w:val="nil"/>
            </w:tcBorders>
          </w:tcPr>
          <w:p w:rsidR="00D67207" w:rsidRPr="00F173A9" w:rsidRDefault="00D67207" w:rsidP="00B901FC">
            <w:pPr>
              <w:pStyle w:val="a7"/>
            </w:pPr>
            <w:r>
              <w:t>Органические кислоты</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1,2</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1,2</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1,9</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0,2</w:t>
            </w:r>
          </w:p>
        </w:tc>
        <w:tc>
          <w:tcPr>
            <w:tcW w:w="718"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2,3</w:t>
            </w:r>
          </w:p>
        </w:tc>
        <w:tc>
          <w:tcPr>
            <w:tcW w:w="722"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0,2</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0,7</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1,2</w:t>
            </w:r>
          </w:p>
        </w:tc>
      </w:tr>
      <w:tr w:rsidR="00D67207" w:rsidRPr="00D52391" w:rsidTr="00B901FC">
        <w:trPr>
          <w:trHeight w:val="80"/>
        </w:trPr>
        <w:tc>
          <w:tcPr>
            <w:tcW w:w="3420" w:type="dxa"/>
            <w:tcBorders>
              <w:top w:val="nil"/>
              <w:bottom w:val="nil"/>
            </w:tcBorders>
          </w:tcPr>
          <w:p w:rsidR="00D67207" w:rsidRDefault="00D67207" w:rsidP="00B901FC">
            <w:pPr>
              <w:pStyle w:val="a7"/>
            </w:pPr>
            <w:r>
              <w:t>β-каротин, мг%</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1600</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30</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1500</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1500</w:t>
            </w:r>
          </w:p>
        </w:tc>
        <w:tc>
          <w:tcPr>
            <w:tcW w:w="718"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100</w:t>
            </w:r>
          </w:p>
        </w:tc>
        <w:tc>
          <w:tcPr>
            <w:tcW w:w="722"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4400</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32</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3B3C19">
              <w:rPr>
                <w:rFonts w:ascii="Times New Roman" w:hAnsi="Times New Roman"/>
                <w:sz w:val="24"/>
                <w:szCs w:val="24"/>
              </w:rPr>
              <w:t>–</w:t>
            </w:r>
          </w:p>
        </w:tc>
      </w:tr>
      <w:tr w:rsidR="00D67207" w:rsidRPr="00D52391" w:rsidTr="00B901FC">
        <w:tc>
          <w:tcPr>
            <w:tcW w:w="3420" w:type="dxa"/>
            <w:tcBorders>
              <w:top w:val="nil"/>
            </w:tcBorders>
          </w:tcPr>
          <w:p w:rsidR="00D67207" w:rsidRPr="00D52391" w:rsidRDefault="00D67207" w:rsidP="00B901FC">
            <w:pPr>
              <w:spacing w:after="0"/>
              <w:rPr>
                <w:rFonts w:ascii="Times New Roman" w:hAnsi="Times New Roman"/>
                <w:sz w:val="24"/>
                <w:szCs w:val="24"/>
              </w:rPr>
            </w:pPr>
            <w:r w:rsidRPr="00D52391">
              <w:rPr>
                <w:rFonts w:ascii="Times New Roman" w:hAnsi="Times New Roman"/>
                <w:sz w:val="24"/>
                <w:szCs w:val="24"/>
              </w:rPr>
              <w:t>Витамин С, мг%</w:t>
            </w:r>
          </w:p>
        </w:tc>
        <w:tc>
          <w:tcPr>
            <w:tcW w:w="720" w:type="dxa"/>
            <w:tcBorders>
              <w:top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11</w:t>
            </w:r>
          </w:p>
        </w:tc>
        <w:tc>
          <w:tcPr>
            <w:tcW w:w="720" w:type="dxa"/>
            <w:tcBorders>
              <w:top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3</w:t>
            </w:r>
          </w:p>
        </w:tc>
        <w:tc>
          <w:tcPr>
            <w:tcW w:w="720" w:type="dxa"/>
            <w:tcBorders>
              <w:top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210</w:t>
            </w:r>
          </w:p>
        </w:tc>
        <w:tc>
          <w:tcPr>
            <w:tcW w:w="720" w:type="dxa"/>
            <w:tcBorders>
              <w:top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8</w:t>
            </w:r>
          </w:p>
        </w:tc>
        <w:tc>
          <w:tcPr>
            <w:tcW w:w="718" w:type="dxa"/>
            <w:tcBorders>
              <w:top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230</w:t>
            </w:r>
          </w:p>
        </w:tc>
        <w:tc>
          <w:tcPr>
            <w:tcW w:w="722" w:type="dxa"/>
            <w:tcBorders>
              <w:top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56</w:t>
            </w:r>
          </w:p>
        </w:tc>
        <w:tc>
          <w:tcPr>
            <w:tcW w:w="720" w:type="dxa"/>
            <w:tcBorders>
              <w:top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11</w:t>
            </w:r>
          </w:p>
        </w:tc>
        <w:tc>
          <w:tcPr>
            <w:tcW w:w="720" w:type="dxa"/>
            <w:tcBorders>
              <w:top w:val="nil"/>
            </w:tcBorders>
          </w:tcPr>
          <w:p w:rsidR="00D67207" w:rsidRPr="00D52391" w:rsidRDefault="00D67207" w:rsidP="00B901FC">
            <w:pPr>
              <w:spacing w:after="0" w:line="240" w:lineRule="auto"/>
              <w:jc w:val="center"/>
              <w:rPr>
                <w:rFonts w:ascii="Times New Roman" w:hAnsi="Times New Roman"/>
                <w:sz w:val="24"/>
                <w:szCs w:val="24"/>
              </w:rPr>
            </w:pPr>
            <w:r w:rsidRPr="003B3C19">
              <w:rPr>
                <w:rFonts w:ascii="Times New Roman" w:hAnsi="Times New Roman"/>
                <w:sz w:val="24"/>
                <w:szCs w:val="24"/>
              </w:rPr>
              <w:t>–</w:t>
            </w:r>
          </w:p>
        </w:tc>
      </w:tr>
      <w:tr w:rsidR="00D67207" w:rsidRPr="00D52391" w:rsidTr="00B901FC">
        <w:tc>
          <w:tcPr>
            <w:tcW w:w="9180" w:type="dxa"/>
            <w:gridSpan w:val="9"/>
          </w:tcPr>
          <w:p w:rsidR="00D67207" w:rsidRPr="005F6A55" w:rsidRDefault="00D67207" w:rsidP="00B901FC">
            <w:pPr>
              <w:spacing w:after="0" w:line="240" w:lineRule="auto"/>
              <w:jc w:val="center"/>
              <w:rPr>
                <w:rFonts w:ascii="Times New Roman" w:hAnsi="Times New Roman"/>
                <w:sz w:val="24"/>
                <w:szCs w:val="24"/>
              </w:rPr>
            </w:pPr>
            <w:r w:rsidRPr="005F6A55">
              <w:rPr>
                <w:rFonts w:ascii="Times New Roman" w:hAnsi="Times New Roman"/>
              </w:rPr>
              <w:t>М</w:t>
            </w:r>
            <w:r w:rsidRPr="005F6A55">
              <w:rPr>
                <w:rFonts w:ascii="Times New Roman" w:hAnsi="Times New Roman"/>
                <w:sz w:val="24"/>
                <w:szCs w:val="24"/>
              </w:rPr>
              <w:t>инеральны</w:t>
            </w:r>
            <w:r w:rsidRPr="005F6A55">
              <w:rPr>
                <w:rFonts w:ascii="Times New Roman" w:hAnsi="Times New Roman"/>
              </w:rPr>
              <w:t>е</w:t>
            </w:r>
            <w:r w:rsidRPr="005F6A55">
              <w:rPr>
                <w:rFonts w:ascii="Times New Roman" w:hAnsi="Times New Roman"/>
                <w:sz w:val="24"/>
                <w:szCs w:val="24"/>
              </w:rPr>
              <w:t xml:space="preserve"> веществ</w:t>
            </w:r>
            <w:r w:rsidRPr="005F6A55">
              <w:rPr>
                <w:rFonts w:ascii="Times New Roman" w:hAnsi="Times New Roman"/>
              </w:rPr>
              <w:t>а</w:t>
            </w:r>
            <w:r w:rsidRPr="005F6A55">
              <w:rPr>
                <w:rFonts w:ascii="Times New Roman" w:hAnsi="Times New Roman"/>
                <w:sz w:val="24"/>
                <w:szCs w:val="24"/>
              </w:rPr>
              <w:t xml:space="preserve">, </w:t>
            </w:r>
            <w:r w:rsidRPr="005F6A55">
              <w:rPr>
                <w:rFonts w:ascii="Times New Roman" w:hAnsi="Times New Roman"/>
              </w:rPr>
              <w:t>мг</w:t>
            </w:r>
          </w:p>
        </w:tc>
      </w:tr>
      <w:tr w:rsidR="00D67207" w:rsidRPr="00D52391" w:rsidTr="00B901FC">
        <w:tc>
          <w:tcPr>
            <w:tcW w:w="3420" w:type="dxa"/>
            <w:tcBorders>
              <w:bottom w:val="nil"/>
            </w:tcBorders>
          </w:tcPr>
          <w:p w:rsidR="00D67207" w:rsidRPr="001B4E5A" w:rsidRDefault="00D67207" w:rsidP="00B901FC">
            <w:pPr>
              <w:pStyle w:val="a7"/>
            </w:pPr>
            <w:r w:rsidRPr="001B4E5A">
              <w:t>Натрий</w:t>
            </w:r>
          </w:p>
        </w:tc>
        <w:tc>
          <w:tcPr>
            <w:tcW w:w="720" w:type="dxa"/>
            <w:tcBorders>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30</w:t>
            </w:r>
          </w:p>
        </w:tc>
        <w:tc>
          <w:tcPr>
            <w:tcW w:w="720" w:type="dxa"/>
            <w:tcBorders>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36</w:t>
            </w:r>
          </w:p>
        </w:tc>
        <w:tc>
          <w:tcPr>
            <w:tcW w:w="720" w:type="dxa"/>
            <w:tcBorders>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4</w:t>
            </w:r>
          </w:p>
        </w:tc>
        <w:tc>
          <w:tcPr>
            <w:tcW w:w="720" w:type="dxa"/>
            <w:tcBorders>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5</w:t>
            </w:r>
          </w:p>
        </w:tc>
        <w:tc>
          <w:tcPr>
            <w:tcW w:w="718" w:type="dxa"/>
            <w:tcBorders>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33</w:t>
            </w:r>
          </w:p>
        </w:tc>
        <w:tc>
          <w:tcPr>
            <w:tcW w:w="722" w:type="dxa"/>
            <w:tcBorders>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25</w:t>
            </w:r>
          </w:p>
        </w:tc>
        <w:tc>
          <w:tcPr>
            <w:tcW w:w="720" w:type="dxa"/>
            <w:tcBorders>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25</w:t>
            </w:r>
          </w:p>
        </w:tc>
        <w:tc>
          <w:tcPr>
            <w:tcW w:w="720" w:type="dxa"/>
            <w:tcBorders>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32</w:t>
            </w:r>
          </w:p>
        </w:tc>
      </w:tr>
      <w:tr w:rsidR="00D67207" w:rsidRPr="00D52391" w:rsidTr="00B901FC">
        <w:tc>
          <w:tcPr>
            <w:tcW w:w="3420" w:type="dxa"/>
            <w:tcBorders>
              <w:top w:val="nil"/>
              <w:bottom w:val="nil"/>
            </w:tcBorders>
          </w:tcPr>
          <w:p w:rsidR="00D67207" w:rsidRPr="00D52391" w:rsidRDefault="00D67207" w:rsidP="00B901FC">
            <w:pPr>
              <w:spacing w:after="0"/>
              <w:rPr>
                <w:rFonts w:ascii="Times New Roman" w:hAnsi="Times New Roman"/>
                <w:sz w:val="24"/>
                <w:szCs w:val="24"/>
              </w:rPr>
            </w:pPr>
            <w:r w:rsidRPr="00D52391">
              <w:rPr>
                <w:rFonts w:ascii="Times New Roman" w:hAnsi="Times New Roman"/>
                <w:sz w:val="24"/>
                <w:szCs w:val="24"/>
              </w:rPr>
              <w:t>Кальций</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28</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30</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22</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24</w:t>
            </w:r>
          </w:p>
        </w:tc>
        <w:tc>
          <w:tcPr>
            <w:tcW w:w="718"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37</w:t>
            </w:r>
          </w:p>
        </w:tc>
        <w:tc>
          <w:tcPr>
            <w:tcW w:w="722"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97</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15</w:t>
            </w:r>
          </w:p>
        </w:tc>
        <w:tc>
          <w:tcPr>
            <w:tcW w:w="720" w:type="dxa"/>
            <w:tcBorders>
              <w:top w:val="nil"/>
              <w:bottom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92</w:t>
            </w:r>
          </w:p>
        </w:tc>
      </w:tr>
      <w:tr w:rsidR="00D67207" w:rsidRPr="00D52391" w:rsidTr="00B901FC">
        <w:trPr>
          <w:trHeight w:val="111"/>
        </w:trPr>
        <w:tc>
          <w:tcPr>
            <w:tcW w:w="3420" w:type="dxa"/>
            <w:tcBorders>
              <w:top w:val="nil"/>
            </w:tcBorders>
          </w:tcPr>
          <w:p w:rsidR="00D67207" w:rsidRPr="00D52391" w:rsidRDefault="00D67207" w:rsidP="00B901FC">
            <w:pPr>
              <w:spacing w:after="0"/>
              <w:rPr>
                <w:rFonts w:ascii="Times New Roman" w:hAnsi="Times New Roman"/>
                <w:sz w:val="24"/>
                <w:szCs w:val="24"/>
              </w:rPr>
            </w:pPr>
            <w:r w:rsidRPr="00D52391">
              <w:rPr>
                <w:rFonts w:ascii="Times New Roman" w:hAnsi="Times New Roman"/>
                <w:sz w:val="24"/>
                <w:szCs w:val="24"/>
              </w:rPr>
              <w:t>Фосфор</w:t>
            </w:r>
          </w:p>
        </w:tc>
        <w:tc>
          <w:tcPr>
            <w:tcW w:w="720" w:type="dxa"/>
            <w:tcBorders>
              <w:top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36</w:t>
            </w:r>
          </w:p>
        </w:tc>
        <w:tc>
          <w:tcPr>
            <w:tcW w:w="720" w:type="dxa"/>
            <w:tcBorders>
              <w:top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20</w:t>
            </w:r>
          </w:p>
        </w:tc>
        <w:tc>
          <w:tcPr>
            <w:tcW w:w="720" w:type="dxa"/>
            <w:tcBorders>
              <w:top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9</w:t>
            </w:r>
          </w:p>
        </w:tc>
        <w:tc>
          <w:tcPr>
            <w:tcW w:w="720" w:type="dxa"/>
            <w:tcBorders>
              <w:top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26</w:t>
            </w:r>
          </w:p>
        </w:tc>
        <w:tc>
          <w:tcPr>
            <w:tcW w:w="718" w:type="dxa"/>
            <w:tcBorders>
              <w:top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35</w:t>
            </w:r>
          </w:p>
        </w:tc>
        <w:tc>
          <w:tcPr>
            <w:tcW w:w="722" w:type="dxa"/>
            <w:tcBorders>
              <w:top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84</w:t>
            </w:r>
          </w:p>
        </w:tc>
        <w:tc>
          <w:tcPr>
            <w:tcW w:w="720" w:type="dxa"/>
            <w:tcBorders>
              <w:top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12</w:t>
            </w:r>
          </w:p>
        </w:tc>
        <w:tc>
          <w:tcPr>
            <w:tcW w:w="720" w:type="dxa"/>
            <w:tcBorders>
              <w:top w:val="nil"/>
            </w:tcBorders>
          </w:tcPr>
          <w:p w:rsidR="00D67207" w:rsidRPr="00D52391" w:rsidRDefault="00D67207" w:rsidP="00B901FC">
            <w:pPr>
              <w:spacing w:after="0" w:line="240" w:lineRule="auto"/>
              <w:jc w:val="center"/>
              <w:rPr>
                <w:rFonts w:ascii="Times New Roman" w:hAnsi="Times New Roman"/>
                <w:sz w:val="24"/>
                <w:szCs w:val="24"/>
              </w:rPr>
            </w:pPr>
            <w:r w:rsidRPr="00D52391">
              <w:rPr>
                <w:rFonts w:ascii="Times New Roman" w:hAnsi="Times New Roman"/>
                <w:sz w:val="24"/>
                <w:szCs w:val="24"/>
              </w:rPr>
              <w:t>348</w:t>
            </w:r>
          </w:p>
        </w:tc>
      </w:tr>
    </w:tbl>
    <w:p w:rsidR="00D67207" w:rsidRPr="009D60F7" w:rsidRDefault="00D67207" w:rsidP="009D60F7">
      <w:pPr>
        <w:spacing w:after="0" w:line="360" w:lineRule="auto"/>
        <w:ind w:firstLine="709"/>
        <w:rPr>
          <w:rFonts w:ascii="Times New Roman" w:hAnsi="Times New Roman"/>
          <w:color w:val="000000"/>
          <w:sz w:val="28"/>
          <w:szCs w:val="28"/>
          <w:shd w:val="clear" w:color="auto" w:fill="F4FAFF"/>
        </w:rPr>
      </w:pPr>
    </w:p>
    <w:p w:rsidR="00D67207" w:rsidRPr="000D6E00" w:rsidRDefault="00D67207" w:rsidP="000D6E00">
      <w:pPr>
        <w:spacing w:after="0" w:line="360" w:lineRule="auto"/>
        <w:ind w:firstLine="709"/>
        <w:jc w:val="both"/>
        <w:rPr>
          <w:rFonts w:ascii="Times New Roman" w:hAnsi="Times New Roman"/>
          <w:sz w:val="28"/>
          <w:szCs w:val="28"/>
        </w:rPr>
      </w:pPr>
      <w:r w:rsidRPr="001A6753">
        <w:rPr>
          <w:rFonts w:ascii="Times New Roman" w:hAnsi="Times New Roman"/>
          <w:sz w:val="28"/>
          <w:szCs w:val="28"/>
        </w:rPr>
        <w:t>Как видно из данных таблицы 1, выбранное для производства п</w:t>
      </w:r>
      <w:r w:rsidRPr="001A6753">
        <w:rPr>
          <w:rFonts w:ascii="Times New Roman" w:hAnsi="Times New Roman"/>
          <w:sz w:val="28"/>
          <w:szCs w:val="28"/>
        </w:rPr>
        <w:t>о</w:t>
      </w:r>
      <w:r w:rsidRPr="001A6753">
        <w:rPr>
          <w:rFonts w:ascii="Times New Roman" w:hAnsi="Times New Roman"/>
          <w:sz w:val="28"/>
          <w:szCs w:val="28"/>
        </w:rPr>
        <w:t>рошков сырье, имеет полный набор ценных компонентов и антиоксидан</w:t>
      </w:r>
      <w:r w:rsidRPr="001A6753">
        <w:rPr>
          <w:rFonts w:ascii="Times New Roman" w:hAnsi="Times New Roman"/>
          <w:sz w:val="28"/>
          <w:szCs w:val="28"/>
        </w:rPr>
        <w:t>т</w:t>
      </w:r>
      <w:r w:rsidRPr="001A6753">
        <w:rPr>
          <w:rFonts w:ascii="Times New Roman" w:hAnsi="Times New Roman"/>
          <w:sz w:val="28"/>
          <w:szCs w:val="28"/>
        </w:rPr>
        <w:t>ных веществ.</w:t>
      </w:r>
    </w:p>
    <w:p w:rsidR="00D67207" w:rsidRDefault="00D67207" w:rsidP="003738D0">
      <w:pPr>
        <w:spacing w:after="0" w:line="360" w:lineRule="auto"/>
        <w:ind w:firstLine="709"/>
        <w:jc w:val="both"/>
        <w:rPr>
          <w:rFonts w:ascii="Times New Roman" w:hAnsi="Times New Roman"/>
          <w:color w:val="000000"/>
          <w:sz w:val="28"/>
          <w:szCs w:val="28"/>
        </w:rPr>
      </w:pPr>
      <w:r w:rsidRPr="003738D0">
        <w:rPr>
          <w:rFonts w:ascii="Times New Roman" w:hAnsi="Times New Roman"/>
          <w:color w:val="000000"/>
          <w:sz w:val="28"/>
          <w:szCs w:val="28"/>
        </w:rPr>
        <w:t xml:space="preserve">В таблице 2 </w:t>
      </w:r>
      <w:r>
        <w:rPr>
          <w:rFonts w:ascii="Times New Roman" w:hAnsi="Times New Roman"/>
          <w:color w:val="000000"/>
          <w:sz w:val="28"/>
          <w:szCs w:val="28"/>
        </w:rPr>
        <w:t xml:space="preserve">приведены данные оценки величин </w:t>
      </w:r>
      <w:r w:rsidRPr="003738D0">
        <w:rPr>
          <w:rFonts w:ascii="Times New Roman" w:hAnsi="Times New Roman"/>
          <w:color w:val="000000"/>
          <w:sz w:val="28"/>
          <w:szCs w:val="28"/>
        </w:rPr>
        <w:t>показа</w:t>
      </w:r>
      <w:r>
        <w:rPr>
          <w:rFonts w:ascii="Times New Roman" w:hAnsi="Times New Roman"/>
          <w:color w:val="000000"/>
          <w:sz w:val="28"/>
          <w:szCs w:val="28"/>
        </w:rPr>
        <w:t>телей, раскр</w:t>
      </w:r>
      <w:r>
        <w:rPr>
          <w:rFonts w:ascii="Times New Roman" w:hAnsi="Times New Roman"/>
          <w:color w:val="000000"/>
          <w:sz w:val="28"/>
          <w:szCs w:val="28"/>
        </w:rPr>
        <w:t>ы</w:t>
      </w:r>
      <w:r>
        <w:rPr>
          <w:rFonts w:ascii="Times New Roman" w:hAnsi="Times New Roman"/>
          <w:color w:val="000000"/>
          <w:sz w:val="28"/>
          <w:szCs w:val="28"/>
        </w:rPr>
        <w:t>вающих</w:t>
      </w:r>
      <w:r w:rsidRPr="003738D0">
        <w:rPr>
          <w:rFonts w:ascii="Times New Roman" w:hAnsi="Times New Roman"/>
          <w:color w:val="000000"/>
          <w:sz w:val="28"/>
          <w:szCs w:val="28"/>
        </w:rPr>
        <w:t xml:space="preserve"> антиоксидантны</w:t>
      </w:r>
      <w:r>
        <w:rPr>
          <w:rFonts w:ascii="Times New Roman" w:hAnsi="Times New Roman"/>
          <w:color w:val="000000"/>
          <w:sz w:val="28"/>
          <w:szCs w:val="28"/>
        </w:rPr>
        <w:t>е</w:t>
      </w:r>
      <w:r w:rsidRPr="003738D0">
        <w:rPr>
          <w:rFonts w:ascii="Times New Roman" w:hAnsi="Times New Roman"/>
          <w:color w:val="000000"/>
          <w:sz w:val="28"/>
          <w:szCs w:val="28"/>
        </w:rPr>
        <w:t xml:space="preserve"> и антирадикальные свойства объектов исслед</w:t>
      </w:r>
      <w:r w:rsidRPr="003738D0">
        <w:rPr>
          <w:rFonts w:ascii="Times New Roman" w:hAnsi="Times New Roman"/>
          <w:color w:val="000000"/>
          <w:sz w:val="28"/>
          <w:szCs w:val="28"/>
        </w:rPr>
        <w:t>о</w:t>
      </w:r>
      <w:r w:rsidRPr="003738D0">
        <w:rPr>
          <w:rFonts w:ascii="Times New Roman" w:hAnsi="Times New Roman"/>
          <w:color w:val="000000"/>
          <w:sz w:val="28"/>
          <w:szCs w:val="28"/>
        </w:rPr>
        <w:t>вания, выбранных в качестве сырья для получения функциональных пищ</w:t>
      </w:r>
      <w:r w:rsidRPr="003738D0">
        <w:rPr>
          <w:rFonts w:ascii="Times New Roman" w:hAnsi="Times New Roman"/>
          <w:color w:val="000000"/>
          <w:sz w:val="28"/>
          <w:szCs w:val="28"/>
        </w:rPr>
        <w:t>е</w:t>
      </w:r>
      <w:r w:rsidRPr="003738D0">
        <w:rPr>
          <w:rFonts w:ascii="Times New Roman" w:hAnsi="Times New Roman"/>
          <w:color w:val="000000"/>
          <w:sz w:val="28"/>
          <w:szCs w:val="28"/>
        </w:rPr>
        <w:t xml:space="preserve">вых добавок </w:t>
      </w:r>
      <w:r>
        <w:rPr>
          <w:rFonts w:ascii="Times New Roman" w:hAnsi="Times New Roman"/>
          <w:color w:val="000000"/>
          <w:sz w:val="28"/>
          <w:szCs w:val="28"/>
        </w:rPr>
        <w:t>– порошкообразных продуктов</w:t>
      </w:r>
      <w:r w:rsidRPr="003738D0">
        <w:rPr>
          <w:rFonts w:ascii="Times New Roman" w:hAnsi="Times New Roman"/>
          <w:color w:val="000000"/>
          <w:sz w:val="28"/>
          <w:szCs w:val="28"/>
        </w:rPr>
        <w:t>.</w:t>
      </w:r>
    </w:p>
    <w:p w:rsidR="00D67207" w:rsidRDefault="00D67207" w:rsidP="00636984">
      <w:pPr>
        <w:spacing w:after="0" w:line="360" w:lineRule="auto"/>
        <w:ind w:firstLine="709"/>
        <w:jc w:val="both"/>
        <w:rPr>
          <w:rFonts w:ascii="Times New Roman" w:hAnsi="Times New Roman"/>
          <w:sz w:val="28"/>
          <w:szCs w:val="28"/>
        </w:rPr>
      </w:pPr>
      <w:r>
        <w:rPr>
          <w:rFonts w:ascii="Times New Roman" w:hAnsi="Times New Roman"/>
          <w:sz w:val="28"/>
          <w:szCs w:val="28"/>
        </w:rPr>
        <w:t>На следующем этапе нами были р</w:t>
      </w:r>
      <w:r w:rsidRPr="003B3C19">
        <w:rPr>
          <w:rFonts w:ascii="Times New Roman" w:hAnsi="Times New Roman"/>
          <w:sz w:val="28"/>
          <w:szCs w:val="28"/>
        </w:rPr>
        <w:t>азработаны варианты технологич</w:t>
      </w:r>
      <w:r w:rsidRPr="003B3C19">
        <w:rPr>
          <w:rFonts w:ascii="Times New Roman" w:hAnsi="Times New Roman"/>
          <w:sz w:val="28"/>
          <w:szCs w:val="28"/>
        </w:rPr>
        <w:t>е</w:t>
      </w:r>
      <w:r w:rsidRPr="003B3C19">
        <w:rPr>
          <w:rFonts w:ascii="Times New Roman" w:hAnsi="Times New Roman"/>
          <w:sz w:val="28"/>
          <w:szCs w:val="28"/>
        </w:rPr>
        <w:t xml:space="preserve">ских линий для переработки </w:t>
      </w:r>
      <w:r>
        <w:rPr>
          <w:rFonts w:ascii="Times New Roman" w:hAnsi="Times New Roman"/>
          <w:sz w:val="28"/>
          <w:szCs w:val="28"/>
        </w:rPr>
        <w:t>растительного</w:t>
      </w:r>
      <w:r w:rsidRPr="003B3C19">
        <w:rPr>
          <w:rFonts w:ascii="Times New Roman" w:hAnsi="Times New Roman"/>
          <w:sz w:val="28"/>
          <w:szCs w:val="28"/>
        </w:rPr>
        <w:t xml:space="preserve"> сырья</w:t>
      </w:r>
      <w:r>
        <w:rPr>
          <w:rFonts w:ascii="Times New Roman" w:hAnsi="Times New Roman"/>
          <w:sz w:val="28"/>
          <w:szCs w:val="28"/>
        </w:rPr>
        <w:t>, изображённые на р</w:t>
      </w:r>
      <w:r>
        <w:rPr>
          <w:rFonts w:ascii="Times New Roman" w:hAnsi="Times New Roman"/>
          <w:sz w:val="28"/>
          <w:szCs w:val="28"/>
        </w:rPr>
        <w:t>и</w:t>
      </w:r>
      <w:r>
        <w:rPr>
          <w:rFonts w:ascii="Times New Roman" w:hAnsi="Times New Roman"/>
          <w:sz w:val="28"/>
          <w:szCs w:val="28"/>
        </w:rPr>
        <w:t>сунках 1, 2, 3</w:t>
      </w:r>
      <w:r w:rsidRPr="003B3C19">
        <w:rPr>
          <w:rFonts w:ascii="Times New Roman" w:hAnsi="Times New Roman"/>
          <w:sz w:val="28"/>
          <w:szCs w:val="28"/>
        </w:rPr>
        <w:t>.</w:t>
      </w:r>
      <w:r>
        <w:rPr>
          <w:rFonts w:ascii="Times New Roman" w:hAnsi="Times New Roman"/>
          <w:sz w:val="28"/>
          <w:szCs w:val="28"/>
        </w:rPr>
        <w:t xml:space="preserve"> </w:t>
      </w:r>
    </w:p>
    <w:p w:rsidR="00D67207" w:rsidRPr="006C30B4" w:rsidRDefault="00D67207" w:rsidP="006C30B4">
      <w:pPr>
        <w:spacing w:after="0" w:line="360" w:lineRule="auto"/>
        <w:ind w:left="1559" w:hanging="1559"/>
        <w:jc w:val="both"/>
        <w:rPr>
          <w:rFonts w:ascii="Times New Roman" w:hAnsi="Times New Roman"/>
          <w:color w:val="000000"/>
          <w:sz w:val="28"/>
          <w:szCs w:val="28"/>
        </w:rPr>
      </w:pPr>
      <w:r w:rsidRPr="006C30B4">
        <w:rPr>
          <w:rFonts w:ascii="Times New Roman" w:hAnsi="Times New Roman"/>
          <w:color w:val="000000"/>
          <w:sz w:val="28"/>
          <w:szCs w:val="28"/>
        </w:rPr>
        <w:lastRenderedPageBreak/>
        <w:t>Таблица 2 – Антиоксидантные и антирадикальные свойства сырья</w:t>
      </w: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320"/>
        <w:gridCol w:w="720"/>
        <w:gridCol w:w="708"/>
        <w:gridCol w:w="696"/>
        <w:gridCol w:w="576"/>
        <w:gridCol w:w="720"/>
        <w:gridCol w:w="720"/>
        <w:gridCol w:w="720"/>
      </w:tblGrid>
      <w:tr w:rsidR="00D67207" w:rsidRPr="00D52391" w:rsidTr="006C30B4">
        <w:trPr>
          <w:trHeight w:val="357"/>
        </w:trPr>
        <w:tc>
          <w:tcPr>
            <w:tcW w:w="4320" w:type="dxa"/>
            <w:vMerge w:val="restart"/>
            <w:vAlign w:val="center"/>
          </w:tcPr>
          <w:p w:rsidR="00D67207" w:rsidRPr="00D52391" w:rsidRDefault="00D67207" w:rsidP="006C30B4">
            <w:pPr>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Наименование</w:t>
            </w:r>
          </w:p>
          <w:p w:rsidR="00D67207" w:rsidRPr="00D52391" w:rsidRDefault="00D67207" w:rsidP="006C30B4">
            <w:pPr>
              <w:spacing w:after="0" w:line="240" w:lineRule="auto"/>
              <w:jc w:val="center"/>
              <w:rPr>
                <w:rFonts w:ascii="Times New Roman" w:hAnsi="Times New Roman"/>
                <w:color w:val="000000"/>
                <w:sz w:val="24"/>
                <w:szCs w:val="24"/>
              </w:rPr>
            </w:pPr>
            <w:r w:rsidRPr="00D52391">
              <w:rPr>
                <w:rFonts w:ascii="Times New Roman" w:hAnsi="Times New Roman"/>
                <w:sz w:val="24"/>
                <w:szCs w:val="24"/>
                <w:lang w:eastAsia="ru-RU"/>
              </w:rPr>
              <w:t>показателя</w:t>
            </w:r>
          </w:p>
        </w:tc>
        <w:tc>
          <w:tcPr>
            <w:tcW w:w="4860" w:type="dxa"/>
            <w:gridSpan w:val="7"/>
            <w:vAlign w:val="center"/>
          </w:tcPr>
          <w:p w:rsidR="00D67207" w:rsidRPr="00D52391" w:rsidRDefault="00D67207" w:rsidP="005D2353">
            <w:pPr>
              <w:spacing w:after="0" w:line="240" w:lineRule="auto"/>
              <w:jc w:val="center"/>
              <w:rPr>
                <w:rFonts w:ascii="Times New Roman" w:hAnsi="Times New Roman"/>
                <w:color w:val="000000"/>
                <w:sz w:val="24"/>
                <w:szCs w:val="24"/>
              </w:rPr>
            </w:pPr>
            <w:r w:rsidRPr="00D52391">
              <w:rPr>
                <w:rFonts w:ascii="Times New Roman" w:hAnsi="Times New Roman"/>
                <w:sz w:val="24"/>
                <w:szCs w:val="24"/>
                <w:lang w:eastAsia="ru-RU"/>
              </w:rPr>
              <w:t>Значение показателя</w:t>
            </w:r>
            <w:r>
              <w:rPr>
                <w:rFonts w:ascii="Times New Roman" w:hAnsi="Times New Roman"/>
                <w:sz w:val="24"/>
                <w:szCs w:val="24"/>
                <w:lang w:eastAsia="ru-RU"/>
              </w:rPr>
              <w:t xml:space="preserve"> по видам </w:t>
            </w:r>
            <w:r w:rsidRPr="00D52391">
              <w:rPr>
                <w:rFonts w:ascii="Times New Roman" w:hAnsi="Times New Roman"/>
                <w:sz w:val="24"/>
                <w:szCs w:val="24"/>
              </w:rPr>
              <w:t>сырья</w:t>
            </w:r>
            <w:r>
              <w:rPr>
                <w:rFonts w:ascii="Times New Roman" w:hAnsi="Times New Roman"/>
                <w:sz w:val="24"/>
                <w:szCs w:val="24"/>
              </w:rPr>
              <w:t>:</w:t>
            </w:r>
          </w:p>
        </w:tc>
      </w:tr>
      <w:tr w:rsidR="00D67207" w:rsidRPr="00D52391" w:rsidTr="006C30B4">
        <w:trPr>
          <w:cantSplit/>
          <w:trHeight w:val="1481"/>
        </w:trPr>
        <w:tc>
          <w:tcPr>
            <w:tcW w:w="4320" w:type="dxa"/>
            <w:vMerge/>
            <w:vAlign w:val="center"/>
          </w:tcPr>
          <w:p w:rsidR="00D67207" w:rsidRPr="00D52391" w:rsidRDefault="00D67207" w:rsidP="005D2353">
            <w:pPr>
              <w:spacing w:after="0" w:line="240" w:lineRule="auto"/>
              <w:jc w:val="center"/>
              <w:rPr>
                <w:rFonts w:ascii="Times New Roman" w:hAnsi="Times New Roman"/>
                <w:color w:val="000000"/>
                <w:sz w:val="24"/>
                <w:szCs w:val="24"/>
              </w:rPr>
            </w:pPr>
          </w:p>
        </w:tc>
        <w:tc>
          <w:tcPr>
            <w:tcW w:w="720" w:type="dxa"/>
            <w:textDirection w:val="btLr"/>
            <w:vAlign w:val="center"/>
          </w:tcPr>
          <w:p w:rsidR="00D67207" w:rsidRPr="00D52391" w:rsidRDefault="00D67207" w:rsidP="003B3C19">
            <w:pPr>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абри</w:t>
            </w:r>
            <w:r w:rsidRPr="00D52391">
              <w:rPr>
                <w:rFonts w:ascii="Times New Roman" w:hAnsi="Times New Roman"/>
                <w:sz w:val="24"/>
                <w:szCs w:val="24"/>
                <w:lang w:eastAsia="ru-RU"/>
              </w:rPr>
              <w:t>кос</w:t>
            </w:r>
          </w:p>
        </w:tc>
        <w:tc>
          <w:tcPr>
            <w:tcW w:w="708" w:type="dxa"/>
            <w:textDirection w:val="btLr"/>
            <w:vAlign w:val="center"/>
          </w:tcPr>
          <w:p w:rsidR="00D67207" w:rsidRPr="00D52391" w:rsidRDefault="00D67207" w:rsidP="003B3C19">
            <w:pPr>
              <w:snapToGrid w:val="0"/>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виногр</w:t>
            </w:r>
            <w:r>
              <w:rPr>
                <w:rFonts w:ascii="Times New Roman" w:hAnsi="Times New Roman"/>
                <w:sz w:val="24"/>
                <w:szCs w:val="24"/>
                <w:lang w:eastAsia="ru-RU"/>
              </w:rPr>
              <w:t>адные</w:t>
            </w:r>
          </w:p>
          <w:p w:rsidR="00D67207" w:rsidRPr="00D52391" w:rsidRDefault="00D67207" w:rsidP="003B3C19">
            <w:pPr>
              <w:snapToGrid w:val="0"/>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семена</w:t>
            </w:r>
          </w:p>
        </w:tc>
        <w:tc>
          <w:tcPr>
            <w:tcW w:w="696" w:type="dxa"/>
            <w:textDirection w:val="btLr"/>
            <w:vAlign w:val="center"/>
          </w:tcPr>
          <w:p w:rsidR="00D67207" w:rsidRPr="00D52391" w:rsidRDefault="00D67207" w:rsidP="003B3C1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обле</w:t>
            </w:r>
            <w:r w:rsidRPr="00D52391">
              <w:rPr>
                <w:rFonts w:ascii="Times New Roman" w:hAnsi="Times New Roman"/>
                <w:sz w:val="24"/>
                <w:szCs w:val="24"/>
                <w:lang w:eastAsia="ru-RU"/>
              </w:rPr>
              <w:t>пиха</w:t>
            </w:r>
          </w:p>
        </w:tc>
        <w:tc>
          <w:tcPr>
            <w:tcW w:w="576" w:type="dxa"/>
            <w:textDirection w:val="btLr"/>
            <w:vAlign w:val="center"/>
          </w:tcPr>
          <w:p w:rsidR="00D67207" w:rsidRPr="00D52391" w:rsidRDefault="00D67207" w:rsidP="003B3C19">
            <w:pPr>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тыква</w:t>
            </w:r>
          </w:p>
        </w:tc>
        <w:tc>
          <w:tcPr>
            <w:tcW w:w="720" w:type="dxa"/>
            <w:textDirection w:val="btLr"/>
            <w:vAlign w:val="center"/>
          </w:tcPr>
          <w:p w:rsidR="00D67207" w:rsidRDefault="00D67207" w:rsidP="003B3C19">
            <w:pPr>
              <w:snapToGrid w:val="0"/>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черн</w:t>
            </w:r>
            <w:r>
              <w:rPr>
                <w:rFonts w:ascii="Times New Roman" w:hAnsi="Times New Roman"/>
                <w:sz w:val="24"/>
                <w:szCs w:val="24"/>
                <w:lang w:eastAsia="ru-RU"/>
              </w:rPr>
              <w:t>ая</w:t>
            </w:r>
            <w:r w:rsidRPr="00D52391">
              <w:rPr>
                <w:rFonts w:ascii="Times New Roman" w:hAnsi="Times New Roman"/>
                <w:sz w:val="24"/>
                <w:szCs w:val="24"/>
                <w:lang w:eastAsia="ru-RU"/>
              </w:rPr>
              <w:t xml:space="preserve"> </w:t>
            </w:r>
          </w:p>
          <w:p w:rsidR="00D67207" w:rsidRPr="00D52391" w:rsidRDefault="00D67207" w:rsidP="003B3C19">
            <w:pPr>
              <w:snapToGrid w:val="0"/>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смор</w:t>
            </w:r>
            <w:r>
              <w:rPr>
                <w:rFonts w:ascii="Times New Roman" w:hAnsi="Times New Roman"/>
                <w:sz w:val="24"/>
                <w:szCs w:val="24"/>
                <w:lang w:eastAsia="ru-RU"/>
              </w:rPr>
              <w:t>одина</w:t>
            </w:r>
          </w:p>
        </w:tc>
        <w:tc>
          <w:tcPr>
            <w:tcW w:w="720" w:type="dxa"/>
            <w:textDirection w:val="btLr"/>
            <w:vAlign w:val="center"/>
          </w:tcPr>
          <w:p w:rsidR="00D67207" w:rsidRPr="00D52391" w:rsidRDefault="00D67207" w:rsidP="003B3C1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шпи</w:t>
            </w:r>
            <w:r w:rsidRPr="00D52391">
              <w:rPr>
                <w:rFonts w:ascii="Times New Roman" w:hAnsi="Times New Roman"/>
                <w:sz w:val="24"/>
                <w:szCs w:val="24"/>
                <w:lang w:eastAsia="ru-RU"/>
              </w:rPr>
              <w:t>нат</w:t>
            </w:r>
          </w:p>
        </w:tc>
        <w:tc>
          <w:tcPr>
            <w:tcW w:w="720" w:type="dxa"/>
            <w:textDirection w:val="btLr"/>
            <w:vAlign w:val="center"/>
          </w:tcPr>
          <w:p w:rsidR="00D67207" w:rsidRPr="00D52391" w:rsidRDefault="00D67207" w:rsidP="003B3C1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ябло</w:t>
            </w:r>
            <w:r w:rsidRPr="00D52391">
              <w:rPr>
                <w:rFonts w:ascii="Times New Roman" w:hAnsi="Times New Roman"/>
                <w:sz w:val="24"/>
                <w:szCs w:val="24"/>
                <w:lang w:eastAsia="ru-RU"/>
              </w:rPr>
              <w:t>ки</w:t>
            </w:r>
          </w:p>
        </w:tc>
      </w:tr>
      <w:tr w:rsidR="00D67207" w:rsidRPr="00D52391" w:rsidTr="003B3C19">
        <w:tc>
          <w:tcPr>
            <w:tcW w:w="4320" w:type="dxa"/>
            <w:tcBorders>
              <w:bottom w:val="nil"/>
            </w:tcBorders>
            <w:vAlign w:val="center"/>
          </w:tcPr>
          <w:p w:rsidR="00D67207" w:rsidRPr="00D52391" w:rsidRDefault="00D67207" w:rsidP="005D2353">
            <w:pPr>
              <w:spacing w:after="0" w:line="240" w:lineRule="auto"/>
              <w:jc w:val="both"/>
              <w:rPr>
                <w:rFonts w:ascii="Times New Roman" w:hAnsi="Times New Roman"/>
                <w:color w:val="000000"/>
                <w:sz w:val="24"/>
                <w:szCs w:val="24"/>
              </w:rPr>
            </w:pPr>
            <w:r w:rsidRPr="00D52391">
              <w:rPr>
                <w:rFonts w:ascii="Times New Roman" w:hAnsi="Times New Roman"/>
                <w:color w:val="000000"/>
                <w:sz w:val="24"/>
                <w:szCs w:val="24"/>
              </w:rPr>
              <w:t>Фенолы, мг галловой кислоты</w:t>
            </w:r>
          </w:p>
          <w:p w:rsidR="00D67207" w:rsidRPr="00D52391" w:rsidRDefault="00D67207" w:rsidP="005D2353">
            <w:pPr>
              <w:spacing w:after="0" w:line="240" w:lineRule="auto"/>
              <w:jc w:val="both"/>
              <w:rPr>
                <w:rFonts w:ascii="Times New Roman" w:hAnsi="Times New Roman"/>
                <w:color w:val="000000"/>
                <w:sz w:val="24"/>
                <w:szCs w:val="24"/>
              </w:rPr>
            </w:pPr>
            <w:r w:rsidRPr="00D52391">
              <w:rPr>
                <w:rFonts w:ascii="Times New Roman" w:hAnsi="Times New Roman"/>
                <w:color w:val="000000"/>
                <w:sz w:val="24"/>
                <w:szCs w:val="24"/>
              </w:rPr>
              <w:t>/ 100 г исходного сырья</w:t>
            </w:r>
          </w:p>
        </w:tc>
        <w:tc>
          <w:tcPr>
            <w:tcW w:w="720" w:type="dxa"/>
            <w:tcBorders>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273</w:t>
            </w:r>
          </w:p>
        </w:tc>
        <w:tc>
          <w:tcPr>
            <w:tcW w:w="708" w:type="dxa"/>
            <w:tcBorders>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208</w:t>
            </w:r>
          </w:p>
        </w:tc>
        <w:tc>
          <w:tcPr>
            <w:tcW w:w="696" w:type="dxa"/>
            <w:tcBorders>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253</w:t>
            </w:r>
          </w:p>
        </w:tc>
        <w:tc>
          <w:tcPr>
            <w:tcW w:w="576" w:type="dxa"/>
            <w:tcBorders>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202</w:t>
            </w:r>
          </w:p>
        </w:tc>
        <w:tc>
          <w:tcPr>
            <w:tcW w:w="720" w:type="dxa"/>
            <w:tcBorders>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463</w:t>
            </w:r>
          </w:p>
        </w:tc>
        <w:tc>
          <w:tcPr>
            <w:tcW w:w="720" w:type="dxa"/>
            <w:tcBorders>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180</w:t>
            </w:r>
          </w:p>
        </w:tc>
        <w:tc>
          <w:tcPr>
            <w:tcW w:w="720" w:type="dxa"/>
            <w:tcBorders>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195</w:t>
            </w:r>
          </w:p>
        </w:tc>
      </w:tr>
      <w:tr w:rsidR="00D67207" w:rsidRPr="00D52391" w:rsidTr="003B3C19">
        <w:tc>
          <w:tcPr>
            <w:tcW w:w="4320" w:type="dxa"/>
            <w:tcBorders>
              <w:top w:val="nil"/>
              <w:bottom w:val="nil"/>
            </w:tcBorders>
            <w:vAlign w:val="center"/>
          </w:tcPr>
          <w:p w:rsidR="00D67207" w:rsidRPr="00D52391" w:rsidRDefault="00D67207" w:rsidP="005D2353">
            <w:pPr>
              <w:spacing w:after="0" w:line="240" w:lineRule="auto"/>
              <w:jc w:val="both"/>
              <w:rPr>
                <w:rFonts w:ascii="Times New Roman" w:hAnsi="Times New Roman"/>
                <w:color w:val="000000"/>
                <w:sz w:val="24"/>
                <w:szCs w:val="24"/>
              </w:rPr>
            </w:pPr>
            <w:r w:rsidRPr="00D52391">
              <w:rPr>
                <w:rFonts w:ascii="Times New Roman" w:hAnsi="Times New Roman"/>
                <w:color w:val="000000"/>
                <w:sz w:val="24"/>
                <w:szCs w:val="24"/>
              </w:rPr>
              <w:t>Флавоноиды, мг катехина</w:t>
            </w:r>
          </w:p>
          <w:p w:rsidR="00D67207" w:rsidRPr="00D52391" w:rsidRDefault="00D67207" w:rsidP="005D2353">
            <w:pPr>
              <w:spacing w:after="0" w:line="240" w:lineRule="auto"/>
              <w:jc w:val="both"/>
              <w:rPr>
                <w:rFonts w:ascii="Times New Roman" w:hAnsi="Times New Roman"/>
                <w:color w:val="000000"/>
                <w:sz w:val="24"/>
                <w:szCs w:val="24"/>
              </w:rPr>
            </w:pPr>
            <w:r w:rsidRPr="00D52391">
              <w:rPr>
                <w:rFonts w:ascii="Times New Roman" w:hAnsi="Times New Roman"/>
                <w:color w:val="000000"/>
                <w:sz w:val="24"/>
                <w:szCs w:val="24"/>
              </w:rPr>
              <w:t>/ 100 г исходного сырья</w:t>
            </w:r>
          </w:p>
        </w:tc>
        <w:tc>
          <w:tcPr>
            <w:tcW w:w="720"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83</w:t>
            </w:r>
          </w:p>
        </w:tc>
        <w:tc>
          <w:tcPr>
            <w:tcW w:w="708"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68</w:t>
            </w:r>
          </w:p>
        </w:tc>
        <w:tc>
          <w:tcPr>
            <w:tcW w:w="696"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75</w:t>
            </w:r>
          </w:p>
        </w:tc>
        <w:tc>
          <w:tcPr>
            <w:tcW w:w="576"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70</w:t>
            </w:r>
          </w:p>
        </w:tc>
        <w:tc>
          <w:tcPr>
            <w:tcW w:w="720"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123</w:t>
            </w:r>
          </w:p>
        </w:tc>
        <w:tc>
          <w:tcPr>
            <w:tcW w:w="720"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93</w:t>
            </w:r>
          </w:p>
        </w:tc>
        <w:tc>
          <w:tcPr>
            <w:tcW w:w="720"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76</w:t>
            </w:r>
          </w:p>
        </w:tc>
      </w:tr>
      <w:tr w:rsidR="00D67207" w:rsidRPr="00D52391" w:rsidTr="003B3C19">
        <w:tc>
          <w:tcPr>
            <w:tcW w:w="4320" w:type="dxa"/>
            <w:tcBorders>
              <w:top w:val="nil"/>
              <w:bottom w:val="nil"/>
            </w:tcBorders>
            <w:vAlign w:val="center"/>
          </w:tcPr>
          <w:p w:rsidR="00D67207" w:rsidRPr="00D52391" w:rsidRDefault="00D67207" w:rsidP="005D2353">
            <w:pPr>
              <w:spacing w:after="0" w:line="240" w:lineRule="auto"/>
              <w:rPr>
                <w:rFonts w:ascii="Times New Roman" w:hAnsi="Times New Roman"/>
                <w:color w:val="000000"/>
                <w:sz w:val="24"/>
                <w:szCs w:val="24"/>
              </w:rPr>
            </w:pPr>
            <w:r w:rsidRPr="00D52391">
              <w:rPr>
                <w:rFonts w:ascii="Times New Roman" w:hAnsi="Times New Roman"/>
                <w:color w:val="000000"/>
                <w:sz w:val="24"/>
                <w:szCs w:val="24"/>
              </w:rPr>
              <w:t>Антоцианы, мг цианидин-3-гликозида/ 100 г исходного</w:t>
            </w:r>
            <w:r w:rsidRPr="003B3C19">
              <w:rPr>
                <w:rFonts w:ascii="Times New Roman" w:hAnsi="Times New Roman"/>
                <w:color w:val="000000"/>
                <w:sz w:val="24"/>
                <w:szCs w:val="24"/>
              </w:rPr>
              <w:t xml:space="preserve"> </w:t>
            </w:r>
            <w:r w:rsidRPr="00D52391">
              <w:rPr>
                <w:rFonts w:ascii="Times New Roman" w:hAnsi="Times New Roman"/>
                <w:color w:val="000000"/>
                <w:sz w:val="24"/>
                <w:szCs w:val="24"/>
              </w:rPr>
              <w:t>сырья</w:t>
            </w:r>
          </w:p>
        </w:tc>
        <w:tc>
          <w:tcPr>
            <w:tcW w:w="720"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1215</w:t>
            </w:r>
          </w:p>
        </w:tc>
        <w:tc>
          <w:tcPr>
            <w:tcW w:w="708"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820</w:t>
            </w:r>
          </w:p>
        </w:tc>
        <w:tc>
          <w:tcPr>
            <w:tcW w:w="696"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1164</w:t>
            </w:r>
          </w:p>
        </w:tc>
        <w:tc>
          <w:tcPr>
            <w:tcW w:w="576"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910</w:t>
            </w:r>
          </w:p>
        </w:tc>
        <w:tc>
          <w:tcPr>
            <w:tcW w:w="720"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1210</w:t>
            </w:r>
          </w:p>
        </w:tc>
        <w:tc>
          <w:tcPr>
            <w:tcW w:w="720"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1040</w:t>
            </w:r>
          </w:p>
        </w:tc>
        <w:tc>
          <w:tcPr>
            <w:tcW w:w="720"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1090</w:t>
            </w:r>
          </w:p>
        </w:tc>
      </w:tr>
      <w:tr w:rsidR="00D67207" w:rsidRPr="00D52391" w:rsidTr="003B3C19">
        <w:tc>
          <w:tcPr>
            <w:tcW w:w="4320" w:type="dxa"/>
            <w:tcBorders>
              <w:top w:val="nil"/>
              <w:bottom w:val="nil"/>
            </w:tcBorders>
            <w:vAlign w:val="center"/>
          </w:tcPr>
          <w:p w:rsidR="00D67207" w:rsidRPr="002329BF" w:rsidRDefault="00D67207" w:rsidP="005D2353">
            <w:pPr>
              <w:spacing w:after="0" w:line="240" w:lineRule="auto"/>
              <w:jc w:val="both"/>
              <w:rPr>
                <w:rFonts w:ascii="Times New Roman" w:hAnsi="Times New Roman"/>
                <w:color w:val="000000"/>
                <w:sz w:val="24"/>
                <w:szCs w:val="24"/>
              </w:rPr>
            </w:pPr>
            <w:r w:rsidRPr="00D52391">
              <w:rPr>
                <w:rFonts w:ascii="Times New Roman" w:hAnsi="Times New Roman"/>
                <w:color w:val="000000"/>
                <w:sz w:val="24"/>
                <w:szCs w:val="24"/>
              </w:rPr>
              <w:t>Антирадикальная активность,</w:t>
            </w:r>
            <w:r w:rsidRPr="003B3C19">
              <w:rPr>
                <w:rFonts w:ascii="Times New Roman" w:hAnsi="Times New Roman"/>
                <w:color w:val="000000"/>
                <w:sz w:val="24"/>
                <w:szCs w:val="24"/>
              </w:rPr>
              <w:t xml:space="preserve"> </w:t>
            </w:r>
          </w:p>
          <w:p w:rsidR="00D67207" w:rsidRPr="00D52391" w:rsidRDefault="00D67207" w:rsidP="005D2353">
            <w:pPr>
              <w:spacing w:after="0" w:line="240" w:lineRule="auto"/>
              <w:jc w:val="both"/>
              <w:rPr>
                <w:rFonts w:ascii="Times New Roman" w:hAnsi="Times New Roman"/>
                <w:color w:val="000000"/>
                <w:sz w:val="24"/>
                <w:szCs w:val="24"/>
              </w:rPr>
            </w:pPr>
            <w:r w:rsidRPr="00D52391">
              <w:rPr>
                <w:rFonts w:ascii="Times New Roman" w:hAnsi="Times New Roman"/>
                <w:color w:val="000000"/>
                <w:sz w:val="24"/>
                <w:szCs w:val="24"/>
                <w:lang w:val="en-US"/>
              </w:rPr>
              <w:t>Ec</w:t>
            </w:r>
            <w:r w:rsidRPr="00D52391">
              <w:rPr>
                <w:rFonts w:ascii="Times New Roman" w:hAnsi="Times New Roman"/>
                <w:color w:val="000000"/>
                <w:sz w:val="24"/>
                <w:szCs w:val="24"/>
                <w:vertAlign w:val="subscript"/>
              </w:rPr>
              <w:t xml:space="preserve">50 </w:t>
            </w:r>
            <w:r w:rsidRPr="00D52391">
              <w:rPr>
                <w:rFonts w:ascii="Times New Roman" w:hAnsi="Times New Roman"/>
                <w:color w:val="000000"/>
                <w:sz w:val="24"/>
                <w:szCs w:val="24"/>
              </w:rPr>
              <w:t>мг/мл</w:t>
            </w:r>
          </w:p>
        </w:tc>
        <w:tc>
          <w:tcPr>
            <w:tcW w:w="720"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65</w:t>
            </w:r>
          </w:p>
        </w:tc>
        <w:tc>
          <w:tcPr>
            <w:tcW w:w="708"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56</w:t>
            </w:r>
          </w:p>
        </w:tc>
        <w:tc>
          <w:tcPr>
            <w:tcW w:w="696"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83</w:t>
            </w:r>
          </w:p>
        </w:tc>
        <w:tc>
          <w:tcPr>
            <w:tcW w:w="576"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56</w:t>
            </w:r>
          </w:p>
        </w:tc>
        <w:tc>
          <w:tcPr>
            <w:tcW w:w="720"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95</w:t>
            </w:r>
          </w:p>
        </w:tc>
        <w:tc>
          <w:tcPr>
            <w:tcW w:w="720"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53</w:t>
            </w:r>
          </w:p>
        </w:tc>
        <w:tc>
          <w:tcPr>
            <w:tcW w:w="720"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65</w:t>
            </w:r>
          </w:p>
        </w:tc>
      </w:tr>
      <w:tr w:rsidR="00D67207" w:rsidRPr="00D52391" w:rsidTr="003B3C19">
        <w:tc>
          <w:tcPr>
            <w:tcW w:w="4320" w:type="dxa"/>
            <w:tcBorders>
              <w:top w:val="nil"/>
              <w:bottom w:val="nil"/>
            </w:tcBorders>
            <w:vAlign w:val="center"/>
          </w:tcPr>
          <w:p w:rsidR="00D67207" w:rsidRPr="00D52391" w:rsidRDefault="00D67207" w:rsidP="005D2353">
            <w:pPr>
              <w:spacing w:after="0" w:line="240" w:lineRule="auto"/>
              <w:rPr>
                <w:rFonts w:ascii="Times New Roman" w:hAnsi="Times New Roman"/>
                <w:color w:val="000000"/>
                <w:sz w:val="24"/>
                <w:szCs w:val="24"/>
              </w:rPr>
            </w:pPr>
            <w:r w:rsidRPr="00D52391">
              <w:rPr>
                <w:rFonts w:ascii="Times New Roman" w:hAnsi="Times New Roman"/>
                <w:color w:val="000000"/>
                <w:sz w:val="24"/>
                <w:szCs w:val="24"/>
              </w:rPr>
              <w:t xml:space="preserve">Антиоксидантная активность </w:t>
            </w:r>
          </w:p>
          <w:p w:rsidR="00D67207" w:rsidRPr="00D52391" w:rsidRDefault="00D67207" w:rsidP="005D2353">
            <w:pPr>
              <w:spacing w:after="0" w:line="240" w:lineRule="auto"/>
              <w:rPr>
                <w:rFonts w:ascii="Times New Roman" w:hAnsi="Times New Roman"/>
                <w:color w:val="000000"/>
                <w:sz w:val="24"/>
                <w:szCs w:val="24"/>
              </w:rPr>
            </w:pPr>
            <w:r w:rsidRPr="00D52391">
              <w:rPr>
                <w:rFonts w:ascii="Times New Roman" w:hAnsi="Times New Roman"/>
                <w:color w:val="000000"/>
                <w:sz w:val="24"/>
                <w:szCs w:val="24"/>
              </w:rPr>
              <w:t xml:space="preserve">в системе линолиевая кислота, </w:t>
            </w:r>
          </w:p>
          <w:p w:rsidR="00D67207" w:rsidRPr="00D52391" w:rsidRDefault="00D67207" w:rsidP="005D2353">
            <w:pPr>
              <w:spacing w:after="0" w:line="240" w:lineRule="auto"/>
              <w:rPr>
                <w:rFonts w:ascii="Times New Roman" w:hAnsi="Times New Roman"/>
                <w:color w:val="000000"/>
                <w:sz w:val="24"/>
                <w:szCs w:val="24"/>
              </w:rPr>
            </w:pPr>
            <w:r w:rsidRPr="00D52391">
              <w:rPr>
                <w:rFonts w:ascii="Times New Roman" w:hAnsi="Times New Roman"/>
                <w:color w:val="000000"/>
                <w:sz w:val="24"/>
                <w:szCs w:val="24"/>
              </w:rPr>
              <w:t>% ингибирования окисления линоли</w:t>
            </w:r>
            <w:r w:rsidRPr="00D52391">
              <w:rPr>
                <w:rFonts w:ascii="Times New Roman" w:hAnsi="Times New Roman"/>
                <w:color w:val="000000"/>
                <w:sz w:val="24"/>
                <w:szCs w:val="24"/>
              </w:rPr>
              <w:t>е</w:t>
            </w:r>
            <w:r w:rsidRPr="00D52391">
              <w:rPr>
                <w:rFonts w:ascii="Times New Roman" w:hAnsi="Times New Roman"/>
                <w:color w:val="000000"/>
                <w:sz w:val="24"/>
                <w:szCs w:val="24"/>
              </w:rPr>
              <w:t>вой кислоты</w:t>
            </w:r>
          </w:p>
        </w:tc>
        <w:tc>
          <w:tcPr>
            <w:tcW w:w="720"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30</w:t>
            </w:r>
          </w:p>
        </w:tc>
        <w:tc>
          <w:tcPr>
            <w:tcW w:w="708"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34</w:t>
            </w:r>
          </w:p>
        </w:tc>
        <w:tc>
          <w:tcPr>
            <w:tcW w:w="696"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32</w:t>
            </w:r>
          </w:p>
        </w:tc>
        <w:tc>
          <w:tcPr>
            <w:tcW w:w="576"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27</w:t>
            </w:r>
          </w:p>
        </w:tc>
        <w:tc>
          <w:tcPr>
            <w:tcW w:w="720"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33</w:t>
            </w:r>
          </w:p>
        </w:tc>
        <w:tc>
          <w:tcPr>
            <w:tcW w:w="720"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29</w:t>
            </w:r>
          </w:p>
        </w:tc>
        <w:tc>
          <w:tcPr>
            <w:tcW w:w="720" w:type="dxa"/>
            <w:tcBorders>
              <w:top w:val="nil"/>
              <w:bottom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31</w:t>
            </w:r>
          </w:p>
        </w:tc>
      </w:tr>
      <w:tr w:rsidR="00D67207" w:rsidRPr="00D52391" w:rsidTr="003B3C19">
        <w:tc>
          <w:tcPr>
            <w:tcW w:w="4320" w:type="dxa"/>
            <w:tcBorders>
              <w:top w:val="nil"/>
            </w:tcBorders>
            <w:vAlign w:val="center"/>
          </w:tcPr>
          <w:p w:rsidR="00D67207" w:rsidRPr="00D52391" w:rsidRDefault="00D67207" w:rsidP="005D2353">
            <w:pPr>
              <w:spacing w:after="0" w:line="240" w:lineRule="auto"/>
              <w:rPr>
                <w:rFonts w:ascii="Times New Roman" w:hAnsi="Times New Roman"/>
                <w:color w:val="000000"/>
                <w:sz w:val="24"/>
                <w:szCs w:val="24"/>
              </w:rPr>
            </w:pPr>
            <w:r w:rsidRPr="00D52391">
              <w:rPr>
                <w:rFonts w:ascii="Times New Roman" w:hAnsi="Times New Roman"/>
                <w:color w:val="000000"/>
                <w:sz w:val="24"/>
                <w:szCs w:val="24"/>
              </w:rPr>
              <w:t xml:space="preserve">Антиоксидантная активность в системе </w:t>
            </w:r>
            <w:r w:rsidRPr="00D52391">
              <w:rPr>
                <w:rFonts w:ascii="Times New Roman" w:hAnsi="Times New Roman"/>
                <w:color w:val="000000"/>
                <w:sz w:val="24"/>
                <w:szCs w:val="24"/>
                <w:lang w:val="en-US"/>
              </w:rPr>
              <w:t>β</w:t>
            </w:r>
            <w:r w:rsidRPr="00D52391">
              <w:rPr>
                <w:rFonts w:ascii="Times New Roman" w:hAnsi="Times New Roman"/>
                <w:color w:val="000000"/>
                <w:sz w:val="24"/>
                <w:szCs w:val="24"/>
              </w:rPr>
              <w:t>-каротин - линолиевая кислота, % и</w:t>
            </w:r>
            <w:r w:rsidRPr="00D52391">
              <w:rPr>
                <w:rFonts w:ascii="Times New Roman" w:hAnsi="Times New Roman"/>
                <w:color w:val="000000"/>
                <w:sz w:val="24"/>
                <w:szCs w:val="24"/>
              </w:rPr>
              <w:t>н</w:t>
            </w:r>
            <w:r w:rsidRPr="00D52391">
              <w:rPr>
                <w:rFonts w:ascii="Times New Roman" w:hAnsi="Times New Roman"/>
                <w:color w:val="000000"/>
                <w:sz w:val="24"/>
                <w:szCs w:val="24"/>
              </w:rPr>
              <w:t>гибирования окисления линолиевой кислоты</w:t>
            </w:r>
          </w:p>
        </w:tc>
        <w:tc>
          <w:tcPr>
            <w:tcW w:w="720" w:type="dxa"/>
            <w:tcBorders>
              <w:top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28</w:t>
            </w:r>
          </w:p>
        </w:tc>
        <w:tc>
          <w:tcPr>
            <w:tcW w:w="708" w:type="dxa"/>
            <w:tcBorders>
              <w:top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26</w:t>
            </w:r>
          </w:p>
        </w:tc>
        <w:tc>
          <w:tcPr>
            <w:tcW w:w="696" w:type="dxa"/>
            <w:tcBorders>
              <w:top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32</w:t>
            </w:r>
          </w:p>
        </w:tc>
        <w:tc>
          <w:tcPr>
            <w:tcW w:w="576" w:type="dxa"/>
            <w:tcBorders>
              <w:top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27</w:t>
            </w:r>
          </w:p>
        </w:tc>
        <w:tc>
          <w:tcPr>
            <w:tcW w:w="720" w:type="dxa"/>
            <w:tcBorders>
              <w:top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28</w:t>
            </w:r>
          </w:p>
        </w:tc>
        <w:tc>
          <w:tcPr>
            <w:tcW w:w="720" w:type="dxa"/>
            <w:tcBorders>
              <w:top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26</w:t>
            </w:r>
          </w:p>
        </w:tc>
        <w:tc>
          <w:tcPr>
            <w:tcW w:w="720" w:type="dxa"/>
            <w:tcBorders>
              <w:top w:val="nil"/>
            </w:tcBorders>
            <w:vAlign w:val="center"/>
          </w:tcPr>
          <w:p w:rsidR="00D67207" w:rsidRPr="00D52391" w:rsidRDefault="00D67207" w:rsidP="003B3C19">
            <w:pPr>
              <w:spacing w:after="0" w:line="240" w:lineRule="auto"/>
              <w:jc w:val="center"/>
              <w:rPr>
                <w:rFonts w:ascii="Times New Roman" w:hAnsi="Times New Roman"/>
                <w:color w:val="000000"/>
                <w:sz w:val="24"/>
                <w:szCs w:val="24"/>
              </w:rPr>
            </w:pPr>
            <w:r w:rsidRPr="00D52391">
              <w:rPr>
                <w:rFonts w:ascii="Times New Roman" w:hAnsi="Times New Roman"/>
                <w:color w:val="000000"/>
                <w:sz w:val="24"/>
                <w:szCs w:val="24"/>
              </w:rPr>
              <w:t>25</w:t>
            </w:r>
          </w:p>
        </w:tc>
      </w:tr>
    </w:tbl>
    <w:p w:rsidR="00D67207" w:rsidRPr="002329BF" w:rsidRDefault="00D67207" w:rsidP="002329BF">
      <w:pPr>
        <w:spacing w:after="0" w:line="360" w:lineRule="auto"/>
        <w:ind w:firstLine="709"/>
        <w:rPr>
          <w:rFonts w:ascii="Times New Roman" w:hAnsi="Times New Roman"/>
          <w:color w:val="000000"/>
          <w:sz w:val="28"/>
          <w:szCs w:val="28"/>
        </w:rPr>
      </w:pPr>
    </w:p>
    <w:p w:rsidR="00D67207" w:rsidRDefault="00D67207" w:rsidP="006C30B4">
      <w:pPr>
        <w:spacing w:after="0" w:line="360" w:lineRule="auto"/>
        <w:ind w:firstLine="709"/>
        <w:jc w:val="both"/>
        <w:rPr>
          <w:rFonts w:ascii="Times New Roman" w:hAnsi="Times New Roman"/>
          <w:sz w:val="28"/>
          <w:szCs w:val="28"/>
        </w:rPr>
      </w:pPr>
      <w:r w:rsidRPr="003B3C19">
        <w:rPr>
          <w:rFonts w:ascii="Times New Roman" w:hAnsi="Times New Roman"/>
          <w:sz w:val="28"/>
          <w:szCs w:val="28"/>
        </w:rPr>
        <w:t>На рисунке 1 изображен аппаратурно-технологический участок по</w:t>
      </w:r>
      <w:r w:rsidRPr="003B3C19">
        <w:rPr>
          <w:rFonts w:ascii="Times New Roman" w:hAnsi="Times New Roman"/>
          <w:sz w:val="28"/>
          <w:szCs w:val="28"/>
        </w:rPr>
        <w:t>д</w:t>
      </w:r>
      <w:r w:rsidRPr="003B3C19">
        <w:rPr>
          <w:rFonts w:ascii="Times New Roman" w:hAnsi="Times New Roman"/>
          <w:sz w:val="28"/>
          <w:szCs w:val="28"/>
        </w:rPr>
        <w:t>готовки сырья к получению пищевых порошков.</w:t>
      </w:r>
    </w:p>
    <w:p w:rsidR="00D67207" w:rsidRPr="003B3C19" w:rsidRDefault="00D67207" w:rsidP="00636984">
      <w:pPr>
        <w:spacing w:after="0" w:line="360" w:lineRule="auto"/>
        <w:jc w:val="both"/>
        <w:rPr>
          <w:rFonts w:ascii="Times New Roman" w:hAnsi="Times New Roman"/>
          <w:sz w:val="28"/>
          <w:szCs w:val="28"/>
        </w:rPr>
      </w:pPr>
    </w:p>
    <w:p w:rsidR="00D67207" w:rsidRDefault="00605997" w:rsidP="002329BF">
      <w:pPr>
        <w:spacing w:after="0" w:line="360" w:lineRule="auto"/>
        <w:jc w:val="center"/>
        <w:rPr>
          <w:rFonts w:ascii="Times New Roman" w:hAnsi="Times New Roman"/>
          <w:sz w:val="28"/>
          <w:szCs w:val="28"/>
        </w:rPr>
      </w:pPr>
      <w:r w:rsidRPr="002F08A3">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34.5pt;height:156pt;visibility:visible">
            <v:imagedata r:id="rId7" o:title=""/>
          </v:shape>
        </w:pict>
      </w:r>
    </w:p>
    <w:p w:rsidR="00D67207" w:rsidRDefault="00D67207" w:rsidP="002329BF">
      <w:pPr>
        <w:spacing w:after="0" w:line="240" w:lineRule="auto"/>
        <w:jc w:val="center"/>
        <w:rPr>
          <w:rFonts w:ascii="Times New Roman" w:hAnsi="Times New Roman"/>
          <w:sz w:val="24"/>
          <w:szCs w:val="24"/>
        </w:rPr>
      </w:pPr>
    </w:p>
    <w:p w:rsidR="00D67207" w:rsidRPr="006C30B4" w:rsidRDefault="00D67207" w:rsidP="002329BF">
      <w:pPr>
        <w:spacing w:after="0" w:line="240" w:lineRule="auto"/>
        <w:jc w:val="center"/>
        <w:rPr>
          <w:rFonts w:ascii="Times New Roman" w:hAnsi="Times New Roman"/>
          <w:sz w:val="28"/>
          <w:szCs w:val="28"/>
        </w:rPr>
      </w:pPr>
      <w:r w:rsidRPr="006C30B4">
        <w:rPr>
          <w:rFonts w:ascii="Times New Roman" w:hAnsi="Times New Roman"/>
          <w:sz w:val="28"/>
          <w:szCs w:val="28"/>
        </w:rPr>
        <w:t>Рисунок 1 – Аппаратурно-технологический участок подготовки сырья:</w:t>
      </w:r>
    </w:p>
    <w:p w:rsidR="00D67207" w:rsidRPr="006C30B4" w:rsidRDefault="00D67207" w:rsidP="006C30B4">
      <w:pPr>
        <w:spacing w:after="0" w:line="240" w:lineRule="auto"/>
        <w:jc w:val="center"/>
        <w:rPr>
          <w:rFonts w:ascii="Times New Roman" w:hAnsi="Times New Roman"/>
          <w:sz w:val="28"/>
          <w:szCs w:val="28"/>
        </w:rPr>
      </w:pPr>
      <w:r w:rsidRPr="006C30B4">
        <w:rPr>
          <w:rFonts w:ascii="Times New Roman" w:hAnsi="Times New Roman"/>
          <w:i/>
          <w:sz w:val="28"/>
          <w:szCs w:val="28"/>
        </w:rPr>
        <w:t>1</w:t>
      </w:r>
      <w:r w:rsidRPr="006C30B4">
        <w:rPr>
          <w:rFonts w:ascii="Times New Roman" w:hAnsi="Times New Roman"/>
          <w:sz w:val="28"/>
          <w:szCs w:val="28"/>
        </w:rPr>
        <w:t xml:space="preserve"> – подающий транспортер; </w:t>
      </w:r>
      <w:r w:rsidRPr="006C30B4">
        <w:rPr>
          <w:rFonts w:ascii="Times New Roman" w:hAnsi="Times New Roman"/>
          <w:i/>
          <w:sz w:val="28"/>
          <w:szCs w:val="28"/>
        </w:rPr>
        <w:t>2</w:t>
      </w:r>
      <w:r w:rsidRPr="006C30B4">
        <w:rPr>
          <w:rFonts w:ascii="Times New Roman" w:hAnsi="Times New Roman"/>
          <w:sz w:val="28"/>
          <w:szCs w:val="28"/>
        </w:rPr>
        <w:t xml:space="preserve"> – моечная машина; </w:t>
      </w:r>
    </w:p>
    <w:p w:rsidR="00D67207" w:rsidRPr="006C30B4" w:rsidRDefault="00D67207" w:rsidP="006C30B4">
      <w:pPr>
        <w:spacing w:after="0" w:line="240" w:lineRule="auto"/>
        <w:jc w:val="center"/>
        <w:rPr>
          <w:rFonts w:ascii="Times New Roman" w:hAnsi="Times New Roman"/>
          <w:sz w:val="28"/>
          <w:szCs w:val="28"/>
        </w:rPr>
      </w:pPr>
      <w:r w:rsidRPr="006C30B4">
        <w:rPr>
          <w:rFonts w:ascii="Times New Roman" w:hAnsi="Times New Roman"/>
          <w:i/>
          <w:sz w:val="28"/>
          <w:szCs w:val="28"/>
        </w:rPr>
        <w:t>3</w:t>
      </w:r>
      <w:r w:rsidRPr="006C30B4">
        <w:rPr>
          <w:rFonts w:ascii="Times New Roman" w:hAnsi="Times New Roman"/>
          <w:sz w:val="28"/>
          <w:szCs w:val="28"/>
        </w:rPr>
        <w:t xml:space="preserve"> – инспекционный транспортер; </w:t>
      </w:r>
      <w:r w:rsidRPr="006C30B4">
        <w:rPr>
          <w:rFonts w:ascii="Times New Roman" w:hAnsi="Times New Roman"/>
          <w:i/>
          <w:sz w:val="28"/>
          <w:szCs w:val="28"/>
        </w:rPr>
        <w:t>4</w:t>
      </w:r>
      <w:r w:rsidRPr="006C30B4">
        <w:rPr>
          <w:rFonts w:ascii="Times New Roman" w:hAnsi="Times New Roman"/>
          <w:sz w:val="28"/>
          <w:szCs w:val="28"/>
        </w:rPr>
        <w:t xml:space="preserve"> – машина для удаления несъедобных частей; </w:t>
      </w:r>
      <w:r w:rsidRPr="006C30B4">
        <w:rPr>
          <w:rFonts w:ascii="Times New Roman" w:hAnsi="Times New Roman"/>
          <w:i/>
          <w:sz w:val="28"/>
          <w:szCs w:val="28"/>
        </w:rPr>
        <w:t>5</w:t>
      </w:r>
      <w:r w:rsidRPr="006C30B4">
        <w:rPr>
          <w:rFonts w:ascii="Times New Roman" w:hAnsi="Times New Roman"/>
          <w:sz w:val="28"/>
          <w:szCs w:val="28"/>
        </w:rPr>
        <w:t xml:space="preserve"> – транспортер для удаления отходов; </w:t>
      </w:r>
      <w:r w:rsidRPr="006C30B4">
        <w:rPr>
          <w:rFonts w:ascii="Times New Roman" w:hAnsi="Times New Roman"/>
          <w:i/>
          <w:sz w:val="28"/>
          <w:szCs w:val="28"/>
        </w:rPr>
        <w:t>6</w:t>
      </w:r>
      <w:r w:rsidRPr="006C30B4">
        <w:rPr>
          <w:rFonts w:ascii="Times New Roman" w:hAnsi="Times New Roman"/>
          <w:sz w:val="28"/>
          <w:szCs w:val="28"/>
        </w:rPr>
        <w:t xml:space="preserve"> – транспортер </w:t>
      </w:r>
    </w:p>
    <w:p w:rsidR="00D67207" w:rsidRPr="006C30B4" w:rsidRDefault="00D67207" w:rsidP="006C30B4">
      <w:pPr>
        <w:spacing w:after="0" w:line="240" w:lineRule="auto"/>
        <w:jc w:val="center"/>
        <w:rPr>
          <w:rFonts w:ascii="Times New Roman" w:hAnsi="Times New Roman"/>
          <w:sz w:val="28"/>
          <w:szCs w:val="28"/>
        </w:rPr>
      </w:pPr>
      <w:r w:rsidRPr="006C30B4">
        <w:rPr>
          <w:rFonts w:ascii="Times New Roman" w:hAnsi="Times New Roman"/>
          <w:sz w:val="28"/>
          <w:szCs w:val="28"/>
        </w:rPr>
        <w:t>для удаления некондиционного сырья</w:t>
      </w:r>
    </w:p>
    <w:p w:rsidR="00D67207" w:rsidRDefault="00D67207" w:rsidP="00150CE5">
      <w:pPr>
        <w:spacing w:after="0" w:line="360" w:lineRule="auto"/>
        <w:ind w:firstLine="709"/>
        <w:rPr>
          <w:rFonts w:ascii="Times New Roman" w:hAnsi="Times New Roman"/>
          <w:sz w:val="28"/>
          <w:szCs w:val="28"/>
        </w:rPr>
      </w:pPr>
      <w:r>
        <w:rPr>
          <w:rFonts w:ascii="Times New Roman" w:hAnsi="Times New Roman"/>
          <w:sz w:val="28"/>
          <w:szCs w:val="28"/>
        </w:rPr>
        <w:lastRenderedPageBreak/>
        <w:t>На рисунке 2 показана принципиальная схема приготовления пюре.</w:t>
      </w:r>
    </w:p>
    <w:p w:rsidR="00D67207" w:rsidRDefault="00D67207" w:rsidP="00150CE5">
      <w:pPr>
        <w:spacing w:after="0" w:line="360" w:lineRule="auto"/>
        <w:ind w:firstLine="709"/>
        <w:rPr>
          <w:rFonts w:ascii="Times New Roman" w:hAnsi="Times New Roman"/>
          <w:sz w:val="28"/>
          <w:szCs w:val="28"/>
        </w:rPr>
      </w:pPr>
    </w:p>
    <w:p w:rsidR="00D67207" w:rsidRDefault="00605997" w:rsidP="00150CE5">
      <w:pPr>
        <w:rPr>
          <w:rFonts w:ascii="Times New Roman" w:hAnsi="Times New Roman"/>
          <w:sz w:val="28"/>
          <w:szCs w:val="28"/>
        </w:rPr>
      </w:pPr>
      <w:r w:rsidRPr="002F08A3">
        <w:rPr>
          <w:rFonts w:ascii="Times New Roman" w:hAnsi="Times New Roman"/>
          <w:noProof/>
          <w:sz w:val="28"/>
          <w:szCs w:val="28"/>
          <w:lang w:eastAsia="ru-RU"/>
        </w:rPr>
        <w:pict>
          <v:shape id="Рисунок 2" o:spid="_x0000_i1026" type="#_x0000_t75" style="width:452.5pt;height:129pt;visibility:visible">
            <v:imagedata r:id="rId8" o:title=""/>
          </v:shape>
        </w:pict>
      </w:r>
    </w:p>
    <w:p w:rsidR="00D67207" w:rsidRPr="00B75727" w:rsidRDefault="00D67207" w:rsidP="002329BF">
      <w:pPr>
        <w:spacing w:after="0" w:line="240" w:lineRule="auto"/>
        <w:jc w:val="center"/>
        <w:rPr>
          <w:rFonts w:ascii="Times New Roman" w:hAnsi="Times New Roman"/>
          <w:sz w:val="28"/>
          <w:szCs w:val="28"/>
        </w:rPr>
      </w:pPr>
      <w:r w:rsidRPr="00B75727">
        <w:rPr>
          <w:rFonts w:ascii="Times New Roman" w:hAnsi="Times New Roman"/>
          <w:sz w:val="28"/>
          <w:szCs w:val="28"/>
        </w:rPr>
        <w:t>Рисунок 2 – Принципиальная схема приготовления пюре:</w:t>
      </w:r>
    </w:p>
    <w:p w:rsidR="00D67207" w:rsidRDefault="00D67207" w:rsidP="00B75727">
      <w:pPr>
        <w:spacing w:after="0" w:line="240" w:lineRule="auto"/>
        <w:jc w:val="center"/>
        <w:rPr>
          <w:rFonts w:ascii="Times New Roman" w:hAnsi="Times New Roman"/>
          <w:sz w:val="28"/>
          <w:szCs w:val="28"/>
        </w:rPr>
      </w:pPr>
      <w:r w:rsidRPr="00B75727">
        <w:rPr>
          <w:rFonts w:ascii="Times New Roman" w:hAnsi="Times New Roman"/>
          <w:i/>
          <w:sz w:val="28"/>
          <w:szCs w:val="28"/>
        </w:rPr>
        <w:t>1</w:t>
      </w:r>
      <w:r w:rsidRPr="00B75727">
        <w:rPr>
          <w:rFonts w:ascii="Times New Roman" w:hAnsi="Times New Roman"/>
          <w:sz w:val="28"/>
          <w:szCs w:val="28"/>
        </w:rPr>
        <w:t xml:space="preserve"> – инспекционный транспортер; </w:t>
      </w:r>
      <w:r w:rsidRPr="00B75727">
        <w:rPr>
          <w:rFonts w:ascii="Times New Roman" w:hAnsi="Times New Roman"/>
          <w:i/>
          <w:sz w:val="28"/>
          <w:szCs w:val="28"/>
        </w:rPr>
        <w:t>2</w:t>
      </w:r>
      <w:r w:rsidRPr="00B75727">
        <w:rPr>
          <w:rFonts w:ascii="Times New Roman" w:hAnsi="Times New Roman"/>
          <w:sz w:val="28"/>
          <w:szCs w:val="28"/>
        </w:rPr>
        <w:t xml:space="preserve"> – моечная машина; </w:t>
      </w:r>
      <w:r w:rsidRPr="00B75727">
        <w:rPr>
          <w:rFonts w:ascii="Times New Roman" w:hAnsi="Times New Roman"/>
          <w:i/>
          <w:sz w:val="28"/>
          <w:szCs w:val="28"/>
        </w:rPr>
        <w:t>3</w:t>
      </w:r>
      <w:r w:rsidRPr="00B75727">
        <w:rPr>
          <w:rFonts w:ascii="Times New Roman" w:hAnsi="Times New Roman"/>
          <w:sz w:val="28"/>
          <w:szCs w:val="28"/>
        </w:rPr>
        <w:t xml:space="preserve"> – машина для уд</w:t>
      </w:r>
      <w:r w:rsidRPr="00B75727">
        <w:rPr>
          <w:rFonts w:ascii="Times New Roman" w:hAnsi="Times New Roman"/>
          <w:sz w:val="28"/>
          <w:szCs w:val="28"/>
        </w:rPr>
        <w:t>а</w:t>
      </w:r>
      <w:r w:rsidRPr="00B75727">
        <w:rPr>
          <w:rFonts w:ascii="Times New Roman" w:hAnsi="Times New Roman"/>
          <w:sz w:val="28"/>
          <w:szCs w:val="28"/>
        </w:rPr>
        <w:t xml:space="preserve">ления несъедобных частей; </w:t>
      </w:r>
      <w:r w:rsidRPr="00B75727">
        <w:rPr>
          <w:rFonts w:ascii="Times New Roman" w:hAnsi="Times New Roman"/>
          <w:i/>
          <w:sz w:val="28"/>
          <w:szCs w:val="28"/>
        </w:rPr>
        <w:t>4</w:t>
      </w:r>
      <w:r w:rsidRPr="00B75727">
        <w:rPr>
          <w:rFonts w:ascii="Times New Roman" w:hAnsi="Times New Roman"/>
          <w:sz w:val="28"/>
          <w:szCs w:val="28"/>
        </w:rPr>
        <w:t xml:space="preserve"> – дробилка; </w:t>
      </w:r>
      <w:r w:rsidRPr="00B75727">
        <w:rPr>
          <w:rFonts w:ascii="Times New Roman" w:hAnsi="Times New Roman"/>
          <w:i/>
          <w:sz w:val="28"/>
          <w:szCs w:val="28"/>
        </w:rPr>
        <w:t>5</w:t>
      </w:r>
      <w:r w:rsidRPr="00B75727">
        <w:rPr>
          <w:rFonts w:ascii="Times New Roman" w:hAnsi="Times New Roman"/>
          <w:sz w:val="28"/>
          <w:szCs w:val="28"/>
        </w:rPr>
        <w:t xml:space="preserve"> – подъемник; </w:t>
      </w:r>
      <w:r w:rsidRPr="00B75727">
        <w:rPr>
          <w:rFonts w:ascii="Times New Roman" w:hAnsi="Times New Roman"/>
          <w:i/>
          <w:sz w:val="28"/>
          <w:szCs w:val="28"/>
        </w:rPr>
        <w:t>6</w:t>
      </w:r>
      <w:r w:rsidRPr="00B75727">
        <w:rPr>
          <w:rFonts w:ascii="Times New Roman" w:hAnsi="Times New Roman"/>
          <w:sz w:val="28"/>
          <w:szCs w:val="28"/>
        </w:rPr>
        <w:t xml:space="preserve"> – сборная е</w:t>
      </w:r>
      <w:r w:rsidRPr="00B75727">
        <w:rPr>
          <w:rFonts w:ascii="Times New Roman" w:hAnsi="Times New Roman"/>
          <w:sz w:val="28"/>
          <w:szCs w:val="28"/>
        </w:rPr>
        <w:t>м</w:t>
      </w:r>
      <w:r w:rsidRPr="00B75727">
        <w:rPr>
          <w:rFonts w:ascii="Times New Roman" w:hAnsi="Times New Roman"/>
          <w:sz w:val="28"/>
          <w:szCs w:val="28"/>
        </w:rPr>
        <w:t xml:space="preserve">кость; </w:t>
      </w:r>
      <w:r w:rsidRPr="00B75727">
        <w:rPr>
          <w:rFonts w:ascii="Times New Roman" w:hAnsi="Times New Roman"/>
          <w:i/>
          <w:sz w:val="28"/>
          <w:szCs w:val="28"/>
        </w:rPr>
        <w:t>7</w:t>
      </w:r>
      <w:r w:rsidRPr="00B75727">
        <w:rPr>
          <w:rFonts w:ascii="Times New Roman" w:hAnsi="Times New Roman"/>
          <w:sz w:val="28"/>
          <w:szCs w:val="28"/>
        </w:rPr>
        <w:t xml:space="preserve"> – шпаритель;</w:t>
      </w:r>
      <w:r>
        <w:rPr>
          <w:rFonts w:ascii="Times New Roman" w:hAnsi="Times New Roman"/>
          <w:sz w:val="28"/>
          <w:szCs w:val="28"/>
        </w:rPr>
        <w:t xml:space="preserve"> </w:t>
      </w:r>
      <w:r w:rsidRPr="00B75727">
        <w:rPr>
          <w:rFonts w:ascii="Times New Roman" w:hAnsi="Times New Roman"/>
          <w:i/>
          <w:sz w:val="28"/>
          <w:szCs w:val="28"/>
        </w:rPr>
        <w:t>8</w:t>
      </w:r>
      <w:r w:rsidRPr="00B75727">
        <w:rPr>
          <w:rFonts w:ascii="Times New Roman" w:hAnsi="Times New Roman"/>
          <w:sz w:val="28"/>
          <w:szCs w:val="28"/>
        </w:rPr>
        <w:t xml:space="preserve"> – питательный лоток; </w:t>
      </w:r>
      <w:r w:rsidRPr="00B75727">
        <w:rPr>
          <w:rFonts w:ascii="Times New Roman" w:hAnsi="Times New Roman"/>
          <w:i/>
          <w:sz w:val="28"/>
          <w:szCs w:val="28"/>
        </w:rPr>
        <w:t>9</w:t>
      </w:r>
      <w:r w:rsidRPr="00B75727">
        <w:rPr>
          <w:rFonts w:ascii="Times New Roman" w:hAnsi="Times New Roman"/>
          <w:sz w:val="28"/>
          <w:szCs w:val="28"/>
        </w:rPr>
        <w:t xml:space="preserve"> – шнек; </w:t>
      </w:r>
      <w:r w:rsidRPr="00B75727">
        <w:rPr>
          <w:rFonts w:ascii="Times New Roman" w:hAnsi="Times New Roman"/>
          <w:i/>
          <w:sz w:val="28"/>
          <w:szCs w:val="28"/>
        </w:rPr>
        <w:t>10</w:t>
      </w:r>
      <w:r w:rsidRPr="00B75727">
        <w:rPr>
          <w:rFonts w:ascii="Times New Roman" w:hAnsi="Times New Roman"/>
          <w:sz w:val="28"/>
          <w:szCs w:val="28"/>
        </w:rPr>
        <w:t xml:space="preserve"> – конвейер; </w:t>
      </w:r>
    </w:p>
    <w:p w:rsidR="00D67207" w:rsidRPr="00B75727" w:rsidRDefault="00D67207" w:rsidP="00B75727">
      <w:pPr>
        <w:spacing w:after="0" w:line="240" w:lineRule="auto"/>
        <w:jc w:val="center"/>
        <w:rPr>
          <w:rFonts w:ascii="Times New Roman" w:hAnsi="Times New Roman"/>
          <w:sz w:val="28"/>
          <w:szCs w:val="28"/>
        </w:rPr>
      </w:pPr>
      <w:r w:rsidRPr="00B75727">
        <w:rPr>
          <w:rFonts w:ascii="Times New Roman" w:hAnsi="Times New Roman"/>
          <w:i/>
          <w:sz w:val="28"/>
          <w:szCs w:val="28"/>
        </w:rPr>
        <w:t>11</w:t>
      </w:r>
      <w:r w:rsidRPr="00B75727">
        <w:rPr>
          <w:rFonts w:ascii="Times New Roman" w:hAnsi="Times New Roman"/>
          <w:sz w:val="28"/>
          <w:szCs w:val="28"/>
        </w:rPr>
        <w:t xml:space="preserve"> – котел; </w:t>
      </w:r>
      <w:r w:rsidRPr="00B75727">
        <w:rPr>
          <w:rFonts w:ascii="Times New Roman" w:hAnsi="Times New Roman"/>
          <w:i/>
          <w:sz w:val="28"/>
          <w:szCs w:val="28"/>
        </w:rPr>
        <w:t>12</w:t>
      </w:r>
      <w:r w:rsidRPr="00B75727">
        <w:rPr>
          <w:rFonts w:ascii="Times New Roman" w:hAnsi="Times New Roman"/>
          <w:sz w:val="28"/>
          <w:szCs w:val="28"/>
        </w:rPr>
        <w:t xml:space="preserve"> – варильник; </w:t>
      </w:r>
      <w:r w:rsidRPr="00B75727">
        <w:rPr>
          <w:rFonts w:ascii="Times New Roman" w:hAnsi="Times New Roman"/>
          <w:i/>
          <w:sz w:val="28"/>
          <w:szCs w:val="28"/>
        </w:rPr>
        <w:t>13</w:t>
      </w:r>
      <w:r w:rsidRPr="00B75727">
        <w:rPr>
          <w:rFonts w:ascii="Times New Roman" w:hAnsi="Times New Roman"/>
          <w:sz w:val="28"/>
          <w:szCs w:val="28"/>
        </w:rPr>
        <w:t xml:space="preserve"> – весы; </w:t>
      </w:r>
      <w:r w:rsidRPr="00B75727">
        <w:rPr>
          <w:rFonts w:ascii="Times New Roman" w:hAnsi="Times New Roman"/>
          <w:i/>
          <w:sz w:val="28"/>
          <w:szCs w:val="28"/>
        </w:rPr>
        <w:t>14</w:t>
      </w:r>
      <w:r w:rsidRPr="00B75727">
        <w:rPr>
          <w:rFonts w:ascii="Times New Roman" w:hAnsi="Times New Roman"/>
          <w:sz w:val="28"/>
          <w:szCs w:val="28"/>
        </w:rPr>
        <w:t xml:space="preserve"> – дробилка; </w:t>
      </w:r>
      <w:r w:rsidRPr="00B75727">
        <w:rPr>
          <w:rFonts w:ascii="Times New Roman" w:hAnsi="Times New Roman"/>
          <w:i/>
          <w:sz w:val="28"/>
          <w:szCs w:val="28"/>
        </w:rPr>
        <w:t>15</w:t>
      </w:r>
      <w:r w:rsidRPr="00B75727">
        <w:rPr>
          <w:rFonts w:ascii="Times New Roman" w:hAnsi="Times New Roman"/>
          <w:sz w:val="28"/>
          <w:szCs w:val="28"/>
        </w:rPr>
        <w:t xml:space="preserve"> – протирочная машина; </w:t>
      </w:r>
      <w:r w:rsidRPr="00B75727">
        <w:rPr>
          <w:rFonts w:ascii="Times New Roman" w:hAnsi="Times New Roman"/>
          <w:i/>
          <w:sz w:val="28"/>
          <w:szCs w:val="28"/>
        </w:rPr>
        <w:t>16</w:t>
      </w:r>
      <w:r w:rsidRPr="00B75727">
        <w:rPr>
          <w:rFonts w:ascii="Times New Roman" w:hAnsi="Times New Roman"/>
          <w:sz w:val="28"/>
          <w:szCs w:val="28"/>
        </w:rPr>
        <w:t xml:space="preserve"> – </w:t>
      </w:r>
      <w:r>
        <w:rPr>
          <w:rFonts w:ascii="Times New Roman" w:hAnsi="Times New Roman"/>
          <w:sz w:val="28"/>
          <w:szCs w:val="28"/>
        </w:rPr>
        <w:t>накопительная</w:t>
      </w:r>
      <w:r w:rsidRPr="00B75727">
        <w:rPr>
          <w:rFonts w:ascii="Times New Roman" w:hAnsi="Times New Roman"/>
          <w:sz w:val="28"/>
          <w:szCs w:val="28"/>
        </w:rPr>
        <w:t xml:space="preserve"> емкость</w:t>
      </w:r>
    </w:p>
    <w:p w:rsidR="00D67207" w:rsidRPr="00E35B36" w:rsidRDefault="00D67207" w:rsidP="002329BF">
      <w:pPr>
        <w:spacing w:after="0" w:line="360" w:lineRule="auto"/>
        <w:rPr>
          <w:rFonts w:ascii="Times New Roman" w:hAnsi="Times New Roman"/>
          <w:sz w:val="28"/>
          <w:szCs w:val="28"/>
        </w:rPr>
      </w:pPr>
    </w:p>
    <w:p w:rsidR="00D67207" w:rsidRDefault="00D67207" w:rsidP="002329BF">
      <w:pPr>
        <w:spacing w:after="0" w:line="360" w:lineRule="auto"/>
        <w:ind w:firstLine="709"/>
        <w:jc w:val="both"/>
        <w:rPr>
          <w:rFonts w:ascii="Times New Roman" w:hAnsi="Times New Roman"/>
          <w:sz w:val="28"/>
          <w:szCs w:val="28"/>
        </w:rPr>
      </w:pPr>
      <w:r>
        <w:rPr>
          <w:rFonts w:ascii="Times New Roman" w:hAnsi="Times New Roman"/>
          <w:sz w:val="28"/>
          <w:szCs w:val="28"/>
        </w:rPr>
        <w:t>На рисунке 3 представлена структурная схема производства пищ</w:t>
      </w:r>
      <w:r>
        <w:rPr>
          <w:rFonts w:ascii="Times New Roman" w:hAnsi="Times New Roman"/>
          <w:sz w:val="28"/>
          <w:szCs w:val="28"/>
        </w:rPr>
        <w:t>е</w:t>
      </w:r>
      <w:r>
        <w:rPr>
          <w:rFonts w:ascii="Times New Roman" w:hAnsi="Times New Roman"/>
          <w:sz w:val="28"/>
          <w:szCs w:val="28"/>
        </w:rPr>
        <w:t>вых порошков.</w:t>
      </w:r>
    </w:p>
    <w:p w:rsidR="00D67207" w:rsidRDefault="00605997" w:rsidP="002329BF">
      <w:pPr>
        <w:spacing w:after="0"/>
        <w:rPr>
          <w:rFonts w:ascii="Times New Roman" w:hAnsi="Times New Roman"/>
          <w:sz w:val="28"/>
          <w:szCs w:val="28"/>
        </w:rPr>
      </w:pPr>
      <w:r w:rsidRPr="002F08A3">
        <w:rPr>
          <w:rFonts w:ascii="Times New Roman" w:hAnsi="Times New Roman"/>
          <w:noProof/>
          <w:sz w:val="28"/>
          <w:szCs w:val="28"/>
          <w:lang w:eastAsia="ru-RU"/>
        </w:rPr>
        <w:pict>
          <v:shape id="Рисунок 5" o:spid="_x0000_i1027" type="#_x0000_t75" style="width:452.5pt;height:121pt;visibility:visible">
            <v:imagedata r:id="rId9" o:title=""/>
          </v:shape>
        </w:pict>
      </w:r>
    </w:p>
    <w:p w:rsidR="00D67207" w:rsidRPr="00B75727" w:rsidRDefault="00D67207" w:rsidP="00B75727">
      <w:pPr>
        <w:spacing w:after="0" w:line="240" w:lineRule="auto"/>
        <w:jc w:val="center"/>
        <w:rPr>
          <w:rFonts w:ascii="Times New Roman" w:hAnsi="Times New Roman"/>
          <w:sz w:val="28"/>
          <w:szCs w:val="28"/>
        </w:rPr>
      </w:pPr>
      <w:r w:rsidRPr="00B75727">
        <w:rPr>
          <w:rFonts w:ascii="Times New Roman" w:hAnsi="Times New Roman"/>
          <w:sz w:val="28"/>
          <w:szCs w:val="28"/>
        </w:rPr>
        <w:t>Рисунок 3 – Принципиальная схема производства пищевых порошков:</w:t>
      </w:r>
    </w:p>
    <w:p w:rsidR="00D67207" w:rsidRDefault="00D67207" w:rsidP="00B75727">
      <w:pPr>
        <w:spacing w:after="0" w:line="240" w:lineRule="auto"/>
        <w:jc w:val="center"/>
        <w:rPr>
          <w:rFonts w:ascii="Times New Roman" w:hAnsi="Times New Roman"/>
          <w:sz w:val="28"/>
          <w:szCs w:val="28"/>
        </w:rPr>
      </w:pPr>
      <w:r w:rsidRPr="00B75727">
        <w:rPr>
          <w:rFonts w:ascii="Times New Roman" w:hAnsi="Times New Roman"/>
          <w:i/>
          <w:sz w:val="28"/>
          <w:szCs w:val="28"/>
        </w:rPr>
        <w:t>1</w:t>
      </w:r>
      <w:r w:rsidRPr="00B75727">
        <w:rPr>
          <w:rFonts w:ascii="Times New Roman" w:hAnsi="Times New Roman"/>
          <w:sz w:val="28"/>
          <w:szCs w:val="28"/>
        </w:rPr>
        <w:t xml:space="preserve"> – инспекционный транспортер; </w:t>
      </w:r>
      <w:r w:rsidRPr="00B75727">
        <w:rPr>
          <w:rFonts w:ascii="Times New Roman" w:hAnsi="Times New Roman"/>
          <w:i/>
          <w:sz w:val="28"/>
          <w:szCs w:val="28"/>
        </w:rPr>
        <w:t>2, 6, 8, 10</w:t>
      </w:r>
      <w:r w:rsidRPr="00B75727">
        <w:rPr>
          <w:rFonts w:ascii="Times New Roman" w:hAnsi="Times New Roman"/>
          <w:sz w:val="28"/>
          <w:szCs w:val="28"/>
        </w:rPr>
        <w:t xml:space="preserve"> – шнековый </w:t>
      </w:r>
      <w:r>
        <w:rPr>
          <w:rFonts w:ascii="Times New Roman" w:hAnsi="Times New Roman"/>
          <w:sz w:val="28"/>
          <w:szCs w:val="28"/>
        </w:rPr>
        <w:t>транспортёр</w:t>
      </w:r>
      <w:r w:rsidRPr="00B75727">
        <w:rPr>
          <w:rFonts w:ascii="Times New Roman" w:hAnsi="Times New Roman"/>
          <w:sz w:val="28"/>
          <w:szCs w:val="28"/>
        </w:rPr>
        <w:t xml:space="preserve">; </w:t>
      </w:r>
    </w:p>
    <w:p w:rsidR="00D67207" w:rsidRDefault="00D67207" w:rsidP="00B75727">
      <w:pPr>
        <w:spacing w:after="0" w:line="240" w:lineRule="auto"/>
        <w:jc w:val="center"/>
        <w:rPr>
          <w:rFonts w:ascii="Times New Roman" w:hAnsi="Times New Roman"/>
          <w:sz w:val="28"/>
          <w:szCs w:val="28"/>
        </w:rPr>
      </w:pPr>
      <w:r w:rsidRPr="00B75727">
        <w:rPr>
          <w:rFonts w:ascii="Times New Roman" w:hAnsi="Times New Roman"/>
          <w:i/>
          <w:sz w:val="28"/>
          <w:szCs w:val="28"/>
        </w:rPr>
        <w:t>3</w:t>
      </w:r>
      <w:r w:rsidRPr="00B75727">
        <w:rPr>
          <w:rFonts w:ascii="Times New Roman" w:hAnsi="Times New Roman"/>
          <w:sz w:val="28"/>
          <w:szCs w:val="28"/>
        </w:rPr>
        <w:t xml:space="preserve"> – моечная машина; </w:t>
      </w:r>
      <w:r w:rsidRPr="00B75727">
        <w:rPr>
          <w:rFonts w:ascii="Times New Roman" w:hAnsi="Times New Roman"/>
          <w:i/>
          <w:sz w:val="28"/>
          <w:szCs w:val="28"/>
        </w:rPr>
        <w:t>4</w:t>
      </w:r>
      <w:r w:rsidRPr="00B75727">
        <w:rPr>
          <w:rFonts w:ascii="Times New Roman" w:hAnsi="Times New Roman"/>
          <w:sz w:val="28"/>
          <w:szCs w:val="28"/>
        </w:rPr>
        <w:t xml:space="preserve"> – лотки для сырья; </w:t>
      </w:r>
      <w:r w:rsidRPr="00B75727">
        <w:rPr>
          <w:rFonts w:ascii="Times New Roman" w:hAnsi="Times New Roman"/>
          <w:i/>
          <w:sz w:val="28"/>
          <w:szCs w:val="28"/>
        </w:rPr>
        <w:t>5</w:t>
      </w:r>
      <w:r w:rsidRPr="00B75727">
        <w:rPr>
          <w:rFonts w:ascii="Times New Roman" w:hAnsi="Times New Roman"/>
          <w:sz w:val="28"/>
          <w:szCs w:val="28"/>
        </w:rPr>
        <w:t xml:space="preserve"> – сушильная установка; </w:t>
      </w:r>
    </w:p>
    <w:p w:rsidR="00D67207" w:rsidRPr="00B75727" w:rsidRDefault="00D67207" w:rsidP="00B75727">
      <w:pPr>
        <w:spacing w:after="0" w:line="240" w:lineRule="auto"/>
        <w:jc w:val="center"/>
        <w:rPr>
          <w:rFonts w:ascii="Times New Roman" w:hAnsi="Times New Roman"/>
          <w:sz w:val="28"/>
          <w:szCs w:val="28"/>
        </w:rPr>
      </w:pPr>
      <w:r w:rsidRPr="00B75727">
        <w:rPr>
          <w:rFonts w:ascii="Times New Roman" w:hAnsi="Times New Roman"/>
          <w:i/>
          <w:sz w:val="28"/>
          <w:szCs w:val="28"/>
        </w:rPr>
        <w:t>7</w:t>
      </w:r>
      <w:r w:rsidRPr="00B75727">
        <w:rPr>
          <w:rFonts w:ascii="Times New Roman" w:hAnsi="Times New Roman"/>
          <w:sz w:val="28"/>
          <w:szCs w:val="28"/>
        </w:rPr>
        <w:t xml:space="preserve"> – дезинтегратор; </w:t>
      </w:r>
      <w:r w:rsidRPr="00B75727">
        <w:rPr>
          <w:rFonts w:ascii="Times New Roman" w:hAnsi="Times New Roman"/>
          <w:i/>
          <w:sz w:val="28"/>
          <w:szCs w:val="28"/>
        </w:rPr>
        <w:t>9</w:t>
      </w:r>
      <w:r w:rsidRPr="00B75727">
        <w:rPr>
          <w:rFonts w:ascii="Times New Roman" w:hAnsi="Times New Roman"/>
          <w:sz w:val="28"/>
          <w:szCs w:val="28"/>
        </w:rPr>
        <w:t xml:space="preserve"> – разделитель на фракции; </w:t>
      </w:r>
      <w:r w:rsidRPr="00B75727">
        <w:rPr>
          <w:rFonts w:ascii="Times New Roman" w:hAnsi="Times New Roman"/>
          <w:i/>
          <w:sz w:val="28"/>
          <w:szCs w:val="28"/>
        </w:rPr>
        <w:t>11</w:t>
      </w:r>
      <w:r w:rsidRPr="00B75727">
        <w:rPr>
          <w:rFonts w:ascii="Times New Roman" w:hAnsi="Times New Roman"/>
          <w:sz w:val="28"/>
          <w:szCs w:val="28"/>
        </w:rPr>
        <w:t xml:space="preserve"> – фасовочная машина; </w:t>
      </w:r>
      <w:r w:rsidRPr="00B75727">
        <w:rPr>
          <w:rFonts w:ascii="Times New Roman" w:hAnsi="Times New Roman"/>
          <w:i/>
          <w:sz w:val="28"/>
          <w:szCs w:val="28"/>
        </w:rPr>
        <w:t>12</w:t>
      </w:r>
      <w:r w:rsidRPr="00B75727">
        <w:rPr>
          <w:rFonts w:ascii="Times New Roman" w:hAnsi="Times New Roman"/>
          <w:sz w:val="28"/>
          <w:szCs w:val="28"/>
        </w:rPr>
        <w:t xml:space="preserve"> – транс</w:t>
      </w:r>
      <w:r>
        <w:rPr>
          <w:rFonts w:ascii="Times New Roman" w:hAnsi="Times New Roman"/>
          <w:sz w:val="28"/>
          <w:szCs w:val="28"/>
        </w:rPr>
        <w:t>портер</w:t>
      </w:r>
      <w:r w:rsidRPr="00B75727">
        <w:rPr>
          <w:rFonts w:ascii="Times New Roman" w:hAnsi="Times New Roman"/>
          <w:sz w:val="28"/>
          <w:szCs w:val="28"/>
        </w:rPr>
        <w:t xml:space="preserve"> готовой продукции</w:t>
      </w:r>
    </w:p>
    <w:p w:rsidR="00D67207" w:rsidRPr="00B75727" w:rsidRDefault="00D67207" w:rsidP="00B75727">
      <w:pPr>
        <w:spacing w:after="0" w:line="240" w:lineRule="auto"/>
        <w:jc w:val="center"/>
        <w:rPr>
          <w:rFonts w:ascii="Times New Roman" w:hAnsi="Times New Roman"/>
          <w:sz w:val="28"/>
          <w:szCs w:val="28"/>
        </w:rPr>
      </w:pPr>
    </w:p>
    <w:p w:rsidR="00D67207" w:rsidRPr="00E35B36" w:rsidRDefault="00D67207" w:rsidP="00E35B36">
      <w:pPr>
        <w:spacing w:after="0" w:line="360" w:lineRule="auto"/>
        <w:ind w:firstLine="709"/>
        <w:jc w:val="both"/>
        <w:rPr>
          <w:rFonts w:ascii="Times New Roman" w:hAnsi="Times New Roman"/>
          <w:sz w:val="28"/>
          <w:szCs w:val="28"/>
          <w:lang w:eastAsia="ru-RU"/>
        </w:rPr>
      </w:pPr>
      <w:bookmarkStart w:id="1" w:name="bookmark0"/>
      <w:r w:rsidRPr="00E35B36">
        <w:rPr>
          <w:rFonts w:ascii="Times New Roman" w:hAnsi="Times New Roman"/>
          <w:sz w:val="28"/>
          <w:szCs w:val="28"/>
          <w:lang w:eastAsia="ru-RU"/>
        </w:rPr>
        <w:t>П</w:t>
      </w:r>
      <w:bookmarkEnd w:id="1"/>
      <w:r w:rsidRPr="00E35B36">
        <w:rPr>
          <w:rFonts w:ascii="Times New Roman" w:hAnsi="Times New Roman"/>
          <w:sz w:val="28"/>
          <w:szCs w:val="28"/>
          <w:lang w:eastAsia="ru-RU"/>
        </w:rPr>
        <w:t xml:space="preserve">ри получении пюре </w:t>
      </w:r>
      <w:r>
        <w:rPr>
          <w:rFonts w:ascii="Times New Roman" w:hAnsi="Times New Roman"/>
          <w:sz w:val="28"/>
          <w:szCs w:val="28"/>
          <w:lang w:eastAsia="ru-RU"/>
        </w:rPr>
        <w:t>требуется</w:t>
      </w:r>
      <w:r w:rsidRPr="00E35B36">
        <w:rPr>
          <w:rFonts w:ascii="Times New Roman" w:hAnsi="Times New Roman"/>
          <w:sz w:val="28"/>
          <w:szCs w:val="28"/>
          <w:lang w:eastAsia="ru-RU"/>
        </w:rPr>
        <w:t xml:space="preserve"> использовать свеж</w:t>
      </w:r>
      <w:r>
        <w:rPr>
          <w:rFonts w:ascii="Times New Roman" w:hAnsi="Times New Roman"/>
          <w:sz w:val="28"/>
          <w:szCs w:val="28"/>
          <w:lang w:eastAsia="ru-RU"/>
        </w:rPr>
        <w:t>ее</w:t>
      </w:r>
      <w:r w:rsidRPr="00E35B36">
        <w:rPr>
          <w:rFonts w:ascii="Times New Roman" w:hAnsi="Times New Roman"/>
          <w:sz w:val="28"/>
          <w:szCs w:val="28"/>
          <w:lang w:eastAsia="ru-RU"/>
        </w:rPr>
        <w:t xml:space="preserve"> </w:t>
      </w:r>
      <w:r>
        <w:rPr>
          <w:rFonts w:ascii="Times New Roman" w:hAnsi="Times New Roman"/>
          <w:sz w:val="28"/>
          <w:szCs w:val="28"/>
          <w:lang w:eastAsia="ru-RU"/>
        </w:rPr>
        <w:t>сырьё</w:t>
      </w:r>
      <w:r w:rsidRPr="00E35B36">
        <w:rPr>
          <w:rFonts w:ascii="Times New Roman" w:hAnsi="Times New Roman"/>
          <w:sz w:val="28"/>
          <w:szCs w:val="28"/>
          <w:lang w:eastAsia="ru-RU"/>
        </w:rPr>
        <w:t>. Выбра</w:t>
      </w:r>
      <w:r w:rsidRPr="00E35B36">
        <w:rPr>
          <w:rFonts w:ascii="Times New Roman" w:hAnsi="Times New Roman"/>
          <w:sz w:val="28"/>
          <w:szCs w:val="28"/>
          <w:lang w:eastAsia="ru-RU"/>
        </w:rPr>
        <w:t>н</w:t>
      </w:r>
      <w:r w:rsidRPr="00E35B36">
        <w:rPr>
          <w:rFonts w:ascii="Times New Roman" w:hAnsi="Times New Roman"/>
          <w:sz w:val="28"/>
          <w:szCs w:val="28"/>
          <w:lang w:eastAsia="ru-RU"/>
        </w:rPr>
        <w:t xml:space="preserve">ная технологическая схема предусматривает </w:t>
      </w:r>
      <w:r>
        <w:rPr>
          <w:rFonts w:ascii="Times New Roman" w:hAnsi="Times New Roman"/>
          <w:sz w:val="28"/>
          <w:szCs w:val="28"/>
          <w:lang w:eastAsia="ru-RU"/>
        </w:rPr>
        <w:t xml:space="preserve">его </w:t>
      </w:r>
      <w:r w:rsidRPr="00E35B36">
        <w:rPr>
          <w:rFonts w:ascii="Times New Roman" w:hAnsi="Times New Roman"/>
          <w:sz w:val="28"/>
          <w:szCs w:val="28"/>
          <w:lang w:eastAsia="ru-RU"/>
        </w:rPr>
        <w:t>инспекцию, мойку, кали</w:t>
      </w:r>
      <w:r w:rsidRPr="00E35B36">
        <w:rPr>
          <w:rFonts w:ascii="Times New Roman" w:hAnsi="Times New Roman"/>
          <w:sz w:val="28"/>
          <w:szCs w:val="28"/>
          <w:lang w:eastAsia="ru-RU"/>
        </w:rPr>
        <w:t>б</w:t>
      </w:r>
      <w:r w:rsidRPr="00E35B36">
        <w:rPr>
          <w:rFonts w:ascii="Times New Roman" w:hAnsi="Times New Roman"/>
          <w:sz w:val="28"/>
          <w:szCs w:val="28"/>
          <w:lang w:eastAsia="ru-RU"/>
        </w:rPr>
        <w:t>рование, очистку, разваривание, измельчение и гомогениза</w:t>
      </w:r>
      <w:r>
        <w:rPr>
          <w:rFonts w:ascii="Times New Roman" w:hAnsi="Times New Roman"/>
          <w:sz w:val="28"/>
          <w:szCs w:val="28"/>
          <w:lang w:eastAsia="ru-RU"/>
        </w:rPr>
        <w:t>цию</w:t>
      </w:r>
      <w:r w:rsidRPr="00E35B36">
        <w:rPr>
          <w:rFonts w:ascii="Times New Roman" w:hAnsi="Times New Roman"/>
          <w:sz w:val="28"/>
          <w:szCs w:val="28"/>
          <w:lang w:eastAsia="ru-RU"/>
        </w:rPr>
        <w:t xml:space="preserve"> </w:t>
      </w:r>
      <w:r>
        <w:rPr>
          <w:rFonts w:ascii="Times New Roman" w:hAnsi="Times New Roman"/>
          <w:sz w:val="28"/>
          <w:szCs w:val="28"/>
          <w:lang w:eastAsia="ru-RU"/>
        </w:rPr>
        <w:t xml:space="preserve">при </w:t>
      </w:r>
      <w:r w:rsidRPr="00E35B36">
        <w:rPr>
          <w:rFonts w:ascii="Times New Roman" w:hAnsi="Times New Roman"/>
          <w:sz w:val="28"/>
          <w:szCs w:val="28"/>
          <w:lang w:eastAsia="ru-RU"/>
        </w:rPr>
        <w:t>введ</w:t>
      </w:r>
      <w:r w:rsidRPr="00E35B36">
        <w:rPr>
          <w:rFonts w:ascii="Times New Roman" w:hAnsi="Times New Roman"/>
          <w:sz w:val="28"/>
          <w:szCs w:val="28"/>
          <w:lang w:eastAsia="ru-RU"/>
        </w:rPr>
        <w:t>е</w:t>
      </w:r>
      <w:r w:rsidRPr="00E35B36">
        <w:rPr>
          <w:rFonts w:ascii="Times New Roman" w:hAnsi="Times New Roman"/>
          <w:sz w:val="28"/>
          <w:szCs w:val="28"/>
          <w:lang w:eastAsia="ru-RU"/>
        </w:rPr>
        <w:t>ни</w:t>
      </w:r>
      <w:r>
        <w:rPr>
          <w:rFonts w:ascii="Times New Roman" w:hAnsi="Times New Roman"/>
          <w:sz w:val="28"/>
          <w:szCs w:val="28"/>
          <w:lang w:eastAsia="ru-RU"/>
        </w:rPr>
        <w:t>и</w:t>
      </w:r>
      <w:r w:rsidRPr="00E35B36">
        <w:rPr>
          <w:rFonts w:ascii="Times New Roman" w:hAnsi="Times New Roman"/>
          <w:sz w:val="28"/>
          <w:szCs w:val="28"/>
          <w:lang w:eastAsia="ru-RU"/>
        </w:rPr>
        <w:t xml:space="preserve"> в продукт ячменной муки в качестве наполнителя.</w:t>
      </w:r>
    </w:p>
    <w:p w:rsidR="00D67207" w:rsidRPr="00B75727" w:rsidRDefault="00D67207" w:rsidP="00E35B36">
      <w:pPr>
        <w:spacing w:after="0" w:line="360" w:lineRule="auto"/>
        <w:ind w:firstLine="709"/>
        <w:jc w:val="both"/>
        <w:rPr>
          <w:rFonts w:ascii="Times New Roman" w:hAnsi="Times New Roman"/>
          <w:spacing w:val="2"/>
          <w:sz w:val="28"/>
          <w:szCs w:val="28"/>
          <w:lang w:eastAsia="ru-RU"/>
        </w:rPr>
      </w:pPr>
      <w:r w:rsidRPr="00B75727">
        <w:rPr>
          <w:rFonts w:ascii="Times New Roman" w:hAnsi="Times New Roman"/>
          <w:spacing w:val="2"/>
          <w:sz w:val="28"/>
          <w:szCs w:val="28"/>
          <w:lang w:eastAsia="ru-RU"/>
        </w:rPr>
        <w:lastRenderedPageBreak/>
        <w:t>Мойка сырья предназначена для полного удаления минеральных примесей, поэтому в случае высокой степени загрязнённости потребуется замачивание сырья в теплой воде. В большинстве случаев используют вентиляторную моечную машину. Исследователями КубГТУ предложен вариант флотационной моечной машины, с барб</w:t>
      </w:r>
      <w:r>
        <w:rPr>
          <w:rFonts w:ascii="Times New Roman" w:hAnsi="Times New Roman"/>
          <w:spacing w:val="2"/>
          <w:sz w:val="28"/>
          <w:szCs w:val="28"/>
          <w:lang w:eastAsia="ru-RU"/>
        </w:rPr>
        <w:t>о</w:t>
      </w:r>
      <w:r w:rsidRPr="00B75727">
        <w:rPr>
          <w:rFonts w:ascii="Times New Roman" w:hAnsi="Times New Roman"/>
          <w:spacing w:val="2"/>
          <w:sz w:val="28"/>
          <w:szCs w:val="28"/>
          <w:lang w:eastAsia="ru-RU"/>
        </w:rPr>
        <w:t>тером газообразного д</w:t>
      </w:r>
      <w:r w:rsidRPr="00B75727">
        <w:rPr>
          <w:rFonts w:ascii="Times New Roman" w:hAnsi="Times New Roman"/>
          <w:spacing w:val="2"/>
          <w:sz w:val="28"/>
          <w:szCs w:val="28"/>
          <w:lang w:eastAsia="ru-RU"/>
        </w:rPr>
        <w:t>и</w:t>
      </w:r>
      <w:r w:rsidRPr="00B75727">
        <w:rPr>
          <w:rFonts w:ascii="Times New Roman" w:hAnsi="Times New Roman"/>
          <w:spacing w:val="2"/>
          <w:sz w:val="28"/>
          <w:szCs w:val="28"/>
          <w:lang w:eastAsia="ru-RU"/>
        </w:rPr>
        <w:t>оксида углерода. Контроль работы моечной машины ведётся путем отб</w:t>
      </w:r>
      <w:r w:rsidRPr="00B75727">
        <w:rPr>
          <w:rFonts w:ascii="Times New Roman" w:hAnsi="Times New Roman"/>
          <w:spacing w:val="2"/>
          <w:sz w:val="28"/>
          <w:szCs w:val="28"/>
          <w:lang w:eastAsia="ru-RU"/>
        </w:rPr>
        <w:t>о</w:t>
      </w:r>
      <w:r w:rsidRPr="00B75727">
        <w:rPr>
          <w:rFonts w:ascii="Times New Roman" w:hAnsi="Times New Roman"/>
          <w:spacing w:val="2"/>
          <w:sz w:val="28"/>
          <w:szCs w:val="28"/>
          <w:lang w:eastAsia="ru-RU"/>
        </w:rPr>
        <w:t>ра проб мытого сырья с дальнейшеё оценкой качества мойки в лабор</w:t>
      </w:r>
      <w:r w:rsidRPr="00B75727">
        <w:rPr>
          <w:rFonts w:ascii="Times New Roman" w:hAnsi="Times New Roman"/>
          <w:spacing w:val="2"/>
          <w:sz w:val="28"/>
          <w:szCs w:val="28"/>
          <w:lang w:eastAsia="ru-RU"/>
        </w:rPr>
        <w:t>а</w:t>
      </w:r>
      <w:r w:rsidRPr="00B75727">
        <w:rPr>
          <w:rFonts w:ascii="Times New Roman" w:hAnsi="Times New Roman"/>
          <w:spacing w:val="2"/>
          <w:sz w:val="28"/>
          <w:szCs w:val="28"/>
          <w:lang w:eastAsia="ru-RU"/>
        </w:rPr>
        <w:t xml:space="preserve">торных условиях. </w:t>
      </w:r>
    </w:p>
    <w:p w:rsidR="00D67207" w:rsidRDefault="00D67207" w:rsidP="0010529D">
      <w:pPr>
        <w:spacing w:after="0" w:line="360" w:lineRule="auto"/>
        <w:ind w:firstLine="709"/>
        <w:jc w:val="both"/>
        <w:rPr>
          <w:rFonts w:ascii="Times New Roman" w:hAnsi="Times New Roman"/>
          <w:sz w:val="28"/>
          <w:szCs w:val="28"/>
          <w:lang w:eastAsia="ru-RU"/>
        </w:rPr>
      </w:pPr>
      <w:r w:rsidRPr="00E35B36">
        <w:rPr>
          <w:rFonts w:ascii="Times New Roman" w:hAnsi="Times New Roman"/>
          <w:sz w:val="28"/>
          <w:szCs w:val="28"/>
          <w:lang w:eastAsia="ru-RU"/>
        </w:rPr>
        <w:t>Некотор</w:t>
      </w:r>
      <w:r>
        <w:rPr>
          <w:rFonts w:ascii="Times New Roman" w:hAnsi="Times New Roman"/>
          <w:sz w:val="28"/>
          <w:szCs w:val="28"/>
          <w:lang w:eastAsia="ru-RU"/>
        </w:rPr>
        <w:t>ые виды сырья</w:t>
      </w:r>
      <w:r w:rsidRPr="00E35B36">
        <w:rPr>
          <w:rFonts w:ascii="Times New Roman" w:hAnsi="Times New Roman"/>
          <w:sz w:val="28"/>
          <w:szCs w:val="28"/>
          <w:lang w:eastAsia="ru-RU"/>
        </w:rPr>
        <w:t xml:space="preserve">, </w:t>
      </w:r>
      <w:r>
        <w:rPr>
          <w:rFonts w:ascii="Times New Roman" w:hAnsi="Times New Roman"/>
          <w:sz w:val="28"/>
          <w:szCs w:val="28"/>
          <w:lang w:eastAsia="ru-RU"/>
        </w:rPr>
        <w:t xml:space="preserve">к </w:t>
      </w:r>
      <w:r w:rsidRPr="00E35B36">
        <w:rPr>
          <w:rFonts w:ascii="Times New Roman" w:hAnsi="Times New Roman"/>
          <w:sz w:val="28"/>
          <w:szCs w:val="28"/>
          <w:lang w:eastAsia="ru-RU"/>
        </w:rPr>
        <w:t>пример</w:t>
      </w:r>
      <w:r>
        <w:rPr>
          <w:rFonts w:ascii="Times New Roman" w:hAnsi="Times New Roman"/>
          <w:sz w:val="28"/>
          <w:szCs w:val="28"/>
          <w:lang w:eastAsia="ru-RU"/>
        </w:rPr>
        <w:t>у</w:t>
      </w:r>
      <w:r w:rsidRPr="00E35B36">
        <w:rPr>
          <w:rFonts w:ascii="Times New Roman" w:hAnsi="Times New Roman"/>
          <w:sz w:val="28"/>
          <w:szCs w:val="28"/>
          <w:lang w:eastAsia="ru-RU"/>
        </w:rPr>
        <w:t xml:space="preserve">, яблоки, можно калибровать по размерам, что </w:t>
      </w:r>
      <w:r>
        <w:rPr>
          <w:rFonts w:ascii="Times New Roman" w:hAnsi="Times New Roman"/>
          <w:sz w:val="28"/>
          <w:szCs w:val="28"/>
          <w:lang w:eastAsia="ru-RU"/>
        </w:rPr>
        <w:t xml:space="preserve">в дальнейшем существенно </w:t>
      </w:r>
      <w:r w:rsidRPr="00E35B36">
        <w:rPr>
          <w:rFonts w:ascii="Times New Roman" w:hAnsi="Times New Roman"/>
          <w:sz w:val="28"/>
          <w:szCs w:val="28"/>
          <w:lang w:eastAsia="ru-RU"/>
        </w:rPr>
        <w:t xml:space="preserve">облегчает </w:t>
      </w:r>
      <w:r>
        <w:rPr>
          <w:rFonts w:ascii="Times New Roman" w:hAnsi="Times New Roman"/>
          <w:sz w:val="28"/>
          <w:szCs w:val="28"/>
          <w:lang w:eastAsia="ru-RU"/>
        </w:rPr>
        <w:t>соблюдение</w:t>
      </w:r>
      <w:r w:rsidRPr="00E35B36">
        <w:rPr>
          <w:rFonts w:ascii="Times New Roman" w:hAnsi="Times New Roman"/>
          <w:sz w:val="28"/>
          <w:szCs w:val="28"/>
          <w:lang w:eastAsia="ru-RU"/>
        </w:rPr>
        <w:t xml:space="preserve"> заданных режимов тепловой обработки.</w:t>
      </w:r>
      <w:r>
        <w:rPr>
          <w:rFonts w:ascii="Times New Roman" w:hAnsi="Times New Roman"/>
          <w:sz w:val="28"/>
          <w:szCs w:val="28"/>
          <w:lang w:eastAsia="ru-RU"/>
        </w:rPr>
        <w:t xml:space="preserve"> </w:t>
      </w:r>
      <w:r w:rsidRPr="00E35B36">
        <w:rPr>
          <w:rFonts w:ascii="Times New Roman" w:hAnsi="Times New Roman"/>
          <w:sz w:val="28"/>
          <w:szCs w:val="28"/>
          <w:lang w:eastAsia="ru-RU"/>
        </w:rPr>
        <w:t xml:space="preserve">Крупные плоды перед развариванием можно </w:t>
      </w:r>
      <w:r>
        <w:rPr>
          <w:rFonts w:ascii="Times New Roman" w:hAnsi="Times New Roman"/>
          <w:sz w:val="28"/>
          <w:szCs w:val="28"/>
          <w:lang w:eastAsia="ru-RU"/>
        </w:rPr>
        <w:t>разре</w:t>
      </w:r>
      <w:r w:rsidRPr="00E35B36">
        <w:rPr>
          <w:rFonts w:ascii="Times New Roman" w:hAnsi="Times New Roman"/>
          <w:sz w:val="28"/>
          <w:szCs w:val="28"/>
          <w:lang w:eastAsia="ru-RU"/>
        </w:rPr>
        <w:t>зать на части и удалять семенн</w:t>
      </w:r>
      <w:r>
        <w:rPr>
          <w:rFonts w:ascii="Times New Roman" w:hAnsi="Times New Roman"/>
          <w:sz w:val="28"/>
          <w:szCs w:val="28"/>
          <w:lang w:eastAsia="ru-RU"/>
        </w:rPr>
        <w:t>ые</w:t>
      </w:r>
      <w:r w:rsidRPr="00E35B36">
        <w:rPr>
          <w:rFonts w:ascii="Times New Roman" w:hAnsi="Times New Roman"/>
          <w:sz w:val="28"/>
          <w:szCs w:val="28"/>
          <w:lang w:eastAsia="ru-RU"/>
        </w:rPr>
        <w:t xml:space="preserve"> </w:t>
      </w:r>
      <w:r>
        <w:rPr>
          <w:rFonts w:ascii="Times New Roman" w:hAnsi="Times New Roman"/>
          <w:sz w:val="28"/>
          <w:szCs w:val="28"/>
          <w:lang w:eastAsia="ru-RU"/>
        </w:rPr>
        <w:t>камеры</w:t>
      </w:r>
      <w:r w:rsidRPr="00E35B36">
        <w:rPr>
          <w:rFonts w:ascii="Times New Roman" w:hAnsi="Times New Roman"/>
          <w:sz w:val="28"/>
          <w:szCs w:val="28"/>
          <w:lang w:eastAsia="ru-RU"/>
        </w:rPr>
        <w:t>. Кож</w:t>
      </w:r>
      <w:r>
        <w:rPr>
          <w:rFonts w:ascii="Times New Roman" w:hAnsi="Times New Roman"/>
          <w:sz w:val="28"/>
          <w:szCs w:val="28"/>
          <w:lang w:eastAsia="ru-RU"/>
        </w:rPr>
        <w:t>ура</w:t>
      </w:r>
      <w:r w:rsidRPr="00E35B36">
        <w:rPr>
          <w:rFonts w:ascii="Times New Roman" w:hAnsi="Times New Roman"/>
          <w:sz w:val="28"/>
          <w:szCs w:val="28"/>
          <w:lang w:eastAsia="ru-RU"/>
        </w:rPr>
        <w:t xml:space="preserve"> тыквы после ра</w:t>
      </w:r>
      <w:r w:rsidRPr="00E35B36">
        <w:rPr>
          <w:rFonts w:ascii="Times New Roman" w:hAnsi="Times New Roman"/>
          <w:sz w:val="28"/>
          <w:szCs w:val="28"/>
          <w:lang w:eastAsia="ru-RU"/>
        </w:rPr>
        <w:t>з</w:t>
      </w:r>
      <w:r w:rsidRPr="00E35B36">
        <w:rPr>
          <w:rFonts w:ascii="Times New Roman" w:hAnsi="Times New Roman"/>
          <w:sz w:val="28"/>
          <w:szCs w:val="28"/>
          <w:lang w:eastAsia="ru-RU"/>
        </w:rPr>
        <w:t xml:space="preserve">варивания легко отделяется на протирочной машине. Тепловая </w:t>
      </w:r>
      <w:r>
        <w:rPr>
          <w:rFonts w:ascii="Times New Roman" w:hAnsi="Times New Roman"/>
          <w:sz w:val="28"/>
          <w:szCs w:val="28"/>
          <w:lang w:eastAsia="ru-RU"/>
        </w:rPr>
        <w:t>обработка</w:t>
      </w:r>
      <w:r w:rsidRPr="00E35B36">
        <w:rPr>
          <w:rFonts w:ascii="Times New Roman" w:hAnsi="Times New Roman"/>
          <w:sz w:val="28"/>
          <w:szCs w:val="28"/>
          <w:lang w:eastAsia="ru-RU"/>
        </w:rPr>
        <w:t xml:space="preserve"> сырья способствует</w:t>
      </w:r>
      <w:r>
        <w:rPr>
          <w:rFonts w:ascii="Times New Roman" w:hAnsi="Times New Roman"/>
          <w:sz w:val="28"/>
          <w:szCs w:val="28"/>
          <w:lang w:eastAsia="ru-RU"/>
        </w:rPr>
        <w:t xml:space="preserve"> </w:t>
      </w:r>
      <w:r w:rsidRPr="00E35B36">
        <w:rPr>
          <w:rFonts w:ascii="Times New Roman" w:hAnsi="Times New Roman"/>
          <w:sz w:val="28"/>
          <w:szCs w:val="28"/>
          <w:lang w:eastAsia="ru-RU"/>
        </w:rPr>
        <w:t xml:space="preserve">размягчению </w:t>
      </w:r>
      <w:r>
        <w:rPr>
          <w:rFonts w:ascii="Times New Roman" w:hAnsi="Times New Roman"/>
          <w:sz w:val="28"/>
          <w:szCs w:val="28"/>
          <w:lang w:eastAsia="ru-RU"/>
        </w:rPr>
        <w:t>его тканей с</w:t>
      </w:r>
      <w:r w:rsidRPr="00E35B36">
        <w:rPr>
          <w:rFonts w:ascii="Times New Roman" w:hAnsi="Times New Roman"/>
          <w:sz w:val="28"/>
          <w:szCs w:val="28"/>
          <w:lang w:eastAsia="ru-RU"/>
        </w:rPr>
        <w:t xml:space="preserve"> инактиваци</w:t>
      </w:r>
      <w:r>
        <w:rPr>
          <w:rFonts w:ascii="Times New Roman" w:hAnsi="Times New Roman"/>
          <w:sz w:val="28"/>
          <w:szCs w:val="28"/>
          <w:lang w:eastAsia="ru-RU"/>
        </w:rPr>
        <w:t>ей содержащи</w:t>
      </w:r>
      <w:r>
        <w:rPr>
          <w:rFonts w:ascii="Times New Roman" w:hAnsi="Times New Roman"/>
          <w:sz w:val="28"/>
          <w:szCs w:val="28"/>
          <w:lang w:eastAsia="ru-RU"/>
        </w:rPr>
        <w:t>х</w:t>
      </w:r>
      <w:r>
        <w:rPr>
          <w:rFonts w:ascii="Times New Roman" w:hAnsi="Times New Roman"/>
          <w:sz w:val="28"/>
          <w:szCs w:val="28"/>
          <w:lang w:eastAsia="ru-RU"/>
        </w:rPr>
        <w:t xml:space="preserve">ся в них </w:t>
      </w:r>
      <w:r w:rsidRPr="00E35B36">
        <w:rPr>
          <w:rFonts w:ascii="Times New Roman" w:hAnsi="Times New Roman"/>
          <w:sz w:val="28"/>
          <w:szCs w:val="28"/>
          <w:lang w:eastAsia="ru-RU"/>
        </w:rPr>
        <w:t>ферментных комплексов</w:t>
      </w:r>
      <w:r>
        <w:rPr>
          <w:rFonts w:ascii="Times New Roman" w:hAnsi="Times New Roman"/>
          <w:sz w:val="28"/>
          <w:szCs w:val="28"/>
          <w:lang w:eastAsia="ru-RU"/>
        </w:rPr>
        <w:t xml:space="preserve">, что </w:t>
      </w:r>
      <w:r w:rsidRPr="00E35B36">
        <w:rPr>
          <w:rFonts w:ascii="Times New Roman" w:hAnsi="Times New Roman"/>
          <w:sz w:val="28"/>
          <w:szCs w:val="28"/>
          <w:lang w:eastAsia="ru-RU"/>
        </w:rPr>
        <w:t xml:space="preserve">позволяет </w:t>
      </w:r>
      <w:r>
        <w:rPr>
          <w:rFonts w:ascii="Times New Roman" w:hAnsi="Times New Roman"/>
          <w:sz w:val="28"/>
          <w:szCs w:val="28"/>
          <w:lang w:eastAsia="ru-RU"/>
        </w:rPr>
        <w:t>повысить</w:t>
      </w:r>
      <w:r w:rsidRPr="00E35B36">
        <w:rPr>
          <w:rFonts w:ascii="Times New Roman" w:hAnsi="Times New Roman"/>
          <w:sz w:val="28"/>
          <w:szCs w:val="28"/>
          <w:lang w:eastAsia="ru-RU"/>
        </w:rPr>
        <w:t xml:space="preserve"> сроки хранения </w:t>
      </w:r>
      <w:r>
        <w:rPr>
          <w:rFonts w:ascii="Times New Roman" w:hAnsi="Times New Roman"/>
          <w:sz w:val="28"/>
          <w:szCs w:val="28"/>
          <w:lang w:eastAsia="ru-RU"/>
        </w:rPr>
        <w:t xml:space="preserve">в дальнейшем получаемых </w:t>
      </w:r>
      <w:r w:rsidRPr="00E35B36">
        <w:rPr>
          <w:rFonts w:ascii="Times New Roman" w:hAnsi="Times New Roman"/>
          <w:sz w:val="28"/>
          <w:szCs w:val="28"/>
          <w:lang w:eastAsia="ru-RU"/>
        </w:rPr>
        <w:t>по</w:t>
      </w:r>
      <w:r>
        <w:rPr>
          <w:rFonts w:ascii="Times New Roman" w:hAnsi="Times New Roman"/>
          <w:sz w:val="28"/>
          <w:szCs w:val="28"/>
          <w:lang w:eastAsia="ru-RU"/>
        </w:rPr>
        <w:t>рошков</w:t>
      </w:r>
      <w:r w:rsidRPr="00E35B36">
        <w:rPr>
          <w:rFonts w:ascii="Times New Roman" w:hAnsi="Times New Roman"/>
          <w:sz w:val="28"/>
          <w:szCs w:val="28"/>
          <w:lang w:eastAsia="ru-RU"/>
        </w:rPr>
        <w:t>.</w:t>
      </w:r>
      <w:r>
        <w:rPr>
          <w:rFonts w:ascii="Times New Roman" w:hAnsi="Times New Roman"/>
          <w:sz w:val="28"/>
          <w:szCs w:val="28"/>
          <w:lang w:eastAsia="ru-RU"/>
        </w:rPr>
        <w:t xml:space="preserve"> </w:t>
      </w:r>
      <w:r w:rsidRPr="00E35B36">
        <w:rPr>
          <w:rFonts w:ascii="Times New Roman" w:hAnsi="Times New Roman"/>
          <w:sz w:val="28"/>
          <w:szCs w:val="28"/>
          <w:lang w:eastAsia="ru-RU"/>
        </w:rPr>
        <w:t xml:space="preserve">При </w:t>
      </w:r>
      <w:r>
        <w:rPr>
          <w:rFonts w:ascii="Times New Roman" w:hAnsi="Times New Roman"/>
          <w:sz w:val="28"/>
          <w:szCs w:val="28"/>
          <w:lang w:eastAsia="ru-RU"/>
        </w:rPr>
        <w:t>длительном</w:t>
      </w:r>
      <w:r w:rsidRPr="00E35B36">
        <w:rPr>
          <w:rFonts w:ascii="Times New Roman" w:hAnsi="Times New Roman"/>
          <w:sz w:val="28"/>
          <w:szCs w:val="28"/>
          <w:lang w:eastAsia="ru-RU"/>
        </w:rPr>
        <w:t xml:space="preserve"> воздействии на с</w:t>
      </w:r>
      <w:r w:rsidRPr="00E35B36">
        <w:rPr>
          <w:rFonts w:ascii="Times New Roman" w:hAnsi="Times New Roman"/>
          <w:sz w:val="28"/>
          <w:szCs w:val="28"/>
          <w:lang w:eastAsia="ru-RU"/>
        </w:rPr>
        <w:t>ы</w:t>
      </w:r>
      <w:r w:rsidRPr="00E35B36">
        <w:rPr>
          <w:rFonts w:ascii="Times New Roman" w:hAnsi="Times New Roman"/>
          <w:sz w:val="28"/>
          <w:szCs w:val="28"/>
          <w:lang w:eastAsia="ru-RU"/>
        </w:rPr>
        <w:t>рье сравнительно высокой температур</w:t>
      </w:r>
      <w:r>
        <w:rPr>
          <w:rFonts w:ascii="Times New Roman" w:hAnsi="Times New Roman"/>
          <w:sz w:val="28"/>
          <w:szCs w:val="28"/>
          <w:lang w:eastAsia="ru-RU"/>
        </w:rPr>
        <w:t>ой</w:t>
      </w:r>
      <w:r w:rsidRPr="00E35B36">
        <w:rPr>
          <w:rFonts w:ascii="Times New Roman" w:hAnsi="Times New Roman"/>
          <w:sz w:val="28"/>
          <w:szCs w:val="28"/>
          <w:lang w:eastAsia="ru-RU"/>
        </w:rPr>
        <w:t xml:space="preserve"> происходит его</w:t>
      </w:r>
      <w:r>
        <w:rPr>
          <w:rFonts w:ascii="Times New Roman" w:hAnsi="Times New Roman"/>
          <w:sz w:val="28"/>
          <w:szCs w:val="28"/>
          <w:lang w:eastAsia="ru-RU"/>
        </w:rPr>
        <w:t xml:space="preserve"> существенное</w:t>
      </w:r>
      <w:r w:rsidRPr="00E35B36">
        <w:rPr>
          <w:rFonts w:ascii="Times New Roman" w:hAnsi="Times New Roman"/>
          <w:sz w:val="28"/>
          <w:szCs w:val="28"/>
          <w:lang w:eastAsia="ru-RU"/>
        </w:rPr>
        <w:t xml:space="preserve"> размягчение в результате гидролитического перехода протопектина </w:t>
      </w:r>
      <w:r>
        <w:rPr>
          <w:rFonts w:ascii="Times New Roman" w:hAnsi="Times New Roman"/>
          <w:sz w:val="28"/>
          <w:szCs w:val="28"/>
          <w:lang w:eastAsia="ru-RU"/>
        </w:rPr>
        <w:t>в его растворимую форму, ч</w:t>
      </w:r>
      <w:r w:rsidRPr="00E35B36">
        <w:rPr>
          <w:rFonts w:ascii="Times New Roman" w:hAnsi="Times New Roman"/>
          <w:sz w:val="28"/>
          <w:szCs w:val="28"/>
          <w:lang w:eastAsia="ru-RU"/>
        </w:rPr>
        <w:t xml:space="preserve">то способствует </w:t>
      </w:r>
      <w:r>
        <w:rPr>
          <w:rFonts w:ascii="Times New Roman" w:hAnsi="Times New Roman"/>
          <w:sz w:val="28"/>
          <w:szCs w:val="28"/>
          <w:lang w:eastAsia="ru-RU"/>
        </w:rPr>
        <w:t xml:space="preserve">ходу </w:t>
      </w:r>
      <w:r w:rsidRPr="00E35B36">
        <w:rPr>
          <w:rFonts w:ascii="Times New Roman" w:hAnsi="Times New Roman"/>
          <w:sz w:val="28"/>
          <w:szCs w:val="28"/>
          <w:lang w:eastAsia="ru-RU"/>
        </w:rPr>
        <w:t>дальнейшей обработк</w:t>
      </w:r>
      <w:r>
        <w:rPr>
          <w:rFonts w:ascii="Times New Roman" w:hAnsi="Times New Roman"/>
          <w:sz w:val="28"/>
          <w:szCs w:val="28"/>
          <w:lang w:eastAsia="ru-RU"/>
        </w:rPr>
        <w:t>и</w:t>
      </w:r>
      <w:r w:rsidRPr="00E35B36">
        <w:rPr>
          <w:rFonts w:ascii="Times New Roman" w:hAnsi="Times New Roman"/>
          <w:sz w:val="28"/>
          <w:szCs w:val="28"/>
          <w:lang w:eastAsia="ru-RU"/>
        </w:rPr>
        <w:t xml:space="preserve"> сы</w:t>
      </w:r>
      <w:r>
        <w:rPr>
          <w:rFonts w:ascii="Times New Roman" w:hAnsi="Times New Roman"/>
          <w:sz w:val="28"/>
          <w:szCs w:val="28"/>
          <w:lang w:eastAsia="ru-RU"/>
        </w:rPr>
        <w:t>рья на протирочных машинах</w:t>
      </w:r>
      <w:r w:rsidRPr="00E35B36">
        <w:rPr>
          <w:rFonts w:ascii="Times New Roman" w:hAnsi="Times New Roman"/>
          <w:sz w:val="28"/>
          <w:szCs w:val="28"/>
          <w:lang w:eastAsia="ru-RU"/>
        </w:rPr>
        <w:t xml:space="preserve"> с </w:t>
      </w:r>
      <w:r>
        <w:rPr>
          <w:rFonts w:ascii="Times New Roman" w:hAnsi="Times New Roman"/>
          <w:sz w:val="28"/>
          <w:szCs w:val="28"/>
          <w:lang w:eastAsia="ru-RU"/>
        </w:rPr>
        <w:t>получением</w:t>
      </w:r>
      <w:r w:rsidRPr="00E35B36">
        <w:rPr>
          <w:rFonts w:ascii="Times New Roman" w:hAnsi="Times New Roman"/>
          <w:sz w:val="28"/>
          <w:szCs w:val="28"/>
          <w:lang w:eastAsia="ru-RU"/>
        </w:rPr>
        <w:t xml:space="preserve"> пюреобразной мас</w:t>
      </w:r>
      <w:r>
        <w:rPr>
          <w:rFonts w:ascii="Times New Roman" w:hAnsi="Times New Roman"/>
          <w:sz w:val="28"/>
          <w:szCs w:val="28"/>
          <w:lang w:eastAsia="ru-RU"/>
        </w:rPr>
        <w:t xml:space="preserve">сы. </w:t>
      </w:r>
      <w:r w:rsidRPr="00E35B36">
        <w:rPr>
          <w:rFonts w:ascii="Times New Roman" w:hAnsi="Times New Roman"/>
          <w:sz w:val="28"/>
          <w:szCs w:val="28"/>
          <w:lang w:eastAsia="ru-RU"/>
        </w:rPr>
        <w:t xml:space="preserve">Тепловая обработка способствует также </w:t>
      </w:r>
      <w:r>
        <w:rPr>
          <w:rFonts w:ascii="Times New Roman" w:hAnsi="Times New Roman"/>
          <w:sz w:val="28"/>
          <w:szCs w:val="28"/>
          <w:lang w:eastAsia="ru-RU"/>
        </w:rPr>
        <w:t xml:space="preserve">и </w:t>
      </w:r>
      <w:r w:rsidRPr="00E35B36">
        <w:rPr>
          <w:rFonts w:ascii="Times New Roman" w:hAnsi="Times New Roman"/>
          <w:sz w:val="28"/>
          <w:szCs w:val="28"/>
          <w:lang w:eastAsia="ru-RU"/>
        </w:rPr>
        <w:t xml:space="preserve">подавлению микрофлоры </w:t>
      </w:r>
      <w:r>
        <w:rPr>
          <w:rFonts w:ascii="Times New Roman" w:hAnsi="Times New Roman"/>
          <w:sz w:val="28"/>
          <w:szCs w:val="28"/>
          <w:lang w:eastAsia="ru-RU"/>
        </w:rPr>
        <w:t>сырья</w:t>
      </w:r>
      <w:r w:rsidRPr="00E35B36">
        <w:rPr>
          <w:rFonts w:ascii="Times New Roman" w:hAnsi="Times New Roman"/>
          <w:sz w:val="28"/>
          <w:szCs w:val="28"/>
          <w:lang w:eastAsia="ru-RU"/>
        </w:rPr>
        <w:t>.</w:t>
      </w:r>
      <w:r>
        <w:rPr>
          <w:rFonts w:ascii="Times New Roman" w:hAnsi="Times New Roman"/>
          <w:sz w:val="28"/>
          <w:szCs w:val="28"/>
          <w:lang w:eastAsia="ru-RU"/>
        </w:rPr>
        <w:t xml:space="preserve"> </w:t>
      </w:r>
    </w:p>
    <w:p w:rsidR="00D67207" w:rsidRPr="00E35B36" w:rsidRDefault="00D67207" w:rsidP="0010529D">
      <w:pPr>
        <w:spacing w:after="0" w:line="360" w:lineRule="auto"/>
        <w:ind w:firstLine="709"/>
        <w:jc w:val="both"/>
        <w:rPr>
          <w:rFonts w:ascii="Times New Roman" w:hAnsi="Times New Roman"/>
          <w:sz w:val="28"/>
          <w:szCs w:val="28"/>
          <w:lang w:eastAsia="ru-RU"/>
        </w:rPr>
      </w:pPr>
      <w:r w:rsidRPr="00E35B36">
        <w:rPr>
          <w:rFonts w:ascii="Times New Roman" w:hAnsi="Times New Roman"/>
          <w:sz w:val="28"/>
          <w:szCs w:val="28"/>
          <w:lang w:eastAsia="ru-RU"/>
        </w:rPr>
        <w:t xml:space="preserve">Подготовленное сырье </w:t>
      </w:r>
      <w:r>
        <w:rPr>
          <w:rFonts w:ascii="Times New Roman" w:hAnsi="Times New Roman"/>
          <w:sz w:val="28"/>
          <w:szCs w:val="28"/>
          <w:lang w:eastAsia="ru-RU"/>
        </w:rPr>
        <w:t>рекомендовано</w:t>
      </w:r>
      <w:r w:rsidRPr="00E35B36">
        <w:rPr>
          <w:rFonts w:ascii="Times New Roman" w:hAnsi="Times New Roman"/>
          <w:sz w:val="28"/>
          <w:szCs w:val="28"/>
          <w:lang w:eastAsia="ru-RU"/>
        </w:rPr>
        <w:t xml:space="preserve"> разваривать в дигестерах, представляющих собой вертикальные цилиндрические емкости с конус</w:t>
      </w:r>
      <w:r w:rsidRPr="00E35B36">
        <w:rPr>
          <w:rFonts w:ascii="Times New Roman" w:hAnsi="Times New Roman"/>
          <w:sz w:val="28"/>
          <w:szCs w:val="28"/>
          <w:lang w:eastAsia="ru-RU"/>
        </w:rPr>
        <w:t>о</w:t>
      </w:r>
      <w:r w:rsidRPr="00E35B36">
        <w:rPr>
          <w:rFonts w:ascii="Times New Roman" w:hAnsi="Times New Roman"/>
          <w:sz w:val="28"/>
          <w:szCs w:val="28"/>
          <w:lang w:eastAsia="ru-RU"/>
        </w:rPr>
        <w:t>образным дном. Время и температуру разваривания устанавливают в соо</w:t>
      </w:r>
      <w:r w:rsidRPr="00E35B36">
        <w:rPr>
          <w:rFonts w:ascii="Times New Roman" w:hAnsi="Times New Roman"/>
          <w:sz w:val="28"/>
          <w:szCs w:val="28"/>
          <w:lang w:eastAsia="ru-RU"/>
        </w:rPr>
        <w:t>т</w:t>
      </w:r>
      <w:r w:rsidRPr="00E35B36">
        <w:rPr>
          <w:rFonts w:ascii="Times New Roman" w:hAnsi="Times New Roman"/>
          <w:sz w:val="28"/>
          <w:szCs w:val="28"/>
          <w:lang w:eastAsia="ru-RU"/>
        </w:rPr>
        <w:t xml:space="preserve">ветствии с требованиями действующих технологических инструкций. </w:t>
      </w:r>
      <w:r>
        <w:rPr>
          <w:rFonts w:ascii="Times New Roman" w:hAnsi="Times New Roman"/>
          <w:sz w:val="28"/>
          <w:szCs w:val="28"/>
          <w:lang w:eastAsia="ru-RU"/>
        </w:rPr>
        <w:t>Дл</w:t>
      </w:r>
      <w:r>
        <w:rPr>
          <w:rFonts w:ascii="Times New Roman" w:hAnsi="Times New Roman"/>
          <w:sz w:val="28"/>
          <w:szCs w:val="28"/>
          <w:lang w:eastAsia="ru-RU"/>
        </w:rPr>
        <w:t>и</w:t>
      </w:r>
      <w:r>
        <w:rPr>
          <w:rFonts w:ascii="Times New Roman" w:hAnsi="Times New Roman"/>
          <w:sz w:val="28"/>
          <w:szCs w:val="28"/>
          <w:lang w:eastAsia="ru-RU"/>
        </w:rPr>
        <w:t>тельность</w:t>
      </w:r>
      <w:r w:rsidRPr="00E35B36">
        <w:rPr>
          <w:rFonts w:ascii="Times New Roman" w:hAnsi="Times New Roman"/>
          <w:sz w:val="28"/>
          <w:szCs w:val="28"/>
          <w:lang w:eastAsia="ru-RU"/>
        </w:rPr>
        <w:t xml:space="preserve"> разваривания мо</w:t>
      </w:r>
      <w:r>
        <w:rPr>
          <w:rFonts w:ascii="Times New Roman" w:hAnsi="Times New Roman"/>
          <w:sz w:val="28"/>
          <w:szCs w:val="28"/>
          <w:lang w:eastAsia="ru-RU"/>
        </w:rPr>
        <w:t>же</w:t>
      </w:r>
      <w:r w:rsidRPr="00E35B36">
        <w:rPr>
          <w:rFonts w:ascii="Times New Roman" w:hAnsi="Times New Roman"/>
          <w:sz w:val="28"/>
          <w:szCs w:val="28"/>
          <w:lang w:eastAsia="ru-RU"/>
        </w:rPr>
        <w:t>т колебаться от 15 до 40 мин. при 100</w:t>
      </w:r>
      <w:r w:rsidRPr="003A2B1D">
        <w:rPr>
          <w:rFonts w:ascii="Times New Roman" w:hAnsi="Times New Roman"/>
          <w:sz w:val="28"/>
          <w:szCs w:val="28"/>
        </w:rPr>
        <w:t>–</w:t>
      </w:r>
      <w:r>
        <w:rPr>
          <w:rFonts w:ascii="Times New Roman" w:hAnsi="Times New Roman"/>
          <w:sz w:val="28"/>
          <w:szCs w:val="28"/>
          <w:lang w:eastAsia="ru-RU"/>
        </w:rPr>
        <w:t>110 </w:t>
      </w:r>
      <w:r w:rsidRPr="00E35B36">
        <w:rPr>
          <w:rFonts w:ascii="Times New Roman" w:hAnsi="Times New Roman"/>
          <w:sz w:val="28"/>
          <w:szCs w:val="28"/>
          <w:lang w:eastAsia="ru-RU"/>
        </w:rPr>
        <w:t xml:space="preserve">°С. Более высокая температура разваривания может </w:t>
      </w:r>
      <w:r>
        <w:rPr>
          <w:rFonts w:ascii="Times New Roman" w:hAnsi="Times New Roman"/>
          <w:sz w:val="28"/>
          <w:szCs w:val="28"/>
          <w:lang w:eastAsia="ru-RU"/>
        </w:rPr>
        <w:t>повлечь</w:t>
      </w:r>
      <w:r w:rsidRPr="00E35B36">
        <w:rPr>
          <w:rFonts w:ascii="Times New Roman" w:hAnsi="Times New Roman"/>
          <w:sz w:val="28"/>
          <w:szCs w:val="28"/>
          <w:lang w:eastAsia="ru-RU"/>
        </w:rPr>
        <w:t xml:space="preserve"> сахароаминны</w:t>
      </w:r>
      <w:r>
        <w:rPr>
          <w:rFonts w:ascii="Times New Roman" w:hAnsi="Times New Roman"/>
          <w:sz w:val="28"/>
          <w:szCs w:val="28"/>
          <w:lang w:eastAsia="ru-RU"/>
        </w:rPr>
        <w:t xml:space="preserve">е </w:t>
      </w:r>
      <w:r w:rsidRPr="00E35B36">
        <w:rPr>
          <w:rFonts w:ascii="Times New Roman" w:hAnsi="Times New Roman"/>
          <w:sz w:val="28"/>
          <w:szCs w:val="28"/>
          <w:lang w:eastAsia="ru-RU"/>
        </w:rPr>
        <w:t>реакци</w:t>
      </w:r>
      <w:r>
        <w:rPr>
          <w:rFonts w:ascii="Times New Roman" w:hAnsi="Times New Roman"/>
          <w:sz w:val="28"/>
          <w:szCs w:val="28"/>
          <w:lang w:eastAsia="ru-RU"/>
        </w:rPr>
        <w:t xml:space="preserve">и, что </w:t>
      </w:r>
      <w:r w:rsidRPr="00E35B36">
        <w:rPr>
          <w:rFonts w:ascii="Times New Roman" w:hAnsi="Times New Roman"/>
          <w:sz w:val="28"/>
          <w:szCs w:val="28"/>
          <w:lang w:eastAsia="ru-RU"/>
        </w:rPr>
        <w:t>отразится на вкусовых достоинствах продукта и его цвете.</w:t>
      </w:r>
    </w:p>
    <w:p w:rsidR="00D67207" w:rsidRPr="00E35B36" w:rsidRDefault="00D67207" w:rsidP="00E35B36">
      <w:pPr>
        <w:spacing w:after="0" w:line="360" w:lineRule="auto"/>
        <w:ind w:firstLine="709"/>
        <w:jc w:val="both"/>
        <w:rPr>
          <w:rFonts w:ascii="Times New Roman" w:hAnsi="Times New Roman"/>
          <w:sz w:val="28"/>
          <w:szCs w:val="28"/>
          <w:lang w:eastAsia="ru-RU"/>
        </w:rPr>
      </w:pPr>
      <w:r w:rsidRPr="00E35B36">
        <w:rPr>
          <w:rFonts w:ascii="Times New Roman" w:hAnsi="Times New Roman"/>
          <w:sz w:val="28"/>
          <w:szCs w:val="28"/>
          <w:lang w:eastAsia="ru-RU"/>
        </w:rPr>
        <w:lastRenderedPageBreak/>
        <w:t>При разваривании в дигестере образуется конденсат, что может пр</w:t>
      </w:r>
      <w:r w:rsidRPr="00E35B36">
        <w:rPr>
          <w:rFonts w:ascii="Times New Roman" w:hAnsi="Times New Roman"/>
          <w:sz w:val="28"/>
          <w:szCs w:val="28"/>
          <w:lang w:eastAsia="ru-RU"/>
        </w:rPr>
        <w:t>и</w:t>
      </w:r>
      <w:r w:rsidRPr="00E35B36">
        <w:rPr>
          <w:rFonts w:ascii="Times New Roman" w:hAnsi="Times New Roman"/>
          <w:sz w:val="28"/>
          <w:szCs w:val="28"/>
          <w:lang w:eastAsia="ru-RU"/>
        </w:rPr>
        <w:t>вести к повышению влажности продукта.</w:t>
      </w:r>
    </w:p>
    <w:p w:rsidR="00D67207" w:rsidRPr="00E35B36" w:rsidRDefault="00D67207" w:rsidP="00E35B36">
      <w:pPr>
        <w:spacing w:after="0" w:line="360" w:lineRule="auto"/>
        <w:ind w:firstLine="709"/>
        <w:jc w:val="both"/>
        <w:rPr>
          <w:rFonts w:ascii="Times New Roman" w:hAnsi="Times New Roman"/>
          <w:sz w:val="28"/>
          <w:szCs w:val="28"/>
          <w:lang w:eastAsia="ru-RU"/>
        </w:rPr>
      </w:pPr>
      <w:r w:rsidRPr="00E35B36">
        <w:rPr>
          <w:rFonts w:ascii="Times New Roman" w:hAnsi="Times New Roman"/>
          <w:sz w:val="28"/>
          <w:szCs w:val="28"/>
          <w:lang w:eastAsia="ru-RU"/>
        </w:rPr>
        <w:t>Разваренное сырье измельчают в протирочн</w:t>
      </w:r>
      <w:r>
        <w:rPr>
          <w:rFonts w:ascii="Times New Roman" w:hAnsi="Times New Roman"/>
          <w:sz w:val="28"/>
          <w:szCs w:val="28"/>
          <w:lang w:eastAsia="ru-RU"/>
        </w:rPr>
        <w:t>ых</w:t>
      </w:r>
      <w:r w:rsidRPr="00E35B36">
        <w:rPr>
          <w:rFonts w:ascii="Times New Roman" w:hAnsi="Times New Roman"/>
          <w:sz w:val="28"/>
          <w:szCs w:val="28"/>
          <w:lang w:eastAsia="ru-RU"/>
        </w:rPr>
        <w:t xml:space="preserve"> машин</w:t>
      </w:r>
      <w:r>
        <w:rPr>
          <w:rFonts w:ascii="Times New Roman" w:hAnsi="Times New Roman"/>
          <w:sz w:val="28"/>
          <w:szCs w:val="28"/>
          <w:lang w:eastAsia="ru-RU"/>
        </w:rPr>
        <w:t>ах</w:t>
      </w:r>
      <w:r w:rsidRPr="00E35B36">
        <w:rPr>
          <w:rFonts w:ascii="Times New Roman" w:hAnsi="Times New Roman"/>
          <w:sz w:val="28"/>
          <w:szCs w:val="28"/>
          <w:lang w:eastAsia="ru-RU"/>
        </w:rPr>
        <w:t xml:space="preserve">, </w:t>
      </w:r>
      <w:r>
        <w:rPr>
          <w:rFonts w:ascii="Times New Roman" w:hAnsi="Times New Roman"/>
          <w:sz w:val="28"/>
          <w:szCs w:val="28"/>
          <w:lang w:eastAsia="ru-RU"/>
        </w:rPr>
        <w:t>где</w:t>
      </w:r>
      <w:r w:rsidRPr="00E35B36">
        <w:rPr>
          <w:rFonts w:ascii="Times New Roman" w:hAnsi="Times New Roman"/>
          <w:sz w:val="28"/>
          <w:szCs w:val="28"/>
          <w:lang w:eastAsia="ru-RU"/>
        </w:rPr>
        <w:t xml:space="preserve"> имею</w:t>
      </w:r>
      <w:r w:rsidRPr="00E35B36">
        <w:rPr>
          <w:rFonts w:ascii="Times New Roman" w:hAnsi="Times New Roman"/>
          <w:sz w:val="28"/>
          <w:szCs w:val="28"/>
          <w:lang w:eastAsia="ru-RU"/>
        </w:rPr>
        <w:t>т</w:t>
      </w:r>
      <w:r w:rsidRPr="00E35B36">
        <w:rPr>
          <w:rFonts w:ascii="Times New Roman" w:hAnsi="Times New Roman"/>
          <w:sz w:val="28"/>
          <w:szCs w:val="28"/>
          <w:lang w:eastAsia="ru-RU"/>
        </w:rPr>
        <w:t>ся</w:t>
      </w:r>
      <w:r>
        <w:rPr>
          <w:rFonts w:ascii="Times New Roman" w:hAnsi="Times New Roman"/>
          <w:sz w:val="28"/>
          <w:szCs w:val="28"/>
          <w:lang w:eastAsia="ru-RU"/>
        </w:rPr>
        <w:t xml:space="preserve"> сита с диаметром отверстий 1,5 мм на первой машине</w:t>
      </w:r>
      <w:r w:rsidRPr="00E35B36">
        <w:rPr>
          <w:rFonts w:ascii="Times New Roman" w:hAnsi="Times New Roman"/>
          <w:sz w:val="28"/>
          <w:szCs w:val="28"/>
          <w:lang w:eastAsia="ru-RU"/>
        </w:rPr>
        <w:t>, и 0,75</w:t>
      </w:r>
      <w:r w:rsidRPr="003A2B1D">
        <w:rPr>
          <w:rFonts w:ascii="Times New Roman" w:hAnsi="Times New Roman"/>
          <w:sz w:val="28"/>
          <w:szCs w:val="28"/>
        </w:rPr>
        <w:t>–</w:t>
      </w:r>
      <w:r>
        <w:rPr>
          <w:rFonts w:ascii="Times New Roman" w:hAnsi="Times New Roman"/>
          <w:sz w:val="28"/>
          <w:szCs w:val="28"/>
          <w:lang w:eastAsia="ru-RU"/>
        </w:rPr>
        <w:t xml:space="preserve"> 0,8 мм на второй машине</w:t>
      </w:r>
      <w:r w:rsidRPr="00E35B36">
        <w:rPr>
          <w:rFonts w:ascii="Times New Roman" w:hAnsi="Times New Roman"/>
          <w:sz w:val="28"/>
          <w:szCs w:val="28"/>
          <w:lang w:eastAsia="ru-RU"/>
        </w:rPr>
        <w:t>.</w:t>
      </w:r>
    </w:p>
    <w:p w:rsidR="00D67207" w:rsidRPr="00E35B36" w:rsidRDefault="00D67207" w:rsidP="00E35B36">
      <w:pPr>
        <w:spacing w:after="0" w:line="360" w:lineRule="auto"/>
        <w:ind w:firstLine="709"/>
        <w:jc w:val="both"/>
        <w:rPr>
          <w:rFonts w:ascii="Times New Roman" w:hAnsi="Times New Roman"/>
          <w:sz w:val="28"/>
          <w:szCs w:val="28"/>
          <w:lang w:eastAsia="ru-RU"/>
        </w:rPr>
      </w:pPr>
      <w:r w:rsidRPr="00E35B36">
        <w:rPr>
          <w:rFonts w:ascii="Times New Roman" w:hAnsi="Times New Roman"/>
          <w:sz w:val="28"/>
          <w:szCs w:val="28"/>
          <w:lang w:eastAsia="ru-RU"/>
        </w:rPr>
        <w:t xml:space="preserve">Снизить степень аэрации продукта на этой операции можно за счет установки протирочных машин непосредственно под дигестером </w:t>
      </w:r>
      <w:r>
        <w:rPr>
          <w:rFonts w:ascii="Times New Roman" w:hAnsi="Times New Roman"/>
          <w:sz w:val="28"/>
          <w:szCs w:val="28"/>
          <w:lang w:eastAsia="ru-RU"/>
        </w:rPr>
        <w:t>при</w:t>
      </w:r>
      <w:r w:rsidRPr="00E35B36">
        <w:rPr>
          <w:rFonts w:ascii="Times New Roman" w:hAnsi="Times New Roman"/>
          <w:sz w:val="28"/>
          <w:szCs w:val="28"/>
          <w:lang w:eastAsia="ru-RU"/>
        </w:rPr>
        <w:t xml:space="preserve"> со</w:t>
      </w:r>
      <w:r w:rsidRPr="00E35B36">
        <w:rPr>
          <w:rFonts w:ascii="Times New Roman" w:hAnsi="Times New Roman"/>
          <w:sz w:val="28"/>
          <w:szCs w:val="28"/>
          <w:lang w:eastAsia="ru-RU"/>
        </w:rPr>
        <w:t>з</w:t>
      </w:r>
      <w:r w:rsidRPr="00E35B36">
        <w:rPr>
          <w:rFonts w:ascii="Times New Roman" w:hAnsi="Times New Roman"/>
          <w:sz w:val="28"/>
          <w:szCs w:val="28"/>
          <w:lang w:eastAsia="ru-RU"/>
        </w:rPr>
        <w:t>дани</w:t>
      </w:r>
      <w:r>
        <w:rPr>
          <w:rFonts w:ascii="Times New Roman" w:hAnsi="Times New Roman"/>
          <w:sz w:val="28"/>
          <w:szCs w:val="28"/>
          <w:lang w:eastAsia="ru-RU"/>
        </w:rPr>
        <w:t>и</w:t>
      </w:r>
      <w:r w:rsidRPr="00E35B36">
        <w:rPr>
          <w:rFonts w:ascii="Times New Roman" w:hAnsi="Times New Roman"/>
          <w:sz w:val="28"/>
          <w:szCs w:val="28"/>
          <w:lang w:eastAsia="ru-RU"/>
        </w:rPr>
        <w:t xml:space="preserve"> паровой завесы, препятствующей контакту продукта с кислородом воздуха. Перерабатывая косточковое сырье (абрикосы) необходимо изб</w:t>
      </w:r>
      <w:r w:rsidRPr="00E35B36">
        <w:rPr>
          <w:rFonts w:ascii="Times New Roman" w:hAnsi="Times New Roman"/>
          <w:sz w:val="28"/>
          <w:szCs w:val="28"/>
          <w:lang w:eastAsia="ru-RU"/>
        </w:rPr>
        <w:t>е</w:t>
      </w:r>
      <w:r w:rsidRPr="00E35B36">
        <w:rPr>
          <w:rFonts w:ascii="Times New Roman" w:hAnsi="Times New Roman"/>
          <w:sz w:val="28"/>
          <w:szCs w:val="28"/>
          <w:lang w:eastAsia="ru-RU"/>
        </w:rPr>
        <w:t>гать дробления косточек, используя протирочную машину с проволочн</w:t>
      </w:r>
      <w:r w:rsidRPr="00E35B36">
        <w:rPr>
          <w:rFonts w:ascii="Times New Roman" w:hAnsi="Times New Roman"/>
          <w:sz w:val="28"/>
          <w:szCs w:val="28"/>
          <w:lang w:eastAsia="ru-RU"/>
        </w:rPr>
        <w:t>ы</w:t>
      </w:r>
      <w:r w:rsidRPr="00E35B36">
        <w:rPr>
          <w:rFonts w:ascii="Times New Roman" w:hAnsi="Times New Roman"/>
          <w:sz w:val="28"/>
          <w:szCs w:val="28"/>
          <w:lang w:eastAsia="ru-RU"/>
        </w:rPr>
        <w:t>ми билами, с небольшой частотой вращения.</w:t>
      </w:r>
    </w:p>
    <w:p w:rsidR="00D67207" w:rsidRPr="00E35B36" w:rsidRDefault="00D67207" w:rsidP="00636984">
      <w:pPr>
        <w:spacing w:after="0" w:line="360" w:lineRule="auto"/>
        <w:ind w:firstLine="709"/>
        <w:jc w:val="both"/>
        <w:rPr>
          <w:rFonts w:ascii="Times New Roman" w:hAnsi="Times New Roman"/>
          <w:sz w:val="28"/>
          <w:szCs w:val="28"/>
          <w:lang w:eastAsia="ru-RU"/>
        </w:rPr>
      </w:pPr>
      <w:r w:rsidRPr="00E35B36">
        <w:rPr>
          <w:rFonts w:ascii="Times New Roman" w:hAnsi="Times New Roman"/>
          <w:sz w:val="28"/>
          <w:szCs w:val="28"/>
          <w:lang w:eastAsia="ru-RU"/>
        </w:rPr>
        <w:t>Равномерного измельчения разваренной массы можно достичь, д</w:t>
      </w:r>
      <w:r w:rsidRPr="00E35B36">
        <w:rPr>
          <w:rFonts w:ascii="Times New Roman" w:hAnsi="Times New Roman"/>
          <w:sz w:val="28"/>
          <w:szCs w:val="28"/>
          <w:lang w:eastAsia="ru-RU"/>
        </w:rPr>
        <w:t>о</w:t>
      </w:r>
      <w:r w:rsidRPr="00E35B36">
        <w:rPr>
          <w:rFonts w:ascii="Times New Roman" w:hAnsi="Times New Roman"/>
          <w:sz w:val="28"/>
          <w:szCs w:val="28"/>
          <w:lang w:eastAsia="ru-RU"/>
        </w:rPr>
        <w:t xml:space="preserve">полнительно пропуская </w:t>
      </w:r>
      <w:r>
        <w:rPr>
          <w:rFonts w:ascii="Times New Roman" w:hAnsi="Times New Roman"/>
          <w:sz w:val="28"/>
          <w:szCs w:val="28"/>
          <w:lang w:eastAsia="ru-RU"/>
        </w:rPr>
        <w:t xml:space="preserve">её </w:t>
      </w:r>
      <w:r w:rsidRPr="00E35B36">
        <w:rPr>
          <w:rFonts w:ascii="Times New Roman" w:hAnsi="Times New Roman"/>
          <w:sz w:val="28"/>
          <w:szCs w:val="28"/>
          <w:lang w:eastAsia="ru-RU"/>
        </w:rPr>
        <w:t>через финишер с ситом, имеющим отверстия диа</w:t>
      </w:r>
      <w:r>
        <w:rPr>
          <w:rFonts w:ascii="Times New Roman" w:hAnsi="Times New Roman"/>
          <w:sz w:val="28"/>
          <w:szCs w:val="28"/>
          <w:lang w:eastAsia="ru-RU"/>
        </w:rPr>
        <w:t>метром 0,5 </w:t>
      </w:r>
      <w:r w:rsidRPr="00E35B36">
        <w:rPr>
          <w:rFonts w:ascii="Times New Roman" w:hAnsi="Times New Roman"/>
          <w:sz w:val="28"/>
          <w:szCs w:val="28"/>
          <w:lang w:eastAsia="ru-RU"/>
        </w:rPr>
        <w:t xml:space="preserve">мм, или </w:t>
      </w:r>
      <w:r>
        <w:rPr>
          <w:rFonts w:ascii="Times New Roman" w:hAnsi="Times New Roman"/>
          <w:sz w:val="28"/>
          <w:szCs w:val="28"/>
          <w:lang w:eastAsia="ru-RU"/>
        </w:rPr>
        <w:t>в</w:t>
      </w:r>
      <w:r w:rsidRPr="00E35B36">
        <w:rPr>
          <w:rFonts w:ascii="Times New Roman" w:hAnsi="Times New Roman"/>
          <w:sz w:val="28"/>
          <w:szCs w:val="28"/>
          <w:lang w:eastAsia="ru-RU"/>
        </w:rPr>
        <w:t xml:space="preserve"> гомогенизатор</w:t>
      </w:r>
      <w:r>
        <w:rPr>
          <w:rFonts w:ascii="Times New Roman" w:hAnsi="Times New Roman"/>
          <w:sz w:val="28"/>
          <w:szCs w:val="28"/>
          <w:lang w:eastAsia="ru-RU"/>
        </w:rPr>
        <w:t>е</w:t>
      </w:r>
      <w:r w:rsidRPr="00E35B36">
        <w:rPr>
          <w:rFonts w:ascii="Times New Roman" w:hAnsi="Times New Roman"/>
          <w:sz w:val="28"/>
          <w:szCs w:val="28"/>
          <w:lang w:eastAsia="ru-RU"/>
        </w:rPr>
        <w:t>. Протертая плодовая или овощная масса перекачивается плунжерным насосом под давлением 10</w:t>
      </w:r>
      <w:r w:rsidRPr="003A2B1D">
        <w:rPr>
          <w:rFonts w:ascii="Times New Roman" w:hAnsi="Times New Roman"/>
          <w:sz w:val="28"/>
          <w:szCs w:val="28"/>
        </w:rPr>
        <w:t>–</w:t>
      </w:r>
      <w:r>
        <w:rPr>
          <w:rFonts w:ascii="Times New Roman" w:hAnsi="Times New Roman"/>
          <w:sz w:val="28"/>
          <w:szCs w:val="28"/>
          <w:lang w:eastAsia="ru-RU"/>
        </w:rPr>
        <w:t>15 </w:t>
      </w:r>
      <w:r w:rsidRPr="00E35B36">
        <w:rPr>
          <w:rFonts w:ascii="Times New Roman" w:hAnsi="Times New Roman"/>
          <w:sz w:val="28"/>
          <w:szCs w:val="28"/>
          <w:lang w:eastAsia="ru-RU"/>
        </w:rPr>
        <w:t>МПа и измельчается до частиц 20</w:t>
      </w:r>
      <w:r w:rsidRPr="003A2B1D">
        <w:rPr>
          <w:rFonts w:ascii="Times New Roman" w:hAnsi="Times New Roman"/>
          <w:sz w:val="28"/>
          <w:szCs w:val="28"/>
        </w:rPr>
        <w:t>–</w:t>
      </w:r>
      <w:r>
        <w:rPr>
          <w:rFonts w:ascii="Times New Roman" w:hAnsi="Times New Roman"/>
          <w:sz w:val="28"/>
          <w:szCs w:val="28"/>
          <w:lang w:eastAsia="ru-RU"/>
        </w:rPr>
        <w:t>30 </w:t>
      </w:r>
      <w:r w:rsidRPr="00E35B36">
        <w:rPr>
          <w:rFonts w:ascii="Times New Roman" w:hAnsi="Times New Roman"/>
          <w:sz w:val="28"/>
          <w:szCs w:val="28"/>
          <w:lang w:eastAsia="ru-RU"/>
        </w:rPr>
        <w:t>мкм.</w:t>
      </w:r>
      <w:r>
        <w:rPr>
          <w:rFonts w:ascii="Times New Roman" w:hAnsi="Times New Roman"/>
          <w:sz w:val="28"/>
          <w:szCs w:val="28"/>
          <w:lang w:eastAsia="ru-RU"/>
        </w:rPr>
        <w:t xml:space="preserve"> </w:t>
      </w:r>
      <w:r w:rsidRPr="00E35B36">
        <w:rPr>
          <w:rFonts w:ascii="Times New Roman" w:hAnsi="Times New Roman"/>
          <w:sz w:val="28"/>
          <w:szCs w:val="28"/>
          <w:lang w:eastAsia="ru-RU"/>
        </w:rPr>
        <w:t>Перед подачей на финишер или в гом</w:t>
      </w:r>
      <w:r w:rsidRPr="00E35B36">
        <w:rPr>
          <w:rFonts w:ascii="Times New Roman" w:hAnsi="Times New Roman"/>
          <w:sz w:val="28"/>
          <w:szCs w:val="28"/>
          <w:lang w:eastAsia="ru-RU"/>
        </w:rPr>
        <w:t>о</w:t>
      </w:r>
      <w:r w:rsidRPr="00E35B36">
        <w:rPr>
          <w:rFonts w:ascii="Times New Roman" w:hAnsi="Times New Roman"/>
          <w:sz w:val="28"/>
          <w:szCs w:val="28"/>
          <w:lang w:eastAsia="ru-RU"/>
        </w:rPr>
        <w:t xml:space="preserve">генизатор в пюре </w:t>
      </w:r>
      <w:r>
        <w:rPr>
          <w:rFonts w:ascii="Times New Roman" w:hAnsi="Times New Roman"/>
          <w:sz w:val="28"/>
          <w:szCs w:val="28"/>
          <w:lang w:eastAsia="ru-RU"/>
        </w:rPr>
        <w:t>вносят</w:t>
      </w:r>
      <w:r w:rsidRPr="00E35B36">
        <w:rPr>
          <w:rFonts w:ascii="Times New Roman" w:hAnsi="Times New Roman"/>
          <w:sz w:val="28"/>
          <w:szCs w:val="28"/>
          <w:lang w:eastAsia="ru-RU"/>
        </w:rPr>
        <w:t xml:space="preserve"> ячменную муку и направляют на сушку.</w:t>
      </w:r>
    </w:p>
    <w:p w:rsidR="00D67207" w:rsidRPr="00E35B36" w:rsidRDefault="00D67207" w:rsidP="00F55B38">
      <w:pPr>
        <w:spacing w:after="0" w:line="360" w:lineRule="auto"/>
        <w:ind w:firstLine="709"/>
        <w:jc w:val="both"/>
        <w:rPr>
          <w:rFonts w:ascii="Times New Roman" w:hAnsi="Times New Roman"/>
          <w:sz w:val="28"/>
          <w:szCs w:val="28"/>
          <w:lang w:eastAsia="ru-RU"/>
        </w:rPr>
      </w:pPr>
      <w:r w:rsidRPr="00E35B36">
        <w:rPr>
          <w:rFonts w:ascii="Times New Roman" w:hAnsi="Times New Roman"/>
          <w:sz w:val="28"/>
          <w:szCs w:val="28"/>
        </w:rPr>
        <w:t xml:space="preserve">Предварительно подготовленное </w:t>
      </w:r>
      <w:r>
        <w:rPr>
          <w:rFonts w:ascii="Times New Roman" w:hAnsi="Times New Roman"/>
          <w:sz w:val="28"/>
          <w:szCs w:val="28"/>
        </w:rPr>
        <w:t xml:space="preserve">таким образом </w:t>
      </w:r>
      <w:r w:rsidRPr="00E35B36">
        <w:rPr>
          <w:rFonts w:ascii="Times New Roman" w:hAnsi="Times New Roman"/>
          <w:sz w:val="28"/>
          <w:szCs w:val="28"/>
        </w:rPr>
        <w:t xml:space="preserve">сырье высушивают на вальцовой сушилке, с добавлением ячменной муки. Полученный сухой полуфабрикат измельчают и расфасовывают в тару. Установлено, что фруктово-ячменные порошки легче сушатся, имеют высокую пищевую ценность и более длительный срок хранения. </w:t>
      </w:r>
      <w:r w:rsidRPr="00E35B36">
        <w:rPr>
          <w:rFonts w:ascii="Times New Roman" w:hAnsi="Times New Roman"/>
          <w:sz w:val="28"/>
          <w:szCs w:val="28"/>
          <w:lang w:eastAsia="ru-RU"/>
        </w:rPr>
        <w:t>Учитывая то обстоятельство, что большинство порошков обладают высокой гигроскопичностью, закл</w:t>
      </w:r>
      <w:r w:rsidRPr="00E35B36">
        <w:rPr>
          <w:rFonts w:ascii="Times New Roman" w:hAnsi="Times New Roman"/>
          <w:sz w:val="28"/>
          <w:szCs w:val="28"/>
          <w:lang w:eastAsia="ru-RU"/>
        </w:rPr>
        <w:t>ю</w:t>
      </w:r>
      <w:r w:rsidRPr="00E35B36">
        <w:rPr>
          <w:rFonts w:ascii="Times New Roman" w:hAnsi="Times New Roman"/>
          <w:sz w:val="28"/>
          <w:szCs w:val="28"/>
          <w:lang w:eastAsia="ru-RU"/>
        </w:rPr>
        <w:t>чительные стадии процесса необходимо проводить в помещении, оборуд</w:t>
      </w:r>
      <w:r w:rsidRPr="00E35B36">
        <w:rPr>
          <w:rFonts w:ascii="Times New Roman" w:hAnsi="Times New Roman"/>
          <w:sz w:val="28"/>
          <w:szCs w:val="28"/>
          <w:lang w:eastAsia="ru-RU"/>
        </w:rPr>
        <w:t>о</w:t>
      </w:r>
      <w:r w:rsidRPr="00E35B36">
        <w:rPr>
          <w:rFonts w:ascii="Times New Roman" w:hAnsi="Times New Roman"/>
          <w:sz w:val="28"/>
          <w:szCs w:val="28"/>
          <w:lang w:eastAsia="ru-RU"/>
        </w:rPr>
        <w:t>ванном кондиционерами, поддерживающими относительн</w:t>
      </w:r>
      <w:r>
        <w:rPr>
          <w:rFonts w:ascii="Times New Roman" w:hAnsi="Times New Roman"/>
          <w:sz w:val="28"/>
          <w:szCs w:val="28"/>
          <w:lang w:eastAsia="ru-RU"/>
        </w:rPr>
        <w:t>ую влажность воздуха не выше 40 </w:t>
      </w:r>
      <w:r w:rsidRPr="00E35B36">
        <w:rPr>
          <w:rFonts w:ascii="Times New Roman" w:hAnsi="Times New Roman"/>
          <w:sz w:val="28"/>
          <w:szCs w:val="28"/>
          <w:lang w:eastAsia="ru-RU"/>
        </w:rPr>
        <w:t>%.</w:t>
      </w:r>
      <w:r>
        <w:rPr>
          <w:rFonts w:ascii="Times New Roman" w:hAnsi="Times New Roman"/>
          <w:sz w:val="28"/>
          <w:szCs w:val="28"/>
          <w:lang w:eastAsia="ru-RU"/>
        </w:rPr>
        <w:t xml:space="preserve"> </w:t>
      </w:r>
      <w:r w:rsidRPr="00E35B36">
        <w:rPr>
          <w:rFonts w:ascii="Times New Roman" w:hAnsi="Times New Roman"/>
          <w:sz w:val="28"/>
          <w:szCs w:val="28"/>
          <w:lang w:eastAsia="ru-RU"/>
        </w:rPr>
        <w:t>После вальцевой сушилки порошки измельчают на шаровых мельницах.</w:t>
      </w:r>
      <w:r w:rsidRPr="00654D0C">
        <w:rPr>
          <w:rFonts w:ascii="Times New Roman" w:hAnsi="Times New Roman"/>
          <w:spacing w:val="-2"/>
          <w:sz w:val="28"/>
          <w:szCs w:val="28"/>
        </w:rPr>
        <w:t xml:space="preserve"> </w:t>
      </w:r>
      <w:r w:rsidRPr="00E35B36">
        <w:rPr>
          <w:rFonts w:ascii="Times New Roman" w:hAnsi="Times New Roman"/>
          <w:sz w:val="28"/>
          <w:szCs w:val="28"/>
          <w:lang w:eastAsia="ru-RU"/>
        </w:rPr>
        <w:t>Технология производства плодовых и овощных п</w:t>
      </w:r>
      <w:r w:rsidRPr="00E35B36">
        <w:rPr>
          <w:rFonts w:ascii="Times New Roman" w:hAnsi="Times New Roman"/>
          <w:sz w:val="28"/>
          <w:szCs w:val="28"/>
          <w:lang w:eastAsia="ru-RU"/>
        </w:rPr>
        <w:t>о</w:t>
      </w:r>
      <w:r w:rsidRPr="00E35B36">
        <w:rPr>
          <w:rFonts w:ascii="Times New Roman" w:hAnsi="Times New Roman"/>
          <w:sz w:val="28"/>
          <w:szCs w:val="28"/>
          <w:lang w:eastAsia="ru-RU"/>
        </w:rPr>
        <w:t>рошков допускает использование замороженно</w:t>
      </w:r>
      <w:r>
        <w:rPr>
          <w:rFonts w:ascii="Times New Roman" w:hAnsi="Times New Roman"/>
          <w:sz w:val="28"/>
          <w:szCs w:val="28"/>
          <w:lang w:eastAsia="ru-RU"/>
        </w:rPr>
        <w:t>го</w:t>
      </w:r>
      <w:r w:rsidRPr="00E35B36">
        <w:rPr>
          <w:rFonts w:ascii="Times New Roman" w:hAnsi="Times New Roman"/>
          <w:sz w:val="28"/>
          <w:szCs w:val="28"/>
          <w:lang w:eastAsia="ru-RU"/>
        </w:rPr>
        <w:t xml:space="preserve"> или консервированного пюре. </w:t>
      </w:r>
    </w:p>
    <w:p w:rsidR="00D67207" w:rsidRPr="006C4AAF" w:rsidRDefault="00D67207" w:rsidP="006C4AAF">
      <w:pPr>
        <w:spacing w:after="0" w:line="360" w:lineRule="auto"/>
        <w:ind w:firstLine="709"/>
        <w:jc w:val="both"/>
        <w:rPr>
          <w:rFonts w:ascii="Times New Roman" w:hAnsi="Times New Roman"/>
          <w:sz w:val="28"/>
          <w:szCs w:val="28"/>
          <w:lang w:eastAsia="ru-RU"/>
        </w:rPr>
      </w:pPr>
      <w:r>
        <w:rPr>
          <w:rFonts w:ascii="Times New Roman" w:hAnsi="Times New Roman"/>
          <w:spacing w:val="-2"/>
          <w:sz w:val="28"/>
          <w:szCs w:val="28"/>
        </w:rPr>
        <w:lastRenderedPageBreak/>
        <w:t>В т</w:t>
      </w:r>
      <w:r w:rsidRPr="00654D0C">
        <w:rPr>
          <w:rFonts w:ascii="Times New Roman" w:hAnsi="Times New Roman"/>
          <w:spacing w:val="-2"/>
          <w:sz w:val="28"/>
          <w:szCs w:val="28"/>
        </w:rPr>
        <w:t>аблиц</w:t>
      </w:r>
      <w:r>
        <w:rPr>
          <w:rFonts w:ascii="Times New Roman" w:hAnsi="Times New Roman"/>
          <w:spacing w:val="-2"/>
          <w:sz w:val="28"/>
          <w:szCs w:val="28"/>
        </w:rPr>
        <w:t>е</w:t>
      </w:r>
      <w:r w:rsidRPr="00654D0C">
        <w:rPr>
          <w:rFonts w:ascii="Times New Roman" w:hAnsi="Times New Roman"/>
          <w:spacing w:val="-2"/>
          <w:sz w:val="28"/>
          <w:szCs w:val="28"/>
        </w:rPr>
        <w:t xml:space="preserve"> 3 </w:t>
      </w:r>
      <w:r>
        <w:rPr>
          <w:rFonts w:ascii="Times New Roman" w:hAnsi="Times New Roman"/>
          <w:spacing w:val="-2"/>
          <w:sz w:val="28"/>
          <w:szCs w:val="28"/>
        </w:rPr>
        <w:t>показан</w:t>
      </w:r>
      <w:r w:rsidRPr="00654D0C">
        <w:rPr>
          <w:rFonts w:ascii="Times New Roman" w:hAnsi="Times New Roman"/>
          <w:spacing w:val="-2"/>
          <w:sz w:val="28"/>
          <w:szCs w:val="28"/>
        </w:rPr>
        <w:t xml:space="preserve"> химический состав получаемых </w:t>
      </w:r>
      <w:r>
        <w:rPr>
          <w:rFonts w:ascii="Times New Roman" w:hAnsi="Times New Roman"/>
          <w:spacing w:val="-2"/>
          <w:sz w:val="28"/>
          <w:szCs w:val="28"/>
        </w:rPr>
        <w:t>описанным сп</w:t>
      </w:r>
      <w:r>
        <w:rPr>
          <w:rFonts w:ascii="Times New Roman" w:hAnsi="Times New Roman"/>
          <w:spacing w:val="-2"/>
          <w:sz w:val="28"/>
          <w:szCs w:val="28"/>
        </w:rPr>
        <w:t>о</w:t>
      </w:r>
      <w:r>
        <w:rPr>
          <w:rFonts w:ascii="Times New Roman" w:hAnsi="Times New Roman"/>
          <w:spacing w:val="-2"/>
          <w:sz w:val="28"/>
          <w:szCs w:val="28"/>
        </w:rPr>
        <w:t xml:space="preserve">собом </w:t>
      </w:r>
      <w:r w:rsidRPr="00654D0C">
        <w:rPr>
          <w:rFonts w:ascii="Times New Roman" w:hAnsi="Times New Roman"/>
          <w:spacing w:val="-2"/>
          <w:sz w:val="28"/>
          <w:szCs w:val="28"/>
        </w:rPr>
        <w:t>порошков</w:t>
      </w:r>
      <w:r>
        <w:rPr>
          <w:rFonts w:ascii="Times New Roman" w:hAnsi="Times New Roman"/>
          <w:spacing w:val="-2"/>
          <w:sz w:val="28"/>
          <w:szCs w:val="28"/>
        </w:rPr>
        <w:t xml:space="preserve">. </w:t>
      </w:r>
    </w:p>
    <w:p w:rsidR="00D67207" w:rsidRDefault="00D67207" w:rsidP="00654D0C">
      <w:pPr>
        <w:spacing w:after="0" w:line="360" w:lineRule="auto"/>
        <w:ind w:firstLine="709"/>
        <w:jc w:val="both"/>
        <w:rPr>
          <w:rFonts w:ascii="Times New Roman" w:hAnsi="Times New Roman"/>
          <w:sz w:val="28"/>
          <w:szCs w:val="28"/>
          <w:lang w:eastAsia="ru-RU"/>
        </w:rPr>
      </w:pPr>
    </w:p>
    <w:p w:rsidR="00D67207" w:rsidRPr="00654D0C" w:rsidRDefault="00D67207" w:rsidP="00654D0C">
      <w:pPr>
        <w:spacing w:after="0" w:line="360" w:lineRule="auto"/>
        <w:jc w:val="both"/>
        <w:rPr>
          <w:rFonts w:ascii="Times New Roman" w:hAnsi="Times New Roman"/>
          <w:spacing w:val="-4"/>
          <w:sz w:val="28"/>
          <w:szCs w:val="28"/>
        </w:rPr>
      </w:pPr>
      <w:r w:rsidRPr="00654D0C">
        <w:rPr>
          <w:rFonts w:ascii="Times New Roman" w:hAnsi="Times New Roman"/>
          <w:spacing w:val="-4"/>
          <w:sz w:val="28"/>
          <w:szCs w:val="28"/>
        </w:rPr>
        <w:t>Таблица 3 – Химический состав получаемых порошков (по видам сырья)</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20"/>
        <w:gridCol w:w="720"/>
        <w:gridCol w:w="720"/>
        <w:gridCol w:w="720"/>
        <w:gridCol w:w="720"/>
        <w:gridCol w:w="720"/>
        <w:gridCol w:w="720"/>
        <w:gridCol w:w="720"/>
        <w:gridCol w:w="720"/>
      </w:tblGrid>
      <w:tr w:rsidR="00D67207" w:rsidRPr="00D52391" w:rsidTr="00654D0C">
        <w:trPr>
          <w:trHeight w:val="323"/>
        </w:trPr>
        <w:tc>
          <w:tcPr>
            <w:tcW w:w="3420" w:type="dxa"/>
            <w:vMerge w:val="restart"/>
            <w:vAlign w:val="center"/>
          </w:tcPr>
          <w:p w:rsidR="00D67207" w:rsidRPr="00D52391" w:rsidRDefault="00D67207" w:rsidP="00654D0C">
            <w:pPr>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Наименование</w:t>
            </w:r>
          </w:p>
          <w:p w:rsidR="00D67207" w:rsidRPr="00D52391" w:rsidRDefault="00D67207" w:rsidP="00654D0C">
            <w:pPr>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показателя</w:t>
            </w:r>
          </w:p>
        </w:tc>
        <w:tc>
          <w:tcPr>
            <w:tcW w:w="5760" w:type="dxa"/>
            <w:gridSpan w:val="8"/>
          </w:tcPr>
          <w:p w:rsidR="00D67207" w:rsidRPr="00D52391" w:rsidRDefault="00D67207" w:rsidP="00E35B36">
            <w:pPr>
              <w:spacing w:after="0"/>
              <w:jc w:val="center"/>
              <w:rPr>
                <w:rFonts w:ascii="Times New Roman" w:hAnsi="Times New Roman"/>
                <w:sz w:val="24"/>
                <w:szCs w:val="24"/>
                <w:lang w:eastAsia="ru-RU"/>
              </w:rPr>
            </w:pPr>
            <w:r w:rsidRPr="00D52391">
              <w:rPr>
                <w:rFonts w:ascii="Times New Roman" w:hAnsi="Times New Roman"/>
                <w:sz w:val="24"/>
                <w:szCs w:val="24"/>
                <w:lang w:eastAsia="ru-RU"/>
              </w:rPr>
              <w:t>Значение показателя</w:t>
            </w:r>
            <w:r>
              <w:rPr>
                <w:rFonts w:ascii="Times New Roman" w:hAnsi="Times New Roman"/>
                <w:sz w:val="24"/>
                <w:szCs w:val="24"/>
                <w:lang w:eastAsia="ru-RU"/>
              </w:rPr>
              <w:t xml:space="preserve"> по видам </w:t>
            </w:r>
            <w:r w:rsidRPr="00D52391">
              <w:rPr>
                <w:rFonts w:ascii="Times New Roman" w:hAnsi="Times New Roman"/>
                <w:sz w:val="24"/>
                <w:szCs w:val="24"/>
              </w:rPr>
              <w:t>сырья</w:t>
            </w:r>
            <w:r>
              <w:rPr>
                <w:rFonts w:ascii="Times New Roman" w:hAnsi="Times New Roman"/>
                <w:sz w:val="24"/>
                <w:szCs w:val="24"/>
              </w:rPr>
              <w:t>:</w:t>
            </w:r>
          </w:p>
        </w:tc>
      </w:tr>
      <w:tr w:rsidR="00D67207" w:rsidRPr="00D52391" w:rsidTr="006C4AAF">
        <w:trPr>
          <w:cantSplit/>
          <w:trHeight w:val="1513"/>
        </w:trPr>
        <w:tc>
          <w:tcPr>
            <w:tcW w:w="3420" w:type="dxa"/>
            <w:vMerge/>
          </w:tcPr>
          <w:p w:rsidR="00D67207" w:rsidRPr="00D52391" w:rsidRDefault="00D67207" w:rsidP="005D2353">
            <w:pPr>
              <w:spacing w:after="0" w:line="240" w:lineRule="auto"/>
              <w:jc w:val="both"/>
              <w:rPr>
                <w:rFonts w:ascii="Times New Roman" w:hAnsi="Times New Roman"/>
                <w:sz w:val="24"/>
                <w:szCs w:val="24"/>
              </w:rPr>
            </w:pPr>
          </w:p>
        </w:tc>
        <w:tc>
          <w:tcPr>
            <w:tcW w:w="720" w:type="dxa"/>
            <w:textDirection w:val="btLr"/>
            <w:vAlign w:val="center"/>
          </w:tcPr>
          <w:p w:rsidR="00D67207" w:rsidRPr="00D52391" w:rsidRDefault="00D67207" w:rsidP="00E35B36">
            <w:pPr>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абри</w:t>
            </w:r>
            <w:r w:rsidRPr="00D52391">
              <w:rPr>
                <w:rFonts w:ascii="Times New Roman" w:hAnsi="Times New Roman"/>
                <w:sz w:val="24"/>
                <w:szCs w:val="24"/>
                <w:lang w:eastAsia="ru-RU"/>
              </w:rPr>
              <w:t>кос</w:t>
            </w:r>
          </w:p>
        </w:tc>
        <w:tc>
          <w:tcPr>
            <w:tcW w:w="720" w:type="dxa"/>
            <w:textDirection w:val="btLr"/>
            <w:vAlign w:val="center"/>
          </w:tcPr>
          <w:p w:rsidR="00D67207" w:rsidRPr="00D52391" w:rsidRDefault="00D67207" w:rsidP="00E35B36">
            <w:pPr>
              <w:snapToGrid w:val="0"/>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виногр</w:t>
            </w:r>
            <w:r>
              <w:rPr>
                <w:rFonts w:ascii="Times New Roman" w:hAnsi="Times New Roman"/>
                <w:sz w:val="24"/>
                <w:szCs w:val="24"/>
                <w:lang w:eastAsia="ru-RU"/>
              </w:rPr>
              <w:t>адные</w:t>
            </w:r>
          </w:p>
          <w:p w:rsidR="00D67207" w:rsidRPr="00D52391" w:rsidRDefault="00D67207" w:rsidP="00E35B36">
            <w:pPr>
              <w:snapToGrid w:val="0"/>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семена</w:t>
            </w:r>
          </w:p>
        </w:tc>
        <w:tc>
          <w:tcPr>
            <w:tcW w:w="720" w:type="dxa"/>
            <w:textDirection w:val="btLr"/>
            <w:vAlign w:val="center"/>
          </w:tcPr>
          <w:p w:rsidR="00D67207" w:rsidRPr="00D52391" w:rsidRDefault="00D67207" w:rsidP="00E35B36">
            <w:pPr>
              <w:spacing w:after="0" w:line="240" w:lineRule="auto"/>
              <w:jc w:val="center"/>
              <w:rPr>
                <w:rFonts w:ascii="Times New Roman" w:hAnsi="Times New Roman"/>
                <w:sz w:val="24"/>
                <w:szCs w:val="24"/>
              </w:rPr>
            </w:pPr>
            <w:r>
              <w:rPr>
                <w:rFonts w:ascii="Times New Roman" w:hAnsi="Times New Roman"/>
                <w:sz w:val="24"/>
                <w:szCs w:val="24"/>
                <w:lang w:eastAsia="ru-RU"/>
              </w:rPr>
              <w:t>обле</w:t>
            </w:r>
            <w:r w:rsidRPr="00D52391">
              <w:rPr>
                <w:rFonts w:ascii="Times New Roman" w:hAnsi="Times New Roman"/>
                <w:sz w:val="24"/>
                <w:szCs w:val="24"/>
                <w:lang w:eastAsia="ru-RU"/>
              </w:rPr>
              <w:t>пиха</w:t>
            </w:r>
          </w:p>
        </w:tc>
        <w:tc>
          <w:tcPr>
            <w:tcW w:w="720" w:type="dxa"/>
            <w:textDirection w:val="btLr"/>
            <w:vAlign w:val="center"/>
          </w:tcPr>
          <w:p w:rsidR="00D67207" w:rsidRPr="00D52391" w:rsidRDefault="00D67207" w:rsidP="00E35B36">
            <w:pPr>
              <w:spacing w:after="0" w:line="240" w:lineRule="auto"/>
              <w:jc w:val="center"/>
              <w:rPr>
                <w:rFonts w:ascii="Times New Roman" w:hAnsi="Times New Roman"/>
                <w:sz w:val="24"/>
                <w:szCs w:val="24"/>
              </w:rPr>
            </w:pPr>
            <w:r w:rsidRPr="00D52391">
              <w:rPr>
                <w:rFonts w:ascii="Times New Roman" w:hAnsi="Times New Roman"/>
                <w:sz w:val="24"/>
                <w:szCs w:val="24"/>
                <w:lang w:eastAsia="ru-RU"/>
              </w:rPr>
              <w:t>тыква</w:t>
            </w:r>
          </w:p>
        </w:tc>
        <w:tc>
          <w:tcPr>
            <w:tcW w:w="720" w:type="dxa"/>
            <w:textDirection w:val="btLr"/>
            <w:vAlign w:val="center"/>
          </w:tcPr>
          <w:p w:rsidR="00D67207" w:rsidRDefault="00D67207" w:rsidP="00E35B36">
            <w:pPr>
              <w:snapToGrid w:val="0"/>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черн</w:t>
            </w:r>
            <w:r>
              <w:rPr>
                <w:rFonts w:ascii="Times New Roman" w:hAnsi="Times New Roman"/>
                <w:sz w:val="24"/>
                <w:szCs w:val="24"/>
                <w:lang w:eastAsia="ru-RU"/>
              </w:rPr>
              <w:t>ая</w:t>
            </w:r>
            <w:r w:rsidRPr="00D52391">
              <w:rPr>
                <w:rFonts w:ascii="Times New Roman" w:hAnsi="Times New Roman"/>
                <w:sz w:val="24"/>
                <w:szCs w:val="24"/>
                <w:lang w:eastAsia="ru-RU"/>
              </w:rPr>
              <w:t xml:space="preserve"> </w:t>
            </w:r>
          </w:p>
          <w:p w:rsidR="00D67207" w:rsidRPr="00D52391" w:rsidRDefault="00D67207" w:rsidP="00E35B36">
            <w:pPr>
              <w:snapToGrid w:val="0"/>
              <w:spacing w:after="0" w:line="240" w:lineRule="auto"/>
              <w:jc w:val="center"/>
              <w:rPr>
                <w:rFonts w:ascii="Times New Roman" w:hAnsi="Times New Roman"/>
                <w:sz w:val="24"/>
                <w:szCs w:val="24"/>
                <w:lang w:eastAsia="ru-RU"/>
              </w:rPr>
            </w:pPr>
            <w:r w:rsidRPr="00D52391">
              <w:rPr>
                <w:rFonts w:ascii="Times New Roman" w:hAnsi="Times New Roman"/>
                <w:sz w:val="24"/>
                <w:szCs w:val="24"/>
                <w:lang w:eastAsia="ru-RU"/>
              </w:rPr>
              <w:t>смор</w:t>
            </w:r>
            <w:r>
              <w:rPr>
                <w:rFonts w:ascii="Times New Roman" w:hAnsi="Times New Roman"/>
                <w:sz w:val="24"/>
                <w:szCs w:val="24"/>
                <w:lang w:eastAsia="ru-RU"/>
              </w:rPr>
              <w:t>одина</w:t>
            </w:r>
          </w:p>
        </w:tc>
        <w:tc>
          <w:tcPr>
            <w:tcW w:w="720" w:type="dxa"/>
            <w:textDirection w:val="btLr"/>
            <w:vAlign w:val="center"/>
          </w:tcPr>
          <w:p w:rsidR="00D67207" w:rsidRPr="00D52391" w:rsidRDefault="00D67207" w:rsidP="00E35B36">
            <w:pPr>
              <w:spacing w:after="0" w:line="240" w:lineRule="auto"/>
              <w:jc w:val="center"/>
              <w:rPr>
                <w:rFonts w:ascii="Times New Roman" w:hAnsi="Times New Roman"/>
                <w:sz w:val="24"/>
                <w:szCs w:val="24"/>
              </w:rPr>
            </w:pPr>
            <w:r>
              <w:rPr>
                <w:rFonts w:ascii="Times New Roman" w:hAnsi="Times New Roman"/>
                <w:sz w:val="24"/>
                <w:szCs w:val="24"/>
              </w:rPr>
              <w:t>шпи</w:t>
            </w:r>
            <w:r w:rsidRPr="00D52391">
              <w:rPr>
                <w:rFonts w:ascii="Times New Roman" w:hAnsi="Times New Roman"/>
                <w:sz w:val="24"/>
                <w:szCs w:val="24"/>
              </w:rPr>
              <w:t>нат</w:t>
            </w:r>
          </w:p>
        </w:tc>
        <w:tc>
          <w:tcPr>
            <w:tcW w:w="720" w:type="dxa"/>
            <w:textDirection w:val="btLr"/>
            <w:vAlign w:val="center"/>
          </w:tcPr>
          <w:p w:rsidR="00D67207" w:rsidRPr="00D52391" w:rsidRDefault="00D67207" w:rsidP="00E35B3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ябло</w:t>
            </w:r>
            <w:r w:rsidRPr="00D52391">
              <w:rPr>
                <w:rFonts w:ascii="Times New Roman" w:hAnsi="Times New Roman"/>
                <w:sz w:val="24"/>
                <w:szCs w:val="24"/>
                <w:lang w:eastAsia="ru-RU"/>
              </w:rPr>
              <w:t>ки</w:t>
            </w:r>
          </w:p>
        </w:tc>
        <w:tc>
          <w:tcPr>
            <w:tcW w:w="720" w:type="dxa"/>
            <w:textDirection w:val="btLr"/>
            <w:vAlign w:val="center"/>
          </w:tcPr>
          <w:p w:rsidR="00D67207" w:rsidRPr="00D52391" w:rsidRDefault="00D67207" w:rsidP="00E35B36">
            <w:pPr>
              <w:spacing w:after="0" w:line="240" w:lineRule="auto"/>
              <w:jc w:val="center"/>
              <w:rPr>
                <w:rFonts w:ascii="Times New Roman" w:hAnsi="Times New Roman"/>
                <w:sz w:val="24"/>
                <w:szCs w:val="24"/>
              </w:rPr>
            </w:pPr>
            <w:r w:rsidRPr="00D52391">
              <w:rPr>
                <w:rFonts w:ascii="Times New Roman" w:hAnsi="Times New Roman"/>
                <w:sz w:val="24"/>
                <w:szCs w:val="24"/>
              </w:rPr>
              <w:t>ячмень</w:t>
            </w:r>
          </w:p>
        </w:tc>
      </w:tr>
      <w:tr w:rsidR="00D67207" w:rsidRPr="00D52391" w:rsidTr="002329BF">
        <w:tc>
          <w:tcPr>
            <w:tcW w:w="3420" w:type="dxa"/>
            <w:tcBorders>
              <w:bottom w:val="nil"/>
            </w:tcBorders>
          </w:tcPr>
          <w:p w:rsidR="00D67207" w:rsidRPr="002329BF" w:rsidRDefault="00D67207" w:rsidP="005D2353">
            <w:pPr>
              <w:spacing w:after="0" w:line="240" w:lineRule="auto"/>
              <w:jc w:val="both"/>
              <w:rPr>
                <w:rFonts w:ascii="Times New Roman" w:hAnsi="Times New Roman"/>
                <w:color w:val="000000"/>
                <w:spacing w:val="-8"/>
                <w:sz w:val="24"/>
                <w:szCs w:val="24"/>
              </w:rPr>
            </w:pPr>
            <w:r w:rsidRPr="002329BF">
              <w:rPr>
                <w:rFonts w:ascii="Times New Roman" w:hAnsi="Times New Roman"/>
                <w:color w:val="000000"/>
                <w:spacing w:val="-8"/>
                <w:sz w:val="24"/>
                <w:szCs w:val="24"/>
              </w:rPr>
              <w:t>Массовая доля сухих веществ, %</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93,5</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94,0</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93,2</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93,0</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93,7</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90,6</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92,0</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94,4</w:t>
            </w:r>
          </w:p>
        </w:tc>
      </w:tr>
      <w:tr w:rsidR="00D67207" w:rsidRPr="00D52391" w:rsidTr="002329BF">
        <w:tc>
          <w:tcPr>
            <w:tcW w:w="3420" w:type="dxa"/>
            <w:tcBorders>
              <w:top w:val="nil"/>
              <w:bottom w:val="nil"/>
            </w:tcBorders>
          </w:tcPr>
          <w:p w:rsidR="00D67207" w:rsidRPr="00D52391" w:rsidRDefault="00D67207" w:rsidP="005D2353">
            <w:pPr>
              <w:spacing w:after="0" w:line="240" w:lineRule="auto"/>
              <w:jc w:val="both"/>
              <w:rPr>
                <w:rFonts w:ascii="Times New Roman" w:hAnsi="Times New Roman"/>
                <w:color w:val="000000"/>
                <w:sz w:val="24"/>
                <w:szCs w:val="24"/>
              </w:rPr>
            </w:pPr>
            <w:r w:rsidRPr="00D52391">
              <w:rPr>
                <w:rFonts w:ascii="Times New Roman" w:hAnsi="Times New Roman"/>
                <w:color w:val="000000"/>
                <w:sz w:val="24"/>
                <w:szCs w:val="24"/>
              </w:rPr>
              <w:t>Пищевые волокна,</w:t>
            </w:r>
            <w:r>
              <w:rPr>
                <w:rFonts w:ascii="Times New Roman" w:hAnsi="Times New Roman"/>
                <w:color w:val="000000"/>
                <w:sz w:val="24"/>
                <w:szCs w:val="24"/>
              </w:rPr>
              <w:t xml:space="preserve"> </w:t>
            </w:r>
            <w:r w:rsidRPr="00D52391">
              <w:rPr>
                <w:rFonts w:ascii="Times New Roman" w:hAnsi="Times New Roman"/>
                <w:color w:val="000000"/>
                <w:sz w:val="24"/>
                <w:szCs w:val="24"/>
              </w:rPr>
              <w:t>г/100 г</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22</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15</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21</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23</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37</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31</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12</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6</w:t>
            </w:r>
          </w:p>
        </w:tc>
      </w:tr>
      <w:tr w:rsidR="00D67207" w:rsidRPr="00D52391" w:rsidTr="002329BF">
        <w:tc>
          <w:tcPr>
            <w:tcW w:w="3420" w:type="dxa"/>
            <w:tcBorders>
              <w:top w:val="nil"/>
            </w:tcBorders>
          </w:tcPr>
          <w:p w:rsidR="00D67207" w:rsidRPr="00D52391" w:rsidRDefault="00D67207" w:rsidP="005D2353">
            <w:pPr>
              <w:spacing w:after="0" w:line="240" w:lineRule="auto"/>
              <w:jc w:val="both"/>
              <w:rPr>
                <w:rFonts w:ascii="Times New Roman" w:hAnsi="Times New Roman"/>
                <w:color w:val="000000"/>
                <w:sz w:val="24"/>
                <w:szCs w:val="24"/>
              </w:rPr>
            </w:pPr>
            <w:r w:rsidRPr="00D52391">
              <w:rPr>
                <w:rFonts w:ascii="Times New Roman" w:hAnsi="Times New Roman"/>
                <w:color w:val="000000"/>
                <w:sz w:val="24"/>
                <w:szCs w:val="24"/>
              </w:rPr>
              <w:t>Калорийность, ккал/100 г</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310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390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370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290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360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312</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246</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265</w:t>
            </w:r>
          </w:p>
        </w:tc>
      </w:tr>
      <w:tr w:rsidR="00D67207" w:rsidRPr="00D52391" w:rsidTr="002329BF">
        <w:tc>
          <w:tcPr>
            <w:tcW w:w="9180" w:type="dxa"/>
            <w:gridSpan w:val="9"/>
          </w:tcPr>
          <w:p w:rsidR="00D67207" w:rsidRPr="00D52391" w:rsidRDefault="00D67207" w:rsidP="005D2353">
            <w:pPr>
              <w:spacing w:after="0" w:line="240" w:lineRule="auto"/>
              <w:jc w:val="center"/>
              <w:rPr>
                <w:rFonts w:ascii="Times New Roman" w:hAnsi="Times New Roman"/>
                <w:sz w:val="24"/>
                <w:szCs w:val="24"/>
              </w:rPr>
            </w:pPr>
            <w:r w:rsidRPr="00D52391">
              <w:rPr>
                <w:rFonts w:ascii="Times New Roman" w:hAnsi="Times New Roman"/>
                <w:sz w:val="24"/>
                <w:szCs w:val="24"/>
              </w:rPr>
              <w:t>Содержание витаминов, мг/100 г</w:t>
            </w:r>
          </w:p>
        </w:tc>
      </w:tr>
      <w:tr w:rsidR="00D67207" w:rsidRPr="00D52391" w:rsidTr="002329BF">
        <w:tc>
          <w:tcPr>
            <w:tcW w:w="3420" w:type="dxa"/>
            <w:tcBorders>
              <w:bottom w:val="nil"/>
            </w:tcBorders>
          </w:tcPr>
          <w:p w:rsidR="00D67207" w:rsidRPr="00D52391" w:rsidRDefault="00D67207" w:rsidP="005D2353">
            <w:pPr>
              <w:spacing w:after="0" w:line="240" w:lineRule="auto"/>
              <w:jc w:val="both"/>
              <w:rPr>
                <w:rFonts w:ascii="Times New Roman" w:hAnsi="Times New Roman"/>
                <w:sz w:val="24"/>
                <w:szCs w:val="24"/>
              </w:rPr>
            </w:pPr>
            <w:r w:rsidRPr="00D52391">
              <w:rPr>
                <w:rFonts w:ascii="Times New Roman" w:hAnsi="Times New Roman"/>
                <w:sz w:val="24"/>
                <w:szCs w:val="24"/>
              </w:rPr>
              <w:t>Витамин С</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63</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53</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72</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83</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89</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186</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120</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0,1</w:t>
            </w:r>
          </w:p>
        </w:tc>
      </w:tr>
      <w:tr w:rsidR="00D67207" w:rsidRPr="00D52391" w:rsidTr="002329BF">
        <w:tc>
          <w:tcPr>
            <w:tcW w:w="3420" w:type="dxa"/>
            <w:tcBorders>
              <w:top w:val="nil"/>
              <w:bottom w:val="nil"/>
            </w:tcBorders>
          </w:tcPr>
          <w:p w:rsidR="00D67207" w:rsidRPr="00D52391" w:rsidRDefault="00D67207" w:rsidP="005D2353">
            <w:pPr>
              <w:spacing w:after="0" w:line="240" w:lineRule="auto"/>
              <w:jc w:val="both"/>
              <w:rPr>
                <w:rFonts w:ascii="Times New Roman" w:hAnsi="Times New Roman"/>
                <w:sz w:val="24"/>
                <w:szCs w:val="24"/>
              </w:rPr>
            </w:pPr>
            <w:r w:rsidRPr="00D52391">
              <w:rPr>
                <w:rFonts w:ascii="Times New Roman" w:hAnsi="Times New Roman"/>
                <w:sz w:val="24"/>
                <w:szCs w:val="24"/>
              </w:rPr>
              <w:t>Каротиноиды</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16,6</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0,8</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8,1</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42,0</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0,7</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112</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0,5</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0,1</w:t>
            </w:r>
          </w:p>
        </w:tc>
      </w:tr>
      <w:tr w:rsidR="00D67207" w:rsidRPr="00D52391" w:rsidTr="002329BF">
        <w:tc>
          <w:tcPr>
            <w:tcW w:w="3420" w:type="dxa"/>
            <w:tcBorders>
              <w:top w:val="nil"/>
              <w:bottom w:val="nil"/>
            </w:tcBorders>
          </w:tcPr>
          <w:p w:rsidR="00D67207" w:rsidRPr="00D52391" w:rsidRDefault="00D67207" w:rsidP="005D2353">
            <w:pPr>
              <w:spacing w:after="0" w:line="240" w:lineRule="auto"/>
              <w:jc w:val="both"/>
              <w:rPr>
                <w:rFonts w:ascii="Times New Roman" w:hAnsi="Times New Roman"/>
                <w:sz w:val="24"/>
                <w:szCs w:val="24"/>
              </w:rPr>
            </w:pPr>
            <w:r w:rsidRPr="00D52391">
              <w:rPr>
                <w:rFonts w:ascii="Times New Roman" w:hAnsi="Times New Roman"/>
                <w:sz w:val="24"/>
                <w:szCs w:val="24"/>
              </w:rPr>
              <w:t>Витамин В</w:t>
            </w:r>
            <w:r w:rsidRPr="00D52391">
              <w:rPr>
                <w:rFonts w:ascii="Times New Roman" w:hAnsi="Times New Roman"/>
                <w:sz w:val="24"/>
                <w:szCs w:val="24"/>
                <w:vertAlign w:val="subscript"/>
              </w:rPr>
              <w:t>1</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0,1</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0,2</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0,2</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0,5</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0,1</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0,2</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0,1</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0,4</w:t>
            </w:r>
          </w:p>
        </w:tc>
      </w:tr>
      <w:tr w:rsidR="00D67207" w:rsidRPr="00D52391" w:rsidTr="002329BF">
        <w:tc>
          <w:tcPr>
            <w:tcW w:w="3420" w:type="dxa"/>
            <w:tcBorders>
              <w:top w:val="nil"/>
              <w:bottom w:val="nil"/>
            </w:tcBorders>
          </w:tcPr>
          <w:p w:rsidR="00D67207" w:rsidRPr="00D52391" w:rsidRDefault="00D67207" w:rsidP="005D2353">
            <w:pPr>
              <w:spacing w:after="0" w:line="240" w:lineRule="auto"/>
              <w:jc w:val="both"/>
              <w:rPr>
                <w:rFonts w:ascii="Times New Roman" w:hAnsi="Times New Roman"/>
                <w:sz w:val="24"/>
                <w:szCs w:val="24"/>
              </w:rPr>
            </w:pPr>
            <w:r w:rsidRPr="00D52391">
              <w:rPr>
                <w:rFonts w:ascii="Times New Roman" w:hAnsi="Times New Roman"/>
                <w:sz w:val="24"/>
                <w:szCs w:val="24"/>
              </w:rPr>
              <w:t>Витамин В</w:t>
            </w:r>
            <w:r w:rsidRPr="00D52391">
              <w:rPr>
                <w:rFonts w:ascii="Times New Roman" w:hAnsi="Times New Roman"/>
                <w:sz w:val="24"/>
                <w:szCs w:val="24"/>
                <w:vertAlign w:val="subscript"/>
              </w:rPr>
              <w:t>2</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0,2</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0,2</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0,3</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0,3</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0,4</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0,3</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0,3</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0,2</w:t>
            </w:r>
          </w:p>
        </w:tc>
      </w:tr>
      <w:tr w:rsidR="00D67207" w:rsidRPr="00D52391" w:rsidTr="002329BF">
        <w:tc>
          <w:tcPr>
            <w:tcW w:w="3420" w:type="dxa"/>
            <w:tcBorders>
              <w:top w:val="nil"/>
            </w:tcBorders>
          </w:tcPr>
          <w:p w:rsidR="00D67207" w:rsidRPr="00D52391" w:rsidRDefault="00D67207" w:rsidP="005D2353">
            <w:pPr>
              <w:spacing w:after="0" w:line="240" w:lineRule="auto"/>
              <w:jc w:val="both"/>
              <w:rPr>
                <w:rFonts w:ascii="Times New Roman" w:hAnsi="Times New Roman"/>
                <w:sz w:val="24"/>
                <w:szCs w:val="24"/>
              </w:rPr>
            </w:pPr>
            <w:r w:rsidRPr="00D52391">
              <w:rPr>
                <w:rFonts w:ascii="Times New Roman" w:hAnsi="Times New Roman"/>
                <w:sz w:val="24"/>
                <w:szCs w:val="24"/>
              </w:rPr>
              <w:t>Витамин РР</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4</w:t>
            </w:r>
            <w:r>
              <w:rPr>
                <w:rFonts w:ascii="Times New Roman" w:hAnsi="Times New Roman"/>
                <w:sz w:val="24"/>
                <w:szCs w:val="24"/>
              </w:rPr>
              <w:t>,0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3</w:t>
            </w:r>
            <w:r>
              <w:rPr>
                <w:rFonts w:ascii="Times New Roman" w:hAnsi="Times New Roman"/>
                <w:sz w:val="24"/>
                <w:szCs w:val="24"/>
              </w:rPr>
              <w:t>,0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6</w:t>
            </w:r>
            <w:r>
              <w:rPr>
                <w:rFonts w:ascii="Times New Roman" w:hAnsi="Times New Roman"/>
                <w:sz w:val="24"/>
                <w:szCs w:val="24"/>
              </w:rPr>
              <w:t>,0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5</w:t>
            </w:r>
            <w:r>
              <w:rPr>
                <w:rFonts w:ascii="Times New Roman" w:hAnsi="Times New Roman"/>
                <w:sz w:val="24"/>
                <w:szCs w:val="24"/>
              </w:rPr>
              <w:t>,0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9</w:t>
            </w:r>
            <w:r>
              <w:rPr>
                <w:rFonts w:ascii="Times New Roman" w:hAnsi="Times New Roman"/>
                <w:sz w:val="24"/>
                <w:szCs w:val="24"/>
              </w:rPr>
              <w:t>,0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4</w:t>
            </w:r>
            <w:r>
              <w:rPr>
                <w:rFonts w:ascii="Times New Roman" w:hAnsi="Times New Roman"/>
                <w:sz w:val="24"/>
                <w:szCs w:val="24"/>
              </w:rPr>
              <w:t>,0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5</w:t>
            </w:r>
            <w:r>
              <w:rPr>
                <w:rFonts w:ascii="Times New Roman" w:hAnsi="Times New Roman"/>
                <w:sz w:val="24"/>
                <w:szCs w:val="24"/>
              </w:rPr>
              <w:t>,0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5</w:t>
            </w:r>
            <w:r>
              <w:rPr>
                <w:rFonts w:ascii="Times New Roman" w:hAnsi="Times New Roman"/>
                <w:sz w:val="24"/>
                <w:szCs w:val="24"/>
              </w:rPr>
              <w:t>,0</w:t>
            </w:r>
          </w:p>
        </w:tc>
      </w:tr>
      <w:tr w:rsidR="00D67207" w:rsidRPr="00D52391" w:rsidTr="002329BF">
        <w:tc>
          <w:tcPr>
            <w:tcW w:w="9180" w:type="dxa"/>
            <w:gridSpan w:val="9"/>
          </w:tcPr>
          <w:p w:rsidR="00D67207" w:rsidRPr="00D52391" w:rsidRDefault="00D67207" w:rsidP="005D2353">
            <w:pPr>
              <w:spacing w:after="0" w:line="240" w:lineRule="auto"/>
              <w:jc w:val="center"/>
              <w:rPr>
                <w:rFonts w:ascii="Times New Roman" w:hAnsi="Times New Roman"/>
                <w:sz w:val="24"/>
                <w:szCs w:val="24"/>
              </w:rPr>
            </w:pPr>
            <w:r w:rsidRPr="00D52391">
              <w:rPr>
                <w:rFonts w:ascii="Times New Roman" w:hAnsi="Times New Roman"/>
                <w:sz w:val="24"/>
                <w:szCs w:val="24"/>
              </w:rPr>
              <w:t>Содержание минеральных элементов, мг/100 г</w:t>
            </w:r>
          </w:p>
        </w:tc>
      </w:tr>
      <w:tr w:rsidR="00D67207" w:rsidRPr="00D52391" w:rsidTr="002329BF">
        <w:tc>
          <w:tcPr>
            <w:tcW w:w="3420" w:type="dxa"/>
            <w:tcBorders>
              <w:bottom w:val="nil"/>
            </w:tcBorders>
          </w:tcPr>
          <w:p w:rsidR="00D67207" w:rsidRPr="00D52391" w:rsidRDefault="00D67207" w:rsidP="005D2353">
            <w:pPr>
              <w:spacing w:after="0" w:line="240" w:lineRule="auto"/>
              <w:jc w:val="both"/>
              <w:rPr>
                <w:rFonts w:ascii="Times New Roman" w:hAnsi="Times New Roman"/>
                <w:sz w:val="24"/>
                <w:szCs w:val="24"/>
              </w:rPr>
            </w:pPr>
            <w:r w:rsidRPr="00D52391">
              <w:rPr>
                <w:rFonts w:ascii="Times New Roman" w:hAnsi="Times New Roman"/>
                <w:sz w:val="24"/>
                <w:szCs w:val="24"/>
              </w:rPr>
              <w:t>Калий</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1870</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408</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420</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1670</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420</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510</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2420</w:t>
            </w:r>
          </w:p>
        </w:tc>
        <w:tc>
          <w:tcPr>
            <w:tcW w:w="720" w:type="dxa"/>
            <w:tcBorders>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465</w:t>
            </w:r>
          </w:p>
        </w:tc>
      </w:tr>
      <w:tr w:rsidR="00D67207" w:rsidRPr="00D52391" w:rsidTr="002329BF">
        <w:tc>
          <w:tcPr>
            <w:tcW w:w="3420" w:type="dxa"/>
            <w:tcBorders>
              <w:top w:val="nil"/>
              <w:bottom w:val="nil"/>
            </w:tcBorders>
          </w:tcPr>
          <w:p w:rsidR="00D67207" w:rsidRPr="00D52391" w:rsidRDefault="00D67207" w:rsidP="005D2353">
            <w:pPr>
              <w:spacing w:after="0" w:line="240" w:lineRule="auto"/>
              <w:jc w:val="both"/>
              <w:rPr>
                <w:rFonts w:ascii="Times New Roman" w:hAnsi="Times New Roman"/>
                <w:sz w:val="24"/>
                <w:szCs w:val="24"/>
              </w:rPr>
            </w:pPr>
            <w:r w:rsidRPr="00D52391">
              <w:rPr>
                <w:rFonts w:ascii="Times New Roman" w:hAnsi="Times New Roman"/>
                <w:sz w:val="24"/>
                <w:szCs w:val="24"/>
              </w:rPr>
              <w:t>Кальций</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160</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158</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390</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380</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390</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125</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165</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97</w:t>
            </w:r>
          </w:p>
        </w:tc>
      </w:tr>
      <w:tr w:rsidR="00D67207" w:rsidRPr="00D52391" w:rsidTr="002329BF">
        <w:tc>
          <w:tcPr>
            <w:tcW w:w="3420" w:type="dxa"/>
            <w:tcBorders>
              <w:top w:val="nil"/>
              <w:bottom w:val="nil"/>
            </w:tcBorders>
          </w:tcPr>
          <w:p w:rsidR="00D67207" w:rsidRPr="00D52391" w:rsidRDefault="00D67207" w:rsidP="005D2353">
            <w:pPr>
              <w:spacing w:after="0" w:line="240" w:lineRule="auto"/>
              <w:jc w:val="both"/>
              <w:rPr>
                <w:rFonts w:ascii="Times New Roman" w:hAnsi="Times New Roman"/>
                <w:sz w:val="24"/>
                <w:szCs w:val="24"/>
              </w:rPr>
            </w:pPr>
            <w:r w:rsidRPr="00D52391">
              <w:rPr>
                <w:rFonts w:ascii="Times New Roman" w:hAnsi="Times New Roman"/>
                <w:sz w:val="24"/>
                <w:szCs w:val="24"/>
              </w:rPr>
              <w:t>Магний</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170</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163</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320</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145</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320</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167</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102</w:t>
            </w:r>
          </w:p>
        </w:tc>
        <w:tc>
          <w:tcPr>
            <w:tcW w:w="720" w:type="dxa"/>
            <w:tcBorders>
              <w:top w:val="nil"/>
              <w:bottom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160</w:t>
            </w:r>
          </w:p>
        </w:tc>
      </w:tr>
      <w:tr w:rsidR="00D67207" w:rsidRPr="00D52391" w:rsidTr="002329BF">
        <w:tc>
          <w:tcPr>
            <w:tcW w:w="3420" w:type="dxa"/>
            <w:tcBorders>
              <w:top w:val="nil"/>
            </w:tcBorders>
          </w:tcPr>
          <w:p w:rsidR="00D67207" w:rsidRPr="00D52391" w:rsidRDefault="00D67207" w:rsidP="005D2353">
            <w:pPr>
              <w:spacing w:after="0" w:line="240" w:lineRule="auto"/>
              <w:jc w:val="both"/>
              <w:rPr>
                <w:rFonts w:ascii="Times New Roman" w:hAnsi="Times New Roman"/>
                <w:sz w:val="24"/>
                <w:szCs w:val="24"/>
              </w:rPr>
            </w:pPr>
            <w:r w:rsidRPr="00D52391">
              <w:rPr>
                <w:rFonts w:ascii="Times New Roman" w:hAnsi="Times New Roman"/>
                <w:sz w:val="24"/>
                <w:szCs w:val="24"/>
              </w:rPr>
              <w:t>Фосфор</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3</w:t>
            </w:r>
            <w:r>
              <w:rPr>
                <w:rFonts w:ascii="Times New Roman" w:hAnsi="Times New Roman"/>
                <w:sz w:val="24"/>
                <w:szCs w:val="24"/>
              </w:rPr>
              <w:t>,0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92</w:t>
            </w:r>
            <w:r>
              <w:rPr>
                <w:rFonts w:ascii="Times New Roman" w:hAnsi="Times New Roman"/>
                <w:sz w:val="24"/>
                <w:szCs w:val="24"/>
              </w:rPr>
              <w:t>,0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89</w:t>
            </w:r>
            <w:r>
              <w:rPr>
                <w:rFonts w:ascii="Times New Roman" w:hAnsi="Times New Roman"/>
                <w:sz w:val="24"/>
                <w:szCs w:val="24"/>
              </w:rPr>
              <w:t>,0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260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89</w:t>
            </w:r>
            <w:r>
              <w:rPr>
                <w:rFonts w:ascii="Times New Roman" w:hAnsi="Times New Roman"/>
                <w:sz w:val="24"/>
                <w:szCs w:val="24"/>
              </w:rPr>
              <w:t>,0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91</w:t>
            </w:r>
            <w:r>
              <w:rPr>
                <w:rFonts w:ascii="Times New Roman" w:hAnsi="Times New Roman"/>
                <w:sz w:val="24"/>
                <w:szCs w:val="24"/>
              </w:rPr>
              <w:t>,0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120</w:t>
            </w:r>
          </w:p>
        </w:tc>
        <w:tc>
          <w:tcPr>
            <w:tcW w:w="720" w:type="dxa"/>
            <w:tcBorders>
              <w:top w:val="nil"/>
            </w:tcBorders>
          </w:tcPr>
          <w:p w:rsidR="00D67207" w:rsidRPr="00D52391" w:rsidRDefault="00D67207" w:rsidP="002329BF">
            <w:pPr>
              <w:spacing w:after="0" w:line="240" w:lineRule="auto"/>
              <w:jc w:val="center"/>
              <w:rPr>
                <w:rFonts w:ascii="Times New Roman" w:hAnsi="Times New Roman"/>
                <w:sz w:val="24"/>
                <w:szCs w:val="24"/>
              </w:rPr>
            </w:pPr>
            <w:r w:rsidRPr="00D52391">
              <w:rPr>
                <w:rFonts w:ascii="Times New Roman" w:hAnsi="Times New Roman"/>
                <w:sz w:val="24"/>
                <w:szCs w:val="24"/>
              </w:rPr>
              <w:t>362</w:t>
            </w:r>
          </w:p>
        </w:tc>
      </w:tr>
    </w:tbl>
    <w:p w:rsidR="00D67207" w:rsidRDefault="00D67207" w:rsidP="00150CE5">
      <w:pPr>
        <w:spacing w:after="0" w:line="360" w:lineRule="auto"/>
        <w:rPr>
          <w:rFonts w:ascii="Times New Roman" w:hAnsi="Times New Roman"/>
          <w:sz w:val="28"/>
          <w:szCs w:val="28"/>
        </w:rPr>
      </w:pPr>
    </w:p>
    <w:p w:rsidR="00D67207" w:rsidRDefault="00D67207" w:rsidP="006C4AAF">
      <w:pPr>
        <w:spacing w:after="0" w:line="360" w:lineRule="auto"/>
        <w:ind w:firstLine="709"/>
        <w:jc w:val="both"/>
        <w:rPr>
          <w:rFonts w:ascii="Times New Roman" w:hAnsi="Times New Roman"/>
          <w:sz w:val="28"/>
          <w:szCs w:val="28"/>
        </w:rPr>
      </w:pPr>
      <w:r>
        <w:rPr>
          <w:rFonts w:ascii="Times New Roman" w:hAnsi="Times New Roman"/>
          <w:sz w:val="28"/>
          <w:szCs w:val="28"/>
        </w:rPr>
        <w:t>Как можно судить по данным таблицы 3</w:t>
      </w:r>
      <w:r>
        <w:rPr>
          <w:rFonts w:ascii="Times New Roman" w:hAnsi="Times New Roman"/>
          <w:spacing w:val="-2"/>
          <w:sz w:val="28"/>
          <w:szCs w:val="28"/>
        </w:rPr>
        <w:t>,</w:t>
      </w:r>
      <w:r w:rsidRPr="00654D0C">
        <w:rPr>
          <w:rFonts w:ascii="Times New Roman" w:hAnsi="Times New Roman"/>
          <w:sz w:val="28"/>
          <w:szCs w:val="28"/>
        </w:rPr>
        <w:t xml:space="preserve"> </w:t>
      </w:r>
      <w:r>
        <w:rPr>
          <w:rFonts w:ascii="Times New Roman" w:hAnsi="Times New Roman"/>
          <w:sz w:val="28"/>
          <w:szCs w:val="28"/>
        </w:rPr>
        <w:t xml:space="preserve">получаемые </w:t>
      </w:r>
      <w:r w:rsidRPr="001A6753">
        <w:rPr>
          <w:rFonts w:ascii="Times New Roman" w:hAnsi="Times New Roman"/>
          <w:sz w:val="28"/>
          <w:szCs w:val="28"/>
        </w:rPr>
        <w:t>порошк</w:t>
      </w:r>
      <w:r>
        <w:rPr>
          <w:rFonts w:ascii="Times New Roman" w:hAnsi="Times New Roman"/>
          <w:sz w:val="28"/>
          <w:szCs w:val="28"/>
        </w:rPr>
        <w:t>и с</w:t>
      </w:r>
      <w:r>
        <w:rPr>
          <w:rFonts w:ascii="Times New Roman" w:hAnsi="Times New Roman"/>
          <w:sz w:val="28"/>
          <w:szCs w:val="28"/>
        </w:rPr>
        <w:t>о</w:t>
      </w:r>
      <w:r>
        <w:rPr>
          <w:rFonts w:ascii="Times New Roman" w:hAnsi="Times New Roman"/>
          <w:sz w:val="28"/>
          <w:szCs w:val="28"/>
        </w:rPr>
        <w:t>храняют</w:t>
      </w:r>
      <w:r w:rsidRPr="001A6753">
        <w:rPr>
          <w:rFonts w:ascii="Times New Roman" w:hAnsi="Times New Roman"/>
          <w:sz w:val="28"/>
          <w:szCs w:val="28"/>
        </w:rPr>
        <w:t xml:space="preserve"> полный набор ценных компонентов и антиоксидантных веществ</w:t>
      </w:r>
      <w:r>
        <w:rPr>
          <w:rFonts w:ascii="Times New Roman" w:hAnsi="Times New Roman"/>
          <w:sz w:val="28"/>
          <w:szCs w:val="28"/>
        </w:rPr>
        <w:t xml:space="preserve"> на уровне, близком к сырью, из которого они были произведены</w:t>
      </w:r>
      <w:r w:rsidRPr="001A6753">
        <w:rPr>
          <w:rFonts w:ascii="Times New Roman" w:hAnsi="Times New Roman"/>
          <w:sz w:val="28"/>
          <w:szCs w:val="28"/>
        </w:rPr>
        <w:t>.</w:t>
      </w:r>
    </w:p>
    <w:p w:rsidR="00D67207" w:rsidRDefault="00D67207" w:rsidP="00EA0477">
      <w:pPr>
        <w:spacing w:after="0" w:line="360" w:lineRule="auto"/>
        <w:ind w:firstLine="709"/>
        <w:jc w:val="both"/>
        <w:rPr>
          <w:rFonts w:ascii="Times New Roman" w:hAnsi="Times New Roman"/>
          <w:sz w:val="28"/>
          <w:szCs w:val="28"/>
        </w:rPr>
      </w:pPr>
      <w:r>
        <w:rPr>
          <w:rFonts w:ascii="Times New Roman" w:hAnsi="Times New Roman"/>
          <w:sz w:val="28"/>
          <w:szCs w:val="28"/>
        </w:rPr>
        <w:t>В связи с этим, представляет интерес изучение возможности испол</w:t>
      </w:r>
      <w:r>
        <w:rPr>
          <w:rFonts w:ascii="Times New Roman" w:hAnsi="Times New Roman"/>
          <w:sz w:val="28"/>
          <w:szCs w:val="28"/>
        </w:rPr>
        <w:t>ь</w:t>
      </w:r>
      <w:r>
        <w:rPr>
          <w:rFonts w:ascii="Times New Roman" w:hAnsi="Times New Roman"/>
          <w:sz w:val="28"/>
          <w:szCs w:val="28"/>
        </w:rPr>
        <w:t>зования получаемых пищевых порошков для обогащения ими хлебобуло</w:t>
      </w:r>
      <w:r>
        <w:rPr>
          <w:rFonts w:ascii="Times New Roman" w:hAnsi="Times New Roman"/>
          <w:sz w:val="28"/>
          <w:szCs w:val="28"/>
        </w:rPr>
        <w:t>ч</w:t>
      </w:r>
      <w:r>
        <w:rPr>
          <w:rFonts w:ascii="Times New Roman" w:hAnsi="Times New Roman"/>
          <w:sz w:val="28"/>
          <w:szCs w:val="28"/>
        </w:rPr>
        <w:t>ных изделий. Авторами предложено применять для этой цели смеси пл</w:t>
      </w:r>
      <w:r>
        <w:rPr>
          <w:rFonts w:ascii="Times New Roman" w:hAnsi="Times New Roman"/>
          <w:sz w:val="28"/>
          <w:szCs w:val="28"/>
        </w:rPr>
        <w:t>о</w:t>
      </w:r>
      <w:r>
        <w:rPr>
          <w:rFonts w:ascii="Times New Roman" w:hAnsi="Times New Roman"/>
          <w:sz w:val="28"/>
          <w:szCs w:val="28"/>
        </w:rPr>
        <w:t>довых порошков с ячменной мукой. Причем, этот технологический прием выполнялся перед стадией сушки получаемых пюреобразных продуктов. На рисунке 4 приведены фаринограммы теста с абрикосовым порошком и ячменной мукой.</w:t>
      </w:r>
    </w:p>
    <w:p w:rsidR="00D67207" w:rsidRDefault="00D67207" w:rsidP="00150CE5">
      <w:pPr>
        <w:spacing w:after="0" w:line="360" w:lineRule="auto"/>
        <w:ind w:firstLine="709"/>
        <w:rPr>
          <w:rFonts w:ascii="Times New Roman" w:hAnsi="Times New Roman"/>
          <w:sz w:val="28"/>
          <w:szCs w:val="28"/>
        </w:rPr>
      </w:pPr>
    </w:p>
    <w:p w:rsidR="00D67207" w:rsidRDefault="00605997" w:rsidP="001209D7">
      <w:pPr>
        <w:spacing w:after="0"/>
        <w:jc w:val="center"/>
        <w:rPr>
          <w:rFonts w:ascii="Times New Roman" w:hAnsi="Times New Roman"/>
          <w:sz w:val="28"/>
          <w:szCs w:val="28"/>
        </w:rPr>
      </w:pPr>
      <w:r w:rsidRPr="002F08A3">
        <w:rPr>
          <w:rFonts w:ascii="Times New Roman" w:hAnsi="Times New Roman"/>
          <w:sz w:val="28"/>
          <w:szCs w:val="28"/>
        </w:rPr>
        <w:lastRenderedPageBreak/>
        <w:pict>
          <v:shape id="_x0000_i1028" type="#_x0000_t75" style="width:416pt;height:283pt">
            <v:imagedata r:id="rId10" o:title=""/>
          </v:shape>
        </w:pict>
      </w:r>
    </w:p>
    <w:p w:rsidR="00D67207" w:rsidRDefault="00D67207" w:rsidP="006C4AAF">
      <w:pPr>
        <w:spacing w:after="0" w:line="240" w:lineRule="auto"/>
        <w:jc w:val="center"/>
        <w:rPr>
          <w:rFonts w:ascii="Times New Roman" w:hAnsi="Times New Roman"/>
          <w:sz w:val="28"/>
          <w:szCs w:val="28"/>
        </w:rPr>
      </w:pPr>
      <w:r w:rsidRPr="006C4AAF">
        <w:rPr>
          <w:rFonts w:ascii="Times New Roman" w:hAnsi="Times New Roman"/>
          <w:sz w:val="28"/>
          <w:szCs w:val="28"/>
        </w:rPr>
        <w:t xml:space="preserve">Рисунок 4 – Фаринограммы теста с </w:t>
      </w:r>
      <w:r>
        <w:rPr>
          <w:rFonts w:ascii="Times New Roman" w:hAnsi="Times New Roman"/>
          <w:sz w:val="28"/>
          <w:szCs w:val="28"/>
        </w:rPr>
        <w:t xml:space="preserve">абрикосовым порошком </w:t>
      </w:r>
    </w:p>
    <w:p w:rsidR="00D67207" w:rsidRDefault="00D67207" w:rsidP="006C4AAF">
      <w:pPr>
        <w:spacing w:after="0" w:line="240" w:lineRule="auto"/>
        <w:jc w:val="center"/>
        <w:rPr>
          <w:rFonts w:ascii="Times New Roman" w:hAnsi="Times New Roman"/>
          <w:sz w:val="28"/>
          <w:szCs w:val="28"/>
        </w:rPr>
      </w:pPr>
      <w:r>
        <w:rPr>
          <w:rFonts w:ascii="Times New Roman" w:hAnsi="Times New Roman"/>
          <w:sz w:val="28"/>
          <w:szCs w:val="28"/>
        </w:rPr>
        <w:t xml:space="preserve">и </w:t>
      </w:r>
      <w:r w:rsidRPr="006C4AAF">
        <w:rPr>
          <w:rFonts w:ascii="Times New Roman" w:hAnsi="Times New Roman"/>
          <w:sz w:val="28"/>
          <w:szCs w:val="28"/>
        </w:rPr>
        <w:t>ячменной мукой</w:t>
      </w:r>
      <w:r>
        <w:rPr>
          <w:rFonts w:ascii="Times New Roman" w:hAnsi="Times New Roman"/>
          <w:sz w:val="28"/>
          <w:szCs w:val="28"/>
        </w:rPr>
        <w:t>:</w:t>
      </w:r>
    </w:p>
    <w:p w:rsidR="00D67207" w:rsidRDefault="00D67207" w:rsidP="006C4AAF">
      <w:pPr>
        <w:spacing w:after="0" w:line="240" w:lineRule="auto"/>
        <w:jc w:val="center"/>
        <w:rPr>
          <w:rFonts w:ascii="Times New Roman" w:hAnsi="Times New Roman"/>
          <w:sz w:val="28"/>
          <w:szCs w:val="28"/>
        </w:rPr>
      </w:pPr>
      <w:r w:rsidRPr="006C4AAF">
        <w:rPr>
          <w:rFonts w:ascii="Times New Roman" w:hAnsi="Times New Roman"/>
          <w:i/>
          <w:sz w:val="28"/>
          <w:szCs w:val="28"/>
        </w:rPr>
        <w:t>1</w:t>
      </w:r>
      <w:r>
        <w:rPr>
          <w:rFonts w:ascii="Times New Roman" w:hAnsi="Times New Roman"/>
          <w:sz w:val="28"/>
          <w:szCs w:val="28"/>
        </w:rPr>
        <w:t xml:space="preserve"> – 10 % ячменной муки; </w:t>
      </w:r>
      <w:r w:rsidRPr="006C4AAF">
        <w:rPr>
          <w:rFonts w:ascii="Times New Roman" w:hAnsi="Times New Roman"/>
          <w:i/>
          <w:sz w:val="28"/>
          <w:szCs w:val="28"/>
        </w:rPr>
        <w:t>2</w:t>
      </w:r>
      <w:r>
        <w:rPr>
          <w:rFonts w:ascii="Times New Roman" w:hAnsi="Times New Roman"/>
          <w:sz w:val="28"/>
          <w:szCs w:val="28"/>
        </w:rPr>
        <w:t xml:space="preserve"> – контроль; </w:t>
      </w:r>
      <w:r w:rsidRPr="006C4AAF">
        <w:rPr>
          <w:rFonts w:ascii="Times New Roman" w:hAnsi="Times New Roman"/>
          <w:i/>
          <w:sz w:val="28"/>
          <w:szCs w:val="28"/>
        </w:rPr>
        <w:t>3</w:t>
      </w:r>
      <w:r>
        <w:rPr>
          <w:rFonts w:ascii="Times New Roman" w:hAnsi="Times New Roman"/>
          <w:sz w:val="28"/>
          <w:szCs w:val="28"/>
        </w:rPr>
        <w:t xml:space="preserve"> – 15 % ячменной муки; </w:t>
      </w:r>
    </w:p>
    <w:p w:rsidR="00D67207" w:rsidRDefault="00D67207" w:rsidP="006C4AAF">
      <w:pPr>
        <w:spacing w:after="0" w:line="240" w:lineRule="auto"/>
        <w:jc w:val="center"/>
        <w:rPr>
          <w:rFonts w:ascii="Times New Roman" w:hAnsi="Times New Roman"/>
          <w:sz w:val="28"/>
          <w:szCs w:val="28"/>
        </w:rPr>
      </w:pPr>
      <w:r w:rsidRPr="006C4AAF">
        <w:rPr>
          <w:rFonts w:ascii="Times New Roman" w:hAnsi="Times New Roman"/>
          <w:i/>
          <w:sz w:val="28"/>
          <w:szCs w:val="28"/>
        </w:rPr>
        <w:t>4</w:t>
      </w:r>
      <w:r>
        <w:rPr>
          <w:rFonts w:ascii="Times New Roman" w:hAnsi="Times New Roman"/>
          <w:sz w:val="28"/>
          <w:szCs w:val="28"/>
        </w:rPr>
        <w:t xml:space="preserve"> – 20 % ячменной муки</w:t>
      </w:r>
    </w:p>
    <w:p w:rsidR="00D67207" w:rsidRPr="006C4AAF" w:rsidRDefault="00D67207" w:rsidP="006C4AAF">
      <w:pPr>
        <w:spacing w:after="0" w:line="240" w:lineRule="auto"/>
        <w:jc w:val="center"/>
        <w:rPr>
          <w:rFonts w:ascii="Times New Roman" w:hAnsi="Times New Roman"/>
          <w:sz w:val="28"/>
          <w:szCs w:val="28"/>
        </w:rPr>
      </w:pPr>
    </w:p>
    <w:p w:rsidR="00D67207" w:rsidRDefault="00D67207" w:rsidP="001209D7">
      <w:pPr>
        <w:spacing w:after="0" w:line="360" w:lineRule="auto"/>
        <w:ind w:firstLine="709"/>
        <w:jc w:val="both"/>
        <w:rPr>
          <w:rFonts w:ascii="Times New Roman" w:hAnsi="Times New Roman"/>
          <w:sz w:val="28"/>
          <w:szCs w:val="28"/>
        </w:rPr>
      </w:pPr>
      <w:r>
        <w:rPr>
          <w:rFonts w:ascii="Times New Roman" w:hAnsi="Times New Roman"/>
          <w:sz w:val="28"/>
          <w:szCs w:val="28"/>
        </w:rPr>
        <w:t>Из данных рисунка 4 можно заключить, что образцы теста с абрик</w:t>
      </w:r>
      <w:r>
        <w:rPr>
          <w:rFonts w:ascii="Times New Roman" w:hAnsi="Times New Roman"/>
          <w:sz w:val="28"/>
          <w:szCs w:val="28"/>
        </w:rPr>
        <w:t>о</w:t>
      </w:r>
      <w:r>
        <w:rPr>
          <w:rFonts w:ascii="Times New Roman" w:hAnsi="Times New Roman"/>
          <w:sz w:val="28"/>
          <w:szCs w:val="28"/>
        </w:rPr>
        <w:t xml:space="preserve">совым порошком и ячменной мукой имеют повышенные структурно-механические свойства. </w:t>
      </w:r>
    </w:p>
    <w:p w:rsidR="00D67207" w:rsidRDefault="00D67207" w:rsidP="001209D7">
      <w:pPr>
        <w:spacing w:after="0" w:line="360" w:lineRule="auto"/>
        <w:ind w:firstLine="709"/>
        <w:jc w:val="both"/>
        <w:rPr>
          <w:rFonts w:ascii="Times New Roman" w:hAnsi="Times New Roman"/>
          <w:sz w:val="28"/>
          <w:szCs w:val="28"/>
        </w:rPr>
      </w:pPr>
      <w:r>
        <w:rPr>
          <w:rFonts w:ascii="Times New Roman" w:hAnsi="Times New Roman"/>
          <w:sz w:val="28"/>
          <w:szCs w:val="28"/>
        </w:rPr>
        <w:t>Установлена динамика кислотонакопления теста с внесением в его состав порошков абрикоса, виноградных семян, облепихи, тыквы, черной смородины, шпината и яблок. При дозировке порошков в тесто в колич</w:t>
      </w:r>
      <w:r>
        <w:rPr>
          <w:rFonts w:ascii="Times New Roman" w:hAnsi="Times New Roman"/>
          <w:sz w:val="28"/>
          <w:szCs w:val="28"/>
        </w:rPr>
        <w:t>е</w:t>
      </w:r>
      <w:r>
        <w:rPr>
          <w:rFonts w:ascii="Times New Roman" w:hAnsi="Times New Roman"/>
          <w:sz w:val="28"/>
          <w:szCs w:val="28"/>
        </w:rPr>
        <w:t>стве 5</w:t>
      </w:r>
      <w:r w:rsidRPr="001209D7">
        <w:rPr>
          <w:rFonts w:ascii="Times New Roman" w:hAnsi="Times New Roman"/>
          <w:sz w:val="28"/>
          <w:szCs w:val="28"/>
        </w:rPr>
        <w:t>–</w:t>
      </w:r>
      <w:r>
        <w:rPr>
          <w:rFonts w:ascii="Times New Roman" w:hAnsi="Times New Roman"/>
          <w:sz w:val="28"/>
          <w:szCs w:val="28"/>
        </w:rPr>
        <w:t>6 % происходит увеличение его титруемой кислотности в процессе брожения. Благодаря содержанию в порошках моно- и дисахаридов, вит</w:t>
      </w:r>
      <w:r>
        <w:rPr>
          <w:rFonts w:ascii="Times New Roman" w:hAnsi="Times New Roman"/>
          <w:sz w:val="28"/>
          <w:szCs w:val="28"/>
        </w:rPr>
        <w:t>а</w:t>
      </w:r>
      <w:r>
        <w:rPr>
          <w:rFonts w:ascii="Times New Roman" w:hAnsi="Times New Roman"/>
          <w:sz w:val="28"/>
          <w:szCs w:val="28"/>
        </w:rPr>
        <w:t>минов и микроэлементов возрастает бродильная активность теста.</w:t>
      </w:r>
    </w:p>
    <w:p w:rsidR="00D67207" w:rsidRDefault="00D67207" w:rsidP="001209D7">
      <w:pPr>
        <w:spacing w:after="0" w:line="360" w:lineRule="auto"/>
        <w:ind w:firstLine="709"/>
        <w:jc w:val="both"/>
        <w:rPr>
          <w:rFonts w:ascii="Times New Roman" w:hAnsi="Times New Roman"/>
          <w:sz w:val="28"/>
          <w:szCs w:val="28"/>
        </w:rPr>
      </w:pPr>
      <w:r>
        <w:rPr>
          <w:rFonts w:ascii="Times New Roman" w:hAnsi="Times New Roman"/>
          <w:sz w:val="28"/>
          <w:szCs w:val="28"/>
        </w:rPr>
        <w:t>На рисунке 5 приведены результаты оценки показателя титруемой кислотности теста при брожении с добавлением получаемых порошков.</w:t>
      </w:r>
    </w:p>
    <w:p w:rsidR="00D67207" w:rsidRDefault="00D67207" w:rsidP="001209D7">
      <w:pPr>
        <w:spacing w:after="0" w:line="360" w:lineRule="auto"/>
        <w:ind w:firstLine="709"/>
        <w:jc w:val="both"/>
        <w:rPr>
          <w:rFonts w:ascii="Times New Roman" w:hAnsi="Times New Roman"/>
          <w:sz w:val="28"/>
          <w:szCs w:val="28"/>
        </w:rPr>
      </w:pPr>
    </w:p>
    <w:p w:rsidR="00D67207" w:rsidRDefault="00D67207" w:rsidP="001209D7">
      <w:pPr>
        <w:spacing w:after="0" w:line="360" w:lineRule="auto"/>
        <w:ind w:firstLine="709"/>
        <w:jc w:val="both"/>
        <w:rPr>
          <w:rFonts w:ascii="Times New Roman" w:hAnsi="Times New Roman"/>
          <w:sz w:val="28"/>
          <w:szCs w:val="28"/>
        </w:rPr>
      </w:pPr>
    </w:p>
    <w:p w:rsidR="00D67207" w:rsidRDefault="00D67207" w:rsidP="001209D7">
      <w:pPr>
        <w:spacing w:after="0" w:line="360" w:lineRule="auto"/>
        <w:ind w:firstLine="709"/>
        <w:jc w:val="both"/>
        <w:rPr>
          <w:rFonts w:ascii="Times New Roman" w:hAnsi="Times New Roman"/>
          <w:sz w:val="28"/>
          <w:szCs w:val="28"/>
        </w:rPr>
      </w:pPr>
    </w:p>
    <w:p w:rsidR="00D67207" w:rsidRDefault="00D67207" w:rsidP="001209D7">
      <w:pPr>
        <w:spacing w:after="0" w:line="360" w:lineRule="auto"/>
        <w:ind w:firstLine="709"/>
        <w:jc w:val="both"/>
        <w:rPr>
          <w:rFonts w:ascii="Times New Roman" w:hAnsi="Times New Roman"/>
          <w:sz w:val="28"/>
          <w:szCs w:val="28"/>
        </w:rPr>
      </w:pPr>
    </w:p>
    <w:p w:rsidR="00D67207" w:rsidRDefault="002F08A3" w:rsidP="001209D7">
      <w:pPr>
        <w:spacing w:after="0" w:line="360" w:lineRule="auto"/>
        <w:ind w:firstLine="709"/>
        <w:jc w:val="both"/>
        <w:rPr>
          <w:rFonts w:ascii="Times New Roman" w:hAnsi="Times New Roman"/>
          <w:sz w:val="28"/>
          <w:szCs w:val="28"/>
        </w:rPr>
      </w:pPr>
      <w:r w:rsidRPr="002F08A3">
        <w:rPr>
          <w:noProof/>
          <w:lang w:eastAsia="ru-RU"/>
        </w:rPr>
        <w:pict>
          <v:group id="_x0000_s1026" style="position:absolute;left:0;text-align:left;margin-left:1.9pt;margin-top:-20.4pt;width:460.5pt;height:261pt;z-index:1" coordorigin="1418,3578" coordsize="9210,5220">
            <v:shape id="Рисунок 1" o:spid="_x0000_s1027" type="#_x0000_t75" style="position:absolute;left:1418;top:3578;width:9210;height:4680;visibility:visible">
              <v:imagedata r:id="rId11" o:title=""/>
            </v:shape>
            <v:rect id="_x0000_s1028" style="position:absolute;left:1958;top:8258;width:540;height:540" filled="f" stroked="f">
              <v:textbox>
                <w:txbxContent>
                  <w:p w:rsidR="00D67207" w:rsidRPr="001209D7" w:rsidRDefault="00D67207">
                    <w:pPr>
                      <w:rPr>
                        <w:rFonts w:ascii="Times New Roman" w:hAnsi="Times New Roman"/>
                        <w:sz w:val="24"/>
                        <w:szCs w:val="24"/>
                      </w:rPr>
                    </w:pPr>
                    <w:r w:rsidRPr="001209D7">
                      <w:rPr>
                        <w:rFonts w:ascii="Times New Roman" w:hAnsi="Times New Roman"/>
                        <w:sz w:val="24"/>
                        <w:szCs w:val="24"/>
                      </w:rPr>
                      <w:t>а.</w:t>
                    </w:r>
                  </w:p>
                </w:txbxContent>
              </v:textbox>
            </v:rect>
            <v:rect id="_x0000_s1029" style="position:absolute;left:6818;top:8258;width:540;height:540" filled="f" stroked="f">
              <v:textbox>
                <w:txbxContent>
                  <w:p w:rsidR="00D67207" w:rsidRPr="001209D7" w:rsidRDefault="00D67207" w:rsidP="001209D7">
                    <w:pPr>
                      <w:rPr>
                        <w:rFonts w:ascii="Times New Roman" w:hAnsi="Times New Roman"/>
                        <w:sz w:val="24"/>
                        <w:szCs w:val="24"/>
                      </w:rPr>
                    </w:pPr>
                    <w:r>
                      <w:rPr>
                        <w:rFonts w:ascii="Times New Roman" w:hAnsi="Times New Roman"/>
                        <w:sz w:val="24"/>
                        <w:szCs w:val="24"/>
                      </w:rPr>
                      <w:t>б</w:t>
                    </w:r>
                    <w:r w:rsidRPr="001209D7">
                      <w:rPr>
                        <w:rFonts w:ascii="Times New Roman" w:hAnsi="Times New Roman"/>
                        <w:sz w:val="24"/>
                        <w:szCs w:val="24"/>
                      </w:rPr>
                      <w:t>.</w:t>
                    </w:r>
                  </w:p>
                </w:txbxContent>
              </v:textbox>
            </v:rect>
          </v:group>
        </w:pict>
      </w:r>
    </w:p>
    <w:p w:rsidR="00D67207" w:rsidRDefault="00D67207" w:rsidP="001209D7">
      <w:pPr>
        <w:spacing w:after="0" w:line="360" w:lineRule="auto"/>
        <w:ind w:firstLine="709"/>
        <w:jc w:val="both"/>
        <w:rPr>
          <w:rFonts w:ascii="Times New Roman" w:hAnsi="Times New Roman"/>
          <w:sz w:val="28"/>
          <w:szCs w:val="28"/>
        </w:rPr>
      </w:pPr>
    </w:p>
    <w:p w:rsidR="00D67207" w:rsidRDefault="00D67207" w:rsidP="001209D7">
      <w:pPr>
        <w:spacing w:after="0" w:line="360" w:lineRule="auto"/>
        <w:ind w:firstLine="709"/>
        <w:jc w:val="both"/>
        <w:rPr>
          <w:rFonts w:ascii="Times New Roman" w:hAnsi="Times New Roman"/>
          <w:sz w:val="28"/>
          <w:szCs w:val="28"/>
        </w:rPr>
      </w:pPr>
    </w:p>
    <w:p w:rsidR="00D67207" w:rsidRDefault="00D67207" w:rsidP="001209D7">
      <w:pPr>
        <w:spacing w:after="0" w:line="360" w:lineRule="auto"/>
        <w:ind w:firstLine="709"/>
        <w:jc w:val="both"/>
        <w:rPr>
          <w:rFonts w:ascii="Times New Roman" w:hAnsi="Times New Roman"/>
          <w:sz w:val="28"/>
          <w:szCs w:val="28"/>
        </w:rPr>
      </w:pPr>
    </w:p>
    <w:p w:rsidR="00D67207" w:rsidRDefault="00D67207" w:rsidP="001209D7">
      <w:pPr>
        <w:spacing w:after="0" w:line="360" w:lineRule="auto"/>
        <w:ind w:firstLine="709"/>
        <w:jc w:val="both"/>
        <w:rPr>
          <w:rFonts w:ascii="Times New Roman" w:hAnsi="Times New Roman"/>
          <w:sz w:val="28"/>
          <w:szCs w:val="28"/>
        </w:rPr>
      </w:pPr>
    </w:p>
    <w:p w:rsidR="00D67207" w:rsidRDefault="00D67207" w:rsidP="001209D7">
      <w:pPr>
        <w:spacing w:after="0" w:line="360" w:lineRule="auto"/>
        <w:ind w:firstLine="709"/>
        <w:jc w:val="both"/>
        <w:rPr>
          <w:rFonts w:ascii="Times New Roman" w:hAnsi="Times New Roman"/>
          <w:sz w:val="28"/>
          <w:szCs w:val="28"/>
        </w:rPr>
      </w:pPr>
    </w:p>
    <w:p w:rsidR="00D67207" w:rsidRDefault="00D67207" w:rsidP="001209D7">
      <w:pPr>
        <w:spacing w:after="0" w:line="360" w:lineRule="auto"/>
        <w:ind w:firstLine="709"/>
        <w:jc w:val="both"/>
        <w:rPr>
          <w:rFonts w:ascii="Times New Roman" w:hAnsi="Times New Roman"/>
          <w:sz w:val="28"/>
          <w:szCs w:val="28"/>
        </w:rPr>
      </w:pPr>
    </w:p>
    <w:p w:rsidR="00D67207" w:rsidRDefault="00D67207" w:rsidP="001209D7">
      <w:pPr>
        <w:spacing w:after="0" w:line="360" w:lineRule="auto"/>
        <w:ind w:firstLine="709"/>
        <w:jc w:val="both"/>
        <w:rPr>
          <w:rFonts w:ascii="Times New Roman" w:hAnsi="Times New Roman"/>
          <w:sz w:val="28"/>
          <w:szCs w:val="28"/>
        </w:rPr>
      </w:pPr>
    </w:p>
    <w:p w:rsidR="00D67207" w:rsidRDefault="00D67207" w:rsidP="001209D7">
      <w:pPr>
        <w:spacing w:after="0" w:line="360" w:lineRule="auto"/>
        <w:ind w:firstLine="709"/>
        <w:jc w:val="both"/>
        <w:rPr>
          <w:rFonts w:ascii="Times New Roman" w:hAnsi="Times New Roman"/>
          <w:sz w:val="28"/>
          <w:szCs w:val="28"/>
        </w:rPr>
      </w:pPr>
    </w:p>
    <w:p w:rsidR="00D67207" w:rsidRPr="00EA0477" w:rsidRDefault="00D67207" w:rsidP="00EA0477">
      <w:pPr>
        <w:spacing w:after="0"/>
      </w:pPr>
    </w:p>
    <w:p w:rsidR="00D67207" w:rsidRDefault="00D67207" w:rsidP="001209D7">
      <w:pPr>
        <w:spacing w:after="0" w:line="240" w:lineRule="auto"/>
        <w:jc w:val="center"/>
        <w:rPr>
          <w:rFonts w:ascii="Times New Roman" w:hAnsi="Times New Roman"/>
          <w:sz w:val="28"/>
          <w:szCs w:val="28"/>
        </w:rPr>
      </w:pPr>
      <w:r w:rsidRPr="00105324">
        <w:rPr>
          <w:rFonts w:ascii="Times New Roman" w:hAnsi="Times New Roman"/>
          <w:sz w:val="28"/>
          <w:szCs w:val="28"/>
        </w:rPr>
        <w:t xml:space="preserve">Рисунок 5 – Титруемая кислотность теста при брожении </w:t>
      </w:r>
    </w:p>
    <w:p w:rsidR="00D67207" w:rsidRPr="00105324" w:rsidRDefault="00D67207" w:rsidP="001209D7">
      <w:pPr>
        <w:spacing w:after="0" w:line="240" w:lineRule="auto"/>
        <w:jc w:val="center"/>
        <w:rPr>
          <w:rFonts w:ascii="Times New Roman" w:hAnsi="Times New Roman"/>
          <w:sz w:val="28"/>
          <w:szCs w:val="28"/>
        </w:rPr>
      </w:pPr>
      <w:r w:rsidRPr="00105324">
        <w:rPr>
          <w:rFonts w:ascii="Times New Roman" w:hAnsi="Times New Roman"/>
          <w:sz w:val="28"/>
          <w:szCs w:val="28"/>
        </w:rPr>
        <w:t>с добавлением порошков:</w:t>
      </w:r>
    </w:p>
    <w:p w:rsidR="00D67207" w:rsidRPr="00105324" w:rsidRDefault="00D67207" w:rsidP="00105324">
      <w:pPr>
        <w:spacing w:after="0" w:line="240" w:lineRule="auto"/>
        <w:jc w:val="center"/>
        <w:rPr>
          <w:rFonts w:ascii="Times New Roman" w:hAnsi="Times New Roman"/>
          <w:spacing w:val="-2"/>
          <w:sz w:val="28"/>
          <w:szCs w:val="28"/>
        </w:rPr>
      </w:pPr>
      <w:r w:rsidRPr="00105324">
        <w:rPr>
          <w:rFonts w:ascii="Times New Roman" w:hAnsi="Times New Roman"/>
          <w:spacing w:val="-2"/>
          <w:sz w:val="28"/>
          <w:szCs w:val="28"/>
        </w:rPr>
        <w:t xml:space="preserve">а) </w:t>
      </w:r>
      <w:r w:rsidRPr="00105324">
        <w:rPr>
          <w:rFonts w:ascii="Times New Roman" w:hAnsi="Times New Roman"/>
          <w:i/>
          <w:spacing w:val="-2"/>
          <w:sz w:val="28"/>
          <w:szCs w:val="28"/>
        </w:rPr>
        <w:t>1</w:t>
      </w:r>
      <w:r w:rsidRPr="00105324">
        <w:rPr>
          <w:rFonts w:ascii="Times New Roman" w:hAnsi="Times New Roman"/>
          <w:spacing w:val="-2"/>
          <w:sz w:val="28"/>
          <w:szCs w:val="28"/>
        </w:rPr>
        <w:t xml:space="preserve"> – облепиха</w:t>
      </w:r>
      <w:r>
        <w:rPr>
          <w:rFonts w:ascii="Times New Roman" w:hAnsi="Times New Roman"/>
          <w:spacing w:val="-2"/>
          <w:sz w:val="28"/>
          <w:szCs w:val="28"/>
        </w:rPr>
        <w:t>;</w:t>
      </w:r>
      <w:r w:rsidRPr="00105324">
        <w:rPr>
          <w:rFonts w:ascii="Times New Roman" w:hAnsi="Times New Roman"/>
          <w:spacing w:val="-2"/>
          <w:sz w:val="28"/>
          <w:szCs w:val="28"/>
        </w:rPr>
        <w:t xml:space="preserve"> </w:t>
      </w:r>
      <w:r w:rsidRPr="00105324">
        <w:rPr>
          <w:rFonts w:ascii="Times New Roman" w:hAnsi="Times New Roman"/>
          <w:i/>
          <w:spacing w:val="-2"/>
          <w:sz w:val="28"/>
          <w:szCs w:val="28"/>
        </w:rPr>
        <w:t>2</w:t>
      </w:r>
      <w:r w:rsidRPr="00105324">
        <w:rPr>
          <w:rFonts w:ascii="Times New Roman" w:hAnsi="Times New Roman"/>
          <w:spacing w:val="-2"/>
          <w:sz w:val="28"/>
          <w:szCs w:val="28"/>
        </w:rPr>
        <w:t xml:space="preserve"> – черная смородина</w:t>
      </w:r>
      <w:r>
        <w:rPr>
          <w:rFonts w:ascii="Times New Roman" w:hAnsi="Times New Roman"/>
          <w:spacing w:val="-2"/>
          <w:sz w:val="28"/>
          <w:szCs w:val="28"/>
        </w:rPr>
        <w:t>;</w:t>
      </w:r>
      <w:r w:rsidRPr="00105324">
        <w:rPr>
          <w:rFonts w:ascii="Times New Roman" w:hAnsi="Times New Roman"/>
          <w:spacing w:val="-2"/>
          <w:sz w:val="28"/>
          <w:szCs w:val="28"/>
        </w:rPr>
        <w:t xml:space="preserve"> </w:t>
      </w:r>
      <w:r w:rsidRPr="00105324">
        <w:rPr>
          <w:rFonts w:ascii="Times New Roman" w:hAnsi="Times New Roman"/>
          <w:i/>
          <w:spacing w:val="-2"/>
          <w:sz w:val="28"/>
          <w:szCs w:val="28"/>
        </w:rPr>
        <w:t>3</w:t>
      </w:r>
      <w:r w:rsidRPr="00105324">
        <w:rPr>
          <w:rFonts w:ascii="Times New Roman" w:hAnsi="Times New Roman"/>
          <w:spacing w:val="-2"/>
          <w:sz w:val="28"/>
          <w:szCs w:val="28"/>
        </w:rPr>
        <w:t xml:space="preserve"> – абрикос</w:t>
      </w:r>
      <w:r>
        <w:rPr>
          <w:rFonts w:ascii="Times New Roman" w:hAnsi="Times New Roman"/>
          <w:spacing w:val="-2"/>
          <w:sz w:val="28"/>
          <w:szCs w:val="28"/>
        </w:rPr>
        <w:t>;</w:t>
      </w:r>
      <w:r w:rsidRPr="00105324">
        <w:rPr>
          <w:rFonts w:ascii="Times New Roman" w:hAnsi="Times New Roman"/>
          <w:spacing w:val="-2"/>
          <w:sz w:val="28"/>
          <w:szCs w:val="28"/>
        </w:rPr>
        <w:t xml:space="preserve"> </w:t>
      </w:r>
      <w:r w:rsidRPr="00105324">
        <w:rPr>
          <w:rFonts w:ascii="Times New Roman" w:hAnsi="Times New Roman"/>
          <w:i/>
          <w:spacing w:val="-2"/>
          <w:sz w:val="28"/>
          <w:szCs w:val="28"/>
        </w:rPr>
        <w:t>4</w:t>
      </w:r>
      <w:r w:rsidRPr="00105324">
        <w:rPr>
          <w:rFonts w:ascii="Times New Roman" w:hAnsi="Times New Roman"/>
          <w:spacing w:val="-2"/>
          <w:sz w:val="28"/>
          <w:szCs w:val="28"/>
        </w:rPr>
        <w:t xml:space="preserve"> – виноградные семена</w:t>
      </w:r>
    </w:p>
    <w:p w:rsidR="00D67207" w:rsidRPr="00105324" w:rsidRDefault="00D67207" w:rsidP="001209D7">
      <w:pPr>
        <w:spacing w:after="0" w:line="240" w:lineRule="auto"/>
        <w:jc w:val="center"/>
        <w:rPr>
          <w:rFonts w:ascii="Times New Roman" w:hAnsi="Times New Roman"/>
          <w:sz w:val="28"/>
          <w:szCs w:val="28"/>
        </w:rPr>
      </w:pPr>
      <w:r w:rsidRPr="00105324">
        <w:rPr>
          <w:rFonts w:ascii="Times New Roman" w:hAnsi="Times New Roman"/>
          <w:sz w:val="28"/>
          <w:szCs w:val="28"/>
        </w:rPr>
        <w:t xml:space="preserve">б) </w:t>
      </w:r>
      <w:r w:rsidRPr="00105324">
        <w:rPr>
          <w:rFonts w:ascii="Times New Roman" w:hAnsi="Times New Roman"/>
          <w:i/>
          <w:sz w:val="28"/>
          <w:szCs w:val="28"/>
        </w:rPr>
        <w:t>1</w:t>
      </w:r>
      <w:r w:rsidRPr="00105324">
        <w:rPr>
          <w:rFonts w:ascii="Times New Roman" w:hAnsi="Times New Roman"/>
          <w:sz w:val="28"/>
          <w:szCs w:val="28"/>
        </w:rPr>
        <w:t xml:space="preserve"> – яблоки</w:t>
      </w:r>
      <w:r>
        <w:rPr>
          <w:rFonts w:ascii="Times New Roman" w:hAnsi="Times New Roman"/>
          <w:sz w:val="28"/>
          <w:szCs w:val="28"/>
        </w:rPr>
        <w:t>;</w:t>
      </w:r>
      <w:r w:rsidRPr="00105324">
        <w:rPr>
          <w:rFonts w:ascii="Times New Roman" w:hAnsi="Times New Roman"/>
          <w:sz w:val="28"/>
          <w:szCs w:val="28"/>
        </w:rPr>
        <w:t xml:space="preserve"> </w:t>
      </w:r>
      <w:r w:rsidRPr="00105324">
        <w:rPr>
          <w:rFonts w:ascii="Times New Roman" w:hAnsi="Times New Roman"/>
          <w:i/>
          <w:sz w:val="28"/>
          <w:szCs w:val="28"/>
        </w:rPr>
        <w:t>2</w:t>
      </w:r>
      <w:r w:rsidRPr="00105324">
        <w:rPr>
          <w:rFonts w:ascii="Times New Roman" w:hAnsi="Times New Roman"/>
          <w:sz w:val="28"/>
          <w:szCs w:val="28"/>
        </w:rPr>
        <w:t xml:space="preserve"> – шпинат</w:t>
      </w:r>
      <w:r>
        <w:rPr>
          <w:rFonts w:ascii="Times New Roman" w:hAnsi="Times New Roman"/>
          <w:sz w:val="28"/>
          <w:szCs w:val="28"/>
        </w:rPr>
        <w:t>;</w:t>
      </w:r>
      <w:r w:rsidRPr="00105324">
        <w:rPr>
          <w:rFonts w:ascii="Times New Roman" w:hAnsi="Times New Roman"/>
          <w:sz w:val="28"/>
          <w:szCs w:val="28"/>
        </w:rPr>
        <w:t xml:space="preserve"> </w:t>
      </w:r>
      <w:r w:rsidRPr="00105324">
        <w:rPr>
          <w:rFonts w:ascii="Times New Roman" w:hAnsi="Times New Roman"/>
          <w:i/>
          <w:sz w:val="28"/>
          <w:szCs w:val="28"/>
        </w:rPr>
        <w:t>3</w:t>
      </w:r>
      <w:r w:rsidRPr="00105324">
        <w:rPr>
          <w:rFonts w:ascii="Times New Roman" w:hAnsi="Times New Roman"/>
          <w:sz w:val="28"/>
          <w:szCs w:val="28"/>
        </w:rPr>
        <w:t xml:space="preserve"> – тыква</w:t>
      </w:r>
    </w:p>
    <w:p w:rsidR="00D67207" w:rsidRPr="00F55B38" w:rsidRDefault="00D67207" w:rsidP="00EA0477">
      <w:pPr>
        <w:widowControl w:val="0"/>
        <w:spacing w:after="0" w:line="360" w:lineRule="auto"/>
        <w:jc w:val="both"/>
        <w:rPr>
          <w:rFonts w:ascii="Times New Roman" w:hAnsi="Times New Roman"/>
          <w:sz w:val="28"/>
          <w:szCs w:val="28"/>
        </w:rPr>
      </w:pPr>
    </w:p>
    <w:p w:rsidR="00D67207" w:rsidRPr="001209D7" w:rsidRDefault="00D67207" w:rsidP="00150CE5">
      <w:pPr>
        <w:widowControl w:val="0"/>
        <w:spacing w:after="0" w:line="360" w:lineRule="auto"/>
        <w:ind w:firstLine="709"/>
        <w:jc w:val="both"/>
        <w:rPr>
          <w:rFonts w:ascii="Arial" w:hAnsi="Arial" w:cs="Arial"/>
          <w:b/>
          <w:sz w:val="28"/>
          <w:szCs w:val="28"/>
        </w:rPr>
      </w:pPr>
      <w:r>
        <w:rPr>
          <w:rFonts w:ascii="Arial" w:hAnsi="Arial" w:cs="Arial"/>
          <w:b/>
          <w:sz w:val="28"/>
          <w:szCs w:val="28"/>
        </w:rPr>
        <w:t>Заключения и выводы</w:t>
      </w:r>
    </w:p>
    <w:p w:rsidR="00D67207" w:rsidRDefault="00D67207" w:rsidP="00150CE5">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Для производства пищевых порошков основным сырьем служат пл</w:t>
      </w:r>
      <w:r>
        <w:rPr>
          <w:rFonts w:ascii="Times New Roman" w:hAnsi="Times New Roman"/>
          <w:sz w:val="28"/>
          <w:szCs w:val="28"/>
        </w:rPr>
        <w:t>о</w:t>
      </w:r>
      <w:r>
        <w:rPr>
          <w:rFonts w:ascii="Times New Roman" w:hAnsi="Times New Roman"/>
          <w:sz w:val="28"/>
          <w:szCs w:val="28"/>
        </w:rPr>
        <w:t>ды абрикоса, семена винограда, ягода облепихи, мякоть тыквы, ягоды че</w:t>
      </w:r>
      <w:r>
        <w:rPr>
          <w:rFonts w:ascii="Times New Roman" w:hAnsi="Times New Roman"/>
          <w:sz w:val="28"/>
          <w:szCs w:val="28"/>
        </w:rPr>
        <w:t>р</w:t>
      </w:r>
      <w:r>
        <w:rPr>
          <w:rFonts w:ascii="Times New Roman" w:hAnsi="Times New Roman"/>
          <w:sz w:val="28"/>
          <w:szCs w:val="28"/>
        </w:rPr>
        <w:t>ной смородины, шпинат, яблоки и мука из обезжиренного ячменя, выр</w:t>
      </w:r>
      <w:r>
        <w:rPr>
          <w:rFonts w:ascii="Times New Roman" w:hAnsi="Times New Roman"/>
          <w:sz w:val="28"/>
          <w:szCs w:val="28"/>
        </w:rPr>
        <w:t>а</w:t>
      </w:r>
      <w:r>
        <w:rPr>
          <w:rFonts w:ascii="Times New Roman" w:hAnsi="Times New Roman"/>
          <w:sz w:val="28"/>
          <w:szCs w:val="28"/>
        </w:rPr>
        <w:t>щиваемые в Краснодарском крае.</w:t>
      </w:r>
    </w:p>
    <w:p w:rsidR="00D67207" w:rsidRDefault="00D67207" w:rsidP="006A32D9">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Разработан комбинированный ступенчатый процесс ускоренной сушки растительного сырья. Выбраны оптимальные режимы равномерной сушки, способствующие наиболее полному сохранению витаминного с</w:t>
      </w:r>
      <w:r>
        <w:rPr>
          <w:rFonts w:ascii="Times New Roman" w:hAnsi="Times New Roman"/>
          <w:sz w:val="28"/>
          <w:szCs w:val="28"/>
        </w:rPr>
        <w:t>о</w:t>
      </w:r>
      <w:r>
        <w:rPr>
          <w:rFonts w:ascii="Times New Roman" w:hAnsi="Times New Roman"/>
          <w:sz w:val="28"/>
          <w:szCs w:val="28"/>
        </w:rPr>
        <w:t>става. В то же время, предлагаемый способ сушки позволяет рационально, с наименьшими энергетическими и временными затратами, организов</w:t>
      </w:r>
      <w:r>
        <w:rPr>
          <w:rFonts w:ascii="Times New Roman" w:hAnsi="Times New Roman"/>
          <w:sz w:val="28"/>
          <w:szCs w:val="28"/>
        </w:rPr>
        <w:t>ы</w:t>
      </w:r>
      <w:r>
        <w:rPr>
          <w:rFonts w:ascii="Times New Roman" w:hAnsi="Times New Roman"/>
          <w:sz w:val="28"/>
          <w:szCs w:val="28"/>
        </w:rPr>
        <w:t>вать производственный процесс.</w:t>
      </w:r>
    </w:p>
    <w:p w:rsidR="00D67207" w:rsidRDefault="00D67207" w:rsidP="006A32D9">
      <w:pPr>
        <w:spacing w:after="0" w:line="360" w:lineRule="auto"/>
        <w:ind w:firstLine="709"/>
        <w:jc w:val="both"/>
        <w:rPr>
          <w:rFonts w:ascii="Times New Roman" w:hAnsi="Times New Roman"/>
          <w:sz w:val="28"/>
          <w:szCs w:val="28"/>
        </w:rPr>
      </w:pPr>
      <w:r w:rsidRPr="00115797">
        <w:rPr>
          <w:rFonts w:ascii="Times New Roman" w:hAnsi="Times New Roman"/>
          <w:sz w:val="28"/>
          <w:szCs w:val="28"/>
          <w:lang w:eastAsia="ru-RU"/>
        </w:rPr>
        <w:t xml:space="preserve">Новый способ </w:t>
      </w:r>
      <w:r>
        <w:rPr>
          <w:rFonts w:ascii="Times New Roman" w:hAnsi="Times New Roman"/>
          <w:sz w:val="28"/>
          <w:szCs w:val="28"/>
          <w:lang w:eastAsia="ru-RU"/>
        </w:rPr>
        <w:t>производства</w:t>
      </w:r>
      <w:r w:rsidRPr="00115797">
        <w:rPr>
          <w:rFonts w:ascii="Times New Roman" w:hAnsi="Times New Roman"/>
          <w:sz w:val="28"/>
          <w:szCs w:val="28"/>
          <w:lang w:eastAsia="ru-RU"/>
        </w:rPr>
        <w:t xml:space="preserve"> порошков предусматривает сушку под вакуумом с целью снижения температуры к</w:t>
      </w:r>
      <w:r>
        <w:rPr>
          <w:rFonts w:ascii="Times New Roman" w:hAnsi="Times New Roman"/>
          <w:sz w:val="28"/>
          <w:szCs w:val="28"/>
          <w:lang w:eastAsia="ru-RU"/>
        </w:rPr>
        <w:t>ипения жидкости для макс</w:t>
      </w:r>
      <w:r>
        <w:rPr>
          <w:rFonts w:ascii="Times New Roman" w:hAnsi="Times New Roman"/>
          <w:sz w:val="28"/>
          <w:szCs w:val="28"/>
          <w:lang w:eastAsia="ru-RU"/>
        </w:rPr>
        <w:t>и</w:t>
      </w:r>
      <w:r>
        <w:rPr>
          <w:rFonts w:ascii="Times New Roman" w:hAnsi="Times New Roman"/>
          <w:sz w:val="28"/>
          <w:szCs w:val="28"/>
          <w:lang w:eastAsia="ru-RU"/>
        </w:rPr>
        <w:t>мально</w:t>
      </w:r>
      <w:r w:rsidRPr="00115797">
        <w:rPr>
          <w:rFonts w:ascii="Times New Roman" w:hAnsi="Times New Roman"/>
          <w:sz w:val="28"/>
          <w:szCs w:val="28"/>
          <w:lang w:eastAsia="ru-RU"/>
        </w:rPr>
        <w:t>го сохранения состава исходного сырья.</w:t>
      </w:r>
    </w:p>
    <w:p w:rsidR="00D67207" w:rsidRDefault="00D67207" w:rsidP="00150CE5">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Обоснована целесообразность внесения порошков в состав мног</w:t>
      </w:r>
      <w:r>
        <w:rPr>
          <w:rFonts w:ascii="Times New Roman" w:hAnsi="Times New Roman"/>
          <w:sz w:val="28"/>
          <w:szCs w:val="28"/>
        </w:rPr>
        <w:t>о</w:t>
      </w:r>
      <w:r>
        <w:rPr>
          <w:rFonts w:ascii="Times New Roman" w:hAnsi="Times New Roman"/>
          <w:sz w:val="28"/>
          <w:szCs w:val="28"/>
        </w:rPr>
        <w:lastRenderedPageBreak/>
        <w:t>компонентных пищевых продуктов, что позволяет обогащать их углевод</w:t>
      </w:r>
      <w:r>
        <w:rPr>
          <w:rFonts w:ascii="Times New Roman" w:hAnsi="Times New Roman"/>
          <w:sz w:val="28"/>
          <w:szCs w:val="28"/>
        </w:rPr>
        <w:t>а</w:t>
      </w:r>
      <w:r>
        <w:rPr>
          <w:rFonts w:ascii="Times New Roman" w:hAnsi="Times New Roman"/>
          <w:sz w:val="28"/>
          <w:szCs w:val="28"/>
        </w:rPr>
        <w:t>ми, витаминами и микроэлементами.</w:t>
      </w:r>
    </w:p>
    <w:p w:rsidR="00D67207" w:rsidRDefault="00D67207" w:rsidP="00D30A84">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Исследование физико-химических свойств растительных порошков подтвердило их положительное воздействие на качество хлебопекарной муки. Путем совершенствования технологии хлеба и сдобной булочки с</w:t>
      </w:r>
      <w:r>
        <w:rPr>
          <w:rFonts w:ascii="Times New Roman" w:hAnsi="Times New Roman"/>
          <w:sz w:val="28"/>
          <w:szCs w:val="28"/>
        </w:rPr>
        <w:t>о</w:t>
      </w:r>
      <w:r>
        <w:rPr>
          <w:rFonts w:ascii="Times New Roman" w:hAnsi="Times New Roman"/>
          <w:sz w:val="28"/>
          <w:szCs w:val="28"/>
        </w:rPr>
        <w:t>кращена продолжительность брожения и расстойки</w:t>
      </w:r>
      <w:r w:rsidRPr="00414F06">
        <w:rPr>
          <w:rFonts w:ascii="Times New Roman" w:hAnsi="Times New Roman"/>
          <w:sz w:val="28"/>
          <w:szCs w:val="28"/>
        </w:rPr>
        <w:t xml:space="preserve"> </w:t>
      </w:r>
      <w:r>
        <w:rPr>
          <w:rFonts w:ascii="Times New Roman" w:hAnsi="Times New Roman"/>
          <w:sz w:val="28"/>
          <w:szCs w:val="28"/>
        </w:rPr>
        <w:t xml:space="preserve">теста. </w:t>
      </w:r>
    </w:p>
    <w:p w:rsidR="00D67207" w:rsidRDefault="00D67207" w:rsidP="00150CE5">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Органолептическая оценка разработанных</w:t>
      </w:r>
      <w:r w:rsidRPr="00AD09C1">
        <w:rPr>
          <w:rFonts w:ascii="Times New Roman" w:hAnsi="Times New Roman"/>
          <w:sz w:val="28"/>
          <w:szCs w:val="28"/>
        </w:rPr>
        <w:t xml:space="preserve"> п</w:t>
      </w:r>
      <w:r>
        <w:rPr>
          <w:rFonts w:ascii="Times New Roman" w:hAnsi="Times New Roman"/>
          <w:sz w:val="28"/>
          <w:szCs w:val="28"/>
        </w:rPr>
        <w:t>орошков показала, что они</w:t>
      </w:r>
      <w:r w:rsidRPr="00AD09C1">
        <w:rPr>
          <w:rFonts w:ascii="Times New Roman" w:hAnsi="Times New Roman"/>
          <w:sz w:val="28"/>
          <w:szCs w:val="28"/>
        </w:rPr>
        <w:t xml:space="preserve"> облада</w:t>
      </w:r>
      <w:r>
        <w:rPr>
          <w:rFonts w:ascii="Times New Roman" w:hAnsi="Times New Roman"/>
          <w:sz w:val="28"/>
          <w:szCs w:val="28"/>
        </w:rPr>
        <w:t>ю</w:t>
      </w:r>
      <w:r w:rsidRPr="00AD09C1">
        <w:rPr>
          <w:rFonts w:ascii="Times New Roman" w:hAnsi="Times New Roman"/>
          <w:sz w:val="28"/>
          <w:szCs w:val="28"/>
        </w:rPr>
        <w:t>т высокими вкусовыми достоинствами вви</w:t>
      </w:r>
      <w:r>
        <w:rPr>
          <w:rFonts w:ascii="Times New Roman" w:hAnsi="Times New Roman"/>
          <w:sz w:val="28"/>
          <w:szCs w:val="28"/>
        </w:rPr>
        <w:t>ду наличия фрукт</w:t>
      </w:r>
      <w:r>
        <w:rPr>
          <w:rFonts w:ascii="Times New Roman" w:hAnsi="Times New Roman"/>
          <w:sz w:val="28"/>
          <w:szCs w:val="28"/>
        </w:rPr>
        <w:t>о</w:t>
      </w:r>
      <w:r>
        <w:rPr>
          <w:rFonts w:ascii="Times New Roman" w:hAnsi="Times New Roman"/>
          <w:sz w:val="28"/>
          <w:szCs w:val="28"/>
        </w:rPr>
        <w:t>вых и овощных компонентов</w:t>
      </w:r>
      <w:r w:rsidRPr="00AD09C1">
        <w:rPr>
          <w:rFonts w:ascii="Times New Roman" w:hAnsi="Times New Roman"/>
          <w:sz w:val="28"/>
          <w:szCs w:val="28"/>
        </w:rPr>
        <w:t>, подвергшихся щадя</w:t>
      </w:r>
      <w:r>
        <w:rPr>
          <w:rFonts w:ascii="Times New Roman" w:hAnsi="Times New Roman"/>
          <w:sz w:val="28"/>
          <w:szCs w:val="28"/>
        </w:rPr>
        <w:t>щей тепловой обработке. Исследование органолептических и микробиологических показателей пр</w:t>
      </w:r>
      <w:r>
        <w:rPr>
          <w:rFonts w:ascii="Times New Roman" w:hAnsi="Times New Roman"/>
          <w:sz w:val="28"/>
          <w:szCs w:val="28"/>
        </w:rPr>
        <w:t>о</w:t>
      </w:r>
      <w:r>
        <w:rPr>
          <w:rFonts w:ascii="Times New Roman" w:hAnsi="Times New Roman"/>
          <w:sz w:val="28"/>
          <w:szCs w:val="28"/>
        </w:rPr>
        <w:t>дуктов, обогащенных порошками, указывает на возможность п</w:t>
      </w:r>
      <w:r w:rsidRPr="00AD09C1">
        <w:rPr>
          <w:rFonts w:ascii="Times New Roman" w:hAnsi="Times New Roman"/>
          <w:sz w:val="28"/>
          <w:szCs w:val="28"/>
        </w:rPr>
        <w:t>род</w:t>
      </w:r>
      <w:r>
        <w:rPr>
          <w:rFonts w:ascii="Times New Roman" w:hAnsi="Times New Roman"/>
          <w:sz w:val="28"/>
          <w:szCs w:val="28"/>
        </w:rPr>
        <w:t>ления сроков</w:t>
      </w:r>
      <w:r w:rsidRPr="00AD09C1">
        <w:rPr>
          <w:rFonts w:ascii="Times New Roman" w:hAnsi="Times New Roman"/>
          <w:sz w:val="28"/>
          <w:szCs w:val="28"/>
        </w:rPr>
        <w:t xml:space="preserve"> хранения</w:t>
      </w:r>
      <w:r>
        <w:rPr>
          <w:rFonts w:ascii="Times New Roman" w:hAnsi="Times New Roman"/>
          <w:sz w:val="28"/>
          <w:szCs w:val="28"/>
        </w:rPr>
        <w:t xml:space="preserve"> получаемых на их основе продуктов.</w:t>
      </w:r>
      <w:r w:rsidRPr="00AD09C1">
        <w:rPr>
          <w:rFonts w:ascii="Times New Roman" w:hAnsi="Times New Roman"/>
          <w:sz w:val="28"/>
          <w:szCs w:val="28"/>
        </w:rPr>
        <w:t xml:space="preserve"> </w:t>
      </w:r>
    </w:p>
    <w:p w:rsidR="00D67207" w:rsidRDefault="00D67207" w:rsidP="00150CE5">
      <w:pPr>
        <w:spacing w:after="0" w:line="360" w:lineRule="auto"/>
        <w:rPr>
          <w:rFonts w:ascii="Times New Roman" w:hAnsi="Times New Roman"/>
          <w:sz w:val="28"/>
          <w:szCs w:val="28"/>
        </w:rPr>
      </w:pPr>
    </w:p>
    <w:p w:rsidR="00D67207" w:rsidRDefault="00D67207" w:rsidP="00150CE5">
      <w:pPr>
        <w:spacing w:after="0" w:line="240" w:lineRule="auto"/>
        <w:jc w:val="center"/>
        <w:rPr>
          <w:rFonts w:ascii="Times New Roman" w:hAnsi="Times New Roman"/>
          <w:b/>
          <w:sz w:val="24"/>
          <w:szCs w:val="24"/>
        </w:rPr>
      </w:pPr>
      <w:r w:rsidRPr="001209D7">
        <w:rPr>
          <w:rFonts w:ascii="Times New Roman" w:hAnsi="Times New Roman"/>
          <w:b/>
          <w:sz w:val="24"/>
          <w:szCs w:val="24"/>
        </w:rPr>
        <w:t>Литература</w:t>
      </w:r>
    </w:p>
    <w:p w:rsidR="00D67207" w:rsidRPr="001209D7" w:rsidRDefault="00D67207" w:rsidP="00150CE5">
      <w:pPr>
        <w:spacing w:after="0" w:line="240" w:lineRule="auto"/>
        <w:jc w:val="center"/>
        <w:rPr>
          <w:rFonts w:ascii="Times New Roman" w:hAnsi="Times New Roman"/>
          <w:b/>
          <w:sz w:val="24"/>
          <w:szCs w:val="24"/>
        </w:rPr>
      </w:pPr>
    </w:p>
    <w:p w:rsidR="00D67207" w:rsidRPr="009C38A9" w:rsidRDefault="00D67207" w:rsidP="009C38A9">
      <w:pPr>
        <w:pStyle w:val="a6"/>
        <w:numPr>
          <w:ilvl w:val="2"/>
          <w:numId w:val="1"/>
        </w:numPr>
        <w:tabs>
          <w:tab w:val="left" w:pos="1080"/>
        </w:tabs>
        <w:ind w:left="0" w:firstLine="709"/>
        <w:jc w:val="both"/>
        <w:rPr>
          <w:rFonts w:ascii="Times New Roman" w:hAnsi="Times New Roman"/>
          <w:sz w:val="24"/>
          <w:szCs w:val="24"/>
          <w:lang w:eastAsia="ru-RU"/>
        </w:rPr>
      </w:pPr>
      <w:r w:rsidRPr="009C38A9">
        <w:rPr>
          <w:rFonts w:ascii="Times New Roman" w:hAnsi="Times New Roman"/>
          <w:sz w:val="24"/>
          <w:szCs w:val="24"/>
          <w:lang w:eastAsia="ru-RU"/>
        </w:rPr>
        <w:t>Апаршева, В.В. Композиция растительных ингредиентов в технологии пр</w:t>
      </w:r>
      <w:r w:rsidRPr="009C38A9">
        <w:rPr>
          <w:rFonts w:ascii="Times New Roman" w:hAnsi="Times New Roman"/>
          <w:sz w:val="24"/>
          <w:szCs w:val="24"/>
          <w:lang w:eastAsia="ru-RU"/>
        </w:rPr>
        <w:t>о</w:t>
      </w:r>
      <w:r w:rsidRPr="009C38A9">
        <w:rPr>
          <w:rFonts w:ascii="Times New Roman" w:hAnsi="Times New Roman"/>
          <w:sz w:val="24"/>
          <w:szCs w:val="24"/>
          <w:lang w:eastAsia="ru-RU"/>
        </w:rPr>
        <w:t>изводства хлеба пшеничного /</w:t>
      </w:r>
      <w:r>
        <w:rPr>
          <w:rFonts w:ascii="Times New Roman" w:hAnsi="Times New Roman"/>
          <w:sz w:val="24"/>
          <w:szCs w:val="24"/>
          <w:lang w:eastAsia="ru-RU"/>
        </w:rPr>
        <w:t xml:space="preserve"> </w:t>
      </w:r>
      <w:r w:rsidRPr="009C38A9">
        <w:rPr>
          <w:rFonts w:ascii="Times New Roman" w:hAnsi="Times New Roman"/>
          <w:sz w:val="24"/>
          <w:szCs w:val="24"/>
          <w:lang w:eastAsia="ru-RU"/>
        </w:rPr>
        <w:t>В.В. Апаршева //</w:t>
      </w:r>
      <w:r>
        <w:rPr>
          <w:rFonts w:ascii="Times New Roman" w:hAnsi="Times New Roman"/>
          <w:sz w:val="24"/>
          <w:szCs w:val="24"/>
          <w:lang w:eastAsia="ru-RU"/>
        </w:rPr>
        <w:t xml:space="preserve"> </w:t>
      </w:r>
      <w:r w:rsidRPr="009C38A9">
        <w:rPr>
          <w:rFonts w:ascii="Times New Roman" w:hAnsi="Times New Roman"/>
          <w:sz w:val="24"/>
          <w:szCs w:val="24"/>
          <w:lang w:eastAsia="ru-RU"/>
        </w:rPr>
        <w:t>Вестник Мичуринского государстве</w:t>
      </w:r>
      <w:r w:rsidRPr="009C38A9">
        <w:rPr>
          <w:rFonts w:ascii="Times New Roman" w:hAnsi="Times New Roman"/>
          <w:sz w:val="24"/>
          <w:szCs w:val="24"/>
          <w:lang w:eastAsia="ru-RU"/>
        </w:rPr>
        <w:t>н</w:t>
      </w:r>
      <w:r w:rsidRPr="009C38A9">
        <w:rPr>
          <w:rFonts w:ascii="Times New Roman" w:hAnsi="Times New Roman"/>
          <w:sz w:val="24"/>
          <w:szCs w:val="24"/>
          <w:lang w:eastAsia="ru-RU"/>
        </w:rPr>
        <w:t>ного аграрного университета</w:t>
      </w:r>
      <w:r>
        <w:rPr>
          <w:rFonts w:ascii="Times New Roman" w:hAnsi="Times New Roman"/>
          <w:sz w:val="24"/>
          <w:szCs w:val="24"/>
          <w:lang w:eastAsia="ru-RU"/>
        </w:rPr>
        <w:t xml:space="preserve">. </w:t>
      </w:r>
      <w:r w:rsidRPr="009C38A9">
        <w:rPr>
          <w:rFonts w:ascii="Times New Roman" w:hAnsi="Times New Roman"/>
          <w:sz w:val="24"/>
          <w:szCs w:val="24"/>
          <w:lang w:eastAsia="ru-RU"/>
        </w:rPr>
        <w:t>– 2015</w:t>
      </w:r>
      <w:r>
        <w:rPr>
          <w:rFonts w:ascii="Times New Roman" w:hAnsi="Times New Roman"/>
          <w:sz w:val="24"/>
          <w:szCs w:val="24"/>
          <w:lang w:eastAsia="ru-RU"/>
        </w:rPr>
        <w:t xml:space="preserve">. </w:t>
      </w:r>
      <w:r w:rsidRPr="009C38A9">
        <w:rPr>
          <w:rFonts w:ascii="Times New Roman" w:hAnsi="Times New Roman"/>
          <w:sz w:val="24"/>
          <w:szCs w:val="24"/>
          <w:lang w:eastAsia="ru-RU"/>
        </w:rPr>
        <w:t>– № 3. – С. 131–134.</w:t>
      </w:r>
    </w:p>
    <w:p w:rsidR="00D67207" w:rsidRPr="009C38A9" w:rsidRDefault="00D67207" w:rsidP="009C38A9">
      <w:pPr>
        <w:pStyle w:val="a6"/>
        <w:numPr>
          <w:ilvl w:val="2"/>
          <w:numId w:val="1"/>
        </w:numPr>
        <w:tabs>
          <w:tab w:val="left" w:pos="1080"/>
        </w:tabs>
        <w:ind w:left="0" w:firstLine="709"/>
        <w:jc w:val="both"/>
        <w:rPr>
          <w:rFonts w:ascii="Times New Roman" w:hAnsi="Times New Roman"/>
          <w:sz w:val="24"/>
          <w:szCs w:val="24"/>
          <w:lang w:eastAsia="ru-RU"/>
        </w:rPr>
      </w:pPr>
      <w:r w:rsidRPr="009C38A9">
        <w:rPr>
          <w:rFonts w:ascii="Times New Roman" w:hAnsi="Times New Roman"/>
          <w:sz w:val="24"/>
          <w:szCs w:val="24"/>
          <w:lang w:eastAsia="ru-RU"/>
        </w:rPr>
        <w:t>Апаршева, В.В. Порошок из плодов рябины и шиповника в технологии пр</w:t>
      </w:r>
      <w:r w:rsidRPr="009C38A9">
        <w:rPr>
          <w:rFonts w:ascii="Times New Roman" w:hAnsi="Times New Roman"/>
          <w:sz w:val="24"/>
          <w:szCs w:val="24"/>
          <w:lang w:eastAsia="ru-RU"/>
        </w:rPr>
        <w:t>о</w:t>
      </w:r>
      <w:r w:rsidRPr="009C38A9">
        <w:rPr>
          <w:rFonts w:ascii="Times New Roman" w:hAnsi="Times New Roman"/>
          <w:sz w:val="24"/>
          <w:szCs w:val="24"/>
          <w:lang w:eastAsia="ru-RU"/>
        </w:rPr>
        <w:t>изводства пшеничного хлеба /</w:t>
      </w:r>
      <w:r>
        <w:rPr>
          <w:rFonts w:ascii="Times New Roman" w:hAnsi="Times New Roman"/>
          <w:sz w:val="24"/>
          <w:szCs w:val="24"/>
          <w:lang w:eastAsia="ru-RU"/>
        </w:rPr>
        <w:t xml:space="preserve"> </w:t>
      </w:r>
      <w:r w:rsidRPr="009C38A9">
        <w:rPr>
          <w:rFonts w:ascii="Times New Roman" w:hAnsi="Times New Roman"/>
          <w:sz w:val="24"/>
          <w:szCs w:val="24"/>
          <w:lang w:eastAsia="ru-RU"/>
        </w:rPr>
        <w:t>В.В. Апаршева, Д.С. Дворецкий //</w:t>
      </w:r>
      <w:r>
        <w:rPr>
          <w:rFonts w:ascii="Times New Roman" w:hAnsi="Times New Roman"/>
          <w:sz w:val="24"/>
          <w:szCs w:val="24"/>
          <w:lang w:eastAsia="ru-RU"/>
        </w:rPr>
        <w:t xml:space="preserve"> </w:t>
      </w:r>
      <w:r w:rsidRPr="009C38A9">
        <w:rPr>
          <w:rFonts w:ascii="Times New Roman" w:hAnsi="Times New Roman"/>
          <w:sz w:val="24"/>
          <w:szCs w:val="24"/>
          <w:lang w:eastAsia="ru-RU"/>
        </w:rPr>
        <w:t>Хлебопечение России</w:t>
      </w:r>
      <w:r>
        <w:rPr>
          <w:rFonts w:ascii="Times New Roman" w:hAnsi="Times New Roman"/>
          <w:sz w:val="24"/>
          <w:szCs w:val="24"/>
          <w:lang w:eastAsia="ru-RU"/>
        </w:rPr>
        <w:t xml:space="preserve">. </w:t>
      </w:r>
      <w:r w:rsidRPr="009C38A9">
        <w:rPr>
          <w:rFonts w:ascii="Times New Roman" w:hAnsi="Times New Roman"/>
          <w:sz w:val="24"/>
          <w:szCs w:val="24"/>
          <w:lang w:eastAsia="ru-RU"/>
        </w:rPr>
        <w:t>– 2011</w:t>
      </w:r>
      <w:r>
        <w:rPr>
          <w:rFonts w:ascii="Times New Roman" w:hAnsi="Times New Roman"/>
          <w:sz w:val="24"/>
          <w:szCs w:val="24"/>
          <w:lang w:eastAsia="ru-RU"/>
        </w:rPr>
        <w:t xml:space="preserve">. </w:t>
      </w:r>
      <w:r w:rsidRPr="009C38A9">
        <w:rPr>
          <w:rFonts w:ascii="Times New Roman" w:hAnsi="Times New Roman"/>
          <w:sz w:val="24"/>
          <w:szCs w:val="24"/>
          <w:lang w:eastAsia="ru-RU"/>
        </w:rPr>
        <w:t>– № 4. – С. 22–23.</w:t>
      </w:r>
    </w:p>
    <w:p w:rsidR="00D67207" w:rsidRPr="009C38A9" w:rsidRDefault="00D67207" w:rsidP="009C38A9">
      <w:pPr>
        <w:pStyle w:val="a6"/>
        <w:numPr>
          <w:ilvl w:val="2"/>
          <w:numId w:val="1"/>
        </w:numPr>
        <w:tabs>
          <w:tab w:val="left" w:pos="1080"/>
        </w:tabs>
        <w:ind w:left="0" w:firstLine="709"/>
        <w:jc w:val="both"/>
        <w:outlineLvl w:val="0"/>
        <w:rPr>
          <w:rFonts w:ascii="Times New Roman" w:hAnsi="Times New Roman"/>
          <w:b/>
          <w:bCs/>
          <w:sz w:val="24"/>
          <w:szCs w:val="24"/>
        </w:rPr>
      </w:pPr>
      <w:r w:rsidRPr="009C38A9">
        <w:rPr>
          <w:rFonts w:ascii="Times New Roman" w:hAnsi="Times New Roman"/>
          <w:sz w:val="24"/>
          <w:szCs w:val="24"/>
        </w:rPr>
        <w:t>Ахмедов, М.Э. Инновационные технологии производства плодовых и ово</w:t>
      </w:r>
      <w:r w:rsidRPr="009C38A9">
        <w:rPr>
          <w:rFonts w:ascii="Times New Roman" w:hAnsi="Times New Roman"/>
          <w:sz w:val="24"/>
          <w:szCs w:val="24"/>
        </w:rPr>
        <w:t>щ</w:t>
      </w:r>
      <w:r w:rsidRPr="009C38A9">
        <w:rPr>
          <w:rFonts w:ascii="Times New Roman" w:hAnsi="Times New Roman"/>
          <w:sz w:val="24"/>
          <w:szCs w:val="24"/>
        </w:rPr>
        <w:t>ных криопорошков /</w:t>
      </w:r>
      <w:r>
        <w:rPr>
          <w:rFonts w:ascii="Times New Roman" w:hAnsi="Times New Roman"/>
          <w:sz w:val="24"/>
          <w:szCs w:val="24"/>
        </w:rPr>
        <w:t xml:space="preserve"> </w:t>
      </w:r>
      <w:r w:rsidRPr="009C38A9">
        <w:rPr>
          <w:rFonts w:ascii="Times New Roman" w:hAnsi="Times New Roman"/>
          <w:sz w:val="24"/>
          <w:szCs w:val="24"/>
        </w:rPr>
        <w:t xml:space="preserve">М.Э.Ахмедов, Г.И. Касьянов, А.М. Рамазанов, З.А. Яралиева. </w:t>
      </w:r>
      <w:r w:rsidRPr="009C38A9">
        <w:rPr>
          <w:rFonts w:ascii="Times New Roman" w:hAnsi="Times New Roman"/>
          <w:i/>
          <w:iCs/>
          <w:sz w:val="24"/>
          <w:szCs w:val="24"/>
        </w:rPr>
        <w:t xml:space="preserve">– </w:t>
      </w:r>
      <w:r w:rsidRPr="009C38A9">
        <w:rPr>
          <w:rFonts w:ascii="Times New Roman" w:hAnsi="Times New Roman"/>
          <w:sz w:val="24"/>
          <w:szCs w:val="24"/>
        </w:rPr>
        <w:t xml:space="preserve">Махачкала: ДагГТУ, 2014. – 150 с. </w:t>
      </w:r>
    </w:p>
    <w:p w:rsidR="00D67207" w:rsidRPr="009C38A9" w:rsidRDefault="00D67207" w:rsidP="009C38A9">
      <w:pPr>
        <w:pStyle w:val="a6"/>
        <w:numPr>
          <w:ilvl w:val="2"/>
          <w:numId w:val="1"/>
        </w:numPr>
        <w:tabs>
          <w:tab w:val="left" w:pos="1080"/>
        </w:tabs>
        <w:ind w:left="0" w:firstLine="709"/>
        <w:jc w:val="both"/>
        <w:rPr>
          <w:rFonts w:ascii="Arial" w:hAnsi="Arial" w:cs="Arial"/>
          <w:sz w:val="24"/>
          <w:szCs w:val="24"/>
        </w:rPr>
      </w:pPr>
      <w:r w:rsidRPr="009C38A9">
        <w:rPr>
          <w:rFonts w:ascii="Times New Roman" w:hAnsi="Times New Roman"/>
          <w:sz w:val="24"/>
          <w:szCs w:val="24"/>
        </w:rPr>
        <w:t>Бегеулов, М.Ш. Эффективность использования побочных продуктов перер</w:t>
      </w:r>
      <w:r w:rsidRPr="009C38A9">
        <w:rPr>
          <w:rFonts w:ascii="Times New Roman" w:hAnsi="Times New Roman"/>
          <w:sz w:val="24"/>
          <w:szCs w:val="24"/>
        </w:rPr>
        <w:t>а</w:t>
      </w:r>
      <w:r w:rsidRPr="009C38A9">
        <w:rPr>
          <w:rFonts w:ascii="Times New Roman" w:hAnsi="Times New Roman"/>
          <w:sz w:val="24"/>
          <w:szCs w:val="24"/>
        </w:rPr>
        <w:t>ботки растительного сырья в хлебопечении / М.Ш. Бегеулов, Е.О. Кармашова //</w:t>
      </w:r>
      <w:r>
        <w:rPr>
          <w:rFonts w:ascii="Times New Roman" w:hAnsi="Times New Roman"/>
          <w:sz w:val="24"/>
          <w:szCs w:val="24"/>
        </w:rPr>
        <w:t xml:space="preserve"> </w:t>
      </w:r>
      <w:r w:rsidRPr="009C38A9">
        <w:rPr>
          <w:rFonts w:ascii="Times New Roman" w:hAnsi="Times New Roman"/>
          <w:sz w:val="24"/>
          <w:szCs w:val="24"/>
        </w:rPr>
        <w:t>Изве</w:t>
      </w:r>
      <w:r w:rsidRPr="009C38A9">
        <w:rPr>
          <w:rFonts w:ascii="Times New Roman" w:hAnsi="Times New Roman"/>
          <w:sz w:val="24"/>
          <w:szCs w:val="24"/>
        </w:rPr>
        <w:t>с</w:t>
      </w:r>
      <w:r w:rsidRPr="009C38A9">
        <w:rPr>
          <w:rFonts w:ascii="Times New Roman" w:hAnsi="Times New Roman"/>
          <w:sz w:val="24"/>
          <w:szCs w:val="24"/>
        </w:rPr>
        <w:t xml:space="preserve">тия ТСХА. </w:t>
      </w:r>
      <w:r w:rsidRPr="009C38A9">
        <w:rPr>
          <w:rFonts w:ascii="Times New Roman" w:hAnsi="Times New Roman"/>
          <w:sz w:val="24"/>
          <w:szCs w:val="24"/>
          <w:lang w:eastAsia="ru-RU"/>
        </w:rPr>
        <w:t>–</w:t>
      </w:r>
      <w:r>
        <w:rPr>
          <w:rFonts w:ascii="Times New Roman" w:hAnsi="Times New Roman"/>
          <w:sz w:val="24"/>
          <w:szCs w:val="24"/>
        </w:rPr>
        <w:t xml:space="preserve"> 2014</w:t>
      </w:r>
      <w:r w:rsidRPr="009C38A9">
        <w:rPr>
          <w:rFonts w:ascii="Times New Roman" w:hAnsi="Times New Roman"/>
          <w:sz w:val="24"/>
          <w:szCs w:val="24"/>
        </w:rPr>
        <w:t xml:space="preserve">. </w:t>
      </w:r>
      <w:r w:rsidRPr="009C38A9">
        <w:rPr>
          <w:rFonts w:ascii="Times New Roman" w:hAnsi="Times New Roman"/>
          <w:sz w:val="24"/>
          <w:szCs w:val="24"/>
          <w:lang w:eastAsia="ru-RU"/>
        </w:rPr>
        <w:t>–</w:t>
      </w:r>
      <w:r w:rsidRPr="009C38A9">
        <w:rPr>
          <w:rFonts w:ascii="Times New Roman" w:hAnsi="Times New Roman"/>
          <w:sz w:val="24"/>
          <w:szCs w:val="24"/>
        </w:rPr>
        <w:t xml:space="preserve"> № 5. </w:t>
      </w:r>
      <w:r w:rsidRPr="009C38A9">
        <w:rPr>
          <w:rFonts w:ascii="Times New Roman" w:hAnsi="Times New Roman"/>
          <w:sz w:val="24"/>
          <w:szCs w:val="24"/>
          <w:lang w:eastAsia="ru-RU"/>
        </w:rPr>
        <w:t>–</w:t>
      </w:r>
      <w:r w:rsidRPr="009C38A9">
        <w:rPr>
          <w:rFonts w:ascii="Times New Roman" w:hAnsi="Times New Roman"/>
          <w:sz w:val="24"/>
          <w:szCs w:val="24"/>
        </w:rPr>
        <w:t xml:space="preserve"> С. 73</w:t>
      </w:r>
      <w:r w:rsidRPr="009C38A9">
        <w:rPr>
          <w:rFonts w:ascii="Times New Roman" w:hAnsi="Times New Roman"/>
          <w:sz w:val="24"/>
          <w:szCs w:val="24"/>
          <w:lang w:eastAsia="ru-RU"/>
        </w:rPr>
        <w:t>–</w:t>
      </w:r>
      <w:r w:rsidRPr="009C38A9">
        <w:rPr>
          <w:rFonts w:ascii="Times New Roman" w:hAnsi="Times New Roman"/>
          <w:sz w:val="24"/>
          <w:szCs w:val="24"/>
        </w:rPr>
        <w:t>76.</w:t>
      </w:r>
      <w:r w:rsidRPr="009C38A9">
        <w:rPr>
          <w:rFonts w:ascii="Arial" w:hAnsi="Arial" w:cs="Arial"/>
          <w:sz w:val="24"/>
          <w:szCs w:val="24"/>
        </w:rPr>
        <w:t xml:space="preserve"> </w:t>
      </w:r>
    </w:p>
    <w:p w:rsidR="00D67207" w:rsidRPr="009C38A9" w:rsidRDefault="00D67207" w:rsidP="009C38A9">
      <w:pPr>
        <w:pStyle w:val="a6"/>
        <w:numPr>
          <w:ilvl w:val="2"/>
          <w:numId w:val="1"/>
        </w:numPr>
        <w:tabs>
          <w:tab w:val="left" w:pos="1080"/>
        </w:tabs>
        <w:ind w:left="0" w:firstLine="709"/>
        <w:jc w:val="both"/>
        <w:rPr>
          <w:rFonts w:ascii="Times New Roman" w:hAnsi="Times New Roman"/>
          <w:sz w:val="24"/>
          <w:szCs w:val="24"/>
        </w:rPr>
      </w:pPr>
      <w:r w:rsidRPr="009C38A9">
        <w:rPr>
          <w:rFonts w:ascii="Times New Roman" w:hAnsi="Times New Roman"/>
          <w:sz w:val="24"/>
          <w:szCs w:val="24"/>
        </w:rPr>
        <w:t>Деревенко</w:t>
      </w:r>
      <w:r>
        <w:rPr>
          <w:rFonts w:ascii="Times New Roman" w:hAnsi="Times New Roman"/>
          <w:sz w:val="24"/>
          <w:szCs w:val="24"/>
        </w:rPr>
        <w:t>,</w:t>
      </w:r>
      <w:r w:rsidRPr="009C38A9">
        <w:rPr>
          <w:rFonts w:ascii="Times New Roman" w:hAnsi="Times New Roman"/>
          <w:sz w:val="24"/>
          <w:szCs w:val="24"/>
        </w:rPr>
        <w:t xml:space="preserve"> В.В. Закономерности конвективной сушки выжимки белого в</w:t>
      </w:r>
      <w:r w:rsidRPr="009C38A9">
        <w:rPr>
          <w:rFonts w:ascii="Times New Roman" w:hAnsi="Times New Roman"/>
          <w:sz w:val="24"/>
          <w:szCs w:val="24"/>
        </w:rPr>
        <w:t>и</w:t>
      </w:r>
      <w:r w:rsidRPr="009C38A9">
        <w:rPr>
          <w:rFonts w:ascii="Times New Roman" w:hAnsi="Times New Roman"/>
          <w:sz w:val="24"/>
          <w:szCs w:val="24"/>
        </w:rPr>
        <w:t>нограда / В.В. Деревенко, A.B. Сидоренко, В.А. Ковалев, Н.Г. Володько // Известия в</w:t>
      </w:r>
      <w:r w:rsidRPr="009C38A9">
        <w:rPr>
          <w:rFonts w:ascii="Times New Roman" w:hAnsi="Times New Roman"/>
          <w:sz w:val="24"/>
          <w:szCs w:val="24"/>
        </w:rPr>
        <w:t>у</w:t>
      </w:r>
      <w:r w:rsidRPr="009C38A9">
        <w:rPr>
          <w:rFonts w:ascii="Times New Roman" w:hAnsi="Times New Roman"/>
          <w:sz w:val="24"/>
          <w:szCs w:val="24"/>
        </w:rPr>
        <w:t xml:space="preserve">зов. Пищевая технология. </w:t>
      </w:r>
      <w:r w:rsidRPr="009C38A9">
        <w:rPr>
          <w:rFonts w:ascii="Times New Roman" w:hAnsi="Times New Roman"/>
          <w:sz w:val="24"/>
          <w:szCs w:val="24"/>
          <w:lang w:eastAsia="ru-RU"/>
        </w:rPr>
        <w:t>–</w:t>
      </w:r>
      <w:r w:rsidRPr="009C38A9">
        <w:rPr>
          <w:rFonts w:ascii="Times New Roman" w:hAnsi="Times New Roman"/>
          <w:sz w:val="24"/>
          <w:szCs w:val="24"/>
        </w:rPr>
        <w:t xml:space="preserve"> 2011. </w:t>
      </w:r>
      <w:r w:rsidRPr="009C38A9">
        <w:rPr>
          <w:rFonts w:ascii="Times New Roman" w:hAnsi="Times New Roman"/>
          <w:sz w:val="24"/>
          <w:szCs w:val="24"/>
          <w:lang w:eastAsia="ru-RU"/>
        </w:rPr>
        <w:t>–</w:t>
      </w:r>
      <w:r w:rsidRPr="009C38A9">
        <w:rPr>
          <w:rFonts w:ascii="Times New Roman" w:hAnsi="Times New Roman"/>
          <w:sz w:val="24"/>
          <w:szCs w:val="24"/>
        </w:rPr>
        <w:t xml:space="preserve"> № 4. </w:t>
      </w:r>
      <w:r w:rsidRPr="009C38A9">
        <w:rPr>
          <w:rFonts w:ascii="Times New Roman" w:hAnsi="Times New Roman"/>
          <w:sz w:val="24"/>
          <w:szCs w:val="24"/>
          <w:lang w:eastAsia="ru-RU"/>
        </w:rPr>
        <w:t>–</w:t>
      </w:r>
      <w:r>
        <w:rPr>
          <w:rFonts w:ascii="Times New Roman" w:hAnsi="Times New Roman"/>
          <w:sz w:val="24"/>
          <w:szCs w:val="24"/>
          <w:lang w:eastAsia="ru-RU"/>
        </w:rPr>
        <w:t xml:space="preserve"> </w:t>
      </w:r>
      <w:r w:rsidRPr="009C38A9">
        <w:rPr>
          <w:rFonts w:ascii="Times New Roman" w:hAnsi="Times New Roman"/>
          <w:sz w:val="24"/>
          <w:szCs w:val="24"/>
        </w:rPr>
        <w:t>С.88</w:t>
      </w:r>
      <w:r w:rsidRPr="009C38A9">
        <w:rPr>
          <w:rFonts w:ascii="Times New Roman" w:hAnsi="Times New Roman"/>
          <w:sz w:val="24"/>
          <w:szCs w:val="24"/>
          <w:lang w:eastAsia="ru-RU"/>
        </w:rPr>
        <w:t>–</w:t>
      </w:r>
      <w:r w:rsidRPr="009C38A9">
        <w:rPr>
          <w:rFonts w:ascii="Times New Roman" w:hAnsi="Times New Roman"/>
          <w:sz w:val="24"/>
          <w:szCs w:val="24"/>
        </w:rPr>
        <w:t>89</w:t>
      </w:r>
    </w:p>
    <w:p w:rsidR="00D67207" w:rsidRPr="009C38A9" w:rsidRDefault="00D67207" w:rsidP="009C38A9">
      <w:pPr>
        <w:pStyle w:val="a6"/>
        <w:numPr>
          <w:ilvl w:val="2"/>
          <w:numId w:val="1"/>
        </w:numPr>
        <w:tabs>
          <w:tab w:val="left" w:pos="1080"/>
        </w:tabs>
        <w:ind w:left="0" w:firstLine="709"/>
        <w:jc w:val="both"/>
        <w:rPr>
          <w:rFonts w:ascii="Times New Roman" w:hAnsi="Times New Roman"/>
          <w:sz w:val="24"/>
          <w:szCs w:val="24"/>
          <w:lang w:eastAsia="ru-RU"/>
        </w:rPr>
      </w:pPr>
      <w:r w:rsidRPr="009C38A9">
        <w:rPr>
          <w:rFonts w:ascii="Times New Roman" w:hAnsi="Times New Roman"/>
          <w:sz w:val="24"/>
          <w:szCs w:val="24"/>
          <w:lang w:eastAsia="ru-RU"/>
        </w:rPr>
        <w:t>Желток, К.В. Использование шиповника в качестве витаминизированной д</w:t>
      </w:r>
      <w:r w:rsidRPr="009C38A9">
        <w:rPr>
          <w:rFonts w:ascii="Times New Roman" w:hAnsi="Times New Roman"/>
          <w:sz w:val="24"/>
          <w:szCs w:val="24"/>
          <w:lang w:eastAsia="ru-RU"/>
        </w:rPr>
        <w:t>о</w:t>
      </w:r>
      <w:r w:rsidRPr="009C38A9">
        <w:rPr>
          <w:rFonts w:ascii="Times New Roman" w:hAnsi="Times New Roman"/>
          <w:sz w:val="24"/>
          <w:szCs w:val="24"/>
          <w:lang w:eastAsia="ru-RU"/>
        </w:rPr>
        <w:t>бавки в производстве хлебобулочных изделий / К.В. Желток // Успехи современного естествознания. – 2011. – №7. – С.121–126.</w:t>
      </w:r>
    </w:p>
    <w:p w:rsidR="00D67207" w:rsidRPr="009C38A9" w:rsidRDefault="00D67207" w:rsidP="009C38A9">
      <w:pPr>
        <w:pStyle w:val="a6"/>
        <w:numPr>
          <w:ilvl w:val="2"/>
          <w:numId w:val="1"/>
        </w:numPr>
        <w:tabs>
          <w:tab w:val="left" w:pos="1080"/>
        </w:tabs>
        <w:ind w:left="0" w:firstLine="709"/>
        <w:jc w:val="both"/>
        <w:rPr>
          <w:rFonts w:ascii="Times New Roman" w:hAnsi="Times New Roman"/>
          <w:sz w:val="24"/>
          <w:szCs w:val="24"/>
          <w:lang w:eastAsia="ru-RU"/>
        </w:rPr>
      </w:pPr>
      <w:r w:rsidRPr="009C38A9">
        <w:rPr>
          <w:rFonts w:ascii="Times New Roman" w:hAnsi="Times New Roman"/>
          <w:sz w:val="24"/>
          <w:szCs w:val="24"/>
          <w:lang w:eastAsia="ru-RU"/>
        </w:rPr>
        <w:t>Калинина, И.В. Формирование потребительских достоинств хлебобулочных изделий путем внесения дополнительных сырьевых компонентов / И.В. Калинина, Н.В. Науменко, И.В. Фекличева //</w:t>
      </w:r>
      <w:r>
        <w:rPr>
          <w:rFonts w:ascii="Times New Roman" w:hAnsi="Times New Roman"/>
          <w:sz w:val="24"/>
          <w:szCs w:val="24"/>
          <w:lang w:eastAsia="ru-RU"/>
        </w:rPr>
        <w:t xml:space="preserve"> </w:t>
      </w:r>
      <w:r w:rsidRPr="009C38A9">
        <w:rPr>
          <w:rFonts w:ascii="Times New Roman" w:hAnsi="Times New Roman"/>
          <w:sz w:val="24"/>
          <w:szCs w:val="24"/>
          <w:lang w:eastAsia="ru-RU"/>
        </w:rPr>
        <w:t>Вестник ЮУрГУ.</w:t>
      </w:r>
      <w:r>
        <w:rPr>
          <w:rFonts w:ascii="Times New Roman" w:hAnsi="Times New Roman"/>
          <w:sz w:val="24"/>
          <w:szCs w:val="24"/>
          <w:lang w:eastAsia="ru-RU"/>
        </w:rPr>
        <w:t xml:space="preserve"> </w:t>
      </w:r>
      <w:r w:rsidRPr="009C38A9">
        <w:rPr>
          <w:rFonts w:ascii="Times New Roman" w:hAnsi="Times New Roman"/>
          <w:sz w:val="24"/>
          <w:szCs w:val="24"/>
          <w:lang w:eastAsia="ru-RU"/>
        </w:rPr>
        <w:t>– 2015. – № 2. – С. 10</w:t>
      </w:r>
      <w:r>
        <w:rPr>
          <w:rFonts w:ascii="Times New Roman" w:hAnsi="Times New Roman"/>
          <w:sz w:val="24"/>
          <w:szCs w:val="24"/>
          <w:lang w:eastAsia="ru-RU"/>
        </w:rPr>
        <w:t>–</w:t>
      </w:r>
      <w:r w:rsidRPr="009C38A9">
        <w:rPr>
          <w:rFonts w:ascii="Times New Roman" w:hAnsi="Times New Roman"/>
          <w:sz w:val="24"/>
          <w:szCs w:val="24"/>
          <w:lang w:eastAsia="ru-RU"/>
        </w:rPr>
        <w:t>17.</w:t>
      </w:r>
    </w:p>
    <w:p w:rsidR="00D67207" w:rsidRPr="00414F06" w:rsidRDefault="00D67207" w:rsidP="009C38A9">
      <w:pPr>
        <w:pStyle w:val="a6"/>
        <w:numPr>
          <w:ilvl w:val="2"/>
          <w:numId w:val="1"/>
        </w:numPr>
        <w:tabs>
          <w:tab w:val="left" w:pos="1080"/>
        </w:tabs>
        <w:ind w:left="0" w:firstLine="709"/>
        <w:jc w:val="both"/>
        <w:rPr>
          <w:rFonts w:ascii="Times New Roman" w:hAnsi="Times New Roman"/>
          <w:sz w:val="24"/>
          <w:szCs w:val="24"/>
          <w:lang w:eastAsia="ru-RU"/>
        </w:rPr>
      </w:pPr>
      <w:r w:rsidRPr="009C38A9">
        <w:rPr>
          <w:rFonts w:ascii="Times New Roman" w:hAnsi="Times New Roman"/>
          <w:sz w:val="24"/>
          <w:szCs w:val="24"/>
        </w:rPr>
        <w:t>Касьянов, Г.И. Инновационная технология получения криопорошков из пл</w:t>
      </w:r>
      <w:r w:rsidRPr="009C38A9">
        <w:rPr>
          <w:rFonts w:ascii="Times New Roman" w:hAnsi="Times New Roman"/>
          <w:sz w:val="24"/>
          <w:szCs w:val="24"/>
        </w:rPr>
        <w:t>о</w:t>
      </w:r>
      <w:r w:rsidRPr="009C38A9">
        <w:rPr>
          <w:rFonts w:ascii="Times New Roman" w:hAnsi="Times New Roman"/>
          <w:sz w:val="24"/>
          <w:szCs w:val="24"/>
        </w:rPr>
        <w:t>дов и ягод</w:t>
      </w:r>
      <w:r>
        <w:rPr>
          <w:rFonts w:ascii="Times New Roman" w:hAnsi="Times New Roman"/>
          <w:sz w:val="24"/>
          <w:szCs w:val="24"/>
        </w:rPr>
        <w:t xml:space="preserve"> </w:t>
      </w:r>
      <w:r w:rsidRPr="009C38A9">
        <w:rPr>
          <w:rFonts w:ascii="Times New Roman" w:hAnsi="Times New Roman"/>
          <w:sz w:val="24"/>
          <w:szCs w:val="24"/>
        </w:rPr>
        <w:t>/ Г.И. Касьянов, З.А. Яралиева,</w:t>
      </w:r>
      <w:r>
        <w:rPr>
          <w:rFonts w:ascii="Times New Roman" w:hAnsi="Times New Roman"/>
          <w:sz w:val="24"/>
          <w:szCs w:val="24"/>
        </w:rPr>
        <w:t xml:space="preserve"> </w:t>
      </w:r>
      <w:r w:rsidRPr="009C38A9">
        <w:rPr>
          <w:rFonts w:ascii="Times New Roman" w:hAnsi="Times New Roman"/>
          <w:sz w:val="24"/>
          <w:szCs w:val="24"/>
        </w:rPr>
        <w:t xml:space="preserve">М.Э. Ахмедов // </w:t>
      </w:r>
      <w:r>
        <w:rPr>
          <w:rFonts w:ascii="Times New Roman" w:hAnsi="Times New Roman"/>
          <w:sz w:val="24"/>
          <w:szCs w:val="24"/>
        </w:rPr>
        <w:t>Проблемы развития АПК р</w:t>
      </w:r>
      <w:r w:rsidRPr="00414F06">
        <w:rPr>
          <w:rFonts w:ascii="Times New Roman" w:hAnsi="Times New Roman"/>
          <w:sz w:val="24"/>
          <w:szCs w:val="24"/>
          <w:lang w:eastAsia="ru-RU"/>
        </w:rPr>
        <w:t>егиона. – 2016 – №4(28). – С. 119–123.</w:t>
      </w:r>
    </w:p>
    <w:p w:rsidR="00D67207" w:rsidRPr="00414F06" w:rsidRDefault="00D67207" w:rsidP="009C38A9">
      <w:pPr>
        <w:pStyle w:val="a6"/>
        <w:numPr>
          <w:ilvl w:val="2"/>
          <w:numId w:val="1"/>
        </w:numPr>
        <w:tabs>
          <w:tab w:val="left" w:pos="1080"/>
        </w:tabs>
        <w:ind w:left="0" w:firstLine="709"/>
        <w:jc w:val="both"/>
        <w:rPr>
          <w:lang w:eastAsia="ru-RU"/>
        </w:rPr>
      </w:pPr>
      <w:r>
        <w:rPr>
          <w:rFonts w:ascii="Times New Roman" w:hAnsi="Times New Roman"/>
          <w:bCs/>
          <w:sz w:val="24"/>
          <w:szCs w:val="24"/>
          <w:lang w:eastAsia="ru-RU"/>
        </w:rPr>
        <w:lastRenderedPageBreak/>
        <w:t>Касьянов, Г.И.</w:t>
      </w:r>
      <w:r w:rsidRPr="00414F06">
        <w:rPr>
          <w:rFonts w:ascii="Times New Roman" w:hAnsi="Times New Roman"/>
          <w:bCs/>
          <w:sz w:val="24"/>
          <w:szCs w:val="24"/>
          <w:lang w:eastAsia="ru-RU"/>
        </w:rPr>
        <w:t xml:space="preserve"> Инновации в технологии производства сухих завтраков  / Г.И.</w:t>
      </w:r>
      <w:r>
        <w:rPr>
          <w:rFonts w:ascii="Times New Roman" w:hAnsi="Times New Roman"/>
          <w:bCs/>
          <w:sz w:val="24"/>
          <w:szCs w:val="24"/>
          <w:lang w:eastAsia="ru-RU"/>
        </w:rPr>
        <w:t xml:space="preserve"> </w:t>
      </w:r>
      <w:r w:rsidRPr="00414F06">
        <w:rPr>
          <w:rFonts w:ascii="Times New Roman" w:hAnsi="Times New Roman"/>
          <w:bCs/>
          <w:sz w:val="24"/>
          <w:szCs w:val="24"/>
          <w:lang w:eastAsia="ru-RU"/>
        </w:rPr>
        <w:t>Касьянов, Е.А.</w:t>
      </w:r>
      <w:r>
        <w:rPr>
          <w:rFonts w:ascii="Times New Roman" w:hAnsi="Times New Roman"/>
          <w:bCs/>
          <w:sz w:val="24"/>
          <w:szCs w:val="24"/>
          <w:lang w:eastAsia="ru-RU"/>
        </w:rPr>
        <w:t xml:space="preserve"> </w:t>
      </w:r>
      <w:r w:rsidRPr="00414F06">
        <w:rPr>
          <w:rFonts w:ascii="Times New Roman" w:hAnsi="Times New Roman"/>
          <w:bCs/>
          <w:sz w:val="24"/>
          <w:szCs w:val="24"/>
          <w:lang w:eastAsia="ru-RU"/>
        </w:rPr>
        <w:t>Ольховатов, К.Ш. Сакибаев // Политематический сетевой электронный научный журнал Кубанского государственного аграрного университета (Научный жу</w:t>
      </w:r>
      <w:r w:rsidRPr="00414F06">
        <w:rPr>
          <w:rFonts w:ascii="Times New Roman" w:hAnsi="Times New Roman"/>
          <w:bCs/>
          <w:sz w:val="24"/>
          <w:szCs w:val="24"/>
          <w:lang w:eastAsia="ru-RU"/>
        </w:rPr>
        <w:t>р</w:t>
      </w:r>
      <w:r w:rsidRPr="00414F06">
        <w:rPr>
          <w:rFonts w:ascii="Times New Roman" w:hAnsi="Times New Roman"/>
          <w:bCs/>
          <w:sz w:val="24"/>
          <w:szCs w:val="24"/>
          <w:lang w:eastAsia="ru-RU"/>
        </w:rPr>
        <w:t>нал КубГАУ) [Электронный ресурс]. – Красн</w:t>
      </w:r>
      <w:r>
        <w:rPr>
          <w:rFonts w:ascii="Times New Roman" w:hAnsi="Times New Roman"/>
          <w:bCs/>
          <w:sz w:val="24"/>
          <w:szCs w:val="24"/>
          <w:lang w:eastAsia="ru-RU"/>
        </w:rPr>
        <w:t>одар: КубГАУ, 2017. – №06(130).</w:t>
      </w:r>
      <w:r w:rsidRPr="00414F06">
        <w:rPr>
          <w:rFonts w:ascii="Times New Roman" w:hAnsi="Times New Roman"/>
          <w:bCs/>
          <w:sz w:val="24"/>
          <w:szCs w:val="24"/>
          <w:lang w:eastAsia="ru-RU"/>
        </w:rPr>
        <w:t xml:space="preserve"> – Режим доступа:</w:t>
      </w:r>
      <w:hyperlink r:id="rId12" w:tgtFrame="_blank" w:history="1">
        <w:r w:rsidRPr="00414F06">
          <w:rPr>
            <w:rFonts w:ascii="Times New Roman" w:hAnsi="Times New Roman"/>
            <w:sz w:val="24"/>
            <w:szCs w:val="24"/>
            <w:lang w:eastAsia="ru-RU"/>
          </w:rPr>
          <w:t>http://ej.kubagro.ru/2017/06/pdf/67.pdf</w:t>
        </w:r>
      </w:hyperlink>
      <w:r w:rsidRPr="00414F06">
        <w:rPr>
          <w:rFonts w:ascii="Times New Roman" w:hAnsi="Times New Roman"/>
          <w:bCs/>
          <w:sz w:val="24"/>
          <w:szCs w:val="24"/>
          <w:lang w:eastAsia="ru-RU"/>
        </w:rPr>
        <w:t>, 0,750 у.п.л. – IDA [article ID]: 1301706067. </w:t>
      </w:r>
      <w:hyperlink r:id="rId13" w:tgtFrame="_blank" w:history="1">
        <w:r w:rsidRPr="00414F06">
          <w:rPr>
            <w:rFonts w:ascii="Times New Roman" w:hAnsi="Times New Roman"/>
            <w:sz w:val="24"/>
            <w:szCs w:val="24"/>
            <w:lang w:eastAsia="ru-RU"/>
          </w:rPr>
          <w:t>http://dx.doi.org/10.21515/1990-4665-130-067</w:t>
        </w:r>
      </w:hyperlink>
    </w:p>
    <w:p w:rsidR="00D67207" w:rsidRPr="00414F06" w:rsidRDefault="00D67207" w:rsidP="009C38A9">
      <w:pPr>
        <w:pStyle w:val="a6"/>
        <w:numPr>
          <w:ilvl w:val="2"/>
          <w:numId w:val="1"/>
        </w:numPr>
        <w:tabs>
          <w:tab w:val="left" w:pos="1080"/>
        </w:tabs>
        <w:ind w:left="0" w:firstLine="709"/>
        <w:jc w:val="both"/>
        <w:rPr>
          <w:rFonts w:ascii="Times New Roman" w:hAnsi="Times New Roman"/>
          <w:sz w:val="24"/>
          <w:szCs w:val="24"/>
          <w:lang w:eastAsia="ru-RU"/>
        </w:rPr>
      </w:pPr>
      <w:r w:rsidRPr="00414F06">
        <w:rPr>
          <w:rFonts w:ascii="Times New Roman" w:hAnsi="Times New Roman"/>
          <w:sz w:val="24"/>
          <w:szCs w:val="24"/>
          <w:lang w:eastAsia="ru-RU"/>
        </w:rPr>
        <w:t>Магомедов, Г.О. Исследование гигроскопических свойств порошкообразных полуфабрикатов концентрата квасного сусла, солодового экстракта ячменя и экстракта цикория / Г.О. Магомедов, С.В. Шахов, М.Г. Магомедов, И.А. Саранов // Вестник ВГУИТ</w:t>
      </w:r>
      <w:r>
        <w:rPr>
          <w:rFonts w:ascii="Times New Roman" w:hAnsi="Times New Roman"/>
          <w:sz w:val="24"/>
          <w:szCs w:val="24"/>
          <w:lang w:eastAsia="ru-RU"/>
        </w:rPr>
        <w:t xml:space="preserve">. </w:t>
      </w:r>
      <w:r w:rsidRPr="00414F06">
        <w:rPr>
          <w:rFonts w:ascii="Times New Roman" w:hAnsi="Times New Roman"/>
          <w:sz w:val="24"/>
          <w:szCs w:val="24"/>
          <w:lang w:eastAsia="ru-RU"/>
        </w:rPr>
        <w:t>– 2015. – № 4. – С. 17–21.</w:t>
      </w:r>
    </w:p>
    <w:p w:rsidR="00D67207" w:rsidRPr="00B60FDF" w:rsidRDefault="00D67207" w:rsidP="009C38A9">
      <w:pPr>
        <w:pStyle w:val="a6"/>
        <w:numPr>
          <w:ilvl w:val="2"/>
          <w:numId w:val="1"/>
        </w:numPr>
        <w:tabs>
          <w:tab w:val="left" w:pos="1080"/>
        </w:tabs>
        <w:ind w:left="0" w:firstLine="709"/>
        <w:jc w:val="both"/>
        <w:rPr>
          <w:spacing w:val="-2"/>
          <w:sz w:val="24"/>
          <w:szCs w:val="24"/>
        </w:rPr>
      </w:pPr>
      <w:r w:rsidRPr="00B60FDF">
        <w:rPr>
          <w:rFonts w:ascii="Times New Roman" w:hAnsi="Times New Roman"/>
          <w:spacing w:val="-2"/>
          <w:sz w:val="24"/>
          <w:szCs w:val="24"/>
          <w:lang w:eastAsia="ru-RU"/>
        </w:rPr>
        <w:t>Магомедов, Г.О. Порошкообразные полуфабрикаты в пищевой промышле</w:t>
      </w:r>
      <w:r w:rsidRPr="00B60FDF">
        <w:rPr>
          <w:rFonts w:ascii="Times New Roman" w:hAnsi="Times New Roman"/>
          <w:spacing w:val="-2"/>
          <w:sz w:val="24"/>
          <w:szCs w:val="24"/>
          <w:lang w:eastAsia="ru-RU"/>
        </w:rPr>
        <w:t>н</w:t>
      </w:r>
      <w:r w:rsidRPr="00B60FDF">
        <w:rPr>
          <w:rFonts w:ascii="Times New Roman" w:hAnsi="Times New Roman"/>
          <w:spacing w:val="-2"/>
          <w:sz w:val="24"/>
          <w:szCs w:val="24"/>
          <w:lang w:eastAsia="ru-RU"/>
        </w:rPr>
        <w:t>ности / Г.О. Магомедов, Г.П. Мальцев, М.М. Садулаев, Н.М. Сиволобова, А.Л. Семенов, М.Г. Магомедов // Пищевые ингредиенты, сырье и добавки. – 2003. – № 2. – С. 73–75.</w:t>
      </w:r>
    </w:p>
    <w:p w:rsidR="00D67207" w:rsidRPr="009C38A9" w:rsidRDefault="00D67207" w:rsidP="009C38A9">
      <w:pPr>
        <w:pStyle w:val="a6"/>
        <w:numPr>
          <w:ilvl w:val="2"/>
          <w:numId w:val="1"/>
        </w:numPr>
        <w:tabs>
          <w:tab w:val="left" w:pos="1080"/>
        </w:tabs>
        <w:ind w:left="0" w:firstLine="709"/>
        <w:jc w:val="both"/>
        <w:rPr>
          <w:rFonts w:ascii="Times New Roman" w:hAnsi="Times New Roman"/>
          <w:sz w:val="24"/>
          <w:szCs w:val="24"/>
          <w:lang w:eastAsia="ru-RU"/>
        </w:rPr>
      </w:pPr>
      <w:r w:rsidRPr="009C38A9">
        <w:rPr>
          <w:rFonts w:ascii="Times New Roman" w:hAnsi="Times New Roman"/>
          <w:sz w:val="24"/>
          <w:szCs w:val="24"/>
          <w:lang w:eastAsia="ru-RU"/>
        </w:rPr>
        <w:t>Магомедов, Г.О. Порошок из солодовенного ячменного концентрата для производства пралиновых конфет пониженной сахароемкости /</w:t>
      </w:r>
      <w:r>
        <w:rPr>
          <w:rFonts w:ascii="Times New Roman" w:hAnsi="Times New Roman"/>
          <w:sz w:val="24"/>
          <w:szCs w:val="24"/>
          <w:lang w:eastAsia="ru-RU"/>
        </w:rPr>
        <w:t xml:space="preserve"> </w:t>
      </w:r>
      <w:r w:rsidRPr="009C38A9">
        <w:rPr>
          <w:rFonts w:ascii="Times New Roman" w:hAnsi="Times New Roman"/>
          <w:sz w:val="24"/>
          <w:szCs w:val="24"/>
          <w:lang w:eastAsia="ru-RU"/>
        </w:rPr>
        <w:t>Г.О. Магомедов, И.В. Плотникова, М.Г. Магомедов, И.А. Саранов, В.К. Кочетов //</w:t>
      </w:r>
      <w:r>
        <w:rPr>
          <w:rFonts w:ascii="Times New Roman" w:hAnsi="Times New Roman"/>
          <w:sz w:val="24"/>
          <w:szCs w:val="24"/>
          <w:lang w:eastAsia="ru-RU"/>
        </w:rPr>
        <w:t xml:space="preserve"> </w:t>
      </w:r>
      <w:r w:rsidRPr="009C38A9">
        <w:rPr>
          <w:rFonts w:ascii="Times New Roman" w:hAnsi="Times New Roman"/>
          <w:sz w:val="24"/>
          <w:szCs w:val="24"/>
          <w:lang w:eastAsia="ru-RU"/>
        </w:rPr>
        <w:t>Кондитерское производс</w:t>
      </w:r>
      <w:r w:rsidRPr="009C38A9">
        <w:rPr>
          <w:rFonts w:ascii="Times New Roman" w:hAnsi="Times New Roman"/>
          <w:sz w:val="24"/>
          <w:szCs w:val="24"/>
          <w:lang w:eastAsia="ru-RU"/>
        </w:rPr>
        <w:t>т</w:t>
      </w:r>
      <w:r w:rsidRPr="009C38A9">
        <w:rPr>
          <w:rFonts w:ascii="Times New Roman" w:hAnsi="Times New Roman"/>
          <w:sz w:val="24"/>
          <w:szCs w:val="24"/>
          <w:lang w:eastAsia="ru-RU"/>
        </w:rPr>
        <w:t>во</w:t>
      </w:r>
      <w:r>
        <w:rPr>
          <w:rFonts w:ascii="Times New Roman" w:hAnsi="Times New Roman"/>
          <w:sz w:val="24"/>
          <w:szCs w:val="24"/>
          <w:lang w:eastAsia="ru-RU"/>
        </w:rPr>
        <w:t xml:space="preserve">. </w:t>
      </w:r>
      <w:r w:rsidRPr="009C38A9">
        <w:rPr>
          <w:rFonts w:ascii="Times New Roman" w:hAnsi="Times New Roman"/>
          <w:sz w:val="24"/>
          <w:szCs w:val="24"/>
          <w:lang w:eastAsia="ru-RU"/>
        </w:rPr>
        <w:t>– 2016</w:t>
      </w:r>
      <w:r>
        <w:rPr>
          <w:rFonts w:ascii="Times New Roman" w:hAnsi="Times New Roman"/>
          <w:sz w:val="24"/>
          <w:szCs w:val="24"/>
          <w:lang w:eastAsia="ru-RU"/>
        </w:rPr>
        <w:t xml:space="preserve">. </w:t>
      </w:r>
      <w:r w:rsidRPr="009C38A9">
        <w:rPr>
          <w:rFonts w:ascii="Times New Roman" w:hAnsi="Times New Roman"/>
          <w:sz w:val="24"/>
          <w:szCs w:val="24"/>
          <w:lang w:eastAsia="ru-RU"/>
        </w:rPr>
        <w:t>– № 6. – С. 27–30.</w:t>
      </w:r>
    </w:p>
    <w:p w:rsidR="00D67207" w:rsidRPr="009C38A9" w:rsidRDefault="00D67207" w:rsidP="009C38A9">
      <w:pPr>
        <w:pStyle w:val="a6"/>
        <w:numPr>
          <w:ilvl w:val="2"/>
          <w:numId w:val="1"/>
        </w:numPr>
        <w:tabs>
          <w:tab w:val="left" w:pos="1080"/>
        </w:tabs>
        <w:ind w:left="0" w:firstLine="709"/>
        <w:jc w:val="both"/>
        <w:rPr>
          <w:rFonts w:ascii="Times New Roman" w:hAnsi="Times New Roman"/>
          <w:sz w:val="24"/>
          <w:szCs w:val="24"/>
          <w:lang w:eastAsia="ru-RU"/>
        </w:rPr>
      </w:pPr>
      <w:r w:rsidRPr="009C38A9">
        <w:rPr>
          <w:rFonts w:ascii="Times New Roman" w:hAnsi="Times New Roman"/>
          <w:sz w:val="24"/>
          <w:szCs w:val="24"/>
        </w:rPr>
        <w:t>Мякинникова, Е.И. Получение и применение криопорошков для о</w:t>
      </w:r>
      <w:r>
        <w:rPr>
          <w:rFonts w:ascii="Times New Roman" w:hAnsi="Times New Roman"/>
          <w:sz w:val="24"/>
          <w:szCs w:val="24"/>
        </w:rPr>
        <w:t>богащения хлебобулочных изделий</w:t>
      </w:r>
      <w:r w:rsidRPr="009C38A9">
        <w:rPr>
          <w:rFonts w:ascii="Times New Roman" w:hAnsi="Times New Roman"/>
          <w:sz w:val="24"/>
          <w:szCs w:val="24"/>
        </w:rPr>
        <w:t xml:space="preserve"> /</w:t>
      </w:r>
      <w:r>
        <w:rPr>
          <w:rFonts w:ascii="Times New Roman" w:hAnsi="Times New Roman"/>
          <w:sz w:val="24"/>
          <w:szCs w:val="24"/>
        </w:rPr>
        <w:t xml:space="preserve"> </w:t>
      </w:r>
      <w:r w:rsidRPr="009C38A9">
        <w:rPr>
          <w:rFonts w:ascii="Times New Roman" w:hAnsi="Times New Roman"/>
          <w:sz w:val="24"/>
          <w:szCs w:val="24"/>
        </w:rPr>
        <w:t>Е.И. Мякинникова, Г.И. Касьянов, З.А. Яралиева, Е.В. Ино</w:t>
      </w:r>
      <w:r w:rsidRPr="009C38A9">
        <w:rPr>
          <w:rFonts w:ascii="Times New Roman" w:hAnsi="Times New Roman"/>
          <w:sz w:val="24"/>
          <w:szCs w:val="24"/>
        </w:rPr>
        <w:t>ч</w:t>
      </w:r>
      <w:r w:rsidRPr="009C38A9">
        <w:rPr>
          <w:rFonts w:ascii="Times New Roman" w:hAnsi="Times New Roman"/>
          <w:sz w:val="24"/>
          <w:szCs w:val="24"/>
        </w:rPr>
        <w:t>кина. //</w:t>
      </w:r>
      <w:r>
        <w:rPr>
          <w:rFonts w:ascii="Times New Roman" w:hAnsi="Times New Roman"/>
          <w:sz w:val="24"/>
          <w:szCs w:val="24"/>
        </w:rPr>
        <w:t xml:space="preserve"> </w:t>
      </w:r>
      <w:r w:rsidRPr="009C38A9">
        <w:rPr>
          <w:rFonts w:ascii="Times New Roman" w:hAnsi="Times New Roman"/>
          <w:sz w:val="24"/>
          <w:szCs w:val="24"/>
        </w:rPr>
        <w:t>Известия вузов. Пищевая технология</w:t>
      </w:r>
      <w:r>
        <w:rPr>
          <w:rFonts w:ascii="Times New Roman" w:hAnsi="Times New Roman"/>
          <w:sz w:val="24"/>
          <w:szCs w:val="24"/>
        </w:rPr>
        <w:t>.</w:t>
      </w:r>
      <w:r w:rsidRPr="009C38A9">
        <w:rPr>
          <w:rFonts w:ascii="Times New Roman" w:hAnsi="Times New Roman"/>
          <w:sz w:val="24"/>
          <w:szCs w:val="24"/>
        </w:rPr>
        <w:t xml:space="preserve"> – Краснодар: КубГТУ, 2016. – 14 с. Деп. в ВИНИТИ 03.02.2016 г., № 27-В2016.</w:t>
      </w:r>
    </w:p>
    <w:p w:rsidR="00D67207" w:rsidRPr="009C38A9" w:rsidRDefault="00D67207" w:rsidP="009C38A9">
      <w:pPr>
        <w:pStyle w:val="a6"/>
        <w:numPr>
          <w:ilvl w:val="2"/>
          <w:numId w:val="1"/>
        </w:numPr>
        <w:tabs>
          <w:tab w:val="left" w:pos="1080"/>
        </w:tabs>
        <w:ind w:left="0" w:firstLine="709"/>
        <w:jc w:val="both"/>
        <w:rPr>
          <w:rFonts w:ascii="Times New Roman" w:hAnsi="Times New Roman"/>
          <w:sz w:val="24"/>
          <w:szCs w:val="24"/>
        </w:rPr>
      </w:pPr>
      <w:r w:rsidRPr="009C38A9">
        <w:rPr>
          <w:rFonts w:ascii="Times New Roman" w:hAnsi="Times New Roman"/>
          <w:sz w:val="24"/>
          <w:szCs w:val="24"/>
        </w:rPr>
        <w:t xml:space="preserve">Оболенский, Н.В. Влияние пищевых ингредиентов из растительного сырья на </w:t>
      </w:r>
      <w:r>
        <w:rPr>
          <w:rFonts w:ascii="Times New Roman" w:hAnsi="Times New Roman"/>
          <w:sz w:val="24"/>
          <w:szCs w:val="24"/>
        </w:rPr>
        <w:t>качество зернового хлеба</w:t>
      </w:r>
      <w:r w:rsidRPr="009C38A9">
        <w:rPr>
          <w:rFonts w:ascii="Times New Roman" w:hAnsi="Times New Roman"/>
          <w:sz w:val="24"/>
          <w:szCs w:val="24"/>
        </w:rPr>
        <w:t xml:space="preserve"> / Н.В. Оболенский, Н.С. Краснова, П.Н. Бульмага //</w:t>
      </w:r>
      <w:r>
        <w:rPr>
          <w:rFonts w:ascii="Times New Roman" w:hAnsi="Times New Roman"/>
          <w:sz w:val="24"/>
          <w:szCs w:val="24"/>
        </w:rPr>
        <w:t xml:space="preserve"> </w:t>
      </w:r>
      <w:r w:rsidRPr="009C38A9">
        <w:rPr>
          <w:rFonts w:ascii="Times New Roman" w:hAnsi="Times New Roman"/>
          <w:sz w:val="24"/>
          <w:szCs w:val="24"/>
        </w:rPr>
        <w:t>Вес</w:t>
      </w:r>
      <w:r w:rsidRPr="009C38A9">
        <w:rPr>
          <w:rFonts w:ascii="Times New Roman" w:hAnsi="Times New Roman"/>
          <w:sz w:val="24"/>
          <w:szCs w:val="24"/>
        </w:rPr>
        <w:t>т</w:t>
      </w:r>
      <w:r w:rsidRPr="009C38A9">
        <w:rPr>
          <w:rFonts w:ascii="Times New Roman" w:hAnsi="Times New Roman"/>
          <w:sz w:val="24"/>
          <w:szCs w:val="24"/>
        </w:rPr>
        <w:t>ник НГИЭИ. – 2012. – №4. – С.80</w:t>
      </w:r>
      <w:r w:rsidRPr="009C38A9">
        <w:rPr>
          <w:rFonts w:ascii="Times New Roman" w:hAnsi="Times New Roman"/>
          <w:sz w:val="24"/>
          <w:szCs w:val="24"/>
          <w:lang w:eastAsia="ru-RU"/>
        </w:rPr>
        <w:t>–</w:t>
      </w:r>
      <w:r w:rsidRPr="009C38A9">
        <w:rPr>
          <w:rFonts w:ascii="Times New Roman" w:hAnsi="Times New Roman"/>
          <w:sz w:val="24"/>
          <w:szCs w:val="24"/>
        </w:rPr>
        <w:t>92.</w:t>
      </w:r>
    </w:p>
    <w:p w:rsidR="00D67207" w:rsidRPr="009C38A9" w:rsidRDefault="00D67207" w:rsidP="009C38A9">
      <w:pPr>
        <w:pStyle w:val="a6"/>
        <w:numPr>
          <w:ilvl w:val="2"/>
          <w:numId w:val="1"/>
        </w:numPr>
        <w:tabs>
          <w:tab w:val="left" w:pos="1080"/>
        </w:tabs>
        <w:ind w:left="0" w:firstLine="709"/>
        <w:jc w:val="both"/>
        <w:rPr>
          <w:rFonts w:ascii="Times New Roman" w:hAnsi="Times New Roman"/>
          <w:sz w:val="24"/>
          <w:szCs w:val="24"/>
          <w:lang w:eastAsia="ru-RU"/>
        </w:rPr>
      </w:pPr>
      <w:r w:rsidRPr="009C38A9">
        <w:rPr>
          <w:rFonts w:ascii="Times New Roman" w:hAnsi="Times New Roman"/>
          <w:sz w:val="24"/>
          <w:szCs w:val="24"/>
          <w:lang w:eastAsia="ru-RU"/>
        </w:rPr>
        <w:t>Осипова, Г.А. Использование комплексной добавки в производстве макаро</w:t>
      </w:r>
      <w:r w:rsidRPr="009C38A9">
        <w:rPr>
          <w:rFonts w:ascii="Times New Roman" w:hAnsi="Times New Roman"/>
          <w:sz w:val="24"/>
          <w:szCs w:val="24"/>
          <w:lang w:eastAsia="ru-RU"/>
        </w:rPr>
        <w:t>н</w:t>
      </w:r>
      <w:r w:rsidRPr="009C38A9">
        <w:rPr>
          <w:rFonts w:ascii="Times New Roman" w:hAnsi="Times New Roman"/>
          <w:sz w:val="24"/>
          <w:szCs w:val="24"/>
          <w:lang w:eastAsia="ru-RU"/>
        </w:rPr>
        <w:t>ных изделий / Г.А. Осипова // Хлебопродукты</w:t>
      </w:r>
      <w:r>
        <w:rPr>
          <w:rFonts w:ascii="Times New Roman" w:hAnsi="Times New Roman"/>
          <w:sz w:val="24"/>
          <w:szCs w:val="24"/>
          <w:lang w:eastAsia="ru-RU"/>
        </w:rPr>
        <w:t xml:space="preserve">. </w:t>
      </w:r>
      <w:r w:rsidRPr="009C38A9">
        <w:rPr>
          <w:rFonts w:ascii="Times New Roman" w:hAnsi="Times New Roman"/>
          <w:sz w:val="24"/>
          <w:szCs w:val="24"/>
          <w:lang w:eastAsia="ru-RU"/>
        </w:rPr>
        <w:t>– 2011. – № 8. – С. 47–49.</w:t>
      </w:r>
    </w:p>
    <w:p w:rsidR="00D67207" w:rsidRPr="009C38A9" w:rsidRDefault="00D67207" w:rsidP="009C38A9">
      <w:pPr>
        <w:pStyle w:val="a6"/>
        <w:numPr>
          <w:ilvl w:val="2"/>
          <w:numId w:val="1"/>
        </w:numPr>
        <w:tabs>
          <w:tab w:val="left" w:pos="1080"/>
        </w:tabs>
        <w:ind w:left="0" w:firstLine="709"/>
        <w:jc w:val="both"/>
        <w:rPr>
          <w:rFonts w:ascii="Times New Roman" w:hAnsi="Times New Roman"/>
          <w:sz w:val="24"/>
          <w:szCs w:val="24"/>
        </w:rPr>
      </w:pPr>
      <w:r w:rsidRPr="009C38A9">
        <w:rPr>
          <w:rFonts w:ascii="Times New Roman" w:hAnsi="Times New Roman"/>
          <w:sz w:val="24"/>
          <w:szCs w:val="24"/>
        </w:rPr>
        <w:t>Пономарева, Е.И. Практические рекомендации по совершенствованию те</w:t>
      </w:r>
      <w:r w:rsidRPr="009C38A9">
        <w:rPr>
          <w:rFonts w:ascii="Times New Roman" w:hAnsi="Times New Roman"/>
          <w:sz w:val="24"/>
          <w:szCs w:val="24"/>
        </w:rPr>
        <w:t>х</w:t>
      </w:r>
      <w:r w:rsidRPr="009C38A9">
        <w:rPr>
          <w:rFonts w:ascii="Times New Roman" w:hAnsi="Times New Roman"/>
          <w:sz w:val="24"/>
          <w:szCs w:val="24"/>
        </w:rPr>
        <w:t>нологии и ассортимента функциональных хлебобулочных изделий /</w:t>
      </w:r>
      <w:r>
        <w:rPr>
          <w:rFonts w:ascii="Times New Roman" w:hAnsi="Times New Roman"/>
          <w:sz w:val="24"/>
          <w:szCs w:val="24"/>
        </w:rPr>
        <w:t xml:space="preserve"> </w:t>
      </w:r>
      <w:r w:rsidRPr="009C38A9">
        <w:rPr>
          <w:rFonts w:ascii="Times New Roman" w:hAnsi="Times New Roman"/>
          <w:sz w:val="24"/>
          <w:szCs w:val="24"/>
        </w:rPr>
        <w:t xml:space="preserve">Е.И. Пономарева, Н.М. Застрогина, Л.В. Шторх – Воронеж: ВГУИТ, 2014. – 290 с. </w:t>
      </w:r>
    </w:p>
    <w:p w:rsidR="00D67207" w:rsidRPr="00B60FDF" w:rsidRDefault="00D67207" w:rsidP="009C38A9">
      <w:pPr>
        <w:pStyle w:val="a6"/>
        <w:widowControl w:val="0"/>
        <w:numPr>
          <w:ilvl w:val="2"/>
          <w:numId w:val="1"/>
        </w:numPr>
        <w:tabs>
          <w:tab w:val="left" w:pos="1080"/>
        </w:tabs>
        <w:ind w:left="0" w:firstLine="709"/>
        <w:contextualSpacing w:val="0"/>
        <w:jc w:val="both"/>
        <w:rPr>
          <w:rFonts w:ascii="Times New Roman" w:hAnsi="Times New Roman"/>
          <w:spacing w:val="2"/>
          <w:sz w:val="24"/>
          <w:szCs w:val="24"/>
        </w:rPr>
      </w:pPr>
      <w:r w:rsidRPr="00B60FDF">
        <w:rPr>
          <w:rFonts w:ascii="Times New Roman" w:hAnsi="Times New Roman"/>
          <w:spacing w:val="2"/>
          <w:sz w:val="24"/>
          <w:szCs w:val="24"/>
        </w:rPr>
        <w:t>Росляков, Ю.Ф. Хлебобулочные, макаронные и кондитерские изделия нов</w:t>
      </w:r>
      <w:r w:rsidRPr="00B60FDF">
        <w:rPr>
          <w:rFonts w:ascii="Times New Roman" w:hAnsi="Times New Roman"/>
          <w:spacing w:val="2"/>
          <w:sz w:val="24"/>
          <w:szCs w:val="24"/>
        </w:rPr>
        <w:t>о</w:t>
      </w:r>
      <w:r w:rsidRPr="00B60FDF">
        <w:rPr>
          <w:rFonts w:ascii="Times New Roman" w:hAnsi="Times New Roman"/>
          <w:spacing w:val="2"/>
          <w:sz w:val="24"/>
          <w:szCs w:val="24"/>
        </w:rPr>
        <w:t>го поколения / Ю.Ф. Росляков, О.Л. Вершинина, В.В. Гончар. – Краснодар: КубГТУ, 2014. – 184 с.</w:t>
      </w:r>
    </w:p>
    <w:p w:rsidR="00D67207" w:rsidRPr="00655D77" w:rsidRDefault="00D67207" w:rsidP="009C38A9">
      <w:pPr>
        <w:pStyle w:val="a6"/>
        <w:numPr>
          <w:ilvl w:val="2"/>
          <w:numId w:val="1"/>
        </w:numPr>
        <w:tabs>
          <w:tab w:val="left" w:pos="1080"/>
        </w:tabs>
        <w:ind w:left="0" w:firstLine="709"/>
        <w:jc w:val="both"/>
        <w:rPr>
          <w:rFonts w:ascii="Times New Roman" w:hAnsi="Times New Roman"/>
          <w:sz w:val="24"/>
          <w:szCs w:val="24"/>
        </w:rPr>
      </w:pPr>
      <w:r w:rsidRPr="00655D77">
        <w:rPr>
          <w:rFonts w:ascii="Times New Roman" w:hAnsi="Times New Roman"/>
          <w:sz w:val="24"/>
          <w:szCs w:val="24"/>
        </w:rPr>
        <w:t>Сидоренко, А.В. Совершенствование технологии получения пищевых п</w:t>
      </w:r>
      <w:r w:rsidRPr="00655D77">
        <w:rPr>
          <w:rFonts w:ascii="Times New Roman" w:hAnsi="Times New Roman"/>
          <w:sz w:val="24"/>
          <w:szCs w:val="24"/>
        </w:rPr>
        <w:t>о</w:t>
      </w:r>
      <w:r w:rsidRPr="00655D77">
        <w:rPr>
          <w:rFonts w:ascii="Times New Roman" w:hAnsi="Times New Roman"/>
          <w:sz w:val="24"/>
          <w:szCs w:val="24"/>
        </w:rPr>
        <w:t xml:space="preserve">рошков из виноградной выжимки и их использование в хлебопечении </w:t>
      </w:r>
      <w:r>
        <w:rPr>
          <w:rFonts w:ascii="Times New Roman" w:hAnsi="Times New Roman"/>
          <w:color w:val="000000"/>
          <w:sz w:val="24"/>
          <w:szCs w:val="24"/>
        </w:rPr>
        <w:t xml:space="preserve">: </w:t>
      </w:r>
      <w:r w:rsidRPr="00CA2CE3">
        <w:rPr>
          <w:rFonts w:ascii="Times New Roman" w:hAnsi="Times New Roman"/>
          <w:color w:val="000000"/>
          <w:sz w:val="24"/>
          <w:szCs w:val="24"/>
        </w:rPr>
        <w:t>дис. ... канд. техн. наук</w:t>
      </w:r>
      <w:r w:rsidRPr="00655D77">
        <w:rPr>
          <w:rFonts w:ascii="Times New Roman" w:hAnsi="Times New Roman"/>
          <w:sz w:val="24"/>
          <w:szCs w:val="24"/>
        </w:rPr>
        <w:t>. –</w:t>
      </w:r>
      <w:r>
        <w:rPr>
          <w:rFonts w:ascii="Times New Roman" w:hAnsi="Times New Roman"/>
          <w:sz w:val="24"/>
          <w:szCs w:val="24"/>
        </w:rPr>
        <w:t xml:space="preserve"> Краснодар: КубГТУ, 2012</w:t>
      </w:r>
      <w:r w:rsidRPr="00655D77">
        <w:rPr>
          <w:rFonts w:ascii="Times New Roman" w:hAnsi="Times New Roman"/>
          <w:sz w:val="24"/>
          <w:szCs w:val="24"/>
        </w:rPr>
        <w:t>. – С. 85–89.</w:t>
      </w:r>
    </w:p>
    <w:p w:rsidR="00D67207" w:rsidRPr="009C38A9" w:rsidRDefault="00D67207" w:rsidP="009C38A9">
      <w:pPr>
        <w:pStyle w:val="a6"/>
        <w:numPr>
          <w:ilvl w:val="2"/>
          <w:numId w:val="1"/>
        </w:numPr>
        <w:tabs>
          <w:tab w:val="left" w:pos="1080"/>
        </w:tabs>
        <w:ind w:left="0" w:firstLine="709"/>
        <w:jc w:val="both"/>
        <w:rPr>
          <w:rFonts w:ascii="Times New Roman" w:hAnsi="Times New Roman"/>
          <w:sz w:val="24"/>
          <w:szCs w:val="24"/>
        </w:rPr>
      </w:pPr>
      <w:r w:rsidRPr="009C38A9">
        <w:rPr>
          <w:rFonts w:ascii="Times New Roman" w:hAnsi="Times New Roman"/>
          <w:sz w:val="24"/>
          <w:szCs w:val="24"/>
        </w:rPr>
        <w:t>Уажанова</w:t>
      </w:r>
      <w:r>
        <w:rPr>
          <w:rFonts w:ascii="Times New Roman" w:hAnsi="Times New Roman"/>
          <w:sz w:val="24"/>
          <w:szCs w:val="24"/>
        </w:rPr>
        <w:t>,</w:t>
      </w:r>
      <w:r w:rsidRPr="009C38A9">
        <w:rPr>
          <w:rFonts w:ascii="Times New Roman" w:hAnsi="Times New Roman"/>
          <w:sz w:val="24"/>
          <w:szCs w:val="24"/>
        </w:rPr>
        <w:t xml:space="preserve"> Р.У. Амаран</w:t>
      </w:r>
      <w:r>
        <w:rPr>
          <w:rFonts w:ascii="Times New Roman" w:hAnsi="Times New Roman"/>
          <w:sz w:val="24"/>
          <w:szCs w:val="24"/>
        </w:rPr>
        <w:t>т – продовольственная культура</w:t>
      </w:r>
      <w:r w:rsidRPr="009C38A9">
        <w:rPr>
          <w:rFonts w:ascii="Times New Roman" w:hAnsi="Times New Roman"/>
          <w:sz w:val="24"/>
          <w:szCs w:val="24"/>
        </w:rPr>
        <w:t>. / Р.У. Уажанова, Ю.Ф. Росляков, И.М. Жаркова, Н.А. Шмалько. Краснодар: КубГТУ, 2016. – 345 с.</w:t>
      </w:r>
    </w:p>
    <w:p w:rsidR="00D67207" w:rsidRDefault="00D67207" w:rsidP="009C38A9">
      <w:pPr>
        <w:pStyle w:val="a6"/>
        <w:numPr>
          <w:ilvl w:val="2"/>
          <w:numId w:val="1"/>
        </w:numPr>
        <w:tabs>
          <w:tab w:val="left" w:pos="1080"/>
        </w:tabs>
        <w:ind w:left="0" w:firstLine="709"/>
        <w:jc w:val="both"/>
        <w:rPr>
          <w:rFonts w:ascii="Times New Roman" w:hAnsi="Times New Roman"/>
          <w:sz w:val="24"/>
          <w:szCs w:val="24"/>
        </w:rPr>
      </w:pPr>
      <w:r w:rsidRPr="009C38A9">
        <w:rPr>
          <w:rFonts w:ascii="Times New Roman" w:hAnsi="Times New Roman"/>
          <w:sz w:val="24"/>
          <w:szCs w:val="24"/>
        </w:rPr>
        <w:t>Шаззо, Б.К. Использование нетрадиционного растительного сырья при пр</w:t>
      </w:r>
      <w:r w:rsidRPr="009C38A9">
        <w:rPr>
          <w:rFonts w:ascii="Times New Roman" w:hAnsi="Times New Roman"/>
          <w:sz w:val="24"/>
          <w:szCs w:val="24"/>
        </w:rPr>
        <w:t>о</w:t>
      </w:r>
      <w:r w:rsidRPr="009C38A9">
        <w:rPr>
          <w:rFonts w:ascii="Times New Roman" w:hAnsi="Times New Roman"/>
          <w:sz w:val="24"/>
          <w:szCs w:val="24"/>
        </w:rPr>
        <w:t>изводстве хлебобулочных изделий функционального назначения /</w:t>
      </w:r>
      <w:r>
        <w:rPr>
          <w:rFonts w:ascii="Times New Roman" w:hAnsi="Times New Roman"/>
          <w:sz w:val="24"/>
          <w:szCs w:val="24"/>
        </w:rPr>
        <w:t xml:space="preserve"> </w:t>
      </w:r>
      <w:r w:rsidRPr="009C38A9">
        <w:rPr>
          <w:rFonts w:ascii="Times New Roman" w:hAnsi="Times New Roman"/>
          <w:sz w:val="24"/>
          <w:szCs w:val="24"/>
        </w:rPr>
        <w:t>Б.К. Шаззо, А.А. Шаззо, Е.А. Фролова // Новые технологии. – 2010. – № 2. – С. 78</w:t>
      </w:r>
      <w:r w:rsidRPr="009C38A9">
        <w:rPr>
          <w:rFonts w:ascii="Times New Roman" w:hAnsi="Times New Roman"/>
          <w:sz w:val="24"/>
          <w:szCs w:val="24"/>
          <w:lang w:eastAsia="ru-RU"/>
        </w:rPr>
        <w:t>–</w:t>
      </w:r>
      <w:r w:rsidRPr="009C38A9">
        <w:rPr>
          <w:rFonts w:ascii="Times New Roman" w:hAnsi="Times New Roman"/>
          <w:sz w:val="24"/>
          <w:szCs w:val="24"/>
        </w:rPr>
        <w:t>83.</w:t>
      </w:r>
    </w:p>
    <w:p w:rsidR="00D67207" w:rsidRPr="00655D77" w:rsidRDefault="00D67207" w:rsidP="009C38A9">
      <w:pPr>
        <w:pStyle w:val="a6"/>
        <w:numPr>
          <w:ilvl w:val="2"/>
          <w:numId w:val="1"/>
        </w:numPr>
        <w:tabs>
          <w:tab w:val="left" w:pos="1080"/>
        </w:tabs>
        <w:ind w:left="0" w:firstLine="709"/>
        <w:jc w:val="both"/>
        <w:rPr>
          <w:rFonts w:ascii="Times New Roman" w:hAnsi="Times New Roman"/>
          <w:sz w:val="24"/>
          <w:szCs w:val="24"/>
        </w:rPr>
      </w:pPr>
      <w:r w:rsidRPr="00655D77">
        <w:rPr>
          <w:rFonts w:ascii="Times New Roman" w:hAnsi="Times New Roman"/>
          <w:sz w:val="24"/>
          <w:szCs w:val="24"/>
        </w:rPr>
        <w:t>Щеколдина, Т.В. Физико-химические основы и общие принципы перерабо</w:t>
      </w:r>
      <w:r w:rsidRPr="00655D77">
        <w:rPr>
          <w:rFonts w:ascii="Times New Roman" w:hAnsi="Times New Roman"/>
          <w:sz w:val="24"/>
          <w:szCs w:val="24"/>
        </w:rPr>
        <w:t>т</w:t>
      </w:r>
      <w:r w:rsidRPr="00655D77">
        <w:rPr>
          <w:rFonts w:ascii="Times New Roman" w:hAnsi="Times New Roman"/>
          <w:sz w:val="24"/>
          <w:szCs w:val="24"/>
        </w:rPr>
        <w:t>ки растительного сырья : учебное пособие / Т.В. Щеколдина, Е.А. Ольховатов, А.В. Степовой. – СПб: Лань, 2017. – 208 с.</w:t>
      </w:r>
    </w:p>
    <w:p w:rsidR="00D67207" w:rsidRPr="00045DAA" w:rsidRDefault="00D67207" w:rsidP="00655D77">
      <w:pPr>
        <w:pStyle w:val="a6"/>
        <w:tabs>
          <w:tab w:val="left" w:pos="6349"/>
        </w:tabs>
        <w:ind w:left="0"/>
        <w:jc w:val="both"/>
        <w:rPr>
          <w:sz w:val="24"/>
          <w:szCs w:val="24"/>
          <w:lang w:eastAsia="ru-RU"/>
        </w:rPr>
      </w:pPr>
    </w:p>
    <w:p w:rsidR="00D67207" w:rsidRPr="00105324" w:rsidRDefault="00D67207" w:rsidP="00105324">
      <w:pPr>
        <w:pStyle w:val="a6"/>
        <w:ind w:left="0"/>
        <w:jc w:val="center"/>
        <w:rPr>
          <w:rFonts w:ascii="Times New Roman" w:hAnsi="Times New Roman"/>
          <w:b/>
          <w:spacing w:val="2"/>
          <w:sz w:val="24"/>
          <w:szCs w:val="24"/>
        </w:rPr>
      </w:pPr>
      <w:r w:rsidRPr="00105324">
        <w:rPr>
          <w:rFonts w:ascii="Times New Roman" w:hAnsi="Times New Roman"/>
          <w:b/>
          <w:sz w:val="24"/>
          <w:szCs w:val="24"/>
        </w:rPr>
        <w:t>References</w:t>
      </w:r>
    </w:p>
    <w:p w:rsidR="00D67207" w:rsidRDefault="00D67207" w:rsidP="00105324">
      <w:pPr>
        <w:pStyle w:val="a6"/>
        <w:jc w:val="both"/>
        <w:rPr>
          <w:sz w:val="24"/>
          <w:szCs w:val="24"/>
        </w:rPr>
      </w:pPr>
    </w:p>
    <w:p w:rsidR="00D67207" w:rsidRPr="00655D77" w:rsidRDefault="00D67207" w:rsidP="00936831">
      <w:pPr>
        <w:pStyle w:val="a6"/>
        <w:tabs>
          <w:tab w:val="left" w:pos="1080"/>
        </w:tabs>
        <w:ind w:left="0" w:firstLine="709"/>
        <w:jc w:val="both"/>
        <w:rPr>
          <w:rFonts w:ascii="Times New Roman" w:hAnsi="Times New Roman"/>
          <w:sz w:val="24"/>
          <w:szCs w:val="24"/>
        </w:rPr>
      </w:pPr>
      <w:r w:rsidRPr="00655D77">
        <w:rPr>
          <w:rFonts w:ascii="Times New Roman" w:hAnsi="Times New Roman"/>
          <w:sz w:val="24"/>
          <w:szCs w:val="24"/>
        </w:rPr>
        <w:t>1.</w:t>
      </w:r>
      <w:r w:rsidRPr="00655D77">
        <w:rPr>
          <w:rFonts w:ascii="Times New Roman" w:hAnsi="Times New Roman"/>
          <w:sz w:val="24"/>
          <w:szCs w:val="24"/>
        </w:rPr>
        <w:tab/>
        <w:t>Aparsheva, V.V. Kompozicija rastitel'nyh ingredientov v tehnologii pro-izvodstva hleba pshenichnogo / V.V. Aparsheva // Ves</w:t>
      </w:r>
      <w:r>
        <w:rPr>
          <w:rFonts w:ascii="Times New Roman" w:hAnsi="Times New Roman"/>
          <w:sz w:val="24"/>
          <w:szCs w:val="24"/>
        </w:rPr>
        <w:t>tnik Michurinskogo gosudarstven</w:t>
      </w:r>
      <w:r w:rsidRPr="00655D77">
        <w:rPr>
          <w:rFonts w:ascii="Times New Roman" w:hAnsi="Times New Roman"/>
          <w:sz w:val="24"/>
          <w:szCs w:val="24"/>
        </w:rPr>
        <w:t>nogo agrarnogo universiteta. – 2015. – № 3. – S. 131–134.</w:t>
      </w:r>
    </w:p>
    <w:p w:rsidR="00D67207" w:rsidRPr="00655D77" w:rsidRDefault="00D67207" w:rsidP="00936831">
      <w:pPr>
        <w:pStyle w:val="a6"/>
        <w:tabs>
          <w:tab w:val="left" w:pos="1080"/>
        </w:tabs>
        <w:ind w:left="0" w:firstLine="709"/>
        <w:jc w:val="both"/>
        <w:rPr>
          <w:rFonts w:ascii="Times New Roman" w:hAnsi="Times New Roman"/>
          <w:sz w:val="24"/>
          <w:szCs w:val="24"/>
        </w:rPr>
      </w:pPr>
      <w:r w:rsidRPr="00655D77">
        <w:rPr>
          <w:rFonts w:ascii="Times New Roman" w:hAnsi="Times New Roman"/>
          <w:sz w:val="24"/>
          <w:szCs w:val="24"/>
        </w:rPr>
        <w:lastRenderedPageBreak/>
        <w:t>2.</w:t>
      </w:r>
      <w:r w:rsidRPr="00655D77">
        <w:rPr>
          <w:rFonts w:ascii="Times New Roman" w:hAnsi="Times New Roman"/>
          <w:sz w:val="24"/>
          <w:szCs w:val="24"/>
        </w:rPr>
        <w:tab/>
        <w:t>Aparsheva, V.V. Poroshok iz plodov rjabiny i shipovnika v tehnologii pro-izvodstva pshenichnogo hleba / V.V. Aparsheva, D.S. Dvoreckij // Hlebopechenie Rossii. – 2011. – № 4. – S. 22–23.</w:t>
      </w:r>
    </w:p>
    <w:p w:rsidR="00D67207" w:rsidRPr="00655D77" w:rsidRDefault="00D67207" w:rsidP="00936831">
      <w:pPr>
        <w:pStyle w:val="a6"/>
        <w:tabs>
          <w:tab w:val="left" w:pos="1080"/>
        </w:tabs>
        <w:ind w:left="0" w:firstLine="709"/>
        <w:jc w:val="both"/>
        <w:rPr>
          <w:rFonts w:ascii="Times New Roman" w:hAnsi="Times New Roman"/>
          <w:sz w:val="24"/>
          <w:szCs w:val="24"/>
        </w:rPr>
      </w:pPr>
      <w:r w:rsidRPr="00655D77">
        <w:rPr>
          <w:rFonts w:ascii="Times New Roman" w:hAnsi="Times New Roman"/>
          <w:sz w:val="24"/>
          <w:szCs w:val="24"/>
        </w:rPr>
        <w:t>3.</w:t>
      </w:r>
      <w:r w:rsidRPr="00655D77">
        <w:rPr>
          <w:rFonts w:ascii="Times New Roman" w:hAnsi="Times New Roman"/>
          <w:sz w:val="24"/>
          <w:szCs w:val="24"/>
        </w:rPr>
        <w:tab/>
        <w:t xml:space="preserve">Ahmedov, M.Je. Innovacionnye tehnologii proizvodstva plodovyh i ovoshh-nyh krioporoshkov / M.Je.Ahmedov, G.I. Kas'janov, A.M. Ramazanov, Z.A. Jaralieva. – Mahachkala: DagGTU, 2014. – 150 s. </w:t>
      </w:r>
    </w:p>
    <w:p w:rsidR="00D67207" w:rsidRPr="00655D77" w:rsidRDefault="00D67207" w:rsidP="00936831">
      <w:pPr>
        <w:pStyle w:val="a6"/>
        <w:tabs>
          <w:tab w:val="left" w:pos="1080"/>
        </w:tabs>
        <w:ind w:left="0" w:firstLine="709"/>
        <w:jc w:val="both"/>
        <w:rPr>
          <w:rFonts w:ascii="Times New Roman" w:hAnsi="Times New Roman"/>
          <w:sz w:val="24"/>
          <w:szCs w:val="24"/>
        </w:rPr>
      </w:pPr>
      <w:r w:rsidRPr="00655D77">
        <w:rPr>
          <w:rFonts w:ascii="Times New Roman" w:hAnsi="Times New Roman"/>
          <w:sz w:val="24"/>
          <w:szCs w:val="24"/>
        </w:rPr>
        <w:t>4.</w:t>
      </w:r>
      <w:r w:rsidRPr="00655D77">
        <w:rPr>
          <w:rFonts w:ascii="Times New Roman" w:hAnsi="Times New Roman"/>
          <w:sz w:val="24"/>
          <w:szCs w:val="24"/>
        </w:rPr>
        <w:tab/>
        <w:t>Begeulov, M.Sh. Jeffektivnost' ispol'zovanija pobochnyh produktov perera-botki rastitel'nogo syr'ja v hlebopechenii / M.Sh. Beg</w:t>
      </w:r>
      <w:r>
        <w:rPr>
          <w:rFonts w:ascii="Times New Roman" w:hAnsi="Times New Roman"/>
          <w:sz w:val="24"/>
          <w:szCs w:val="24"/>
        </w:rPr>
        <w:t>eulov, E.O. Karmashova // Izves</w:t>
      </w:r>
      <w:r w:rsidRPr="00655D77">
        <w:rPr>
          <w:rFonts w:ascii="Times New Roman" w:hAnsi="Times New Roman"/>
          <w:sz w:val="24"/>
          <w:szCs w:val="24"/>
        </w:rPr>
        <w:t xml:space="preserve">tija TSHA. – 2014. – № 5. – S. 73–76. </w:t>
      </w:r>
    </w:p>
    <w:p w:rsidR="00D67207" w:rsidRPr="00655D77" w:rsidRDefault="00D67207" w:rsidP="00936831">
      <w:pPr>
        <w:pStyle w:val="a6"/>
        <w:tabs>
          <w:tab w:val="left" w:pos="1080"/>
        </w:tabs>
        <w:ind w:left="0" w:firstLine="709"/>
        <w:jc w:val="both"/>
        <w:rPr>
          <w:rFonts w:ascii="Times New Roman" w:hAnsi="Times New Roman"/>
          <w:sz w:val="24"/>
          <w:szCs w:val="24"/>
        </w:rPr>
      </w:pPr>
      <w:r w:rsidRPr="00655D77">
        <w:rPr>
          <w:rFonts w:ascii="Times New Roman" w:hAnsi="Times New Roman"/>
          <w:sz w:val="24"/>
          <w:szCs w:val="24"/>
        </w:rPr>
        <w:t>5.</w:t>
      </w:r>
      <w:r w:rsidRPr="00655D77">
        <w:rPr>
          <w:rFonts w:ascii="Times New Roman" w:hAnsi="Times New Roman"/>
          <w:sz w:val="24"/>
          <w:szCs w:val="24"/>
        </w:rPr>
        <w:tab/>
        <w:t>Derevenko, V.V. Zakonomernosti konvektivnoj sushki vyzhimki belogo vi-nograda / V.V. Derevenko, A.B. Sidorenko, V.A. Kovalev, N.G. Volod'ko // Izvestija vuzov. Pishhevaja tehnologija. – 2011. – № 4. – S.88–89</w:t>
      </w:r>
    </w:p>
    <w:p w:rsidR="00D67207" w:rsidRPr="00655D77" w:rsidRDefault="00D67207" w:rsidP="00936831">
      <w:pPr>
        <w:pStyle w:val="a6"/>
        <w:tabs>
          <w:tab w:val="left" w:pos="1080"/>
        </w:tabs>
        <w:ind w:left="0" w:firstLine="709"/>
        <w:jc w:val="both"/>
        <w:rPr>
          <w:rFonts w:ascii="Times New Roman" w:hAnsi="Times New Roman"/>
          <w:sz w:val="24"/>
          <w:szCs w:val="24"/>
        </w:rPr>
      </w:pPr>
      <w:r w:rsidRPr="00655D77">
        <w:rPr>
          <w:rFonts w:ascii="Times New Roman" w:hAnsi="Times New Roman"/>
          <w:sz w:val="24"/>
          <w:szCs w:val="24"/>
        </w:rPr>
        <w:t>6.</w:t>
      </w:r>
      <w:r w:rsidRPr="00655D77">
        <w:rPr>
          <w:rFonts w:ascii="Times New Roman" w:hAnsi="Times New Roman"/>
          <w:sz w:val="24"/>
          <w:szCs w:val="24"/>
        </w:rPr>
        <w:tab/>
        <w:t>Zheltok, K.V. Ispol'zovanie shipovnika v kachestve vitaminizirovannoj dobavki v proizvodstve hlebobulochnyh izdelij / K.V. Zheltok // Uspehi sovremennogo estestvoznanija. – 2011. – №7. – S.121–126.</w:t>
      </w:r>
    </w:p>
    <w:p w:rsidR="00D67207" w:rsidRPr="00655D77" w:rsidRDefault="00D67207" w:rsidP="00936831">
      <w:pPr>
        <w:pStyle w:val="a6"/>
        <w:tabs>
          <w:tab w:val="left" w:pos="1080"/>
        </w:tabs>
        <w:ind w:left="0" w:firstLine="709"/>
        <w:jc w:val="both"/>
        <w:rPr>
          <w:rFonts w:ascii="Times New Roman" w:hAnsi="Times New Roman"/>
          <w:sz w:val="24"/>
          <w:szCs w:val="24"/>
        </w:rPr>
      </w:pPr>
      <w:r w:rsidRPr="00655D77">
        <w:rPr>
          <w:rFonts w:ascii="Times New Roman" w:hAnsi="Times New Roman"/>
          <w:sz w:val="24"/>
          <w:szCs w:val="24"/>
        </w:rPr>
        <w:t>7.</w:t>
      </w:r>
      <w:r w:rsidRPr="00655D77">
        <w:rPr>
          <w:rFonts w:ascii="Times New Roman" w:hAnsi="Times New Roman"/>
          <w:sz w:val="24"/>
          <w:szCs w:val="24"/>
        </w:rPr>
        <w:tab/>
        <w:t>Kalinina, I.V. Formirovanie potrebitel'skih dostoinstv hlebobulochnyh izdelij putem vnesenija dopolnitel'nyh syr'evyh komponentov / I.V. Kalinina, N.V. Naumenko, I.V. Feklicheva // Vestnik JuUrGU. – 2015. – № 2. – S. 10–17.</w:t>
      </w:r>
    </w:p>
    <w:p w:rsidR="00D67207" w:rsidRPr="00655D77" w:rsidRDefault="00D67207" w:rsidP="00936831">
      <w:pPr>
        <w:pStyle w:val="a6"/>
        <w:tabs>
          <w:tab w:val="left" w:pos="1080"/>
        </w:tabs>
        <w:ind w:left="0" w:firstLine="709"/>
        <w:jc w:val="both"/>
        <w:rPr>
          <w:rFonts w:ascii="Times New Roman" w:hAnsi="Times New Roman"/>
          <w:sz w:val="24"/>
          <w:szCs w:val="24"/>
        </w:rPr>
      </w:pPr>
      <w:r w:rsidRPr="00655D77">
        <w:rPr>
          <w:rFonts w:ascii="Times New Roman" w:hAnsi="Times New Roman"/>
          <w:sz w:val="24"/>
          <w:szCs w:val="24"/>
        </w:rPr>
        <w:t>8.</w:t>
      </w:r>
      <w:r w:rsidRPr="00655D77">
        <w:rPr>
          <w:rFonts w:ascii="Times New Roman" w:hAnsi="Times New Roman"/>
          <w:sz w:val="24"/>
          <w:szCs w:val="24"/>
        </w:rPr>
        <w:tab/>
        <w:t>Kas'janov, G.I. Innovacionnaja tehnologija poluchenija krioporoshkov iz plodov i jagod / G.I. Kas'janov, Z.A. Jaralieva, M.Je. Ahmedov // Problemy razvitija APK regiona. – 2016 – №4(28). – S. 119–123.</w:t>
      </w:r>
    </w:p>
    <w:p w:rsidR="00D67207" w:rsidRPr="00655D77" w:rsidRDefault="00D67207" w:rsidP="00936831">
      <w:pPr>
        <w:pStyle w:val="a6"/>
        <w:tabs>
          <w:tab w:val="left" w:pos="1080"/>
        </w:tabs>
        <w:ind w:left="0" w:firstLine="709"/>
        <w:jc w:val="both"/>
        <w:rPr>
          <w:rFonts w:ascii="Times New Roman" w:hAnsi="Times New Roman"/>
          <w:sz w:val="24"/>
          <w:szCs w:val="24"/>
        </w:rPr>
      </w:pPr>
      <w:r w:rsidRPr="00655D77">
        <w:rPr>
          <w:rFonts w:ascii="Times New Roman" w:hAnsi="Times New Roman"/>
          <w:sz w:val="24"/>
          <w:szCs w:val="24"/>
        </w:rPr>
        <w:t>9.</w:t>
      </w:r>
      <w:r w:rsidRPr="00655D77">
        <w:rPr>
          <w:rFonts w:ascii="Times New Roman" w:hAnsi="Times New Roman"/>
          <w:sz w:val="24"/>
          <w:szCs w:val="24"/>
        </w:rPr>
        <w:tab/>
        <w:t>Kas'janov, G.I. Innovacii v tehnolog</w:t>
      </w:r>
      <w:r>
        <w:rPr>
          <w:rFonts w:ascii="Times New Roman" w:hAnsi="Times New Roman"/>
          <w:sz w:val="24"/>
          <w:szCs w:val="24"/>
        </w:rPr>
        <w:t>ii proizvodstva suhih zavtrakov</w:t>
      </w:r>
      <w:r w:rsidRPr="00655D77">
        <w:rPr>
          <w:rFonts w:ascii="Times New Roman" w:hAnsi="Times New Roman"/>
          <w:sz w:val="24"/>
          <w:szCs w:val="24"/>
        </w:rPr>
        <w:t xml:space="preserve"> / G.I. Kas'janov, E.A. Ol'hovatov, K.Sh. Sakibaev // Politematicheskij setevoj jelektronnyj nauchnyj zhurnal Kubanskogo gosudarstvennogo agrarnogo universiteta (Nauchnyj zhurnal KubGAU) [Jelektronnyj resurs]. – Krasnodar: KubGAU, 2017. – №06(130). – Rezhim dostupa:http://ej.kubagro.ru/2017/06/pdf/67.pdf, 0,750 u.p.l. – IDA [article ID]: 1301706067. http://dx.doi.org/10.21515/1990-4665-130-067</w:t>
      </w:r>
    </w:p>
    <w:p w:rsidR="00D67207" w:rsidRPr="00655D77" w:rsidRDefault="00D67207" w:rsidP="00936831">
      <w:pPr>
        <w:pStyle w:val="a6"/>
        <w:tabs>
          <w:tab w:val="left" w:pos="1080"/>
        </w:tabs>
        <w:ind w:left="0" w:firstLine="709"/>
        <w:jc w:val="both"/>
        <w:rPr>
          <w:rFonts w:ascii="Times New Roman" w:hAnsi="Times New Roman"/>
          <w:sz w:val="24"/>
          <w:szCs w:val="24"/>
        </w:rPr>
      </w:pPr>
      <w:r w:rsidRPr="00655D77">
        <w:rPr>
          <w:rFonts w:ascii="Times New Roman" w:hAnsi="Times New Roman"/>
          <w:sz w:val="24"/>
          <w:szCs w:val="24"/>
        </w:rPr>
        <w:t>10.</w:t>
      </w:r>
      <w:r w:rsidRPr="00655D77">
        <w:rPr>
          <w:rFonts w:ascii="Times New Roman" w:hAnsi="Times New Roman"/>
          <w:sz w:val="24"/>
          <w:szCs w:val="24"/>
        </w:rPr>
        <w:tab/>
        <w:t>Magomedov, G.O. Issledovanie gigro</w:t>
      </w:r>
      <w:r>
        <w:rPr>
          <w:rFonts w:ascii="Times New Roman" w:hAnsi="Times New Roman"/>
          <w:sz w:val="24"/>
          <w:szCs w:val="24"/>
        </w:rPr>
        <w:t>skopicheskih svojstv poroshkoob</w:t>
      </w:r>
      <w:r w:rsidRPr="00655D77">
        <w:rPr>
          <w:rFonts w:ascii="Times New Roman" w:hAnsi="Times New Roman"/>
          <w:sz w:val="24"/>
          <w:szCs w:val="24"/>
        </w:rPr>
        <w:t>raznyh polufabrikatov koncentrata kvasnogo susla, solodovogo jekstrakta jachmenja i jekstrakta cikorija / G.O. Magomedov, S.V. Shahov, M.G. Magomedov, I.A. Saranov // Vestnik VGUIT. – 2015. – № 4. – S. 17–21.</w:t>
      </w:r>
    </w:p>
    <w:p w:rsidR="00D67207" w:rsidRPr="00655D77" w:rsidRDefault="00D67207" w:rsidP="00936831">
      <w:pPr>
        <w:pStyle w:val="a6"/>
        <w:tabs>
          <w:tab w:val="left" w:pos="1080"/>
        </w:tabs>
        <w:ind w:left="0" w:firstLine="709"/>
        <w:jc w:val="both"/>
        <w:rPr>
          <w:rFonts w:ascii="Times New Roman" w:hAnsi="Times New Roman"/>
          <w:sz w:val="24"/>
          <w:szCs w:val="24"/>
        </w:rPr>
      </w:pPr>
      <w:r w:rsidRPr="00655D77">
        <w:rPr>
          <w:rFonts w:ascii="Times New Roman" w:hAnsi="Times New Roman"/>
          <w:sz w:val="24"/>
          <w:szCs w:val="24"/>
        </w:rPr>
        <w:t>11.</w:t>
      </w:r>
      <w:r w:rsidRPr="00655D77">
        <w:rPr>
          <w:rFonts w:ascii="Times New Roman" w:hAnsi="Times New Roman"/>
          <w:sz w:val="24"/>
          <w:szCs w:val="24"/>
        </w:rPr>
        <w:tab/>
        <w:t>Magomedov, G.O. Poroshkoobraznye polufabrikaty v pishhevoj promyshlen-nosti / G.O. Magomedov, G.P. Mal'cev, M.M. Sadulaev, N.M. Sivolobova, A.L. Seme-nov, M.G. Magomedov // Pishhevye ingredienty, syr'e i dobavki. – 2003. – № 2. – S. 73–75.</w:t>
      </w:r>
    </w:p>
    <w:p w:rsidR="00D67207" w:rsidRPr="00655D77" w:rsidRDefault="00D67207" w:rsidP="00936831">
      <w:pPr>
        <w:pStyle w:val="a6"/>
        <w:tabs>
          <w:tab w:val="left" w:pos="1080"/>
        </w:tabs>
        <w:ind w:left="0" w:firstLine="709"/>
        <w:jc w:val="both"/>
        <w:rPr>
          <w:rFonts w:ascii="Times New Roman" w:hAnsi="Times New Roman"/>
          <w:sz w:val="24"/>
          <w:szCs w:val="24"/>
        </w:rPr>
      </w:pPr>
      <w:r w:rsidRPr="00655D77">
        <w:rPr>
          <w:rFonts w:ascii="Times New Roman" w:hAnsi="Times New Roman"/>
          <w:sz w:val="24"/>
          <w:szCs w:val="24"/>
        </w:rPr>
        <w:t>12.</w:t>
      </w:r>
      <w:r w:rsidRPr="00655D77">
        <w:rPr>
          <w:rFonts w:ascii="Times New Roman" w:hAnsi="Times New Roman"/>
          <w:sz w:val="24"/>
          <w:szCs w:val="24"/>
        </w:rPr>
        <w:tab/>
        <w:t>Magomedov, G.O. Poroshok iz solodovennogo jachmennogo koncentrata dlja proizvodstva pralinovyh konfet ponizhennoj saharoemkosti / G.O. Magomedov, I.V. Plotnikova, M.G. Magomedov, I.A. Saranov, V.K. Kochetov // Konditerskoe proizvodst-vo. – 2016. – № 6. – S. 27–30.</w:t>
      </w:r>
    </w:p>
    <w:p w:rsidR="00D67207" w:rsidRPr="00A80C71" w:rsidRDefault="00D67207" w:rsidP="00936831">
      <w:pPr>
        <w:pStyle w:val="a6"/>
        <w:tabs>
          <w:tab w:val="left" w:pos="1080"/>
        </w:tabs>
        <w:ind w:left="0" w:firstLine="709"/>
        <w:jc w:val="both"/>
        <w:rPr>
          <w:rFonts w:ascii="Times New Roman" w:hAnsi="Times New Roman"/>
          <w:sz w:val="24"/>
          <w:szCs w:val="24"/>
          <w:lang w:val="en-US"/>
        </w:rPr>
      </w:pPr>
      <w:r w:rsidRPr="00655D77">
        <w:rPr>
          <w:rFonts w:ascii="Times New Roman" w:hAnsi="Times New Roman"/>
          <w:sz w:val="24"/>
          <w:szCs w:val="24"/>
        </w:rPr>
        <w:t>13.</w:t>
      </w:r>
      <w:r w:rsidRPr="00655D77">
        <w:rPr>
          <w:rFonts w:ascii="Times New Roman" w:hAnsi="Times New Roman"/>
          <w:sz w:val="24"/>
          <w:szCs w:val="24"/>
        </w:rPr>
        <w:tab/>
        <w:t xml:space="preserve">Mjakinnikova, E.I. Poluchenie i primenenie krioporoshkov dlja obogashhenija hlebobulochnyh izdelij / E.I. Mjakinnikova, G.I. Kas'janov, Z.A. Jaralieva, E.V. Inochkina. // Izvestija vuzov. </w:t>
      </w:r>
      <w:r w:rsidRPr="00A80C71">
        <w:rPr>
          <w:rFonts w:ascii="Times New Roman" w:hAnsi="Times New Roman"/>
          <w:sz w:val="24"/>
          <w:szCs w:val="24"/>
          <w:lang w:val="en-US"/>
        </w:rPr>
        <w:t>Pishhevaja tehnologija. – Krasnodar: KubGTU, 2016. – 14 s. Dep. v VINITI 03.02.2016 g., № 27-V2016.</w:t>
      </w:r>
    </w:p>
    <w:p w:rsidR="00D67207" w:rsidRPr="00A80C71" w:rsidRDefault="00D67207" w:rsidP="00936831">
      <w:pPr>
        <w:pStyle w:val="a6"/>
        <w:tabs>
          <w:tab w:val="left" w:pos="1080"/>
        </w:tabs>
        <w:ind w:left="0" w:firstLine="709"/>
        <w:jc w:val="both"/>
        <w:rPr>
          <w:rFonts w:ascii="Times New Roman" w:hAnsi="Times New Roman"/>
          <w:sz w:val="24"/>
          <w:szCs w:val="24"/>
          <w:lang w:val="en-US"/>
        </w:rPr>
      </w:pPr>
      <w:r w:rsidRPr="00A80C71">
        <w:rPr>
          <w:rFonts w:ascii="Times New Roman" w:hAnsi="Times New Roman"/>
          <w:sz w:val="24"/>
          <w:szCs w:val="24"/>
          <w:lang w:val="en-US"/>
        </w:rPr>
        <w:t>14.</w:t>
      </w:r>
      <w:r w:rsidRPr="00A80C71">
        <w:rPr>
          <w:rFonts w:ascii="Times New Roman" w:hAnsi="Times New Roman"/>
          <w:sz w:val="24"/>
          <w:szCs w:val="24"/>
          <w:lang w:val="en-US"/>
        </w:rPr>
        <w:tab/>
        <w:t>Obolenskij, N.V. Vlijanie pishhevyh ingredientov iz rastitel'nogo syr'ja na k</w:t>
      </w:r>
      <w:r w:rsidRPr="00A80C71">
        <w:rPr>
          <w:rFonts w:ascii="Times New Roman" w:hAnsi="Times New Roman"/>
          <w:sz w:val="24"/>
          <w:szCs w:val="24"/>
          <w:lang w:val="en-US"/>
        </w:rPr>
        <w:t>a</w:t>
      </w:r>
      <w:r w:rsidRPr="00A80C71">
        <w:rPr>
          <w:rFonts w:ascii="Times New Roman" w:hAnsi="Times New Roman"/>
          <w:sz w:val="24"/>
          <w:szCs w:val="24"/>
          <w:lang w:val="en-US"/>
        </w:rPr>
        <w:t>chestvo zernovogo hleba / N.V. Obolenskij, N.S. Krasnova, P.N. Bul'maga // Vest-nik NG</w:t>
      </w:r>
      <w:r w:rsidRPr="00A80C71">
        <w:rPr>
          <w:rFonts w:ascii="Times New Roman" w:hAnsi="Times New Roman"/>
          <w:sz w:val="24"/>
          <w:szCs w:val="24"/>
          <w:lang w:val="en-US"/>
        </w:rPr>
        <w:t>I</w:t>
      </w:r>
      <w:r w:rsidRPr="00A80C71">
        <w:rPr>
          <w:rFonts w:ascii="Times New Roman" w:hAnsi="Times New Roman"/>
          <w:sz w:val="24"/>
          <w:szCs w:val="24"/>
          <w:lang w:val="en-US"/>
        </w:rPr>
        <w:t>JeI. – 2012. – №4. – S.80–92.</w:t>
      </w:r>
    </w:p>
    <w:p w:rsidR="00D67207" w:rsidRPr="00A80C71" w:rsidRDefault="00D67207" w:rsidP="00936831">
      <w:pPr>
        <w:pStyle w:val="a6"/>
        <w:tabs>
          <w:tab w:val="left" w:pos="1080"/>
        </w:tabs>
        <w:ind w:left="0" w:firstLine="709"/>
        <w:jc w:val="both"/>
        <w:rPr>
          <w:rFonts w:ascii="Times New Roman" w:hAnsi="Times New Roman"/>
          <w:sz w:val="24"/>
          <w:szCs w:val="24"/>
          <w:lang w:val="en-US"/>
        </w:rPr>
      </w:pPr>
      <w:r w:rsidRPr="00A80C71">
        <w:rPr>
          <w:rFonts w:ascii="Times New Roman" w:hAnsi="Times New Roman"/>
          <w:sz w:val="24"/>
          <w:szCs w:val="24"/>
          <w:lang w:val="en-US"/>
        </w:rPr>
        <w:t>15.</w:t>
      </w:r>
      <w:r w:rsidRPr="00A80C71">
        <w:rPr>
          <w:rFonts w:ascii="Times New Roman" w:hAnsi="Times New Roman"/>
          <w:sz w:val="24"/>
          <w:szCs w:val="24"/>
          <w:lang w:val="en-US"/>
        </w:rPr>
        <w:tab/>
        <w:t>Osipova, G.A. Ispol'zovanie kompleksnoj dobavki v proizvodstve makaronnyh i</w:t>
      </w:r>
      <w:r w:rsidRPr="00A80C71">
        <w:rPr>
          <w:rFonts w:ascii="Times New Roman" w:hAnsi="Times New Roman"/>
          <w:sz w:val="24"/>
          <w:szCs w:val="24"/>
          <w:lang w:val="en-US"/>
        </w:rPr>
        <w:t>z</w:t>
      </w:r>
      <w:r w:rsidRPr="00A80C71">
        <w:rPr>
          <w:rFonts w:ascii="Times New Roman" w:hAnsi="Times New Roman"/>
          <w:sz w:val="24"/>
          <w:szCs w:val="24"/>
          <w:lang w:val="en-US"/>
        </w:rPr>
        <w:t>delij / G.A. Osipova // Hleboprodukty. – 2011. – № 8. – S. 47–49.</w:t>
      </w:r>
    </w:p>
    <w:p w:rsidR="00D67207" w:rsidRPr="00A80C71" w:rsidRDefault="00D67207" w:rsidP="00936831">
      <w:pPr>
        <w:pStyle w:val="a6"/>
        <w:tabs>
          <w:tab w:val="left" w:pos="1080"/>
        </w:tabs>
        <w:ind w:left="0" w:firstLine="709"/>
        <w:jc w:val="both"/>
        <w:rPr>
          <w:rFonts w:ascii="Times New Roman" w:hAnsi="Times New Roman"/>
          <w:sz w:val="24"/>
          <w:szCs w:val="24"/>
          <w:lang w:val="en-US"/>
        </w:rPr>
      </w:pPr>
      <w:r w:rsidRPr="00A80C71">
        <w:rPr>
          <w:rFonts w:ascii="Times New Roman" w:hAnsi="Times New Roman"/>
          <w:sz w:val="24"/>
          <w:szCs w:val="24"/>
          <w:lang w:val="en-US"/>
        </w:rPr>
        <w:t>16.</w:t>
      </w:r>
      <w:r w:rsidRPr="00A80C71">
        <w:rPr>
          <w:rFonts w:ascii="Times New Roman" w:hAnsi="Times New Roman"/>
          <w:sz w:val="24"/>
          <w:szCs w:val="24"/>
          <w:lang w:val="en-US"/>
        </w:rPr>
        <w:tab/>
        <w:t xml:space="preserve">Ponomareva, E.I. Prakticheskie rekomendacii po sovershenstvovaniju teh-nologii i assortimenta funkcional'nyh hlebobulochnyh izdelij / E.I. Ponomareva, N.M. Zastrogina, L.V. Shtorh – Voronezh: VGUIT, 2014. – 290 s. </w:t>
      </w:r>
    </w:p>
    <w:p w:rsidR="00D67207" w:rsidRPr="00A80C71" w:rsidRDefault="00D67207" w:rsidP="00936831">
      <w:pPr>
        <w:pStyle w:val="a6"/>
        <w:tabs>
          <w:tab w:val="left" w:pos="1080"/>
        </w:tabs>
        <w:ind w:left="0" w:firstLine="709"/>
        <w:jc w:val="both"/>
        <w:rPr>
          <w:rFonts w:ascii="Times New Roman" w:hAnsi="Times New Roman"/>
          <w:sz w:val="24"/>
          <w:szCs w:val="24"/>
          <w:lang w:val="en-US"/>
        </w:rPr>
      </w:pPr>
      <w:r w:rsidRPr="00A80C71">
        <w:rPr>
          <w:rFonts w:ascii="Times New Roman" w:hAnsi="Times New Roman"/>
          <w:sz w:val="24"/>
          <w:szCs w:val="24"/>
          <w:lang w:val="en-US"/>
        </w:rPr>
        <w:lastRenderedPageBreak/>
        <w:t>17.</w:t>
      </w:r>
      <w:r w:rsidRPr="00A80C71">
        <w:rPr>
          <w:rFonts w:ascii="Times New Roman" w:hAnsi="Times New Roman"/>
          <w:sz w:val="24"/>
          <w:szCs w:val="24"/>
          <w:lang w:val="en-US"/>
        </w:rPr>
        <w:tab/>
        <w:t>Rosljakov, Ju.F. Hlebobulochnye, makaronnye i konditerskie izdelija novogo p</w:t>
      </w:r>
      <w:r w:rsidRPr="00A80C71">
        <w:rPr>
          <w:rFonts w:ascii="Times New Roman" w:hAnsi="Times New Roman"/>
          <w:sz w:val="24"/>
          <w:szCs w:val="24"/>
          <w:lang w:val="en-US"/>
        </w:rPr>
        <w:t>o</w:t>
      </w:r>
      <w:r w:rsidRPr="00A80C71">
        <w:rPr>
          <w:rFonts w:ascii="Times New Roman" w:hAnsi="Times New Roman"/>
          <w:sz w:val="24"/>
          <w:szCs w:val="24"/>
          <w:lang w:val="en-US"/>
        </w:rPr>
        <w:t>kolenija / Ju.F. Rosljakov, O.L. Vershinina, V.V. Gonchar. – Krasnodar: KubGTU, 2014. – 184 s.</w:t>
      </w:r>
    </w:p>
    <w:p w:rsidR="00D67207" w:rsidRPr="008E2B73" w:rsidRDefault="00D67207" w:rsidP="00936831">
      <w:pPr>
        <w:pStyle w:val="a6"/>
        <w:tabs>
          <w:tab w:val="left" w:pos="1080"/>
        </w:tabs>
        <w:ind w:left="0" w:firstLine="709"/>
        <w:jc w:val="both"/>
        <w:rPr>
          <w:rFonts w:ascii="Times New Roman" w:hAnsi="Times New Roman"/>
          <w:sz w:val="24"/>
          <w:szCs w:val="24"/>
          <w:lang w:val="en-US"/>
        </w:rPr>
      </w:pPr>
      <w:r w:rsidRPr="008E2B73">
        <w:rPr>
          <w:rFonts w:ascii="Times New Roman" w:hAnsi="Times New Roman"/>
          <w:sz w:val="24"/>
          <w:szCs w:val="24"/>
          <w:lang w:val="en-US"/>
        </w:rPr>
        <w:t>18.</w:t>
      </w:r>
      <w:r w:rsidRPr="008E2B73">
        <w:rPr>
          <w:rFonts w:ascii="Times New Roman" w:hAnsi="Times New Roman"/>
          <w:sz w:val="24"/>
          <w:szCs w:val="24"/>
          <w:lang w:val="en-US"/>
        </w:rPr>
        <w:tab/>
        <w:t>Sidorenko, A.V. Sovershenstvovanie tehnologii poluchenija pishhevyh po-roshkov iz vinogradnoj vyzhimki i ih ispol'zovanie v hlebopechenii : dis. ... kand. tehn. nauk. – Kra</w:t>
      </w:r>
      <w:r w:rsidRPr="008E2B73">
        <w:rPr>
          <w:rFonts w:ascii="Times New Roman" w:hAnsi="Times New Roman"/>
          <w:sz w:val="24"/>
          <w:szCs w:val="24"/>
          <w:lang w:val="en-US"/>
        </w:rPr>
        <w:t>s</w:t>
      </w:r>
      <w:r w:rsidRPr="008E2B73">
        <w:rPr>
          <w:rFonts w:ascii="Times New Roman" w:hAnsi="Times New Roman"/>
          <w:sz w:val="24"/>
          <w:szCs w:val="24"/>
          <w:lang w:val="en-US"/>
        </w:rPr>
        <w:t>nodar: KubGTU, 2012. – S. 85–89.</w:t>
      </w:r>
    </w:p>
    <w:p w:rsidR="00D67207" w:rsidRPr="008E2B73" w:rsidRDefault="00D67207" w:rsidP="00936831">
      <w:pPr>
        <w:pStyle w:val="a6"/>
        <w:tabs>
          <w:tab w:val="left" w:pos="1080"/>
        </w:tabs>
        <w:ind w:left="0" w:firstLine="709"/>
        <w:jc w:val="both"/>
        <w:rPr>
          <w:rFonts w:ascii="Times New Roman" w:hAnsi="Times New Roman"/>
          <w:sz w:val="24"/>
          <w:szCs w:val="24"/>
          <w:lang w:val="en-US"/>
        </w:rPr>
      </w:pPr>
      <w:r w:rsidRPr="008E2B73">
        <w:rPr>
          <w:rFonts w:ascii="Times New Roman" w:hAnsi="Times New Roman"/>
          <w:sz w:val="24"/>
          <w:szCs w:val="24"/>
          <w:lang w:val="en-US"/>
        </w:rPr>
        <w:t>19.</w:t>
      </w:r>
      <w:r w:rsidRPr="008E2B73">
        <w:rPr>
          <w:rFonts w:ascii="Times New Roman" w:hAnsi="Times New Roman"/>
          <w:sz w:val="24"/>
          <w:szCs w:val="24"/>
          <w:lang w:val="en-US"/>
        </w:rPr>
        <w:tab/>
        <w:t>Uazhanova, R.U. Amarant – prodovol'stvennaja kul'tura. / R.U. Uazhanova, Ju.F. Rosljakov, I.M. Zharkova, N.A. Shmal'ko. Krasnodar: KubGTU, 2016. – 345 s.</w:t>
      </w:r>
    </w:p>
    <w:p w:rsidR="00D67207" w:rsidRPr="008E2B73" w:rsidRDefault="00D67207" w:rsidP="00936831">
      <w:pPr>
        <w:pStyle w:val="a6"/>
        <w:tabs>
          <w:tab w:val="left" w:pos="1080"/>
        </w:tabs>
        <w:ind w:left="0" w:firstLine="709"/>
        <w:jc w:val="both"/>
        <w:rPr>
          <w:rFonts w:ascii="Times New Roman" w:hAnsi="Times New Roman"/>
          <w:sz w:val="24"/>
          <w:szCs w:val="24"/>
          <w:lang w:val="en-US"/>
        </w:rPr>
      </w:pPr>
      <w:r w:rsidRPr="008E2B73">
        <w:rPr>
          <w:rFonts w:ascii="Times New Roman" w:hAnsi="Times New Roman"/>
          <w:sz w:val="24"/>
          <w:szCs w:val="24"/>
          <w:lang w:val="en-US"/>
        </w:rPr>
        <w:t>20.</w:t>
      </w:r>
      <w:r w:rsidRPr="008E2B73">
        <w:rPr>
          <w:rFonts w:ascii="Times New Roman" w:hAnsi="Times New Roman"/>
          <w:sz w:val="24"/>
          <w:szCs w:val="24"/>
          <w:lang w:val="en-US"/>
        </w:rPr>
        <w:tab/>
        <w:t>Shazzo, B.K. Ispol'zovanie netradicionnogo rastitel'nogo syr'ja pri pro-izvodstve hlebobulochnyh izdelij funkcional'nogo naznachenija / B.K. Shazzo, A.A. Shazzo, E.A. Fr</w:t>
      </w:r>
      <w:r w:rsidRPr="008E2B73">
        <w:rPr>
          <w:rFonts w:ascii="Times New Roman" w:hAnsi="Times New Roman"/>
          <w:sz w:val="24"/>
          <w:szCs w:val="24"/>
          <w:lang w:val="en-US"/>
        </w:rPr>
        <w:t>o</w:t>
      </w:r>
      <w:r w:rsidRPr="008E2B73">
        <w:rPr>
          <w:rFonts w:ascii="Times New Roman" w:hAnsi="Times New Roman"/>
          <w:sz w:val="24"/>
          <w:szCs w:val="24"/>
          <w:lang w:val="en-US"/>
        </w:rPr>
        <w:t>lova // Novye tehnologii. – 2010. – № 2. – S. 78–83.</w:t>
      </w:r>
    </w:p>
    <w:p w:rsidR="00D67207" w:rsidRPr="008E2B73" w:rsidRDefault="00D67207" w:rsidP="00936831">
      <w:pPr>
        <w:pStyle w:val="a6"/>
        <w:tabs>
          <w:tab w:val="left" w:pos="1080"/>
        </w:tabs>
        <w:ind w:left="0" w:firstLine="709"/>
        <w:jc w:val="both"/>
        <w:rPr>
          <w:rFonts w:ascii="Times New Roman" w:hAnsi="Times New Roman"/>
          <w:sz w:val="24"/>
          <w:szCs w:val="24"/>
          <w:lang w:val="en-US"/>
        </w:rPr>
      </w:pPr>
      <w:r w:rsidRPr="008E2B73">
        <w:rPr>
          <w:rFonts w:ascii="Times New Roman" w:hAnsi="Times New Roman"/>
          <w:sz w:val="24"/>
          <w:szCs w:val="24"/>
          <w:lang w:val="en-US"/>
        </w:rPr>
        <w:t>21.</w:t>
      </w:r>
      <w:r w:rsidRPr="008E2B73">
        <w:rPr>
          <w:rFonts w:ascii="Times New Roman" w:hAnsi="Times New Roman"/>
          <w:sz w:val="24"/>
          <w:szCs w:val="24"/>
          <w:lang w:val="en-US"/>
        </w:rPr>
        <w:tab/>
        <w:t>Shhekoldina, T.V. Fiziko-himicheskie osnovy i obshhie principy pererabotki rast</w:t>
      </w:r>
      <w:r w:rsidRPr="008E2B73">
        <w:rPr>
          <w:rFonts w:ascii="Times New Roman" w:hAnsi="Times New Roman"/>
          <w:sz w:val="24"/>
          <w:szCs w:val="24"/>
          <w:lang w:val="en-US"/>
        </w:rPr>
        <w:t>i</w:t>
      </w:r>
      <w:r w:rsidRPr="008E2B73">
        <w:rPr>
          <w:rFonts w:ascii="Times New Roman" w:hAnsi="Times New Roman"/>
          <w:sz w:val="24"/>
          <w:szCs w:val="24"/>
          <w:lang w:val="en-US"/>
        </w:rPr>
        <w:t>tel'nogo syr'ja : uchebnoe posobie / T.V. Shhekoldina, E.A. Ol'hovatov, A.V. Stepovoj. – SPb: Lan', 2017. – 208 s.</w:t>
      </w:r>
    </w:p>
    <w:p w:rsidR="00D67207" w:rsidRPr="008E2B73" w:rsidRDefault="00D67207">
      <w:pPr>
        <w:rPr>
          <w:lang w:val="en-US"/>
        </w:rPr>
      </w:pPr>
    </w:p>
    <w:sectPr w:rsidR="00D67207" w:rsidRPr="008E2B73" w:rsidSect="005F5937">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1E82" w:rsidRDefault="00A11E82" w:rsidP="0068168D">
      <w:pPr>
        <w:spacing w:after="0" w:line="240" w:lineRule="auto"/>
      </w:pPr>
      <w:r>
        <w:separator/>
      </w:r>
    </w:p>
  </w:endnote>
  <w:endnote w:type="continuationSeparator" w:id="1">
    <w:p w:rsidR="00A11E82" w:rsidRDefault="00A11E82" w:rsidP="006816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EG">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207" w:rsidRPr="003F31C7" w:rsidRDefault="00D67207">
    <w:pPr>
      <w:pStyle w:val="af1"/>
      <w:rPr>
        <w:rFonts w:ascii="Times New Roman" w:hAnsi="Times New Roman"/>
      </w:rPr>
    </w:pPr>
    <w:bookmarkStart w:id="2" w:name="OLE_LINK122"/>
    <w:bookmarkStart w:id="3" w:name="OLE_LINK123"/>
    <w:bookmarkStart w:id="4" w:name="OLE_LINK124"/>
    <w:r w:rsidRPr="003F31C7">
      <w:rPr>
        <w:rFonts w:ascii="Times New Roman" w:hAnsi="Times New Roman"/>
        <w:sz w:val="24"/>
        <w:szCs w:val="24"/>
      </w:rPr>
      <w:t>http://ej.kubagro.ru/2017/</w:t>
    </w:r>
    <w:r w:rsidRPr="003F31C7">
      <w:rPr>
        <w:rFonts w:ascii="Times New Roman" w:hAnsi="Times New Roman"/>
        <w:sz w:val="24"/>
        <w:szCs w:val="24"/>
        <w:lang w:val="en-US"/>
      </w:rPr>
      <w:t>0</w:t>
    </w:r>
    <w:r w:rsidRPr="003F31C7">
      <w:rPr>
        <w:rFonts w:ascii="Times New Roman" w:hAnsi="Times New Roman"/>
        <w:sz w:val="24"/>
        <w:szCs w:val="24"/>
      </w:rPr>
      <w:t>7/pdf/</w:t>
    </w:r>
    <w:r w:rsidRPr="003F31C7">
      <w:rPr>
        <w:rFonts w:ascii="Times New Roman" w:hAnsi="Times New Roman"/>
        <w:sz w:val="24"/>
        <w:szCs w:val="24"/>
        <w:lang w:val="en-US"/>
      </w:rPr>
      <w:t>114</w:t>
    </w:r>
    <w:r>
      <w:rPr>
        <w:rFonts w:ascii="Times New Roman" w:hAnsi="Times New Roman"/>
        <w:sz w:val="24"/>
        <w:szCs w:val="24"/>
        <w:lang w:val="en-US"/>
      </w:rPr>
      <w:t>.</w:t>
    </w:r>
    <w:r w:rsidRPr="003F31C7">
      <w:rPr>
        <w:rFonts w:ascii="Times New Roman" w:hAnsi="Times New Roman"/>
        <w:sz w:val="24"/>
        <w:szCs w:val="24"/>
      </w:rPr>
      <w:t>pdf</w:t>
    </w:r>
    <w:bookmarkEnd w:id="2"/>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1E82" w:rsidRDefault="00A11E82" w:rsidP="0068168D">
      <w:pPr>
        <w:spacing w:after="0" w:line="240" w:lineRule="auto"/>
      </w:pPr>
      <w:r>
        <w:separator/>
      </w:r>
    </w:p>
  </w:footnote>
  <w:footnote w:type="continuationSeparator" w:id="1">
    <w:p w:rsidR="00A11E82" w:rsidRDefault="00A11E82" w:rsidP="006816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207" w:rsidRDefault="002F08A3" w:rsidP="00ED211D">
    <w:pPr>
      <w:pStyle w:val="af"/>
      <w:framePr w:wrap="around" w:vAnchor="text" w:hAnchor="margin" w:xAlign="right" w:y="1"/>
      <w:rPr>
        <w:rStyle w:val="af3"/>
      </w:rPr>
    </w:pPr>
    <w:r>
      <w:rPr>
        <w:rStyle w:val="af3"/>
      </w:rPr>
      <w:fldChar w:fldCharType="begin"/>
    </w:r>
    <w:r w:rsidR="00D67207">
      <w:rPr>
        <w:rStyle w:val="af3"/>
      </w:rPr>
      <w:instrText xml:space="preserve">PAGE  </w:instrText>
    </w:r>
    <w:r>
      <w:rPr>
        <w:rStyle w:val="af3"/>
      </w:rPr>
      <w:fldChar w:fldCharType="end"/>
    </w:r>
  </w:p>
  <w:p w:rsidR="00D67207" w:rsidRDefault="00D67207" w:rsidP="00581B9C">
    <w:pPr>
      <w:pStyle w:val="af"/>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207" w:rsidRPr="00581B9C" w:rsidRDefault="002F08A3" w:rsidP="00ED211D">
    <w:pPr>
      <w:pStyle w:val="af"/>
      <w:framePr w:wrap="around" w:vAnchor="text" w:hAnchor="margin" w:xAlign="right" w:y="1"/>
      <w:rPr>
        <w:rStyle w:val="af3"/>
        <w:rFonts w:ascii="Times New Roman" w:hAnsi="Times New Roman"/>
        <w:sz w:val="28"/>
        <w:szCs w:val="28"/>
      </w:rPr>
    </w:pPr>
    <w:r w:rsidRPr="00581B9C">
      <w:rPr>
        <w:rStyle w:val="af3"/>
        <w:rFonts w:ascii="Times New Roman" w:hAnsi="Times New Roman"/>
        <w:sz w:val="28"/>
        <w:szCs w:val="28"/>
      </w:rPr>
      <w:fldChar w:fldCharType="begin"/>
    </w:r>
    <w:r w:rsidR="00D67207" w:rsidRPr="00581B9C">
      <w:rPr>
        <w:rStyle w:val="af3"/>
        <w:rFonts w:ascii="Times New Roman" w:hAnsi="Times New Roman"/>
        <w:sz w:val="28"/>
        <w:szCs w:val="28"/>
      </w:rPr>
      <w:instrText xml:space="preserve">PAGE  </w:instrText>
    </w:r>
    <w:r w:rsidRPr="00581B9C">
      <w:rPr>
        <w:rStyle w:val="af3"/>
        <w:rFonts w:ascii="Times New Roman" w:hAnsi="Times New Roman"/>
        <w:sz w:val="28"/>
        <w:szCs w:val="28"/>
      </w:rPr>
      <w:fldChar w:fldCharType="separate"/>
    </w:r>
    <w:r w:rsidR="00605997">
      <w:rPr>
        <w:rStyle w:val="af3"/>
        <w:rFonts w:ascii="Times New Roman" w:hAnsi="Times New Roman"/>
        <w:noProof/>
        <w:sz w:val="28"/>
        <w:szCs w:val="28"/>
      </w:rPr>
      <w:t>1</w:t>
    </w:r>
    <w:r w:rsidRPr="00581B9C">
      <w:rPr>
        <w:rStyle w:val="af3"/>
        <w:rFonts w:ascii="Times New Roman" w:hAnsi="Times New Roman"/>
        <w:sz w:val="28"/>
        <w:szCs w:val="28"/>
      </w:rPr>
      <w:fldChar w:fldCharType="end"/>
    </w:r>
  </w:p>
  <w:p w:rsidR="00D67207" w:rsidRPr="00581B9C" w:rsidRDefault="00D67207" w:rsidP="00581B9C">
    <w:pPr>
      <w:pStyle w:val="af"/>
      <w:ind w:right="360"/>
      <w:rPr>
        <w:rFonts w:ascii="Times New Roman" w:hAnsi="Times New Roman"/>
        <w:sz w:val="28"/>
        <w:szCs w:val="28"/>
        <w:lang w:val="en-US"/>
      </w:rPr>
    </w:pPr>
    <w:r w:rsidRPr="00452E6F">
      <w:rPr>
        <w:rFonts w:ascii="Times New Roman" w:hAnsi="Times New Roman"/>
        <w:sz w:val="24"/>
        <w:szCs w:val="24"/>
      </w:rPr>
      <w:t>Научный журнал КубГАУ, №</w:t>
    </w:r>
    <w:r w:rsidRPr="00452E6F">
      <w:rPr>
        <w:rFonts w:ascii="Times New Roman" w:hAnsi="Times New Roman"/>
        <w:sz w:val="24"/>
        <w:szCs w:val="24"/>
        <w:lang w:val="en-US"/>
      </w:rPr>
      <w:t>1</w:t>
    </w:r>
    <w:r w:rsidRPr="00452E6F">
      <w:rPr>
        <w:rFonts w:ascii="Times New Roman" w:hAnsi="Times New Roman"/>
        <w:sz w:val="24"/>
        <w:szCs w:val="24"/>
      </w:rPr>
      <w:t>31(</w:t>
    </w:r>
    <w:r w:rsidRPr="00452E6F">
      <w:rPr>
        <w:rFonts w:ascii="Times New Roman" w:hAnsi="Times New Roman"/>
        <w:sz w:val="24"/>
        <w:szCs w:val="24"/>
        <w:lang w:val="en-US"/>
      </w:rPr>
      <w:t>0</w:t>
    </w:r>
    <w:r w:rsidRPr="00452E6F">
      <w:rPr>
        <w:rFonts w:ascii="Times New Roman" w:hAnsi="Times New Roman"/>
        <w:sz w:val="24"/>
        <w:szCs w:val="24"/>
      </w:rPr>
      <w:t>7),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060A2"/>
    <w:multiLevelType w:val="multilevel"/>
    <w:tmpl w:val="D7BA99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605F6702"/>
    <w:multiLevelType w:val="multilevel"/>
    <w:tmpl w:val="253CEB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793F475C"/>
    <w:multiLevelType w:val="multilevel"/>
    <w:tmpl w:val="547A2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ascii="Times New Roman" w:hAnsi="Times New Roman" w:cs="Times New Roman" w:hint="default"/>
        <w:b w:val="0"/>
        <w:sz w:val="24"/>
        <w:szCs w:val="24"/>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TrackMoves/>
  <w:defaultTabStop w:val="708"/>
  <w:autoHyphenation/>
  <w:hyphenationZone w:val="357"/>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0CE5"/>
    <w:rsid w:val="000364DA"/>
    <w:rsid w:val="00045DAA"/>
    <w:rsid w:val="000D1C80"/>
    <w:rsid w:val="000D2340"/>
    <w:rsid w:val="000D6606"/>
    <w:rsid w:val="000D6E00"/>
    <w:rsid w:val="000F390E"/>
    <w:rsid w:val="0010529D"/>
    <w:rsid w:val="00105324"/>
    <w:rsid w:val="00115797"/>
    <w:rsid w:val="001209D7"/>
    <w:rsid w:val="00150CE5"/>
    <w:rsid w:val="001A6753"/>
    <w:rsid w:val="001B4E5A"/>
    <w:rsid w:val="001D5164"/>
    <w:rsid w:val="001F54EF"/>
    <w:rsid w:val="002329BF"/>
    <w:rsid w:val="00266EE9"/>
    <w:rsid w:val="002828BD"/>
    <w:rsid w:val="002F08A3"/>
    <w:rsid w:val="002F770B"/>
    <w:rsid w:val="00313399"/>
    <w:rsid w:val="00333229"/>
    <w:rsid w:val="00350E98"/>
    <w:rsid w:val="003738D0"/>
    <w:rsid w:val="00391E7C"/>
    <w:rsid w:val="003A2B1D"/>
    <w:rsid w:val="003B3C19"/>
    <w:rsid w:val="003D1190"/>
    <w:rsid w:val="003D665D"/>
    <w:rsid w:val="003E02A8"/>
    <w:rsid w:val="003F31C7"/>
    <w:rsid w:val="00414F06"/>
    <w:rsid w:val="00417C4D"/>
    <w:rsid w:val="0044290C"/>
    <w:rsid w:val="00452E6F"/>
    <w:rsid w:val="0045427B"/>
    <w:rsid w:val="004553D0"/>
    <w:rsid w:val="004717A3"/>
    <w:rsid w:val="00497949"/>
    <w:rsid w:val="004E1ED0"/>
    <w:rsid w:val="005544E2"/>
    <w:rsid w:val="00572D1B"/>
    <w:rsid w:val="00574BB2"/>
    <w:rsid w:val="00581B9C"/>
    <w:rsid w:val="005A0EAF"/>
    <w:rsid w:val="005D2353"/>
    <w:rsid w:val="005F5937"/>
    <w:rsid w:val="005F6A55"/>
    <w:rsid w:val="00605997"/>
    <w:rsid w:val="00622155"/>
    <w:rsid w:val="00636984"/>
    <w:rsid w:val="0063780E"/>
    <w:rsid w:val="00654D0C"/>
    <w:rsid w:val="00655D77"/>
    <w:rsid w:val="006601CF"/>
    <w:rsid w:val="00663D42"/>
    <w:rsid w:val="0068168D"/>
    <w:rsid w:val="00694CB6"/>
    <w:rsid w:val="006A32D9"/>
    <w:rsid w:val="006B32A1"/>
    <w:rsid w:val="006C30B4"/>
    <w:rsid w:val="006C4AAF"/>
    <w:rsid w:val="006E71D2"/>
    <w:rsid w:val="006F0DFF"/>
    <w:rsid w:val="0070101C"/>
    <w:rsid w:val="007A79BA"/>
    <w:rsid w:val="007D36B8"/>
    <w:rsid w:val="00811AA4"/>
    <w:rsid w:val="008A3994"/>
    <w:rsid w:val="008B53C6"/>
    <w:rsid w:val="008D6827"/>
    <w:rsid w:val="008E2B73"/>
    <w:rsid w:val="00936831"/>
    <w:rsid w:val="00962025"/>
    <w:rsid w:val="00971B47"/>
    <w:rsid w:val="009B6A8B"/>
    <w:rsid w:val="009C38A9"/>
    <w:rsid w:val="009D60F7"/>
    <w:rsid w:val="00A11E82"/>
    <w:rsid w:val="00A34654"/>
    <w:rsid w:val="00A8000B"/>
    <w:rsid w:val="00A80C71"/>
    <w:rsid w:val="00A81C42"/>
    <w:rsid w:val="00AD09C1"/>
    <w:rsid w:val="00AF5208"/>
    <w:rsid w:val="00B25A93"/>
    <w:rsid w:val="00B45EF7"/>
    <w:rsid w:val="00B60FDF"/>
    <w:rsid w:val="00B73684"/>
    <w:rsid w:val="00B75727"/>
    <w:rsid w:val="00B901FC"/>
    <w:rsid w:val="00BA3239"/>
    <w:rsid w:val="00C11E40"/>
    <w:rsid w:val="00C2627D"/>
    <w:rsid w:val="00C94CE8"/>
    <w:rsid w:val="00C977D5"/>
    <w:rsid w:val="00CA2CE3"/>
    <w:rsid w:val="00CE7E76"/>
    <w:rsid w:val="00CF6349"/>
    <w:rsid w:val="00D20E65"/>
    <w:rsid w:val="00D30A84"/>
    <w:rsid w:val="00D52391"/>
    <w:rsid w:val="00D67207"/>
    <w:rsid w:val="00DF3178"/>
    <w:rsid w:val="00DF5A14"/>
    <w:rsid w:val="00E32C95"/>
    <w:rsid w:val="00E35B36"/>
    <w:rsid w:val="00EA0477"/>
    <w:rsid w:val="00EA185B"/>
    <w:rsid w:val="00ED1B16"/>
    <w:rsid w:val="00ED211D"/>
    <w:rsid w:val="00F173A9"/>
    <w:rsid w:val="00F30370"/>
    <w:rsid w:val="00F55B3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CE5"/>
    <w:pPr>
      <w:spacing w:after="200" w:line="276" w:lineRule="auto"/>
    </w:pPr>
    <w:rPr>
      <w:sz w:val="22"/>
      <w:szCs w:val="22"/>
      <w:lang w:eastAsia="en-US"/>
    </w:rPr>
  </w:style>
  <w:style w:type="paragraph" w:styleId="1">
    <w:name w:val="heading 1"/>
    <w:basedOn w:val="a"/>
    <w:next w:val="a"/>
    <w:link w:val="10"/>
    <w:uiPriority w:val="99"/>
    <w:qFormat/>
    <w:rsid w:val="00150CE5"/>
    <w:pPr>
      <w:keepNext/>
      <w:keepLines/>
      <w:spacing w:before="480" w:after="0"/>
      <w:outlineLvl w:val="0"/>
    </w:pPr>
    <w:rPr>
      <w:rFonts w:ascii="Cambria" w:hAnsi="Cambria"/>
      <w:b/>
      <w:bCs/>
      <w:color w:val="365F91"/>
      <w:sz w:val="28"/>
      <w:szCs w:val="28"/>
      <w:lang w:eastAsia="ru-RU"/>
    </w:rPr>
  </w:style>
  <w:style w:type="paragraph" w:styleId="3">
    <w:name w:val="heading 3"/>
    <w:basedOn w:val="a"/>
    <w:next w:val="a"/>
    <w:link w:val="30"/>
    <w:uiPriority w:val="99"/>
    <w:qFormat/>
    <w:rsid w:val="00150CE5"/>
    <w:pPr>
      <w:keepNext/>
      <w:keepLines/>
      <w:spacing w:before="200" w:after="0"/>
      <w:outlineLvl w:val="2"/>
    </w:pPr>
    <w:rPr>
      <w:rFonts w:ascii="Cambria" w:hAnsi="Cambria"/>
      <w:b/>
      <w:bCs/>
      <w:color w:val="4F81BD"/>
      <w:sz w:val="20"/>
      <w:szCs w:val="20"/>
      <w:lang w:eastAsia="ru-RU"/>
    </w:rPr>
  </w:style>
  <w:style w:type="paragraph" w:styleId="4">
    <w:name w:val="heading 4"/>
    <w:basedOn w:val="a"/>
    <w:link w:val="40"/>
    <w:uiPriority w:val="99"/>
    <w:qFormat/>
    <w:rsid w:val="00150CE5"/>
    <w:pPr>
      <w:spacing w:after="225" w:line="345" w:lineRule="atLeast"/>
      <w:outlineLvl w:val="3"/>
    </w:pPr>
    <w:rPr>
      <w:rFonts w:ascii="Helvetica" w:hAnsi="Helvetica"/>
      <w:color w:val="393939"/>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50CE5"/>
    <w:rPr>
      <w:rFonts w:ascii="Cambria" w:hAnsi="Cambria"/>
      <w:b/>
      <w:color w:val="365F91"/>
      <w:sz w:val="28"/>
    </w:rPr>
  </w:style>
  <w:style w:type="character" w:customStyle="1" w:styleId="30">
    <w:name w:val="Заголовок 3 Знак"/>
    <w:basedOn w:val="a0"/>
    <w:link w:val="3"/>
    <w:uiPriority w:val="99"/>
    <w:semiHidden/>
    <w:locked/>
    <w:rsid w:val="00150CE5"/>
    <w:rPr>
      <w:rFonts w:ascii="Cambria" w:hAnsi="Cambria"/>
      <w:b/>
      <w:color w:val="4F81BD"/>
    </w:rPr>
  </w:style>
  <w:style w:type="character" w:customStyle="1" w:styleId="40">
    <w:name w:val="Заголовок 4 Знак"/>
    <w:basedOn w:val="a0"/>
    <w:link w:val="4"/>
    <w:uiPriority w:val="99"/>
    <w:locked/>
    <w:rsid w:val="00150CE5"/>
    <w:rPr>
      <w:rFonts w:ascii="Helvetica" w:hAnsi="Helvetica"/>
      <w:color w:val="393939"/>
      <w:sz w:val="26"/>
      <w:lang w:eastAsia="ru-RU"/>
    </w:rPr>
  </w:style>
  <w:style w:type="paragraph" w:styleId="a3">
    <w:name w:val="Normal (Web)"/>
    <w:basedOn w:val="a"/>
    <w:uiPriority w:val="99"/>
    <w:rsid w:val="00150CE5"/>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rsid w:val="00150CE5"/>
    <w:pPr>
      <w:spacing w:after="0" w:line="240" w:lineRule="auto"/>
    </w:pPr>
    <w:rPr>
      <w:rFonts w:ascii="Tahoma" w:hAnsi="Tahoma"/>
      <w:sz w:val="16"/>
      <w:szCs w:val="16"/>
      <w:lang w:eastAsia="ru-RU"/>
    </w:rPr>
  </w:style>
  <w:style w:type="character" w:customStyle="1" w:styleId="a5">
    <w:name w:val="Текст выноски Знак"/>
    <w:basedOn w:val="a0"/>
    <w:link w:val="a4"/>
    <w:uiPriority w:val="99"/>
    <w:semiHidden/>
    <w:locked/>
    <w:rsid w:val="00150CE5"/>
    <w:rPr>
      <w:rFonts w:ascii="Tahoma" w:hAnsi="Tahoma"/>
      <w:sz w:val="16"/>
    </w:rPr>
  </w:style>
  <w:style w:type="paragraph" w:styleId="a6">
    <w:name w:val="List Paragraph"/>
    <w:basedOn w:val="a"/>
    <w:uiPriority w:val="99"/>
    <w:qFormat/>
    <w:rsid w:val="00150CE5"/>
    <w:pPr>
      <w:spacing w:after="0" w:line="240" w:lineRule="auto"/>
      <w:ind w:left="720"/>
      <w:contextualSpacing/>
    </w:pPr>
  </w:style>
  <w:style w:type="paragraph" w:styleId="a7">
    <w:name w:val="No Spacing"/>
    <w:uiPriority w:val="99"/>
    <w:qFormat/>
    <w:rsid w:val="00150CE5"/>
    <w:rPr>
      <w:rFonts w:ascii="Times New Roman" w:eastAsia="Times New Roman" w:hAnsi="Times New Roman"/>
      <w:sz w:val="24"/>
      <w:szCs w:val="24"/>
    </w:rPr>
  </w:style>
  <w:style w:type="character" w:styleId="a8">
    <w:name w:val="Strong"/>
    <w:basedOn w:val="a0"/>
    <w:uiPriority w:val="99"/>
    <w:qFormat/>
    <w:rsid w:val="00150CE5"/>
    <w:rPr>
      <w:rFonts w:cs="Times New Roman"/>
      <w:b/>
    </w:rPr>
  </w:style>
  <w:style w:type="character" w:customStyle="1" w:styleId="bigtext">
    <w:name w:val="bigtext"/>
    <w:uiPriority w:val="99"/>
    <w:rsid w:val="00150CE5"/>
  </w:style>
  <w:style w:type="character" w:styleId="a9">
    <w:name w:val="Hyperlink"/>
    <w:basedOn w:val="a0"/>
    <w:uiPriority w:val="99"/>
    <w:semiHidden/>
    <w:rsid w:val="00150CE5"/>
    <w:rPr>
      <w:rFonts w:cs="Times New Roman"/>
      <w:color w:val="0000FF"/>
      <w:u w:val="single"/>
    </w:rPr>
  </w:style>
  <w:style w:type="paragraph" w:customStyle="1" w:styleId="formula">
    <w:name w:val="formula"/>
    <w:basedOn w:val="a"/>
    <w:uiPriority w:val="99"/>
    <w:rsid w:val="00150CE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l">
    <w:name w:val="hl"/>
    <w:uiPriority w:val="99"/>
    <w:rsid w:val="00150CE5"/>
  </w:style>
  <w:style w:type="character" w:customStyle="1" w:styleId="word">
    <w:name w:val="word"/>
    <w:uiPriority w:val="99"/>
    <w:rsid w:val="00150CE5"/>
  </w:style>
  <w:style w:type="character" w:customStyle="1" w:styleId="apple-converted-space">
    <w:name w:val="apple-converted-space"/>
    <w:uiPriority w:val="99"/>
    <w:rsid w:val="00150CE5"/>
  </w:style>
  <w:style w:type="paragraph" w:styleId="aa">
    <w:name w:val="Body Text"/>
    <w:basedOn w:val="a"/>
    <w:link w:val="ab"/>
    <w:uiPriority w:val="99"/>
    <w:rsid w:val="00150CE5"/>
    <w:pPr>
      <w:tabs>
        <w:tab w:val="left" w:pos="3544"/>
      </w:tabs>
      <w:spacing w:after="0" w:line="240" w:lineRule="auto"/>
    </w:pPr>
    <w:rPr>
      <w:rFonts w:ascii="Times New Roman" w:hAnsi="Times New Roman"/>
      <w:sz w:val="20"/>
      <w:szCs w:val="20"/>
      <w:lang w:eastAsia="ru-RU"/>
    </w:rPr>
  </w:style>
  <w:style w:type="character" w:customStyle="1" w:styleId="ab">
    <w:name w:val="Основной текст Знак"/>
    <w:basedOn w:val="a0"/>
    <w:link w:val="aa"/>
    <w:uiPriority w:val="99"/>
    <w:locked/>
    <w:rsid w:val="00150CE5"/>
    <w:rPr>
      <w:rFonts w:ascii="Times New Roman" w:hAnsi="Times New Roman"/>
      <w:sz w:val="20"/>
      <w:lang w:eastAsia="ru-RU"/>
    </w:rPr>
  </w:style>
  <w:style w:type="paragraph" w:styleId="ac">
    <w:name w:val="Title"/>
    <w:basedOn w:val="a"/>
    <w:link w:val="ad"/>
    <w:uiPriority w:val="99"/>
    <w:qFormat/>
    <w:rsid w:val="00150CE5"/>
    <w:pPr>
      <w:keepNext/>
      <w:keepLines/>
      <w:spacing w:before="240" w:after="60" w:line="240" w:lineRule="auto"/>
      <w:ind w:left="1418" w:hanging="1418"/>
      <w:outlineLvl w:val="0"/>
    </w:pPr>
    <w:rPr>
      <w:rFonts w:ascii="Times New Roman" w:hAnsi="Times New Roman"/>
      <w:kern w:val="28"/>
      <w:sz w:val="20"/>
      <w:szCs w:val="20"/>
      <w:lang w:eastAsia="ru-RU"/>
    </w:rPr>
  </w:style>
  <w:style w:type="character" w:customStyle="1" w:styleId="ad">
    <w:name w:val="Название Знак"/>
    <w:basedOn w:val="a0"/>
    <w:link w:val="ac"/>
    <w:uiPriority w:val="99"/>
    <w:locked/>
    <w:rsid w:val="00150CE5"/>
    <w:rPr>
      <w:rFonts w:ascii="Times New Roman" w:hAnsi="Times New Roman"/>
      <w:kern w:val="28"/>
      <w:sz w:val="20"/>
      <w:lang w:eastAsia="ru-RU"/>
    </w:rPr>
  </w:style>
  <w:style w:type="table" w:styleId="ae">
    <w:name w:val="Table Grid"/>
    <w:basedOn w:val="a1"/>
    <w:uiPriority w:val="99"/>
    <w:locked/>
    <w:rsid w:val="005F5937"/>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rsid w:val="0068168D"/>
    <w:pPr>
      <w:tabs>
        <w:tab w:val="center" w:pos="4677"/>
        <w:tab w:val="right" w:pos="9355"/>
      </w:tabs>
    </w:pPr>
    <w:rPr>
      <w:sz w:val="20"/>
      <w:szCs w:val="20"/>
    </w:rPr>
  </w:style>
  <w:style w:type="character" w:customStyle="1" w:styleId="af0">
    <w:name w:val="Верхний колонтитул Знак"/>
    <w:basedOn w:val="a0"/>
    <w:link w:val="af"/>
    <w:uiPriority w:val="99"/>
    <w:locked/>
    <w:rsid w:val="0068168D"/>
    <w:rPr>
      <w:lang w:eastAsia="en-US"/>
    </w:rPr>
  </w:style>
  <w:style w:type="paragraph" w:styleId="af1">
    <w:name w:val="footer"/>
    <w:basedOn w:val="a"/>
    <w:link w:val="af2"/>
    <w:uiPriority w:val="99"/>
    <w:semiHidden/>
    <w:rsid w:val="0068168D"/>
    <w:pPr>
      <w:tabs>
        <w:tab w:val="center" w:pos="4677"/>
        <w:tab w:val="right" w:pos="9355"/>
      </w:tabs>
    </w:pPr>
    <w:rPr>
      <w:sz w:val="20"/>
      <w:szCs w:val="20"/>
    </w:rPr>
  </w:style>
  <w:style w:type="character" w:customStyle="1" w:styleId="af2">
    <w:name w:val="Нижний колонтитул Знак"/>
    <w:basedOn w:val="a0"/>
    <w:link w:val="af1"/>
    <w:uiPriority w:val="99"/>
    <w:semiHidden/>
    <w:locked/>
    <w:rsid w:val="0068168D"/>
    <w:rPr>
      <w:lang w:eastAsia="en-US"/>
    </w:rPr>
  </w:style>
  <w:style w:type="character" w:styleId="af3">
    <w:name w:val="page number"/>
    <w:basedOn w:val="a0"/>
    <w:uiPriority w:val="99"/>
    <w:rsid w:val="00581B9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x.doi.org/10.21515/1990-4665-130-06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j.kubagro.ru/2017/06/pdf/67.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TotalTime>
  <Pages>16</Pages>
  <Words>4601</Words>
  <Characters>26232</Characters>
  <Application>Microsoft Office Word</Application>
  <DocSecurity>0</DocSecurity>
  <Lines>218</Lines>
  <Paragraphs>61</Paragraphs>
  <ScaleCrop>false</ScaleCrop>
  <Company/>
  <LinksUpToDate>false</LinksUpToDate>
  <CharactersWithSpaces>30772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dns</cp:lastModifiedBy>
  <cp:revision>19</cp:revision>
  <dcterms:created xsi:type="dcterms:W3CDTF">2017-09-13T21:42:00Z</dcterms:created>
  <dcterms:modified xsi:type="dcterms:W3CDTF">2017-10-09T23:38:00Z</dcterms:modified>
</cp:coreProperties>
</file>