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55" w:type="dxa"/>
        <w:tblLook w:val="00A0"/>
      </w:tblPr>
      <w:tblGrid>
        <w:gridCol w:w="4644"/>
        <w:gridCol w:w="283"/>
        <w:gridCol w:w="4128"/>
      </w:tblGrid>
      <w:tr w:rsidR="009F28D6" w:rsidRPr="002009DC" w:rsidTr="00726653">
        <w:trPr>
          <w:trHeight w:val="562"/>
        </w:trPr>
        <w:tc>
          <w:tcPr>
            <w:tcW w:w="4644" w:type="dxa"/>
          </w:tcPr>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УДК 004.9</w:t>
            </w:r>
          </w:p>
          <w:p w:rsidR="009F28D6" w:rsidRPr="002009DC" w:rsidRDefault="009F28D6" w:rsidP="00377313">
            <w:pPr>
              <w:spacing w:after="0" w:line="240" w:lineRule="auto"/>
              <w:rPr>
                <w:rFonts w:ascii="Times New Roman" w:hAnsi="Times New Roman"/>
                <w:sz w:val="20"/>
                <w:szCs w:val="20"/>
                <w:lang w:eastAsia="ru-RU"/>
              </w:rPr>
            </w:pPr>
          </w:p>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05.00.00 Технические науки</w:t>
            </w:r>
          </w:p>
        </w:tc>
        <w:tc>
          <w:tcPr>
            <w:tcW w:w="283" w:type="dxa"/>
          </w:tcPr>
          <w:p w:rsidR="009F28D6" w:rsidRPr="002009DC" w:rsidRDefault="009F28D6" w:rsidP="00377313">
            <w:pPr>
              <w:spacing w:after="0" w:line="240" w:lineRule="auto"/>
              <w:rPr>
                <w:rFonts w:ascii="Times New Roman" w:hAnsi="Times New Roman"/>
                <w:sz w:val="20"/>
                <w:szCs w:val="20"/>
                <w:lang w:eastAsia="ru-RU"/>
              </w:rPr>
            </w:pPr>
          </w:p>
        </w:tc>
        <w:tc>
          <w:tcPr>
            <w:tcW w:w="4128" w:type="dxa"/>
          </w:tcPr>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UDC 004.9</w:t>
            </w:r>
          </w:p>
          <w:p w:rsidR="009F28D6" w:rsidRPr="002009DC" w:rsidRDefault="009F28D6" w:rsidP="00377313">
            <w:pPr>
              <w:spacing w:after="0" w:line="240" w:lineRule="auto"/>
              <w:rPr>
                <w:rFonts w:ascii="Times New Roman" w:hAnsi="Times New Roman"/>
                <w:sz w:val="20"/>
                <w:szCs w:val="20"/>
                <w:lang w:eastAsia="ru-RU"/>
              </w:rPr>
            </w:pPr>
          </w:p>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Technic</w:t>
            </w:r>
            <w:r>
              <w:rPr>
                <w:rFonts w:ascii="Times New Roman" w:hAnsi="Times New Roman"/>
                <w:sz w:val="20"/>
                <w:szCs w:val="20"/>
                <w:lang w:val="en-US" w:eastAsia="ru-RU"/>
              </w:rPr>
              <w:t>al</w:t>
            </w:r>
            <w:r w:rsidRPr="002009DC">
              <w:rPr>
                <w:rFonts w:ascii="Times New Roman" w:hAnsi="Times New Roman"/>
                <w:sz w:val="20"/>
                <w:szCs w:val="20"/>
                <w:lang w:eastAsia="ru-RU"/>
              </w:rPr>
              <w:t xml:space="preserve"> sciences</w:t>
            </w:r>
          </w:p>
          <w:p w:rsidR="009F28D6" w:rsidRPr="002009DC" w:rsidRDefault="009F28D6" w:rsidP="00377313">
            <w:pPr>
              <w:spacing w:after="0" w:line="240" w:lineRule="auto"/>
              <w:rPr>
                <w:rFonts w:ascii="Times New Roman" w:hAnsi="Times New Roman"/>
                <w:sz w:val="20"/>
                <w:szCs w:val="20"/>
                <w:lang w:val="en-US" w:eastAsia="ru-RU"/>
              </w:rPr>
            </w:pPr>
          </w:p>
          <w:p w:rsidR="009F28D6" w:rsidRPr="002009DC" w:rsidRDefault="009F28D6" w:rsidP="00377313">
            <w:pPr>
              <w:spacing w:after="0" w:line="240" w:lineRule="auto"/>
              <w:rPr>
                <w:rFonts w:ascii="Times New Roman" w:hAnsi="Times New Roman"/>
                <w:sz w:val="20"/>
                <w:szCs w:val="20"/>
                <w:lang w:eastAsia="ru-RU"/>
              </w:rPr>
            </w:pPr>
          </w:p>
        </w:tc>
      </w:tr>
      <w:tr w:rsidR="009F28D6" w:rsidRPr="002009DC" w:rsidTr="00726653">
        <w:trPr>
          <w:trHeight w:val="570"/>
        </w:trPr>
        <w:tc>
          <w:tcPr>
            <w:tcW w:w="4644" w:type="dxa"/>
          </w:tcPr>
          <w:p w:rsidR="009F28D6" w:rsidRPr="002009DC" w:rsidRDefault="009F28D6" w:rsidP="00377313">
            <w:pPr>
              <w:spacing w:after="0" w:line="240" w:lineRule="auto"/>
              <w:rPr>
                <w:rFonts w:ascii="Times New Roman" w:hAnsi="Times New Roman"/>
                <w:b/>
                <w:sz w:val="20"/>
                <w:szCs w:val="20"/>
                <w:lang w:eastAsia="ru-RU"/>
              </w:rPr>
            </w:pPr>
            <w:r w:rsidRPr="002009DC">
              <w:rPr>
                <w:rFonts w:ascii="Times New Roman" w:hAnsi="Times New Roman"/>
                <w:b/>
                <w:sz w:val="20"/>
                <w:szCs w:val="20"/>
                <w:lang w:eastAsia="ru-RU"/>
              </w:rPr>
              <w:t>ПРОГРАММНАЯ РЕАЛИЗАЦИЯ МОДЕЛИ В.В.ЛЕОНТЬЕВА НА ЯЗЫКЕ С#</w:t>
            </w:r>
          </w:p>
        </w:tc>
        <w:tc>
          <w:tcPr>
            <w:tcW w:w="283" w:type="dxa"/>
          </w:tcPr>
          <w:p w:rsidR="009F28D6" w:rsidRPr="002009DC" w:rsidRDefault="009F28D6" w:rsidP="00377313">
            <w:pPr>
              <w:spacing w:after="0" w:line="240" w:lineRule="auto"/>
              <w:rPr>
                <w:rFonts w:ascii="Times New Roman" w:hAnsi="Times New Roman"/>
                <w:b/>
                <w:sz w:val="20"/>
                <w:szCs w:val="20"/>
                <w:lang w:eastAsia="ru-RU"/>
              </w:rPr>
            </w:pPr>
          </w:p>
        </w:tc>
        <w:tc>
          <w:tcPr>
            <w:tcW w:w="4128" w:type="dxa"/>
          </w:tcPr>
          <w:p w:rsidR="009F28D6" w:rsidRPr="002009DC" w:rsidRDefault="009F28D6" w:rsidP="00377313">
            <w:pPr>
              <w:spacing w:after="0" w:line="240" w:lineRule="auto"/>
              <w:ind w:left="-108" w:right="424"/>
              <w:rPr>
                <w:rFonts w:ascii="Times New Roman" w:hAnsi="Times New Roman"/>
                <w:b/>
                <w:sz w:val="20"/>
                <w:szCs w:val="20"/>
                <w:lang w:val="en-US" w:eastAsia="ru-RU"/>
              </w:rPr>
            </w:pPr>
            <w:r w:rsidRPr="002009DC">
              <w:rPr>
                <w:rFonts w:ascii="Times New Roman" w:hAnsi="Times New Roman"/>
                <w:b/>
                <w:sz w:val="20"/>
                <w:szCs w:val="20"/>
                <w:lang w:val="en-US" w:eastAsia="ru-RU"/>
              </w:rPr>
              <w:t>SOFTWARE IMPLEMENTATION  OF THE V.V.LEONTIEF MODEL IN C#</w:t>
            </w:r>
          </w:p>
        </w:tc>
      </w:tr>
      <w:tr w:rsidR="009F28D6" w:rsidRPr="002009DC" w:rsidTr="00726653">
        <w:trPr>
          <w:trHeight w:val="3110"/>
        </w:trPr>
        <w:tc>
          <w:tcPr>
            <w:tcW w:w="4644" w:type="dxa"/>
          </w:tcPr>
          <w:p w:rsidR="009F28D6" w:rsidRPr="002009DC" w:rsidRDefault="009F28D6" w:rsidP="00377313">
            <w:pPr>
              <w:spacing w:after="0" w:line="240" w:lineRule="auto"/>
              <w:rPr>
                <w:rFonts w:ascii="Times New Roman" w:hAnsi="Times New Roman"/>
                <w:sz w:val="20"/>
                <w:szCs w:val="20"/>
                <w:lang w:val="en-US" w:eastAsia="ru-RU"/>
              </w:rPr>
            </w:pPr>
          </w:p>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Лукьяненко Татьяна Викторовна</w:t>
            </w:r>
          </w:p>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к.т.н., доцент</w:t>
            </w:r>
          </w:p>
          <w:p w:rsidR="009F28D6" w:rsidRPr="002009DC" w:rsidRDefault="009F28D6" w:rsidP="00377313">
            <w:pPr>
              <w:spacing w:after="0" w:line="240" w:lineRule="auto"/>
              <w:rPr>
                <w:rFonts w:ascii="Times New Roman" w:hAnsi="Times New Roman"/>
                <w:i/>
                <w:sz w:val="20"/>
                <w:szCs w:val="20"/>
                <w:lang w:val="en-US" w:eastAsia="ru-RU"/>
              </w:rPr>
            </w:pPr>
            <w:r w:rsidRPr="002009DC">
              <w:rPr>
                <w:rFonts w:ascii="Times New Roman" w:hAnsi="Times New Roman"/>
                <w:sz w:val="20"/>
                <w:szCs w:val="20"/>
                <w:lang w:eastAsia="ru-RU"/>
              </w:rPr>
              <w:t>РИНЦ</w:t>
            </w:r>
            <w:r w:rsidRPr="002009DC">
              <w:rPr>
                <w:rFonts w:ascii="Times New Roman" w:hAnsi="Times New Roman"/>
                <w:sz w:val="20"/>
                <w:szCs w:val="20"/>
                <w:lang w:val="en-US" w:eastAsia="ru-RU"/>
              </w:rPr>
              <w:t xml:space="preserve"> SPIN </w:t>
            </w:r>
            <w:r w:rsidRPr="002009DC">
              <w:rPr>
                <w:rFonts w:ascii="Times New Roman" w:hAnsi="Times New Roman"/>
                <w:sz w:val="20"/>
                <w:szCs w:val="20"/>
                <w:lang w:eastAsia="ru-RU"/>
              </w:rPr>
              <w:t>код</w:t>
            </w:r>
            <w:r w:rsidRPr="002009DC">
              <w:rPr>
                <w:rFonts w:ascii="Times New Roman" w:hAnsi="Times New Roman"/>
                <w:sz w:val="20"/>
                <w:szCs w:val="20"/>
                <w:lang w:val="en-US" w:eastAsia="ru-RU"/>
              </w:rPr>
              <w:t>=</w:t>
            </w:r>
            <w:r w:rsidRPr="002009DC">
              <w:rPr>
                <w:rFonts w:ascii="Times New Roman" w:hAnsi="Times New Roman"/>
                <w:sz w:val="20"/>
                <w:szCs w:val="20"/>
                <w:shd w:val="clear" w:color="auto" w:fill="FFFFFF"/>
                <w:lang w:val="en-US" w:eastAsia="ru-RU"/>
              </w:rPr>
              <w:t xml:space="preserve"> 2814-3051</w:t>
            </w:r>
          </w:p>
          <w:p w:rsidR="009F28D6" w:rsidRPr="002009DC"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val="en-US" w:eastAsia="ru-RU"/>
              </w:rPr>
              <w:t xml:space="preserve">e-mail: </w:t>
            </w:r>
            <w:hyperlink r:id="rId7" w:history="1">
              <w:r w:rsidRPr="002009DC">
                <w:rPr>
                  <w:rFonts w:ascii="Times New Roman" w:hAnsi="Times New Roman"/>
                  <w:sz w:val="20"/>
                  <w:szCs w:val="20"/>
                  <w:u w:val="single"/>
                  <w:lang w:val="en-US" w:eastAsia="ru-RU"/>
                </w:rPr>
                <w:t>tanyaluk0103@gmail.com</w:t>
              </w:r>
            </w:hyperlink>
            <w:r w:rsidRPr="002009DC">
              <w:rPr>
                <w:rFonts w:ascii="Times New Roman" w:hAnsi="Times New Roman"/>
                <w:sz w:val="20"/>
                <w:szCs w:val="20"/>
                <w:lang w:val="en-US" w:eastAsia="ru-RU"/>
              </w:rPr>
              <w:t xml:space="preserve"> </w:t>
            </w:r>
          </w:p>
          <w:p w:rsidR="009F28D6" w:rsidRPr="002009DC" w:rsidRDefault="009F28D6" w:rsidP="00377313">
            <w:pPr>
              <w:spacing w:after="0" w:line="240" w:lineRule="auto"/>
              <w:rPr>
                <w:rFonts w:ascii="Times New Roman" w:hAnsi="Times New Roman"/>
                <w:sz w:val="20"/>
                <w:szCs w:val="20"/>
                <w:lang w:val="en-US" w:eastAsia="ru-RU"/>
              </w:rPr>
            </w:pPr>
          </w:p>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Крамаренко Татьяна Анатольевна</w:t>
            </w:r>
          </w:p>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к.п.н.</w:t>
            </w:r>
          </w:p>
          <w:p w:rsidR="009F28D6" w:rsidRPr="002009DC" w:rsidRDefault="009F28D6" w:rsidP="00377313">
            <w:pPr>
              <w:spacing w:after="0" w:line="240" w:lineRule="auto"/>
              <w:rPr>
                <w:rFonts w:ascii="Times New Roman" w:hAnsi="Times New Roman"/>
                <w:i/>
                <w:sz w:val="20"/>
                <w:szCs w:val="20"/>
                <w:lang w:val="en-US" w:eastAsia="ru-RU"/>
              </w:rPr>
            </w:pPr>
            <w:r w:rsidRPr="002009DC">
              <w:rPr>
                <w:rFonts w:ascii="Times New Roman" w:hAnsi="Times New Roman"/>
                <w:sz w:val="20"/>
                <w:szCs w:val="20"/>
                <w:lang w:eastAsia="ru-RU"/>
              </w:rPr>
              <w:t>РИНЦ</w:t>
            </w:r>
            <w:r w:rsidRPr="002009DC">
              <w:rPr>
                <w:rFonts w:ascii="Times New Roman" w:hAnsi="Times New Roman"/>
                <w:sz w:val="20"/>
                <w:szCs w:val="20"/>
                <w:lang w:val="en-US" w:eastAsia="ru-RU"/>
              </w:rPr>
              <w:t xml:space="preserve"> SPIN </w:t>
            </w:r>
            <w:r w:rsidRPr="002009DC">
              <w:rPr>
                <w:rFonts w:ascii="Times New Roman" w:hAnsi="Times New Roman"/>
                <w:sz w:val="20"/>
                <w:szCs w:val="20"/>
                <w:lang w:eastAsia="ru-RU"/>
              </w:rPr>
              <w:t>код</w:t>
            </w:r>
            <w:r w:rsidRPr="002009DC">
              <w:rPr>
                <w:rFonts w:ascii="Times New Roman" w:hAnsi="Times New Roman"/>
                <w:sz w:val="20"/>
                <w:szCs w:val="20"/>
                <w:lang w:val="en-US" w:eastAsia="ru-RU"/>
              </w:rPr>
              <w:t>=</w:t>
            </w:r>
            <w:r w:rsidRPr="002009DC">
              <w:rPr>
                <w:rFonts w:ascii="Times New Roman" w:hAnsi="Times New Roman"/>
                <w:sz w:val="20"/>
                <w:szCs w:val="20"/>
                <w:shd w:val="clear" w:color="auto" w:fill="FFFFFF"/>
                <w:lang w:val="en-US" w:eastAsia="ru-RU"/>
              </w:rPr>
              <w:t xml:space="preserve"> 1808-1141</w:t>
            </w:r>
          </w:p>
          <w:p w:rsidR="009F28D6" w:rsidRPr="002009DC" w:rsidRDefault="009F28D6" w:rsidP="00377313">
            <w:pPr>
              <w:spacing w:after="0" w:line="240" w:lineRule="auto"/>
              <w:rPr>
                <w:rFonts w:ascii="Arial" w:hAnsi="Arial" w:cs="Arial"/>
                <w:color w:val="222222"/>
                <w:sz w:val="19"/>
                <w:szCs w:val="19"/>
                <w:shd w:val="clear" w:color="auto" w:fill="FFFFFF"/>
                <w:lang w:val="en-US"/>
              </w:rPr>
            </w:pPr>
            <w:r w:rsidRPr="002009DC">
              <w:rPr>
                <w:rFonts w:ascii="Times New Roman" w:hAnsi="Times New Roman"/>
                <w:sz w:val="20"/>
                <w:szCs w:val="20"/>
                <w:lang w:val="en-US" w:eastAsia="ru-RU"/>
              </w:rPr>
              <w:t xml:space="preserve">e-mail: </w:t>
            </w:r>
            <w:hyperlink r:id="rId8" w:history="1">
              <w:r w:rsidRPr="002009DC">
                <w:rPr>
                  <w:rFonts w:ascii="Times New Roman" w:hAnsi="Times New Roman"/>
                  <w:sz w:val="20"/>
                  <w:szCs w:val="20"/>
                  <w:lang w:val="en-US" w:eastAsia="ru-RU"/>
                </w:rPr>
                <w:t>t_kramarenko@mail.ru</w:t>
              </w:r>
            </w:hyperlink>
            <w:r w:rsidRPr="002009DC">
              <w:rPr>
                <w:rFonts w:ascii="Arial" w:hAnsi="Arial" w:cs="Arial"/>
                <w:color w:val="222222"/>
                <w:sz w:val="19"/>
                <w:szCs w:val="19"/>
                <w:shd w:val="clear" w:color="auto" w:fill="FFFFFF"/>
                <w:lang w:val="en-US"/>
              </w:rPr>
              <w:t> </w:t>
            </w:r>
          </w:p>
          <w:p w:rsidR="009F28D6" w:rsidRPr="002009DC" w:rsidRDefault="009F28D6" w:rsidP="00377313">
            <w:pPr>
              <w:spacing w:after="0" w:line="240" w:lineRule="auto"/>
              <w:rPr>
                <w:rFonts w:ascii="Times New Roman" w:hAnsi="Times New Roman"/>
                <w:sz w:val="20"/>
                <w:szCs w:val="20"/>
                <w:lang w:val="en-US" w:eastAsia="ru-RU"/>
              </w:rPr>
            </w:pPr>
          </w:p>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Лабинцева Валентина Романовна</w:t>
            </w:r>
          </w:p>
          <w:p w:rsidR="009F28D6" w:rsidRPr="002009DC" w:rsidRDefault="009F28D6" w:rsidP="00377313">
            <w:pPr>
              <w:spacing w:after="0" w:line="240" w:lineRule="auto"/>
              <w:rPr>
                <w:rFonts w:ascii="Times New Roman" w:hAnsi="Times New Roman"/>
                <w:sz w:val="20"/>
                <w:szCs w:val="20"/>
                <w:lang w:eastAsia="ru-RU"/>
              </w:rPr>
            </w:pPr>
            <w:r w:rsidRPr="002009DC">
              <w:rPr>
                <w:rFonts w:ascii="Times New Roman" w:hAnsi="Times New Roman"/>
                <w:sz w:val="20"/>
                <w:szCs w:val="20"/>
                <w:lang w:eastAsia="ru-RU"/>
              </w:rPr>
              <w:t>Студентка факультета прикладной информатики</w:t>
            </w:r>
          </w:p>
          <w:p w:rsidR="009F28D6" w:rsidRPr="002009DC" w:rsidRDefault="009F28D6" w:rsidP="00377313">
            <w:pPr>
              <w:spacing w:after="0" w:line="240" w:lineRule="auto"/>
              <w:rPr>
                <w:rFonts w:ascii="Times New Roman" w:hAnsi="Times New Roman"/>
                <w:i/>
                <w:sz w:val="20"/>
                <w:szCs w:val="20"/>
                <w:lang w:eastAsia="ru-RU"/>
              </w:rPr>
            </w:pPr>
            <w:r w:rsidRPr="002009DC">
              <w:rPr>
                <w:rFonts w:ascii="Times New Roman" w:hAnsi="Times New Roman"/>
                <w:i/>
                <w:sz w:val="20"/>
                <w:szCs w:val="20"/>
                <w:lang w:eastAsia="ru-RU"/>
              </w:rPr>
              <w:t>Кубанский государственный аграрный</w:t>
            </w:r>
          </w:p>
          <w:p w:rsidR="009F28D6" w:rsidRPr="002009DC" w:rsidRDefault="009F28D6" w:rsidP="00377313">
            <w:pPr>
              <w:spacing w:after="0" w:line="240" w:lineRule="auto"/>
              <w:rPr>
                <w:rFonts w:ascii="Times New Roman" w:hAnsi="Times New Roman"/>
                <w:i/>
                <w:sz w:val="20"/>
                <w:szCs w:val="20"/>
                <w:lang w:eastAsia="ru-RU"/>
              </w:rPr>
            </w:pPr>
            <w:r w:rsidRPr="002009DC">
              <w:rPr>
                <w:rFonts w:ascii="Times New Roman" w:hAnsi="Times New Roman"/>
                <w:i/>
                <w:sz w:val="20"/>
                <w:szCs w:val="20"/>
                <w:lang w:eastAsia="ru-RU"/>
              </w:rPr>
              <w:t xml:space="preserve"> университет, Краснодар, Россия</w:t>
            </w:r>
          </w:p>
          <w:p w:rsidR="009F28D6" w:rsidRPr="002009DC" w:rsidRDefault="009F28D6" w:rsidP="00377313">
            <w:pPr>
              <w:spacing w:after="0" w:line="240" w:lineRule="auto"/>
              <w:rPr>
                <w:rFonts w:ascii="Times New Roman" w:hAnsi="Times New Roman"/>
                <w:i/>
                <w:sz w:val="20"/>
                <w:szCs w:val="20"/>
                <w:lang w:val="en-US" w:eastAsia="ru-RU"/>
              </w:rPr>
            </w:pPr>
            <w:r w:rsidRPr="002009DC">
              <w:rPr>
                <w:rFonts w:ascii="Times New Roman" w:hAnsi="Times New Roman"/>
                <w:sz w:val="20"/>
                <w:szCs w:val="20"/>
                <w:lang w:eastAsia="ru-RU"/>
              </w:rPr>
              <w:t>РИНЦ</w:t>
            </w:r>
            <w:r w:rsidRPr="002009DC">
              <w:rPr>
                <w:rFonts w:ascii="Times New Roman" w:hAnsi="Times New Roman"/>
                <w:sz w:val="20"/>
                <w:szCs w:val="20"/>
                <w:lang w:val="en-US" w:eastAsia="ru-RU"/>
              </w:rPr>
              <w:t xml:space="preserve"> SPIN </w:t>
            </w:r>
            <w:r w:rsidRPr="002009DC">
              <w:rPr>
                <w:rFonts w:ascii="Times New Roman" w:hAnsi="Times New Roman"/>
                <w:sz w:val="20"/>
                <w:szCs w:val="20"/>
                <w:lang w:eastAsia="ru-RU"/>
              </w:rPr>
              <w:t>код</w:t>
            </w:r>
            <w:r w:rsidRPr="002009DC">
              <w:rPr>
                <w:rFonts w:ascii="Times New Roman" w:hAnsi="Times New Roman"/>
                <w:sz w:val="20"/>
                <w:szCs w:val="20"/>
                <w:lang w:val="en-US" w:eastAsia="ru-RU"/>
              </w:rPr>
              <w:t>=4747-0754</w:t>
            </w:r>
          </w:p>
          <w:p w:rsidR="009F28D6" w:rsidRPr="002009DC"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val="en-US" w:eastAsia="ru-RU"/>
              </w:rPr>
              <w:t xml:space="preserve">e-mail: </w:t>
            </w:r>
            <w:hyperlink r:id="rId9" w:history="1">
              <w:r w:rsidRPr="002009DC">
                <w:rPr>
                  <w:rStyle w:val="Hyperlink"/>
                  <w:rFonts w:ascii="Times New Roman" w:hAnsi="Times New Roman"/>
                  <w:sz w:val="20"/>
                  <w:szCs w:val="20"/>
                  <w:lang w:val="en-US" w:eastAsia="ru-RU"/>
                </w:rPr>
                <w:t>valyushka.labinceva@gmail.com</w:t>
              </w:r>
            </w:hyperlink>
            <w:r w:rsidRPr="002009DC">
              <w:rPr>
                <w:rFonts w:ascii="Times New Roman" w:hAnsi="Times New Roman"/>
                <w:sz w:val="20"/>
                <w:szCs w:val="20"/>
                <w:lang w:val="en-US" w:eastAsia="ru-RU"/>
              </w:rPr>
              <w:t xml:space="preserve"> </w:t>
            </w:r>
          </w:p>
          <w:p w:rsidR="009F28D6" w:rsidRPr="002009DC" w:rsidRDefault="009F28D6" w:rsidP="00377313">
            <w:pPr>
              <w:spacing w:after="0" w:line="240" w:lineRule="auto"/>
              <w:rPr>
                <w:rFonts w:ascii="Times New Roman" w:hAnsi="Times New Roman"/>
                <w:sz w:val="20"/>
                <w:szCs w:val="20"/>
                <w:lang w:val="en-US" w:eastAsia="ru-RU"/>
              </w:rPr>
            </w:pPr>
          </w:p>
        </w:tc>
        <w:tc>
          <w:tcPr>
            <w:tcW w:w="283" w:type="dxa"/>
          </w:tcPr>
          <w:p w:rsidR="009F28D6" w:rsidRPr="002009DC" w:rsidRDefault="009F28D6" w:rsidP="00377313">
            <w:pPr>
              <w:spacing w:after="0" w:line="240" w:lineRule="auto"/>
              <w:rPr>
                <w:rFonts w:ascii="Times New Roman" w:hAnsi="Times New Roman"/>
                <w:sz w:val="20"/>
                <w:szCs w:val="20"/>
                <w:lang w:val="en-US" w:eastAsia="ru-RU"/>
              </w:rPr>
            </w:pPr>
          </w:p>
        </w:tc>
        <w:tc>
          <w:tcPr>
            <w:tcW w:w="4128" w:type="dxa"/>
          </w:tcPr>
          <w:p w:rsidR="009F28D6" w:rsidRDefault="009F28D6" w:rsidP="00377313">
            <w:pPr>
              <w:spacing w:after="0" w:line="240" w:lineRule="auto"/>
              <w:rPr>
                <w:rFonts w:ascii="Times New Roman" w:hAnsi="Times New Roman"/>
                <w:sz w:val="20"/>
                <w:szCs w:val="20"/>
                <w:lang w:val="en-US" w:eastAsia="ru-RU"/>
              </w:rPr>
            </w:pPr>
          </w:p>
          <w:p w:rsidR="009F28D6" w:rsidRPr="002009DC"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val="en-US" w:eastAsia="ru-RU"/>
              </w:rPr>
              <w:t>Lukyanenko Tatyana</w:t>
            </w:r>
            <w:r>
              <w:rPr>
                <w:rFonts w:ascii="Times New Roman" w:hAnsi="Times New Roman"/>
                <w:sz w:val="20"/>
                <w:szCs w:val="20"/>
                <w:lang w:val="en-US" w:eastAsia="ru-RU"/>
              </w:rPr>
              <w:t xml:space="preserve"> Viktorovna</w:t>
            </w:r>
          </w:p>
          <w:p w:rsidR="009F28D6" w:rsidRPr="002009DC" w:rsidRDefault="009F28D6" w:rsidP="00377313">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Cand.Tech.Sci.</w:t>
            </w:r>
            <w:r w:rsidRPr="002009DC">
              <w:rPr>
                <w:rFonts w:ascii="Times New Roman" w:hAnsi="Times New Roman"/>
                <w:sz w:val="20"/>
                <w:szCs w:val="20"/>
                <w:lang w:val="en-US" w:eastAsia="ru-RU"/>
              </w:rPr>
              <w:t>, Associate Professor</w:t>
            </w:r>
          </w:p>
          <w:p w:rsidR="009F28D6" w:rsidRPr="002009DC" w:rsidRDefault="009F28D6" w:rsidP="00377313">
            <w:pPr>
              <w:spacing w:after="0" w:line="240" w:lineRule="auto"/>
              <w:rPr>
                <w:rFonts w:ascii="Times New Roman" w:hAnsi="Times New Roman"/>
                <w:sz w:val="20"/>
                <w:szCs w:val="20"/>
                <w:u w:val="single"/>
                <w:lang w:val="en-US" w:eastAsia="ru-RU"/>
              </w:rPr>
            </w:pPr>
            <w:r w:rsidRPr="002009DC">
              <w:rPr>
                <w:rFonts w:ascii="Times New Roman" w:hAnsi="Times New Roman"/>
                <w:sz w:val="20"/>
                <w:szCs w:val="20"/>
                <w:lang w:val="en-US" w:eastAsia="ru-RU"/>
              </w:rPr>
              <w:t xml:space="preserve">e-mail: </w:t>
            </w:r>
            <w:hyperlink r:id="rId10" w:history="1">
              <w:r w:rsidRPr="002009DC">
                <w:rPr>
                  <w:rFonts w:ascii="Times New Roman" w:hAnsi="Times New Roman"/>
                  <w:sz w:val="20"/>
                  <w:szCs w:val="20"/>
                  <w:u w:val="single"/>
                  <w:lang w:val="en-US" w:eastAsia="ru-RU"/>
                </w:rPr>
                <w:t>tanyaluk0103@gmail.com</w:t>
              </w:r>
            </w:hyperlink>
          </w:p>
          <w:p w:rsidR="009F28D6" w:rsidRPr="002009DC" w:rsidRDefault="009F28D6" w:rsidP="006E7C73">
            <w:pPr>
              <w:spacing w:after="0" w:line="240" w:lineRule="auto"/>
              <w:rPr>
                <w:rFonts w:ascii="Times New Roman" w:hAnsi="Times New Roman"/>
                <w:i/>
                <w:sz w:val="20"/>
                <w:szCs w:val="20"/>
                <w:lang w:val="en-US" w:eastAsia="ru-RU"/>
              </w:rPr>
            </w:pPr>
            <w:r w:rsidRPr="002009DC">
              <w:rPr>
                <w:rFonts w:ascii="Times New Roman" w:hAnsi="Times New Roman"/>
                <w:sz w:val="20"/>
                <w:szCs w:val="20"/>
                <w:lang w:val="en-US" w:eastAsia="ru-RU"/>
              </w:rPr>
              <w:t>RSCI SPIN-code=</w:t>
            </w:r>
            <w:r w:rsidRPr="002009DC">
              <w:rPr>
                <w:rFonts w:ascii="Times New Roman" w:hAnsi="Times New Roman"/>
                <w:sz w:val="20"/>
                <w:szCs w:val="20"/>
                <w:shd w:val="clear" w:color="auto" w:fill="FFFFFF"/>
                <w:lang w:val="en-US" w:eastAsia="ru-RU"/>
              </w:rPr>
              <w:t>2814-3051</w:t>
            </w:r>
          </w:p>
          <w:p w:rsidR="009F28D6" w:rsidRDefault="009F28D6" w:rsidP="00377313">
            <w:pPr>
              <w:spacing w:after="0" w:line="240" w:lineRule="auto"/>
              <w:rPr>
                <w:rFonts w:ascii="Times New Roman" w:hAnsi="Times New Roman"/>
                <w:sz w:val="20"/>
                <w:szCs w:val="20"/>
                <w:lang w:val="en-US" w:eastAsia="ru-RU"/>
              </w:rPr>
            </w:pPr>
          </w:p>
          <w:p w:rsidR="009F28D6" w:rsidRPr="002009DC"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val="en-US" w:eastAsia="ru-RU"/>
              </w:rPr>
              <w:t>Kramarenko Tatiana</w:t>
            </w:r>
            <w:r>
              <w:rPr>
                <w:rFonts w:ascii="Times New Roman" w:hAnsi="Times New Roman"/>
                <w:sz w:val="20"/>
                <w:szCs w:val="20"/>
                <w:lang w:val="en-US" w:eastAsia="ru-RU"/>
              </w:rPr>
              <w:t xml:space="preserve"> Anatolievna</w:t>
            </w:r>
          </w:p>
          <w:p w:rsidR="009F28D6" w:rsidRPr="002009DC" w:rsidRDefault="009F28D6" w:rsidP="00377313">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Cand.Ped.Sci.</w:t>
            </w:r>
            <w:r w:rsidRPr="002009DC">
              <w:rPr>
                <w:rFonts w:ascii="Times New Roman" w:hAnsi="Times New Roman"/>
                <w:sz w:val="20"/>
                <w:szCs w:val="20"/>
                <w:lang w:val="en-US" w:eastAsia="ru-RU"/>
              </w:rPr>
              <w:t>, Associate Professor</w:t>
            </w:r>
          </w:p>
          <w:p w:rsidR="009F28D6" w:rsidRPr="002009DC" w:rsidRDefault="009F28D6" w:rsidP="00377313">
            <w:pPr>
              <w:spacing w:after="0" w:line="240" w:lineRule="auto"/>
              <w:rPr>
                <w:rFonts w:ascii="Times New Roman" w:hAnsi="Times New Roman"/>
                <w:i/>
                <w:sz w:val="20"/>
                <w:szCs w:val="20"/>
                <w:lang w:val="en-US" w:eastAsia="ru-RU"/>
              </w:rPr>
            </w:pPr>
            <w:r w:rsidRPr="002009DC">
              <w:rPr>
                <w:rFonts w:ascii="Times New Roman" w:hAnsi="Times New Roman"/>
                <w:sz w:val="20"/>
                <w:szCs w:val="20"/>
                <w:lang w:val="en-US" w:eastAsia="ru-RU"/>
              </w:rPr>
              <w:t>RSCI SPIN-code=</w:t>
            </w:r>
            <w:r w:rsidRPr="002009DC">
              <w:rPr>
                <w:rFonts w:ascii="Times New Roman" w:hAnsi="Times New Roman"/>
                <w:sz w:val="20"/>
                <w:szCs w:val="20"/>
                <w:shd w:val="clear" w:color="auto" w:fill="FFFFFF"/>
                <w:lang w:val="en-US" w:eastAsia="ru-RU"/>
              </w:rPr>
              <w:t>1808-1141</w:t>
            </w:r>
          </w:p>
          <w:p w:rsidR="009F28D6" w:rsidRPr="002009DC" w:rsidRDefault="009F28D6" w:rsidP="00377313">
            <w:pPr>
              <w:spacing w:after="0" w:line="240" w:lineRule="auto"/>
              <w:rPr>
                <w:rFonts w:ascii="Arial" w:hAnsi="Arial" w:cs="Arial"/>
                <w:color w:val="222222"/>
                <w:sz w:val="19"/>
                <w:szCs w:val="19"/>
                <w:shd w:val="clear" w:color="auto" w:fill="FFFFFF"/>
                <w:lang w:val="en-US"/>
              </w:rPr>
            </w:pPr>
            <w:r w:rsidRPr="002009DC">
              <w:rPr>
                <w:rFonts w:ascii="Times New Roman" w:hAnsi="Times New Roman"/>
                <w:sz w:val="20"/>
                <w:szCs w:val="20"/>
                <w:lang w:val="en-US" w:eastAsia="ru-RU"/>
              </w:rPr>
              <w:t xml:space="preserve">e-mail: </w:t>
            </w:r>
            <w:hyperlink r:id="rId11" w:history="1">
              <w:r w:rsidRPr="002009DC">
                <w:rPr>
                  <w:rStyle w:val="Hyperlink"/>
                  <w:rFonts w:ascii="Times New Roman" w:hAnsi="Times New Roman"/>
                  <w:sz w:val="20"/>
                  <w:szCs w:val="20"/>
                  <w:lang w:val="en-US" w:eastAsia="ru-RU"/>
                </w:rPr>
                <w:t>t_kramarenko@mail.ru</w:t>
              </w:r>
            </w:hyperlink>
            <w:r w:rsidRPr="002009DC">
              <w:rPr>
                <w:rFonts w:ascii="Arial" w:hAnsi="Arial" w:cs="Arial"/>
                <w:color w:val="222222"/>
                <w:sz w:val="19"/>
                <w:szCs w:val="19"/>
                <w:shd w:val="clear" w:color="auto" w:fill="FFFFFF"/>
                <w:lang w:val="en-US"/>
              </w:rPr>
              <w:t> </w:t>
            </w:r>
          </w:p>
          <w:p w:rsidR="009F28D6" w:rsidRPr="002009DC" w:rsidRDefault="009F28D6" w:rsidP="00377313">
            <w:pPr>
              <w:spacing w:after="0" w:line="240" w:lineRule="auto"/>
              <w:rPr>
                <w:rFonts w:ascii="Times New Roman" w:hAnsi="Times New Roman"/>
                <w:sz w:val="20"/>
                <w:szCs w:val="20"/>
                <w:lang w:val="en-US" w:eastAsia="ru-RU"/>
              </w:rPr>
            </w:pPr>
          </w:p>
          <w:p w:rsidR="009F28D6" w:rsidRPr="002009DC"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val="en-US" w:eastAsia="ru-RU"/>
              </w:rPr>
              <w:t xml:space="preserve">Labintseva Valentina </w:t>
            </w:r>
            <w:r>
              <w:rPr>
                <w:rFonts w:ascii="Times New Roman" w:hAnsi="Times New Roman"/>
                <w:sz w:val="20"/>
                <w:szCs w:val="20"/>
                <w:lang w:val="en-US" w:eastAsia="ru-RU"/>
              </w:rPr>
              <w:t>Romanovna</w:t>
            </w:r>
          </w:p>
          <w:p w:rsidR="009F28D6" w:rsidRPr="002009DC"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val="en-US" w:eastAsia="ru-RU"/>
              </w:rPr>
              <w:t>Student of applied informatics faculty</w:t>
            </w:r>
          </w:p>
          <w:p w:rsidR="009F28D6" w:rsidRPr="002009DC" w:rsidRDefault="009F28D6" w:rsidP="00B762F7">
            <w:pPr>
              <w:spacing w:after="0" w:line="240" w:lineRule="auto"/>
              <w:rPr>
                <w:rFonts w:ascii="Times New Roman" w:hAnsi="Times New Roman"/>
                <w:i/>
                <w:sz w:val="20"/>
                <w:szCs w:val="20"/>
                <w:lang w:val="en-US" w:eastAsia="ru-RU"/>
              </w:rPr>
            </w:pPr>
            <w:r>
              <w:rPr>
                <w:rFonts w:ascii="Times New Roman" w:hAnsi="Times New Roman"/>
                <w:sz w:val="20"/>
                <w:szCs w:val="20"/>
                <w:lang w:val="en-US" w:eastAsia="ru-RU"/>
              </w:rPr>
              <w:t>RSCI SPIN-code</w:t>
            </w:r>
            <w:r w:rsidRPr="002009DC">
              <w:rPr>
                <w:rFonts w:ascii="Times New Roman" w:hAnsi="Times New Roman"/>
                <w:sz w:val="20"/>
                <w:szCs w:val="20"/>
                <w:lang w:val="en-US" w:eastAsia="ru-RU"/>
              </w:rPr>
              <w:t>=4747-0754</w:t>
            </w:r>
          </w:p>
          <w:p w:rsidR="009F28D6" w:rsidRDefault="009F28D6" w:rsidP="00B762F7">
            <w:pPr>
              <w:spacing w:after="0" w:line="240" w:lineRule="auto"/>
              <w:rPr>
                <w:lang w:val="en-US"/>
              </w:rPr>
            </w:pPr>
            <w:r w:rsidRPr="002009DC">
              <w:rPr>
                <w:rFonts w:ascii="Times New Roman" w:hAnsi="Times New Roman"/>
                <w:sz w:val="20"/>
                <w:szCs w:val="20"/>
                <w:lang w:val="en-US" w:eastAsia="ru-RU"/>
              </w:rPr>
              <w:t xml:space="preserve">e-mail: </w:t>
            </w:r>
            <w:hyperlink r:id="rId12" w:history="1">
              <w:r w:rsidRPr="002009DC">
                <w:rPr>
                  <w:rStyle w:val="Hyperlink"/>
                  <w:rFonts w:ascii="Times New Roman" w:hAnsi="Times New Roman"/>
                  <w:sz w:val="20"/>
                  <w:szCs w:val="20"/>
                  <w:lang w:val="en-US" w:eastAsia="ru-RU"/>
                </w:rPr>
                <w:t>valyushka.labinceva@gmail.com</w:t>
              </w:r>
            </w:hyperlink>
          </w:p>
          <w:p w:rsidR="009F28D6" w:rsidRPr="002009DC" w:rsidRDefault="009F28D6" w:rsidP="00B762F7">
            <w:pPr>
              <w:spacing w:after="0" w:line="240" w:lineRule="auto"/>
              <w:rPr>
                <w:rFonts w:ascii="Times New Roman" w:hAnsi="Times New Roman"/>
                <w:i/>
                <w:sz w:val="20"/>
                <w:szCs w:val="20"/>
                <w:lang w:val="en-US" w:eastAsia="ru-RU"/>
              </w:rPr>
            </w:pPr>
            <w:smartTag w:uri="urn:schemas-microsoft-com:office:smarttags" w:element="place">
              <w:smartTag w:uri="urn:schemas-microsoft-com:office:smarttags" w:element="PlaceName">
                <w:r w:rsidRPr="002009DC">
                  <w:rPr>
                    <w:rFonts w:ascii="Times New Roman" w:hAnsi="Times New Roman"/>
                    <w:i/>
                    <w:sz w:val="20"/>
                    <w:szCs w:val="20"/>
                    <w:lang w:val="en-US" w:eastAsia="ru-RU"/>
                  </w:rPr>
                  <w:t>Kuban</w:t>
                </w:r>
              </w:smartTag>
              <w:r w:rsidRPr="002009DC">
                <w:rPr>
                  <w:rFonts w:ascii="Times New Roman" w:hAnsi="Times New Roman"/>
                  <w:i/>
                  <w:sz w:val="20"/>
                  <w:szCs w:val="20"/>
                  <w:lang w:val="en-US" w:eastAsia="ru-RU"/>
                </w:rPr>
                <w:t xml:space="preserve"> </w:t>
              </w:r>
              <w:smartTag w:uri="urn:schemas-microsoft-com:office:smarttags" w:element="PlaceType">
                <w:r w:rsidRPr="002009DC">
                  <w:rPr>
                    <w:rFonts w:ascii="Times New Roman" w:hAnsi="Times New Roman"/>
                    <w:i/>
                    <w:sz w:val="20"/>
                    <w:szCs w:val="20"/>
                    <w:lang w:val="en-US" w:eastAsia="ru-RU"/>
                  </w:rPr>
                  <w:t>State</w:t>
                </w:r>
              </w:smartTag>
            </w:smartTag>
            <w:r w:rsidRPr="002009DC">
              <w:rPr>
                <w:rFonts w:ascii="Times New Roman" w:hAnsi="Times New Roman"/>
                <w:i/>
                <w:sz w:val="20"/>
                <w:szCs w:val="20"/>
                <w:lang w:val="en-US" w:eastAsia="ru-RU"/>
              </w:rPr>
              <w:t xml:space="preserve"> Agrarian</w:t>
            </w:r>
          </w:p>
          <w:p w:rsidR="009F28D6" w:rsidRPr="002009DC" w:rsidRDefault="009F28D6" w:rsidP="00377313">
            <w:pPr>
              <w:spacing w:after="0" w:line="240" w:lineRule="auto"/>
              <w:rPr>
                <w:rFonts w:ascii="Times New Roman" w:hAnsi="Times New Roman"/>
                <w:i/>
                <w:sz w:val="20"/>
                <w:szCs w:val="20"/>
                <w:lang w:val="en-US" w:eastAsia="ru-RU"/>
              </w:rPr>
            </w:pPr>
            <w:r w:rsidRPr="002009DC">
              <w:rPr>
                <w:rFonts w:ascii="Times New Roman" w:hAnsi="Times New Roman"/>
                <w:i/>
                <w:sz w:val="20"/>
                <w:szCs w:val="20"/>
                <w:lang w:val="en-US" w:eastAsia="ru-RU"/>
              </w:rPr>
              <w:t xml:space="preserve">University, </w:t>
            </w:r>
            <w:smartTag w:uri="urn:schemas-microsoft-com:office:smarttags" w:element="City">
              <w:smartTag w:uri="urn:schemas-microsoft-com:office:smarttags" w:element="City">
                <w:r w:rsidRPr="002009DC">
                  <w:rPr>
                    <w:rFonts w:ascii="Times New Roman" w:hAnsi="Times New Roman"/>
                    <w:i/>
                    <w:sz w:val="20"/>
                    <w:szCs w:val="20"/>
                    <w:lang w:val="en-US" w:eastAsia="ru-RU"/>
                  </w:rPr>
                  <w:t>Krasnodar</w:t>
                </w:r>
              </w:smartTag>
              <w:r w:rsidRPr="002009DC">
                <w:rPr>
                  <w:rFonts w:ascii="Times New Roman" w:hAnsi="Times New Roman"/>
                  <w:i/>
                  <w:sz w:val="20"/>
                  <w:szCs w:val="20"/>
                  <w:lang w:val="en-US" w:eastAsia="ru-RU"/>
                </w:rPr>
                <w:t xml:space="preserve">, </w:t>
              </w:r>
              <w:smartTag w:uri="urn:schemas-microsoft-com:office:smarttags" w:element="City">
                <w:r w:rsidRPr="002009DC">
                  <w:rPr>
                    <w:rFonts w:ascii="Times New Roman" w:hAnsi="Times New Roman"/>
                    <w:i/>
                    <w:sz w:val="20"/>
                    <w:szCs w:val="20"/>
                    <w:lang w:val="en-US" w:eastAsia="ru-RU"/>
                  </w:rPr>
                  <w:t>Russia</w:t>
                </w:r>
              </w:smartTag>
            </w:smartTag>
          </w:p>
          <w:p w:rsidR="009F28D6" w:rsidRPr="002009DC"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val="en-US" w:eastAsia="ru-RU"/>
              </w:rPr>
              <w:t xml:space="preserve"> </w:t>
            </w:r>
          </w:p>
        </w:tc>
      </w:tr>
      <w:tr w:rsidR="009F28D6" w:rsidRPr="002009DC" w:rsidTr="00726653">
        <w:trPr>
          <w:trHeight w:val="154"/>
        </w:trPr>
        <w:tc>
          <w:tcPr>
            <w:tcW w:w="4644" w:type="dxa"/>
          </w:tcPr>
          <w:p w:rsidR="009F28D6" w:rsidRDefault="009F28D6" w:rsidP="00377313">
            <w:pPr>
              <w:spacing w:after="0" w:line="240" w:lineRule="auto"/>
              <w:ind w:right="-108"/>
              <w:rPr>
                <w:rFonts w:ascii="Times New Roman" w:hAnsi="Times New Roman"/>
                <w:sz w:val="20"/>
                <w:szCs w:val="20"/>
                <w:lang w:val="en-US" w:eastAsia="ru-RU"/>
              </w:rPr>
            </w:pPr>
            <w:r w:rsidRPr="002009DC">
              <w:rPr>
                <w:rFonts w:ascii="Times New Roman" w:hAnsi="Times New Roman"/>
                <w:sz w:val="20"/>
                <w:szCs w:val="20"/>
                <w:lang w:eastAsia="ru-RU"/>
              </w:rPr>
              <w:t>В статье рассматривается решение задачи построения экономического прогноза для распределения продуктов производства в различных отраслях промышленности и сферы услуг. Рассмотрен механизм построения межотраслевого баланса. Представлены теоретические составляющие линейной экономической модели межотраслевого баланса В.В. Леонтьева. Изучены предпосылки использования математико-экономического аппарата, средства его практического применения в планировании экономики многих стран мира, а также результаты работы данного аппарата, приводящие экономическое состояние стран к «почти равновесному». Сделаны выводы о значимости метода «Затраты-Выпуск» в планировании экономики, как для группы предприятий, так и для страны в целом. Обоснованно решение о необходимости создания программного продукта, предназначенного для выполнения необходимых расчётов и анализа результатов. В программе предусмотрен вывод соответствующих отчётов. В статье представлен практический пример решения задачи межотраслевого баланса с применением разработанной программы, доказана корректность вычислений. Описана структура программного продукта, а так же использованные для реализации средства программирования. Программный продукт может быть использован как учебное пособие для студентов, обучающихся на экономических направлениях подготовки с целью получения опыта расчёта экономических показателей</w:t>
            </w:r>
          </w:p>
          <w:p w:rsidR="009F28D6" w:rsidRPr="00B762F7" w:rsidRDefault="009F28D6" w:rsidP="00377313">
            <w:pPr>
              <w:spacing w:after="0" w:line="240" w:lineRule="auto"/>
              <w:ind w:right="-108"/>
              <w:rPr>
                <w:rFonts w:ascii="Times New Roman" w:hAnsi="Times New Roman"/>
                <w:sz w:val="20"/>
                <w:szCs w:val="20"/>
                <w:lang w:val="en-US" w:eastAsia="ru-RU"/>
              </w:rPr>
            </w:pPr>
          </w:p>
        </w:tc>
        <w:tc>
          <w:tcPr>
            <w:tcW w:w="283" w:type="dxa"/>
          </w:tcPr>
          <w:p w:rsidR="009F28D6" w:rsidRPr="002009DC" w:rsidRDefault="009F28D6" w:rsidP="00377313">
            <w:pPr>
              <w:spacing w:after="0" w:line="240" w:lineRule="auto"/>
              <w:ind w:left="6" w:right="481" w:hanging="6"/>
              <w:rPr>
                <w:rFonts w:ascii="Times New Roman" w:hAnsi="Times New Roman"/>
                <w:sz w:val="20"/>
                <w:szCs w:val="20"/>
                <w:lang w:eastAsia="ru-RU"/>
              </w:rPr>
            </w:pPr>
          </w:p>
        </w:tc>
        <w:tc>
          <w:tcPr>
            <w:tcW w:w="4128" w:type="dxa"/>
          </w:tcPr>
          <w:p w:rsidR="009F28D6" w:rsidRPr="002009DC" w:rsidRDefault="009F28D6" w:rsidP="00377313">
            <w:pPr>
              <w:spacing w:after="0" w:line="240" w:lineRule="auto"/>
              <w:ind w:right="425"/>
              <w:rPr>
                <w:rFonts w:ascii="Times New Roman" w:hAnsi="Times New Roman"/>
                <w:sz w:val="20"/>
                <w:szCs w:val="20"/>
                <w:lang w:val="en-US" w:eastAsia="ru-RU"/>
              </w:rPr>
            </w:pPr>
            <w:r w:rsidRPr="002009DC">
              <w:rPr>
                <w:rFonts w:ascii="Times New Roman" w:hAnsi="Times New Roman"/>
                <w:sz w:val="20"/>
                <w:szCs w:val="20"/>
                <w:lang w:val="en-US" w:eastAsia="ru-RU"/>
              </w:rPr>
              <w:t xml:space="preserve">The article considers a solution for an economy prognosis formation task in different industries and service sector. In addition, it contains a review of mechanism of an intersectoral balance and theoretical components of V.V. Leontief linear economic model of intersectoral balance. Premises of mathematic-economical apparatus usage and practical usage in economy planning of many world countries and also results of this apparatus working making that countries’ economic condition “almost balanced” are studied. Inferences of “Input–Output” method significance in economy planning for company groups and country in general are made in this article too. </w:t>
            </w:r>
          </w:p>
          <w:p w:rsidR="009F28D6" w:rsidRPr="002009DC" w:rsidRDefault="009F28D6" w:rsidP="00377313">
            <w:pPr>
              <w:spacing w:after="0" w:line="240" w:lineRule="auto"/>
              <w:ind w:right="425"/>
              <w:rPr>
                <w:rFonts w:ascii="Times New Roman" w:hAnsi="Times New Roman"/>
                <w:sz w:val="20"/>
                <w:szCs w:val="20"/>
                <w:lang w:val="en-US" w:eastAsia="ru-RU"/>
              </w:rPr>
            </w:pPr>
            <w:r w:rsidRPr="002009DC">
              <w:rPr>
                <w:rFonts w:ascii="Times New Roman" w:hAnsi="Times New Roman"/>
                <w:sz w:val="20"/>
                <w:szCs w:val="20"/>
                <w:lang w:val="en-US" w:eastAsia="ru-RU"/>
              </w:rPr>
              <w:t>Solution of program product for calculations and analysis development necessity is substantiated. In this program, output of reports is envisaged. Practical example of intersectoral balance task with the developed program is given in article and accuracy of calculations is approved. Program product structure and development tools are described. The program can be used as a tutorial for students studying on economical directions for economic indicators</w:t>
            </w:r>
            <w:r>
              <w:rPr>
                <w:rFonts w:ascii="Times New Roman" w:hAnsi="Times New Roman"/>
                <w:sz w:val="20"/>
                <w:szCs w:val="20"/>
                <w:lang w:val="en-US" w:eastAsia="ru-RU"/>
              </w:rPr>
              <w:t xml:space="preserve"> calculation experience gaining</w:t>
            </w:r>
          </w:p>
          <w:p w:rsidR="009F28D6" w:rsidRPr="002009DC" w:rsidRDefault="009F28D6" w:rsidP="00377313">
            <w:pPr>
              <w:spacing w:after="0" w:line="240" w:lineRule="auto"/>
              <w:ind w:right="425"/>
              <w:rPr>
                <w:rFonts w:ascii="Times New Roman" w:hAnsi="Times New Roman"/>
                <w:sz w:val="20"/>
                <w:szCs w:val="20"/>
                <w:lang w:val="en-US" w:eastAsia="ru-RU"/>
              </w:rPr>
            </w:pPr>
          </w:p>
        </w:tc>
      </w:tr>
      <w:tr w:rsidR="009F28D6" w:rsidRPr="002009DC" w:rsidTr="00726653">
        <w:trPr>
          <w:trHeight w:val="711"/>
        </w:trPr>
        <w:tc>
          <w:tcPr>
            <w:tcW w:w="4644" w:type="dxa"/>
          </w:tcPr>
          <w:p w:rsidR="009F28D6"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eastAsia="ru-RU"/>
              </w:rPr>
              <w:t>Ключевые слова: МЕЖОТРАСЛЕВОЙ БАЛАНС, ПРОГНОЗИРОВАНИЕ, ЭКОНОМИЧЕСКИЕ ПОКАЗАТЕЛИ, МАТЕМАТИЧЕСКИЕ МЕТОДЫ, ЛИНЕЙНАЯ ЭКОНОМИЧЕСКАЯ МОДЕЛЬ, АВТОМАТИЗИРОВ</w:t>
            </w:r>
            <w:r w:rsidRPr="00056323">
              <w:rPr>
                <w:rFonts w:ascii="Times New Roman" w:hAnsi="Times New Roman"/>
                <w:sz w:val="20"/>
                <w:szCs w:val="20"/>
                <w:lang w:eastAsia="ru-RU"/>
              </w:rPr>
              <w:t>АН</w:t>
            </w:r>
            <w:r w:rsidRPr="002009DC">
              <w:rPr>
                <w:rFonts w:ascii="Times New Roman" w:hAnsi="Times New Roman"/>
                <w:sz w:val="20"/>
                <w:szCs w:val="20"/>
                <w:lang w:eastAsia="ru-RU"/>
              </w:rPr>
              <w:t>НАЯ СИСТЕМА, ПЛАНИРОВАНИЕ, ОТЧЁТ</w:t>
            </w:r>
          </w:p>
          <w:p w:rsidR="009F28D6" w:rsidRDefault="009F28D6" w:rsidP="00377313">
            <w:pPr>
              <w:spacing w:after="0" w:line="240" w:lineRule="auto"/>
              <w:rPr>
                <w:rFonts w:ascii="Times New Roman" w:hAnsi="Times New Roman"/>
                <w:sz w:val="20"/>
                <w:szCs w:val="20"/>
                <w:lang w:val="en-US" w:eastAsia="ru-RU"/>
              </w:rPr>
            </w:pPr>
          </w:p>
          <w:p w:rsidR="009F28D6" w:rsidRPr="008128B0" w:rsidRDefault="009F28D6" w:rsidP="00377313">
            <w:pPr>
              <w:spacing w:after="0" w:line="240" w:lineRule="auto"/>
              <w:rPr>
                <w:rFonts w:ascii="Times New Roman" w:hAnsi="Times New Roman"/>
                <w:sz w:val="20"/>
                <w:szCs w:val="20"/>
                <w:lang w:val="en-US" w:eastAsia="ru-RU"/>
              </w:rPr>
            </w:pPr>
            <w:r w:rsidRPr="00301B36">
              <w:rPr>
                <w:rFonts w:ascii="Arial" w:hAnsi="Arial" w:cs="Arial"/>
                <w:b/>
                <w:sz w:val="20"/>
              </w:rPr>
              <w:t>Doi: 10.21515/1990-4665-131-0</w:t>
            </w:r>
            <w:r>
              <w:rPr>
                <w:rFonts w:ascii="Arial" w:hAnsi="Arial" w:cs="Arial"/>
                <w:b/>
                <w:sz w:val="20"/>
                <w:lang w:val="en-US"/>
              </w:rPr>
              <w:t>32</w:t>
            </w:r>
          </w:p>
        </w:tc>
        <w:tc>
          <w:tcPr>
            <w:tcW w:w="283" w:type="dxa"/>
          </w:tcPr>
          <w:p w:rsidR="009F28D6" w:rsidRPr="002009DC" w:rsidRDefault="009F28D6" w:rsidP="00377313">
            <w:pPr>
              <w:spacing w:after="0" w:line="240" w:lineRule="auto"/>
              <w:rPr>
                <w:rFonts w:ascii="Times New Roman" w:hAnsi="Times New Roman"/>
                <w:sz w:val="20"/>
                <w:szCs w:val="20"/>
                <w:lang w:eastAsia="ru-RU"/>
              </w:rPr>
            </w:pPr>
          </w:p>
        </w:tc>
        <w:tc>
          <w:tcPr>
            <w:tcW w:w="4128" w:type="dxa"/>
          </w:tcPr>
          <w:p w:rsidR="009F28D6" w:rsidRPr="002009DC" w:rsidRDefault="009F28D6" w:rsidP="00377313">
            <w:pPr>
              <w:spacing w:after="0" w:line="240" w:lineRule="auto"/>
              <w:rPr>
                <w:rFonts w:ascii="Times New Roman" w:hAnsi="Times New Roman"/>
                <w:sz w:val="20"/>
                <w:szCs w:val="20"/>
                <w:lang w:val="en-US" w:eastAsia="ru-RU"/>
              </w:rPr>
            </w:pPr>
            <w:r w:rsidRPr="002009DC">
              <w:rPr>
                <w:rFonts w:ascii="Times New Roman" w:hAnsi="Times New Roman"/>
                <w:sz w:val="20"/>
                <w:szCs w:val="20"/>
                <w:lang w:val="en-US" w:eastAsia="ru-RU"/>
              </w:rPr>
              <w:t>Keywords: INTERSECTORAL BALANCE, FORECASTING, ECONOMIC INDICATORS, MATHEMATICAL METHODS, LINEAR ECONOMIC</w:t>
            </w:r>
            <w:r w:rsidRPr="00056323">
              <w:rPr>
                <w:rFonts w:ascii="Times New Roman" w:hAnsi="Times New Roman"/>
                <w:sz w:val="20"/>
                <w:szCs w:val="20"/>
                <w:lang w:val="en-US" w:eastAsia="ru-RU"/>
              </w:rPr>
              <w:t xml:space="preserve"> M</w:t>
            </w:r>
            <w:r w:rsidRPr="002009DC">
              <w:rPr>
                <w:rFonts w:ascii="Times New Roman" w:hAnsi="Times New Roman"/>
                <w:sz w:val="20"/>
                <w:szCs w:val="20"/>
                <w:lang w:val="en-US" w:eastAsia="ru-RU"/>
              </w:rPr>
              <w:t>ODEL, AUTOMATIC SYSTEM, PLANNING, REPORT</w:t>
            </w:r>
          </w:p>
        </w:tc>
      </w:tr>
    </w:tbl>
    <w:p w:rsidR="009F28D6" w:rsidRPr="002009DC" w:rsidRDefault="009F28D6" w:rsidP="00365A1A">
      <w:pPr>
        <w:spacing w:after="0" w:line="360" w:lineRule="auto"/>
        <w:ind w:firstLine="709"/>
        <w:jc w:val="both"/>
        <w:rPr>
          <w:rFonts w:ascii="Times New Roman" w:hAnsi="Times New Roman"/>
          <w:b/>
          <w:sz w:val="28"/>
          <w:szCs w:val="24"/>
          <w:lang w:val="en-US"/>
        </w:rPr>
      </w:pPr>
    </w:p>
    <w:p w:rsidR="009F28D6" w:rsidRPr="00994DB9" w:rsidRDefault="009F28D6" w:rsidP="00365A1A">
      <w:pPr>
        <w:spacing w:after="0" w:line="360" w:lineRule="auto"/>
        <w:ind w:firstLine="709"/>
        <w:jc w:val="both"/>
        <w:rPr>
          <w:rFonts w:ascii="Times New Roman" w:hAnsi="Times New Roman"/>
          <w:sz w:val="28"/>
          <w:szCs w:val="28"/>
        </w:rPr>
      </w:pPr>
      <w:r w:rsidRPr="005C4409">
        <w:rPr>
          <w:rFonts w:ascii="Times New Roman" w:hAnsi="Times New Roman"/>
          <w:b/>
          <w:sz w:val="28"/>
          <w:szCs w:val="24"/>
        </w:rPr>
        <w:t>Актуальность исследования.</w:t>
      </w:r>
      <w:r>
        <w:rPr>
          <w:rFonts w:ascii="Times New Roman" w:hAnsi="Times New Roman"/>
          <w:sz w:val="28"/>
          <w:szCs w:val="24"/>
        </w:rPr>
        <w:t xml:space="preserve"> </w:t>
      </w:r>
      <w:r w:rsidRPr="00994DB9">
        <w:rPr>
          <w:rFonts w:ascii="Times New Roman" w:hAnsi="Times New Roman"/>
          <w:sz w:val="28"/>
          <w:szCs w:val="28"/>
        </w:rPr>
        <w:t>В экономической теории впервые идея исследования и анализа межотраслевых связей была предложена советскими экономистами-статистиками при составлении баланса народного хозяйства за 1923-1924 хозя</w:t>
      </w:r>
      <w:r>
        <w:rPr>
          <w:rFonts w:ascii="Times New Roman" w:hAnsi="Times New Roman"/>
          <w:sz w:val="28"/>
          <w:szCs w:val="28"/>
        </w:rPr>
        <w:t>йственный год. В данном балансе располагались</w:t>
      </w:r>
      <w:r w:rsidRPr="00994DB9">
        <w:rPr>
          <w:rFonts w:ascii="Times New Roman" w:hAnsi="Times New Roman"/>
          <w:sz w:val="28"/>
          <w:szCs w:val="28"/>
        </w:rPr>
        <w:t xml:space="preserve"> </w:t>
      </w:r>
      <w:r>
        <w:rPr>
          <w:rFonts w:ascii="Times New Roman" w:hAnsi="Times New Roman"/>
          <w:sz w:val="28"/>
          <w:szCs w:val="28"/>
        </w:rPr>
        <w:t>данные</w:t>
      </w:r>
      <w:r w:rsidRPr="00994DB9">
        <w:rPr>
          <w:rFonts w:ascii="Times New Roman" w:hAnsi="Times New Roman"/>
          <w:sz w:val="28"/>
          <w:szCs w:val="28"/>
        </w:rPr>
        <w:t xml:space="preserve"> о связях основных отраслей экономики и направления производственного использования продукции.</w:t>
      </w:r>
    </w:p>
    <w:p w:rsidR="009F28D6" w:rsidRPr="00994DB9"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А</w:t>
      </w:r>
      <w:r w:rsidRPr="00994DB9">
        <w:rPr>
          <w:rFonts w:ascii="Times New Roman" w:hAnsi="Times New Roman"/>
          <w:sz w:val="28"/>
          <w:szCs w:val="28"/>
        </w:rPr>
        <w:t>ктуальность</w:t>
      </w:r>
      <w:r>
        <w:rPr>
          <w:rFonts w:ascii="Times New Roman" w:hAnsi="Times New Roman"/>
          <w:sz w:val="28"/>
          <w:szCs w:val="28"/>
        </w:rPr>
        <w:t xml:space="preserve"> в сфере науки</w:t>
      </w:r>
      <w:r w:rsidRPr="00994DB9">
        <w:rPr>
          <w:rFonts w:ascii="Times New Roman" w:hAnsi="Times New Roman"/>
          <w:sz w:val="28"/>
          <w:szCs w:val="28"/>
        </w:rPr>
        <w:t xml:space="preserve"> и перспективность анализа межотраслевых связей одним из </w:t>
      </w:r>
      <w:r>
        <w:rPr>
          <w:rFonts w:ascii="Times New Roman" w:hAnsi="Times New Roman"/>
          <w:sz w:val="28"/>
          <w:szCs w:val="28"/>
        </w:rPr>
        <w:t>первых осознал выпускник Санкт-</w:t>
      </w:r>
      <w:r w:rsidRPr="00994DB9">
        <w:rPr>
          <w:rFonts w:ascii="Times New Roman" w:hAnsi="Times New Roman"/>
          <w:sz w:val="28"/>
          <w:szCs w:val="28"/>
        </w:rPr>
        <w:t>П</w:t>
      </w:r>
      <w:r>
        <w:rPr>
          <w:rFonts w:ascii="Times New Roman" w:hAnsi="Times New Roman"/>
          <w:sz w:val="28"/>
          <w:szCs w:val="28"/>
        </w:rPr>
        <w:t>етербургского университета В.В. </w:t>
      </w:r>
      <w:r w:rsidRPr="00994DB9">
        <w:rPr>
          <w:rFonts w:ascii="Times New Roman" w:hAnsi="Times New Roman"/>
          <w:sz w:val="28"/>
          <w:szCs w:val="28"/>
        </w:rPr>
        <w:t xml:space="preserve">Леонтьев. </w:t>
      </w:r>
      <w:r>
        <w:rPr>
          <w:rFonts w:ascii="Times New Roman" w:hAnsi="Times New Roman"/>
          <w:sz w:val="28"/>
          <w:szCs w:val="28"/>
        </w:rPr>
        <w:t xml:space="preserve">Он сформулировал </w:t>
      </w:r>
      <w:r w:rsidRPr="00994DB9">
        <w:rPr>
          <w:rFonts w:ascii="Times New Roman" w:hAnsi="Times New Roman"/>
          <w:sz w:val="28"/>
          <w:szCs w:val="28"/>
        </w:rPr>
        <w:t>теорет</w:t>
      </w:r>
      <w:r>
        <w:rPr>
          <w:rFonts w:ascii="Times New Roman" w:hAnsi="Times New Roman"/>
          <w:sz w:val="28"/>
          <w:szCs w:val="28"/>
        </w:rPr>
        <w:t>ические основы метода «Затраты-</w:t>
      </w:r>
      <w:r w:rsidRPr="00994DB9">
        <w:rPr>
          <w:rFonts w:ascii="Times New Roman" w:hAnsi="Times New Roman"/>
          <w:sz w:val="28"/>
          <w:szCs w:val="28"/>
        </w:rPr>
        <w:t>выпуск» и его прикладное значение. В результате исследований</w:t>
      </w:r>
      <w:r>
        <w:rPr>
          <w:rFonts w:ascii="Times New Roman" w:hAnsi="Times New Roman"/>
          <w:sz w:val="28"/>
          <w:szCs w:val="28"/>
        </w:rPr>
        <w:t xml:space="preserve"> многих лет</w:t>
      </w:r>
      <w:r w:rsidRPr="00994DB9">
        <w:rPr>
          <w:rFonts w:ascii="Times New Roman" w:hAnsi="Times New Roman"/>
          <w:sz w:val="28"/>
          <w:szCs w:val="28"/>
        </w:rPr>
        <w:t xml:space="preserve"> были составлены линейные дифференцированные уравнения,</w:t>
      </w:r>
      <w:r>
        <w:rPr>
          <w:rFonts w:ascii="Times New Roman" w:hAnsi="Times New Roman"/>
          <w:sz w:val="28"/>
          <w:szCs w:val="28"/>
        </w:rPr>
        <w:t xml:space="preserve"> а также</w:t>
      </w:r>
      <w:r w:rsidRPr="00994DB9">
        <w:rPr>
          <w:rFonts w:ascii="Times New Roman" w:hAnsi="Times New Roman"/>
          <w:sz w:val="28"/>
          <w:szCs w:val="28"/>
        </w:rPr>
        <w:t xml:space="preserve"> разработаны математические методы,</w:t>
      </w:r>
      <w:r>
        <w:rPr>
          <w:rFonts w:ascii="Times New Roman" w:hAnsi="Times New Roman"/>
          <w:sz w:val="28"/>
          <w:szCs w:val="28"/>
        </w:rPr>
        <w:t xml:space="preserve"> которые позволяли</w:t>
      </w:r>
      <w:r w:rsidRPr="00994DB9">
        <w:rPr>
          <w:rFonts w:ascii="Times New Roman" w:hAnsi="Times New Roman"/>
          <w:sz w:val="28"/>
          <w:szCs w:val="28"/>
        </w:rPr>
        <w:t xml:space="preserve"> анализировать состояние эк</w:t>
      </w:r>
      <w:r>
        <w:rPr>
          <w:rFonts w:ascii="Times New Roman" w:hAnsi="Times New Roman"/>
          <w:sz w:val="28"/>
          <w:szCs w:val="28"/>
        </w:rPr>
        <w:t>ономики и моделировать абсолютно разные</w:t>
      </w:r>
      <w:r w:rsidRPr="00994DB9">
        <w:rPr>
          <w:rFonts w:ascii="Times New Roman" w:hAnsi="Times New Roman"/>
          <w:sz w:val="28"/>
          <w:szCs w:val="28"/>
        </w:rPr>
        <w:t xml:space="preserve"> сценарии ее развития.</w:t>
      </w:r>
    </w:p>
    <w:p w:rsidR="009F28D6" w:rsidRDefault="009F28D6" w:rsidP="00365A1A">
      <w:pPr>
        <w:spacing w:after="0" w:line="360" w:lineRule="auto"/>
        <w:ind w:firstLine="709"/>
        <w:jc w:val="both"/>
        <w:rPr>
          <w:rFonts w:ascii="Times New Roman" w:hAnsi="Times New Roman"/>
          <w:sz w:val="28"/>
          <w:szCs w:val="28"/>
        </w:rPr>
      </w:pPr>
      <w:r w:rsidRPr="00994DB9">
        <w:rPr>
          <w:rFonts w:ascii="Times New Roman" w:hAnsi="Times New Roman"/>
          <w:sz w:val="28"/>
          <w:szCs w:val="28"/>
        </w:rPr>
        <w:t>На основе</w:t>
      </w:r>
      <w:r>
        <w:rPr>
          <w:rFonts w:ascii="Times New Roman" w:hAnsi="Times New Roman"/>
          <w:sz w:val="28"/>
          <w:szCs w:val="28"/>
        </w:rPr>
        <w:t xml:space="preserve"> </w:t>
      </w:r>
      <w:r w:rsidRPr="00994DB9">
        <w:rPr>
          <w:rFonts w:ascii="Times New Roman" w:hAnsi="Times New Roman"/>
          <w:sz w:val="28"/>
          <w:szCs w:val="28"/>
        </w:rPr>
        <w:t>межотраслевых балансов</w:t>
      </w:r>
      <w:r>
        <w:rPr>
          <w:rFonts w:ascii="Times New Roman" w:hAnsi="Times New Roman"/>
          <w:sz w:val="28"/>
          <w:szCs w:val="28"/>
        </w:rPr>
        <w:t xml:space="preserve">, которые </w:t>
      </w:r>
      <w:r w:rsidRPr="00994DB9">
        <w:rPr>
          <w:rFonts w:ascii="Times New Roman" w:hAnsi="Times New Roman"/>
          <w:sz w:val="28"/>
          <w:szCs w:val="28"/>
        </w:rPr>
        <w:t>В.В. Леонтьев</w:t>
      </w:r>
      <w:r>
        <w:rPr>
          <w:rFonts w:ascii="Times New Roman" w:hAnsi="Times New Roman"/>
          <w:sz w:val="28"/>
          <w:szCs w:val="28"/>
        </w:rPr>
        <w:t xml:space="preserve"> разработал </w:t>
      </w:r>
      <w:r w:rsidRPr="00994DB9">
        <w:rPr>
          <w:rFonts w:ascii="Times New Roman" w:hAnsi="Times New Roman"/>
          <w:sz w:val="28"/>
          <w:szCs w:val="28"/>
        </w:rPr>
        <w:t>для США и некоторых других стран</w:t>
      </w:r>
      <w:r>
        <w:rPr>
          <w:rFonts w:ascii="Times New Roman" w:hAnsi="Times New Roman"/>
          <w:sz w:val="28"/>
          <w:szCs w:val="28"/>
        </w:rPr>
        <w:t>, можно было провести</w:t>
      </w:r>
      <w:r w:rsidRPr="00994DB9">
        <w:rPr>
          <w:rFonts w:ascii="Times New Roman" w:hAnsi="Times New Roman"/>
          <w:sz w:val="28"/>
          <w:szCs w:val="28"/>
        </w:rPr>
        <w:t xml:space="preserve"> </w:t>
      </w:r>
      <w:r>
        <w:rPr>
          <w:rFonts w:ascii="Times New Roman" w:hAnsi="Times New Roman"/>
          <w:sz w:val="28"/>
          <w:szCs w:val="28"/>
        </w:rPr>
        <w:t>анализ состояния и структуры экономики, оценку возможных последствий</w:t>
      </w:r>
      <w:r w:rsidRPr="00994DB9">
        <w:rPr>
          <w:rFonts w:ascii="Times New Roman" w:hAnsi="Times New Roman"/>
          <w:sz w:val="28"/>
          <w:szCs w:val="28"/>
        </w:rPr>
        <w:t xml:space="preserve"> структурной перестройки,</w:t>
      </w:r>
      <w:r>
        <w:rPr>
          <w:rFonts w:ascii="Times New Roman" w:hAnsi="Times New Roman"/>
          <w:sz w:val="28"/>
          <w:szCs w:val="28"/>
        </w:rPr>
        <w:t xml:space="preserve"> а также разработать</w:t>
      </w:r>
      <w:r w:rsidRPr="00994DB9">
        <w:rPr>
          <w:rFonts w:ascii="Times New Roman" w:hAnsi="Times New Roman"/>
          <w:sz w:val="28"/>
          <w:szCs w:val="28"/>
        </w:rPr>
        <w:t xml:space="preserve"> программу реструктуризации отраслей, рационализ</w:t>
      </w:r>
      <w:r>
        <w:rPr>
          <w:rFonts w:ascii="Times New Roman" w:hAnsi="Times New Roman"/>
          <w:sz w:val="28"/>
          <w:szCs w:val="28"/>
        </w:rPr>
        <w:t>ации транспортных сообщений и многое другое</w:t>
      </w:r>
      <w:r w:rsidRPr="00994DB9">
        <w:rPr>
          <w:rFonts w:ascii="Times New Roman" w:hAnsi="Times New Roman"/>
          <w:sz w:val="28"/>
          <w:szCs w:val="28"/>
        </w:rPr>
        <w:t>. За разработку методо</w:t>
      </w:r>
      <w:r>
        <w:rPr>
          <w:rFonts w:ascii="Times New Roman" w:hAnsi="Times New Roman"/>
          <w:sz w:val="28"/>
          <w:szCs w:val="28"/>
        </w:rPr>
        <w:t>логии анализа межотраслевых отношений и</w:t>
      </w:r>
      <w:r w:rsidRPr="00994DB9">
        <w:rPr>
          <w:rFonts w:ascii="Times New Roman" w:hAnsi="Times New Roman"/>
          <w:sz w:val="28"/>
          <w:szCs w:val="28"/>
        </w:rPr>
        <w:t xml:space="preserve"> его использование</w:t>
      </w:r>
      <w:r>
        <w:rPr>
          <w:rFonts w:ascii="Times New Roman" w:hAnsi="Times New Roman"/>
          <w:sz w:val="28"/>
          <w:szCs w:val="28"/>
        </w:rPr>
        <w:t xml:space="preserve"> на практике</w:t>
      </w:r>
      <w:r w:rsidRPr="00994DB9">
        <w:rPr>
          <w:rFonts w:ascii="Times New Roman" w:hAnsi="Times New Roman"/>
          <w:sz w:val="28"/>
          <w:szCs w:val="28"/>
        </w:rPr>
        <w:t xml:space="preserve"> в 1973 году В.В. Леонтьев был удостоен Нобелевской премии за достижения в области экономики.</w:t>
      </w:r>
    </w:p>
    <w:p w:rsidR="009F28D6" w:rsidRDefault="009F28D6" w:rsidP="005C4409">
      <w:pPr>
        <w:spacing w:after="0" w:line="360" w:lineRule="auto"/>
        <w:ind w:firstLine="709"/>
        <w:jc w:val="both"/>
        <w:rPr>
          <w:rFonts w:ascii="Times New Roman" w:hAnsi="Times New Roman"/>
          <w:sz w:val="28"/>
          <w:szCs w:val="28"/>
        </w:rPr>
      </w:pPr>
      <w:r>
        <w:rPr>
          <w:rFonts w:ascii="Times New Roman" w:hAnsi="Times New Roman"/>
          <w:sz w:val="28"/>
          <w:szCs w:val="28"/>
        </w:rPr>
        <w:t>Межотраслевой баланс в масштабе страны – это совокупность различных балансовых</w:t>
      </w:r>
      <w:r w:rsidRPr="007303C7">
        <w:rPr>
          <w:rFonts w:ascii="Times New Roman" w:hAnsi="Times New Roman"/>
          <w:sz w:val="28"/>
          <w:szCs w:val="28"/>
        </w:rPr>
        <w:t xml:space="preserve"> построений,</w:t>
      </w:r>
      <w:r>
        <w:rPr>
          <w:rFonts w:ascii="Times New Roman" w:hAnsi="Times New Roman"/>
          <w:sz w:val="28"/>
          <w:szCs w:val="28"/>
        </w:rPr>
        <w:t xml:space="preserve"> которые</w:t>
      </w:r>
      <w:r w:rsidRPr="007303C7">
        <w:rPr>
          <w:rFonts w:ascii="Times New Roman" w:hAnsi="Times New Roman"/>
          <w:sz w:val="28"/>
          <w:szCs w:val="28"/>
        </w:rPr>
        <w:t xml:space="preserve"> хара</w:t>
      </w:r>
      <w:r>
        <w:rPr>
          <w:rFonts w:ascii="Times New Roman" w:hAnsi="Times New Roman"/>
          <w:sz w:val="28"/>
          <w:szCs w:val="28"/>
        </w:rPr>
        <w:t>ктеризуют</w:t>
      </w:r>
      <w:r w:rsidRPr="007303C7">
        <w:rPr>
          <w:rFonts w:ascii="Times New Roman" w:hAnsi="Times New Roman"/>
          <w:sz w:val="28"/>
          <w:szCs w:val="28"/>
        </w:rPr>
        <w:t xml:space="preserve"> связи</w:t>
      </w:r>
      <w:r>
        <w:rPr>
          <w:rFonts w:ascii="Times New Roman" w:hAnsi="Times New Roman"/>
          <w:sz w:val="28"/>
          <w:szCs w:val="28"/>
        </w:rPr>
        <w:t xml:space="preserve"> между отраслями общественного производства</w:t>
      </w:r>
      <w:r w:rsidRPr="007303C7">
        <w:rPr>
          <w:rFonts w:ascii="Times New Roman" w:hAnsi="Times New Roman"/>
          <w:sz w:val="28"/>
          <w:szCs w:val="28"/>
        </w:rPr>
        <w:t>,</w:t>
      </w:r>
      <w:r>
        <w:rPr>
          <w:rFonts w:ascii="Times New Roman" w:hAnsi="Times New Roman"/>
          <w:sz w:val="28"/>
          <w:szCs w:val="28"/>
        </w:rPr>
        <w:t xml:space="preserve"> его пропорциями и структурами. М</w:t>
      </w:r>
      <w:r w:rsidRPr="007303C7">
        <w:rPr>
          <w:rFonts w:ascii="Times New Roman" w:hAnsi="Times New Roman"/>
          <w:sz w:val="28"/>
          <w:szCs w:val="28"/>
        </w:rPr>
        <w:t>етод «</w:t>
      </w:r>
      <w:r>
        <w:rPr>
          <w:rFonts w:ascii="Times New Roman" w:hAnsi="Times New Roman"/>
          <w:sz w:val="28"/>
          <w:szCs w:val="28"/>
        </w:rPr>
        <w:t>Затраты-выпуск» предназначен для интегрирования</w:t>
      </w:r>
      <w:r w:rsidRPr="007303C7">
        <w:rPr>
          <w:rFonts w:ascii="Times New Roman" w:hAnsi="Times New Roman"/>
          <w:sz w:val="28"/>
          <w:szCs w:val="28"/>
        </w:rPr>
        <w:t xml:space="preserve"> в систему национальных счетов</w:t>
      </w:r>
      <w:r>
        <w:rPr>
          <w:rFonts w:ascii="Times New Roman" w:hAnsi="Times New Roman"/>
          <w:sz w:val="28"/>
          <w:szCs w:val="28"/>
        </w:rPr>
        <w:t xml:space="preserve"> (СНС), конкретизации основных счетов СНС и отражения эффективности</w:t>
      </w:r>
      <w:r w:rsidRPr="007303C7">
        <w:rPr>
          <w:rFonts w:ascii="Times New Roman" w:hAnsi="Times New Roman"/>
          <w:sz w:val="28"/>
          <w:szCs w:val="28"/>
        </w:rPr>
        <w:t xml:space="preserve"> общественно</w:t>
      </w:r>
      <w:r>
        <w:rPr>
          <w:rFonts w:ascii="Times New Roman" w:hAnsi="Times New Roman"/>
          <w:sz w:val="28"/>
          <w:szCs w:val="28"/>
        </w:rPr>
        <w:t>го производства, ценообразования</w:t>
      </w:r>
      <w:r w:rsidRPr="007303C7">
        <w:rPr>
          <w:rFonts w:ascii="Times New Roman" w:hAnsi="Times New Roman"/>
          <w:sz w:val="28"/>
          <w:szCs w:val="28"/>
        </w:rPr>
        <w:t xml:space="preserve">, </w:t>
      </w:r>
      <w:r>
        <w:rPr>
          <w:rFonts w:ascii="Times New Roman" w:hAnsi="Times New Roman"/>
          <w:sz w:val="28"/>
          <w:szCs w:val="28"/>
        </w:rPr>
        <w:t>а также влияния</w:t>
      </w:r>
      <w:r w:rsidRPr="007303C7">
        <w:rPr>
          <w:rFonts w:ascii="Times New Roman" w:hAnsi="Times New Roman"/>
          <w:sz w:val="28"/>
          <w:szCs w:val="28"/>
        </w:rPr>
        <w:t xml:space="preserve"> факторов экономического роста и</w:t>
      </w:r>
      <w:r>
        <w:rPr>
          <w:rFonts w:ascii="Times New Roman" w:hAnsi="Times New Roman"/>
          <w:sz w:val="28"/>
          <w:szCs w:val="28"/>
        </w:rPr>
        <w:t>, как следствие, обеспечения прогнозирования</w:t>
      </w:r>
      <w:r w:rsidRPr="007303C7">
        <w:rPr>
          <w:rFonts w:ascii="Times New Roman" w:hAnsi="Times New Roman"/>
          <w:sz w:val="28"/>
          <w:szCs w:val="28"/>
        </w:rPr>
        <w:t xml:space="preserve"> процессов в экономике.</w:t>
      </w:r>
    </w:p>
    <w:p w:rsidR="009F28D6" w:rsidRDefault="009F28D6" w:rsidP="005C4409">
      <w:pPr>
        <w:spacing w:after="0" w:line="360" w:lineRule="auto"/>
        <w:ind w:firstLine="709"/>
        <w:jc w:val="both"/>
        <w:rPr>
          <w:rFonts w:ascii="Times New Roman" w:hAnsi="Times New Roman"/>
          <w:sz w:val="28"/>
          <w:szCs w:val="28"/>
        </w:rPr>
      </w:pPr>
      <w:r w:rsidRPr="007303C7">
        <w:rPr>
          <w:rFonts w:ascii="Times New Roman" w:hAnsi="Times New Roman"/>
          <w:sz w:val="28"/>
          <w:szCs w:val="28"/>
        </w:rPr>
        <w:t>Практическая значимость межотраслевых балансов нашла свое воплощение в экономике С</w:t>
      </w:r>
      <w:r>
        <w:rPr>
          <w:rFonts w:ascii="Times New Roman" w:hAnsi="Times New Roman"/>
          <w:sz w:val="28"/>
          <w:szCs w:val="28"/>
        </w:rPr>
        <w:t>ССР, России, США и многих стран мира. О</w:t>
      </w:r>
      <w:r w:rsidRPr="007303C7">
        <w:rPr>
          <w:rFonts w:ascii="Times New Roman" w:hAnsi="Times New Roman"/>
          <w:sz w:val="28"/>
          <w:szCs w:val="28"/>
        </w:rPr>
        <w:t>ни составлялись</w:t>
      </w:r>
      <w:r>
        <w:rPr>
          <w:rFonts w:ascii="Times New Roman" w:hAnsi="Times New Roman"/>
          <w:sz w:val="28"/>
          <w:szCs w:val="28"/>
        </w:rPr>
        <w:t xml:space="preserve"> на ближайшие «пятилетки», начиная с </w:t>
      </w:r>
      <w:r w:rsidRPr="007303C7">
        <w:rPr>
          <w:rFonts w:ascii="Times New Roman" w:hAnsi="Times New Roman"/>
          <w:sz w:val="28"/>
          <w:szCs w:val="28"/>
        </w:rPr>
        <w:t>1959</w:t>
      </w:r>
      <w:r>
        <w:rPr>
          <w:rFonts w:ascii="Times New Roman" w:hAnsi="Times New Roman"/>
          <w:sz w:val="28"/>
          <w:szCs w:val="28"/>
        </w:rPr>
        <w:t xml:space="preserve"> года</w:t>
      </w:r>
      <w:r w:rsidRPr="007303C7">
        <w:rPr>
          <w:rFonts w:ascii="Times New Roman" w:hAnsi="Times New Roman"/>
          <w:sz w:val="28"/>
          <w:szCs w:val="28"/>
        </w:rPr>
        <w:t xml:space="preserve">. </w:t>
      </w:r>
    </w:p>
    <w:p w:rsidR="009F28D6" w:rsidRDefault="009F28D6" w:rsidP="005C4409">
      <w:pPr>
        <w:spacing w:after="0" w:line="360" w:lineRule="auto"/>
        <w:ind w:firstLine="709"/>
        <w:jc w:val="both"/>
        <w:rPr>
          <w:rFonts w:ascii="Times New Roman" w:hAnsi="Times New Roman"/>
          <w:sz w:val="28"/>
          <w:szCs w:val="28"/>
        </w:rPr>
      </w:pPr>
      <w:r>
        <w:rPr>
          <w:rFonts w:ascii="Times New Roman" w:hAnsi="Times New Roman"/>
          <w:sz w:val="28"/>
          <w:szCs w:val="28"/>
        </w:rPr>
        <w:t>Но даже сейчас, когда наша страна давным-давно совершила переход от системы плановой экономики к рыночной системе, модель Леонтьева не теряет своей актуальности.</w:t>
      </w:r>
    </w:p>
    <w:p w:rsidR="009F28D6" w:rsidRPr="00C3334C" w:rsidRDefault="009F28D6" w:rsidP="005C4409">
      <w:pPr>
        <w:spacing w:after="0" w:line="360" w:lineRule="auto"/>
        <w:ind w:firstLine="709"/>
        <w:jc w:val="both"/>
        <w:rPr>
          <w:rFonts w:ascii="Times New Roman" w:hAnsi="Times New Roman"/>
          <w:sz w:val="28"/>
          <w:szCs w:val="28"/>
        </w:rPr>
      </w:pPr>
      <w:r w:rsidRPr="005C4409">
        <w:rPr>
          <w:rFonts w:ascii="Times New Roman" w:hAnsi="Times New Roman"/>
          <w:b/>
          <w:sz w:val="28"/>
          <w:szCs w:val="24"/>
        </w:rPr>
        <w:t xml:space="preserve">Постановка задачи. </w:t>
      </w:r>
      <w:r w:rsidRPr="005C4409">
        <w:rPr>
          <w:rFonts w:ascii="Times New Roman" w:hAnsi="Times New Roman"/>
          <w:sz w:val="28"/>
          <w:szCs w:val="28"/>
        </w:rPr>
        <w:t xml:space="preserve">Решить </w:t>
      </w:r>
      <w:r>
        <w:rPr>
          <w:rFonts w:ascii="Times New Roman" w:hAnsi="Times New Roman"/>
          <w:sz w:val="28"/>
          <w:szCs w:val="28"/>
        </w:rPr>
        <w:t xml:space="preserve">экономическую </w:t>
      </w:r>
      <w:r w:rsidRPr="005C4409">
        <w:rPr>
          <w:rFonts w:ascii="Times New Roman" w:hAnsi="Times New Roman"/>
          <w:sz w:val="28"/>
          <w:szCs w:val="28"/>
        </w:rPr>
        <w:t xml:space="preserve">задачу </w:t>
      </w:r>
      <w:r>
        <w:rPr>
          <w:rFonts w:ascii="Times New Roman" w:hAnsi="Times New Roman"/>
          <w:sz w:val="28"/>
          <w:szCs w:val="28"/>
        </w:rPr>
        <w:t xml:space="preserve">с использованием </w:t>
      </w:r>
      <w:r w:rsidRPr="005C4409">
        <w:rPr>
          <w:rFonts w:ascii="Times New Roman" w:hAnsi="Times New Roman"/>
          <w:sz w:val="28"/>
          <w:szCs w:val="28"/>
        </w:rPr>
        <w:t>модел</w:t>
      </w:r>
      <w:r>
        <w:rPr>
          <w:rFonts w:ascii="Times New Roman" w:hAnsi="Times New Roman"/>
          <w:sz w:val="28"/>
          <w:szCs w:val="28"/>
        </w:rPr>
        <w:t>и</w:t>
      </w:r>
      <w:r w:rsidRPr="005C4409">
        <w:rPr>
          <w:rFonts w:ascii="Times New Roman" w:hAnsi="Times New Roman"/>
          <w:sz w:val="28"/>
          <w:szCs w:val="28"/>
        </w:rPr>
        <w:t xml:space="preserve"> межотраслевого баланса, которая также</w:t>
      </w:r>
      <w:r>
        <w:rPr>
          <w:rFonts w:ascii="Times New Roman" w:hAnsi="Times New Roman"/>
          <w:sz w:val="28"/>
          <w:szCs w:val="28"/>
        </w:rPr>
        <w:t xml:space="preserve"> известна как модель Леонтьева –</w:t>
      </w:r>
      <w:r w:rsidRPr="005C4409">
        <w:rPr>
          <w:rFonts w:ascii="Times New Roman" w:hAnsi="Times New Roman"/>
          <w:sz w:val="28"/>
          <w:szCs w:val="28"/>
        </w:rPr>
        <w:t xml:space="preserve"> значит спрогнозировать результаты работы множества людей, целых заводов, отдельных производств, а также экономики страны в целом.</w:t>
      </w:r>
      <w:r>
        <w:rPr>
          <w:rFonts w:ascii="Times New Roman" w:hAnsi="Times New Roman"/>
          <w:sz w:val="28"/>
          <w:szCs w:val="28"/>
        </w:rPr>
        <w:t xml:space="preserve"> </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В виду существования</w:t>
      </w:r>
      <w:r w:rsidRPr="00BB1985">
        <w:rPr>
          <w:rFonts w:ascii="Times New Roman" w:hAnsi="Times New Roman"/>
          <w:sz w:val="28"/>
          <w:szCs w:val="28"/>
        </w:rPr>
        <w:t xml:space="preserve"> в информационном обществе, для людей уже практически не возможен отказ от пользования раз</w:t>
      </w:r>
      <w:r>
        <w:rPr>
          <w:rFonts w:ascii="Times New Roman" w:hAnsi="Times New Roman"/>
          <w:sz w:val="28"/>
          <w:szCs w:val="28"/>
        </w:rPr>
        <w:t>личными программными средствами и</w:t>
      </w:r>
      <w:r w:rsidRPr="00BB1985">
        <w:rPr>
          <w:rFonts w:ascii="Times New Roman" w:hAnsi="Times New Roman"/>
          <w:sz w:val="28"/>
          <w:szCs w:val="28"/>
        </w:rPr>
        <w:t xml:space="preserve"> информационными ресурсам</w:t>
      </w:r>
      <w:r>
        <w:rPr>
          <w:rFonts w:ascii="Times New Roman" w:hAnsi="Times New Roman"/>
          <w:sz w:val="28"/>
          <w:szCs w:val="28"/>
        </w:rPr>
        <w:t>и. Идея автоматизации решения класса задач на модель межотраслевого баланса нашла свою реализацию на языке объектно-ориентированного программирования С</w:t>
      </w:r>
      <w:r w:rsidRPr="00632694">
        <w:rPr>
          <w:rFonts w:ascii="Times New Roman" w:hAnsi="Times New Roman"/>
          <w:sz w:val="28"/>
          <w:szCs w:val="28"/>
        </w:rPr>
        <w:t xml:space="preserve"># </w:t>
      </w:r>
      <w:r>
        <w:rPr>
          <w:rFonts w:ascii="Times New Roman" w:hAnsi="Times New Roman"/>
          <w:sz w:val="28"/>
          <w:szCs w:val="28"/>
        </w:rPr>
        <w:t xml:space="preserve">на платформе </w:t>
      </w:r>
      <w:r w:rsidRPr="00632694">
        <w:rPr>
          <w:rFonts w:ascii="Times New Roman" w:hAnsi="Times New Roman"/>
          <w:sz w:val="28"/>
          <w:szCs w:val="28"/>
        </w:rPr>
        <w:t>.NET Framework</w:t>
      </w:r>
      <w:r>
        <w:rPr>
          <w:rFonts w:ascii="Times New Roman" w:hAnsi="Times New Roman"/>
          <w:sz w:val="28"/>
          <w:szCs w:val="28"/>
        </w:rPr>
        <w:t xml:space="preserve"> в среде разработки </w:t>
      </w:r>
      <w:r>
        <w:rPr>
          <w:rFonts w:ascii="Times New Roman" w:hAnsi="Times New Roman"/>
          <w:sz w:val="28"/>
          <w:szCs w:val="28"/>
          <w:lang w:val="en-US"/>
        </w:rPr>
        <w:t>V</w:t>
      </w:r>
      <w:r>
        <w:rPr>
          <w:rFonts w:ascii="Times New Roman" w:hAnsi="Times New Roman"/>
          <w:sz w:val="28"/>
          <w:szCs w:val="28"/>
        </w:rPr>
        <w:t xml:space="preserve">isual </w:t>
      </w:r>
      <w:r>
        <w:rPr>
          <w:rFonts w:ascii="Times New Roman" w:hAnsi="Times New Roman"/>
          <w:sz w:val="28"/>
          <w:szCs w:val="28"/>
          <w:lang w:val="en-US"/>
        </w:rPr>
        <w:t>S</w:t>
      </w:r>
      <w:r>
        <w:rPr>
          <w:rFonts w:ascii="Times New Roman" w:hAnsi="Times New Roman"/>
          <w:sz w:val="28"/>
          <w:szCs w:val="28"/>
        </w:rPr>
        <w:t xml:space="preserve">tudio 2010 </w:t>
      </w:r>
      <w:r>
        <w:rPr>
          <w:rFonts w:ascii="Times New Roman" w:hAnsi="Times New Roman"/>
          <w:sz w:val="28"/>
          <w:szCs w:val="28"/>
          <w:lang w:val="en-US"/>
        </w:rPr>
        <w:t>E</w:t>
      </w:r>
      <w:r w:rsidRPr="00E04AF2">
        <w:rPr>
          <w:rFonts w:ascii="Times New Roman" w:hAnsi="Times New Roman"/>
          <w:sz w:val="28"/>
          <w:szCs w:val="28"/>
        </w:rPr>
        <w:t xml:space="preserve">xpress </w:t>
      </w:r>
      <w:r>
        <w:rPr>
          <w:rFonts w:ascii="Times New Roman" w:hAnsi="Times New Roman"/>
          <w:sz w:val="28"/>
          <w:szCs w:val="28"/>
        </w:rPr>
        <w:t>компании</w:t>
      </w:r>
      <w:r w:rsidRPr="00632694">
        <w:rPr>
          <w:rFonts w:ascii="Times New Roman" w:hAnsi="Times New Roman"/>
          <w:sz w:val="28"/>
          <w:szCs w:val="28"/>
        </w:rPr>
        <w:t xml:space="preserve"> Microsoft</w:t>
      </w:r>
      <w:r>
        <w:rPr>
          <w:rFonts w:ascii="Times New Roman" w:hAnsi="Times New Roman"/>
          <w:sz w:val="28"/>
          <w:szCs w:val="28"/>
        </w:rPr>
        <w:t xml:space="preserve"> в программном продукте, носящем название «Реализация модели Леонтьева». </w:t>
      </w:r>
    </w:p>
    <w:p w:rsidR="009F28D6" w:rsidRDefault="009F28D6" w:rsidP="00365A1A">
      <w:pPr>
        <w:spacing w:after="0" w:line="360" w:lineRule="auto"/>
        <w:ind w:firstLine="709"/>
        <w:jc w:val="both"/>
        <w:rPr>
          <w:rFonts w:ascii="Times New Roman" w:hAnsi="Times New Roman"/>
          <w:sz w:val="28"/>
          <w:szCs w:val="28"/>
        </w:rPr>
      </w:pPr>
      <w:r w:rsidRPr="000623A5">
        <w:rPr>
          <w:rFonts w:ascii="Times New Roman" w:hAnsi="Times New Roman"/>
          <w:b/>
          <w:sz w:val="28"/>
          <w:szCs w:val="28"/>
        </w:rPr>
        <w:t xml:space="preserve">1 Программная реализация </w:t>
      </w:r>
      <w:r>
        <w:rPr>
          <w:rFonts w:ascii="Times New Roman" w:hAnsi="Times New Roman"/>
          <w:b/>
          <w:sz w:val="28"/>
          <w:szCs w:val="28"/>
        </w:rPr>
        <w:t>математической модели межотраслевого баланса.</w:t>
      </w:r>
      <w:r>
        <w:rPr>
          <w:rFonts w:ascii="Times New Roman" w:hAnsi="Times New Roman"/>
          <w:sz w:val="28"/>
          <w:szCs w:val="28"/>
        </w:rPr>
        <w:t xml:space="preserve"> Программирование на платформе </w:t>
      </w:r>
      <w:r w:rsidRPr="00632694">
        <w:rPr>
          <w:rFonts w:ascii="Times New Roman" w:hAnsi="Times New Roman"/>
          <w:sz w:val="28"/>
          <w:szCs w:val="28"/>
        </w:rPr>
        <w:t>.NET Framework</w:t>
      </w:r>
      <w:r w:rsidRPr="00E04AF2">
        <w:rPr>
          <w:rFonts w:ascii="Times New Roman" w:hAnsi="Times New Roman"/>
          <w:sz w:val="28"/>
          <w:szCs w:val="28"/>
        </w:rPr>
        <w:t xml:space="preserve"> </w:t>
      </w:r>
      <w:r>
        <w:rPr>
          <w:rFonts w:ascii="Times New Roman" w:hAnsi="Times New Roman"/>
          <w:sz w:val="28"/>
          <w:szCs w:val="28"/>
        </w:rPr>
        <w:t xml:space="preserve">в среде разработки </w:t>
      </w:r>
      <w:r>
        <w:rPr>
          <w:rFonts w:ascii="Times New Roman" w:hAnsi="Times New Roman"/>
          <w:sz w:val="28"/>
          <w:szCs w:val="28"/>
          <w:lang w:val="en-US"/>
        </w:rPr>
        <w:t>V</w:t>
      </w:r>
      <w:r>
        <w:rPr>
          <w:rFonts w:ascii="Times New Roman" w:hAnsi="Times New Roman"/>
          <w:sz w:val="28"/>
          <w:szCs w:val="28"/>
        </w:rPr>
        <w:t xml:space="preserve">isual </w:t>
      </w:r>
      <w:r>
        <w:rPr>
          <w:rFonts w:ascii="Times New Roman" w:hAnsi="Times New Roman"/>
          <w:sz w:val="28"/>
          <w:szCs w:val="28"/>
          <w:lang w:val="en-US"/>
        </w:rPr>
        <w:t>S</w:t>
      </w:r>
      <w:r>
        <w:rPr>
          <w:rFonts w:ascii="Times New Roman" w:hAnsi="Times New Roman"/>
          <w:sz w:val="28"/>
          <w:szCs w:val="28"/>
        </w:rPr>
        <w:t xml:space="preserve">tudio 2010 </w:t>
      </w:r>
      <w:r>
        <w:rPr>
          <w:rFonts w:ascii="Times New Roman" w:hAnsi="Times New Roman"/>
          <w:sz w:val="28"/>
          <w:szCs w:val="28"/>
          <w:lang w:val="en-US"/>
        </w:rPr>
        <w:t>E</w:t>
      </w:r>
      <w:r w:rsidRPr="00E04AF2">
        <w:rPr>
          <w:rFonts w:ascii="Times New Roman" w:hAnsi="Times New Roman"/>
          <w:sz w:val="28"/>
          <w:szCs w:val="28"/>
        </w:rPr>
        <w:t>xpress</w:t>
      </w:r>
      <w:r>
        <w:rPr>
          <w:rFonts w:ascii="Times New Roman" w:hAnsi="Times New Roman"/>
          <w:sz w:val="28"/>
          <w:szCs w:val="28"/>
        </w:rPr>
        <w:t xml:space="preserve"> позволяет разработчику использовать все удобства объектно-ориентированного программирования (ООП). К ним относятся: во-первых, три основных постулата ООП – наследование, полиморфизм и инкапсуляция, которые обеспечивают, прежде всего, безопасность коду, который разрабатывает программист. Во-вторых, использование классов, статических и динамических методов, операции каста и многое другое, что существенно облегчает задачу разработчика.</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 xml:space="preserve">Использование платформы </w:t>
      </w:r>
      <w:r w:rsidRPr="00163267">
        <w:rPr>
          <w:rFonts w:ascii="Times New Roman" w:hAnsi="Times New Roman"/>
          <w:sz w:val="28"/>
          <w:szCs w:val="28"/>
        </w:rPr>
        <w:t>.</w:t>
      </w:r>
      <w:r>
        <w:rPr>
          <w:rFonts w:ascii="Times New Roman" w:hAnsi="Times New Roman"/>
          <w:sz w:val="28"/>
          <w:szCs w:val="28"/>
          <w:lang w:val="en-US"/>
        </w:rPr>
        <w:t>NET</w:t>
      </w:r>
      <w:r w:rsidRPr="00163267">
        <w:rPr>
          <w:rFonts w:ascii="Times New Roman" w:hAnsi="Times New Roman"/>
          <w:sz w:val="28"/>
          <w:szCs w:val="28"/>
        </w:rPr>
        <w:t xml:space="preserve"> </w:t>
      </w:r>
      <w:r>
        <w:rPr>
          <w:rFonts w:ascii="Times New Roman" w:hAnsi="Times New Roman"/>
          <w:sz w:val="28"/>
          <w:szCs w:val="28"/>
          <w:lang w:val="en-US"/>
        </w:rPr>
        <w:t>Framework</w:t>
      </w:r>
      <w:r w:rsidRPr="00163267">
        <w:rPr>
          <w:rFonts w:ascii="Times New Roman" w:hAnsi="Times New Roman"/>
          <w:sz w:val="28"/>
          <w:szCs w:val="28"/>
        </w:rPr>
        <w:t xml:space="preserve"> </w:t>
      </w:r>
      <w:r>
        <w:rPr>
          <w:rFonts w:ascii="Times New Roman" w:hAnsi="Times New Roman"/>
          <w:sz w:val="28"/>
          <w:szCs w:val="28"/>
        </w:rPr>
        <w:t xml:space="preserve">и языка объектно-ориентированного программирования </w:t>
      </w:r>
      <w:r>
        <w:rPr>
          <w:rFonts w:ascii="Times New Roman" w:hAnsi="Times New Roman"/>
          <w:sz w:val="28"/>
          <w:szCs w:val="28"/>
          <w:lang w:val="en-US"/>
        </w:rPr>
        <w:t>C</w:t>
      </w:r>
      <w:r w:rsidRPr="00163267">
        <w:rPr>
          <w:rFonts w:ascii="Times New Roman" w:hAnsi="Times New Roman"/>
          <w:sz w:val="28"/>
          <w:szCs w:val="28"/>
        </w:rPr>
        <w:t>#</w:t>
      </w:r>
      <w:r>
        <w:rPr>
          <w:rFonts w:ascii="Times New Roman" w:hAnsi="Times New Roman"/>
          <w:sz w:val="28"/>
          <w:szCs w:val="28"/>
        </w:rPr>
        <w:t xml:space="preserve"> позволило применить пространства имён:</w:t>
      </w:r>
    </w:p>
    <w:p w:rsidR="009F28D6" w:rsidRPr="00233779" w:rsidRDefault="009F28D6" w:rsidP="00233779">
      <w:pPr>
        <w:numPr>
          <w:ilvl w:val="0"/>
          <w:numId w:val="3"/>
        </w:numPr>
        <w:tabs>
          <w:tab w:val="left" w:pos="993"/>
        </w:tabs>
        <w:spacing w:after="0" w:line="360" w:lineRule="auto"/>
        <w:ind w:left="0" w:firstLine="709"/>
        <w:jc w:val="both"/>
        <w:rPr>
          <w:rFonts w:ascii="Times New Roman" w:hAnsi="Times New Roman"/>
          <w:sz w:val="28"/>
          <w:szCs w:val="24"/>
        </w:rPr>
      </w:pPr>
      <w:r w:rsidRPr="00233779">
        <w:rPr>
          <w:rFonts w:ascii="Times New Roman" w:hAnsi="Times New Roman"/>
          <w:sz w:val="28"/>
          <w:szCs w:val="24"/>
        </w:rPr>
        <w:t>System.Collections.Generic</w:t>
      </w:r>
      <w:r>
        <w:rPr>
          <w:rFonts w:ascii="Times New Roman" w:hAnsi="Times New Roman"/>
          <w:sz w:val="28"/>
          <w:szCs w:val="24"/>
        </w:rPr>
        <w:t>;</w:t>
      </w:r>
    </w:p>
    <w:p w:rsidR="009F28D6" w:rsidRPr="00233779" w:rsidRDefault="009F28D6" w:rsidP="00233779">
      <w:pPr>
        <w:numPr>
          <w:ilvl w:val="0"/>
          <w:numId w:val="3"/>
        </w:numPr>
        <w:tabs>
          <w:tab w:val="left" w:pos="993"/>
        </w:tabs>
        <w:spacing w:after="0" w:line="360" w:lineRule="auto"/>
        <w:ind w:left="0" w:firstLine="709"/>
        <w:jc w:val="both"/>
        <w:rPr>
          <w:rFonts w:ascii="Times New Roman" w:hAnsi="Times New Roman"/>
          <w:sz w:val="28"/>
          <w:szCs w:val="24"/>
        </w:rPr>
      </w:pPr>
      <w:r w:rsidRPr="00233779">
        <w:rPr>
          <w:rFonts w:ascii="Times New Roman" w:hAnsi="Times New Roman"/>
          <w:sz w:val="28"/>
          <w:szCs w:val="24"/>
        </w:rPr>
        <w:t>System.ComponentModel</w:t>
      </w:r>
      <w:r>
        <w:rPr>
          <w:rFonts w:ascii="Times New Roman" w:hAnsi="Times New Roman"/>
          <w:sz w:val="28"/>
          <w:szCs w:val="24"/>
        </w:rPr>
        <w:t>;</w:t>
      </w:r>
    </w:p>
    <w:p w:rsidR="009F28D6" w:rsidRPr="00233779" w:rsidRDefault="009F28D6" w:rsidP="00233779">
      <w:pPr>
        <w:numPr>
          <w:ilvl w:val="0"/>
          <w:numId w:val="3"/>
        </w:numPr>
        <w:tabs>
          <w:tab w:val="left" w:pos="993"/>
        </w:tabs>
        <w:spacing w:after="0" w:line="360" w:lineRule="auto"/>
        <w:ind w:left="0" w:firstLine="709"/>
        <w:jc w:val="both"/>
        <w:rPr>
          <w:rFonts w:ascii="Times New Roman" w:hAnsi="Times New Roman"/>
          <w:sz w:val="28"/>
          <w:szCs w:val="24"/>
        </w:rPr>
      </w:pPr>
      <w:r w:rsidRPr="00233779">
        <w:rPr>
          <w:rFonts w:ascii="Times New Roman" w:hAnsi="Times New Roman"/>
          <w:sz w:val="28"/>
          <w:szCs w:val="24"/>
        </w:rPr>
        <w:t>System.Data</w:t>
      </w:r>
      <w:r>
        <w:rPr>
          <w:rFonts w:ascii="Times New Roman" w:hAnsi="Times New Roman"/>
          <w:sz w:val="28"/>
          <w:szCs w:val="24"/>
        </w:rPr>
        <w:t>;</w:t>
      </w:r>
    </w:p>
    <w:p w:rsidR="009F28D6" w:rsidRPr="00233779" w:rsidRDefault="009F28D6" w:rsidP="00233779">
      <w:pPr>
        <w:numPr>
          <w:ilvl w:val="0"/>
          <w:numId w:val="3"/>
        </w:numPr>
        <w:tabs>
          <w:tab w:val="left" w:pos="993"/>
        </w:tabs>
        <w:spacing w:after="0" w:line="360" w:lineRule="auto"/>
        <w:ind w:left="0" w:firstLine="709"/>
        <w:jc w:val="both"/>
        <w:rPr>
          <w:rFonts w:ascii="Times New Roman" w:hAnsi="Times New Roman"/>
          <w:sz w:val="28"/>
          <w:szCs w:val="24"/>
        </w:rPr>
      </w:pPr>
      <w:r w:rsidRPr="00233779">
        <w:rPr>
          <w:rFonts w:ascii="Times New Roman" w:hAnsi="Times New Roman"/>
          <w:sz w:val="28"/>
          <w:szCs w:val="24"/>
        </w:rPr>
        <w:t>System.Text</w:t>
      </w:r>
      <w:r>
        <w:rPr>
          <w:rFonts w:ascii="Times New Roman" w:hAnsi="Times New Roman"/>
          <w:sz w:val="28"/>
          <w:szCs w:val="24"/>
        </w:rPr>
        <w:t>;</w:t>
      </w:r>
    </w:p>
    <w:p w:rsidR="009F28D6" w:rsidRPr="00233779" w:rsidRDefault="009F28D6" w:rsidP="00233779">
      <w:pPr>
        <w:numPr>
          <w:ilvl w:val="0"/>
          <w:numId w:val="3"/>
        </w:numPr>
        <w:tabs>
          <w:tab w:val="left" w:pos="993"/>
        </w:tabs>
        <w:spacing w:after="0" w:line="360" w:lineRule="auto"/>
        <w:ind w:left="0" w:firstLine="709"/>
        <w:jc w:val="both"/>
        <w:rPr>
          <w:rFonts w:ascii="Times New Roman" w:hAnsi="Times New Roman"/>
          <w:sz w:val="28"/>
          <w:szCs w:val="24"/>
        </w:rPr>
      </w:pPr>
      <w:r w:rsidRPr="00233779">
        <w:rPr>
          <w:rFonts w:ascii="Times New Roman" w:hAnsi="Times New Roman"/>
          <w:sz w:val="28"/>
          <w:szCs w:val="24"/>
        </w:rPr>
        <w:t>System.Windows.Forms</w:t>
      </w:r>
      <w:r>
        <w:rPr>
          <w:rFonts w:ascii="Times New Roman" w:hAnsi="Times New Roman"/>
          <w:sz w:val="28"/>
          <w:szCs w:val="24"/>
        </w:rPr>
        <w:t>.</w:t>
      </w:r>
    </w:p>
    <w:p w:rsidR="009F28D6" w:rsidRPr="00B77370" w:rsidRDefault="009F28D6" w:rsidP="00365A1A">
      <w:pPr>
        <w:spacing w:after="0" w:line="360" w:lineRule="auto"/>
        <w:ind w:firstLine="709"/>
        <w:jc w:val="both"/>
        <w:rPr>
          <w:rFonts w:ascii="Times New Roman" w:hAnsi="Times New Roman"/>
          <w:sz w:val="28"/>
          <w:szCs w:val="28"/>
        </w:rPr>
      </w:pPr>
      <w:r w:rsidRPr="00B77370">
        <w:rPr>
          <w:rFonts w:ascii="Times New Roman" w:hAnsi="Times New Roman"/>
          <w:sz w:val="28"/>
          <w:szCs w:val="28"/>
          <w:lang w:val="en-US"/>
        </w:rPr>
        <w:t>System</w:t>
      </w:r>
      <w:r w:rsidRPr="00B77370">
        <w:rPr>
          <w:rFonts w:ascii="Times New Roman" w:hAnsi="Times New Roman"/>
          <w:sz w:val="28"/>
          <w:szCs w:val="28"/>
        </w:rPr>
        <w:t>.</w:t>
      </w:r>
      <w:r w:rsidRPr="00B77370">
        <w:rPr>
          <w:rFonts w:ascii="Times New Roman" w:hAnsi="Times New Roman"/>
          <w:sz w:val="28"/>
          <w:szCs w:val="28"/>
          <w:lang w:val="en-US"/>
        </w:rPr>
        <w:t>Windows</w:t>
      </w:r>
      <w:r w:rsidRPr="00B77370">
        <w:rPr>
          <w:rFonts w:ascii="Times New Roman" w:hAnsi="Times New Roman"/>
          <w:sz w:val="28"/>
          <w:szCs w:val="28"/>
        </w:rPr>
        <w:t>.</w:t>
      </w:r>
      <w:r w:rsidRPr="00B77370">
        <w:rPr>
          <w:rFonts w:ascii="Times New Roman" w:hAnsi="Times New Roman"/>
          <w:sz w:val="28"/>
          <w:szCs w:val="28"/>
          <w:lang w:val="en-US"/>
        </w:rPr>
        <w:t>Forms</w:t>
      </w:r>
      <w:r w:rsidRPr="00B77370">
        <w:rPr>
          <w:rFonts w:ascii="Times New Roman" w:hAnsi="Times New Roman"/>
          <w:sz w:val="28"/>
          <w:szCs w:val="28"/>
        </w:rPr>
        <w:t xml:space="preserve"> содержит классы для создания приложений </w:t>
      </w:r>
      <w:r w:rsidRPr="00B77370">
        <w:rPr>
          <w:rFonts w:ascii="Times New Roman" w:hAnsi="Times New Roman"/>
          <w:sz w:val="28"/>
          <w:szCs w:val="28"/>
          <w:lang w:val="en-US"/>
        </w:rPr>
        <w:t>Windows</w:t>
      </w:r>
      <w:r w:rsidRPr="00B77370">
        <w:rPr>
          <w:rFonts w:ascii="Times New Roman" w:hAnsi="Times New Roman"/>
          <w:sz w:val="28"/>
          <w:szCs w:val="28"/>
        </w:rPr>
        <w:t xml:space="preserve">, пользующихся преимуществами полного пользовательского интерфейса, предоставляемых в операционной системе </w:t>
      </w:r>
      <w:r w:rsidRPr="00B77370">
        <w:rPr>
          <w:rFonts w:ascii="Times New Roman" w:hAnsi="Times New Roman"/>
          <w:sz w:val="28"/>
          <w:szCs w:val="28"/>
          <w:lang w:val="en-US"/>
        </w:rPr>
        <w:t>Microsoft</w:t>
      </w:r>
      <w:r w:rsidRPr="00B77370">
        <w:rPr>
          <w:rFonts w:ascii="Times New Roman" w:hAnsi="Times New Roman"/>
          <w:sz w:val="28"/>
          <w:szCs w:val="28"/>
        </w:rPr>
        <w:t xml:space="preserve"> </w:t>
      </w:r>
      <w:r w:rsidRPr="00B77370">
        <w:rPr>
          <w:rFonts w:ascii="Times New Roman" w:hAnsi="Times New Roman"/>
          <w:sz w:val="28"/>
          <w:szCs w:val="28"/>
          <w:lang w:val="en-US"/>
        </w:rPr>
        <w:t>Windows</w:t>
      </w:r>
      <w:r w:rsidRPr="00B77370">
        <w:rPr>
          <w:rFonts w:ascii="Times New Roman" w:hAnsi="Times New Roman"/>
          <w:sz w:val="28"/>
          <w:szCs w:val="28"/>
        </w:rPr>
        <w:t>.</w:t>
      </w:r>
    </w:p>
    <w:p w:rsidR="009F28D6" w:rsidRPr="00B77370"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lang w:val="en-US"/>
        </w:rPr>
        <w:t>System</w:t>
      </w:r>
      <w:r w:rsidRPr="0025062E">
        <w:rPr>
          <w:rFonts w:ascii="Times New Roman" w:hAnsi="Times New Roman"/>
          <w:sz w:val="28"/>
          <w:szCs w:val="28"/>
        </w:rPr>
        <w:t>.</w:t>
      </w:r>
      <w:r>
        <w:rPr>
          <w:rFonts w:ascii="Times New Roman" w:hAnsi="Times New Roman"/>
          <w:sz w:val="28"/>
          <w:szCs w:val="28"/>
          <w:lang w:val="en-US"/>
        </w:rPr>
        <w:t>Collections</w:t>
      </w:r>
      <w:r w:rsidRPr="0025062E">
        <w:rPr>
          <w:rFonts w:ascii="Times New Roman" w:hAnsi="Times New Roman"/>
          <w:sz w:val="28"/>
          <w:szCs w:val="28"/>
        </w:rPr>
        <w:t>.</w:t>
      </w:r>
      <w:r>
        <w:rPr>
          <w:rFonts w:ascii="Times New Roman" w:hAnsi="Times New Roman"/>
          <w:sz w:val="28"/>
          <w:szCs w:val="28"/>
          <w:lang w:val="en-US"/>
        </w:rPr>
        <w:t>Generic</w:t>
      </w:r>
      <w:r w:rsidRPr="0025062E">
        <w:rPr>
          <w:rFonts w:ascii="Times New Roman" w:hAnsi="Times New Roman"/>
          <w:sz w:val="28"/>
          <w:szCs w:val="28"/>
        </w:rPr>
        <w:t xml:space="preserve"> содержит интерфейсы и классы, определяющие универсальные коллекции, которые позволяют пользователям создавать строго типизированные коллекции, обеспечивающие повышенную производительность и безопасность типов по сравнению с неуниверсальными строго типизированными коллекциями.</w:t>
      </w:r>
    </w:p>
    <w:p w:rsidR="009F28D6" w:rsidRPr="0025062E"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lang w:val="en-US"/>
        </w:rPr>
        <w:t>System</w:t>
      </w:r>
      <w:r w:rsidRPr="0025062E">
        <w:rPr>
          <w:rFonts w:ascii="Times New Roman" w:hAnsi="Times New Roman"/>
          <w:sz w:val="28"/>
          <w:szCs w:val="28"/>
        </w:rPr>
        <w:t>.</w:t>
      </w:r>
      <w:r>
        <w:rPr>
          <w:rFonts w:ascii="Times New Roman" w:hAnsi="Times New Roman"/>
          <w:sz w:val="28"/>
          <w:szCs w:val="28"/>
          <w:lang w:val="en-US"/>
        </w:rPr>
        <w:t>ComponentModel</w:t>
      </w:r>
      <w:r w:rsidRPr="0025062E">
        <w:rPr>
          <w:rFonts w:ascii="Times New Roman" w:hAnsi="Times New Roman"/>
          <w:sz w:val="28"/>
          <w:szCs w:val="28"/>
        </w:rPr>
        <w:t xml:space="preserve"> предоставляет классы, используемые для реализации поведения компонентов и элементов управления во время выполнения и во время разработки. Это пространство имен содержит базовые классы и интерфейсы для реализации атрибутов и преобразователей типов, привязки к источникам данных и лицензирования компонентов.</w:t>
      </w:r>
    </w:p>
    <w:p w:rsidR="009F28D6" w:rsidRPr="000C2D7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lang w:val="en-US"/>
        </w:rPr>
        <w:t>System</w:t>
      </w:r>
      <w:r w:rsidRPr="0025062E">
        <w:rPr>
          <w:rFonts w:ascii="Times New Roman" w:hAnsi="Times New Roman"/>
          <w:sz w:val="28"/>
          <w:szCs w:val="28"/>
        </w:rPr>
        <w:t>.</w:t>
      </w:r>
      <w:r>
        <w:rPr>
          <w:rFonts w:ascii="Times New Roman" w:hAnsi="Times New Roman"/>
          <w:sz w:val="28"/>
          <w:szCs w:val="28"/>
          <w:lang w:val="en-US"/>
        </w:rPr>
        <w:t>Data</w:t>
      </w:r>
      <w:r w:rsidRPr="0025062E">
        <w:rPr>
          <w:rFonts w:ascii="Times New Roman" w:hAnsi="Times New Roman"/>
          <w:sz w:val="28"/>
          <w:szCs w:val="28"/>
        </w:rPr>
        <w:t xml:space="preserve"> обеспечивает доступ к классам, представляющим архитектуру </w:t>
      </w:r>
      <w:r w:rsidRPr="0025062E">
        <w:rPr>
          <w:rFonts w:ascii="Times New Roman" w:hAnsi="Times New Roman"/>
          <w:sz w:val="28"/>
          <w:szCs w:val="28"/>
          <w:lang w:val="en-US"/>
        </w:rPr>
        <w:t>ADO</w:t>
      </w:r>
      <w:r w:rsidRPr="0025062E">
        <w:rPr>
          <w:rFonts w:ascii="Times New Roman" w:hAnsi="Times New Roman"/>
          <w:sz w:val="28"/>
          <w:szCs w:val="28"/>
        </w:rPr>
        <w:t>.</w:t>
      </w:r>
      <w:r w:rsidRPr="0025062E">
        <w:rPr>
          <w:rFonts w:ascii="Times New Roman" w:hAnsi="Times New Roman"/>
          <w:sz w:val="28"/>
          <w:szCs w:val="28"/>
          <w:lang w:val="en-US"/>
        </w:rPr>
        <w:t>NET</w:t>
      </w:r>
      <w:r w:rsidRPr="0025062E">
        <w:rPr>
          <w:rFonts w:ascii="Times New Roman" w:hAnsi="Times New Roman"/>
          <w:sz w:val="28"/>
          <w:szCs w:val="28"/>
        </w:rPr>
        <w:t xml:space="preserve">. </w:t>
      </w:r>
      <w:r w:rsidRPr="0025062E">
        <w:rPr>
          <w:rFonts w:ascii="Times New Roman" w:hAnsi="Times New Roman"/>
          <w:sz w:val="28"/>
          <w:szCs w:val="28"/>
          <w:lang w:val="en-US"/>
        </w:rPr>
        <w:t>ADO</w:t>
      </w:r>
      <w:r w:rsidRPr="0025062E">
        <w:rPr>
          <w:rFonts w:ascii="Times New Roman" w:hAnsi="Times New Roman"/>
          <w:sz w:val="28"/>
          <w:szCs w:val="28"/>
        </w:rPr>
        <w:t>.</w:t>
      </w:r>
      <w:r w:rsidRPr="0025062E">
        <w:rPr>
          <w:rFonts w:ascii="Times New Roman" w:hAnsi="Times New Roman"/>
          <w:sz w:val="28"/>
          <w:szCs w:val="28"/>
          <w:lang w:val="en-US"/>
        </w:rPr>
        <w:t>NET</w:t>
      </w:r>
      <w:r w:rsidRPr="0025062E">
        <w:rPr>
          <w:rFonts w:ascii="Times New Roman" w:hAnsi="Times New Roman"/>
          <w:sz w:val="28"/>
          <w:szCs w:val="28"/>
        </w:rPr>
        <w:t xml:space="preserve"> позволяет создавать компоненты, эффективно управляющие данными из нескольких источников данных.</w:t>
      </w:r>
    </w:p>
    <w:p w:rsidR="009F28D6" w:rsidRPr="00E04AF2" w:rsidRDefault="009F28D6" w:rsidP="00365A1A">
      <w:pPr>
        <w:spacing w:after="0" w:line="360" w:lineRule="auto"/>
        <w:ind w:firstLine="709"/>
        <w:jc w:val="both"/>
        <w:rPr>
          <w:rFonts w:ascii="Times New Roman" w:hAnsi="Times New Roman"/>
          <w:sz w:val="28"/>
          <w:szCs w:val="28"/>
        </w:rPr>
      </w:pPr>
      <w:r w:rsidRPr="00B77370">
        <w:rPr>
          <w:rFonts w:ascii="Times New Roman" w:hAnsi="Times New Roman"/>
          <w:sz w:val="28"/>
          <w:szCs w:val="28"/>
          <w:lang w:val="en-US"/>
        </w:rPr>
        <w:t>System</w:t>
      </w:r>
      <w:r w:rsidRPr="00B77370">
        <w:rPr>
          <w:rFonts w:ascii="Times New Roman" w:hAnsi="Times New Roman"/>
          <w:sz w:val="28"/>
          <w:szCs w:val="28"/>
        </w:rPr>
        <w:t>.</w:t>
      </w:r>
      <w:r w:rsidRPr="00B77370">
        <w:rPr>
          <w:rFonts w:ascii="Times New Roman" w:hAnsi="Times New Roman"/>
          <w:sz w:val="28"/>
          <w:szCs w:val="28"/>
          <w:lang w:val="en-US"/>
        </w:rPr>
        <w:t>Text</w:t>
      </w:r>
      <w:r w:rsidRPr="00B77370">
        <w:rPr>
          <w:rFonts w:ascii="Times New Roman" w:hAnsi="Times New Roman"/>
          <w:sz w:val="28"/>
          <w:szCs w:val="28"/>
        </w:rPr>
        <w:t xml:space="preserve"> содержит классы, которые представляют кодировки </w:t>
      </w:r>
      <w:r w:rsidRPr="00B77370">
        <w:rPr>
          <w:rFonts w:ascii="Times New Roman" w:hAnsi="Times New Roman"/>
          <w:sz w:val="28"/>
          <w:szCs w:val="28"/>
          <w:lang w:val="en-US"/>
        </w:rPr>
        <w:t>ASCII</w:t>
      </w:r>
      <w:r w:rsidRPr="00B77370">
        <w:rPr>
          <w:rFonts w:ascii="Times New Roman" w:hAnsi="Times New Roman"/>
          <w:sz w:val="28"/>
          <w:szCs w:val="28"/>
        </w:rPr>
        <w:t xml:space="preserve"> и Юникода; абстрактные базовые классы для преобразования блоков знаков в блоки байтов и обратно; вспомогательный класс, который обрабатывает и форматирует объекты </w:t>
      </w:r>
      <w:r w:rsidRPr="00B77370">
        <w:rPr>
          <w:rFonts w:ascii="Times New Roman" w:hAnsi="Times New Roman"/>
          <w:sz w:val="28"/>
          <w:szCs w:val="28"/>
          <w:lang w:val="en-US"/>
        </w:rPr>
        <w:t>String</w:t>
      </w:r>
      <w:r w:rsidRPr="00B77370">
        <w:rPr>
          <w:rFonts w:ascii="Times New Roman" w:hAnsi="Times New Roman"/>
          <w:sz w:val="28"/>
          <w:szCs w:val="28"/>
        </w:rPr>
        <w:t xml:space="preserve">, не создавая промежуточные экземпляры </w:t>
      </w:r>
      <w:r w:rsidRPr="00B77370">
        <w:rPr>
          <w:rFonts w:ascii="Times New Roman" w:hAnsi="Times New Roman"/>
          <w:sz w:val="28"/>
          <w:szCs w:val="28"/>
          <w:lang w:val="en-US"/>
        </w:rPr>
        <w:t>String</w:t>
      </w:r>
      <w:r w:rsidRPr="00B77370">
        <w:rPr>
          <w:rFonts w:ascii="Times New Roman" w:hAnsi="Times New Roman"/>
          <w:sz w:val="28"/>
          <w:szCs w:val="28"/>
        </w:rPr>
        <w:t>.</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Переходя от вступительной части к основной, необходимо подробнее описать структуру данного программного продукта. Итак, условно всю программу можно разделить на три основных блока: </w:t>
      </w:r>
    </w:p>
    <w:p w:rsidR="009F28D6" w:rsidRDefault="009F28D6" w:rsidP="00233779">
      <w:pPr>
        <w:numPr>
          <w:ilvl w:val="0"/>
          <w:numId w:val="3"/>
        </w:numPr>
        <w:tabs>
          <w:tab w:val="left" w:pos="993"/>
        </w:tabs>
        <w:spacing w:after="0" w:line="360" w:lineRule="auto"/>
        <w:ind w:left="0" w:firstLine="709"/>
        <w:jc w:val="both"/>
        <w:rPr>
          <w:rFonts w:ascii="Times New Roman" w:hAnsi="Times New Roman"/>
          <w:sz w:val="28"/>
          <w:szCs w:val="28"/>
        </w:rPr>
      </w:pPr>
      <w:r w:rsidRPr="00233779">
        <w:rPr>
          <w:rFonts w:ascii="Times New Roman" w:hAnsi="Times New Roman"/>
          <w:sz w:val="28"/>
          <w:szCs w:val="24"/>
        </w:rPr>
        <w:t>информационный</w:t>
      </w:r>
      <w:r w:rsidRPr="005C2309">
        <w:rPr>
          <w:rFonts w:ascii="Times New Roman" w:hAnsi="Times New Roman"/>
          <w:sz w:val="28"/>
          <w:szCs w:val="28"/>
        </w:rPr>
        <w:t xml:space="preserve"> (раздел «Программа»)</w:t>
      </w:r>
    </w:p>
    <w:p w:rsidR="009F28D6" w:rsidRDefault="009F28D6" w:rsidP="00233779">
      <w:pPr>
        <w:tabs>
          <w:tab w:val="left" w:pos="993"/>
        </w:tabs>
        <w:spacing w:after="0" w:line="360" w:lineRule="auto"/>
        <w:ind w:left="709"/>
        <w:jc w:val="both"/>
        <w:rPr>
          <w:rFonts w:ascii="Times New Roman" w:hAnsi="Times New Roman"/>
          <w:sz w:val="28"/>
          <w:szCs w:val="28"/>
        </w:rPr>
      </w:pPr>
    </w:p>
    <w:p w:rsidR="009F28D6" w:rsidRDefault="009F28D6" w:rsidP="00365A1A">
      <w:pPr>
        <w:spacing w:after="0" w:line="360" w:lineRule="auto"/>
        <w:jc w:val="center"/>
        <w:rPr>
          <w:rFonts w:ascii="Times New Roman" w:hAnsi="Times New Roman"/>
          <w:sz w:val="28"/>
          <w:szCs w:val="28"/>
        </w:rPr>
      </w:pPr>
      <w:r w:rsidRPr="00C16721">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7.8pt;height:24pt;visibility:visible">
            <v:imagedata r:id="rId13" o:title=""/>
          </v:shape>
        </w:pict>
      </w:r>
    </w:p>
    <w:p w:rsidR="009F28D6" w:rsidRDefault="009F28D6" w:rsidP="00365A1A">
      <w:pPr>
        <w:spacing w:after="0" w:line="360" w:lineRule="auto"/>
        <w:jc w:val="center"/>
        <w:rPr>
          <w:rFonts w:ascii="Times New Roman" w:hAnsi="Times New Roman"/>
          <w:sz w:val="28"/>
          <w:szCs w:val="28"/>
        </w:rPr>
      </w:pPr>
      <w:r>
        <w:rPr>
          <w:rFonts w:ascii="Times New Roman" w:hAnsi="Times New Roman"/>
          <w:sz w:val="28"/>
          <w:szCs w:val="28"/>
        </w:rPr>
        <w:t>Рисунок 1 – «Программа»</w:t>
      </w:r>
    </w:p>
    <w:p w:rsidR="009F28D6" w:rsidRPr="005B1313" w:rsidRDefault="009F28D6" w:rsidP="00365A1A">
      <w:pPr>
        <w:spacing w:after="0" w:line="360" w:lineRule="auto"/>
        <w:jc w:val="center"/>
        <w:rPr>
          <w:rFonts w:ascii="Times New Roman" w:hAnsi="Times New Roman"/>
          <w:sz w:val="28"/>
          <w:szCs w:val="28"/>
        </w:rPr>
      </w:pPr>
    </w:p>
    <w:p w:rsidR="009F28D6" w:rsidRDefault="009F28D6" w:rsidP="00DE19DA">
      <w:pPr>
        <w:numPr>
          <w:ilvl w:val="0"/>
          <w:numId w:val="3"/>
        </w:numPr>
        <w:tabs>
          <w:tab w:val="left" w:pos="993"/>
        </w:tabs>
        <w:spacing w:after="0" w:line="360" w:lineRule="auto"/>
        <w:ind w:left="0" w:firstLine="709"/>
        <w:jc w:val="both"/>
        <w:rPr>
          <w:rFonts w:ascii="Times New Roman" w:hAnsi="Times New Roman"/>
          <w:sz w:val="28"/>
          <w:szCs w:val="28"/>
        </w:rPr>
      </w:pPr>
      <w:r w:rsidRPr="00233779">
        <w:rPr>
          <w:rFonts w:ascii="Times New Roman" w:hAnsi="Times New Roman"/>
          <w:sz w:val="28"/>
          <w:szCs w:val="24"/>
        </w:rPr>
        <w:t>блок</w:t>
      </w:r>
      <w:r w:rsidRPr="005C2309">
        <w:rPr>
          <w:rFonts w:ascii="Times New Roman" w:hAnsi="Times New Roman"/>
          <w:sz w:val="28"/>
          <w:szCs w:val="28"/>
        </w:rPr>
        <w:t xml:space="preserve"> исх</w:t>
      </w:r>
      <w:r>
        <w:rPr>
          <w:rFonts w:ascii="Times New Roman" w:hAnsi="Times New Roman"/>
          <w:sz w:val="28"/>
          <w:szCs w:val="28"/>
        </w:rPr>
        <w:t>одных данных (разделы «Матрица прямых материальных затрат (МПМЗ)», «Вектор конечного продукта (ВКП)») и заданий</w:t>
      </w:r>
      <w:r w:rsidRPr="005C2309">
        <w:rPr>
          <w:rFonts w:ascii="Times New Roman" w:hAnsi="Times New Roman"/>
          <w:sz w:val="28"/>
          <w:szCs w:val="28"/>
        </w:rPr>
        <w:t xml:space="preserve"> для расчётов</w:t>
      </w:r>
      <w:r>
        <w:rPr>
          <w:rFonts w:ascii="Times New Roman" w:hAnsi="Times New Roman"/>
          <w:sz w:val="28"/>
          <w:szCs w:val="28"/>
        </w:rPr>
        <w:t xml:space="preserve"> (раздел «Задание»)</w:t>
      </w:r>
    </w:p>
    <w:p w:rsidR="009F28D6" w:rsidRPr="00DE19DA" w:rsidRDefault="009F28D6" w:rsidP="00DE19DA">
      <w:pPr>
        <w:tabs>
          <w:tab w:val="left" w:pos="993"/>
        </w:tabs>
        <w:spacing w:after="0" w:line="360" w:lineRule="auto"/>
        <w:ind w:left="709"/>
        <w:jc w:val="both"/>
        <w:rPr>
          <w:rFonts w:ascii="Times New Roman" w:hAnsi="Times New Roman"/>
          <w:sz w:val="28"/>
          <w:szCs w:val="28"/>
        </w:rPr>
      </w:pPr>
    </w:p>
    <w:p w:rsidR="009F28D6" w:rsidRDefault="009F28D6" w:rsidP="00365A1A">
      <w:pPr>
        <w:spacing w:after="0" w:line="360" w:lineRule="auto"/>
        <w:jc w:val="center"/>
        <w:rPr>
          <w:rFonts w:ascii="Times New Roman" w:hAnsi="Times New Roman"/>
          <w:sz w:val="28"/>
          <w:szCs w:val="28"/>
        </w:rPr>
      </w:pPr>
      <w:r w:rsidRPr="00C16721">
        <w:rPr>
          <w:rFonts w:ascii="Times New Roman" w:hAnsi="Times New Roman"/>
          <w:noProof/>
          <w:sz w:val="28"/>
          <w:szCs w:val="28"/>
          <w:lang w:eastAsia="ru-RU"/>
        </w:rPr>
        <w:pict>
          <v:shape id="Рисунок 2" o:spid="_x0000_i1026" type="#_x0000_t75" style="width:472.2pt;height:173.4pt;visibility:visible">
            <v:imagedata r:id="rId14" o:title=""/>
          </v:shape>
        </w:pict>
      </w:r>
    </w:p>
    <w:p w:rsidR="009F28D6" w:rsidRDefault="009F28D6" w:rsidP="00365A1A">
      <w:pPr>
        <w:spacing w:after="0" w:line="360" w:lineRule="auto"/>
        <w:jc w:val="center"/>
        <w:rPr>
          <w:rFonts w:ascii="Times New Roman" w:hAnsi="Times New Roman"/>
          <w:sz w:val="28"/>
          <w:szCs w:val="28"/>
        </w:rPr>
      </w:pPr>
      <w:r>
        <w:rPr>
          <w:rFonts w:ascii="Times New Roman" w:hAnsi="Times New Roman"/>
          <w:sz w:val="28"/>
          <w:szCs w:val="28"/>
        </w:rPr>
        <w:t>Рисунок 2 – Блок исходных данных и заданий для расчёта</w:t>
      </w:r>
    </w:p>
    <w:p w:rsidR="009F28D6" w:rsidRDefault="009F28D6" w:rsidP="00233779">
      <w:pPr>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блок </w:t>
      </w:r>
      <w:r w:rsidRPr="00233779">
        <w:rPr>
          <w:rFonts w:ascii="Times New Roman" w:hAnsi="Times New Roman"/>
          <w:sz w:val="28"/>
          <w:szCs w:val="24"/>
        </w:rPr>
        <w:t>расчётов</w:t>
      </w:r>
      <w:r>
        <w:rPr>
          <w:rFonts w:ascii="Times New Roman" w:hAnsi="Times New Roman"/>
          <w:sz w:val="28"/>
          <w:szCs w:val="28"/>
        </w:rPr>
        <w:t xml:space="preserve"> основных показателей (разделы «Таблица межотраслевого баланса в стоимостном выражении (ТМБ)», «Ответ на задание 2 (3)»)</w:t>
      </w:r>
    </w:p>
    <w:p w:rsidR="009F28D6" w:rsidRDefault="009F28D6" w:rsidP="00365A1A">
      <w:pPr>
        <w:spacing w:after="0" w:line="360" w:lineRule="auto"/>
        <w:jc w:val="center"/>
        <w:rPr>
          <w:rFonts w:ascii="Times New Roman" w:hAnsi="Times New Roman"/>
          <w:sz w:val="28"/>
          <w:szCs w:val="28"/>
        </w:rPr>
      </w:pPr>
      <w:r w:rsidRPr="00C16721">
        <w:rPr>
          <w:rFonts w:ascii="Times New Roman" w:hAnsi="Times New Roman"/>
          <w:noProof/>
          <w:sz w:val="28"/>
          <w:szCs w:val="28"/>
          <w:lang w:eastAsia="ru-RU"/>
        </w:rPr>
        <w:pict>
          <v:shape id="Рисунок 3" o:spid="_x0000_i1027" type="#_x0000_t75" style="width:447pt;height:205.8pt;visibility:visible">
            <v:imagedata r:id="rId15" o:title=""/>
          </v:shape>
        </w:pict>
      </w:r>
    </w:p>
    <w:p w:rsidR="009F28D6" w:rsidRDefault="009F28D6" w:rsidP="00233779">
      <w:pPr>
        <w:spacing w:after="0" w:line="360" w:lineRule="auto"/>
        <w:jc w:val="center"/>
        <w:rPr>
          <w:rFonts w:ascii="Times New Roman" w:hAnsi="Times New Roman"/>
          <w:sz w:val="28"/>
          <w:szCs w:val="28"/>
        </w:rPr>
      </w:pPr>
      <w:r>
        <w:rPr>
          <w:rFonts w:ascii="Times New Roman" w:hAnsi="Times New Roman"/>
          <w:sz w:val="28"/>
          <w:szCs w:val="28"/>
        </w:rPr>
        <w:t>Рисунок 3 – Блок расчётов основных показателей</w:t>
      </w:r>
    </w:p>
    <w:p w:rsidR="009F28D6" w:rsidRDefault="009F28D6" w:rsidP="00365A1A">
      <w:pPr>
        <w:spacing w:after="0" w:line="360" w:lineRule="auto"/>
        <w:ind w:left="1069"/>
        <w:jc w:val="center"/>
        <w:rPr>
          <w:rFonts w:ascii="Times New Roman" w:hAnsi="Times New Roman"/>
          <w:sz w:val="28"/>
          <w:szCs w:val="28"/>
        </w:rPr>
      </w:pP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Раздел «Программа», условно говоря, объяснит пользователю, для чего предназначен программный продукт, а также – как его эксплуатировать.</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В разделе «Матрица прямых материальных затрат» задаются входные данные о коэффициентах производства определенного вида товара некоторой отрасли.</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Раздел «Задание» описывает, на какие вопросы можно ответить в рамках выполнения заданного алгоритма работы.</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«Таблица межотраслевого баланса в стоимостном выражении» – это раздел, отвечающий за основной анализ работы некой экономической системы. Он представляет собой таблицу.</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Завершающими являются разделы «Ответ на вопрос 2 (3)». Они осуществляют генерацию отчётов на поставленные вопросы (см. рис. 2).</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Работа в программе осуществляется по следующей схеме: </w:t>
      </w:r>
    </w:p>
    <w:p w:rsidR="009F28D6" w:rsidRDefault="009F28D6" w:rsidP="0023377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вводятся исходные данные в соответствующие разделы;</w:t>
      </w:r>
    </w:p>
    <w:p w:rsidR="009F28D6" w:rsidRDefault="009F28D6" w:rsidP="0023377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производится проверка продуктивности матрицы прямых материальных затрат;</w:t>
      </w:r>
    </w:p>
    <w:p w:rsidR="009F28D6" w:rsidRDefault="009F28D6" w:rsidP="0023377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осуществляется расчёт таблицы межотраслевого баланса;</w:t>
      </w:r>
    </w:p>
    <w:p w:rsidR="009F28D6" w:rsidRDefault="009F28D6" w:rsidP="0023377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генерируются отчёты на соответствующие вопросы поставленной задачи.</w:t>
      </w:r>
    </w:p>
    <w:p w:rsidR="009F28D6" w:rsidRDefault="009F28D6" w:rsidP="00BE0FC4">
      <w:pPr>
        <w:pStyle w:val="ListParagraph"/>
        <w:tabs>
          <w:tab w:val="left" w:pos="1134"/>
        </w:tabs>
        <w:spacing w:after="0" w:line="360" w:lineRule="auto"/>
        <w:ind w:left="0" w:firstLine="709"/>
        <w:jc w:val="both"/>
        <w:rPr>
          <w:rFonts w:ascii="Times New Roman" w:hAnsi="Times New Roman"/>
          <w:sz w:val="28"/>
          <w:szCs w:val="28"/>
        </w:rPr>
      </w:pPr>
      <w:r w:rsidRPr="000623A5">
        <w:rPr>
          <w:rFonts w:ascii="Times New Roman" w:hAnsi="Times New Roman"/>
          <w:b/>
          <w:sz w:val="28"/>
          <w:szCs w:val="28"/>
        </w:rPr>
        <w:t xml:space="preserve">2 Проверка корректности </w:t>
      </w:r>
      <w:r>
        <w:rPr>
          <w:rFonts w:ascii="Times New Roman" w:hAnsi="Times New Roman"/>
          <w:b/>
          <w:sz w:val="28"/>
          <w:szCs w:val="28"/>
        </w:rPr>
        <w:t>расчетов, выдаваемых разработанной программой</w:t>
      </w:r>
      <w:r w:rsidRPr="000623A5">
        <w:rPr>
          <w:rFonts w:ascii="Times New Roman" w:hAnsi="Times New Roman"/>
          <w:b/>
          <w:sz w:val="28"/>
          <w:szCs w:val="28"/>
        </w:rPr>
        <w:t>.</w:t>
      </w:r>
      <w:r>
        <w:rPr>
          <w:rFonts w:ascii="Times New Roman" w:hAnsi="Times New Roman"/>
          <w:sz w:val="28"/>
          <w:szCs w:val="28"/>
        </w:rPr>
        <w:t xml:space="preserve"> Для того чтобы убедиться в правильности производимых данным программным продуктом расчётов, предлагается произвести ручной расчёт всех показателей и таблицы межотраслевого баланса и сравнить результаты с результатами работы программы.</w:t>
      </w:r>
    </w:p>
    <w:p w:rsidR="009F28D6" w:rsidRDefault="009F28D6" w:rsidP="00BE0FC4">
      <w:pPr>
        <w:pStyle w:val="ListParagraph"/>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Итак, необходимо описать исходные данные.</w:t>
      </w:r>
    </w:p>
    <w:p w:rsidR="009F28D6" w:rsidRPr="00BE0FC4" w:rsidRDefault="009F28D6" w:rsidP="00BE0FC4">
      <w:pPr>
        <w:spacing w:after="120" w:line="360" w:lineRule="auto"/>
        <w:ind w:firstLine="709"/>
        <w:jc w:val="both"/>
        <w:rPr>
          <w:rFonts w:ascii="Times New Roman" w:hAnsi="Times New Roman"/>
          <w:sz w:val="28"/>
          <w:szCs w:val="28"/>
        </w:rPr>
      </w:pPr>
      <w:r w:rsidRPr="00BE0FC4">
        <w:rPr>
          <w:rFonts w:ascii="Times New Roman" w:hAnsi="Times New Roman"/>
          <w:sz w:val="28"/>
          <w:szCs w:val="28"/>
        </w:rPr>
        <w:t xml:space="preserve">А = </w:t>
      </w:r>
      <w:r w:rsidRPr="00BE0FC4">
        <w:rPr>
          <w:rFonts w:ascii="Times New Roman" w:hAnsi="Times New Roman"/>
          <w:position w:val="-56"/>
          <w:sz w:val="28"/>
          <w:szCs w:val="28"/>
        </w:rPr>
        <w:object w:dxaOrig="1880" w:dyaOrig="1260">
          <v:shape id="_x0000_i1028" type="#_x0000_t75" style="width:93pt;height:61.8pt" o:ole="">
            <v:imagedata r:id="rId16" o:title=""/>
          </v:shape>
          <o:OLEObject Type="Embed" ProgID="Equation.3" ShapeID="_x0000_i1028" DrawAspect="Content" ObjectID="_1569045647" r:id="rId17"/>
        </w:object>
      </w:r>
      <w:r w:rsidRPr="00BE0FC4">
        <w:rPr>
          <w:rFonts w:ascii="Times New Roman" w:hAnsi="Times New Roman"/>
          <w:sz w:val="28"/>
          <w:szCs w:val="28"/>
        </w:rPr>
        <w:t xml:space="preserve"> – матрица коэффициентов прямых материальных затрат.</w:t>
      </w:r>
    </w:p>
    <w:p w:rsidR="009F28D6" w:rsidRDefault="009F28D6" w:rsidP="00BE0FC4">
      <w:pPr>
        <w:spacing w:after="120" w:line="360" w:lineRule="auto"/>
        <w:ind w:firstLine="709"/>
        <w:jc w:val="both"/>
        <w:rPr>
          <w:rFonts w:ascii="Times New Roman" w:hAnsi="Times New Roman"/>
          <w:sz w:val="28"/>
          <w:szCs w:val="28"/>
        </w:rPr>
      </w:pPr>
      <w:r w:rsidRPr="00BE0FC4">
        <w:rPr>
          <w:rFonts w:ascii="Times New Roman" w:hAnsi="Times New Roman"/>
          <w:sz w:val="28"/>
          <w:szCs w:val="28"/>
          <w:lang w:val="en-US"/>
        </w:rPr>
        <w:t>Y</w:t>
      </w:r>
      <w:r w:rsidRPr="00BE0FC4">
        <w:rPr>
          <w:rFonts w:ascii="Times New Roman" w:hAnsi="Times New Roman"/>
          <w:sz w:val="28"/>
          <w:szCs w:val="28"/>
        </w:rPr>
        <w:t xml:space="preserve"> = </w:t>
      </w:r>
      <w:r w:rsidRPr="00BE0FC4">
        <w:rPr>
          <w:rFonts w:ascii="Times New Roman" w:hAnsi="Times New Roman"/>
          <w:position w:val="-56"/>
          <w:sz w:val="28"/>
          <w:szCs w:val="28"/>
        </w:rPr>
        <w:object w:dxaOrig="859" w:dyaOrig="1260">
          <v:shape id="_x0000_i1029" type="#_x0000_t75" style="width:42.6pt;height:61.8pt" o:ole="">
            <v:imagedata r:id="rId18" o:title=""/>
          </v:shape>
          <o:OLEObject Type="Embed" ProgID="Equation.3" ShapeID="_x0000_i1029" DrawAspect="Content" ObjectID="_1569045648" r:id="rId19"/>
        </w:object>
      </w:r>
      <w:r w:rsidRPr="00BE0FC4">
        <w:rPr>
          <w:rFonts w:ascii="Times New Roman" w:hAnsi="Times New Roman"/>
          <w:sz w:val="28"/>
          <w:szCs w:val="28"/>
        </w:rPr>
        <w:t xml:space="preserve"> – вектор конечного продукта.</w:t>
      </w:r>
    </w:p>
    <w:p w:rsidR="009F28D6" w:rsidRDefault="009F28D6" w:rsidP="00BE0FC4">
      <w:pPr>
        <w:spacing w:after="120" w:line="360" w:lineRule="auto"/>
        <w:ind w:firstLine="709"/>
        <w:jc w:val="both"/>
        <w:rPr>
          <w:rFonts w:ascii="Times New Roman" w:hAnsi="Times New Roman"/>
          <w:sz w:val="28"/>
          <w:szCs w:val="28"/>
        </w:rPr>
      </w:pPr>
    </w:p>
    <w:p w:rsidR="009F28D6" w:rsidRDefault="009F28D6" w:rsidP="000623A5">
      <w:pPr>
        <w:spacing w:after="120" w:line="360" w:lineRule="auto"/>
        <w:jc w:val="center"/>
        <w:rPr>
          <w:rFonts w:ascii="Times New Roman" w:hAnsi="Times New Roman"/>
          <w:sz w:val="28"/>
          <w:szCs w:val="28"/>
        </w:rPr>
      </w:pPr>
      <w:r w:rsidRPr="00C16721">
        <w:rPr>
          <w:rFonts w:ascii="Times New Roman" w:hAnsi="Times New Roman"/>
          <w:noProof/>
          <w:sz w:val="28"/>
          <w:szCs w:val="28"/>
          <w:lang w:eastAsia="ru-RU"/>
        </w:rPr>
        <w:pict>
          <v:shape id="Рисунок 4" o:spid="_x0000_i1030" type="#_x0000_t75" style="width:4in;height:180pt;visibility:visible">
            <v:imagedata r:id="rId20" o:title=""/>
          </v:shape>
        </w:pict>
      </w:r>
    </w:p>
    <w:p w:rsidR="009F28D6" w:rsidRDefault="009F28D6" w:rsidP="000623A5">
      <w:pPr>
        <w:spacing w:after="120" w:line="360" w:lineRule="auto"/>
        <w:jc w:val="center"/>
        <w:rPr>
          <w:rFonts w:ascii="Times New Roman" w:hAnsi="Times New Roman"/>
          <w:sz w:val="28"/>
          <w:szCs w:val="28"/>
        </w:rPr>
      </w:pPr>
      <w:r>
        <w:rPr>
          <w:rFonts w:ascii="Times New Roman" w:hAnsi="Times New Roman"/>
          <w:sz w:val="28"/>
          <w:szCs w:val="28"/>
        </w:rPr>
        <w:t>Рисунок 4 – Исходные значения</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 xml:space="preserve">Коэффициенты прямых материальных затрат показывают объем материальных ресурсов </w:t>
      </w:r>
      <w:r w:rsidRPr="00BE0FC4">
        <w:rPr>
          <w:rFonts w:ascii="Times New Roman" w:hAnsi="Times New Roman"/>
          <w:iCs/>
          <w:sz w:val="28"/>
          <w:szCs w:val="28"/>
        </w:rPr>
        <w:t>i</w:t>
      </w:r>
      <w:r w:rsidRPr="00BE0FC4">
        <w:rPr>
          <w:rFonts w:ascii="Times New Roman" w:hAnsi="Times New Roman"/>
          <w:sz w:val="28"/>
          <w:szCs w:val="28"/>
        </w:rPr>
        <w:t>-го вида, необходимый для производства единицы</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 xml:space="preserve">валового продукта </w:t>
      </w:r>
      <w:r w:rsidRPr="00BE0FC4">
        <w:rPr>
          <w:rFonts w:ascii="Times New Roman" w:hAnsi="Times New Roman"/>
          <w:iCs/>
          <w:sz w:val="28"/>
          <w:szCs w:val="28"/>
        </w:rPr>
        <w:t>j</w:t>
      </w:r>
      <w:r w:rsidRPr="00BE0FC4">
        <w:rPr>
          <w:rFonts w:ascii="Times New Roman" w:hAnsi="Times New Roman"/>
          <w:sz w:val="28"/>
          <w:szCs w:val="28"/>
        </w:rPr>
        <w:t>-го вида. Матрица А прод</w:t>
      </w:r>
      <w:r>
        <w:rPr>
          <w:rFonts w:ascii="Times New Roman" w:hAnsi="Times New Roman"/>
          <w:sz w:val="28"/>
          <w:szCs w:val="28"/>
        </w:rPr>
        <w:t xml:space="preserve">уктивна, т.к. для всех столбцов </w:t>
      </w:r>
      <w:r w:rsidRPr="00BE0FC4">
        <w:rPr>
          <w:rFonts w:ascii="Times New Roman" w:hAnsi="Times New Roman"/>
          <w:sz w:val="28"/>
          <w:szCs w:val="28"/>
        </w:rPr>
        <w:t>сумма элементов меньше единицы.</w:t>
      </w:r>
    </w:p>
    <w:p w:rsidR="009F28D6" w:rsidRPr="00BE0FC4" w:rsidRDefault="009F28D6" w:rsidP="00BE0FC4">
      <w:pPr>
        <w:spacing w:after="120" w:line="360" w:lineRule="auto"/>
        <w:ind w:firstLine="709"/>
        <w:jc w:val="both"/>
        <w:rPr>
          <w:rFonts w:ascii="Times New Roman" w:hAnsi="Times New Roman"/>
          <w:sz w:val="28"/>
          <w:szCs w:val="28"/>
        </w:rPr>
      </w:pPr>
      <w:r w:rsidRPr="00BE0FC4">
        <w:rPr>
          <w:rFonts w:ascii="Times New Roman" w:hAnsi="Times New Roman"/>
          <w:sz w:val="28"/>
          <w:szCs w:val="28"/>
        </w:rPr>
        <w:t xml:space="preserve">Уравнение межотраслевого баланса в матричной форме: </w:t>
      </w:r>
    </w:p>
    <w:p w:rsidR="009F28D6" w:rsidRPr="00BE0FC4" w:rsidRDefault="009F28D6" w:rsidP="00BE0FC4">
      <w:pPr>
        <w:spacing w:after="120" w:line="360" w:lineRule="auto"/>
        <w:jc w:val="both"/>
        <w:rPr>
          <w:rFonts w:ascii="Times New Roman" w:hAnsi="Times New Roman"/>
          <w:sz w:val="28"/>
          <w:szCs w:val="28"/>
          <w:vertAlign w:val="subscript"/>
        </w:rPr>
      </w:pPr>
      <w:r w:rsidRPr="00BE0FC4">
        <w:rPr>
          <w:rFonts w:ascii="Times New Roman" w:hAnsi="Times New Roman"/>
          <w:iCs/>
          <w:sz w:val="28"/>
          <w:szCs w:val="28"/>
        </w:rPr>
        <w:t xml:space="preserve">X </w:t>
      </w:r>
      <w:r w:rsidRPr="00BE0FC4">
        <w:rPr>
          <w:rFonts w:ascii="Times New Roman" w:hAnsi="Times New Roman"/>
          <w:sz w:val="28"/>
          <w:szCs w:val="28"/>
        </w:rPr>
        <w:t xml:space="preserve">= </w:t>
      </w:r>
      <w:r w:rsidRPr="00BE0FC4">
        <w:rPr>
          <w:rFonts w:ascii="Times New Roman" w:hAnsi="Times New Roman"/>
          <w:iCs/>
          <w:sz w:val="28"/>
          <w:szCs w:val="28"/>
        </w:rPr>
        <w:t xml:space="preserve">AX </w:t>
      </w:r>
      <w:r w:rsidRPr="00BE0FC4">
        <w:rPr>
          <w:rFonts w:ascii="Times New Roman" w:hAnsi="Times New Roman"/>
          <w:sz w:val="28"/>
          <w:szCs w:val="28"/>
        </w:rPr>
        <w:t>+</w:t>
      </w:r>
      <w:r w:rsidRPr="00BE0FC4">
        <w:rPr>
          <w:rFonts w:ascii="Times New Roman" w:hAnsi="Times New Roman"/>
          <w:iCs/>
          <w:sz w:val="28"/>
          <w:szCs w:val="28"/>
        </w:rPr>
        <w:t xml:space="preserve">Y </w:t>
      </w:r>
      <w:r w:rsidRPr="00BE0FC4">
        <w:rPr>
          <w:rFonts w:ascii="Times New Roman" w:hAnsi="Times New Roman"/>
          <w:sz w:val="28"/>
          <w:szCs w:val="28"/>
        </w:rPr>
        <w:t xml:space="preserve">, где  </w:t>
      </w:r>
      <w:r w:rsidRPr="00BE0FC4">
        <w:rPr>
          <w:rFonts w:ascii="Times New Roman" w:hAnsi="Times New Roman"/>
          <w:sz w:val="28"/>
          <w:szCs w:val="28"/>
          <w:lang w:val="en-US"/>
        </w:rPr>
        <w:t>X</w:t>
      </w:r>
      <w:r w:rsidRPr="00BE0FC4">
        <w:rPr>
          <w:rFonts w:ascii="Times New Roman" w:hAnsi="Times New Roman"/>
          <w:sz w:val="28"/>
          <w:szCs w:val="28"/>
        </w:rPr>
        <w:t xml:space="preserve"> = </w:t>
      </w:r>
      <w:r w:rsidRPr="00BE0FC4">
        <w:rPr>
          <w:rFonts w:ascii="Times New Roman" w:hAnsi="Times New Roman"/>
          <w:position w:val="-56"/>
          <w:sz w:val="28"/>
          <w:szCs w:val="28"/>
        </w:rPr>
        <w:object w:dxaOrig="600" w:dyaOrig="1260">
          <v:shape id="_x0000_i1031" type="#_x0000_t75" style="width:30pt;height:61.8pt" o:ole="">
            <v:imagedata r:id="rId21" o:title=""/>
          </v:shape>
          <o:OLEObject Type="Embed" ProgID="Equation.3" ShapeID="_x0000_i1031" DrawAspect="Content" ObjectID="_1569045649" r:id="rId22"/>
        </w:object>
      </w:r>
      <w:r w:rsidRPr="00BE0FC4">
        <w:rPr>
          <w:rFonts w:ascii="Times New Roman" w:hAnsi="Times New Roman"/>
          <w:sz w:val="28"/>
          <w:szCs w:val="28"/>
        </w:rPr>
        <w:t>– вектор валового выпуска.</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Pr>
          <w:rFonts w:ascii="Times New Roman" w:hAnsi="Times New Roman"/>
          <w:sz w:val="28"/>
          <w:szCs w:val="28"/>
        </w:rPr>
        <w:t xml:space="preserve">Для того </w:t>
      </w:r>
      <w:r w:rsidRPr="00BE0FC4">
        <w:rPr>
          <w:rFonts w:ascii="Times New Roman" w:hAnsi="Times New Roman"/>
          <w:sz w:val="28"/>
          <w:szCs w:val="28"/>
        </w:rPr>
        <w:t>чтобы найти объемы валовой продукции каждой отрасли,</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Pr>
          <w:rFonts w:ascii="Times New Roman" w:hAnsi="Times New Roman"/>
          <w:sz w:val="28"/>
          <w:szCs w:val="28"/>
        </w:rPr>
        <w:t>необходимо переписать</w:t>
      </w:r>
      <w:r w:rsidRPr="00BE0FC4">
        <w:rPr>
          <w:rFonts w:ascii="Times New Roman" w:hAnsi="Times New Roman"/>
          <w:sz w:val="28"/>
          <w:szCs w:val="28"/>
        </w:rPr>
        <w:t xml:space="preserve"> уравнение межотраслевого баланса в следующем виде:</w:t>
      </w:r>
    </w:p>
    <w:p w:rsidR="009F28D6" w:rsidRPr="00BE0FC4" w:rsidRDefault="009F28D6" w:rsidP="002E3D3F">
      <w:pPr>
        <w:autoSpaceDE w:val="0"/>
        <w:autoSpaceDN w:val="0"/>
        <w:adjustRightInd w:val="0"/>
        <w:spacing w:after="120" w:line="360" w:lineRule="auto"/>
        <w:ind w:firstLine="709"/>
        <w:jc w:val="both"/>
        <w:rPr>
          <w:rFonts w:ascii="Times New Roman" w:hAnsi="Times New Roman"/>
          <w:sz w:val="28"/>
          <w:szCs w:val="28"/>
          <w:lang w:val="en-US"/>
        </w:rPr>
      </w:pPr>
      <w:r w:rsidRPr="00BE0FC4">
        <w:rPr>
          <w:rFonts w:ascii="Times New Roman" w:hAnsi="Times New Roman"/>
          <w:iCs/>
          <w:sz w:val="28"/>
          <w:szCs w:val="28"/>
          <w:lang w:val="en-US"/>
        </w:rPr>
        <w:t xml:space="preserve">X </w:t>
      </w:r>
      <w:r w:rsidRPr="00BE0FC4">
        <w:rPr>
          <w:rFonts w:ascii="Times New Roman" w:hAnsi="Times New Roman"/>
          <w:sz w:val="28"/>
          <w:szCs w:val="28"/>
          <w:lang w:val="en-US"/>
        </w:rPr>
        <w:t xml:space="preserve">- </w:t>
      </w:r>
      <w:r w:rsidRPr="00BE0FC4">
        <w:rPr>
          <w:rFonts w:ascii="Times New Roman" w:hAnsi="Times New Roman"/>
          <w:iCs/>
          <w:sz w:val="28"/>
          <w:szCs w:val="28"/>
          <w:lang w:val="en-US"/>
        </w:rPr>
        <w:t xml:space="preserve">AX </w:t>
      </w:r>
      <w:r w:rsidRPr="00BE0FC4">
        <w:rPr>
          <w:rFonts w:ascii="Times New Roman" w:hAnsi="Times New Roman"/>
          <w:sz w:val="28"/>
          <w:szCs w:val="28"/>
          <w:lang w:val="en-US"/>
        </w:rPr>
        <w:t xml:space="preserve">= </w:t>
      </w:r>
      <w:r w:rsidRPr="00BE0FC4">
        <w:rPr>
          <w:rFonts w:ascii="Times New Roman" w:hAnsi="Times New Roman"/>
          <w:iCs/>
          <w:sz w:val="28"/>
          <w:szCs w:val="28"/>
          <w:lang w:val="en-US"/>
        </w:rPr>
        <w:t xml:space="preserve">Y </w:t>
      </w:r>
      <w:r w:rsidRPr="00BE0FC4">
        <w:rPr>
          <w:rFonts w:ascii="Times New Roman" w:hAnsi="Times New Roman"/>
          <w:sz w:val="28"/>
          <w:szCs w:val="28"/>
        </w:rPr>
        <w:t>или</w:t>
      </w:r>
      <w:r w:rsidRPr="00BE0FC4">
        <w:rPr>
          <w:rFonts w:ascii="Times New Roman" w:hAnsi="Times New Roman"/>
          <w:sz w:val="28"/>
          <w:szCs w:val="28"/>
          <w:lang w:val="en-US"/>
        </w:rPr>
        <w:t xml:space="preserve"> (</w:t>
      </w:r>
      <w:r w:rsidRPr="00BE0FC4">
        <w:rPr>
          <w:rFonts w:ascii="Times New Roman" w:hAnsi="Times New Roman"/>
          <w:iCs/>
          <w:sz w:val="28"/>
          <w:szCs w:val="28"/>
          <w:lang w:val="en-US"/>
        </w:rPr>
        <w:t xml:space="preserve">E </w:t>
      </w:r>
      <w:r w:rsidRPr="00BE0FC4">
        <w:rPr>
          <w:rFonts w:ascii="Times New Roman" w:hAnsi="Times New Roman"/>
          <w:sz w:val="28"/>
          <w:szCs w:val="28"/>
          <w:lang w:val="en-US"/>
        </w:rPr>
        <w:t xml:space="preserve">- </w:t>
      </w:r>
      <w:r w:rsidRPr="00BE0FC4">
        <w:rPr>
          <w:rFonts w:ascii="Times New Roman" w:hAnsi="Times New Roman"/>
          <w:iCs/>
          <w:sz w:val="28"/>
          <w:szCs w:val="28"/>
          <w:lang w:val="en-US"/>
        </w:rPr>
        <w:t>A</w:t>
      </w:r>
      <w:r w:rsidRPr="00BE0FC4">
        <w:rPr>
          <w:rFonts w:ascii="Times New Roman" w:hAnsi="Times New Roman"/>
          <w:sz w:val="28"/>
          <w:szCs w:val="28"/>
          <w:lang w:val="en-US"/>
        </w:rPr>
        <w:t xml:space="preserve">) </w:t>
      </w:r>
      <w:r w:rsidRPr="00BE0FC4">
        <w:rPr>
          <w:rFonts w:ascii="Times New Roman" w:hAnsi="Times New Roman"/>
          <w:iCs/>
          <w:sz w:val="28"/>
          <w:szCs w:val="28"/>
          <w:lang w:val="en-US"/>
        </w:rPr>
        <w:t xml:space="preserve">X </w:t>
      </w:r>
      <w:r w:rsidRPr="00BE0FC4">
        <w:rPr>
          <w:rFonts w:ascii="Times New Roman" w:hAnsi="Times New Roman"/>
          <w:sz w:val="28"/>
          <w:szCs w:val="28"/>
          <w:lang w:val="en-US"/>
        </w:rPr>
        <w:t xml:space="preserve">= </w:t>
      </w:r>
      <w:r w:rsidRPr="00BE0FC4">
        <w:rPr>
          <w:rFonts w:ascii="Times New Roman" w:hAnsi="Times New Roman"/>
          <w:iCs/>
          <w:sz w:val="28"/>
          <w:szCs w:val="28"/>
          <w:lang w:val="en-US"/>
        </w:rPr>
        <w:t>Y</w:t>
      </w:r>
      <w:r w:rsidRPr="00BE0FC4">
        <w:rPr>
          <w:rFonts w:ascii="Times New Roman" w:hAnsi="Times New Roman"/>
          <w:sz w:val="28"/>
          <w:szCs w:val="28"/>
          <w:lang w:val="en-US"/>
        </w:rPr>
        <w:t xml:space="preserve">. </w:t>
      </w:r>
      <w:r w:rsidRPr="00BE0FC4">
        <w:rPr>
          <w:rFonts w:ascii="Times New Roman" w:hAnsi="Times New Roman"/>
          <w:sz w:val="28"/>
          <w:szCs w:val="28"/>
        </w:rPr>
        <w:t>Откуда</w:t>
      </w:r>
      <w:r w:rsidRPr="00BE0FC4">
        <w:rPr>
          <w:rFonts w:ascii="Times New Roman" w:hAnsi="Times New Roman"/>
          <w:sz w:val="28"/>
          <w:szCs w:val="28"/>
          <w:lang w:val="en-US"/>
        </w:rPr>
        <w:t xml:space="preserve"> </w:t>
      </w:r>
      <w:r w:rsidRPr="00BE0FC4">
        <w:rPr>
          <w:rFonts w:ascii="Times New Roman" w:hAnsi="Times New Roman"/>
          <w:iCs/>
          <w:sz w:val="28"/>
          <w:szCs w:val="28"/>
          <w:lang w:val="en-US"/>
        </w:rPr>
        <w:t>X = (E -  A)</w:t>
      </w:r>
      <w:r w:rsidRPr="00BE0FC4">
        <w:rPr>
          <w:rFonts w:ascii="Times New Roman" w:hAnsi="Times New Roman"/>
          <w:iCs/>
          <w:sz w:val="28"/>
          <w:szCs w:val="28"/>
          <w:vertAlign w:val="superscript"/>
          <w:lang w:val="en-US"/>
        </w:rPr>
        <w:t>-1</w:t>
      </w:r>
      <w:r w:rsidRPr="00BE0FC4">
        <w:rPr>
          <w:rFonts w:ascii="Times New Roman" w:hAnsi="Times New Roman"/>
          <w:iCs/>
          <w:sz w:val="28"/>
          <w:szCs w:val="28"/>
          <w:lang w:val="en-US"/>
        </w:rPr>
        <w:t xml:space="preserve"> Y</w:t>
      </w:r>
      <w:r w:rsidRPr="00BE0FC4">
        <w:rPr>
          <w:rFonts w:ascii="Times New Roman" w:hAnsi="Times New Roman"/>
          <w:sz w:val="28"/>
          <w:szCs w:val="28"/>
          <w:lang w:val="en-US"/>
        </w:rPr>
        <w:t>.</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Pr>
          <w:rFonts w:ascii="Times New Roman" w:hAnsi="Times New Roman"/>
          <w:sz w:val="28"/>
          <w:szCs w:val="28"/>
        </w:rPr>
        <w:t>Матрица</w:t>
      </w:r>
      <w:r w:rsidRPr="00BE0FC4">
        <w:rPr>
          <w:rFonts w:ascii="Times New Roman" w:hAnsi="Times New Roman"/>
          <w:sz w:val="28"/>
          <w:szCs w:val="28"/>
        </w:rPr>
        <w:t xml:space="preserve"> С = </w:t>
      </w:r>
      <w:r w:rsidRPr="00BE0FC4">
        <w:rPr>
          <w:rFonts w:ascii="Times New Roman" w:hAnsi="Times New Roman"/>
          <w:iCs/>
          <w:sz w:val="28"/>
          <w:szCs w:val="28"/>
        </w:rPr>
        <w:t xml:space="preserve">E </w:t>
      </w:r>
      <w:r w:rsidRPr="00BE0FC4">
        <w:rPr>
          <w:rFonts w:ascii="Times New Roman" w:hAnsi="Times New Roman"/>
          <w:sz w:val="28"/>
          <w:szCs w:val="28"/>
        </w:rPr>
        <w:t xml:space="preserve">- </w:t>
      </w:r>
      <w:r w:rsidRPr="00BE0FC4">
        <w:rPr>
          <w:rFonts w:ascii="Times New Roman" w:hAnsi="Times New Roman"/>
          <w:iCs/>
          <w:sz w:val="28"/>
          <w:szCs w:val="28"/>
        </w:rPr>
        <w:t xml:space="preserve">A </w:t>
      </w:r>
      <w:r>
        <w:rPr>
          <w:rFonts w:ascii="Times New Roman" w:hAnsi="Times New Roman"/>
          <w:sz w:val="28"/>
          <w:szCs w:val="28"/>
        </w:rPr>
        <w:t>и обратная к ней матрица</w:t>
      </w:r>
      <w:r w:rsidRPr="00BE0FC4">
        <w:rPr>
          <w:rFonts w:ascii="Times New Roman" w:hAnsi="Times New Roman"/>
          <w:sz w:val="28"/>
          <w:szCs w:val="28"/>
        </w:rPr>
        <w:t xml:space="preserve"> полных затрат </w:t>
      </w:r>
      <w:r w:rsidRPr="00BE0FC4">
        <w:rPr>
          <w:rFonts w:ascii="Times New Roman" w:hAnsi="Times New Roman"/>
          <w:iCs/>
          <w:sz w:val="28"/>
          <w:szCs w:val="28"/>
        </w:rPr>
        <w:t>B = (E – A)</w:t>
      </w:r>
      <w:r w:rsidRPr="00BE0FC4">
        <w:rPr>
          <w:rFonts w:ascii="Times New Roman" w:hAnsi="Times New Roman"/>
          <w:iCs/>
          <w:sz w:val="28"/>
          <w:szCs w:val="28"/>
          <w:vertAlign w:val="superscript"/>
        </w:rPr>
        <w:t>-1</w:t>
      </w:r>
      <w:r w:rsidRPr="00BE0FC4">
        <w:rPr>
          <w:rFonts w:ascii="Times New Roman" w:hAnsi="Times New Roman"/>
          <w:sz w:val="28"/>
          <w:szCs w:val="28"/>
        </w:rPr>
        <w:t>.</w:t>
      </w:r>
    </w:p>
    <w:p w:rsidR="009F28D6" w:rsidRPr="00BE0FC4" w:rsidRDefault="009F28D6" w:rsidP="002E3D3F">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lang w:val="en-US"/>
        </w:rPr>
        <w:t>C</w:t>
      </w:r>
      <w:r w:rsidRPr="00BE0FC4">
        <w:rPr>
          <w:rFonts w:ascii="Times New Roman" w:hAnsi="Times New Roman"/>
          <w:sz w:val="28"/>
          <w:szCs w:val="28"/>
        </w:rPr>
        <w:t xml:space="preserve"> = </w:t>
      </w:r>
      <w:r w:rsidRPr="00BE0FC4">
        <w:rPr>
          <w:rFonts w:ascii="Times New Roman" w:hAnsi="Times New Roman"/>
          <w:sz w:val="28"/>
          <w:szCs w:val="28"/>
          <w:lang w:val="en-US"/>
        </w:rPr>
        <w:t>E</w:t>
      </w:r>
      <w:r w:rsidRPr="00BE0FC4">
        <w:rPr>
          <w:rFonts w:ascii="Times New Roman" w:hAnsi="Times New Roman"/>
          <w:sz w:val="28"/>
          <w:szCs w:val="28"/>
        </w:rPr>
        <w:t xml:space="preserve"> – </w:t>
      </w:r>
      <w:r w:rsidRPr="00BE0FC4">
        <w:rPr>
          <w:rFonts w:ascii="Times New Roman" w:hAnsi="Times New Roman"/>
          <w:sz w:val="28"/>
          <w:szCs w:val="28"/>
          <w:lang w:val="en-US"/>
        </w:rPr>
        <w:t>A</w:t>
      </w:r>
      <w:r w:rsidRPr="00BE0FC4">
        <w:rPr>
          <w:rFonts w:ascii="Times New Roman" w:hAnsi="Times New Roman"/>
          <w:sz w:val="28"/>
          <w:szCs w:val="28"/>
        </w:rPr>
        <w:t xml:space="preserve"> = </w:t>
      </w:r>
      <w:r w:rsidRPr="00BE0FC4">
        <w:rPr>
          <w:rFonts w:ascii="Times New Roman" w:hAnsi="Times New Roman"/>
          <w:position w:val="-56"/>
          <w:sz w:val="28"/>
          <w:szCs w:val="28"/>
        </w:rPr>
        <w:object w:dxaOrig="1260" w:dyaOrig="1260">
          <v:shape id="_x0000_i1032" type="#_x0000_t75" style="width:61.8pt;height:61.8pt" o:ole="">
            <v:imagedata r:id="rId23" o:title=""/>
          </v:shape>
          <o:OLEObject Type="Embed" ProgID="Equation.3" ShapeID="_x0000_i1032" DrawAspect="Content" ObjectID="_1569045650" r:id="rId24"/>
        </w:object>
      </w:r>
      <w:r w:rsidRPr="00BE0FC4">
        <w:rPr>
          <w:rFonts w:ascii="Times New Roman" w:hAnsi="Times New Roman"/>
          <w:sz w:val="28"/>
          <w:szCs w:val="28"/>
        </w:rPr>
        <w:t xml:space="preserve"> - </w:t>
      </w:r>
      <w:r w:rsidRPr="00BE0FC4">
        <w:rPr>
          <w:rFonts w:ascii="Times New Roman" w:hAnsi="Times New Roman"/>
          <w:position w:val="-56"/>
          <w:sz w:val="28"/>
          <w:szCs w:val="28"/>
        </w:rPr>
        <w:object w:dxaOrig="1880" w:dyaOrig="1260">
          <v:shape id="_x0000_i1033" type="#_x0000_t75" style="width:93pt;height:61.8pt" o:ole="">
            <v:imagedata r:id="rId25" o:title=""/>
          </v:shape>
          <o:OLEObject Type="Embed" ProgID="Equation.3" ShapeID="_x0000_i1033" DrawAspect="Content" ObjectID="_1569045651" r:id="rId26"/>
        </w:object>
      </w:r>
      <w:r w:rsidRPr="00BE0FC4">
        <w:rPr>
          <w:rFonts w:ascii="Times New Roman" w:hAnsi="Times New Roman"/>
          <w:sz w:val="28"/>
          <w:szCs w:val="28"/>
        </w:rPr>
        <w:t xml:space="preserve"> = </w:t>
      </w:r>
      <w:r w:rsidRPr="00BE0FC4">
        <w:rPr>
          <w:rFonts w:ascii="Times New Roman" w:hAnsi="Times New Roman"/>
          <w:position w:val="-56"/>
          <w:sz w:val="28"/>
          <w:szCs w:val="28"/>
        </w:rPr>
        <w:object w:dxaOrig="2480" w:dyaOrig="1260">
          <v:shape id="_x0000_i1034" type="#_x0000_t75" style="width:123pt;height:61.8pt" o:ole="">
            <v:imagedata r:id="rId27" o:title=""/>
          </v:shape>
          <o:OLEObject Type="Embed" ProgID="Equation.3" ShapeID="_x0000_i1034" DrawAspect="Content" ObjectID="_1569045652" r:id="rId28"/>
        </w:objec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Определитель этой матрицы</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lang w:val="en-US"/>
        </w:rPr>
        <w:t>det</w:t>
      </w:r>
      <w:r w:rsidRPr="00BE0FC4">
        <w:rPr>
          <w:rFonts w:ascii="Times New Roman" w:hAnsi="Times New Roman"/>
          <w:sz w:val="28"/>
          <w:szCs w:val="28"/>
        </w:rPr>
        <w:t xml:space="preserve"> </w:t>
      </w:r>
      <w:r w:rsidRPr="00BE0FC4">
        <w:rPr>
          <w:rFonts w:ascii="Times New Roman" w:hAnsi="Times New Roman"/>
          <w:sz w:val="28"/>
          <w:szCs w:val="28"/>
          <w:lang w:val="en-US"/>
        </w:rPr>
        <w:t>C</w:t>
      </w:r>
      <w:r w:rsidRPr="00BE0FC4">
        <w:rPr>
          <w:rFonts w:ascii="Times New Roman" w:hAnsi="Times New Roman"/>
          <w:sz w:val="28"/>
          <w:szCs w:val="28"/>
        </w:rPr>
        <w:t xml:space="preserve"> = </w:t>
      </w:r>
      <w:r w:rsidRPr="00BE0FC4">
        <w:rPr>
          <w:rFonts w:ascii="Times New Roman" w:hAnsi="Times New Roman"/>
          <w:position w:val="-56"/>
          <w:sz w:val="28"/>
          <w:szCs w:val="28"/>
        </w:rPr>
        <w:object w:dxaOrig="2380" w:dyaOrig="1260">
          <v:shape id="_x0000_i1035" type="#_x0000_t75" style="width:117.6pt;height:61.8pt" o:ole="">
            <v:imagedata r:id="rId29" o:title=""/>
          </v:shape>
          <o:OLEObject Type="Embed" ProgID="Equation.3" ShapeID="_x0000_i1035" DrawAspect="Content" ObjectID="_1569045653" r:id="rId30"/>
        </w:object>
      </w:r>
      <w:r w:rsidRPr="00BE0FC4">
        <w:rPr>
          <w:rFonts w:ascii="Times New Roman" w:hAnsi="Times New Roman"/>
          <w:sz w:val="28"/>
          <w:szCs w:val="28"/>
        </w:rPr>
        <w:t>= 0,001</w:t>
      </w:r>
      <w:r w:rsidRPr="00BE0FC4">
        <w:rPr>
          <w:rFonts w:ascii="Times New Roman" w:hAnsi="Times New Roman"/>
          <w:sz w:val="28"/>
          <w:szCs w:val="28"/>
        </w:rPr>
        <w:object w:dxaOrig="120" w:dyaOrig="139">
          <v:shape id="_x0000_i1036" type="#_x0000_t75" style="width:5.4pt;height:6.6pt" o:ole="">
            <v:imagedata r:id="rId31" o:title=""/>
          </v:shape>
          <o:OLEObject Type="Embed" ProgID="Equation.3" ShapeID="_x0000_i1036" DrawAspect="Content" ObjectID="_1569045654" r:id="rId32"/>
        </w:object>
      </w:r>
      <w:r w:rsidRPr="00BE0FC4">
        <w:rPr>
          <w:rFonts w:ascii="Times New Roman" w:hAnsi="Times New Roman"/>
          <w:position w:val="-56"/>
          <w:sz w:val="28"/>
          <w:szCs w:val="28"/>
        </w:rPr>
        <w:object w:dxaOrig="1780" w:dyaOrig="1260">
          <v:shape id="_x0000_i1037" type="#_x0000_t75" style="width:90pt;height:61.8pt" o:ole="">
            <v:imagedata r:id="rId33" o:title=""/>
          </v:shape>
          <o:OLEObject Type="Embed" ProgID="Equation.3" ShapeID="_x0000_i1037" DrawAspect="Content" ObjectID="_1569045655" r:id="rId34"/>
        </w:object>
      </w:r>
      <w:r w:rsidRPr="00BE0FC4">
        <w:rPr>
          <w:rFonts w:ascii="Times New Roman" w:hAnsi="Times New Roman"/>
          <w:sz w:val="28"/>
          <w:szCs w:val="28"/>
        </w:rPr>
        <w:t xml:space="preserve"> = </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=0,001</w:t>
      </w:r>
      <w:r w:rsidRPr="00BE0FC4">
        <w:rPr>
          <w:rFonts w:ascii="Times New Roman" w:hAnsi="Times New Roman"/>
          <w:sz w:val="28"/>
          <w:szCs w:val="28"/>
        </w:rPr>
        <w:object w:dxaOrig="120" w:dyaOrig="139">
          <v:shape id="_x0000_i1038" type="#_x0000_t75" style="width:5.4pt;height:6.6pt" o:ole="">
            <v:imagedata r:id="rId35" o:title=""/>
          </v:shape>
          <o:OLEObject Type="Embed" ProgID="Equation.3" ShapeID="_x0000_i1038" DrawAspect="Content" ObjectID="_1569045656" r:id="rId36"/>
        </w:object>
      </w:r>
      <w:r w:rsidRPr="00BE0FC4">
        <w:rPr>
          <w:rFonts w:ascii="Times New Roman" w:hAnsi="Times New Roman"/>
          <w:position w:val="-36"/>
          <w:sz w:val="28"/>
          <w:szCs w:val="28"/>
        </w:rPr>
        <w:object w:dxaOrig="5280" w:dyaOrig="859">
          <v:shape id="_x0000_i1039" type="#_x0000_t75" style="width:264pt;height:42.6pt" o:ole="">
            <v:imagedata r:id="rId37" o:title=""/>
          </v:shape>
          <o:OLEObject Type="Embed" ProgID="Equation.3" ShapeID="_x0000_i1039" DrawAspect="Content" ObjectID="_1569045657" r:id="rId38"/>
        </w:object>
      </w:r>
      <w:r w:rsidRPr="00BE0FC4">
        <w:rPr>
          <w:rFonts w:ascii="Times New Roman" w:hAnsi="Times New Roman"/>
          <w:sz w:val="28"/>
          <w:szCs w:val="28"/>
        </w:rPr>
        <w:t>=</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 0,001</w:t>
      </w:r>
      <w:r w:rsidRPr="00BE0FC4">
        <w:rPr>
          <w:rFonts w:ascii="Times New Roman" w:eastAsia="Times New Roman" w:hAnsi="Times New Roman"/>
          <w:position w:val="-12"/>
          <w:sz w:val="28"/>
          <w:szCs w:val="28"/>
        </w:rPr>
        <w:object w:dxaOrig="3840" w:dyaOrig="380">
          <v:shape id="_x0000_i1040" type="#_x0000_t75" style="width:190.2pt;height:19.2pt" o:ole="">
            <v:imagedata r:id="rId39" o:title=""/>
          </v:shape>
          <o:OLEObject Type="Embed" ProgID="Equation.3" ShapeID="_x0000_i1040" DrawAspect="Content" ObjectID="_1569045658" r:id="rId40"/>
        </w:object>
      </w:r>
      <w:r w:rsidRPr="00BE0FC4">
        <w:rPr>
          <w:rFonts w:ascii="Times New Roman" w:hAnsi="Times New Roman"/>
          <w:sz w:val="28"/>
          <w:szCs w:val="28"/>
        </w:rPr>
        <w:t>= 0,001</w:t>
      </w:r>
      <w:r w:rsidRPr="00BE0FC4">
        <w:rPr>
          <w:rFonts w:ascii="Times New Roman" w:hAnsi="Times New Roman"/>
          <w:position w:val="-12"/>
          <w:sz w:val="28"/>
          <w:szCs w:val="28"/>
        </w:rPr>
        <w:object w:dxaOrig="1939" w:dyaOrig="360">
          <v:shape id="_x0000_i1041" type="#_x0000_t75" style="width:97.2pt;height:18.6pt" o:ole="">
            <v:imagedata r:id="rId41" o:title=""/>
          </v:shape>
          <o:OLEObject Type="Embed" ProgID="Equation.3" ShapeID="_x0000_i1041" DrawAspect="Content" ObjectID="_1569045659" r:id="rId42"/>
        </w:object>
      </w:r>
      <w:r w:rsidRPr="00BE0FC4">
        <w:rPr>
          <w:rFonts w:ascii="Times New Roman" w:hAnsi="Times New Roman"/>
          <w:sz w:val="28"/>
          <w:szCs w:val="28"/>
        </w:rPr>
        <w:t>= 0,349.</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 xml:space="preserve">Алгебраические дополнения элементов матрицы </w:t>
      </w:r>
      <w:r w:rsidRPr="00BE0FC4">
        <w:rPr>
          <w:rFonts w:ascii="Times New Roman" w:hAnsi="Times New Roman"/>
          <w:sz w:val="28"/>
          <w:szCs w:val="28"/>
          <w:lang w:val="en-US"/>
        </w:rPr>
        <w:t>C</w:t>
      </w:r>
      <w:r w:rsidRPr="00BE0FC4">
        <w:rPr>
          <w:rFonts w:ascii="Times New Roman" w:hAnsi="Times New Roman"/>
          <w:sz w:val="28"/>
          <w:szCs w:val="28"/>
        </w:rPr>
        <w:t xml:space="preserve"> = </w:t>
      </w:r>
      <w:r w:rsidRPr="00BE0FC4">
        <w:rPr>
          <w:rFonts w:ascii="Times New Roman" w:hAnsi="Times New Roman"/>
          <w:sz w:val="28"/>
          <w:szCs w:val="28"/>
          <w:lang w:val="en-US"/>
        </w:rPr>
        <w:t>E</w:t>
      </w:r>
      <w:r w:rsidRPr="00BE0FC4">
        <w:rPr>
          <w:rFonts w:ascii="Times New Roman" w:hAnsi="Times New Roman"/>
          <w:sz w:val="28"/>
          <w:szCs w:val="28"/>
        </w:rPr>
        <w:t xml:space="preserve"> – </w:t>
      </w:r>
      <w:r w:rsidRPr="00BE0FC4">
        <w:rPr>
          <w:rFonts w:ascii="Times New Roman" w:hAnsi="Times New Roman"/>
          <w:sz w:val="28"/>
          <w:szCs w:val="28"/>
          <w:lang w:val="en-US"/>
        </w:rPr>
        <w:t>A</w:t>
      </w:r>
      <w:r w:rsidRPr="00BE0FC4">
        <w:rPr>
          <w:rFonts w:ascii="Times New Roman" w:hAnsi="Times New Roman"/>
          <w:sz w:val="28"/>
          <w:szCs w:val="28"/>
        </w:rPr>
        <w:t>:</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11</w:t>
      </w:r>
      <w:r w:rsidRPr="00BE0FC4">
        <w:rPr>
          <w:rFonts w:ascii="Times New Roman" w:hAnsi="Times New Roman"/>
          <w:sz w:val="28"/>
          <w:szCs w:val="28"/>
        </w:rPr>
        <w:t xml:space="preserve"> = </w:t>
      </w:r>
      <w:r w:rsidRPr="00BE0FC4">
        <w:rPr>
          <w:rFonts w:ascii="Times New Roman" w:hAnsi="Times New Roman"/>
          <w:position w:val="-34"/>
          <w:sz w:val="28"/>
          <w:szCs w:val="28"/>
        </w:rPr>
        <w:object w:dxaOrig="1540" w:dyaOrig="820">
          <v:shape id="_x0000_i1042" type="#_x0000_t75" style="width:76.2pt;height:40.8pt" o:ole="">
            <v:imagedata r:id="rId43" o:title=""/>
          </v:shape>
          <o:OLEObject Type="Embed" ProgID="Equation.3" ShapeID="_x0000_i1042" DrawAspect="Content" ObjectID="_1569045660" r:id="rId44"/>
        </w:object>
      </w:r>
      <w:r w:rsidRPr="00BE0FC4">
        <w:rPr>
          <w:rFonts w:ascii="Times New Roman" w:hAnsi="Times New Roman"/>
          <w:sz w:val="28"/>
          <w:szCs w:val="28"/>
        </w:rPr>
        <w:t xml:space="preserve"> = </w:t>
      </w:r>
      <w:r w:rsidRPr="00BE0FC4">
        <w:rPr>
          <w:rFonts w:ascii="Times New Roman" w:hAnsi="Times New Roman"/>
          <w:position w:val="-10"/>
          <w:sz w:val="28"/>
          <w:szCs w:val="28"/>
        </w:rPr>
        <w:object w:dxaOrig="1280" w:dyaOrig="340">
          <v:shape id="_x0000_i1043" type="#_x0000_t75" style="width:64.2pt;height:16.8pt" o:ole="">
            <v:imagedata r:id="rId45" o:title=""/>
          </v:shape>
          <o:OLEObject Type="Embed" ProgID="Equation.3" ShapeID="_x0000_i1043" DrawAspect="Content" ObjectID="_1569045661" r:id="rId46"/>
        </w:object>
      </w:r>
      <w:r w:rsidRPr="00BE0FC4">
        <w:rPr>
          <w:rFonts w:ascii="Times New Roman" w:hAnsi="Times New Roman"/>
          <w:sz w:val="28"/>
          <w:szCs w:val="28"/>
        </w:rPr>
        <w:t>= 0,61;</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12</w:t>
      </w:r>
      <w:r w:rsidRPr="00BE0FC4">
        <w:rPr>
          <w:rFonts w:ascii="Times New Roman" w:hAnsi="Times New Roman"/>
          <w:sz w:val="28"/>
          <w:szCs w:val="28"/>
        </w:rPr>
        <w:t xml:space="preserve"> = </w:t>
      </w:r>
      <w:r w:rsidRPr="00BE0FC4">
        <w:rPr>
          <w:rFonts w:ascii="Times New Roman" w:hAnsi="Times New Roman"/>
          <w:position w:val="-34"/>
          <w:sz w:val="28"/>
          <w:szCs w:val="28"/>
        </w:rPr>
        <w:object w:dxaOrig="1600" w:dyaOrig="820">
          <v:shape id="_x0000_i1044" type="#_x0000_t75" style="width:79.8pt;height:40.8pt" o:ole="">
            <v:imagedata r:id="rId47" o:title=""/>
          </v:shape>
          <o:OLEObject Type="Embed" ProgID="Equation.3" ShapeID="_x0000_i1044" DrawAspect="Content" ObjectID="_1569045662" r:id="rId48"/>
        </w:object>
      </w:r>
      <w:r w:rsidRPr="00BE0FC4">
        <w:rPr>
          <w:rFonts w:ascii="Times New Roman" w:hAnsi="Times New Roman"/>
          <w:sz w:val="28"/>
          <w:szCs w:val="28"/>
        </w:rPr>
        <w:t xml:space="preserve"> = </w:t>
      </w:r>
      <w:r w:rsidRPr="00BE0FC4">
        <w:rPr>
          <w:rFonts w:ascii="Times New Roman" w:hAnsi="Times New Roman"/>
          <w:position w:val="-12"/>
          <w:sz w:val="28"/>
          <w:szCs w:val="28"/>
        </w:rPr>
        <w:object w:dxaOrig="1840" w:dyaOrig="360">
          <v:shape id="_x0000_i1045" type="#_x0000_t75" style="width:91.2pt;height:18.6pt" o:ole="">
            <v:imagedata r:id="rId49" o:title=""/>
          </v:shape>
          <o:OLEObject Type="Embed" ProgID="Equation.3" ShapeID="_x0000_i1045" DrawAspect="Content" ObjectID="_1569045663" r:id="rId50"/>
        </w:object>
      </w:r>
      <w:r w:rsidRPr="00BE0FC4">
        <w:rPr>
          <w:rFonts w:ascii="Times New Roman" w:hAnsi="Times New Roman"/>
          <w:sz w:val="28"/>
          <w:szCs w:val="28"/>
        </w:rPr>
        <w:t xml:space="preserve"> = 0,37;</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13</w:t>
      </w:r>
      <w:r w:rsidRPr="00BE0FC4">
        <w:rPr>
          <w:rFonts w:ascii="Times New Roman" w:hAnsi="Times New Roman"/>
          <w:sz w:val="28"/>
          <w:szCs w:val="28"/>
        </w:rPr>
        <w:t xml:space="preserve"> = </w:t>
      </w:r>
      <w:r w:rsidRPr="00BE0FC4">
        <w:rPr>
          <w:rFonts w:ascii="Times New Roman" w:hAnsi="Times New Roman"/>
          <w:position w:val="-34"/>
          <w:sz w:val="28"/>
          <w:szCs w:val="28"/>
        </w:rPr>
        <w:object w:dxaOrig="1540" w:dyaOrig="820">
          <v:shape id="_x0000_i1046" type="#_x0000_t75" style="width:76.2pt;height:40.8pt" o:ole="">
            <v:imagedata r:id="rId51" o:title=""/>
          </v:shape>
          <o:OLEObject Type="Embed" ProgID="Equation.3" ShapeID="_x0000_i1046" DrawAspect="Content" ObjectID="_1569045664" r:id="rId52"/>
        </w:object>
      </w:r>
      <w:r w:rsidRPr="00BE0FC4">
        <w:rPr>
          <w:rFonts w:ascii="Times New Roman" w:hAnsi="Times New Roman"/>
          <w:sz w:val="28"/>
          <w:szCs w:val="28"/>
        </w:rPr>
        <w:t xml:space="preserve"> = 0,05 + 0,09 = 0,14;</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21</w:t>
      </w:r>
      <w:r w:rsidRPr="00BE0FC4">
        <w:rPr>
          <w:rFonts w:ascii="Times New Roman" w:hAnsi="Times New Roman"/>
          <w:sz w:val="28"/>
          <w:szCs w:val="28"/>
        </w:rPr>
        <w:t xml:space="preserve"> = </w:t>
      </w:r>
      <w:r w:rsidRPr="00BE0FC4">
        <w:rPr>
          <w:rFonts w:ascii="Times New Roman" w:hAnsi="Times New Roman"/>
          <w:position w:val="-34"/>
          <w:sz w:val="28"/>
          <w:szCs w:val="28"/>
        </w:rPr>
        <w:object w:dxaOrig="1579" w:dyaOrig="820">
          <v:shape id="_x0000_i1047" type="#_x0000_t75" style="width:78pt;height:40.8pt" o:ole="">
            <v:imagedata r:id="rId53" o:title=""/>
          </v:shape>
          <o:OLEObject Type="Embed" ProgID="Equation.3" ShapeID="_x0000_i1047" DrawAspect="Content" ObjectID="_1569045665" r:id="rId54"/>
        </w:object>
      </w:r>
      <w:r w:rsidRPr="00BE0FC4">
        <w:rPr>
          <w:rFonts w:ascii="Times New Roman" w:hAnsi="Times New Roman"/>
          <w:sz w:val="28"/>
          <w:szCs w:val="28"/>
        </w:rPr>
        <w:t xml:space="preserve"> = </w:t>
      </w:r>
      <w:r w:rsidRPr="00BE0FC4">
        <w:rPr>
          <w:rFonts w:ascii="Times New Roman" w:hAnsi="Times New Roman"/>
          <w:position w:val="-12"/>
          <w:sz w:val="28"/>
          <w:szCs w:val="28"/>
        </w:rPr>
        <w:object w:dxaOrig="1840" w:dyaOrig="360">
          <v:shape id="_x0000_i1048" type="#_x0000_t75" style="width:91.2pt;height:18.6pt" o:ole="">
            <v:imagedata r:id="rId55" o:title=""/>
          </v:shape>
          <o:OLEObject Type="Embed" ProgID="Equation.3" ShapeID="_x0000_i1048" DrawAspect="Content" ObjectID="_1569045666" r:id="rId56"/>
        </w:object>
      </w:r>
      <w:r w:rsidRPr="00BE0FC4">
        <w:rPr>
          <w:rFonts w:ascii="Times New Roman" w:hAnsi="Times New Roman"/>
          <w:sz w:val="28"/>
          <w:szCs w:val="28"/>
        </w:rPr>
        <w:t xml:space="preserve"> = 0,23;</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22</w:t>
      </w:r>
      <w:r w:rsidRPr="00BE0FC4">
        <w:rPr>
          <w:rFonts w:ascii="Times New Roman" w:hAnsi="Times New Roman"/>
          <w:sz w:val="28"/>
          <w:szCs w:val="28"/>
        </w:rPr>
        <w:t xml:space="preserve"> = </w:t>
      </w:r>
      <w:r w:rsidRPr="00BE0FC4">
        <w:rPr>
          <w:rFonts w:ascii="Times New Roman" w:hAnsi="Times New Roman"/>
          <w:position w:val="-34"/>
          <w:sz w:val="28"/>
          <w:szCs w:val="28"/>
        </w:rPr>
        <w:object w:dxaOrig="1560" w:dyaOrig="820">
          <v:shape id="_x0000_i1049" type="#_x0000_t75" style="width:77.4pt;height:40.8pt" o:ole="">
            <v:imagedata r:id="rId57" o:title=""/>
          </v:shape>
          <o:OLEObject Type="Embed" ProgID="Equation.3" ShapeID="_x0000_i1049" DrawAspect="Content" ObjectID="_1569045667" r:id="rId58"/>
        </w:object>
      </w:r>
      <w:r w:rsidRPr="00BE0FC4">
        <w:rPr>
          <w:rFonts w:ascii="Times New Roman" w:hAnsi="Times New Roman"/>
          <w:sz w:val="28"/>
          <w:szCs w:val="28"/>
        </w:rPr>
        <w:t xml:space="preserve"> = 0,56 – 0,02 = 0,54;</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23</w:t>
      </w:r>
      <w:r w:rsidRPr="00BE0FC4">
        <w:rPr>
          <w:rFonts w:ascii="Times New Roman" w:hAnsi="Times New Roman"/>
          <w:sz w:val="28"/>
          <w:szCs w:val="28"/>
        </w:rPr>
        <w:t xml:space="preserve"> = </w:t>
      </w:r>
      <w:r w:rsidRPr="00BE0FC4">
        <w:rPr>
          <w:rFonts w:ascii="Times New Roman" w:hAnsi="Times New Roman"/>
          <w:position w:val="-34"/>
          <w:sz w:val="28"/>
          <w:szCs w:val="28"/>
        </w:rPr>
        <w:object w:dxaOrig="1540" w:dyaOrig="820">
          <v:shape id="_x0000_i1050" type="#_x0000_t75" style="width:76.2pt;height:40.8pt" o:ole="">
            <v:imagedata r:id="rId59" o:title=""/>
          </v:shape>
          <o:OLEObject Type="Embed" ProgID="Equation.3" ShapeID="_x0000_i1050" DrawAspect="Content" ObjectID="_1569045668" r:id="rId60"/>
        </w:object>
      </w:r>
      <w:r w:rsidRPr="00BE0FC4">
        <w:rPr>
          <w:rFonts w:ascii="Times New Roman" w:hAnsi="Times New Roman"/>
          <w:sz w:val="28"/>
          <w:szCs w:val="28"/>
        </w:rPr>
        <w:t xml:space="preserve"> = </w:t>
      </w:r>
      <w:r w:rsidRPr="00BE0FC4">
        <w:rPr>
          <w:rFonts w:ascii="Times New Roman" w:hAnsi="Times New Roman"/>
          <w:position w:val="-12"/>
          <w:sz w:val="28"/>
          <w:szCs w:val="28"/>
        </w:rPr>
        <w:object w:dxaOrig="1840" w:dyaOrig="360">
          <v:shape id="_x0000_i1051" type="#_x0000_t75" style="width:91.2pt;height:18.6pt" o:ole="">
            <v:imagedata r:id="rId61" o:title=""/>
          </v:shape>
          <o:OLEObject Type="Embed" ProgID="Equation.3" ShapeID="_x0000_i1051" DrawAspect="Content" ObjectID="_1569045669" r:id="rId62"/>
        </w:object>
      </w:r>
      <w:r w:rsidRPr="00BE0FC4">
        <w:rPr>
          <w:rFonts w:ascii="Times New Roman" w:hAnsi="Times New Roman"/>
          <w:sz w:val="28"/>
          <w:szCs w:val="28"/>
        </w:rPr>
        <w:t xml:space="preserve"> = 0,11;   </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31</w:t>
      </w:r>
      <w:r w:rsidRPr="00BE0FC4">
        <w:rPr>
          <w:rFonts w:ascii="Times New Roman" w:hAnsi="Times New Roman"/>
          <w:sz w:val="28"/>
          <w:szCs w:val="28"/>
        </w:rPr>
        <w:t xml:space="preserve"> = </w:t>
      </w:r>
      <w:r w:rsidRPr="00BE0FC4">
        <w:rPr>
          <w:rFonts w:ascii="Times New Roman" w:hAnsi="Times New Roman"/>
          <w:position w:val="-34"/>
          <w:sz w:val="28"/>
          <w:szCs w:val="28"/>
        </w:rPr>
        <w:object w:dxaOrig="1579" w:dyaOrig="820">
          <v:shape id="_x0000_i1052" type="#_x0000_t75" style="width:78pt;height:40.8pt" o:ole="">
            <v:imagedata r:id="rId63" o:title=""/>
          </v:shape>
          <o:OLEObject Type="Embed" ProgID="Equation.3" ShapeID="_x0000_i1052" DrawAspect="Content" ObjectID="_1569045670" r:id="rId64"/>
        </w:object>
      </w:r>
      <w:r w:rsidRPr="00BE0FC4">
        <w:rPr>
          <w:rFonts w:ascii="Times New Roman" w:hAnsi="Times New Roman"/>
          <w:sz w:val="28"/>
          <w:szCs w:val="28"/>
        </w:rPr>
        <w:t xml:space="preserve"> = 0,06 + 0,18 = 0,24;</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32</w:t>
      </w:r>
      <w:r w:rsidRPr="00BE0FC4">
        <w:rPr>
          <w:rFonts w:ascii="Times New Roman" w:hAnsi="Times New Roman"/>
          <w:sz w:val="28"/>
          <w:szCs w:val="28"/>
        </w:rPr>
        <w:t xml:space="preserve"> = </w:t>
      </w:r>
      <w:r w:rsidRPr="00BE0FC4">
        <w:rPr>
          <w:rFonts w:ascii="Times New Roman" w:hAnsi="Times New Roman"/>
          <w:position w:val="-34"/>
          <w:sz w:val="28"/>
          <w:szCs w:val="28"/>
        </w:rPr>
        <w:object w:dxaOrig="1600" w:dyaOrig="820">
          <v:shape id="_x0000_i1053" type="#_x0000_t75" style="width:79.8pt;height:40.8pt" o:ole="">
            <v:imagedata r:id="rId65" o:title=""/>
          </v:shape>
          <o:OLEObject Type="Embed" ProgID="Equation.3" ShapeID="_x0000_i1053" DrawAspect="Content" ObjectID="_1569045671" r:id="rId66"/>
        </w:object>
      </w:r>
      <w:r w:rsidRPr="00BE0FC4">
        <w:rPr>
          <w:rFonts w:ascii="Times New Roman" w:hAnsi="Times New Roman"/>
          <w:sz w:val="28"/>
          <w:szCs w:val="28"/>
        </w:rPr>
        <w:t xml:space="preserve"> = </w:t>
      </w:r>
      <w:r w:rsidRPr="00BE0FC4">
        <w:rPr>
          <w:rFonts w:ascii="Times New Roman" w:hAnsi="Times New Roman"/>
          <w:position w:val="-12"/>
          <w:sz w:val="28"/>
          <w:szCs w:val="28"/>
        </w:rPr>
        <w:object w:dxaOrig="1640" w:dyaOrig="360">
          <v:shape id="_x0000_i1054" type="#_x0000_t75" style="width:82.2pt;height:18.6pt" o:ole="">
            <v:imagedata r:id="rId67" o:title=""/>
          </v:shape>
          <o:OLEObject Type="Embed" ProgID="Equation.3" ShapeID="_x0000_i1054" DrawAspect="Content" ObjectID="_1569045672" r:id="rId68"/>
        </w:object>
      </w:r>
      <w:r w:rsidRPr="00BE0FC4">
        <w:rPr>
          <w:rFonts w:ascii="Times New Roman" w:hAnsi="Times New Roman"/>
          <w:sz w:val="28"/>
          <w:szCs w:val="28"/>
        </w:rPr>
        <w:t xml:space="preserve"> = 0,26;   </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с</w:t>
      </w:r>
      <w:r w:rsidRPr="00BE0FC4">
        <w:rPr>
          <w:rFonts w:ascii="Times New Roman" w:hAnsi="Times New Roman"/>
          <w:sz w:val="28"/>
          <w:szCs w:val="28"/>
          <w:vertAlign w:val="subscript"/>
        </w:rPr>
        <w:t>33</w:t>
      </w:r>
      <w:r w:rsidRPr="00BE0FC4">
        <w:rPr>
          <w:rFonts w:ascii="Times New Roman" w:hAnsi="Times New Roman"/>
          <w:sz w:val="28"/>
          <w:szCs w:val="28"/>
        </w:rPr>
        <w:t xml:space="preserve"> = </w:t>
      </w:r>
      <w:r w:rsidRPr="00BE0FC4">
        <w:rPr>
          <w:rFonts w:ascii="Times New Roman" w:hAnsi="Times New Roman"/>
          <w:position w:val="-34"/>
          <w:sz w:val="28"/>
          <w:szCs w:val="28"/>
        </w:rPr>
        <w:object w:dxaOrig="1579" w:dyaOrig="820">
          <v:shape id="_x0000_i1055" type="#_x0000_t75" style="width:79.2pt;height:40.8pt" o:ole="">
            <v:imagedata r:id="rId69" o:title=""/>
          </v:shape>
          <o:OLEObject Type="Embed" ProgID="Equation.3" ShapeID="_x0000_i1055" DrawAspect="Content" ObjectID="_1569045673" r:id="rId70"/>
        </w:object>
      </w:r>
      <w:r w:rsidRPr="00BE0FC4">
        <w:rPr>
          <w:rFonts w:ascii="Times New Roman" w:hAnsi="Times New Roman"/>
          <w:sz w:val="28"/>
          <w:szCs w:val="28"/>
        </w:rPr>
        <w:t xml:space="preserve"> = 0,72 – 0,15 = 0,57.</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Полученные коэффициенты необходимо сражу же транспонировать при занесении значений в матрицу алгебраических дополнений.</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Обратная матрица, представляющая собой таблицу коэффициентов полных затрат, будет следующей:</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lang w:val="en-US"/>
        </w:rPr>
        <w:t>B</w:t>
      </w:r>
      <w:r w:rsidRPr="00BE0FC4">
        <w:rPr>
          <w:rFonts w:ascii="Times New Roman" w:hAnsi="Times New Roman"/>
          <w:sz w:val="28"/>
          <w:szCs w:val="28"/>
        </w:rPr>
        <w:t xml:space="preserve"> = (</w:t>
      </w:r>
      <w:r w:rsidRPr="00BE0FC4">
        <w:rPr>
          <w:rFonts w:ascii="Times New Roman" w:hAnsi="Times New Roman"/>
          <w:sz w:val="28"/>
          <w:szCs w:val="28"/>
          <w:lang w:val="en-US"/>
        </w:rPr>
        <w:t>E</w:t>
      </w:r>
      <w:r w:rsidRPr="00BE0FC4">
        <w:rPr>
          <w:rFonts w:ascii="Times New Roman" w:hAnsi="Times New Roman"/>
          <w:sz w:val="28"/>
          <w:szCs w:val="28"/>
        </w:rPr>
        <w:t xml:space="preserve"> - </w:t>
      </w:r>
      <w:r w:rsidRPr="00BE0FC4">
        <w:rPr>
          <w:rFonts w:ascii="Times New Roman" w:hAnsi="Times New Roman"/>
          <w:sz w:val="28"/>
          <w:szCs w:val="28"/>
          <w:lang w:val="en-US"/>
        </w:rPr>
        <w:t>A</w:t>
      </w:r>
      <w:r w:rsidRPr="00BE0FC4">
        <w:rPr>
          <w:rFonts w:ascii="Times New Roman" w:hAnsi="Times New Roman"/>
          <w:sz w:val="28"/>
          <w:szCs w:val="28"/>
        </w:rPr>
        <w:t>)</w:t>
      </w:r>
      <w:r w:rsidRPr="00BE0FC4">
        <w:rPr>
          <w:rFonts w:ascii="Times New Roman" w:hAnsi="Times New Roman"/>
          <w:sz w:val="28"/>
          <w:szCs w:val="28"/>
          <w:vertAlign w:val="superscript"/>
        </w:rPr>
        <w:t>-1</w:t>
      </w:r>
      <w:r w:rsidRPr="00BE0FC4">
        <w:rPr>
          <w:rFonts w:ascii="Times New Roman" w:hAnsi="Times New Roman"/>
          <w:sz w:val="28"/>
          <w:szCs w:val="28"/>
        </w:rPr>
        <w:t xml:space="preserve"> =</w:t>
      </w:r>
      <w:r w:rsidRPr="00BE0FC4">
        <w:rPr>
          <w:rFonts w:ascii="Times New Roman" w:hAnsi="Times New Roman"/>
          <w:position w:val="-32"/>
          <w:sz w:val="28"/>
          <w:szCs w:val="28"/>
          <w:lang w:val="en-US"/>
        </w:rPr>
        <w:object w:dxaOrig="720" w:dyaOrig="760">
          <v:shape id="_x0000_i1056" type="#_x0000_t75" style="width:36.6pt;height:37.2pt" o:ole="">
            <v:imagedata r:id="rId71" o:title=""/>
          </v:shape>
          <o:OLEObject Type="Embed" ProgID="Equation.3" ShapeID="_x0000_i1056" DrawAspect="Content" ObjectID="_1569045674" r:id="rId72"/>
        </w:object>
      </w:r>
      <w:r w:rsidRPr="00BE0FC4">
        <w:rPr>
          <w:rFonts w:ascii="Times New Roman" w:hAnsi="Times New Roman"/>
          <w:position w:val="-56"/>
          <w:sz w:val="28"/>
          <w:szCs w:val="28"/>
        </w:rPr>
        <w:object w:dxaOrig="2299" w:dyaOrig="1260">
          <v:shape id="_x0000_i1057" type="#_x0000_t75" style="width:114pt;height:61.8pt" o:ole="">
            <v:imagedata r:id="rId73" o:title=""/>
          </v:shape>
          <o:OLEObject Type="Embed" ProgID="Equation.3" ShapeID="_x0000_i1057" DrawAspect="Content" ObjectID="_1569045675" r:id="rId74"/>
        </w:object>
      </w:r>
      <w:r w:rsidRPr="00BE0FC4">
        <w:rPr>
          <w:rFonts w:ascii="Times New Roman" w:hAnsi="Times New Roman"/>
          <w:sz w:val="28"/>
          <w:szCs w:val="28"/>
        </w:rPr>
        <w:t xml:space="preserve"> = </w:t>
      </w:r>
      <w:r w:rsidRPr="00BE0FC4">
        <w:rPr>
          <w:rFonts w:ascii="Times New Roman" w:hAnsi="Times New Roman"/>
          <w:position w:val="-56"/>
          <w:sz w:val="28"/>
          <w:szCs w:val="28"/>
          <w:lang w:val="en-US"/>
        </w:rPr>
        <w:object w:dxaOrig="3120" w:dyaOrig="1260">
          <v:shape id="_x0000_i1058" type="#_x0000_t75" style="width:154.2pt;height:61.8pt" o:ole="">
            <v:imagedata r:id="rId75" o:title=""/>
          </v:shape>
          <o:OLEObject Type="Embed" ProgID="Equation.3" ShapeID="_x0000_i1058" DrawAspect="Content" ObjectID="_1569045676" r:id="rId76"/>
        </w:object>
      </w:r>
    </w:p>
    <w:p w:rsidR="009F28D6" w:rsidRPr="00BE0FC4" w:rsidRDefault="009F28D6" w:rsidP="002E3D3F">
      <w:pPr>
        <w:autoSpaceDE w:val="0"/>
        <w:autoSpaceDN w:val="0"/>
        <w:adjustRightInd w:val="0"/>
        <w:spacing w:after="120" w:line="360" w:lineRule="auto"/>
        <w:ind w:firstLine="709"/>
        <w:jc w:val="both"/>
        <w:rPr>
          <w:rFonts w:ascii="Times New Roman" w:hAnsi="Times New Roman"/>
          <w:sz w:val="28"/>
          <w:szCs w:val="28"/>
        </w:rPr>
      </w:pPr>
      <w:r>
        <w:rPr>
          <w:rFonts w:ascii="Times New Roman" w:hAnsi="Times New Roman"/>
          <w:sz w:val="28"/>
          <w:szCs w:val="28"/>
        </w:rPr>
        <w:t>Необходимо найти</w:t>
      </w:r>
      <w:r w:rsidRPr="00BE0FC4">
        <w:rPr>
          <w:rFonts w:ascii="Times New Roman" w:hAnsi="Times New Roman"/>
          <w:sz w:val="28"/>
          <w:szCs w:val="28"/>
        </w:rPr>
        <w:t xml:space="preserve"> объёмы валовой продукции каждой отрасли:</w: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lang w:val="en-US"/>
        </w:rPr>
        <w:t>X</w:t>
      </w:r>
      <w:r w:rsidRPr="00BE0FC4">
        <w:rPr>
          <w:rFonts w:ascii="Times New Roman" w:hAnsi="Times New Roman"/>
          <w:sz w:val="28"/>
          <w:szCs w:val="28"/>
        </w:rPr>
        <w:t xml:space="preserve"> = (</w:t>
      </w:r>
      <w:r w:rsidRPr="00BE0FC4">
        <w:rPr>
          <w:rFonts w:ascii="Times New Roman" w:hAnsi="Times New Roman"/>
          <w:sz w:val="28"/>
          <w:szCs w:val="28"/>
          <w:lang w:val="en-US"/>
        </w:rPr>
        <w:t>E</w:t>
      </w:r>
      <w:r w:rsidRPr="00BE0FC4">
        <w:rPr>
          <w:rFonts w:ascii="Times New Roman" w:hAnsi="Times New Roman"/>
          <w:sz w:val="28"/>
          <w:szCs w:val="28"/>
        </w:rPr>
        <w:t xml:space="preserve"> - </w:t>
      </w:r>
      <w:r w:rsidRPr="00BE0FC4">
        <w:rPr>
          <w:rFonts w:ascii="Times New Roman" w:hAnsi="Times New Roman"/>
          <w:sz w:val="28"/>
          <w:szCs w:val="28"/>
          <w:lang w:val="en-US"/>
        </w:rPr>
        <w:t>A</w:t>
      </w:r>
      <w:r w:rsidRPr="00BE0FC4">
        <w:rPr>
          <w:rFonts w:ascii="Times New Roman" w:hAnsi="Times New Roman"/>
          <w:sz w:val="28"/>
          <w:szCs w:val="28"/>
        </w:rPr>
        <w:t>)</w:t>
      </w:r>
      <w:r w:rsidRPr="00BE0FC4">
        <w:rPr>
          <w:rFonts w:ascii="Times New Roman" w:hAnsi="Times New Roman"/>
          <w:sz w:val="28"/>
          <w:szCs w:val="28"/>
          <w:vertAlign w:val="superscript"/>
        </w:rPr>
        <w:t>-1</w:t>
      </w:r>
      <w:r w:rsidRPr="00BE0FC4">
        <w:rPr>
          <w:rFonts w:ascii="Times New Roman" w:hAnsi="Times New Roman"/>
          <w:sz w:val="28"/>
          <w:szCs w:val="28"/>
          <w:lang w:val="en-US"/>
        </w:rPr>
        <w:t>Y</w:t>
      </w:r>
      <w:r w:rsidRPr="00BE0FC4">
        <w:rPr>
          <w:rFonts w:ascii="Times New Roman" w:hAnsi="Times New Roman"/>
          <w:sz w:val="28"/>
          <w:szCs w:val="28"/>
        </w:rPr>
        <w:t xml:space="preserve"> = </w:t>
      </w:r>
      <w:r w:rsidRPr="00BE0FC4">
        <w:rPr>
          <w:rFonts w:ascii="Times New Roman" w:hAnsi="Times New Roman"/>
          <w:position w:val="-56"/>
          <w:sz w:val="28"/>
          <w:szCs w:val="28"/>
          <w:lang w:val="en-US"/>
        </w:rPr>
        <w:object w:dxaOrig="3120" w:dyaOrig="1260">
          <v:shape id="_x0000_i1059" type="#_x0000_t75" style="width:154.2pt;height:61.8pt" o:ole="">
            <v:imagedata r:id="rId77" o:title=""/>
          </v:shape>
          <o:OLEObject Type="Embed" ProgID="Equation.3" ShapeID="_x0000_i1059" DrawAspect="Content" ObjectID="_1569045677" r:id="rId78"/>
        </w:object>
      </w:r>
      <w:r w:rsidRPr="00BE0FC4">
        <w:rPr>
          <w:rFonts w:ascii="Times New Roman" w:hAnsi="Times New Roman"/>
          <w:position w:val="-56"/>
          <w:sz w:val="28"/>
          <w:szCs w:val="28"/>
        </w:rPr>
        <w:object w:dxaOrig="859" w:dyaOrig="1260">
          <v:shape id="_x0000_i1060" type="#_x0000_t75" style="width:42.6pt;height:61.8pt" o:ole="">
            <v:imagedata r:id="rId18" o:title=""/>
          </v:shape>
          <o:OLEObject Type="Embed" ProgID="Equation.3" ShapeID="_x0000_i1060" DrawAspect="Content" ObjectID="_1569045678" r:id="rId79"/>
        </w:object>
      </w:r>
      <w:r w:rsidRPr="00BE0FC4">
        <w:rPr>
          <w:rFonts w:ascii="Times New Roman" w:hAnsi="Times New Roman"/>
          <w:sz w:val="28"/>
          <w:szCs w:val="28"/>
        </w:rPr>
        <w:t xml:space="preserve"> = </w:t>
      </w:r>
      <w:r w:rsidRPr="00BE0FC4">
        <w:rPr>
          <w:rFonts w:ascii="Times New Roman" w:hAnsi="Times New Roman"/>
          <w:position w:val="-56"/>
          <w:sz w:val="28"/>
          <w:szCs w:val="28"/>
        </w:rPr>
        <w:object w:dxaOrig="1240" w:dyaOrig="1260">
          <v:shape id="_x0000_i1061" type="#_x0000_t75" style="width:61.2pt;height:61.8pt" o:ole="">
            <v:imagedata r:id="rId80" o:title=""/>
          </v:shape>
          <o:OLEObject Type="Embed" ProgID="Equation.3" ShapeID="_x0000_i1061" DrawAspect="Content" ObjectID="_1569045679" r:id="rId81"/>
        </w:object>
      </w:r>
      <w:r w:rsidRPr="00BE0FC4">
        <w:rPr>
          <w:rFonts w:ascii="Times New Roman" w:hAnsi="Times New Roman"/>
          <w:sz w:val="28"/>
          <w:szCs w:val="28"/>
        </w:rPr>
        <w:t xml:space="preserve"> = </w:t>
      </w:r>
      <w:r w:rsidRPr="00BE0FC4">
        <w:rPr>
          <w:rFonts w:ascii="Times New Roman" w:hAnsi="Times New Roman"/>
          <w:position w:val="-56"/>
          <w:sz w:val="28"/>
          <w:szCs w:val="28"/>
        </w:rPr>
        <w:object w:dxaOrig="600" w:dyaOrig="1260">
          <v:shape id="_x0000_i1062" type="#_x0000_t75" style="width:30pt;height:61.8pt" o:ole="">
            <v:imagedata r:id="rId21" o:title=""/>
          </v:shape>
          <o:OLEObject Type="Embed" ProgID="Equation.3" ShapeID="_x0000_i1062" DrawAspect="Content" ObjectID="_1569045680" r:id="rId82"/>
        </w:object>
      </w:r>
      <w:r w:rsidRPr="00BE0FC4">
        <w:rPr>
          <w:rFonts w:ascii="Times New Roman" w:hAnsi="Times New Roman"/>
          <w:sz w:val="28"/>
          <w:szCs w:val="28"/>
        </w:rPr>
        <w:t xml:space="preserve">. </w:t>
      </w:r>
    </w:p>
    <w:p w:rsidR="009F28D6" w:rsidRDefault="009F28D6" w:rsidP="00BE0FC4">
      <w:pPr>
        <w:autoSpaceDE w:val="0"/>
        <w:autoSpaceDN w:val="0"/>
        <w:adjustRightInd w:val="0"/>
        <w:spacing w:after="120" w:line="360" w:lineRule="auto"/>
        <w:jc w:val="both"/>
        <w:rPr>
          <w:rFonts w:ascii="Times New Roman" w:hAnsi="Times New Roman"/>
          <w:sz w:val="28"/>
          <w:szCs w:val="28"/>
        </w:rPr>
      </w:pPr>
      <w:r>
        <w:rPr>
          <w:rFonts w:ascii="Times New Roman" w:hAnsi="Times New Roman"/>
          <w:sz w:val="28"/>
          <w:szCs w:val="28"/>
        </w:rPr>
        <w:t>Межотраслевые поставки рассчитаны</w:t>
      </w:r>
      <w:r w:rsidRPr="00BE0FC4">
        <w:rPr>
          <w:rFonts w:ascii="Times New Roman" w:hAnsi="Times New Roman"/>
          <w:sz w:val="28"/>
          <w:szCs w:val="28"/>
        </w:rPr>
        <w:t xml:space="preserve"> по формуле </w:t>
      </w:r>
      <w:r w:rsidRPr="00BE0FC4">
        <w:rPr>
          <w:rFonts w:ascii="Times New Roman" w:hAnsi="Times New Roman"/>
          <w:sz w:val="28"/>
          <w:szCs w:val="28"/>
          <w:lang w:val="en-US"/>
        </w:rPr>
        <w:t>x</w:t>
      </w:r>
      <w:r w:rsidRPr="00BE0FC4">
        <w:rPr>
          <w:rFonts w:ascii="Times New Roman" w:hAnsi="Times New Roman"/>
          <w:sz w:val="28"/>
          <w:szCs w:val="28"/>
          <w:vertAlign w:val="subscript"/>
          <w:lang w:val="en-US"/>
        </w:rPr>
        <w:t>ij</w:t>
      </w:r>
      <w:r w:rsidRPr="00BE0FC4">
        <w:rPr>
          <w:rFonts w:ascii="Times New Roman" w:hAnsi="Times New Roman"/>
          <w:sz w:val="28"/>
          <w:szCs w:val="28"/>
        </w:rPr>
        <w:t xml:space="preserve"> = </w:t>
      </w:r>
      <w:r w:rsidRPr="00BE0FC4">
        <w:rPr>
          <w:rFonts w:ascii="Times New Roman" w:hAnsi="Times New Roman"/>
          <w:sz w:val="28"/>
          <w:szCs w:val="28"/>
          <w:lang w:val="en-US"/>
        </w:rPr>
        <w:t>a</w:t>
      </w:r>
      <w:r w:rsidRPr="00BE0FC4">
        <w:rPr>
          <w:rFonts w:ascii="Times New Roman" w:hAnsi="Times New Roman"/>
          <w:sz w:val="28"/>
          <w:szCs w:val="28"/>
          <w:vertAlign w:val="subscript"/>
          <w:lang w:val="en-US"/>
        </w:rPr>
        <w:t>ij</w:t>
      </w:r>
      <w:r w:rsidRPr="00BE0FC4">
        <w:rPr>
          <w:rFonts w:ascii="Times New Roman" w:hAnsi="Times New Roman"/>
          <w:sz w:val="28"/>
          <w:szCs w:val="28"/>
        </w:rPr>
        <w:t xml:space="preserve"> </w:t>
      </w:r>
      <w:r w:rsidRPr="00BE0FC4">
        <w:rPr>
          <w:rFonts w:ascii="Times New Roman" w:hAnsi="Times New Roman"/>
          <w:sz w:val="28"/>
          <w:szCs w:val="28"/>
        </w:rPr>
        <w:object w:dxaOrig="120" w:dyaOrig="139">
          <v:shape id="_x0000_i1063" type="#_x0000_t75" style="width:5.4pt;height:6.6pt" o:ole="">
            <v:imagedata r:id="rId83" o:title=""/>
          </v:shape>
          <o:OLEObject Type="Embed" ProgID="Equation.3" ShapeID="_x0000_i1063" DrawAspect="Content" ObjectID="_1569045681" r:id="rId84"/>
        </w:object>
      </w:r>
      <w:r w:rsidRPr="00BE0FC4">
        <w:rPr>
          <w:rFonts w:ascii="Times New Roman" w:hAnsi="Times New Roman"/>
          <w:sz w:val="28"/>
          <w:szCs w:val="28"/>
        </w:rPr>
        <w:t xml:space="preserve"> </w:t>
      </w:r>
      <w:r w:rsidRPr="00BE0FC4">
        <w:rPr>
          <w:rFonts w:ascii="Times New Roman" w:hAnsi="Times New Roman"/>
          <w:sz w:val="28"/>
          <w:szCs w:val="28"/>
          <w:lang w:val="en-US"/>
        </w:rPr>
        <w:t>x</w:t>
      </w:r>
      <w:r w:rsidRPr="00BE0FC4">
        <w:rPr>
          <w:rFonts w:ascii="Times New Roman" w:hAnsi="Times New Roman"/>
          <w:sz w:val="28"/>
          <w:szCs w:val="28"/>
          <w:vertAlign w:val="subscript"/>
          <w:lang w:val="en-US"/>
        </w:rPr>
        <w:t>j</w:t>
      </w:r>
      <w:r w:rsidRPr="00BE0FC4">
        <w:rPr>
          <w:rFonts w:ascii="Times New Roman" w:hAnsi="Times New Roman"/>
          <w:sz w:val="28"/>
          <w:szCs w:val="28"/>
        </w:rPr>
        <w:t xml:space="preserve">  (</w:t>
      </w:r>
      <w:r w:rsidRPr="00BE0FC4">
        <w:rPr>
          <w:rFonts w:ascii="Times New Roman" w:hAnsi="Times New Roman"/>
          <w:sz w:val="28"/>
          <w:szCs w:val="28"/>
          <w:lang w:val="en-US"/>
        </w:rPr>
        <w:t>ij</w:t>
      </w:r>
      <w:r w:rsidRPr="00BE0FC4">
        <w:rPr>
          <w:rFonts w:ascii="Times New Roman" w:hAnsi="Times New Roman"/>
          <w:sz w:val="28"/>
          <w:szCs w:val="28"/>
        </w:rPr>
        <w:t xml:space="preserve"> = 1, 2, 3).</w:t>
      </w:r>
    </w:p>
    <w:p w:rsidR="009F28D6" w:rsidRPr="00BE0FC4" w:rsidRDefault="009F28D6" w:rsidP="00C14E46">
      <w:pPr>
        <w:autoSpaceDE w:val="0"/>
        <w:autoSpaceDN w:val="0"/>
        <w:adjustRightInd w:val="0"/>
        <w:spacing w:after="120" w:line="360" w:lineRule="auto"/>
        <w:rPr>
          <w:rFonts w:ascii="Times New Roman" w:hAnsi="Times New Roman"/>
          <w:sz w:val="28"/>
          <w:szCs w:val="28"/>
        </w:rPr>
      </w:pPr>
      <w:r w:rsidRPr="00BE0FC4">
        <w:rPr>
          <w:rFonts w:ascii="Times New Roman" w:hAnsi="Times New Roman"/>
          <w:sz w:val="28"/>
          <w:szCs w:val="28"/>
        </w:rPr>
        <w:t>Таблица</w:t>
      </w:r>
      <w:r>
        <w:rPr>
          <w:rFonts w:ascii="Times New Roman" w:hAnsi="Times New Roman"/>
          <w:sz w:val="28"/>
          <w:szCs w:val="28"/>
        </w:rPr>
        <w:t xml:space="preserve"> 1 – Таблица</w:t>
      </w:r>
      <w:r w:rsidRPr="00BE0FC4">
        <w:rPr>
          <w:rFonts w:ascii="Times New Roman" w:hAnsi="Times New Roman"/>
          <w:sz w:val="28"/>
          <w:szCs w:val="28"/>
        </w:rPr>
        <w:t xml:space="preserve"> межотраслевого баланса в стоимостном выражении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3"/>
        <w:gridCol w:w="1458"/>
        <w:gridCol w:w="1458"/>
        <w:gridCol w:w="1458"/>
        <w:gridCol w:w="1479"/>
        <w:gridCol w:w="1460"/>
      </w:tblGrid>
      <w:tr w:rsidR="009F28D6" w:rsidRPr="00E2047C" w:rsidTr="00C16721">
        <w:trPr>
          <w:trHeight w:val="415"/>
        </w:trPr>
        <w:tc>
          <w:tcPr>
            <w:tcW w:w="2009" w:type="dxa"/>
            <w:vMerge w:val="restart"/>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Отрасли-производители</w:t>
            </w:r>
          </w:p>
        </w:tc>
        <w:tc>
          <w:tcPr>
            <w:tcW w:w="4537" w:type="dxa"/>
            <w:gridSpan w:val="3"/>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Отрасли-потребители</w:t>
            </w:r>
          </w:p>
        </w:tc>
        <w:tc>
          <w:tcPr>
            <w:tcW w:w="1512" w:type="dxa"/>
            <w:vMerge w:val="restart"/>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 xml:space="preserve">Конечный продукт </w:t>
            </w:r>
            <w:r w:rsidRPr="00C16721">
              <w:rPr>
                <w:rFonts w:ascii="Times New Roman" w:hAnsi="Times New Roman"/>
                <w:sz w:val="24"/>
                <w:szCs w:val="24"/>
                <w:lang w:val="en-US"/>
              </w:rPr>
              <w:t>Y</w:t>
            </w:r>
          </w:p>
        </w:tc>
        <w:tc>
          <w:tcPr>
            <w:tcW w:w="1513" w:type="dxa"/>
            <w:vMerge w:val="restart"/>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 xml:space="preserve">Валовый продукт </w:t>
            </w:r>
            <w:r w:rsidRPr="00C16721">
              <w:rPr>
                <w:rFonts w:ascii="Times New Roman" w:hAnsi="Times New Roman"/>
                <w:sz w:val="24"/>
                <w:szCs w:val="24"/>
                <w:lang w:val="en-US"/>
              </w:rPr>
              <w:t>X</w:t>
            </w:r>
          </w:p>
        </w:tc>
      </w:tr>
      <w:tr w:rsidR="009F28D6" w:rsidRPr="00E2047C" w:rsidTr="00C16721">
        <w:trPr>
          <w:trHeight w:val="353"/>
        </w:trPr>
        <w:tc>
          <w:tcPr>
            <w:tcW w:w="2009" w:type="dxa"/>
            <w:vMerge/>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1</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3</w:t>
            </w:r>
          </w:p>
        </w:tc>
        <w:tc>
          <w:tcPr>
            <w:tcW w:w="1512" w:type="dxa"/>
            <w:vMerge/>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p>
        </w:tc>
        <w:tc>
          <w:tcPr>
            <w:tcW w:w="1513" w:type="dxa"/>
            <w:vMerge/>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p>
        </w:tc>
      </w:tr>
      <w:tr w:rsidR="009F28D6" w:rsidRPr="00E2047C" w:rsidTr="00C16721">
        <w:tc>
          <w:tcPr>
            <w:tcW w:w="2009"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1</w:t>
            </w: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487,686</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817,464</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433,226</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700</w:t>
            </w: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2438,431</w:t>
            </w:r>
          </w:p>
        </w:tc>
      </w:tr>
      <w:tr w:rsidR="009F28D6" w:rsidRPr="00E2047C" w:rsidTr="00C16721">
        <w:tc>
          <w:tcPr>
            <w:tcW w:w="2009"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w:t>
            </w: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1219,151</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272,488</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433,226</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800</w:t>
            </w: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2724,882</w:t>
            </w:r>
          </w:p>
        </w:tc>
      </w:tr>
      <w:tr w:rsidR="009F28D6" w:rsidRPr="00E2047C" w:rsidTr="00C16721">
        <w:tc>
          <w:tcPr>
            <w:tcW w:w="2009"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3</w:t>
            </w: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243,843</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272,488</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649,839</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1000</w:t>
            </w: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2166,131</w:t>
            </w:r>
          </w:p>
        </w:tc>
      </w:tr>
      <w:tr w:rsidR="009F28D6" w:rsidRPr="00E2047C" w:rsidTr="00C16721">
        <w:trPr>
          <w:gridAfter w:val="2"/>
          <w:wAfter w:w="2939" w:type="dxa"/>
        </w:trPr>
        <w:tc>
          <w:tcPr>
            <w:tcW w:w="2009"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 xml:space="preserve">Чистая продукция (добавленная стоимость) </w:t>
            </w:r>
            <w:r w:rsidRPr="00C16721">
              <w:rPr>
                <w:rFonts w:ascii="Times New Roman" w:hAnsi="Times New Roman"/>
                <w:sz w:val="24"/>
                <w:szCs w:val="24"/>
                <w:lang w:val="en-US"/>
              </w:rPr>
              <w:t>Z</w:t>
            </w: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487,751</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1362,441</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649,839</w:t>
            </w:r>
          </w:p>
        </w:tc>
      </w:tr>
      <w:tr w:rsidR="009F28D6" w:rsidRPr="00E2047C" w:rsidTr="00C16721">
        <w:trPr>
          <w:gridAfter w:val="2"/>
          <w:wAfter w:w="2939" w:type="dxa"/>
        </w:trPr>
        <w:tc>
          <w:tcPr>
            <w:tcW w:w="2009"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 xml:space="preserve">Валовый продукт </w:t>
            </w:r>
            <w:r w:rsidRPr="00C16721">
              <w:rPr>
                <w:rFonts w:ascii="Times New Roman" w:hAnsi="Times New Roman"/>
                <w:sz w:val="24"/>
                <w:szCs w:val="24"/>
                <w:lang w:val="en-US"/>
              </w:rPr>
              <w:t>X</w:t>
            </w:r>
          </w:p>
        </w:tc>
        <w:tc>
          <w:tcPr>
            <w:tcW w:w="1513"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2438,431</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2724,882</w:t>
            </w:r>
          </w:p>
        </w:tc>
        <w:tc>
          <w:tcPr>
            <w:tcW w:w="1512" w:type="dxa"/>
            <w:vAlign w:val="bottom"/>
          </w:tcPr>
          <w:p w:rsidR="009F28D6" w:rsidRPr="00C16721" w:rsidRDefault="009F28D6" w:rsidP="00C16721">
            <w:pPr>
              <w:autoSpaceDE w:val="0"/>
              <w:autoSpaceDN w:val="0"/>
              <w:adjustRightInd w:val="0"/>
              <w:spacing w:after="0" w:line="240" w:lineRule="auto"/>
              <w:jc w:val="center"/>
              <w:rPr>
                <w:rFonts w:ascii="Times New Roman" w:hAnsi="Times New Roman"/>
                <w:sz w:val="24"/>
                <w:szCs w:val="24"/>
              </w:rPr>
            </w:pPr>
            <w:r w:rsidRPr="00C16721">
              <w:rPr>
                <w:rFonts w:ascii="Times New Roman" w:hAnsi="Times New Roman"/>
                <w:sz w:val="24"/>
                <w:szCs w:val="24"/>
              </w:rPr>
              <w:t>2166,131</w:t>
            </w:r>
          </w:p>
        </w:tc>
      </w:tr>
    </w:tbl>
    <w:p w:rsidR="009F28D6" w:rsidRPr="00860945" w:rsidRDefault="009F28D6" w:rsidP="00344844">
      <w:pPr>
        <w:autoSpaceDE w:val="0"/>
        <w:autoSpaceDN w:val="0"/>
        <w:adjustRightInd w:val="0"/>
        <w:spacing w:after="120" w:line="360" w:lineRule="auto"/>
        <w:ind w:firstLine="709"/>
        <w:jc w:val="both"/>
        <w:rPr>
          <w:rFonts w:ascii="Times New Roman" w:hAnsi="Times New Roman"/>
          <w:szCs w:val="28"/>
        </w:rPr>
      </w:pPr>
    </w:p>
    <w:p w:rsidR="009F28D6" w:rsidRDefault="009F28D6" w:rsidP="00344844">
      <w:pPr>
        <w:autoSpaceDE w:val="0"/>
        <w:autoSpaceDN w:val="0"/>
        <w:adjustRightInd w:val="0"/>
        <w:spacing w:after="120" w:line="360" w:lineRule="auto"/>
        <w:ind w:firstLine="709"/>
        <w:jc w:val="both"/>
        <w:rPr>
          <w:rFonts w:ascii="Times New Roman" w:hAnsi="Times New Roman"/>
          <w:sz w:val="28"/>
          <w:szCs w:val="28"/>
        </w:rPr>
      </w:pPr>
      <w:r>
        <w:rPr>
          <w:rFonts w:ascii="Times New Roman" w:hAnsi="Times New Roman"/>
          <w:sz w:val="28"/>
          <w:szCs w:val="28"/>
        </w:rPr>
        <w:t>Ниже приведён рисунок, показывающий результат работы программы.</w:t>
      </w:r>
    </w:p>
    <w:p w:rsidR="009F28D6" w:rsidRPr="00860945" w:rsidRDefault="009F28D6" w:rsidP="00344844">
      <w:pPr>
        <w:autoSpaceDE w:val="0"/>
        <w:autoSpaceDN w:val="0"/>
        <w:adjustRightInd w:val="0"/>
        <w:spacing w:after="120" w:line="360" w:lineRule="auto"/>
        <w:ind w:firstLine="709"/>
        <w:jc w:val="both"/>
        <w:rPr>
          <w:rFonts w:ascii="Times New Roman" w:hAnsi="Times New Roman"/>
          <w:szCs w:val="28"/>
        </w:rPr>
      </w:pPr>
    </w:p>
    <w:p w:rsidR="009F28D6" w:rsidRDefault="009F28D6" w:rsidP="00F42C60">
      <w:pPr>
        <w:autoSpaceDE w:val="0"/>
        <w:autoSpaceDN w:val="0"/>
        <w:adjustRightInd w:val="0"/>
        <w:spacing w:after="120" w:line="360" w:lineRule="auto"/>
        <w:jc w:val="center"/>
        <w:rPr>
          <w:rFonts w:ascii="Times New Roman" w:hAnsi="Times New Roman"/>
          <w:sz w:val="28"/>
          <w:szCs w:val="28"/>
        </w:rPr>
      </w:pPr>
      <w:r w:rsidRPr="00C16721">
        <w:rPr>
          <w:rFonts w:ascii="Times New Roman" w:hAnsi="Times New Roman"/>
          <w:noProof/>
          <w:sz w:val="28"/>
          <w:szCs w:val="28"/>
          <w:lang w:eastAsia="ru-RU"/>
        </w:rPr>
        <w:pict>
          <v:shape id="Рисунок 6" o:spid="_x0000_i1064" type="#_x0000_t75" style="width:450pt;height:203.4pt;visibility:visible">
            <v:imagedata r:id="rId85" o:title=""/>
          </v:shape>
        </w:pict>
      </w:r>
    </w:p>
    <w:p w:rsidR="009F28D6" w:rsidRDefault="009F28D6" w:rsidP="002E3D3F">
      <w:pPr>
        <w:autoSpaceDE w:val="0"/>
        <w:autoSpaceDN w:val="0"/>
        <w:adjustRightInd w:val="0"/>
        <w:spacing w:after="120" w:line="360" w:lineRule="auto"/>
        <w:jc w:val="center"/>
        <w:rPr>
          <w:rFonts w:ascii="Times New Roman" w:hAnsi="Times New Roman"/>
          <w:sz w:val="28"/>
          <w:szCs w:val="28"/>
        </w:rPr>
      </w:pPr>
      <w:r>
        <w:rPr>
          <w:rFonts w:ascii="Times New Roman" w:hAnsi="Times New Roman"/>
          <w:sz w:val="28"/>
          <w:szCs w:val="28"/>
        </w:rPr>
        <w:t>Рисунок 5 – Таблица</w:t>
      </w:r>
      <w:r w:rsidRPr="00BE0FC4">
        <w:rPr>
          <w:rFonts w:ascii="Times New Roman" w:hAnsi="Times New Roman"/>
          <w:sz w:val="28"/>
          <w:szCs w:val="28"/>
        </w:rPr>
        <w:t xml:space="preserve"> межотраслевого баланса в стоимостном выражении</w:t>
      </w:r>
    </w:p>
    <w:p w:rsidR="009F28D6" w:rsidRDefault="009F28D6" w:rsidP="00E2047C">
      <w:pPr>
        <w:autoSpaceDE w:val="0"/>
        <w:autoSpaceDN w:val="0"/>
        <w:adjustRightInd w:val="0"/>
        <w:spacing w:after="120" w:line="360" w:lineRule="auto"/>
        <w:ind w:firstLine="709"/>
        <w:jc w:val="both"/>
        <w:rPr>
          <w:rFonts w:ascii="Times New Roman" w:hAnsi="Times New Roman"/>
          <w:sz w:val="28"/>
          <w:szCs w:val="28"/>
        </w:rPr>
      </w:pPr>
      <w:r>
        <w:rPr>
          <w:rFonts w:ascii="Times New Roman" w:hAnsi="Times New Roman"/>
          <w:sz w:val="28"/>
          <w:szCs w:val="28"/>
        </w:rPr>
        <w:t>Необходимо также рассчитать</w:t>
      </w:r>
      <w:r w:rsidRPr="00BE0FC4">
        <w:rPr>
          <w:rFonts w:ascii="Times New Roman" w:hAnsi="Times New Roman"/>
          <w:sz w:val="28"/>
          <w:szCs w:val="28"/>
        </w:rPr>
        <w:t xml:space="preserve"> изменения валовых выпусков пр</w:t>
      </w:r>
      <w:r>
        <w:rPr>
          <w:rFonts w:ascii="Times New Roman" w:hAnsi="Times New Roman"/>
          <w:sz w:val="28"/>
          <w:szCs w:val="28"/>
        </w:rPr>
        <w:t xml:space="preserve">и увеличении конечного выпуска </w:t>
      </w:r>
      <w:r w:rsidRPr="00BE0FC4">
        <w:rPr>
          <w:rFonts w:ascii="Times New Roman" w:hAnsi="Times New Roman"/>
          <w:sz w:val="28"/>
          <w:szCs w:val="28"/>
        </w:rPr>
        <w:t xml:space="preserve">1-й отрасли на 20%, 3-й на 10% и неизменном конечном выпуске 2-й отрасли. </w:t>
      </w:r>
    </w:p>
    <w:p w:rsidR="009F28D6" w:rsidRDefault="009F28D6" w:rsidP="00E2047C">
      <w:pPr>
        <w:autoSpaceDE w:val="0"/>
        <w:autoSpaceDN w:val="0"/>
        <w:adjustRightInd w:val="0"/>
        <w:spacing w:after="120" w:line="360" w:lineRule="auto"/>
        <w:ind w:firstLine="709"/>
        <w:jc w:val="both"/>
        <w:rPr>
          <w:rFonts w:ascii="Times New Roman" w:hAnsi="Times New Roman"/>
          <w:sz w:val="28"/>
          <w:szCs w:val="28"/>
        </w:rPr>
      </w:pPr>
    </w:p>
    <w:p w:rsidR="009F28D6" w:rsidRDefault="009F28D6" w:rsidP="002E3D3F">
      <w:pPr>
        <w:autoSpaceDE w:val="0"/>
        <w:autoSpaceDN w:val="0"/>
        <w:adjustRightInd w:val="0"/>
        <w:spacing w:after="120" w:line="360" w:lineRule="auto"/>
        <w:jc w:val="center"/>
        <w:rPr>
          <w:rFonts w:ascii="Times New Roman" w:hAnsi="Times New Roman"/>
          <w:sz w:val="28"/>
          <w:szCs w:val="28"/>
        </w:rPr>
      </w:pPr>
      <w:r w:rsidRPr="00C16721">
        <w:rPr>
          <w:rFonts w:ascii="Times New Roman" w:hAnsi="Times New Roman"/>
          <w:noProof/>
          <w:sz w:val="28"/>
          <w:szCs w:val="28"/>
          <w:lang w:eastAsia="ru-RU"/>
        </w:rPr>
        <w:pict>
          <v:shape id="Рисунок 7" o:spid="_x0000_i1065" type="#_x0000_t75" style="width:367.8pt;height:178.8pt;visibility:visible">
            <v:imagedata r:id="rId86" o:title=""/>
          </v:shape>
        </w:pict>
      </w:r>
    </w:p>
    <w:p w:rsidR="009F28D6" w:rsidRDefault="009F28D6" w:rsidP="002E3D3F">
      <w:pPr>
        <w:autoSpaceDE w:val="0"/>
        <w:autoSpaceDN w:val="0"/>
        <w:adjustRightInd w:val="0"/>
        <w:spacing w:after="120" w:line="360" w:lineRule="auto"/>
        <w:jc w:val="center"/>
        <w:rPr>
          <w:rFonts w:ascii="Times New Roman" w:hAnsi="Times New Roman"/>
          <w:sz w:val="28"/>
          <w:szCs w:val="28"/>
        </w:rPr>
      </w:pPr>
      <w:r>
        <w:rPr>
          <w:rFonts w:ascii="Times New Roman" w:hAnsi="Times New Roman"/>
          <w:sz w:val="28"/>
          <w:szCs w:val="28"/>
        </w:rPr>
        <w:t>Рисунок 6 – Задания</w:t>
      </w:r>
    </w:p>
    <w:p w:rsidR="009F28D6" w:rsidRDefault="009F28D6" w:rsidP="00E2047C">
      <w:pPr>
        <w:autoSpaceDE w:val="0"/>
        <w:autoSpaceDN w:val="0"/>
        <w:adjustRightInd w:val="0"/>
        <w:spacing w:after="120" w:line="360" w:lineRule="auto"/>
        <w:ind w:firstLine="709"/>
        <w:jc w:val="both"/>
        <w:rPr>
          <w:rFonts w:ascii="Times New Roman" w:hAnsi="Times New Roman"/>
          <w:sz w:val="28"/>
          <w:szCs w:val="28"/>
        </w:rPr>
      </w:pPr>
    </w:p>
    <w:p w:rsidR="009F28D6" w:rsidRPr="00BE0FC4" w:rsidRDefault="009F28D6" w:rsidP="00E2047C">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По условию вектор конечного выпуска потребления теперь будет следующим:</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lang w:val="en-US"/>
        </w:rPr>
        <w:t>Y</w:t>
      </w:r>
      <w:r w:rsidRPr="00BE0FC4">
        <w:rPr>
          <w:rFonts w:ascii="Times New Roman" w:hAnsi="Times New Roman"/>
          <w:sz w:val="28"/>
          <w:szCs w:val="28"/>
        </w:rPr>
        <w:t xml:space="preserve"> = </w:t>
      </w:r>
      <w:r w:rsidRPr="00BE0FC4">
        <w:rPr>
          <w:rFonts w:ascii="Times New Roman" w:hAnsi="Times New Roman"/>
          <w:position w:val="-56"/>
          <w:sz w:val="28"/>
          <w:szCs w:val="28"/>
        </w:rPr>
        <w:object w:dxaOrig="1340" w:dyaOrig="1260">
          <v:shape id="_x0000_i1066" type="#_x0000_t75" style="width:67.2pt;height:61.8pt" o:ole="">
            <v:imagedata r:id="rId87" o:title=""/>
          </v:shape>
          <o:OLEObject Type="Embed" ProgID="Equation.3" ShapeID="_x0000_i1066" DrawAspect="Content" ObjectID="_1569045682" r:id="rId88"/>
        </w:object>
      </w:r>
      <w:r w:rsidRPr="00BE0FC4">
        <w:rPr>
          <w:rFonts w:ascii="Times New Roman" w:hAnsi="Times New Roman"/>
          <w:sz w:val="28"/>
          <w:szCs w:val="28"/>
        </w:rPr>
        <w:t xml:space="preserve">= </w:t>
      </w:r>
      <w:r w:rsidRPr="00BE0FC4">
        <w:rPr>
          <w:rFonts w:ascii="Times New Roman" w:hAnsi="Times New Roman"/>
          <w:position w:val="-56"/>
          <w:sz w:val="28"/>
          <w:szCs w:val="28"/>
          <w:lang w:val="en-US"/>
        </w:rPr>
        <w:object w:dxaOrig="859" w:dyaOrig="1260">
          <v:shape id="_x0000_i1067" type="#_x0000_t75" style="width:42.6pt;height:61.8pt" o:ole="">
            <v:imagedata r:id="rId89" o:title=""/>
          </v:shape>
          <o:OLEObject Type="Embed" ProgID="Equation.3" ShapeID="_x0000_i1067" DrawAspect="Content" ObjectID="_1569045683" r:id="rId90"/>
        </w:object>
      </w:r>
    </w:p>
    <w:p w:rsidR="009F28D6" w:rsidRPr="00BE0FC4" w:rsidRDefault="009F28D6" w:rsidP="00BE0FC4">
      <w:pPr>
        <w:autoSpaceDE w:val="0"/>
        <w:autoSpaceDN w:val="0"/>
        <w:adjustRightInd w:val="0"/>
        <w:spacing w:after="120" w:line="360" w:lineRule="auto"/>
        <w:jc w:val="both"/>
        <w:rPr>
          <w:rFonts w:ascii="Times New Roman" w:hAnsi="Times New Roman"/>
          <w:sz w:val="28"/>
          <w:szCs w:val="28"/>
        </w:rPr>
      </w:pPr>
      <w:r w:rsidRPr="00BE0FC4">
        <w:rPr>
          <w:rFonts w:ascii="Times New Roman" w:hAnsi="Times New Roman"/>
          <w:sz w:val="28"/>
          <w:szCs w:val="28"/>
        </w:rPr>
        <w:t xml:space="preserve">Валовый выпуск </w:t>
      </w:r>
      <w:r w:rsidRPr="00BE0FC4">
        <w:rPr>
          <w:rFonts w:ascii="Times New Roman" w:hAnsi="Times New Roman"/>
          <w:sz w:val="28"/>
          <w:szCs w:val="28"/>
          <w:lang w:val="en-US"/>
        </w:rPr>
        <w:t>X</w:t>
      </w:r>
      <w:r w:rsidRPr="00BE0FC4">
        <w:rPr>
          <w:rFonts w:ascii="Times New Roman" w:hAnsi="Times New Roman"/>
          <w:sz w:val="28"/>
          <w:szCs w:val="28"/>
        </w:rPr>
        <w:t xml:space="preserve"> = </w:t>
      </w:r>
      <w:r w:rsidRPr="00BE0FC4">
        <w:rPr>
          <w:rFonts w:ascii="Times New Roman" w:hAnsi="Times New Roman"/>
          <w:sz w:val="28"/>
          <w:szCs w:val="28"/>
          <w:lang w:val="en-US"/>
        </w:rPr>
        <w:t>B</w:t>
      </w:r>
      <w:r w:rsidRPr="00BE0FC4">
        <w:rPr>
          <w:rFonts w:ascii="Times New Roman" w:hAnsi="Times New Roman"/>
          <w:sz w:val="28"/>
          <w:szCs w:val="28"/>
          <w:lang w:val="en-US"/>
        </w:rPr>
        <w:object w:dxaOrig="120" w:dyaOrig="139">
          <v:shape id="_x0000_i1068" type="#_x0000_t75" style="width:5.4pt;height:6.6pt" o:ole="">
            <v:imagedata r:id="rId91" o:title=""/>
          </v:shape>
          <o:OLEObject Type="Embed" ProgID="Equation.3" ShapeID="_x0000_i1068" DrawAspect="Content" ObjectID="_1569045684" r:id="rId92"/>
        </w:object>
      </w:r>
      <w:r w:rsidRPr="00BE0FC4">
        <w:rPr>
          <w:rFonts w:ascii="Times New Roman" w:hAnsi="Times New Roman"/>
          <w:sz w:val="28"/>
          <w:szCs w:val="28"/>
          <w:lang w:val="en-US"/>
        </w:rPr>
        <w:t>Y</w:t>
      </w:r>
      <w:r w:rsidRPr="00BE0FC4">
        <w:rPr>
          <w:rFonts w:ascii="Times New Roman" w:hAnsi="Times New Roman"/>
          <w:sz w:val="28"/>
          <w:szCs w:val="28"/>
        </w:rPr>
        <w:t xml:space="preserve"> = </w:t>
      </w:r>
      <w:r w:rsidRPr="00BE0FC4">
        <w:rPr>
          <w:rFonts w:ascii="Times New Roman" w:hAnsi="Times New Roman"/>
          <w:position w:val="-56"/>
          <w:sz w:val="28"/>
          <w:szCs w:val="28"/>
          <w:lang w:val="en-US"/>
        </w:rPr>
        <w:object w:dxaOrig="3120" w:dyaOrig="1260">
          <v:shape id="_x0000_i1069" type="#_x0000_t75" style="width:154.2pt;height:61.8pt" o:ole="">
            <v:imagedata r:id="rId77" o:title=""/>
          </v:shape>
          <o:OLEObject Type="Embed" ProgID="Equation.3" ShapeID="_x0000_i1069" DrawAspect="Content" ObjectID="_1569045685" r:id="rId93"/>
        </w:object>
      </w:r>
      <w:r w:rsidRPr="00BE0FC4">
        <w:rPr>
          <w:rFonts w:ascii="Times New Roman" w:hAnsi="Times New Roman"/>
          <w:position w:val="-56"/>
          <w:sz w:val="28"/>
          <w:szCs w:val="28"/>
          <w:lang w:val="en-US"/>
        </w:rPr>
        <w:object w:dxaOrig="859" w:dyaOrig="1260">
          <v:shape id="_x0000_i1070" type="#_x0000_t75" style="width:42.6pt;height:61.8pt" o:ole="">
            <v:imagedata r:id="rId94" o:title=""/>
          </v:shape>
          <o:OLEObject Type="Embed" ProgID="Equation.3" ShapeID="_x0000_i1070" DrawAspect="Content" ObjectID="_1569045686" r:id="rId95"/>
        </w:object>
      </w:r>
      <w:r w:rsidRPr="00BE0FC4">
        <w:rPr>
          <w:rFonts w:ascii="Times New Roman" w:hAnsi="Times New Roman"/>
          <w:sz w:val="28"/>
          <w:szCs w:val="28"/>
        </w:rPr>
        <w:t xml:space="preserve"> = </w:t>
      </w:r>
      <w:r>
        <w:rPr>
          <w:rFonts w:ascii="Times New Roman" w:hAnsi="Times New Roman"/>
          <w:sz w:val="28"/>
          <w:szCs w:val="28"/>
        </w:rPr>
        <w:t xml:space="preserve"> </w:t>
      </w:r>
      <w:r w:rsidRPr="00BE0FC4">
        <w:rPr>
          <w:rFonts w:ascii="Times New Roman" w:hAnsi="Times New Roman"/>
          <w:position w:val="-56"/>
          <w:sz w:val="28"/>
          <w:szCs w:val="28"/>
          <w:lang w:val="en-US"/>
        </w:rPr>
        <w:object w:dxaOrig="1719" w:dyaOrig="1260">
          <v:shape id="_x0000_i1071" type="#_x0000_t75" style="width:85.8pt;height:61.8pt" o:ole="">
            <v:imagedata r:id="rId96" o:title=""/>
          </v:shape>
          <o:OLEObject Type="Embed" ProgID="Equation.3" ShapeID="_x0000_i1071" DrawAspect="Content" ObjectID="_1569045687" r:id="rId97"/>
        </w:object>
      </w:r>
      <w:r w:rsidRPr="00BE0FC4">
        <w:rPr>
          <w:rFonts w:ascii="Times New Roman" w:hAnsi="Times New Roman"/>
          <w:sz w:val="28"/>
          <w:szCs w:val="28"/>
        </w:rPr>
        <w:t>.</w:t>
      </w:r>
    </w:p>
    <w:p w:rsidR="009F28D6" w:rsidRDefault="009F28D6" w:rsidP="00344844">
      <w:pPr>
        <w:autoSpaceDE w:val="0"/>
        <w:autoSpaceDN w:val="0"/>
        <w:adjustRightInd w:val="0"/>
        <w:spacing w:after="120" w:line="360" w:lineRule="auto"/>
        <w:ind w:firstLine="709"/>
        <w:jc w:val="both"/>
        <w:rPr>
          <w:rFonts w:ascii="Times New Roman" w:hAnsi="Times New Roman"/>
          <w:sz w:val="28"/>
          <w:szCs w:val="28"/>
        </w:rPr>
      </w:pPr>
      <w:r w:rsidRPr="00344844">
        <w:rPr>
          <w:rFonts w:ascii="Times New Roman" w:hAnsi="Times New Roman"/>
          <w:sz w:val="28"/>
          <w:szCs w:val="28"/>
        </w:rPr>
        <w:t>Следовательно, валовый выпуск продукции в 1-ой отрасли надо увеличить с  2438,431 до 3003,3425, т.е. на 23,1671%; во 2-ой отрасли – увеличить с 2724,882 до 3257,669, т.е. на 19,5531%; в 3-ей отрасли – увеличить с 2166,13 до 2751,4985, т.е. на 27,0237%.</w:t>
      </w:r>
    </w:p>
    <w:p w:rsidR="009F28D6" w:rsidRDefault="009F28D6" w:rsidP="00344844">
      <w:pPr>
        <w:autoSpaceDE w:val="0"/>
        <w:autoSpaceDN w:val="0"/>
        <w:adjustRightInd w:val="0"/>
        <w:spacing w:after="120" w:line="360" w:lineRule="auto"/>
        <w:ind w:firstLine="709"/>
        <w:jc w:val="both"/>
        <w:rPr>
          <w:rFonts w:ascii="Times New Roman" w:hAnsi="Times New Roman"/>
          <w:sz w:val="28"/>
          <w:szCs w:val="28"/>
        </w:rPr>
      </w:pPr>
    </w:p>
    <w:p w:rsidR="009F28D6" w:rsidRPr="00344844" w:rsidRDefault="009F28D6" w:rsidP="002E3D3F">
      <w:pPr>
        <w:tabs>
          <w:tab w:val="left" w:pos="0"/>
        </w:tabs>
        <w:autoSpaceDE w:val="0"/>
        <w:autoSpaceDN w:val="0"/>
        <w:adjustRightInd w:val="0"/>
        <w:spacing w:after="120" w:line="360" w:lineRule="auto"/>
        <w:jc w:val="center"/>
        <w:rPr>
          <w:rFonts w:ascii="Times New Roman" w:hAnsi="Times New Roman"/>
          <w:sz w:val="28"/>
          <w:szCs w:val="28"/>
        </w:rPr>
      </w:pPr>
      <w:r w:rsidRPr="00C16721">
        <w:rPr>
          <w:rFonts w:ascii="Times New Roman" w:hAnsi="Times New Roman"/>
          <w:noProof/>
          <w:sz w:val="28"/>
          <w:szCs w:val="28"/>
          <w:lang w:eastAsia="ru-RU"/>
        </w:rPr>
        <w:pict>
          <v:shape id="Рисунок 8" o:spid="_x0000_i1072" type="#_x0000_t75" style="width:300.6pt;height:102.6pt;visibility:visible">
            <v:imagedata r:id="rId98" o:title=""/>
          </v:shape>
        </w:pict>
      </w:r>
    </w:p>
    <w:p w:rsidR="009F28D6" w:rsidRDefault="009F28D6" w:rsidP="002E3D3F">
      <w:pPr>
        <w:autoSpaceDE w:val="0"/>
        <w:autoSpaceDN w:val="0"/>
        <w:adjustRightInd w:val="0"/>
        <w:spacing w:after="120" w:line="360" w:lineRule="auto"/>
        <w:jc w:val="center"/>
        <w:rPr>
          <w:rFonts w:ascii="Times New Roman" w:hAnsi="Times New Roman"/>
          <w:sz w:val="28"/>
          <w:szCs w:val="28"/>
        </w:rPr>
      </w:pPr>
      <w:r>
        <w:rPr>
          <w:rFonts w:ascii="Times New Roman" w:hAnsi="Times New Roman"/>
          <w:sz w:val="28"/>
          <w:szCs w:val="28"/>
        </w:rPr>
        <w:t>Рисунок 7 – Решение задания №2</w:t>
      </w:r>
    </w:p>
    <w:p w:rsidR="009F28D6" w:rsidRDefault="009F28D6" w:rsidP="00BE0FC4">
      <w:pPr>
        <w:autoSpaceDE w:val="0"/>
        <w:autoSpaceDN w:val="0"/>
        <w:adjustRightInd w:val="0"/>
        <w:spacing w:after="120" w:line="360" w:lineRule="auto"/>
        <w:ind w:firstLine="709"/>
        <w:jc w:val="both"/>
        <w:rPr>
          <w:rFonts w:ascii="Times New Roman" w:hAnsi="Times New Roman"/>
          <w:sz w:val="28"/>
          <w:szCs w:val="28"/>
        </w:rPr>
      </w:pP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Ана</w:t>
      </w:r>
      <w:r>
        <w:rPr>
          <w:rFonts w:ascii="Times New Roman" w:hAnsi="Times New Roman"/>
          <w:sz w:val="28"/>
          <w:szCs w:val="28"/>
        </w:rPr>
        <w:t>лизу подвергается</w:t>
      </w:r>
      <w:r w:rsidRPr="00BE0FC4">
        <w:rPr>
          <w:rFonts w:ascii="Times New Roman" w:hAnsi="Times New Roman"/>
          <w:sz w:val="28"/>
          <w:szCs w:val="28"/>
        </w:rPr>
        <w:t xml:space="preserve"> изменение цены на продукцию отраслей, если поставлены задачи увеличения добавленной стоимости в первой отрасли на 25%, во второй – на 10%, а в третьей -  на 30%.</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 xml:space="preserve">Модель равновесных цен </w:t>
      </w:r>
      <w:r w:rsidRPr="00BE0FC4">
        <w:rPr>
          <w:rFonts w:ascii="Times New Roman" w:hAnsi="Times New Roman"/>
          <w:sz w:val="28"/>
          <w:szCs w:val="28"/>
          <w:lang w:val="en-US"/>
        </w:rPr>
        <w:t>P</w:t>
      </w:r>
      <w:r w:rsidRPr="00BE0FC4">
        <w:rPr>
          <w:rFonts w:ascii="Times New Roman" w:hAnsi="Times New Roman"/>
          <w:sz w:val="28"/>
          <w:szCs w:val="28"/>
        </w:rPr>
        <w:t xml:space="preserve"> = </w:t>
      </w:r>
      <w:r w:rsidRPr="00BE0FC4">
        <w:rPr>
          <w:rFonts w:ascii="Times New Roman" w:hAnsi="Times New Roman"/>
          <w:sz w:val="28"/>
          <w:szCs w:val="28"/>
          <w:lang w:val="en-US"/>
        </w:rPr>
        <w:t>B</w:t>
      </w:r>
      <w:r w:rsidRPr="00BE0FC4">
        <w:rPr>
          <w:rFonts w:ascii="Times New Roman" w:hAnsi="Times New Roman"/>
          <w:sz w:val="28"/>
          <w:szCs w:val="28"/>
          <w:vertAlign w:val="superscript"/>
          <w:lang w:val="en-US"/>
        </w:rPr>
        <w:t>T</w:t>
      </w:r>
      <w:r w:rsidRPr="00BE0FC4">
        <w:rPr>
          <w:rFonts w:ascii="Times New Roman" w:hAnsi="Times New Roman"/>
          <w:sz w:val="28"/>
          <w:szCs w:val="28"/>
          <w:lang w:val="en-US"/>
        </w:rPr>
        <w:object w:dxaOrig="120" w:dyaOrig="139">
          <v:shape id="_x0000_i1073" type="#_x0000_t75" style="width:5.4pt;height:6.6pt" o:ole="">
            <v:imagedata r:id="rId99" o:title=""/>
          </v:shape>
          <o:OLEObject Type="Embed" ProgID="Equation.3" ShapeID="_x0000_i1073" DrawAspect="Content" ObjectID="_1569045688" r:id="rId100"/>
        </w:object>
      </w:r>
      <w:r w:rsidRPr="00BE0FC4">
        <w:rPr>
          <w:rFonts w:ascii="Times New Roman" w:hAnsi="Times New Roman"/>
          <w:sz w:val="28"/>
          <w:szCs w:val="28"/>
          <w:lang w:val="en-US"/>
        </w:rPr>
        <w:t>V</w:t>
      </w:r>
      <w:r w:rsidRPr="00BE0FC4">
        <w:rPr>
          <w:rFonts w:ascii="Times New Roman" w:hAnsi="Times New Roman"/>
          <w:sz w:val="28"/>
          <w:szCs w:val="28"/>
        </w:rPr>
        <w:t>, где</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lang w:val="en-US"/>
        </w:rPr>
        <w:t>P</w:t>
      </w:r>
      <w:r w:rsidRPr="00BE0FC4">
        <w:rPr>
          <w:rFonts w:ascii="Times New Roman" w:hAnsi="Times New Roman"/>
          <w:sz w:val="28"/>
          <w:szCs w:val="28"/>
        </w:rPr>
        <w:t xml:space="preserve"> = </w:t>
      </w:r>
      <w:r w:rsidRPr="00BE0FC4">
        <w:rPr>
          <w:rFonts w:ascii="Times New Roman" w:hAnsi="Times New Roman"/>
          <w:position w:val="-56"/>
          <w:sz w:val="28"/>
          <w:szCs w:val="28"/>
          <w:lang w:val="en-US"/>
        </w:rPr>
        <w:object w:dxaOrig="600" w:dyaOrig="1260">
          <v:shape id="_x0000_i1074" type="#_x0000_t75" style="width:30pt;height:61.8pt" o:ole="">
            <v:imagedata r:id="rId101" o:title=""/>
          </v:shape>
          <o:OLEObject Type="Embed" ProgID="Equation.3" ShapeID="_x0000_i1074" DrawAspect="Content" ObjectID="_1569045689" r:id="rId102"/>
        </w:object>
      </w:r>
      <w:r w:rsidRPr="00BE0FC4">
        <w:rPr>
          <w:rFonts w:ascii="Times New Roman" w:hAnsi="Times New Roman"/>
          <w:sz w:val="28"/>
          <w:szCs w:val="28"/>
        </w:rPr>
        <w:t xml:space="preserve"> - вектор цен;</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lang w:val="en-US"/>
        </w:rPr>
        <w:t>V</w:t>
      </w:r>
      <w:r w:rsidRPr="00BE0FC4">
        <w:rPr>
          <w:rFonts w:ascii="Times New Roman" w:hAnsi="Times New Roman"/>
          <w:sz w:val="28"/>
          <w:szCs w:val="28"/>
        </w:rPr>
        <w:t xml:space="preserve"> = </w:t>
      </w:r>
      <w:r w:rsidRPr="00BE0FC4">
        <w:rPr>
          <w:rFonts w:ascii="Times New Roman" w:hAnsi="Times New Roman"/>
          <w:position w:val="-56"/>
          <w:sz w:val="28"/>
          <w:szCs w:val="28"/>
          <w:lang w:val="en-US"/>
        </w:rPr>
        <w:object w:dxaOrig="540" w:dyaOrig="1260">
          <v:shape id="_x0000_i1075" type="#_x0000_t75" style="width:27pt;height:61.8pt" o:ole="">
            <v:imagedata r:id="rId103" o:title=""/>
          </v:shape>
          <o:OLEObject Type="Embed" ProgID="Equation.3" ShapeID="_x0000_i1075" DrawAspect="Content" ObjectID="_1569045690" r:id="rId104"/>
        </w:object>
      </w:r>
      <w:r w:rsidRPr="00BE0FC4">
        <w:rPr>
          <w:rFonts w:ascii="Times New Roman" w:hAnsi="Times New Roman"/>
          <w:sz w:val="28"/>
          <w:szCs w:val="28"/>
        </w:rPr>
        <w:t xml:space="preserve"> - доля добавленной стоимости, </w:t>
      </w:r>
      <w:r w:rsidRPr="00BE0FC4">
        <w:rPr>
          <w:rFonts w:ascii="Times New Roman" w:hAnsi="Times New Roman"/>
          <w:position w:val="-34"/>
          <w:sz w:val="28"/>
          <w:szCs w:val="28"/>
        </w:rPr>
        <w:object w:dxaOrig="840" w:dyaOrig="800">
          <v:shape id="_x0000_i1076" type="#_x0000_t75" style="width:42pt;height:40.2pt" o:ole="">
            <v:imagedata r:id="rId105" o:title=""/>
          </v:shape>
          <o:OLEObject Type="Embed" ProgID="Equation.3" ShapeID="_x0000_i1076" DrawAspect="Content" ObjectID="_1569045691" r:id="rId106"/>
        </w:object>
      </w:r>
      <w:r w:rsidRPr="00BE0FC4">
        <w:rPr>
          <w:rFonts w:ascii="Times New Roman" w:hAnsi="Times New Roman"/>
          <w:sz w:val="28"/>
          <w:szCs w:val="28"/>
        </w:rPr>
        <w:t>;</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lang w:val="en-US"/>
        </w:rPr>
        <w:t>B</w:t>
      </w:r>
      <w:r w:rsidRPr="00BE0FC4">
        <w:rPr>
          <w:rFonts w:ascii="Times New Roman" w:hAnsi="Times New Roman"/>
          <w:sz w:val="28"/>
          <w:szCs w:val="28"/>
          <w:vertAlign w:val="superscript"/>
          <w:lang w:val="en-US"/>
        </w:rPr>
        <w:t>T</w:t>
      </w:r>
      <w:r w:rsidRPr="00BE0FC4">
        <w:rPr>
          <w:rFonts w:ascii="Times New Roman" w:hAnsi="Times New Roman"/>
          <w:sz w:val="28"/>
          <w:szCs w:val="28"/>
        </w:rPr>
        <w:t xml:space="preserve"> = </w:t>
      </w:r>
      <w:r w:rsidRPr="00BE0FC4">
        <w:rPr>
          <w:rFonts w:ascii="Times New Roman" w:hAnsi="Times New Roman"/>
          <w:position w:val="-56"/>
          <w:sz w:val="28"/>
          <w:szCs w:val="28"/>
          <w:lang w:val="en-US"/>
        </w:rPr>
        <w:object w:dxaOrig="3140" w:dyaOrig="1260">
          <v:shape id="_x0000_i1077" type="#_x0000_t75" style="width:155.4pt;height:61.8pt" o:ole="">
            <v:imagedata r:id="rId107" o:title=""/>
          </v:shape>
          <o:OLEObject Type="Embed" ProgID="Equation.3" ShapeID="_x0000_i1077" DrawAspect="Content" ObjectID="_1569045692" r:id="rId108"/>
        </w:object>
      </w:r>
      <w:r w:rsidRPr="00BE0FC4">
        <w:rPr>
          <w:rFonts w:ascii="Times New Roman" w:hAnsi="Times New Roman"/>
          <w:sz w:val="28"/>
          <w:szCs w:val="28"/>
        </w:rPr>
        <w:t xml:space="preserve"> - матрица, транспонированная к матрице </w:t>
      </w:r>
      <w:r w:rsidRPr="00BE0FC4">
        <w:rPr>
          <w:rFonts w:ascii="Times New Roman" w:hAnsi="Times New Roman"/>
          <w:sz w:val="28"/>
          <w:szCs w:val="28"/>
          <w:lang w:val="en-US"/>
        </w:rPr>
        <w:t>B</w:t>
      </w:r>
      <w:r w:rsidRPr="00BE0FC4">
        <w:rPr>
          <w:rFonts w:ascii="Times New Roman" w:hAnsi="Times New Roman"/>
          <w:sz w:val="28"/>
          <w:szCs w:val="28"/>
        </w:rPr>
        <w:t>.</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 xml:space="preserve">Матрица </w:t>
      </w:r>
      <w:r w:rsidRPr="00BE0FC4">
        <w:rPr>
          <w:rFonts w:ascii="Times New Roman" w:hAnsi="Times New Roman"/>
          <w:sz w:val="28"/>
          <w:szCs w:val="28"/>
          <w:lang w:val="en-US"/>
        </w:rPr>
        <w:t>B</w:t>
      </w:r>
      <w:r w:rsidRPr="00BE0FC4">
        <w:rPr>
          <w:rFonts w:ascii="Times New Roman" w:hAnsi="Times New Roman"/>
          <w:sz w:val="28"/>
          <w:szCs w:val="28"/>
          <w:vertAlign w:val="superscript"/>
          <w:lang w:val="en-US"/>
        </w:rPr>
        <w:t>T</w:t>
      </w:r>
      <w:r w:rsidRPr="00BE0FC4">
        <w:rPr>
          <w:rFonts w:ascii="Times New Roman" w:hAnsi="Times New Roman"/>
          <w:sz w:val="28"/>
          <w:szCs w:val="28"/>
          <w:vertAlign w:val="superscript"/>
        </w:rPr>
        <w:t xml:space="preserve"> </w:t>
      </w:r>
      <w:r w:rsidRPr="00BE0FC4">
        <w:rPr>
          <w:rFonts w:ascii="Times New Roman" w:hAnsi="Times New Roman"/>
          <w:sz w:val="28"/>
          <w:szCs w:val="28"/>
        </w:rPr>
        <w:t>является ценовым матричным мультипликатором (матричным мультипликатором ценового эффекта распространения).</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rPr>
        <w:t xml:space="preserve">Эффект распространения </w:t>
      </w:r>
      <w:r w:rsidRPr="00BE0FC4">
        <w:rPr>
          <w:rFonts w:ascii="Times New Roman" w:hAnsi="Times New Roman"/>
          <w:position w:val="-4"/>
          <w:sz w:val="28"/>
          <w:szCs w:val="28"/>
        </w:rPr>
        <w:object w:dxaOrig="420" w:dyaOrig="279">
          <v:shape id="_x0000_i1078" type="#_x0000_t75" style="width:20.4pt;height:14.4pt" o:ole="">
            <v:imagedata r:id="rId109" o:title=""/>
          </v:shape>
          <o:OLEObject Type="Embed" ProgID="Equation.3" ShapeID="_x0000_i1078" DrawAspect="Content" ObjectID="_1569045693" r:id="rId110"/>
        </w:object>
      </w:r>
      <w:r w:rsidRPr="00BE0FC4">
        <w:rPr>
          <w:rFonts w:ascii="Times New Roman" w:hAnsi="Times New Roman"/>
          <w:sz w:val="28"/>
          <w:szCs w:val="28"/>
        </w:rPr>
        <w:t xml:space="preserve">, вызванный изменением доли добавленной стоимости </w:t>
      </w:r>
      <w:r w:rsidRPr="00BE0FC4">
        <w:rPr>
          <w:rFonts w:ascii="Times New Roman" w:hAnsi="Times New Roman"/>
          <w:position w:val="-6"/>
          <w:sz w:val="28"/>
          <w:szCs w:val="28"/>
        </w:rPr>
        <w:object w:dxaOrig="460" w:dyaOrig="300">
          <v:shape id="_x0000_i1079" type="#_x0000_t75" style="width:22.2pt;height:15pt" o:ole="">
            <v:imagedata r:id="rId111" o:title=""/>
          </v:shape>
          <o:OLEObject Type="Embed" ProgID="Equation.3" ShapeID="_x0000_i1079" DrawAspect="Content" ObjectID="_1569045694" r:id="rId112"/>
        </w:object>
      </w:r>
      <w:r>
        <w:rPr>
          <w:rFonts w:ascii="Times New Roman" w:hAnsi="Times New Roman"/>
          <w:sz w:val="28"/>
          <w:szCs w:val="28"/>
        </w:rPr>
        <w:t>может быть рассчитан из формулы</w:t>
      </w:r>
      <w:r w:rsidRPr="00BE0FC4">
        <w:rPr>
          <w:rFonts w:ascii="Times New Roman" w:hAnsi="Times New Roman"/>
          <w:sz w:val="28"/>
          <w:szCs w:val="28"/>
        </w:rPr>
        <w:t xml:space="preserve"> </w:t>
      </w:r>
      <w:r w:rsidRPr="00BE0FC4">
        <w:rPr>
          <w:rFonts w:ascii="Times New Roman" w:hAnsi="Times New Roman"/>
          <w:position w:val="-12"/>
          <w:sz w:val="28"/>
          <w:szCs w:val="28"/>
        </w:rPr>
        <w:object w:dxaOrig="1600" w:dyaOrig="420">
          <v:shape id="_x0000_i1080" type="#_x0000_t75" style="width:79.8pt;height:20.4pt" o:ole="">
            <v:imagedata r:id="rId113" o:title=""/>
          </v:shape>
          <o:OLEObject Type="Embed" ProgID="Equation.3" ShapeID="_x0000_i1080" DrawAspect="Content" ObjectID="_1569045695" r:id="rId114"/>
        </w:object>
      </w:r>
      <w:r w:rsidRPr="00BE0FC4">
        <w:rPr>
          <w:rFonts w:ascii="Times New Roman" w:hAnsi="Times New Roman"/>
          <w:sz w:val="28"/>
          <w:szCs w:val="28"/>
        </w:rPr>
        <w:t>.</w:t>
      </w:r>
    </w:p>
    <w:p w:rsidR="009F28D6" w:rsidRPr="00BE0FC4" w:rsidRDefault="009F28D6" w:rsidP="00BE0FC4">
      <w:pPr>
        <w:autoSpaceDE w:val="0"/>
        <w:autoSpaceDN w:val="0"/>
        <w:adjustRightInd w:val="0"/>
        <w:spacing w:after="120" w:line="360" w:lineRule="auto"/>
        <w:ind w:firstLine="709"/>
        <w:jc w:val="both"/>
        <w:rPr>
          <w:rFonts w:ascii="Times New Roman" w:hAnsi="Times New Roman"/>
          <w:position w:val="-34"/>
          <w:sz w:val="28"/>
          <w:szCs w:val="28"/>
        </w:rPr>
      </w:pPr>
      <w:r w:rsidRPr="00BE0FC4">
        <w:rPr>
          <w:rFonts w:ascii="Times New Roman" w:hAnsi="Times New Roman"/>
          <w:position w:val="-32"/>
          <w:sz w:val="28"/>
          <w:szCs w:val="28"/>
        </w:rPr>
        <w:object w:dxaOrig="3000" w:dyaOrig="760">
          <v:shape id="_x0000_i1081" type="#_x0000_t75" style="width:148.8pt;height:37.8pt" o:ole="">
            <v:imagedata r:id="rId115" o:title=""/>
          </v:shape>
          <o:OLEObject Type="Embed" ProgID="Equation.3" ShapeID="_x0000_i1081" DrawAspect="Content" ObjectID="_1569045696" r:id="rId116"/>
        </w:object>
      </w:r>
      <w:r w:rsidRPr="00BE0FC4">
        <w:rPr>
          <w:rFonts w:ascii="Times New Roman" w:hAnsi="Times New Roman"/>
          <w:position w:val="-34"/>
          <w:sz w:val="28"/>
          <w:szCs w:val="28"/>
        </w:rPr>
        <w:t xml:space="preserve">               </w:t>
      </w:r>
      <w:r w:rsidRPr="00BE0FC4">
        <w:rPr>
          <w:rFonts w:ascii="Times New Roman" w:hAnsi="Times New Roman"/>
          <w:position w:val="-32"/>
          <w:sz w:val="28"/>
          <w:szCs w:val="28"/>
        </w:rPr>
        <w:object w:dxaOrig="3060" w:dyaOrig="760">
          <v:shape id="_x0000_i1082" type="#_x0000_t75" style="width:151.2pt;height:37.8pt" o:ole="">
            <v:imagedata r:id="rId117" o:title=""/>
          </v:shape>
          <o:OLEObject Type="Embed" ProgID="Equation.3" ShapeID="_x0000_i1082" DrawAspect="Content" ObjectID="_1569045697" r:id="rId118"/>
        </w:object>
      </w:r>
    </w:p>
    <w:p w:rsidR="009F28D6" w:rsidRPr="00BE0FC4" w:rsidRDefault="009F28D6" w:rsidP="00BE0FC4">
      <w:pPr>
        <w:autoSpaceDE w:val="0"/>
        <w:autoSpaceDN w:val="0"/>
        <w:adjustRightInd w:val="0"/>
        <w:spacing w:after="120" w:line="360" w:lineRule="auto"/>
        <w:ind w:firstLine="709"/>
        <w:jc w:val="both"/>
        <w:rPr>
          <w:rFonts w:ascii="Times New Roman" w:hAnsi="Times New Roman"/>
          <w:position w:val="-34"/>
          <w:sz w:val="28"/>
          <w:szCs w:val="28"/>
        </w:rPr>
      </w:pPr>
      <w:r w:rsidRPr="00BE0FC4">
        <w:rPr>
          <w:rFonts w:ascii="Times New Roman" w:hAnsi="Times New Roman"/>
          <w:position w:val="-32"/>
          <w:sz w:val="28"/>
          <w:szCs w:val="28"/>
        </w:rPr>
        <w:object w:dxaOrig="2980" w:dyaOrig="760">
          <v:shape id="_x0000_i1083" type="#_x0000_t75" style="width:147.6pt;height:37.8pt" o:ole="">
            <v:imagedata r:id="rId119" o:title=""/>
          </v:shape>
          <o:OLEObject Type="Embed" ProgID="Equation.3" ShapeID="_x0000_i1083" DrawAspect="Content" ObjectID="_1569045698" r:id="rId120"/>
        </w:object>
      </w:r>
      <w:r w:rsidRPr="00BE0FC4">
        <w:rPr>
          <w:rFonts w:ascii="Times New Roman" w:hAnsi="Times New Roman"/>
          <w:position w:val="-34"/>
          <w:sz w:val="28"/>
          <w:szCs w:val="28"/>
        </w:rPr>
        <w:t xml:space="preserve">   </w:t>
      </w:r>
    </w:p>
    <w:p w:rsidR="009F28D6" w:rsidRPr="00BE0FC4" w:rsidRDefault="009F28D6" w:rsidP="00BE0FC4">
      <w:pPr>
        <w:autoSpaceDE w:val="0"/>
        <w:autoSpaceDN w:val="0"/>
        <w:adjustRightInd w:val="0"/>
        <w:spacing w:after="120" w:line="360" w:lineRule="auto"/>
        <w:ind w:firstLine="709"/>
        <w:jc w:val="both"/>
        <w:rPr>
          <w:rFonts w:ascii="Times New Roman" w:hAnsi="Times New Roman"/>
          <w:sz w:val="28"/>
          <w:szCs w:val="28"/>
        </w:rPr>
      </w:pPr>
      <w:r w:rsidRPr="00BE0FC4">
        <w:rPr>
          <w:rFonts w:ascii="Times New Roman" w:hAnsi="Times New Roman"/>
          <w:sz w:val="28"/>
          <w:szCs w:val="28"/>
          <w:lang w:val="en-US"/>
        </w:rPr>
        <w:t>V</w:t>
      </w:r>
      <w:r w:rsidRPr="00BE0FC4">
        <w:rPr>
          <w:rFonts w:ascii="Times New Roman" w:hAnsi="Times New Roman"/>
          <w:sz w:val="28"/>
          <w:szCs w:val="28"/>
        </w:rPr>
        <w:t xml:space="preserve"> = </w:t>
      </w:r>
      <w:r w:rsidRPr="00BE0FC4">
        <w:rPr>
          <w:rFonts w:ascii="Times New Roman" w:hAnsi="Times New Roman"/>
          <w:position w:val="-56"/>
          <w:sz w:val="28"/>
          <w:szCs w:val="28"/>
        </w:rPr>
        <w:object w:dxaOrig="820" w:dyaOrig="1260">
          <v:shape id="_x0000_i1084" type="#_x0000_t75" style="width:40.8pt;height:61.8pt" o:ole="">
            <v:imagedata r:id="rId121" o:title=""/>
          </v:shape>
          <o:OLEObject Type="Embed" ProgID="Equation.3" ShapeID="_x0000_i1084" DrawAspect="Content" ObjectID="_1569045699" r:id="rId122"/>
        </w:object>
      </w:r>
      <w:r w:rsidRPr="00BE0FC4">
        <w:rPr>
          <w:rFonts w:ascii="Times New Roman" w:hAnsi="Times New Roman"/>
          <w:sz w:val="28"/>
          <w:szCs w:val="28"/>
        </w:rPr>
        <w:t xml:space="preserve">;      </w:t>
      </w:r>
      <w:r w:rsidRPr="00BE0FC4">
        <w:rPr>
          <w:rFonts w:ascii="Times New Roman" w:hAnsi="Times New Roman"/>
          <w:position w:val="-56"/>
          <w:sz w:val="28"/>
          <w:szCs w:val="28"/>
        </w:rPr>
        <w:object w:dxaOrig="3159" w:dyaOrig="1260">
          <v:shape id="_x0000_i1085" type="#_x0000_t75" style="width:157.8pt;height:61.8pt" o:ole="">
            <v:imagedata r:id="rId123" o:title=""/>
          </v:shape>
          <o:OLEObject Type="Embed" ProgID="Equation.3" ShapeID="_x0000_i1085" DrawAspect="Content" ObjectID="_1569045700" r:id="rId124"/>
        </w:object>
      </w:r>
      <w:r w:rsidRPr="00BE0FC4">
        <w:rPr>
          <w:rFonts w:ascii="Times New Roman" w:hAnsi="Times New Roman"/>
          <w:sz w:val="28"/>
          <w:szCs w:val="28"/>
        </w:rPr>
        <w:t>;</w:t>
      </w:r>
    </w:p>
    <w:p w:rsidR="009F28D6" w:rsidRPr="00BE0FC4" w:rsidRDefault="009F28D6" w:rsidP="00BE0FC4">
      <w:pPr>
        <w:autoSpaceDE w:val="0"/>
        <w:autoSpaceDN w:val="0"/>
        <w:adjustRightInd w:val="0"/>
        <w:spacing w:after="120" w:line="360" w:lineRule="auto"/>
        <w:ind w:firstLine="709"/>
        <w:jc w:val="both"/>
        <w:rPr>
          <w:rFonts w:ascii="Times New Roman" w:hAnsi="Times New Roman"/>
          <w:position w:val="-56"/>
          <w:sz w:val="28"/>
          <w:szCs w:val="28"/>
        </w:rPr>
      </w:pPr>
      <w:r w:rsidRPr="00BE0FC4">
        <w:rPr>
          <w:rFonts w:ascii="Times New Roman" w:hAnsi="Times New Roman"/>
          <w:position w:val="-12"/>
          <w:sz w:val="28"/>
          <w:szCs w:val="28"/>
        </w:rPr>
        <w:object w:dxaOrig="1780" w:dyaOrig="420">
          <v:shape id="_x0000_i1086" type="#_x0000_t75" style="width:88.2pt;height:20.4pt" o:ole="">
            <v:imagedata r:id="rId125" o:title=""/>
          </v:shape>
          <o:OLEObject Type="Embed" ProgID="Equation.3" ShapeID="_x0000_i1086" DrawAspect="Content" ObjectID="_1569045701" r:id="rId126"/>
        </w:object>
      </w:r>
      <w:r w:rsidRPr="00BE0FC4">
        <w:rPr>
          <w:rFonts w:ascii="Times New Roman" w:hAnsi="Times New Roman"/>
          <w:position w:val="-56"/>
          <w:sz w:val="28"/>
          <w:szCs w:val="28"/>
          <w:lang w:val="en-US"/>
        </w:rPr>
        <w:object w:dxaOrig="3240" w:dyaOrig="1260">
          <v:shape id="_x0000_i1087" type="#_x0000_t75" style="width:162pt;height:61.8pt" o:ole="">
            <v:imagedata r:id="rId127" o:title=""/>
          </v:shape>
          <o:OLEObject Type="Embed" ProgID="Equation.3" ShapeID="_x0000_i1087" DrawAspect="Content" ObjectID="_1569045702" r:id="rId128"/>
        </w:object>
      </w:r>
      <w:r w:rsidRPr="00BE0FC4">
        <w:rPr>
          <w:rFonts w:ascii="Times New Roman" w:hAnsi="Times New Roman"/>
          <w:position w:val="-56"/>
          <w:sz w:val="28"/>
          <w:szCs w:val="28"/>
          <w:lang w:val="en-US"/>
        </w:rPr>
        <w:object w:dxaOrig="1040" w:dyaOrig="1260">
          <v:shape id="_x0000_i1088" type="#_x0000_t75" style="width:51.6pt;height:61.8pt" o:ole="">
            <v:imagedata r:id="rId129" o:title=""/>
          </v:shape>
          <o:OLEObject Type="Embed" ProgID="Equation.3" ShapeID="_x0000_i1088" DrawAspect="Content" ObjectID="_1569045703" r:id="rId130"/>
        </w:object>
      </w:r>
      <w:r w:rsidRPr="00BE0FC4">
        <w:rPr>
          <w:rFonts w:ascii="Times New Roman" w:hAnsi="Times New Roman"/>
          <w:position w:val="-56"/>
          <w:sz w:val="28"/>
          <w:szCs w:val="28"/>
        </w:rPr>
        <w:object w:dxaOrig="1160" w:dyaOrig="1260">
          <v:shape id="_x0000_i1089" type="#_x0000_t75" style="width:57.6pt;height:61.8pt" o:ole="">
            <v:imagedata r:id="rId131" o:title=""/>
          </v:shape>
          <o:OLEObject Type="Embed" ProgID="Equation.3" ShapeID="_x0000_i1089" DrawAspect="Content" ObjectID="_1569045704" r:id="rId132"/>
        </w:object>
      </w:r>
    </w:p>
    <w:p w:rsidR="009F28D6" w:rsidRDefault="009F28D6" w:rsidP="00BE0FC4">
      <w:pPr>
        <w:pStyle w:val="ListParagraph"/>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Следовательно, для увеличения добавленной стоимости в первой отрасли на 25%, во второй – на 10%, а в третьей – на 30% надо увеличить цены в первой отрасли на 17, 65%, во второй отрасли на 10,58%, а в третьей – на 21,85%.</w:t>
      </w:r>
    </w:p>
    <w:p w:rsidR="009F28D6" w:rsidRDefault="009F28D6" w:rsidP="00BE0FC4">
      <w:pPr>
        <w:pStyle w:val="ListParagraph"/>
        <w:tabs>
          <w:tab w:val="left" w:pos="1134"/>
        </w:tabs>
        <w:spacing w:after="0" w:line="360" w:lineRule="auto"/>
        <w:ind w:left="0" w:firstLine="709"/>
        <w:jc w:val="both"/>
        <w:rPr>
          <w:rFonts w:ascii="Times New Roman" w:hAnsi="Times New Roman"/>
          <w:sz w:val="28"/>
          <w:szCs w:val="28"/>
        </w:rPr>
      </w:pPr>
    </w:p>
    <w:p w:rsidR="009F28D6" w:rsidRDefault="009F28D6" w:rsidP="002E3D3F">
      <w:pPr>
        <w:pStyle w:val="ListParagraph"/>
        <w:tabs>
          <w:tab w:val="left" w:pos="1134"/>
        </w:tabs>
        <w:spacing w:after="0" w:line="360" w:lineRule="auto"/>
        <w:ind w:left="0"/>
        <w:jc w:val="center"/>
        <w:rPr>
          <w:rFonts w:ascii="Times New Roman" w:hAnsi="Times New Roman"/>
          <w:sz w:val="28"/>
          <w:szCs w:val="28"/>
        </w:rPr>
      </w:pPr>
      <w:r w:rsidRPr="00C16721">
        <w:rPr>
          <w:rFonts w:ascii="Times New Roman" w:hAnsi="Times New Roman"/>
          <w:noProof/>
          <w:sz w:val="28"/>
          <w:szCs w:val="28"/>
          <w:lang w:eastAsia="ru-RU"/>
        </w:rPr>
        <w:pict>
          <v:shape id="Рисунок 9" o:spid="_x0000_i1090" type="#_x0000_t75" style="width:297pt;height:100.2pt;visibility:visible">
            <v:imagedata r:id="rId133" o:title=""/>
          </v:shape>
        </w:pict>
      </w:r>
    </w:p>
    <w:p w:rsidR="009F28D6" w:rsidRDefault="009F28D6" w:rsidP="002E3D3F">
      <w:pPr>
        <w:pStyle w:val="ListParagraph"/>
        <w:tabs>
          <w:tab w:val="left" w:pos="1134"/>
        </w:tabs>
        <w:spacing w:after="0" w:line="360" w:lineRule="auto"/>
        <w:ind w:left="0"/>
        <w:jc w:val="center"/>
        <w:rPr>
          <w:rFonts w:ascii="Times New Roman" w:hAnsi="Times New Roman"/>
          <w:sz w:val="28"/>
          <w:szCs w:val="28"/>
        </w:rPr>
      </w:pPr>
      <w:r>
        <w:rPr>
          <w:rFonts w:ascii="Times New Roman" w:hAnsi="Times New Roman"/>
          <w:sz w:val="28"/>
          <w:szCs w:val="28"/>
        </w:rPr>
        <w:t>Рисунок 8 – Решение задания №3</w:t>
      </w:r>
    </w:p>
    <w:p w:rsidR="009F28D6" w:rsidRPr="00B77370" w:rsidRDefault="009F28D6" w:rsidP="00F42C60">
      <w:pPr>
        <w:pStyle w:val="ListParagraph"/>
        <w:tabs>
          <w:tab w:val="left" w:pos="1134"/>
        </w:tabs>
        <w:spacing w:after="0" w:line="360" w:lineRule="auto"/>
        <w:ind w:left="0" w:firstLine="709"/>
        <w:jc w:val="center"/>
        <w:rPr>
          <w:rFonts w:ascii="Times New Roman" w:hAnsi="Times New Roman"/>
          <w:sz w:val="28"/>
          <w:szCs w:val="28"/>
        </w:rPr>
      </w:pP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Проведя анализ между ручным расчётом и результатом работы программы, несложно увидеть, что есть различия в значениях (не более 10 условных единиц). Это объясняется тем обстоятельством, что при ручном расчёте вычисления происходят с числами, имеющими не более четырёх знаков после запятой. Переменные, отвечающие за расчёт тех же значений в программном средстве, имеют гораздо большее количество знаков после запятой, нежели четыре. Отсюда следует, что разница в вычислениях, несомненно, должна быть. Также, следует отметить, что результаты работы программы будут более точны из-за описанных выше обстоятельств.</w:t>
      </w:r>
    </w:p>
    <w:p w:rsidR="009F28D6" w:rsidRDefault="009F28D6" w:rsidP="00365A1A">
      <w:pPr>
        <w:spacing w:after="0" w:line="360" w:lineRule="auto"/>
        <w:ind w:firstLine="709"/>
        <w:jc w:val="both"/>
        <w:rPr>
          <w:rFonts w:ascii="Times New Roman" w:hAnsi="Times New Roman"/>
          <w:sz w:val="28"/>
          <w:szCs w:val="28"/>
        </w:rPr>
      </w:pPr>
      <w:r w:rsidRPr="000623A5">
        <w:rPr>
          <w:rFonts w:ascii="Times New Roman" w:hAnsi="Times New Roman"/>
          <w:b/>
          <w:sz w:val="28"/>
          <w:szCs w:val="28"/>
        </w:rPr>
        <w:t>Выводы.</w:t>
      </w:r>
      <w:r>
        <w:rPr>
          <w:rFonts w:ascii="Times New Roman" w:hAnsi="Times New Roman"/>
          <w:sz w:val="28"/>
          <w:szCs w:val="28"/>
        </w:rPr>
        <w:t> Данная программа предназначена для помощи студентам в изучении модели Леонтьева. Визуальная простота пользовательского интерфейса не затруднит учащихся высших учебных заведений разобраться в последовательности действий для решения поставленной задачи. При возникновении вопросов в пользовании данным программным продуктом студент всегда может обратиться за справкой в выпадающее окно (раздел «Инструкция»). Там поэтапно объяснены все шаги, которые необходимо выполнить для достижения оптимального результата работы программы.</w:t>
      </w:r>
    </w:p>
    <w:p w:rsidR="009F28D6" w:rsidRDefault="009F28D6" w:rsidP="00365A1A">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Программа также может быть использована непосредственно преподавателями высших учебных </w:t>
      </w:r>
      <w:r w:rsidRPr="005B1313">
        <w:rPr>
          <w:rFonts w:ascii="Times New Roman" w:hAnsi="Times New Roman"/>
          <w:color w:val="000000"/>
          <w:sz w:val="28"/>
          <w:szCs w:val="28"/>
        </w:rPr>
        <w:t>заведений</w:t>
      </w:r>
      <w:r>
        <w:rPr>
          <w:rFonts w:ascii="Times New Roman" w:hAnsi="Times New Roman"/>
          <w:sz w:val="28"/>
          <w:szCs w:val="28"/>
        </w:rPr>
        <w:t xml:space="preserve"> для проверки правильности решений задач своих студентов по данной теме. Что существенно поможет сэкономить время при проверке, например, домашних заданий, а также генерации вариантов для проверочных работ.</w:t>
      </w:r>
    </w:p>
    <w:p w:rsidR="009F28D6" w:rsidRDefault="009F28D6" w:rsidP="00520D5C">
      <w:pPr>
        <w:spacing w:after="0" w:line="360" w:lineRule="auto"/>
        <w:jc w:val="center"/>
        <w:rPr>
          <w:rFonts w:ascii="Times New Roman" w:hAnsi="Times New Roman"/>
          <w:sz w:val="28"/>
          <w:szCs w:val="28"/>
        </w:rPr>
      </w:pPr>
    </w:p>
    <w:p w:rsidR="009F28D6" w:rsidRPr="00520D5C" w:rsidRDefault="009F28D6" w:rsidP="00E05290">
      <w:pPr>
        <w:spacing w:after="0" w:line="360" w:lineRule="auto"/>
        <w:ind w:firstLine="567"/>
        <w:jc w:val="center"/>
        <w:rPr>
          <w:rFonts w:ascii="Times New Roman" w:hAnsi="Times New Roman"/>
          <w:sz w:val="28"/>
          <w:szCs w:val="28"/>
        </w:rPr>
      </w:pPr>
      <w:r w:rsidRPr="00520D5C">
        <w:rPr>
          <w:rFonts w:ascii="Times New Roman" w:hAnsi="Times New Roman"/>
          <w:sz w:val="28"/>
          <w:szCs w:val="28"/>
        </w:rPr>
        <w:t>ЛИТЕРАТУРА</w:t>
      </w:r>
    </w:p>
    <w:p w:rsidR="009F28D6" w:rsidRPr="00D240CB" w:rsidRDefault="009F28D6" w:rsidP="00E05290">
      <w:pPr>
        <w:pStyle w:val="ListParagraph"/>
        <w:numPr>
          <w:ilvl w:val="0"/>
          <w:numId w:val="4"/>
        </w:numPr>
        <w:tabs>
          <w:tab w:val="left" w:pos="993"/>
        </w:tabs>
        <w:spacing w:after="0" w:line="240" w:lineRule="auto"/>
        <w:ind w:left="0" w:firstLine="567"/>
        <w:jc w:val="both"/>
        <w:rPr>
          <w:rFonts w:ascii="Times New Roman" w:hAnsi="Times New Roman"/>
          <w:sz w:val="24"/>
          <w:szCs w:val="28"/>
        </w:rPr>
      </w:pPr>
      <w:r w:rsidRPr="00D240CB">
        <w:rPr>
          <w:rFonts w:ascii="Times New Roman" w:hAnsi="Times New Roman"/>
          <w:sz w:val="24"/>
          <w:szCs w:val="28"/>
        </w:rPr>
        <w:t>Джон Скит C# для профессионалов: тонкости программирования. Справочное пособие [Текст] /Джон Скит - 3-е издание, «Вильямс», 2014. — 608 с.</w:t>
      </w:r>
    </w:p>
    <w:p w:rsidR="009F28D6" w:rsidRPr="00D240CB" w:rsidRDefault="009F28D6" w:rsidP="00E05290">
      <w:pPr>
        <w:pStyle w:val="ListParagraph"/>
        <w:numPr>
          <w:ilvl w:val="0"/>
          <w:numId w:val="4"/>
        </w:numPr>
        <w:tabs>
          <w:tab w:val="left" w:pos="993"/>
        </w:tabs>
        <w:spacing w:after="0" w:line="240" w:lineRule="auto"/>
        <w:ind w:left="0" w:firstLine="567"/>
        <w:jc w:val="both"/>
        <w:rPr>
          <w:rFonts w:ascii="Times New Roman" w:hAnsi="Times New Roman"/>
          <w:sz w:val="24"/>
          <w:szCs w:val="28"/>
        </w:rPr>
      </w:pPr>
      <w:r w:rsidRPr="00D240CB">
        <w:rPr>
          <w:rFonts w:ascii="Times New Roman" w:hAnsi="Times New Roman"/>
          <w:sz w:val="24"/>
          <w:szCs w:val="28"/>
        </w:rPr>
        <w:t>Эндрю Троелсен Язык программирования C# 5.0 и платформа .NET 4.5. Справочное пособие [Текст] /Эндрю Троелсен - Издательство «Вильямс», 2013 г.</w:t>
      </w:r>
      <w:r>
        <w:rPr>
          <w:rFonts w:ascii="Times New Roman" w:hAnsi="Times New Roman"/>
          <w:sz w:val="24"/>
          <w:szCs w:val="28"/>
        </w:rPr>
        <w:t>–</w:t>
      </w:r>
      <w:r w:rsidRPr="00D240CB">
        <w:rPr>
          <w:rFonts w:ascii="Times New Roman" w:hAnsi="Times New Roman"/>
          <w:sz w:val="24"/>
          <w:szCs w:val="28"/>
        </w:rPr>
        <w:t>240 с.</w:t>
      </w:r>
    </w:p>
    <w:p w:rsidR="009F28D6" w:rsidRDefault="009F28D6" w:rsidP="00E05290">
      <w:pPr>
        <w:pStyle w:val="ListParagraph"/>
        <w:numPr>
          <w:ilvl w:val="0"/>
          <w:numId w:val="4"/>
        </w:numPr>
        <w:tabs>
          <w:tab w:val="left" w:pos="993"/>
        </w:tabs>
        <w:spacing w:after="0" w:line="240" w:lineRule="auto"/>
        <w:ind w:left="0" w:firstLine="567"/>
        <w:jc w:val="both"/>
        <w:rPr>
          <w:rFonts w:ascii="Times New Roman" w:hAnsi="Times New Roman"/>
          <w:sz w:val="24"/>
          <w:szCs w:val="28"/>
        </w:rPr>
      </w:pPr>
      <w:r w:rsidRPr="00D240CB">
        <w:rPr>
          <w:rFonts w:ascii="Times New Roman" w:hAnsi="Times New Roman"/>
          <w:sz w:val="24"/>
          <w:szCs w:val="28"/>
        </w:rPr>
        <w:t>Джозеф Албахари, Бен Албахари Полное описание языкаC# 5.0. Справочное пособие [Текст] /Джозеф Албахари, Бен Албахари-издательство «Вильямс», 5 издание, 2014 г.</w:t>
      </w:r>
    </w:p>
    <w:p w:rsidR="009F28D6" w:rsidRPr="00DE19DA" w:rsidRDefault="009F28D6" w:rsidP="00E05290">
      <w:pPr>
        <w:pStyle w:val="ListParagraph"/>
        <w:numPr>
          <w:ilvl w:val="0"/>
          <w:numId w:val="4"/>
        </w:numPr>
        <w:tabs>
          <w:tab w:val="left" w:pos="993"/>
        </w:tabs>
        <w:spacing w:after="0" w:line="240" w:lineRule="auto"/>
        <w:ind w:left="0" w:firstLine="567"/>
        <w:jc w:val="both"/>
        <w:rPr>
          <w:rFonts w:ascii="Times New Roman" w:hAnsi="Times New Roman"/>
          <w:sz w:val="24"/>
          <w:szCs w:val="28"/>
        </w:rPr>
      </w:pPr>
      <w:r w:rsidRPr="00DE19DA">
        <w:rPr>
          <w:rFonts w:ascii="Times New Roman" w:hAnsi="Times New Roman"/>
          <w:sz w:val="24"/>
          <w:szCs w:val="28"/>
        </w:rPr>
        <w:t>Экономико-математические, информационные и технические модели оптимизации деятельности предприятия // отчет о НИР, договор №4 от 26.05.2014 (ИП Головаш И. В.) − Петунина И.А., Денисенко Т.Д., Кузьмина Э.В., Монахова Н.А., Острожная Е.Е., Пьянкова Н.Г., Третьякова Н.В., Лучишина Л.Б., Гергерт С.Д., Мовсесян С.С., Еремина А.М., Долина В.В., Астафурова Н.Н., Рыкачева М.А.</w:t>
      </w:r>
    </w:p>
    <w:p w:rsidR="009F28D6" w:rsidRPr="00DE19DA" w:rsidRDefault="009F28D6" w:rsidP="00E05290">
      <w:pPr>
        <w:pStyle w:val="ListParagraph"/>
        <w:numPr>
          <w:ilvl w:val="0"/>
          <w:numId w:val="4"/>
        </w:numPr>
        <w:tabs>
          <w:tab w:val="left" w:pos="993"/>
        </w:tabs>
        <w:spacing w:after="0" w:line="240" w:lineRule="auto"/>
        <w:ind w:left="0" w:firstLine="567"/>
        <w:jc w:val="both"/>
        <w:rPr>
          <w:rFonts w:ascii="Times New Roman" w:hAnsi="Times New Roman"/>
          <w:sz w:val="24"/>
          <w:szCs w:val="28"/>
        </w:rPr>
      </w:pPr>
      <w:r w:rsidRPr="00DE19DA">
        <w:rPr>
          <w:rFonts w:ascii="Times New Roman" w:hAnsi="Times New Roman"/>
          <w:sz w:val="24"/>
          <w:szCs w:val="28"/>
        </w:rPr>
        <w:t>Петунина И.А. Математика  для студентов агроинженерных специальностей: учеб. пособие для вузов, 2-е изд., перераб. и доп. / И. А. Петунина. − Краснодар: «Издатель Григорьева Л.К.» издательско-полиграфический центр, 2011. − 648 с.</w:t>
      </w:r>
    </w:p>
    <w:p w:rsidR="009F28D6" w:rsidRPr="00DE19DA" w:rsidRDefault="009F28D6" w:rsidP="00E05290">
      <w:pPr>
        <w:pStyle w:val="ListParagraph"/>
        <w:numPr>
          <w:ilvl w:val="0"/>
          <w:numId w:val="4"/>
        </w:numPr>
        <w:tabs>
          <w:tab w:val="left" w:pos="993"/>
        </w:tabs>
        <w:spacing w:after="0" w:line="240" w:lineRule="auto"/>
        <w:ind w:left="0" w:firstLine="567"/>
        <w:jc w:val="both"/>
        <w:rPr>
          <w:rFonts w:ascii="Times New Roman" w:hAnsi="Times New Roman"/>
          <w:sz w:val="24"/>
          <w:szCs w:val="28"/>
        </w:rPr>
      </w:pPr>
      <w:r w:rsidRPr="00DE19DA">
        <w:rPr>
          <w:rFonts w:ascii="Times New Roman" w:hAnsi="Times New Roman"/>
          <w:sz w:val="24"/>
          <w:szCs w:val="28"/>
        </w:rPr>
        <w:t>Петунина И.А. Математика: курс лекций и задания к самостоятельной работе для студентов экономических специальностей: учеб. пособие для вузов в 3-х ч., ч. 1, 2-е изд., перераб. и доп. / И. А. Петунина. − Краснодар: ООО «ПринтТерра», 2010. − 326 с.</w:t>
      </w:r>
    </w:p>
    <w:p w:rsidR="009F28D6" w:rsidRDefault="009F28D6" w:rsidP="00E05290">
      <w:pPr>
        <w:pStyle w:val="ListParagraph"/>
        <w:numPr>
          <w:ilvl w:val="0"/>
          <w:numId w:val="4"/>
        </w:numPr>
        <w:tabs>
          <w:tab w:val="left" w:pos="993"/>
        </w:tabs>
        <w:spacing w:after="0" w:line="240" w:lineRule="auto"/>
        <w:ind w:left="0" w:firstLine="567"/>
        <w:jc w:val="both"/>
        <w:rPr>
          <w:rFonts w:ascii="Times New Roman" w:hAnsi="Times New Roman"/>
          <w:sz w:val="24"/>
          <w:szCs w:val="28"/>
        </w:rPr>
      </w:pPr>
      <w:r w:rsidRPr="00DE19DA">
        <w:rPr>
          <w:rFonts w:ascii="Times New Roman" w:hAnsi="Times New Roman"/>
          <w:sz w:val="24"/>
          <w:szCs w:val="28"/>
        </w:rPr>
        <w:t>Петунина И.А. Математика: курс лекций и задания к самостоятельной работе для студентов экономических специальностей: учеб. пособие для вузов в 3-х ч., ч. 2, 2-е изд., перераб. и доп. / И. А. Петунина. − Краснодар: ООО «ПринтТерра», 2010. − 207 с.</w:t>
      </w:r>
    </w:p>
    <w:p w:rsidR="009F28D6" w:rsidRPr="00780260" w:rsidRDefault="009F28D6" w:rsidP="00E05290">
      <w:pPr>
        <w:pStyle w:val="ListParagraph"/>
        <w:numPr>
          <w:ilvl w:val="0"/>
          <w:numId w:val="4"/>
        </w:numPr>
        <w:tabs>
          <w:tab w:val="left" w:pos="993"/>
          <w:tab w:val="left" w:pos="1134"/>
        </w:tabs>
        <w:spacing w:after="0" w:line="240" w:lineRule="auto"/>
        <w:ind w:left="0" w:firstLine="567"/>
        <w:jc w:val="both"/>
        <w:rPr>
          <w:rFonts w:ascii="Times New Roman" w:hAnsi="Times New Roman"/>
          <w:sz w:val="24"/>
          <w:szCs w:val="28"/>
        </w:rPr>
      </w:pPr>
      <w:r w:rsidRPr="00780260">
        <w:rPr>
          <w:rFonts w:ascii="Times New Roman" w:hAnsi="Times New Roman"/>
          <w:sz w:val="24"/>
          <w:szCs w:val="28"/>
        </w:rPr>
        <w:t xml:space="preserve">Лукьяненко Т.В. Формирование стратегии развития социально-экономической системы в условиях ограниченности ресурсов /  Т.В. Лукьяненко, А.Г. Дмитриева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С. 1178 – 1192. – </w:t>
      </w:r>
      <w:r w:rsidRPr="00780260">
        <w:rPr>
          <w:rFonts w:ascii="Times New Roman" w:hAnsi="Times New Roman"/>
          <w:sz w:val="24"/>
          <w:szCs w:val="28"/>
          <w:lang w:val="en-US"/>
        </w:rPr>
        <w:t>IDA</w:t>
      </w:r>
      <w:r w:rsidRPr="00780260">
        <w:rPr>
          <w:rFonts w:ascii="Times New Roman" w:hAnsi="Times New Roman"/>
          <w:sz w:val="24"/>
          <w:szCs w:val="28"/>
        </w:rPr>
        <w:t xml:space="preserve"> [</w:t>
      </w:r>
      <w:r w:rsidRPr="00780260">
        <w:rPr>
          <w:rFonts w:ascii="Times New Roman" w:hAnsi="Times New Roman"/>
          <w:sz w:val="24"/>
          <w:szCs w:val="28"/>
          <w:lang w:val="en-US"/>
        </w:rPr>
        <w:t>article</w:t>
      </w:r>
      <w:r w:rsidRPr="00780260">
        <w:rPr>
          <w:rFonts w:ascii="Times New Roman" w:hAnsi="Times New Roman"/>
          <w:sz w:val="24"/>
          <w:szCs w:val="28"/>
        </w:rPr>
        <w:t xml:space="preserve"> </w:t>
      </w:r>
      <w:r w:rsidRPr="00780260">
        <w:rPr>
          <w:rFonts w:ascii="Times New Roman" w:hAnsi="Times New Roman"/>
          <w:sz w:val="24"/>
          <w:szCs w:val="28"/>
          <w:lang w:val="en-US"/>
        </w:rPr>
        <w:t>ID</w:t>
      </w:r>
      <w:r w:rsidRPr="00780260">
        <w:rPr>
          <w:rFonts w:ascii="Times New Roman" w:hAnsi="Times New Roman"/>
          <w:sz w:val="24"/>
          <w:szCs w:val="28"/>
        </w:rPr>
        <w:t xml:space="preserve">]: 1101506078. – Режим доступа: </w:t>
      </w:r>
      <w:r w:rsidRPr="00780260">
        <w:rPr>
          <w:rFonts w:ascii="Times New Roman" w:hAnsi="Times New Roman"/>
          <w:sz w:val="24"/>
          <w:szCs w:val="28"/>
          <w:lang w:val="en-US"/>
        </w:rPr>
        <w:t>http</w:t>
      </w:r>
      <w:r w:rsidRPr="00780260">
        <w:rPr>
          <w:rFonts w:ascii="Times New Roman" w:hAnsi="Times New Roman"/>
          <w:sz w:val="24"/>
          <w:szCs w:val="28"/>
        </w:rPr>
        <w:t>://</w:t>
      </w:r>
      <w:r w:rsidRPr="00780260">
        <w:rPr>
          <w:rFonts w:ascii="Times New Roman" w:hAnsi="Times New Roman"/>
          <w:sz w:val="24"/>
          <w:szCs w:val="28"/>
          <w:lang w:val="en-US"/>
        </w:rPr>
        <w:t>ej</w:t>
      </w:r>
      <w:r w:rsidRPr="00780260">
        <w:rPr>
          <w:rFonts w:ascii="Times New Roman" w:hAnsi="Times New Roman"/>
          <w:sz w:val="24"/>
          <w:szCs w:val="28"/>
        </w:rPr>
        <w:t>.</w:t>
      </w:r>
      <w:r w:rsidRPr="00780260">
        <w:rPr>
          <w:rFonts w:ascii="Times New Roman" w:hAnsi="Times New Roman"/>
          <w:sz w:val="24"/>
          <w:szCs w:val="28"/>
          <w:lang w:val="en-US"/>
        </w:rPr>
        <w:t>kubagro</w:t>
      </w:r>
      <w:r w:rsidRPr="00780260">
        <w:rPr>
          <w:rFonts w:ascii="Times New Roman" w:hAnsi="Times New Roman"/>
          <w:sz w:val="24"/>
          <w:szCs w:val="28"/>
        </w:rPr>
        <w:t>.</w:t>
      </w:r>
      <w:r w:rsidRPr="00780260">
        <w:rPr>
          <w:rFonts w:ascii="Times New Roman" w:hAnsi="Times New Roman"/>
          <w:sz w:val="24"/>
          <w:szCs w:val="28"/>
          <w:lang w:val="en-US"/>
        </w:rPr>
        <w:t>ru</w:t>
      </w:r>
      <w:r w:rsidRPr="00780260">
        <w:rPr>
          <w:rFonts w:ascii="Times New Roman" w:hAnsi="Times New Roman"/>
          <w:sz w:val="24"/>
          <w:szCs w:val="28"/>
        </w:rPr>
        <w:t>/2015/06/</w:t>
      </w:r>
      <w:r w:rsidRPr="00780260">
        <w:rPr>
          <w:rFonts w:ascii="Times New Roman" w:hAnsi="Times New Roman"/>
          <w:sz w:val="24"/>
          <w:szCs w:val="28"/>
          <w:lang w:val="en-US"/>
        </w:rPr>
        <w:t>pdf</w:t>
      </w:r>
      <w:r w:rsidRPr="00780260">
        <w:rPr>
          <w:rFonts w:ascii="Times New Roman" w:hAnsi="Times New Roman"/>
          <w:sz w:val="24"/>
          <w:szCs w:val="28"/>
        </w:rPr>
        <w:t>/78.</w:t>
      </w:r>
      <w:r w:rsidRPr="00780260">
        <w:rPr>
          <w:rFonts w:ascii="Times New Roman" w:hAnsi="Times New Roman"/>
          <w:sz w:val="24"/>
          <w:szCs w:val="28"/>
          <w:lang w:val="en-US"/>
        </w:rPr>
        <w:t>pdf</w:t>
      </w:r>
      <w:r w:rsidRPr="00780260">
        <w:rPr>
          <w:rFonts w:ascii="Times New Roman" w:hAnsi="Times New Roman"/>
          <w:sz w:val="24"/>
          <w:szCs w:val="28"/>
        </w:rPr>
        <w:t>, 0,938 у.п.л.</w:t>
      </w:r>
    </w:p>
    <w:p w:rsidR="009F28D6" w:rsidRPr="00780260" w:rsidRDefault="009F28D6" w:rsidP="00E05290">
      <w:pPr>
        <w:pStyle w:val="ListParagraph"/>
        <w:numPr>
          <w:ilvl w:val="0"/>
          <w:numId w:val="4"/>
        </w:numPr>
        <w:tabs>
          <w:tab w:val="left" w:pos="993"/>
        </w:tabs>
        <w:spacing w:after="0" w:line="240" w:lineRule="auto"/>
        <w:ind w:left="0" w:firstLine="567"/>
        <w:jc w:val="both"/>
        <w:rPr>
          <w:rFonts w:ascii="Times New Roman" w:hAnsi="Times New Roman"/>
          <w:sz w:val="24"/>
          <w:szCs w:val="28"/>
        </w:rPr>
      </w:pPr>
      <w:r w:rsidRPr="00780260">
        <w:rPr>
          <w:rFonts w:ascii="Times New Roman" w:hAnsi="Times New Roman"/>
          <w:sz w:val="24"/>
          <w:szCs w:val="28"/>
        </w:rPr>
        <w:t xml:space="preserve">Лукьяненко Т.В. Анализ программных продуктов для автоматизации контроля законности строительства в городе Краснодар /  Т.В. Лукьяненко, М.С. Кранда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№01(125). С. 510 – 523. – </w:t>
      </w:r>
      <w:r w:rsidRPr="00780260">
        <w:rPr>
          <w:rFonts w:ascii="Times New Roman" w:hAnsi="Times New Roman"/>
          <w:sz w:val="24"/>
          <w:szCs w:val="28"/>
          <w:lang w:val="en-US"/>
        </w:rPr>
        <w:t>IDA</w:t>
      </w:r>
      <w:r w:rsidRPr="00780260">
        <w:rPr>
          <w:rFonts w:ascii="Times New Roman" w:hAnsi="Times New Roman"/>
          <w:sz w:val="24"/>
          <w:szCs w:val="28"/>
        </w:rPr>
        <w:t xml:space="preserve"> [</w:t>
      </w:r>
      <w:r w:rsidRPr="00780260">
        <w:rPr>
          <w:rFonts w:ascii="Times New Roman" w:hAnsi="Times New Roman"/>
          <w:sz w:val="24"/>
          <w:szCs w:val="28"/>
          <w:lang w:val="en-US"/>
        </w:rPr>
        <w:t>article</w:t>
      </w:r>
      <w:r w:rsidRPr="00780260">
        <w:rPr>
          <w:rFonts w:ascii="Times New Roman" w:hAnsi="Times New Roman"/>
          <w:sz w:val="24"/>
          <w:szCs w:val="28"/>
        </w:rPr>
        <w:t xml:space="preserve"> </w:t>
      </w:r>
      <w:r w:rsidRPr="00780260">
        <w:rPr>
          <w:rFonts w:ascii="Times New Roman" w:hAnsi="Times New Roman"/>
          <w:sz w:val="24"/>
          <w:szCs w:val="28"/>
          <w:lang w:val="en-US"/>
        </w:rPr>
        <w:t>ID</w:t>
      </w:r>
      <w:r w:rsidRPr="00780260">
        <w:rPr>
          <w:rFonts w:ascii="Times New Roman" w:hAnsi="Times New Roman"/>
          <w:sz w:val="24"/>
          <w:szCs w:val="28"/>
        </w:rPr>
        <w:t xml:space="preserve">]: 1251701035. – Режим доступа: </w:t>
      </w:r>
      <w:r w:rsidRPr="00780260">
        <w:rPr>
          <w:rFonts w:ascii="Times New Roman" w:hAnsi="Times New Roman"/>
          <w:sz w:val="24"/>
          <w:szCs w:val="28"/>
          <w:lang w:val="en-US"/>
        </w:rPr>
        <w:t>http</w:t>
      </w:r>
      <w:r w:rsidRPr="00780260">
        <w:rPr>
          <w:rFonts w:ascii="Times New Roman" w:hAnsi="Times New Roman"/>
          <w:sz w:val="24"/>
          <w:szCs w:val="28"/>
        </w:rPr>
        <w:t>://</w:t>
      </w:r>
      <w:r w:rsidRPr="00780260">
        <w:rPr>
          <w:rFonts w:ascii="Times New Roman" w:hAnsi="Times New Roman"/>
          <w:sz w:val="24"/>
          <w:szCs w:val="28"/>
          <w:lang w:val="en-US"/>
        </w:rPr>
        <w:t>ej</w:t>
      </w:r>
      <w:r w:rsidRPr="00780260">
        <w:rPr>
          <w:rFonts w:ascii="Times New Roman" w:hAnsi="Times New Roman"/>
          <w:sz w:val="24"/>
          <w:szCs w:val="28"/>
        </w:rPr>
        <w:t>.</w:t>
      </w:r>
      <w:r w:rsidRPr="00780260">
        <w:rPr>
          <w:rFonts w:ascii="Times New Roman" w:hAnsi="Times New Roman"/>
          <w:sz w:val="24"/>
          <w:szCs w:val="28"/>
          <w:lang w:val="en-US"/>
        </w:rPr>
        <w:t>kubagro</w:t>
      </w:r>
      <w:r w:rsidRPr="00780260">
        <w:rPr>
          <w:rFonts w:ascii="Times New Roman" w:hAnsi="Times New Roman"/>
          <w:sz w:val="24"/>
          <w:szCs w:val="28"/>
        </w:rPr>
        <w:t>.</w:t>
      </w:r>
      <w:r w:rsidRPr="00780260">
        <w:rPr>
          <w:rFonts w:ascii="Times New Roman" w:hAnsi="Times New Roman"/>
          <w:sz w:val="24"/>
          <w:szCs w:val="28"/>
          <w:lang w:val="en-US"/>
        </w:rPr>
        <w:t>ru</w:t>
      </w:r>
      <w:r w:rsidRPr="00780260">
        <w:rPr>
          <w:rFonts w:ascii="Times New Roman" w:hAnsi="Times New Roman"/>
          <w:sz w:val="24"/>
          <w:szCs w:val="28"/>
        </w:rPr>
        <w:t>/2017/01/</w:t>
      </w:r>
      <w:r w:rsidRPr="00780260">
        <w:rPr>
          <w:rFonts w:ascii="Times New Roman" w:hAnsi="Times New Roman"/>
          <w:sz w:val="24"/>
          <w:szCs w:val="28"/>
          <w:lang w:val="en-US"/>
        </w:rPr>
        <w:t>pdf</w:t>
      </w:r>
      <w:r w:rsidRPr="00780260">
        <w:rPr>
          <w:rFonts w:ascii="Times New Roman" w:hAnsi="Times New Roman"/>
          <w:sz w:val="24"/>
          <w:szCs w:val="28"/>
        </w:rPr>
        <w:t>/35.</w:t>
      </w:r>
      <w:r w:rsidRPr="00780260">
        <w:rPr>
          <w:rFonts w:ascii="Times New Roman" w:hAnsi="Times New Roman"/>
          <w:sz w:val="24"/>
          <w:szCs w:val="28"/>
          <w:lang w:val="en-US"/>
        </w:rPr>
        <w:t>pdf</w:t>
      </w:r>
      <w:r w:rsidRPr="00780260">
        <w:rPr>
          <w:rFonts w:ascii="Times New Roman" w:hAnsi="Times New Roman"/>
          <w:sz w:val="24"/>
          <w:szCs w:val="28"/>
        </w:rPr>
        <w:t>, 0,875 у.п.л.</w:t>
      </w:r>
    </w:p>
    <w:p w:rsidR="009F28D6" w:rsidRPr="00780260" w:rsidRDefault="009F28D6" w:rsidP="00E05290">
      <w:pPr>
        <w:pStyle w:val="ListParagraph"/>
        <w:numPr>
          <w:ilvl w:val="0"/>
          <w:numId w:val="4"/>
        </w:numPr>
        <w:tabs>
          <w:tab w:val="left" w:pos="1134"/>
        </w:tabs>
        <w:spacing w:after="0" w:line="240" w:lineRule="auto"/>
        <w:ind w:left="0" w:firstLine="567"/>
        <w:jc w:val="both"/>
        <w:rPr>
          <w:rFonts w:ascii="Times New Roman" w:hAnsi="Times New Roman"/>
          <w:sz w:val="24"/>
        </w:rPr>
      </w:pPr>
      <w:r w:rsidRPr="00780260">
        <w:rPr>
          <w:rFonts w:ascii="Times New Roman" w:hAnsi="Times New Roman"/>
          <w:sz w:val="24"/>
        </w:rPr>
        <w:t xml:space="preserve">Крамаренко Т. А. К вопросу подготовки специалистов в системе высшего образования к созданию компьютерных средств обучения / Т. А. Крамаренко // Педагогический профессионализм в образовании : сб. науч. трудов XI Междун. науч.-практ. конф. (18 – 19 февраля 2015 г., г. Новосибирск) / под ред. Е. В. Андриенко ; Мин-во образования и науки РФ, Новосиб. гос. пед. ун-т. – Новосибирск : Изд-во НГПУ, 2015. – Ч. III. – С. 103 – 106. </w:t>
      </w:r>
    </w:p>
    <w:p w:rsidR="009F28D6" w:rsidRPr="00780260" w:rsidRDefault="009F28D6" w:rsidP="00E05290">
      <w:pPr>
        <w:pStyle w:val="ListParagraph"/>
        <w:numPr>
          <w:ilvl w:val="0"/>
          <w:numId w:val="4"/>
        </w:numPr>
        <w:tabs>
          <w:tab w:val="left" w:pos="1134"/>
        </w:tabs>
        <w:spacing w:after="0" w:line="240" w:lineRule="auto"/>
        <w:ind w:left="0" w:firstLine="567"/>
        <w:jc w:val="both"/>
        <w:rPr>
          <w:rFonts w:ascii="Times New Roman" w:hAnsi="Times New Roman"/>
          <w:sz w:val="24"/>
        </w:rPr>
      </w:pPr>
      <w:r w:rsidRPr="00780260">
        <w:rPr>
          <w:rFonts w:ascii="Times New Roman" w:hAnsi="Times New Roman"/>
          <w:sz w:val="24"/>
        </w:rPr>
        <w:t>Крамаренко Т. А. Обзор средств создания электронных учебников для системы высшего образования / Т. А. Крамаренко // Инновационная деятельность в образовании : материалы IX Междун. науч.-практ. конф. (14 апреля 2015 г., Москва – Пушкино) / под общ. ред. Г. П. Новиковой. – Ярославль-Москва : Изд-во «Канцлер», 2015. – Ч. II. – С. 192 – 197.</w:t>
      </w:r>
    </w:p>
    <w:p w:rsidR="009F28D6" w:rsidRPr="00780260" w:rsidRDefault="009F28D6" w:rsidP="00E05290">
      <w:pPr>
        <w:pStyle w:val="ListParagraph"/>
        <w:numPr>
          <w:ilvl w:val="0"/>
          <w:numId w:val="4"/>
        </w:numPr>
        <w:tabs>
          <w:tab w:val="left" w:pos="1134"/>
        </w:tabs>
        <w:spacing w:after="0" w:line="240" w:lineRule="auto"/>
        <w:ind w:left="0" w:firstLine="567"/>
        <w:jc w:val="both"/>
        <w:rPr>
          <w:rFonts w:ascii="Times New Roman" w:hAnsi="Times New Roman"/>
          <w:sz w:val="24"/>
        </w:rPr>
      </w:pPr>
      <w:r w:rsidRPr="00780260">
        <w:rPr>
          <w:rFonts w:ascii="Times New Roman" w:hAnsi="Times New Roman"/>
          <w:sz w:val="24"/>
        </w:rPr>
        <w:t>Крамаренко Т. А. К вопросу использования систем компьютерного тестирования при подготовке специалистов в системе высшего образования / Т.А. Крамаренко  // Вестник КГУ им. Н.А. Некрасова: Сер.: Педагогика. Психология. Социальная работа. – 2015. – № 3 (Июль – Август – Сентябрь). – Т. 21. – С. 121 – 126.</w:t>
      </w:r>
    </w:p>
    <w:p w:rsidR="009F28D6" w:rsidRPr="00780260" w:rsidRDefault="009F28D6" w:rsidP="00E05290">
      <w:pPr>
        <w:pStyle w:val="ListParagraph"/>
        <w:numPr>
          <w:ilvl w:val="0"/>
          <w:numId w:val="4"/>
        </w:numPr>
        <w:tabs>
          <w:tab w:val="left" w:pos="1134"/>
        </w:tabs>
        <w:spacing w:after="0" w:line="240" w:lineRule="auto"/>
        <w:ind w:left="0" w:firstLine="567"/>
        <w:jc w:val="both"/>
        <w:rPr>
          <w:rFonts w:ascii="Times New Roman" w:hAnsi="Times New Roman"/>
          <w:sz w:val="24"/>
        </w:rPr>
      </w:pPr>
      <w:r w:rsidRPr="00780260">
        <w:rPr>
          <w:rFonts w:ascii="Times New Roman" w:hAnsi="Times New Roman"/>
          <w:sz w:val="24"/>
        </w:rPr>
        <w:t>Крамаренко Т. А. Использование технологий Веб 2.0 для формирования персональной учебной среды при подготовке специалистов в системе среднего профессионального и высшего образования / Т.А. Крамаренко // Учитель XXI века: система смыслов и  ценностных ориентаций: Материалы Всеросс. с междун. участием науч.-практ. конф. (24 марта 2016 г.) / Редкол: О.В. Степанов и др. – Ростов-на-Дону, 2016. – C. 143 – 148.</w:t>
      </w:r>
    </w:p>
    <w:p w:rsidR="009F28D6" w:rsidRDefault="009F28D6" w:rsidP="00E05290">
      <w:pPr>
        <w:pStyle w:val="ListParagraph"/>
        <w:numPr>
          <w:ilvl w:val="0"/>
          <w:numId w:val="4"/>
        </w:numPr>
        <w:tabs>
          <w:tab w:val="left" w:pos="1134"/>
        </w:tabs>
        <w:spacing w:after="0" w:line="240" w:lineRule="auto"/>
        <w:ind w:left="0" w:firstLine="567"/>
        <w:jc w:val="both"/>
        <w:rPr>
          <w:rFonts w:ascii="Times New Roman" w:hAnsi="Times New Roman"/>
          <w:sz w:val="24"/>
        </w:rPr>
      </w:pPr>
      <w:r w:rsidRPr="00780260">
        <w:rPr>
          <w:rFonts w:ascii="Times New Roman" w:hAnsi="Times New Roman"/>
          <w:sz w:val="24"/>
        </w:rPr>
        <w:t>Крамаренко Т. А. Выбор языка программирования для разработки интерфейса информационной системы учёта оборудования в университете / Т.А. Крамаренко, А.В. Синотин // Теория и практика имитационного моделирования и создания тренажёров: сб. статей Междун. науч.-техн. конф. – Пенза: ПензГТУ, 2016. – С. 100 – 109.</w:t>
      </w:r>
    </w:p>
    <w:p w:rsidR="009F28D6" w:rsidRDefault="009F28D6" w:rsidP="00E05290">
      <w:pPr>
        <w:tabs>
          <w:tab w:val="left" w:pos="1134"/>
        </w:tabs>
        <w:spacing w:after="0" w:line="240" w:lineRule="auto"/>
        <w:ind w:firstLine="567"/>
        <w:jc w:val="both"/>
        <w:rPr>
          <w:rFonts w:ascii="Times New Roman" w:hAnsi="Times New Roman"/>
          <w:sz w:val="24"/>
        </w:rPr>
      </w:pPr>
    </w:p>
    <w:p w:rsidR="009F28D6" w:rsidRPr="00726653" w:rsidRDefault="009F28D6" w:rsidP="00E05290">
      <w:pPr>
        <w:tabs>
          <w:tab w:val="left" w:pos="1134"/>
        </w:tabs>
        <w:spacing w:after="0" w:line="240" w:lineRule="auto"/>
        <w:ind w:firstLine="567"/>
        <w:jc w:val="center"/>
        <w:rPr>
          <w:rFonts w:ascii="Times New Roman" w:hAnsi="Times New Roman"/>
          <w:b/>
          <w:sz w:val="24"/>
          <w:lang w:val="en-US"/>
        </w:rPr>
      </w:pPr>
      <w:r w:rsidRPr="00726653">
        <w:rPr>
          <w:rFonts w:ascii="Times New Roman" w:hAnsi="Times New Roman"/>
          <w:b/>
          <w:sz w:val="24"/>
          <w:lang w:val="en-US"/>
        </w:rPr>
        <w:t>References</w:t>
      </w:r>
    </w:p>
    <w:p w:rsidR="009F28D6" w:rsidRPr="00E05290" w:rsidRDefault="009F28D6" w:rsidP="00E05290">
      <w:pPr>
        <w:tabs>
          <w:tab w:val="left" w:pos="1134"/>
        </w:tabs>
        <w:spacing w:after="0" w:line="240" w:lineRule="auto"/>
        <w:ind w:firstLine="567"/>
        <w:jc w:val="center"/>
        <w:rPr>
          <w:rFonts w:ascii="Times New Roman" w:hAnsi="Times New Roman"/>
          <w:sz w:val="24"/>
          <w:lang w:val="en-US"/>
        </w:rPr>
      </w:pP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1.</w:t>
      </w:r>
      <w:r w:rsidRPr="00E05290">
        <w:rPr>
          <w:rFonts w:ascii="Times New Roman" w:hAnsi="Times New Roman"/>
          <w:sz w:val="24"/>
          <w:lang w:val="en-US"/>
        </w:rPr>
        <w:tab/>
        <w:t>Dzhon Skit C# dlja professionalov: tonkosti programmirovanija. Spravochnoe posobie [Tekst] /Dzhon Skit - 3-e izdanie, «Vil'jams», 2014. — 608 s.</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2.</w:t>
      </w:r>
      <w:r w:rsidRPr="00E05290">
        <w:rPr>
          <w:rFonts w:ascii="Times New Roman" w:hAnsi="Times New Roman"/>
          <w:sz w:val="24"/>
          <w:lang w:val="en-US"/>
        </w:rPr>
        <w:tab/>
        <w:t>Jendrju Troelsen Jazyk programmirovanija C# 5.0 i platforma .NET 4.5. Spravochnoe posobie [Tekst] /Jendrju Troelsen - Izdatel'stvo «Vil'jams», 2013 g.–240 s.</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3.</w:t>
      </w:r>
      <w:r w:rsidRPr="00E05290">
        <w:rPr>
          <w:rFonts w:ascii="Times New Roman" w:hAnsi="Times New Roman"/>
          <w:sz w:val="24"/>
          <w:lang w:val="en-US"/>
        </w:rPr>
        <w:tab/>
        <w:t>Dzhozef Albahari, Ben Albahari Polnoe opisanie jazykaC# 5.0. Spravochnoe posobie [Tekst] /Dzhozef Albahari, Ben Albahari-izdatel'stvo «Vil'jams», 5 izdanie, 2014 g.</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4.</w:t>
      </w:r>
      <w:r w:rsidRPr="00E05290">
        <w:rPr>
          <w:rFonts w:ascii="Times New Roman" w:hAnsi="Times New Roman"/>
          <w:sz w:val="24"/>
          <w:lang w:val="en-US"/>
        </w:rPr>
        <w:tab/>
        <w:t>Jekonomiko-matematicheskie, informacionnye i tehnicheskie modeli optimizacii dejatel'nosti predprijatija // otchet o NIR, dogovor №4 ot 26.05.2014 (IP Golovash I. V.) − Petunina I.A., Denisenko T.D., Kuz'mina Je.V., Monahova N.A., Ostrozhnaja E.E., P'jankova N.G., Tret'jakova N.V., Luchishina L.B., Gergert S.D., Movsesjan S.S., Eremina A.M., Dolina V.V., Astafurova N.N., Rykacheva M.A.</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5.</w:t>
      </w:r>
      <w:r w:rsidRPr="00E05290">
        <w:rPr>
          <w:rFonts w:ascii="Times New Roman" w:hAnsi="Times New Roman"/>
          <w:sz w:val="24"/>
          <w:lang w:val="en-US"/>
        </w:rPr>
        <w:tab/>
        <w:t>Petunina I.A. Matematika  dlja studentov agroinzhenernyh special'nostej: ucheb. posobie dlja vuzov, 2-e izd., pererab. i dop. / I. A. Petunina. − Krasnodar: «Izdatel' Grigor'eva L.K.» izdatel'sko-poligraficheskij centr, 2011. − 648 s.</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6.</w:t>
      </w:r>
      <w:r w:rsidRPr="00E05290">
        <w:rPr>
          <w:rFonts w:ascii="Times New Roman" w:hAnsi="Times New Roman"/>
          <w:sz w:val="24"/>
          <w:lang w:val="en-US"/>
        </w:rPr>
        <w:tab/>
        <w:t>Petunina I.A. Matematika: kurs lekcij i zadanija k samostojatel'noj rabote dlja studentov jekonomicheskih special'nostej: ucheb. posobie dlja vuzov v 3-h ch., ch. 1, 2-e izd., pererab. i dop. / I. A. Petunina. − Krasnodar: OOO «PrintTerra», 2010. − 326 s.</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7.</w:t>
      </w:r>
      <w:r w:rsidRPr="00E05290">
        <w:rPr>
          <w:rFonts w:ascii="Times New Roman" w:hAnsi="Times New Roman"/>
          <w:sz w:val="24"/>
          <w:lang w:val="en-US"/>
        </w:rPr>
        <w:tab/>
        <w:t>Petunina I.A. Matematika: kurs lekcij i zadanija k samostojatel'noj rabote dlja studentov jekonomicheskih special'nostej: ucheb. posobie dlja vuzov v 3-h ch., ch. 2, 2-e izd., pererab. i dop. / I. A. Petunina. − Krasnodar: OOO «PrintTerra», 2010. − 207 s.</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8.</w:t>
      </w:r>
      <w:r w:rsidRPr="00E05290">
        <w:rPr>
          <w:rFonts w:ascii="Times New Roman" w:hAnsi="Times New Roman"/>
          <w:sz w:val="24"/>
          <w:lang w:val="en-US"/>
        </w:rPr>
        <w:tab/>
        <w:t>Luk'janenko T.V. Formirovanie strategii razvitija social'no-jekonomicheskoj sistemy v uslovijah ogranichennosti resursov /  T.V. Luk'janenko, A.G. Dmitrieva // Politematicheskij setevoj jelektronnyj nauchnyj zhurnal Kubanskogo gosudarstvennogo agrarnogo universiteta (Nauchnyj zhurnal KubGAU) [Jelektronnyj resurs]. – Krasnodar: KubGAU, 2015. – №06(110). S. 1178 – 1192. – IDA [article ID]: 1101506078. – Rezhim dostupa: http://ej.kubagro.ru/2015/06/pdf/78.pdf, 0,938 u.p.l.</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9.</w:t>
      </w:r>
      <w:r w:rsidRPr="00E05290">
        <w:rPr>
          <w:rFonts w:ascii="Times New Roman" w:hAnsi="Times New Roman"/>
          <w:sz w:val="24"/>
          <w:lang w:val="en-US"/>
        </w:rPr>
        <w:tab/>
        <w:t>Luk'janenko T.V. Analiz programmnyh produktov dlja avtomatizacii kontrolja zakonnosti stroitel'stva v gorode Krasnodar /  T.V. Luk'janenko, M.S. Kranda // Politematicheskij setevoj jelektronnyj nauchnyj zhurnal Kubanskogo gosudarstvennogo agrarnogo universiteta (Nauchnyj zhurnal KubGAU) [Jelektronnyj resurs]. – Krasnodar: KubGAU, 2017. – №01(125). S. 510 – 523. – IDA [article ID]: 1251701035. – Rezhim dostupa: http://ej.kubagro.ru/2017/01/pdf/35.pdf, 0,875 u.p.l.</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10.</w:t>
      </w:r>
      <w:r w:rsidRPr="00E05290">
        <w:rPr>
          <w:rFonts w:ascii="Times New Roman" w:hAnsi="Times New Roman"/>
          <w:sz w:val="24"/>
          <w:lang w:val="en-US"/>
        </w:rPr>
        <w:tab/>
        <w:t xml:space="preserve">Kramarenko T. A. K voprosu podgotovki specialistov v sisteme vysshego obrazovanija k sozdaniju komp'juternyh sredstv obuchenija / T. A. Kramarenko // Pedagogicheskij professionalizm v obrazovanii : sb. nauch. trudov XI Mezhdun. nauch.-prakt. konf. (18 – 19 fevralja 2015 g., g. Novosibirsk) / pod red. E. V. Andrienko ; Min-vo obrazovanija i nauki RF, Novosib. gos. ped. un-t. – Novosibirsk : Izd-vo NGPU, 2015. – Ch. III. – S. 103 – 106. </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11.</w:t>
      </w:r>
      <w:r w:rsidRPr="00E05290">
        <w:rPr>
          <w:rFonts w:ascii="Times New Roman" w:hAnsi="Times New Roman"/>
          <w:sz w:val="24"/>
          <w:lang w:val="en-US"/>
        </w:rPr>
        <w:tab/>
        <w:t>Kramarenko T. A. Obzor sredstv sozdanija jelektronnyh uchebnikov dlja sistemy vysshego obrazovanija / T. A. Kramarenko // Innovacionnaja dejatel'nost' v obrazovanii : materialy IX Mezhdun. nauch.-prakt. konf. (14 aprelja 2015 g., Moskva – Pushkino) / pod obshh. red. G. P. Novikovoj. – Jaroslavl'-Moskva : Izd-vo «Kancler», 2015. – Ch. II. – S. 192 – 197.</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12.</w:t>
      </w:r>
      <w:r w:rsidRPr="00E05290">
        <w:rPr>
          <w:rFonts w:ascii="Times New Roman" w:hAnsi="Times New Roman"/>
          <w:sz w:val="24"/>
          <w:lang w:val="en-US"/>
        </w:rPr>
        <w:tab/>
        <w:t>Kramarenko T. A. K voprosu ispol'zovanija sistem komp'juternogo testirovanija pri podgotovke specialistov v sisteme vysshego obrazovanija / T.A. Kramarenko  // Vestnik KGU im. N.A. Nekrasova: Ser.: Pedagogika. Psihologija. Social'naja rabota. – 2015. – № 3 (Ijul' – Avgust – Sentjabr'). – T. 21. – S. 121 – 126.</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13.</w:t>
      </w:r>
      <w:r w:rsidRPr="00E05290">
        <w:rPr>
          <w:rFonts w:ascii="Times New Roman" w:hAnsi="Times New Roman"/>
          <w:sz w:val="24"/>
          <w:lang w:val="en-US"/>
        </w:rPr>
        <w:tab/>
        <w:t>Kramarenko T. A. Ispol'zovanie tehnologij Veb 2.0 dlja formirovanija personal'noj uchebnoj sredy pri podgotovke specialistov v sisteme srednego professional'nogo i vysshego obrazovanija / T.A. Kramarenko // Uchitel' XXI veka: sistema smyslov i  cennostnyh orientacij: Materialy Vseross. s mezhdun. uchastiem nauch.-prakt. konf. (24 marta 2016 g.) / Redkol: O.V. Stepanov i dr. – Rostov-na-Donu, 2016. – C. 143 – 148.</w:t>
      </w:r>
    </w:p>
    <w:p w:rsidR="009F28D6" w:rsidRPr="00E05290" w:rsidRDefault="009F28D6" w:rsidP="00E05290">
      <w:pPr>
        <w:tabs>
          <w:tab w:val="left" w:pos="1134"/>
        </w:tabs>
        <w:spacing w:after="0" w:line="240" w:lineRule="auto"/>
        <w:ind w:firstLine="567"/>
        <w:jc w:val="both"/>
        <w:rPr>
          <w:rFonts w:ascii="Times New Roman" w:hAnsi="Times New Roman"/>
          <w:sz w:val="24"/>
          <w:lang w:val="en-US"/>
        </w:rPr>
      </w:pPr>
      <w:r w:rsidRPr="00E05290">
        <w:rPr>
          <w:rFonts w:ascii="Times New Roman" w:hAnsi="Times New Roman"/>
          <w:sz w:val="24"/>
          <w:lang w:val="en-US"/>
        </w:rPr>
        <w:t>14.</w:t>
      </w:r>
      <w:r w:rsidRPr="00E05290">
        <w:rPr>
          <w:rFonts w:ascii="Times New Roman" w:hAnsi="Times New Roman"/>
          <w:sz w:val="24"/>
          <w:lang w:val="en-US"/>
        </w:rPr>
        <w:tab/>
        <w:t>Kramarenko T. A. Vybor jazyka programmirovanija dlja razrabotki interfejsa informacionnoj sistemy uchjota oborudovanija v universitete / T.A. Kramarenko, A.V. Sinotin // Teorija i praktika imitacionnogo modelirovanija i sozdanija trenazhjorov: sb. statej Mezhdun. nauch.-tehn. konf. – Penza: PenzGTU, 2016. – S. 100 – 109.</w:t>
      </w:r>
    </w:p>
    <w:p w:rsidR="009F28D6" w:rsidRPr="00E05290" w:rsidRDefault="009F28D6" w:rsidP="00E05290">
      <w:pPr>
        <w:tabs>
          <w:tab w:val="left" w:pos="1134"/>
        </w:tabs>
        <w:spacing w:after="0" w:line="240" w:lineRule="auto"/>
        <w:jc w:val="both"/>
        <w:rPr>
          <w:rFonts w:ascii="Times New Roman" w:hAnsi="Times New Roman"/>
          <w:sz w:val="24"/>
          <w:lang w:val="en-US"/>
        </w:rPr>
      </w:pPr>
    </w:p>
    <w:sectPr w:rsidR="009F28D6" w:rsidRPr="00E05290" w:rsidSect="00C655B3">
      <w:headerReference w:type="even" r:id="rId134"/>
      <w:headerReference w:type="default" r:id="rId135"/>
      <w:footerReference w:type="default" r:id="rId136"/>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8D6" w:rsidRDefault="009F28D6" w:rsidP="00247D6F">
      <w:pPr>
        <w:spacing w:after="0" w:line="240" w:lineRule="auto"/>
      </w:pPr>
      <w:r>
        <w:separator/>
      </w:r>
    </w:p>
  </w:endnote>
  <w:endnote w:type="continuationSeparator" w:id="0">
    <w:p w:rsidR="009F28D6" w:rsidRDefault="009F28D6" w:rsidP="00247D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8D6" w:rsidRDefault="009F28D6">
    <w:pPr>
      <w:pStyle w:val="Footer"/>
    </w:pPr>
    <w:r w:rsidRPr="002A5106">
      <w:rPr>
        <w:rFonts w:ascii="Times New Roman" w:hAnsi="Times New Roman"/>
        <w:sz w:val="24"/>
        <w:szCs w:val="24"/>
      </w:rPr>
      <w:t>http://ej.kubagro.ru/20</w:t>
    </w:r>
    <w:r w:rsidRPr="002A5106">
      <w:rPr>
        <w:rFonts w:ascii="Times New Roman" w:hAnsi="Times New Roman"/>
        <w:sz w:val="24"/>
        <w:szCs w:val="24"/>
        <w:lang w:val="en-US"/>
      </w:rPr>
      <w:t>17</w:t>
    </w:r>
    <w:r w:rsidRPr="002A5106">
      <w:rPr>
        <w:rFonts w:ascii="Times New Roman" w:hAnsi="Times New Roman"/>
        <w:sz w:val="24"/>
        <w:szCs w:val="24"/>
      </w:rPr>
      <w:t>/</w:t>
    </w:r>
    <w:r w:rsidRPr="002A5106">
      <w:rPr>
        <w:rFonts w:ascii="Times New Roman" w:hAnsi="Times New Roman"/>
        <w:sz w:val="24"/>
        <w:szCs w:val="24"/>
        <w:lang w:val="en-US"/>
      </w:rPr>
      <w:t>07</w:t>
    </w:r>
    <w:r w:rsidRPr="002A5106">
      <w:rPr>
        <w:rFonts w:ascii="Times New Roman" w:hAnsi="Times New Roman"/>
        <w:sz w:val="24"/>
        <w:szCs w:val="24"/>
      </w:rPr>
      <w:t>/pdf/</w:t>
    </w:r>
    <w:r>
      <w:rPr>
        <w:rFonts w:ascii="Times New Roman" w:hAnsi="Times New Roman"/>
        <w:sz w:val="24"/>
        <w:szCs w:val="24"/>
        <w:lang w:val="en-US"/>
      </w:rPr>
      <w:t>32</w:t>
    </w:r>
    <w:r w:rsidRPr="002A510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8D6" w:rsidRDefault="009F28D6" w:rsidP="00247D6F">
      <w:pPr>
        <w:spacing w:after="0" w:line="240" w:lineRule="auto"/>
      </w:pPr>
      <w:r>
        <w:separator/>
      </w:r>
    </w:p>
  </w:footnote>
  <w:footnote w:type="continuationSeparator" w:id="0">
    <w:p w:rsidR="009F28D6" w:rsidRDefault="009F28D6" w:rsidP="00247D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8D6" w:rsidRDefault="009F28D6" w:rsidP="00C140A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28D6" w:rsidRDefault="009F28D6" w:rsidP="0020518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8D6" w:rsidRPr="00205183" w:rsidRDefault="009F28D6" w:rsidP="00C140AD">
    <w:pPr>
      <w:pStyle w:val="Header"/>
      <w:framePr w:wrap="around" w:vAnchor="text" w:hAnchor="margin" w:xAlign="right" w:y="1"/>
      <w:rPr>
        <w:rStyle w:val="PageNumber"/>
        <w:rFonts w:ascii="Times New Roman" w:hAnsi="Times New Roman"/>
        <w:sz w:val="28"/>
        <w:szCs w:val="28"/>
      </w:rPr>
    </w:pPr>
    <w:r w:rsidRPr="00205183">
      <w:rPr>
        <w:rStyle w:val="PageNumber"/>
        <w:rFonts w:ascii="Times New Roman" w:hAnsi="Times New Roman"/>
        <w:sz w:val="28"/>
        <w:szCs w:val="28"/>
      </w:rPr>
      <w:fldChar w:fldCharType="begin"/>
    </w:r>
    <w:r w:rsidRPr="00205183">
      <w:rPr>
        <w:rStyle w:val="PageNumber"/>
        <w:rFonts w:ascii="Times New Roman" w:hAnsi="Times New Roman"/>
        <w:sz w:val="28"/>
        <w:szCs w:val="28"/>
      </w:rPr>
      <w:instrText xml:space="preserve">PAGE  </w:instrText>
    </w:r>
    <w:r w:rsidRPr="00205183">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205183">
      <w:rPr>
        <w:rStyle w:val="PageNumber"/>
        <w:rFonts w:ascii="Times New Roman" w:hAnsi="Times New Roman"/>
        <w:sz w:val="28"/>
        <w:szCs w:val="28"/>
      </w:rPr>
      <w:fldChar w:fldCharType="end"/>
    </w:r>
  </w:p>
  <w:p w:rsidR="009F28D6" w:rsidRPr="00205183" w:rsidRDefault="009F28D6" w:rsidP="00205183">
    <w:pPr>
      <w:pStyle w:val="Header"/>
      <w:ind w:right="360"/>
      <w:rPr>
        <w:rFonts w:ascii="Times New Roman" w:hAnsi="Times New Roman"/>
        <w:sz w:val="28"/>
        <w:szCs w:val="28"/>
        <w:lang w:val="en-US"/>
      </w:rPr>
    </w:pPr>
    <w:r w:rsidRPr="00865C36">
      <w:rPr>
        <w:rFonts w:ascii="Times New Roman" w:hAnsi="Times New Roman"/>
        <w:sz w:val="24"/>
        <w:szCs w:val="24"/>
      </w:rPr>
      <w:t>Научный журнал КубГАУ, №</w:t>
    </w:r>
    <w:r w:rsidRPr="00865C36">
      <w:rPr>
        <w:rFonts w:ascii="Times New Roman" w:hAnsi="Times New Roman"/>
        <w:sz w:val="24"/>
        <w:szCs w:val="24"/>
        <w:lang w:val="en-US"/>
      </w:rPr>
      <w:t>131</w:t>
    </w:r>
    <w:r w:rsidRPr="00865C36">
      <w:rPr>
        <w:rFonts w:ascii="Times New Roman" w:hAnsi="Times New Roman"/>
        <w:sz w:val="24"/>
        <w:szCs w:val="24"/>
      </w:rPr>
      <w:t>(</w:t>
    </w:r>
    <w:r w:rsidRPr="00865C36">
      <w:rPr>
        <w:rFonts w:ascii="Times New Roman" w:hAnsi="Times New Roman"/>
        <w:sz w:val="24"/>
        <w:szCs w:val="24"/>
        <w:lang w:val="en-US"/>
      </w:rPr>
      <w:t>07</w:t>
    </w:r>
    <w:r w:rsidRPr="00865C36">
      <w:rPr>
        <w:rFonts w:ascii="Times New Roman" w:hAnsi="Times New Roman"/>
        <w:sz w:val="24"/>
        <w:szCs w:val="24"/>
      </w:rPr>
      <w:t>), 20</w:t>
    </w:r>
    <w:r w:rsidRPr="00865C36">
      <w:rPr>
        <w:rFonts w:ascii="Times New Roman" w:hAnsi="Times New Roman"/>
        <w:sz w:val="24"/>
        <w:szCs w:val="24"/>
        <w:lang w:val="en-US"/>
      </w:rPr>
      <w:t>17</w:t>
    </w:r>
    <w:r w:rsidRPr="00865C36">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1393C"/>
    <w:multiLevelType w:val="hybridMultilevel"/>
    <w:tmpl w:val="CB7E51D6"/>
    <w:lvl w:ilvl="0" w:tplc="85DCE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B457BF"/>
    <w:multiLevelType w:val="hybridMultilevel"/>
    <w:tmpl w:val="FD9E36CC"/>
    <w:lvl w:ilvl="0" w:tplc="EB1AE4CC">
      <w:start w:val="1"/>
      <w:numFmt w:val="decimal"/>
      <w:lvlText w:val="%1."/>
      <w:lvlJc w:val="left"/>
      <w:pPr>
        <w:ind w:left="1699" w:hanging="990"/>
      </w:pPr>
      <w:rPr>
        <w:rFonts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4DD229F"/>
    <w:multiLevelType w:val="hybridMultilevel"/>
    <w:tmpl w:val="A114128C"/>
    <w:lvl w:ilvl="0" w:tplc="7276B050">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7013CAB"/>
    <w:multiLevelType w:val="hybridMultilevel"/>
    <w:tmpl w:val="AB44CD0C"/>
    <w:lvl w:ilvl="0" w:tplc="91668560">
      <w:start w:val="1"/>
      <w:numFmt w:val="decimal"/>
      <w:lvlText w:val="%1."/>
      <w:lvlJc w:val="left"/>
      <w:pPr>
        <w:ind w:left="107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F2A4C0A"/>
    <w:multiLevelType w:val="hybridMultilevel"/>
    <w:tmpl w:val="545C9F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8E7F67"/>
    <w:multiLevelType w:val="hybridMultilevel"/>
    <w:tmpl w:val="A114128C"/>
    <w:lvl w:ilvl="0" w:tplc="7276B050">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58A0457B"/>
    <w:multiLevelType w:val="hybridMultilevel"/>
    <w:tmpl w:val="119A848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
  </w:num>
  <w:num w:numId="2">
    <w:abstractNumId w:val="6"/>
  </w:num>
  <w:num w:numId="3">
    <w:abstractNumId w:val="0"/>
  </w:num>
  <w:num w:numId="4">
    <w:abstractNumId w:val="3"/>
  </w:num>
  <w:num w:numId="5">
    <w:abstractNumId w:val="1"/>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55B3"/>
    <w:rsid w:val="000319FA"/>
    <w:rsid w:val="00056323"/>
    <w:rsid w:val="000563CE"/>
    <w:rsid w:val="000623A5"/>
    <w:rsid w:val="000703CD"/>
    <w:rsid w:val="00085FF2"/>
    <w:rsid w:val="000A07A2"/>
    <w:rsid w:val="000B0DD2"/>
    <w:rsid w:val="000C2D76"/>
    <w:rsid w:val="000F69E6"/>
    <w:rsid w:val="001045C8"/>
    <w:rsid w:val="00112900"/>
    <w:rsid w:val="0012257F"/>
    <w:rsid w:val="00136CE9"/>
    <w:rsid w:val="00141F57"/>
    <w:rsid w:val="00157F5B"/>
    <w:rsid w:val="00163267"/>
    <w:rsid w:val="00177E5F"/>
    <w:rsid w:val="001935FA"/>
    <w:rsid w:val="001F2009"/>
    <w:rsid w:val="002009DC"/>
    <w:rsid w:val="00205183"/>
    <w:rsid w:val="00210602"/>
    <w:rsid w:val="00223609"/>
    <w:rsid w:val="00233779"/>
    <w:rsid w:val="00247D6F"/>
    <w:rsid w:val="0025062E"/>
    <w:rsid w:val="00277C0C"/>
    <w:rsid w:val="002A17E5"/>
    <w:rsid w:val="002A5106"/>
    <w:rsid w:val="002B2E27"/>
    <w:rsid w:val="002B5805"/>
    <w:rsid w:val="002E3D3F"/>
    <w:rsid w:val="00301B36"/>
    <w:rsid w:val="00344844"/>
    <w:rsid w:val="003472F4"/>
    <w:rsid w:val="00362F61"/>
    <w:rsid w:val="00364EFC"/>
    <w:rsid w:val="00365A1A"/>
    <w:rsid w:val="003730BC"/>
    <w:rsid w:val="00374BC4"/>
    <w:rsid w:val="00377313"/>
    <w:rsid w:val="003A5D33"/>
    <w:rsid w:val="003A7652"/>
    <w:rsid w:val="003B1B66"/>
    <w:rsid w:val="003B4216"/>
    <w:rsid w:val="00401EDD"/>
    <w:rsid w:val="00413A18"/>
    <w:rsid w:val="00451581"/>
    <w:rsid w:val="00473FBE"/>
    <w:rsid w:val="00485FBC"/>
    <w:rsid w:val="00487628"/>
    <w:rsid w:val="0049769C"/>
    <w:rsid w:val="004C2971"/>
    <w:rsid w:val="004E3906"/>
    <w:rsid w:val="004F3B3D"/>
    <w:rsid w:val="004F427C"/>
    <w:rsid w:val="00516334"/>
    <w:rsid w:val="00520D5C"/>
    <w:rsid w:val="00526FA6"/>
    <w:rsid w:val="00533C1E"/>
    <w:rsid w:val="00552C92"/>
    <w:rsid w:val="0056591A"/>
    <w:rsid w:val="00583B1F"/>
    <w:rsid w:val="00584234"/>
    <w:rsid w:val="005A0856"/>
    <w:rsid w:val="005B1313"/>
    <w:rsid w:val="005B3B19"/>
    <w:rsid w:val="005B6071"/>
    <w:rsid w:val="005C2309"/>
    <w:rsid w:val="005C3F1A"/>
    <w:rsid w:val="005C4409"/>
    <w:rsid w:val="005D1E07"/>
    <w:rsid w:val="005D702C"/>
    <w:rsid w:val="005F2C6C"/>
    <w:rsid w:val="005F3461"/>
    <w:rsid w:val="00611ADE"/>
    <w:rsid w:val="00632694"/>
    <w:rsid w:val="00633AF8"/>
    <w:rsid w:val="00633C93"/>
    <w:rsid w:val="006377E5"/>
    <w:rsid w:val="00651190"/>
    <w:rsid w:val="006617F4"/>
    <w:rsid w:val="00667D10"/>
    <w:rsid w:val="006A2A12"/>
    <w:rsid w:val="006B3396"/>
    <w:rsid w:val="006B4159"/>
    <w:rsid w:val="006B6C47"/>
    <w:rsid w:val="006D1C0B"/>
    <w:rsid w:val="006D7216"/>
    <w:rsid w:val="006E3AE5"/>
    <w:rsid w:val="006E7C73"/>
    <w:rsid w:val="00700005"/>
    <w:rsid w:val="00717A71"/>
    <w:rsid w:val="00726653"/>
    <w:rsid w:val="007303C7"/>
    <w:rsid w:val="00780260"/>
    <w:rsid w:val="007A61DB"/>
    <w:rsid w:val="007C0612"/>
    <w:rsid w:val="007D405F"/>
    <w:rsid w:val="007D4CB4"/>
    <w:rsid w:val="008002EE"/>
    <w:rsid w:val="008128B0"/>
    <w:rsid w:val="008304FB"/>
    <w:rsid w:val="008438F1"/>
    <w:rsid w:val="008465FB"/>
    <w:rsid w:val="00857BD4"/>
    <w:rsid w:val="00860945"/>
    <w:rsid w:val="008643AC"/>
    <w:rsid w:val="00865C36"/>
    <w:rsid w:val="008667CA"/>
    <w:rsid w:val="00897F16"/>
    <w:rsid w:val="008A79EC"/>
    <w:rsid w:val="008D420E"/>
    <w:rsid w:val="008D630A"/>
    <w:rsid w:val="008E2088"/>
    <w:rsid w:val="008E6B49"/>
    <w:rsid w:val="008F1AAE"/>
    <w:rsid w:val="008F37B4"/>
    <w:rsid w:val="00912DBD"/>
    <w:rsid w:val="00940B8C"/>
    <w:rsid w:val="00956084"/>
    <w:rsid w:val="00957876"/>
    <w:rsid w:val="00994DB9"/>
    <w:rsid w:val="009B026A"/>
    <w:rsid w:val="009B4860"/>
    <w:rsid w:val="009E2F99"/>
    <w:rsid w:val="009F28D6"/>
    <w:rsid w:val="009F73DD"/>
    <w:rsid w:val="00A30E48"/>
    <w:rsid w:val="00A45963"/>
    <w:rsid w:val="00A74696"/>
    <w:rsid w:val="00AC7189"/>
    <w:rsid w:val="00AF7C6F"/>
    <w:rsid w:val="00B045D8"/>
    <w:rsid w:val="00B1472E"/>
    <w:rsid w:val="00B25B04"/>
    <w:rsid w:val="00B34FBC"/>
    <w:rsid w:val="00B40BDA"/>
    <w:rsid w:val="00B762F7"/>
    <w:rsid w:val="00B77122"/>
    <w:rsid w:val="00B77370"/>
    <w:rsid w:val="00BA4846"/>
    <w:rsid w:val="00BB1985"/>
    <w:rsid w:val="00BE0FC4"/>
    <w:rsid w:val="00C0112C"/>
    <w:rsid w:val="00C140AD"/>
    <w:rsid w:val="00C14E46"/>
    <w:rsid w:val="00C15F08"/>
    <w:rsid w:val="00C16721"/>
    <w:rsid w:val="00C16B7F"/>
    <w:rsid w:val="00C32B5B"/>
    <w:rsid w:val="00C3334C"/>
    <w:rsid w:val="00C50F9E"/>
    <w:rsid w:val="00C542E7"/>
    <w:rsid w:val="00C54B1B"/>
    <w:rsid w:val="00C655B3"/>
    <w:rsid w:val="00C7774B"/>
    <w:rsid w:val="00C80C63"/>
    <w:rsid w:val="00CA144B"/>
    <w:rsid w:val="00CA2797"/>
    <w:rsid w:val="00CB33B8"/>
    <w:rsid w:val="00CF7432"/>
    <w:rsid w:val="00D20267"/>
    <w:rsid w:val="00D22956"/>
    <w:rsid w:val="00D240CB"/>
    <w:rsid w:val="00D24582"/>
    <w:rsid w:val="00D266CF"/>
    <w:rsid w:val="00D307A3"/>
    <w:rsid w:val="00D522D1"/>
    <w:rsid w:val="00D6288E"/>
    <w:rsid w:val="00D863B4"/>
    <w:rsid w:val="00D909B5"/>
    <w:rsid w:val="00DD4736"/>
    <w:rsid w:val="00DD5403"/>
    <w:rsid w:val="00DE19DA"/>
    <w:rsid w:val="00E04AF2"/>
    <w:rsid w:val="00E05290"/>
    <w:rsid w:val="00E1104C"/>
    <w:rsid w:val="00E2047C"/>
    <w:rsid w:val="00E24921"/>
    <w:rsid w:val="00E24EFB"/>
    <w:rsid w:val="00E606EE"/>
    <w:rsid w:val="00E66333"/>
    <w:rsid w:val="00E73F2B"/>
    <w:rsid w:val="00E86164"/>
    <w:rsid w:val="00EA0833"/>
    <w:rsid w:val="00EC45A8"/>
    <w:rsid w:val="00EE4B85"/>
    <w:rsid w:val="00EF4E1F"/>
    <w:rsid w:val="00EF6BBC"/>
    <w:rsid w:val="00F00D9A"/>
    <w:rsid w:val="00F00F9A"/>
    <w:rsid w:val="00F1398F"/>
    <w:rsid w:val="00F42C60"/>
    <w:rsid w:val="00F71B72"/>
    <w:rsid w:val="00F71FE8"/>
    <w:rsid w:val="00F7702E"/>
    <w:rsid w:val="00F840C3"/>
    <w:rsid w:val="00F925F8"/>
    <w:rsid w:val="00FD2F12"/>
    <w:rsid w:val="00FE3281"/>
    <w:rsid w:val="00FF7D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5B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655B3"/>
    <w:rPr>
      <w:rFonts w:cs="Times New Roman"/>
      <w:color w:val="0000FF"/>
      <w:u w:val="single"/>
    </w:rPr>
  </w:style>
  <w:style w:type="paragraph" w:styleId="ListParagraph">
    <w:name w:val="List Paragraph"/>
    <w:basedOn w:val="Normal"/>
    <w:uiPriority w:val="99"/>
    <w:qFormat/>
    <w:rsid w:val="00365A1A"/>
    <w:pPr>
      <w:ind w:left="720"/>
      <w:contextualSpacing/>
    </w:pPr>
  </w:style>
  <w:style w:type="paragraph" w:styleId="BalloonText">
    <w:name w:val="Balloon Text"/>
    <w:basedOn w:val="Normal"/>
    <w:link w:val="BalloonTextChar"/>
    <w:uiPriority w:val="99"/>
    <w:semiHidden/>
    <w:rsid w:val="00365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5A1A"/>
    <w:rPr>
      <w:rFonts w:ascii="Tahoma" w:eastAsia="Times New Roman" w:hAnsi="Tahoma" w:cs="Tahoma"/>
      <w:sz w:val="16"/>
      <w:szCs w:val="16"/>
    </w:rPr>
  </w:style>
  <w:style w:type="paragraph" w:styleId="Header">
    <w:name w:val="header"/>
    <w:basedOn w:val="Normal"/>
    <w:link w:val="HeaderChar"/>
    <w:uiPriority w:val="99"/>
    <w:rsid w:val="00247D6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47D6F"/>
    <w:rPr>
      <w:rFonts w:ascii="Calibri" w:eastAsia="Times New Roman" w:hAnsi="Calibri" w:cs="Times New Roman"/>
    </w:rPr>
  </w:style>
  <w:style w:type="paragraph" w:styleId="Footer">
    <w:name w:val="footer"/>
    <w:basedOn w:val="Normal"/>
    <w:link w:val="FooterChar"/>
    <w:uiPriority w:val="99"/>
    <w:rsid w:val="00247D6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47D6F"/>
    <w:rPr>
      <w:rFonts w:ascii="Calibri" w:eastAsia="Times New Roman" w:hAnsi="Calibri" w:cs="Times New Roman"/>
    </w:rPr>
  </w:style>
  <w:style w:type="table" w:styleId="TableGrid">
    <w:name w:val="Table Grid"/>
    <w:basedOn w:val="TableNormal"/>
    <w:uiPriority w:val="99"/>
    <w:rsid w:val="00BE0FC4"/>
    <w:rPr>
      <w:rFonts w:ascii="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205183"/>
    <w:rPr>
      <w:rFonts w:cs="Times New Roman"/>
    </w:rPr>
  </w:style>
</w:styles>
</file>

<file path=word/webSettings.xml><?xml version="1.0" encoding="utf-8"?>
<w:webSettings xmlns:r="http://schemas.openxmlformats.org/officeDocument/2006/relationships" xmlns:w="http://schemas.openxmlformats.org/wordprocessingml/2006/main">
  <w:divs>
    <w:div w:id="715932196">
      <w:marLeft w:val="0"/>
      <w:marRight w:val="0"/>
      <w:marTop w:val="0"/>
      <w:marBottom w:val="0"/>
      <w:divBdr>
        <w:top w:val="none" w:sz="0" w:space="0" w:color="auto"/>
        <w:left w:val="none" w:sz="0" w:space="0" w:color="auto"/>
        <w:bottom w:val="none" w:sz="0" w:space="0" w:color="auto"/>
        <w:right w:val="none" w:sz="0" w:space="0" w:color="auto"/>
      </w:divBdr>
      <w:divsChild>
        <w:div w:id="715932191">
          <w:marLeft w:val="0"/>
          <w:marRight w:val="0"/>
          <w:marTop w:val="0"/>
          <w:marBottom w:val="0"/>
          <w:divBdr>
            <w:top w:val="none" w:sz="0" w:space="0" w:color="auto"/>
            <w:left w:val="none" w:sz="0" w:space="0" w:color="auto"/>
            <w:bottom w:val="none" w:sz="0" w:space="0" w:color="auto"/>
            <w:right w:val="none" w:sz="0" w:space="0" w:color="auto"/>
          </w:divBdr>
          <w:divsChild>
            <w:div w:id="715932194">
              <w:marLeft w:val="660"/>
              <w:marRight w:val="0"/>
              <w:marTop w:val="0"/>
              <w:marBottom w:val="0"/>
              <w:divBdr>
                <w:top w:val="none" w:sz="0" w:space="0" w:color="auto"/>
                <w:left w:val="none" w:sz="0" w:space="0" w:color="auto"/>
                <w:bottom w:val="none" w:sz="0" w:space="0" w:color="auto"/>
                <w:right w:val="none" w:sz="0" w:space="0" w:color="auto"/>
              </w:divBdr>
              <w:divsChild>
                <w:div w:id="715932192">
                  <w:marLeft w:val="0"/>
                  <w:marRight w:val="225"/>
                  <w:marTop w:val="75"/>
                  <w:marBottom w:val="0"/>
                  <w:divBdr>
                    <w:top w:val="none" w:sz="0" w:space="0" w:color="auto"/>
                    <w:left w:val="none" w:sz="0" w:space="0" w:color="auto"/>
                    <w:bottom w:val="none" w:sz="0" w:space="0" w:color="auto"/>
                    <w:right w:val="none" w:sz="0" w:space="0" w:color="auto"/>
                  </w:divBdr>
                  <w:divsChild>
                    <w:div w:id="715932189">
                      <w:marLeft w:val="0"/>
                      <w:marRight w:val="0"/>
                      <w:marTop w:val="0"/>
                      <w:marBottom w:val="0"/>
                      <w:divBdr>
                        <w:top w:val="none" w:sz="0" w:space="0" w:color="auto"/>
                        <w:left w:val="none" w:sz="0" w:space="0" w:color="auto"/>
                        <w:bottom w:val="none" w:sz="0" w:space="0" w:color="auto"/>
                        <w:right w:val="none" w:sz="0" w:space="0" w:color="auto"/>
                      </w:divBdr>
                      <w:divsChild>
                        <w:div w:id="71593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932197">
      <w:marLeft w:val="0"/>
      <w:marRight w:val="0"/>
      <w:marTop w:val="0"/>
      <w:marBottom w:val="0"/>
      <w:divBdr>
        <w:top w:val="none" w:sz="0" w:space="0" w:color="auto"/>
        <w:left w:val="none" w:sz="0" w:space="0" w:color="auto"/>
        <w:bottom w:val="none" w:sz="0" w:space="0" w:color="auto"/>
        <w:right w:val="none" w:sz="0" w:space="0" w:color="auto"/>
      </w:divBdr>
      <w:divsChild>
        <w:div w:id="715932193">
          <w:marLeft w:val="0"/>
          <w:marRight w:val="0"/>
          <w:marTop w:val="0"/>
          <w:marBottom w:val="0"/>
          <w:divBdr>
            <w:top w:val="none" w:sz="0" w:space="0" w:color="auto"/>
            <w:left w:val="none" w:sz="0" w:space="0" w:color="auto"/>
            <w:bottom w:val="none" w:sz="0" w:space="0" w:color="auto"/>
            <w:right w:val="none" w:sz="0" w:space="0" w:color="auto"/>
          </w:divBdr>
        </w:div>
        <w:div w:id="7159321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5.wmf"/><Relationship Id="rId21" Type="http://schemas.openxmlformats.org/officeDocument/2006/relationships/image" Target="media/image7.wmf"/><Relationship Id="rId42" Type="http://schemas.openxmlformats.org/officeDocument/2006/relationships/oleObject" Target="embeddings/oleObject13.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6.bin"/><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oleObject" Target="embeddings/oleObject48.bin"/><Relationship Id="rId133" Type="http://schemas.openxmlformats.org/officeDocument/2006/relationships/image" Target="media/image63.png"/><Relationship Id="rId138" Type="http://schemas.openxmlformats.org/officeDocument/2006/relationships/theme" Target="theme/theme1.xml"/><Relationship Id="rId16" Type="http://schemas.openxmlformats.org/officeDocument/2006/relationships/image" Target="media/image4.wmf"/><Relationship Id="rId107" Type="http://schemas.openxmlformats.org/officeDocument/2006/relationships/image" Target="media/image50.wmf"/><Relationship Id="rId11" Type="http://schemas.openxmlformats.org/officeDocument/2006/relationships/hyperlink" Target="mailto:t_kramarenko@mail.ru" TargetMode="External"/><Relationship Id="rId32" Type="http://schemas.openxmlformats.org/officeDocument/2006/relationships/oleObject" Target="embeddings/oleObject8.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oleObject" Target="embeddings/oleObject32.bin"/><Relationship Id="rId102" Type="http://schemas.openxmlformats.org/officeDocument/2006/relationships/oleObject" Target="embeddings/oleObject43.bin"/><Relationship Id="rId123" Type="http://schemas.openxmlformats.org/officeDocument/2006/relationships/image" Target="media/image58.wmf"/><Relationship Id="rId128" Type="http://schemas.openxmlformats.org/officeDocument/2006/relationships/oleObject" Target="embeddings/oleObject56.bin"/><Relationship Id="rId5" Type="http://schemas.openxmlformats.org/officeDocument/2006/relationships/footnotes" Target="footnotes.xml"/><Relationship Id="rId90" Type="http://schemas.openxmlformats.org/officeDocument/2006/relationships/oleObject" Target="embeddings/oleObject37.bin"/><Relationship Id="rId95" Type="http://schemas.openxmlformats.org/officeDocument/2006/relationships/oleObject" Target="embeddings/oleObject40.bin"/><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2.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1.bin"/><Relationship Id="rId126" Type="http://schemas.openxmlformats.org/officeDocument/2006/relationships/oleObject" Target="embeddings/oleObject55.bin"/><Relationship Id="rId134" Type="http://schemas.openxmlformats.org/officeDocument/2006/relationships/header" Target="header1.xml"/><Relationship Id="rId8" Type="http://schemas.openxmlformats.org/officeDocument/2006/relationships/hyperlink" Target="mailto:t_kramarenko@mail.ru" TargetMode="External"/><Relationship Id="rId51" Type="http://schemas.openxmlformats.org/officeDocument/2006/relationships/image" Target="media/image22.wmf"/><Relationship Id="rId72" Type="http://schemas.openxmlformats.org/officeDocument/2006/relationships/oleObject" Target="embeddings/oleObject28.bin"/><Relationship Id="rId80" Type="http://schemas.openxmlformats.org/officeDocument/2006/relationships/image" Target="media/image36.wmf"/><Relationship Id="rId85" Type="http://schemas.openxmlformats.org/officeDocument/2006/relationships/image" Target="media/image38.png"/><Relationship Id="rId93" Type="http://schemas.openxmlformats.org/officeDocument/2006/relationships/oleObject" Target="embeddings/oleObject39.bin"/><Relationship Id="rId98" Type="http://schemas.openxmlformats.org/officeDocument/2006/relationships/image" Target="media/image45.png"/><Relationship Id="rId121" Type="http://schemas.openxmlformats.org/officeDocument/2006/relationships/image" Target="media/image57.wmf"/><Relationship Id="rId3" Type="http://schemas.openxmlformats.org/officeDocument/2006/relationships/settings" Target="settings.xml"/><Relationship Id="rId12" Type="http://schemas.openxmlformats.org/officeDocument/2006/relationships/hyperlink" Target="mailto:valyushka.labinceva@gmail.com" TargetMode="External"/><Relationship Id="rId17" Type="http://schemas.openxmlformats.org/officeDocument/2006/relationships/oleObject" Target="embeddings/oleObject1.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46.bin"/><Relationship Id="rId116" Type="http://schemas.openxmlformats.org/officeDocument/2006/relationships/oleObject" Target="embeddings/oleObject50.bin"/><Relationship Id="rId124" Type="http://schemas.openxmlformats.org/officeDocument/2006/relationships/oleObject" Target="embeddings/oleObject54.bin"/><Relationship Id="rId129" Type="http://schemas.openxmlformats.org/officeDocument/2006/relationships/image" Target="media/image61.wmf"/><Relationship Id="rId137" Type="http://schemas.openxmlformats.org/officeDocument/2006/relationships/fontTable" Target="fontTable.xml"/><Relationship Id="rId20" Type="http://schemas.openxmlformats.org/officeDocument/2006/relationships/image" Target="media/image6.png"/><Relationship Id="rId41" Type="http://schemas.openxmlformats.org/officeDocument/2006/relationships/image" Target="media/image17.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4.wmf"/><Relationship Id="rId83" Type="http://schemas.openxmlformats.org/officeDocument/2006/relationships/image" Target="media/image37.wmf"/><Relationship Id="rId88" Type="http://schemas.openxmlformats.org/officeDocument/2006/relationships/oleObject" Target="embeddings/oleObject36.bin"/><Relationship Id="rId91" Type="http://schemas.openxmlformats.org/officeDocument/2006/relationships/image" Target="media/image42.wmf"/><Relationship Id="rId96" Type="http://schemas.openxmlformats.org/officeDocument/2006/relationships/image" Target="media/image44.wmf"/><Relationship Id="rId111" Type="http://schemas.openxmlformats.org/officeDocument/2006/relationships/image" Target="media/image52.wmf"/><Relationship Id="rId132" Type="http://schemas.openxmlformats.org/officeDocument/2006/relationships/oleObject" Target="embeddings/oleObject5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png"/><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45.bin"/><Relationship Id="rId114" Type="http://schemas.openxmlformats.org/officeDocument/2006/relationships/oleObject" Target="embeddings/oleObject49.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hyperlink" Target="mailto:tanyaluk0103@gmail.com" TargetMode="External"/><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image" Target="media/image39.png"/><Relationship Id="rId94" Type="http://schemas.openxmlformats.org/officeDocument/2006/relationships/image" Target="media/image43.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3.bin"/><Relationship Id="rId130" Type="http://schemas.openxmlformats.org/officeDocument/2006/relationships/oleObject" Target="embeddings/oleObject57.bin"/><Relationship Id="rId13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valyushka.labinceva@gmail.com" TargetMode="External"/><Relationship Id="rId13" Type="http://schemas.openxmlformats.org/officeDocument/2006/relationships/image" Target="media/image1.png"/><Relationship Id="rId18" Type="http://schemas.openxmlformats.org/officeDocument/2006/relationships/image" Target="media/image5.wmf"/><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4.wmf"/><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image" Target="media/image59.wmf"/><Relationship Id="rId7" Type="http://schemas.openxmlformats.org/officeDocument/2006/relationships/hyperlink" Target="mailto:tanyaluk0103@gmail.com" TargetMode="External"/><Relationship Id="rId71" Type="http://schemas.openxmlformats.org/officeDocument/2006/relationships/image" Target="media/image32.wmf"/><Relationship Id="rId92" Type="http://schemas.openxmlformats.org/officeDocument/2006/relationships/oleObject" Target="embeddings/oleObject38.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9.wmf"/><Relationship Id="rId66" Type="http://schemas.openxmlformats.org/officeDocument/2006/relationships/oleObject" Target="embeddings/oleObject25.bin"/><Relationship Id="rId87" Type="http://schemas.openxmlformats.org/officeDocument/2006/relationships/image" Target="media/image40.wmf"/><Relationship Id="rId110" Type="http://schemas.openxmlformats.org/officeDocument/2006/relationships/oleObject" Target="embeddings/oleObject47.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footer" Target="footer1.xml"/><Relationship Id="rId61" Type="http://schemas.openxmlformats.org/officeDocument/2006/relationships/image" Target="media/image27.wmf"/><Relationship Id="rId82" Type="http://schemas.openxmlformats.org/officeDocument/2006/relationships/oleObject" Target="embeddings/oleObject34.bin"/><Relationship Id="rId1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17</Pages>
  <Words>3882</Words>
  <Characters>22132</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Лукьяненко</dc:creator>
  <cp:keywords/>
  <dc:description/>
  <cp:lastModifiedBy>Sergey</cp:lastModifiedBy>
  <cp:revision>11</cp:revision>
  <dcterms:created xsi:type="dcterms:W3CDTF">2017-06-30T10:19:00Z</dcterms:created>
  <dcterms:modified xsi:type="dcterms:W3CDTF">2017-10-09T06:13:00Z</dcterms:modified>
</cp:coreProperties>
</file>