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15" w:type="dxa"/>
        <w:tblLook w:val="00A0" w:firstRow="1" w:lastRow="0" w:firstColumn="1" w:lastColumn="0" w:noHBand="0" w:noVBand="0"/>
      </w:tblPr>
      <w:tblGrid>
        <w:gridCol w:w="4576"/>
        <w:gridCol w:w="4584"/>
      </w:tblGrid>
      <w:tr w:rsidR="000F1D78" w:rsidRPr="002D0579" w:rsidTr="00501248">
        <w:trPr>
          <w:tblCellSpacing w:w="15" w:type="dxa"/>
        </w:trPr>
        <w:tc>
          <w:tcPr>
            <w:tcW w:w="2476" w:type="pct"/>
            <w:shd w:val="clear" w:color="auto" w:fill="FFFFFF"/>
            <w:tcMar>
              <w:top w:w="15" w:type="dxa"/>
              <w:left w:w="15" w:type="dxa"/>
              <w:bottom w:w="15" w:type="dxa"/>
              <w:right w:w="15" w:type="dxa"/>
            </w:tcMar>
          </w:tcPr>
          <w:p w:rsidR="000F1D78" w:rsidRPr="001679BD" w:rsidRDefault="000F1D78" w:rsidP="00FD7F5E">
            <w:pPr>
              <w:spacing w:after="0" w:line="240" w:lineRule="auto"/>
              <w:rPr>
                <w:rFonts w:ascii="Times New Roman" w:hAnsi="Times New Roman"/>
                <w:sz w:val="20"/>
                <w:szCs w:val="20"/>
              </w:rPr>
            </w:pPr>
            <w:r w:rsidRPr="001679BD">
              <w:rPr>
                <w:rFonts w:ascii="Times New Roman" w:hAnsi="Times New Roman"/>
                <w:sz w:val="20"/>
                <w:szCs w:val="20"/>
              </w:rPr>
              <w:t xml:space="preserve"> </w:t>
            </w:r>
            <w:bookmarkStart w:id="0" w:name="OLE_LINK14"/>
            <w:bookmarkStart w:id="1" w:name="OLE_LINK15"/>
            <w:r w:rsidRPr="001679BD">
              <w:rPr>
                <w:rFonts w:ascii="Times New Roman" w:hAnsi="Times New Roman"/>
                <w:sz w:val="20"/>
                <w:szCs w:val="20"/>
              </w:rPr>
              <w:t>УДК 665.347.8:537.81</w:t>
            </w:r>
            <w:bookmarkEnd w:id="0"/>
            <w:bookmarkEnd w:id="1"/>
          </w:p>
          <w:p w:rsidR="000F1D78" w:rsidRPr="001679BD" w:rsidRDefault="000F1D78" w:rsidP="00FD7F5E">
            <w:pPr>
              <w:spacing w:after="0" w:line="240" w:lineRule="auto"/>
              <w:rPr>
                <w:rFonts w:ascii="Times New Roman" w:hAnsi="Times New Roman"/>
                <w:sz w:val="20"/>
                <w:szCs w:val="20"/>
              </w:rPr>
            </w:pPr>
          </w:p>
          <w:p w:rsidR="000F1D78" w:rsidRPr="001679BD" w:rsidRDefault="000F1D78" w:rsidP="00FD7F5E">
            <w:pPr>
              <w:spacing w:after="0" w:line="240" w:lineRule="auto"/>
              <w:outlineLvl w:val="0"/>
              <w:rPr>
                <w:rFonts w:ascii="Times New Roman" w:hAnsi="Times New Roman"/>
                <w:sz w:val="20"/>
                <w:szCs w:val="20"/>
              </w:rPr>
            </w:pPr>
            <w:bookmarkStart w:id="2" w:name="OLE_LINK11"/>
            <w:bookmarkStart w:id="3" w:name="OLE_LINK12"/>
            <w:bookmarkStart w:id="4" w:name="OLE_LINK13"/>
            <w:r w:rsidRPr="001679BD">
              <w:rPr>
                <w:rFonts w:ascii="Times New Roman" w:hAnsi="Times New Roman"/>
                <w:sz w:val="20"/>
                <w:szCs w:val="20"/>
              </w:rPr>
              <w:t>01.00.00 Физико-математические науки</w:t>
            </w:r>
          </w:p>
          <w:bookmarkEnd w:id="2"/>
          <w:bookmarkEnd w:id="3"/>
          <w:bookmarkEnd w:id="4"/>
          <w:p w:rsidR="000F1D78" w:rsidRPr="001679BD" w:rsidRDefault="000F1D78" w:rsidP="00FD7F5E">
            <w:pPr>
              <w:spacing w:after="0" w:line="240" w:lineRule="auto"/>
              <w:outlineLvl w:val="0"/>
              <w:rPr>
                <w:rFonts w:ascii="Times New Roman" w:hAnsi="Times New Roman"/>
                <w:sz w:val="20"/>
                <w:szCs w:val="20"/>
              </w:rPr>
            </w:pPr>
          </w:p>
          <w:p w:rsidR="000F1D78" w:rsidRPr="001679BD" w:rsidRDefault="000F1D78" w:rsidP="00FD7F5E">
            <w:pPr>
              <w:spacing w:after="0" w:line="240" w:lineRule="auto"/>
              <w:rPr>
                <w:rFonts w:ascii="Times New Roman" w:hAnsi="Times New Roman"/>
                <w:b/>
                <w:sz w:val="20"/>
                <w:szCs w:val="20"/>
              </w:rPr>
            </w:pPr>
            <w:r w:rsidRPr="001679BD">
              <w:rPr>
                <w:rFonts w:ascii="Times New Roman" w:hAnsi="Times New Roman"/>
                <w:b/>
                <w:sz w:val="20"/>
                <w:szCs w:val="20"/>
              </w:rPr>
              <w:t xml:space="preserve">ОБОСНОВАНИЕ ПРИМЕНЕНИЯ ЭЛЕКТРОМАГНИТНОГО ПОЛЯ ПРИ ПРОИЗВОДСТВЕ ПОДСОЛНЕЧНОГО МАСЛА </w:t>
            </w:r>
          </w:p>
          <w:p w:rsidR="000F1D78" w:rsidRPr="001679BD" w:rsidRDefault="000F1D78" w:rsidP="00FD7F5E">
            <w:pPr>
              <w:spacing w:after="0" w:line="240" w:lineRule="auto"/>
              <w:rPr>
                <w:rFonts w:ascii="Times New Roman" w:hAnsi="Times New Roman"/>
                <w:sz w:val="20"/>
                <w:szCs w:val="20"/>
              </w:rPr>
            </w:pPr>
          </w:p>
        </w:tc>
        <w:tc>
          <w:tcPr>
            <w:tcW w:w="2480" w:type="pct"/>
            <w:shd w:val="clear" w:color="auto" w:fill="FFFFFF"/>
            <w:tcMar>
              <w:top w:w="15" w:type="dxa"/>
              <w:left w:w="15" w:type="dxa"/>
              <w:bottom w:w="15" w:type="dxa"/>
              <w:right w:w="15" w:type="dxa"/>
            </w:tcMar>
          </w:tcPr>
          <w:p w:rsidR="000F1D78" w:rsidRPr="001679BD" w:rsidRDefault="000F1D78" w:rsidP="00FD7F5E">
            <w:pPr>
              <w:spacing w:after="0" w:line="240" w:lineRule="auto"/>
              <w:rPr>
                <w:rFonts w:ascii="Times New Roman" w:hAnsi="Times New Roman"/>
                <w:sz w:val="20"/>
                <w:szCs w:val="20"/>
                <w:lang w:val="en-US"/>
              </w:rPr>
            </w:pPr>
            <w:r w:rsidRPr="001679BD">
              <w:rPr>
                <w:rFonts w:ascii="Times New Roman" w:hAnsi="Times New Roman"/>
                <w:sz w:val="20"/>
                <w:szCs w:val="20"/>
                <w:lang w:val="en-US"/>
              </w:rPr>
              <w:t>UDC 665.347.8:537.81</w:t>
            </w:r>
          </w:p>
          <w:p w:rsidR="000F1D78" w:rsidRPr="001679BD" w:rsidRDefault="000F1D78" w:rsidP="00FD7F5E">
            <w:pPr>
              <w:spacing w:after="0" w:line="240" w:lineRule="auto"/>
              <w:rPr>
                <w:rFonts w:ascii="Times New Roman" w:hAnsi="Times New Roman"/>
                <w:sz w:val="20"/>
                <w:szCs w:val="20"/>
                <w:lang w:val="en-US"/>
              </w:rPr>
            </w:pPr>
          </w:p>
          <w:p w:rsidR="000F1D78" w:rsidRPr="001679BD" w:rsidRDefault="000F1D78" w:rsidP="00FD7F5E">
            <w:pPr>
              <w:spacing w:after="0" w:line="240" w:lineRule="auto"/>
              <w:outlineLvl w:val="0"/>
              <w:rPr>
                <w:rFonts w:ascii="Times New Roman" w:hAnsi="Times New Roman"/>
                <w:sz w:val="20"/>
                <w:szCs w:val="20"/>
                <w:shd w:val="clear" w:color="auto" w:fill="FFFFFF"/>
                <w:lang w:val="en-US"/>
              </w:rPr>
            </w:pPr>
            <w:r w:rsidRPr="001679BD">
              <w:rPr>
                <w:rFonts w:ascii="Times New Roman" w:hAnsi="Times New Roman"/>
                <w:sz w:val="20"/>
                <w:szCs w:val="20"/>
                <w:shd w:val="clear" w:color="auto" w:fill="FFFFFF"/>
                <w:lang w:val="en-US"/>
              </w:rPr>
              <w:t>Physics and Mathematical Sciences</w:t>
            </w:r>
          </w:p>
          <w:p w:rsidR="000F1D78" w:rsidRPr="001679BD" w:rsidRDefault="000F1D78" w:rsidP="00FD7F5E">
            <w:pPr>
              <w:spacing w:after="0" w:line="240" w:lineRule="auto"/>
              <w:outlineLvl w:val="0"/>
              <w:rPr>
                <w:rFonts w:ascii="Times New Roman" w:hAnsi="Times New Roman"/>
                <w:sz w:val="20"/>
                <w:szCs w:val="20"/>
                <w:shd w:val="clear" w:color="auto" w:fill="FFFFFF"/>
                <w:lang w:val="en-US"/>
              </w:rPr>
            </w:pPr>
          </w:p>
          <w:p w:rsidR="000F1D78" w:rsidRPr="001679BD" w:rsidRDefault="000F1D78" w:rsidP="00FD7F5E">
            <w:pPr>
              <w:spacing w:after="0" w:line="240" w:lineRule="auto"/>
              <w:rPr>
                <w:rFonts w:ascii="Times New Roman" w:hAnsi="Times New Roman"/>
                <w:b/>
                <w:sz w:val="20"/>
                <w:szCs w:val="20"/>
                <w:lang w:val="en-US"/>
              </w:rPr>
            </w:pPr>
            <w:r w:rsidRPr="001679BD">
              <w:rPr>
                <w:rFonts w:ascii="Times New Roman" w:hAnsi="Times New Roman"/>
                <w:b/>
                <w:sz w:val="20"/>
                <w:szCs w:val="20"/>
                <w:lang w:val="en-US"/>
              </w:rPr>
              <w:t>THE RATIONALE FOR THE USE OF ELECTROMAGNETIC FIELD IN THE PRODUCTION OF SUNFLOWER OIL</w:t>
            </w:r>
          </w:p>
          <w:p w:rsidR="000F1D78" w:rsidRPr="001679BD" w:rsidRDefault="000F1D78" w:rsidP="00FD7F5E">
            <w:pPr>
              <w:spacing w:after="0" w:line="240" w:lineRule="auto"/>
              <w:rPr>
                <w:rFonts w:ascii="Times New Roman" w:hAnsi="Times New Roman"/>
                <w:b/>
                <w:sz w:val="20"/>
                <w:szCs w:val="20"/>
                <w:lang w:val="en-US"/>
              </w:rPr>
            </w:pPr>
          </w:p>
        </w:tc>
      </w:tr>
      <w:tr w:rsidR="000F1D78" w:rsidRPr="002D0579" w:rsidTr="00501248">
        <w:trPr>
          <w:tblCellSpacing w:w="15" w:type="dxa"/>
        </w:trPr>
        <w:tc>
          <w:tcPr>
            <w:tcW w:w="2476" w:type="pct"/>
            <w:shd w:val="clear" w:color="auto" w:fill="FFFFFF"/>
            <w:tcMar>
              <w:top w:w="15" w:type="dxa"/>
              <w:left w:w="15" w:type="dxa"/>
              <w:bottom w:w="15" w:type="dxa"/>
              <w:right w:w="15" w:type="dxa"/>
            </w:tcMar>
          </w:tcPr>
          <w:p w:rsidR="000F1D78" w:rsidRPr="001679BD" w:rsidRDefault="000F1D78" w:rsidP="00FD7F5E">
            <w:pPr>
              <w:spacing w:after="0" w:line="240" w:lineRule="auto"/>
              <w:rPr>
                <w:rFonts w:ascii="Times New Roman" w:hAnsi="Times New Roman"/>
                <w:sz w:val="20"/>
                <w:szCs w:val="20"/>
              </w:rPr>
            </w:pPr>
            <w:r w:rsidRPr="001679BD">
              <w:rPr>
                <w:rFonts w:ascii="Times New Roman" w:hAnsi="Times New Roman"/>
                <w:sz w:val="20"/>
                <w:szCs w:val="20"/>
              </w:rPr>
              <w:t xml:space="preserve">Александров Борис Леонтьевич </w:t>
            </w:r>
          </w:p>
          <w:p w:rsidR="000F1D78" w:rsidRPr="001679BD" w:rsidRDefault="000F1D78" w:rsidP="00FD7F5E">
            <w:pPr>
              <w:spacing w:after="0" w:line="240" w:lineRule="auto"/>
              <w:rPr>
                <w:rFonts w:ascii="Times New Roman" w:hAnsi="Times New Roman"/>
                <w:sz w:val="20"/>
                <w:szCs w:val="20"/>
              </w:rPr>
            </w:pPr>
            <w:r w:rsidRPr="001679BD">
              <w:rPr>
                <w:rFonts w:ascii="Times New Roman" w:hAnsi="Times New Roman"/>
                <w:sz w:val="20"/>
                <w:szCs w:val="20"/>
              </w:rPr>
              <w:t xml:space="preserve">д.г.-м..н., профессор, </w:t>
            </w:r>
            <w:hyperlink r:id="rId7" w:history="1">
              <w:r w:rsidRPr="001679BD">
                <w:rPr>
                  <w:rStyle w:val="a3"/>
                  <w:rFonts w:ascii="Times New Roman" w:hAnsi="Times New Roman"/>
                  <w:color w:val="auto"/>
                  <w:sz w:val="20"/>
                  <w:szCs w:val="20"/>
                  <w:lang w:val="en-US"/>
                </w:rPr>
                <w:t>alex</w:t>
              </w:r>
              <w:r w:rsidRPr="001679BD">
                <w:rPr>
                  <w:rStyle w:val="a3"/>
                  <w:rFonts w:ascii="Times New Roman" w:hAnsi="Times New Roman"/>
                  <w:color w:val="auto"/>
                  <w:sz w:val="20"/>
                  <w:szCs w:val="20"/>
                </w:rPr>
                <w:t>2</w:t>
              </w:r>
              <w:r w:rsidRPr="001679BD">
                <w:rPr>
                  <w:rStyle w:val="a3"/>
                  <w:rFonts w:ascii="Times New Roman" w:hAnsi="Times New Roman"/>
                  <w:color w:val="auto"/>
                  <w:sz w:val="20"/>
                  <w:szCs w:val="20"/>
                  <w:lang w:val="en-US"/>
                </w:rPr>
                <w:t>e</w:t>
              </w:r>
              <w:r w:rsidRPr="001679BD">
                <w:rPr>
                  <w:rStyle w:val="a3"/>
                  <w:rFonts w:ascii="Times New Roman" w:hAnsi="Times New Roman"/>
                  <w:color w:val="auto"/>
                  <w:sz w:val="20"/>
                  <w:szCs w:val="20"/>
                </w:rPr>
                <w:t>@</w:t>
              </w:r>
              <w:r w:rsidRPr="001679BD">
                <w:rPr>
                  <w:rStyle w:val="a3"/>
                  <w:rFonts w:ascii="Times New Roman" w:hAnsi="Times New Roman"/>
                  <w:color w:val="auto"/>
                  <w:sz w:val="20"/>
                  <w:szCs w:val="20"/>
                  <w:lang w:val="en-US"/>
                </w:rPr>
                <w:t>yandex</w:t>
              </w:r>
              <w:r w:rsidRPr="001679BD">
                <w:rPr>
                  <w:rStyle w:val="a3"/>
                  <w:rFonts w:ascii="Times New Roman" w:hAnsi="Times New Roman"/>
                  <w:color w:val="auto"/>
                  <w:sz w:val="20"/>
                  <w:szCs w:val="20"/>
                </w:rPr>
                <w:t>.</w:t>
              </w:r>
              <w:r w:rsidRPr="001679BD">
                <w:rPr>
                  <w:rStyle w:val="a3"/>
                  <w:rFonts w:ascii="Times New Roman" w:hAnsi="Times New Roman"/>
                  <w:color w:val="auto"/>
                  <w:sz w:val="20"/>
                  <w:szCs w:val="20"/>
                  <w:lang w:val="en-US"/>
                </w:rPr>
                <w:t>ru</w:t>
              </w:r>
            </w:hyperlink>
          </w:p>
          <w:p w:rsidR="000F1D78" w:rsidRPr="001679BD" w:rsidRDefault="000F1D78" w:rsidP="00FD7F5E">
            <w:pPr>
              <w:spacing w:after="0" w:line="240" w:lineRule="auto"/>
              <w:rPr>
                <w:rFonts w:ascii="Times New Roman" w:hAnsi="Times New Roman"/>
                <w:sz w:val="20"/>
                <w:szCs w:val="20"/>
              </w:rPr>
            </w:pPr>
          </w:p>
          <w:p w:rsidR="000F1D78" w:rsidRPr="001679BD" w:rsidRDefault="000F1D78" w:rsidP="00FD7F5E">
            <w:pPr>
              <w:spacing w:after="0" w:line="240" w:lineRule="auto"/>
              <w:rPr>
                <w:rFonts w:ascii="Times New Roman" w:hAnsi="Times New Roman"/>
                <w:sz w:val="20"/>
                <w:szCs w:val="20"/>
              </w:rPr>
            </w:pPr>
            <w:r w:rsidRPr="001679BD">
              <w:rPr>
                <w:rFonts w:ascii="Times New Roman" w:hAnsi="Times New Roman"/>
                <w:sz w:val="20"/>
                <w:szCs w:val="20"/>
              </w:rPr>
              <w:t xml:space="preserve">Александров Алексей Жданович </w:t>
            </w:r>
          </w:p>
          <w:p w:rsidR="000F1D78" w:rsidRPr="001679BD" w:rsidRDefault="000F1D78" w:rsidP="00FD7F5E">
            <w:pPr>
              <w:spacing w:after="0" w:line="240" w:lineRule="auto"/>
              <w:rPr>
                <w:rFonts w:ascii="Times New Roman" w:hAnsi="Times New Roman"/>
                <w:sz w:val="20"/>
                <w:szCs w:val="20"/>
              </w:rPr>
            </w:pPr>
            <w:r w:rsidRPr="001679BD">
              <w:rPr>
                <w:rFonts w:ascii="Times New Roman" w:hAnsi="Times New Roman"/>
                <w:sz w:val="20"/>
                <w:szCs w:val="20"/>
              </w:rPr>
              <w:t>студент</w:t>
            </w:r>
          </w:p>
          <w:p w:rsidR="000F1D78" w:rsidRPr="001679BD" w:rsidRDefault="000F1D78" w:rsidP="00FD7F5E">
            <w:pPr>
              <w:spacing w:after="0" w:line="240" w:lineRule="auto"/>
              <w:rPr>
                <w:rFonts w:ascii="Times New Roman" w:hAnsi="Times New Roman"/>
                <w:i/>
                <w:sz w:val="20"/>
                <w:szCs w:val="20"/>
              </w:rPr>
            </w:pPr>
            <w:r w:rsidRPr="001679BD">
              <w:rPr>
                <w:rFonts w:ascii="Times New Roman" w:hAnsi="Times New Roman"/>
                <w:i/>
                <w:sz w:val="20"/>
                <w:szCs w:val="20"/>
              </w:rPr>
              <w:t>Кубанский государственный аграрный университет, Краснодар, Россия</w:t>
            </w:r>
          </w:p>
          <w:p w:rsidR="000F1D78" w:rsidRPr="001679BD" w:rsidRDefault="000F1D78" w:rsidP="00FD7F5E">
            <w:pPr>
              <w:spacing w:after="0" w:line="240" w:lineRule="auto"/>
              <w:rPr>
                <w:rFonts w:ascii="Times New Roman" w:hAnsi="Times New Roman"/>
                <w:sz w:val="20"/>
                <w:szCs w:val="20"/>
              </w:rPr>
            </w:pPr>
          </w:p>
        </w:tc>
        <w:tc>
          <w:tcPr>
            <w:tcW w:w="0" w:type="auto"/>
            <w:shd w:val="clear" w:color="auto" w:fill="FFFFFF"/>
            <w:tcMar>
              <w:top w:w="15" w:type="dxa"/>
              <w:left w:w="15" w:type="dxa"/>
              <w:bottom w:w="15" w:type="dxa"/>
              <w:right w:w="15" w:type="dxa"/>
            </w:tcMar>
          </w:tcPr>
          <w:p w:rsidR="000F1D78" w:rsidRPr="001679BD" w:rsidRDefault="000F1D78" w:rsidP="00FD7F5E">
            <w:pPr>
              <w:spacing w:after="0" w:line="240" w:lineRule="auto"/>
              <w:textAlignment w:val="baseline"/>
              <w:rPr>
                <w:rFonts w:ascii="Times New Roman" w:hAnsi="Times New Roman"/>
                <w:sz w:val="20"/>
                <w:szCs w:val="20"/>
                <w:shd w:val="clear" w:color="auto" w:fill="FFFFFF"/>
                <w:lang w:val="en-US"/>
              </w:rPr>
            </w:pPr>
            <w:r w:rsidRPr="001679BD">
              <w:rPr>
                <w:rFonts w:ascii="Times New Roman" w:hAnsi="Times New Roman"/>
                <w:sz w:val="20"/>
                <w:szCs w:val="20"/>
                <w:lang w:val="en-US"/>
              </w:rPr>
              <w:t>Aleksandrov</w:t>
            </w:r>
            <w:r w:rsidRPr="001679BD">
              <w:rPr>
                <w:rFonts w:ascii="Times New Roman" w:hAnsi="Times New Roman"/>
                <w:sz w:val="20"/>
                <w:szCs w:val="20"/>
                <w:shd w:val="clear" w:color="auto" w:fill="FFFFFF"/>
                <w:lang w:val="en-US"/>
              </w:rPr>
              <w:t xml:space="preserve"> Boris Leontievich</w:t>
            </w:r>
          </w:p>
          <w:p w:rsidR="000F1D78" w:rsidRPr="001679BD" w:rsidRDefault="000F1D78" w:rsidP="00FD7F5E">
            <w:pPr>
              <w:spacing w:after="0" w:line="240" w:lineRule="auto"/>
              <w:textAlignment w:val="baseline"/>
              <w:rPr>
                <w:rFonts w:ascii="Times New Roman" w:hAnsi="Times New Roman"/>
                <w:sz w:val="20"/>
                <w:szCs w:val="20"/>
                <w:lang w:val="en-US"/>
              </w:rPr>
            </w:pPr>
            <w:r w:rsidRPr="001679BD">
              <w:rPr>
                <w:rFonts w:ascii="Times New Roman" w:hAnsi="Times New Roman"/>
                <w:sz w:val="20"/>
                <w:szCs w:val="20"/>
                <w:shd w:val="clear" w:color="auto" w:fill="FFFFFF"/>
                <w:lang w:val="en-US"/>
              </w:rPr>
              <w:t>Dr.Sci.Geol., professor,</w:t>
            </w:r>
            <w:r w:rsidRPr="001679BD">
              <w:rPr>
                <w:rFonts w:ascii="Times New Roman" w:hAnsi="Times New Roman"/>
                <w:sz w:val="20"/>
                <w:szCs w:val="20"/>
                <w:lang w:val="en-US"/>
              </w:rPr>
              <w:t xml:space="preserve"> </w:t>
            </w:r>
            <w:hyperlink r:id="rId8" w:history="1">
              <w:r w:rsidRPr="001679BD">
                <w:rPr>
                  <w:rStyle w:val="a3"/>
                  <w:rFonts w:ascii="Times New Roman" w:hAnsi="Times New Roman"/>
                  <w:color w:val="auto"/>
                  <w:sz w:val="20"/>
                  <w:szCs w:val="20"/>
                  <w:lang w:val="en-US"/>
                </w:rPr>
                <w:t>alex2e@yandex.ru</w:t>
              </w:r>
            </w:hyperlink>
          </w:p>
          <w:p w:rsidR="000F1D78" w:rsidRPr="001679BD" w:rsidRDefault="000F1D78" w:rsidP="00FD7F5E">
            <w:pPr>
              <w:spacing w:after="0" w:line="240" w:lineRule="auto"/>
              <w:textAlignment w:val="baseline"/>
              <w:rPr>
                <w:rFonts w:ascii="Times New Roman" w:hAnsi="Times New Roman"/>
                <w:sz w:val="20"/>
                <w:szCs w:val="20"/>
                <w:lang w:val="en-US"/>
              </w:rPr>
            </w:pPr>
          </w:p>
          <w:p w:rsidR="000F1D78" w:rsidRPr="001679BD" w:rsidRDefault="000F1D78" w:rsidP="00FD7F5E">
            <w:pPr>
              <w:spacing w:after="0" w:line="240" w:lineRule="auto"/>
              <w:textAlignment w:val="baseline"/>
              <w:rPr>
                <w:rFonts w:ascii="Times New Roman" w:hAnsi="Times New Roman"/>
                <w:sz w:val="20"/>
                <w:szCs w:val="20"/>
                <w:lang w:val="en-US"/>
              </w:rPr>
            </w:pPr>
            <w:r w:rsidRPr="001679BD">
              <w:rPr>
                <w:rFonts w:ascii="Times New Roman" w:hAnsi="Times New Roman"/>
                <w:sz w:val="20"/>
                <w:szCs w:val="20"/>
                <w:lang w:val="en-US"/>
              </w:rPr>
              <w:t>Aleksandrov Aleksey Zhdanovich</w:t>
            </w:r>
          </w:p>
          <w:p w:rsidR="000F1D78" w:rsidRPr="001679BD" w:rsidRDefault="000F1D78" w:rsidP="00FD7F5E">
            <w:pPr>
              <w:spacing w:after="0" w:line="240" w:lineRule="auto"/>
              <w:textAlignment w:val="baseline"/>
              <w:rPr>
                <w:rFonts w:ascii="Times New Roman" w:hAnsi="Times New Roman"/>
                <w:i/>
                <w:sz w:val="20"/>
                <w:szCs w:val="20"/>
                <w:shd w:val="clear" w:color="auto" w:fill="FFFFFF"/>
                <w:lang w:val="en-US"/>
              </w:rPr>
            </w:pPr>
            <w:r w:rsidRPr="001679BD">
              <w:rPr>
                <w:rFonts w:ascii="Times New Roman" w:hAnsi="Times New Roman"/>
                <w:sz w:val="20"/>
                <w:szCs w:val="20"/>
                <w:lang w:val="en-US"/>
              </w:rPr>
              <w:t>student</w:t>
            </w:r>
          </w:p>
          <w:p w:rsidR="000F1D78" w:rsidRPr="001679BD" w:rsidRDefault="000F1D78" w:rsidP="00FD7F5E">
            <w:pPr>
              <w:spacing w:after="0" w:line="240" w:lineRule="auto"/>
              <w:textAlignment w:val="baseline"/>
              <w:rPr>
                <w:rFonts w:ascii="Times New Roman" w:hAnsi="Times New Roman"/>
                <w:b/>
                <w:i/>
                <w:sz w:val="20"/>
                <w:szCs w:val="20"/>
                <w:shd w:val="clear" w:color="auto" w:fill="FFFFFF"/>
                <w:lang w:val="en-US"/>
              </w:rPr>
            </w:pPr>
            <w:r w:rsidRPr="001679BD">
              <w:rPr>
                <w:rFonts w:ascii="Times New Roman" w:hAnsi="Times New Roman"/>
                <w:i/>
                <w:sz w:val="20"/>
                <w:szCs w:val="20"/>
                <w:shd w:val="clear" w:color="auto" w:fill="FFFFFF"/>
                <w:lang w:val="en-US"/>
              </w:rPr>
              <w:t>Kuban state agrarian University, Krasnodar, Russia</w:t>
            </w:r>
            <w:r w:rsidRPr="001679BD">
              <w:rPr>
                <w:rFonts w:ascii="Times New Roman" w:hAnsi="Times New Roman"/>
                <w:sz w:val="20"/>
                <w:szCs w:val="20"/>
                <w:lang w:val="en-US"/>
              </w:rPr>
              <w:br/>
            </w:r>
          </w:p>
        </w:tc>
      </w:tr>
      <w:tr w:rsidR="000F1D78" w:rsidRPr="002D0579" w:rsidTr="00501248">
        <w:trPr>
          <w:tblCellSpacing w:w="15" w:type="dxa"/>
        </w:trPr>
        <w:tc>
          <w:tcPr>
            <w:tcW w:w="2476" w:type="pct"/>
            <w:shd w:val="clear" w:color="auto" w:fill="FFFFFF"/>
            <w:tcMar>
              <w:top w:w="15" w:type="dxa"/>
              <w:left w:w="15" w:type="dxa"/>
              <w:bottom w:w="15" w:type="dxa"/>
              <w:right w:w="15" w:type="dxa"/>
            </w:tcMar>
          </w:tcPr>
          <w:p w:rsidR="000F1D78" w:rsidRPr="001679BD" w:rsidRDefault="000F1D78" w:rsidP="00FD7F5E">
            <w:pPr>
              <w:spacing w:after="0" w:line="240" w:lineRule="auto"/>
              <w:rPr>
                <w:rFonts w:ascii="Times New Roman" w:hAnsi="Times New Roman"/>
                <w:b/>
                <w:sz w:val="20"/>
                <w:szCs w:val="20"/>
              </w:rPr>
            </w:pPr>
            <w:bookmarkStart w:id="5" w:name="OLE_LINK9"/>
            <w:bookmarkStart w:id="6" w:name="OLE_LINK10"/>
            <w:r w:rsidRPr="001679BD">
              <w:rPr>
                <w:rFonts w:ascii="Times New Roman" w:hAnsi="Times New Roman"/>
                <w:sz w:val="20"/>
                <w:szCs w:val="20"/>
              </w:rPr>
              <w:t>В ряде работ показана практическая возможность применения постоянных и переменных электромагнитных полей разной частоты и напряженности в технологии производства подсолнечного масла, однако отсутствует теоретическое обоснование. В</w:t>
            </w:r>
            <w:r w:rsidRPr="001679BD">
              <w:rPr>
                <w:rFonts w:ascii="Times New Roman" w:hAnsi="Times New Roman"/>
                <w:sz w:val="20"/>
                <w:szCs w:val="20"/>
                <w:lang w:eastAsia="ru-RU"/>
              </w:rPr>
              <w:t>озможность электромагнитного влияния связывают с наличием полярных молекул, характерных для органических систем. Не исключая роли полярных групп эфирной цепи, в данной работе сделана попытка рассмотреть эту задачу более всесторонне. Основанием для этого является о</w:t>
            </w:r>
            <w:r w:rsidRPr="001679BD">
              <w:rPr>
                <w:rFonts w:ascii="Times New Roman" w:hAnsi="Times New Roman"/>
                <w:sz w:val="20"/>
                <w:szCs w:val="20"/>
              </w:rPr>
              <w:t>тличительная особенность поведения подсолнуха в период его цветения. Эта особенность заключается в том, что шляпка подсолнуха в течение дня меняет свое направление в соответствии с направлением перемещения Солнца по небосводу, т.е. проявляется «магнетизм» их притяжения. Для обоснования этого эффекта анализируется сущность излучаемых Солнцем фотонов, химический состав и структура расположения семян на шляпке подсолнуха. Частицы света от Солнца представляют собой поток фотонов - электромагнитных волн широкого диапазона частот, проявляющих и магнитные свойства.</w:t>
            </w:r>
            <w:r w:rsidRPr="001679BD">
              <w:rPr>
                <w:rFonts w:ascii="Times New Roman" w:hAnsi="Times New Roman"/>
                <w:i/>
                <w:sz w:val="20"/>
                <w:szCs w:val="20"/>
              </w:rPr>
              <w:t xml:space="preserve"> </w:t>
            </w:r>
            <w:r w:rsidRPr="001679BD">
              <w:rPr>
                <w:rFonts w:ascii="Times New Roman" w:hAnsi="Times New Roman"/>
                <w:sz w:val="20"/>
                <w:szCs w:val="20"/>
              </w:rPr>
              <w:t>Приводятся основные макро- и микроэлементы подсолнечного сырья и деление их на группы пара- , диа- , и ферромагнетиков</w:t>
            </w:r>
            <w:r w:rsidRPr="001679BD">
              <w:rPr>
                <w:rFonts w:ascii="Times New Roman" w:hAnsi="Times New Roman"/>
                <w:i/>
                <w:sz w:val="20"/>
                <w:szCs w:val="20"/>
              </w:rPr>
              <w:t xml:space="preserve">. </w:t>
            </w:r>
            <w:r w:rsidRPr="001679BD">
              <w:rPr>
                <w:rFonts w:ascii="Times New Roman" w:hAnsi="Times New Roman"/>
                <w:sz w:val="20"/>
                <w:szCs w:val="20"/>
              </w:rPr>
              <w:t xml:space="preserve">В семенах подсолнуха содержатся химические элементы: диамагнетики – </w:t>
            </w:r>
            <w:r w:rsidRPr="001679BD">
              <w:rPr>
                <w:rFonts w:ascii="Times New Roman" w:hAnsi="Times New Roman"/>
                <w:sz w:val="20"/>
                <w:szCs w:val="20"/>
                <w:lang w:val="en-US"/>
              </w:rPr>
              <w:t>C</w:t>
            </w:r>
            <w:r w:rsidRPr="001679BD">
              <w:rPr>
                <w:rFonts w:ascii="Times New Roman" w:hAnsi="Times New Roman"/>
                <w:sz w:val="20"/>
                <w:szCs w:val="20"/>
              </w:rPr>
              <w:t xml:space="preserve">, </w:t>
            </w:r>
            <w:r w:rsidRPr="001679BD">
              <w:rPr>
                <w:rFonts w:ascii="Times New Roman" w:hAnsi="Times New Roman"/>
                <w:sz w:val="20"/>
                <w:szCs w:val="20"/>
                <w:lang w:val="en-US"/>
              </w:rPr>
              <w:t>H</w:t>
            </w:r>
            <w:r w:rsidRPr="001679BD">
              <w:rPr>
                <w:rFonts w:ascii="Times New Roman" w:hAnsi="Times New Roman"/>
                <w:sz w:val="20"/>
                <w:szCs w:val="20"/>
              </w:rPr>
              <w:t xml:space="preserve">, </w:t>
            </w:r>
            <w:r w:rsidRPr="001679BD">
              <w:rPr>
                <w:rFonts w:ascii="Times New Roman" w:hAnsi="Times New Roman"/>
                <w:sz w:val="20"/>
                <w:szCs w:val="20"/>
                <w:lang w:val="en-US"/>
              </w:rPr>
              <w:t>N</w:t>
            </w:r>
            <w:r w:rsidRPr="001679BD">
              <w:rPr>
                <w:rFonts w:ascii="Times New Roman" w:hAnsi="Times New Roman"/>
                <w:sz w:val="20"/>
                <w:szCs w:val="20"/>
              </w:rPr>
              <w:t xml:space="preserve">, </w:t>
            </w:r>
            <w:r w:rsidRPr="001679BD">
              <w:rPr>
                <w:rFonts w:ascii="Times New Roman" w:hAnsi="Times New Roman"/>
                <w:sz w:val="20"/>
                <w:szCs w:val="20"/>
                <w:lang w:val="en-US"/>
              </w:rPr>
              <w:t>P</w:t>
            </w:r>
            <w:r w:rsidRPr="001679BD">
              <w:rPr>
                <w:rFonts w:ascii="Times New Roman" w:hAnsi="Times New Roman"/>
                <w:sz w:val="20"/>
                <w:szCs w:val="20"/>
              </w:rPr>
              <w:t xml:space="preserve">, </w:t>
            </w:r>
            <w:r w:rsidRPr="001679BD">
              <w:rPr>
                <w:rFonts w:ascii="Times New Roman" w:hAnsi="Times New Roman"/>
                <w:sz w:val="20"/>
                <w:szCs w:val="20"/>
                <w:lang w:val="en-US"/>
              </w:rPr>
              <w:t>S</w:t>
            </w:r>
            <w:r w:rsidRPr="001679BD">
              <w:rPr>
                <w:rFonts w:ascii="Times New Roman" w:hAnsi="Times New Roman"/>
                <w:sz w:val="20"/>
                <w:szCs w:val="20"/>
              </w:rPr>
              <w:t xml:space="preserve">, </w:t>
            </w:r>
            <w:r w:rsidRPr="001679BD">
              <w:rPr>
                <w:rFonts w:ascii="Times New Roman" w:hAnsi="Times New Roman"/>
                <w:sz w:val="20"/>
                <w:szCs w:val="20"/>
                <w:lang w:val="en-US"/>
              </w:rPr>
              <w:t>B</w:t>
            </w:r>
            <w:r w:rsidRPr="001679BD">
              <w:rPr>
                <w:rFonts w:ascii="Times New Roman" w:hAnsi="Times New Roman"/>
                <w:sz w:val="20"/>
                <w:szCs w:val="20"/>
              </w:rPr>
              <w:t xml:space="preserve">, </w:t>
            </w:r>
            <w:r w:rsidRPr="001679BD">
              <w:rPr>
                <w:rFonts w:ascii="Times New Roman" w:hAnsi="Times New Roman"/>
                <w:sz w:val="20"/>
                <w:szCs w:val="20"/>
                <w:lang w:val="en-US"/>
              </w:rPr>
              <w:t>Cu</w:t>
            </w:r>
            <w:r w:rsidRPr="001679BD">
              <w:rPr>
                <w:rFonts w:ascii="Times New Roman" w:hAnsi="Times New Roman"/>
                <w:sz w:val="20"/>
                <w:szCs w:val="20"/>
              </w:rPr>
              <w:t xml:space="preserve">, </w:t>
            </w:r>
            <w:r w:rsidRPr="001679BD">
              <w:rPr>
                <w:rFonts w:ascii="Times New Roman" w:hAnsi="Times New Roman"/>
                <w:sz w:val="20"/>
                <w:szCs w:val="20"/>
                <w:lang w:val="en-US"/>
              </w:rPr>
              <w:t>Zn</w:t>
            </w:r>
            <w:r w:rsidRPr="001679BD">
              <w:rPr>
                <w:rFonts w:ascii="Times New Roman" w:hAnsi="Times New Roman"/>
                <w:sz w:val="20"/>
                <w:szCs w:val="20"/>
              </w:rPr>
              <w:t xml:space="preserve">,, </w:t>
            </w:r>
            <w:r w:rsidRPr="001679BD">
              <w:rPr>
                <w:rFonts w:ascii="Times New Roman" w:hAnsi="Times New Roman"/>
                <w:sz w:val="20"/>
                <w:szCs w:val="20"/>
                <w:lang w:val="en-US"/>
              </w:rPr>
              <w:t>J</w:t>
            </w:r>
            <w:r w:rsidRPr="001679BD">
              <w:rPr>
                <w:rFonts w:ascii="Times New Roman" w:hAnsi="Times New Roman"/>
                <w:sz w:val="20"/>
                <w:szCs w:val="20"/>
              </w:rPr>
              <w:t xml:space="preserve">; парамагнетики – </w:t>
            </w:r>
            <w:r w:rsidRPr="001679BD">
              <w:rPr>
                <w:rFonts w:ascii="Times New Roman" w:hAnsi="Times New Roman"/>
                <w:sz w:val="20"/>
                <w:szCs w:val="20"/>
                <w:lang w:val="en-US"/>
              </w:rPr>
              <w:t>O</w:t>
            </w:r>
            <w:r w:rsidRPr="001679BD">
              <w:rPr>
                <w:rFonts w:ascii="Times New Roman" w:hAnsi="Times New Roman"/>
                <w:sz w:val="20"/>
                <w:szCs w:val="20"/>
              </w:rPr>
              <w:t xml:space="preserve">, </w:t>
            </w:r>
            <w:r w:rsidRPr="001679BD">
              <w:rPr>
                <w:rFonts w:ascii="Times New Roman" w:hAnsi="Times New Roman"/>
                <w:sz w:val="20"/>
                <w:szCs w:val="20"/>
                <w:lang w:val="en-US"/>
              </w:rPr>
              <w:t>K</w:t>
            </w:r>
            <w:r w:rsidRPr="001679BD">
              <w:rPr>
                <w:rFonts w:ascii="Times New Roman" w:hAnsi="Times New Roman"/>
                <w:sz w:val="20"/>
                <w:szCs w:val="20"/>
              </w:rPr>
              <w:t xml:space="preserve">, </w:t>
            </w:r>
            <w:r w:rsidRPr="001679BD">
              <w:rPr>
                <w:rFonts w:ascii="Times New Roman" w:hAnsi="Times New Roman"/>
                <w:sz w:val="20"/>
                <w:szCs w:val="20"/>
                <w:lang w:val="en-US"/>
              </w:rPr>
              <w:t>Ca</w:t>
            </w:r>
            <w:r w:rsidRPr="001679BD">
              <w:rPr>
                <w:rFonts w:ascii="Times New Roman" w:hAnsi="Times New Roman"/>
                <w:sz w:val="20"/>
                <w:szCs w:val="20"/>
              </w:rPr>
              <w:t xml:space="preserve">, </w:t>
            </w:r>
            <w:r w:rsidRPr="001679BD">
              <w:rPr>
                <w:rFonts w:ascii="Times New Roman" w:hAnsi="Times New Roman"/>
                <w:sz w:val="20"/>
                <w:szCs w:val="20"/>
                <w:lang w:val="en-US"/>
              </w:rPr>
              <w:t>Mg</w:t>
            </w:r>
            <w:r w:rsidRPr="001679BD">
              <w:rPr>
                <w:rFonts w:ascii="Times New Roman" w:hAnsi="Times New Roman"/>
                <w:sz w:val="20"/>
                <w:szCs w:val="20"/>
              </w:rPr>
              <w:t xml:space="preserve">, </w:t>
            </w:r>
            <w:r w:rsidRPr="001679BD">
              <w:rPr>
                <w:rFonts w:ascii="Times New Roman" w:hAnsi="Times New Roman"/>
                <w:sz w:val="20"/>
                <w:szCs w:val="20"/>
                <w:lang w:val="en-US"/>
              </w:rPr>
              <w:t>Mo</w:t>
            </w:r>
            <w:r w:rsidRPr="001679BD">
              <w:rPr>
                <w:rFonts w:ascii="Times New Roman" w:hAnsi="Times New Roman"/>
                <w:sz w:val="20"/>
                <w:szCs w:val="20"/>
              </w:rPr>
              <w:t xml:space="preserve">, </w:t>
            </w:r>
            <w:r w:rsidRPr="001679BD">
              <w:rPr>
                <w:rFonts w:ascii="Times New Roman" w:hAnsi="Times New Roman"/>
                <w:sz w:val="20"/>
                <w:szCs w:val="20"/>
                <w:lang w:val="en-US"/>
              </w:rPr>
              <w:t>As</w:t>
            </w:r>
            <w:r w:rsidRPr="001679BD">
              <w:rPr>
                <w:rFonts w:ascii="Times New Roman" w:hAnsi="Times New Roman"/>
                <w:sz w:val="20"/>
                <w:szCs w:val="20"/>
              </w:rPr>
              <w:t xml:space="preserve"> и ферромагнетик - железо (</w:t>
            </w:r>
            <w:r w:rsidRPr="001679BD">
              <w:rPr>
                <w:rFonts w:ascii="Times New Roman" w:hAnsi="Times New Roman"/>
                <w:sz w:val="20"/>
                <w:szCs w:val="20"/>
                <w:lang w:val="en-US"/>
              </w:rPr>
              <w:t>Fe</w:t>
            </w:r>
            <w:r w:rsidRPr="001679BD">
              <w:rPr>
                <w:rFonts w:ascii="Times New Roman" w:hAnsi="Times New Roman"/>
                <w:sz w:val="20"/>
                <w:szCs w:val="20"/>
              </w:rPr>
              <w:t xml:space="preserve">). Так как проявляется результирующая сила магнитного притяжения между шляпкой подсолнуха и магнитным потоком фотонов от Солнца, то в этом эффекте преобладает действие парамагнетиков </w:t>
            </w:r>
            <w:r w:rsidRPr="001679BD">
              <w:rPr>
                <w:rFonts w:ascii="Times New Roman" w:hAnsi="Times New Roman"/>
                <w:sz w:val="20"/>
                <w:szCs w:val="20"/>
                <w:lang w:val="en-US"/>
              </w:rPr>
              <w:t>K</w:t>
            </w:r>
            <w:r w:rsidRPr="001679BD">
              <w:rPr>
                <w:rFonts w:ascii="Times New Roman" w:hAnsi="Times New Roman"/>
                <w:sz w:val="20"/>
                <w:szCs w:val="20"/>
                <w:vertAlign w:val="subscript"/>
              </w:rPr>
              <w:t>2</w:t>
            </w:r>
            <w:r w:rsidRPr="001679BD">
              <w:rPr>
                <w:rFonts w:ascii="Times New Roman" w:hAnsi="Times New Roman"/>
                <w:sz w:val="20"/>
                <w:szCs w:val="20"/>
                <w:lang w:val="en-US"/>
              </w:rPr>
              <w:t>O</w:t>
            </w:r>
            <w:r w:rsidRPr="001679BD">
              <w:rPr>
                <w:rFonts w:ascii="Times New Roman" w:hAnsi="Times New Roman"/>
                <w:sz w:val="20"/>
                <w:szCs w:val="20"/>
              </w:rPr>
              <w:t xml:space="preserve"> (24,5-28,4)%, </w:t>
            </w:r>
            <w:r w:rsidRPr="001679BD">
              <w:rPr>
                <w:rFonts w:ascii="Times New Roman" w:hAnsi="Times New Roman"/>
                <w:sz w:val="20"/>
                <w:szCs w:val="20"/>
                <w:lang w:val="en-US"/>
              </w:rPr>
              <w:t>CaO</w:t>
            </w:r>
            <w:r w:rsidRPr="001679BD">
              <w:rPr>
                <w:rFonts w:ascii="Times New Roman" w:hAnsi="Times New Roman"/>
                <w:sz w:val="20"/>
                <w:szCs w:val="20"/>
              </w:rPr>
              <w:t xml:space="preserve"> (7,6 – 17,0)%, </w:t>
            </w:r>
            <w:r w:rsidRPr="001679BD">
              <w:rPr>
                <w:rFonts w:ascii="Times New Roman" w:hAnsi="Times New Roman"/>
                <w:sz w:val="20"/>
                <w:szCs w:val="20"/>
                <w:lang w:val="en-US"/>
              </w:rPr>
              <w:t>MgO</w:t>
            </w:r>
            <w:r w:rsidRPr="001679BD">
              <w:rPr>
                <w:rFonts w:ascii="Times New Roman" w:hAnsi="Times New Roman"/>
                <w:sz w:val="20"/>
                <w:szCs w:val="20"/>
              </w:rPr>
              <w:t xml:space="preserve"> (12,3 – 17,9)%, намагничивающихся во внешнем магнитном поле в направлении поля. Наличие проявляющегося эффекта свидетельствует о возможности совершенствования ряда технологических операций при производстве подсолнечного масла на основе применения электрических, магнитных или электромагнитных полей</w:t>
            </w:r>
            <w:bookmarkEnd w:id="5"/>
            <w:bookmarkEnd w:id="6"/>
          </w:p>
        </w:tc>
        <w:tc>
          <w:tcPr>
            <w:tcW w:w="0" w:type="auto"/>
            <w:shd w:val="clear" w:color="auto" w:fill="FFFFFF"/>
            <w:tcMar>
              <w:top w:w="15" w:type="dxa"/>
              <w:left w:w="15" w:type="dxa"/>
              <w:bottom w:w="15" w:type="dxa"/>
              <w:right w:w="15" w:type="dxa"/>
            </w:tcMar>
          </w:tcPr>
          <w:p w:rsidR="000F1D78" w:rsidRPr="001679BD" w:rsidRDefault="000F1D78" w:rsidP="00FD7F5E">
            <w:pPr>
              <w:spacing w:after="0" w:line="240" w:lineRule="auto"/>
              <w:textAlignment w:val="baseline"/>
              <w:rPr>
                <w:rFonts w:ascii="Times New Roman" w:hAnsi="Times New Roman"/>
                <w:sz w:val="20"/>
                <w:szCs w:val="20"/>
                <w:shd w:val="clear" w:color="auto" w:fill="FFFFFF"/>
                <w:lang w:val="en-US"/>
              </w:rPr>
            </w:pPr>
            <w:r w:rsidRPr="001679BD">
              <w:rPr>
                <w:rFonts w:ascii="Times New Roman" w:hAnsi="Times New Roman"/>
                <w:sz w:val="20"/>
                <w:szCs w:val="20"/>
                <w:shd w:val="clear" w:color="auto" w:fill="FFFFFF"/>
                <w:lang w:val="en-US"/>
              </w:rPr>
              <w:t>In some works, the feasibility of the use of fixed and variable electromagnetic fields of different frequencies and tension in the production technology of sunflower oil are shown, but there is no theoretical justification.</w:t>
            </w:r>
            <w:r w:rsidRPr="001679BD">
              <w:rPr>
                <w:rFonts w:ascii="Times New Roman" w:hAnsi="Times New Roman"/>
                <w:sz w:val="20"/>
                <w:szCs w:val="20"/>
                <w:lang w:val="en-US"/>
              </w:rPr>
              <w:t xml:space="preserve"> </w:t>
            </w:r>
            <w:r w:rsidRPr="001679BD">
              <w:rPr>
                <w:rFonts w:ascii="Times New Roman" w:hAnsi="Times New Roman"/>
                <w:sz w:val="20"/>
                <w:szCs w:val="20"/>
                <w:shd w:val="clear" w:color="auto" w:fill="FFFFFF"/>
                <w:lang w:val="en-US"/>
              </w:rPr>
              <w:t>The possibility of electromagnetic effects is associated with the presence of polar molecules specific to organic systems.</w:t>
            </w:r>
            <w:r w:rsidRPr="001679BD">
              <w:rPr>
                <w:rFonts w:ascii="Times New Roman" w:hAnsi="Times New Roman"/>
                <w:sz w:val="20"/>
                <w:szCs w:val="20"/>
                <w:lang w:val="en-US"/>
              </w:rPr>
              <w:t xml:space="preserve"> </w:t>
            </w:r>
            <w:r w:rsidRPr="001679BD">
              <w:rPr>
                <w:rFonts w:ascii="Times New Roman" w:hAnsi="Times New Roman"/>
                <w:sz w:val="20"/>
                <w:szCs w:val="20"/>
                <w:shd w:val="clear" w:color="auto" w:fill="FFFFFF"/>
                <w:lang w:val="en-US"/>
              </w:rPr>
              <w:t>Without prejudice to the role of polar groups of terrestrial circuits, this work tries to address this challenge more comprehensively.</w:t>
            </w:r>
            <w:r w:rsidRPr="001679BD">
              <w:rPr>
                <w:rFonts w:ascii="Times New Roman" w:hAnsi="Times New Roman"/>
                <w:sz w:val="20"/>
                <w:szCs w:val="20"/>
                <w:lang w:val="en-US"/>
              </w:rPr>
              <w:t xml:space="preserve"> </w:t>
            </w:r>
            <w:r w:rsidRPr="001679BD">
              <w:rPr>
                <w:rFonts w:ascii="Times New Roman" w:hAnsi="Times New Roman"/>
                <w:sz w:val="20"/>
                <w:szCs w:val="20"/>
                <w:shd w:val="clear" w:color="auto" w:fill="FFFFFF"/>
                <w:lang w:val="en-US"/>
              </w:rPr>
              <w:t>The reason for this is the distinctive feature of the behavior of sunflower during its flowering.</w:t>
            </w:r>
            <w:r w:rsidRPr="001679BD">
              <w:rPr>
                <w:rFonts w:ascii="Times New Roman" w:hAnsi="Times New Roman"/>
                <w:sz w:val="20"/>
                <w:szCs w:val="20"/>
                <w:lang w:val="en-US"/>
              </w:rPr>
              <w:t xml:space="preserve"> </w:t>
            </w:r>
            <w:r w:rsidRPr="001679BD">
              <w:rPr>
                <w:rFonts w:ascii="Times New Roman" w:hAnsi="Times New Roman"/>
                <w:sz w:val="20"/>
                <w:szCs w:val="20"/>
                <w:shd w:val="clear" w:color="auto" w:fill="FFFFFF"/>
                <w:lang w:val="en-US"/>
              </w:rPr>
              <w:t>This characteristic is that the sunflower hat during the day changes its direction in accordance with the direction of movement of the Sun across the sky; so called "magnetism" of their attraction. To justify this effect, we have analyzed the essence of emitted photons, the Sun chemical composition and structure arrangement of seeds in a sunflower hat. Particles of light from the Sun represent a stream of photons - a wide range of electromagnetic waves of frequencies that exhibit and magnetic properties.</w:t>
            </w:r>
            <w:r w:rsidRPr="001679BD">
              <w:rPr>
                <w:rFonts w:ascii="Times New Roman" w:hAnsi="Times New Roman"/>
                <w:i/>
                <w:sz w:val="20"/>
                <w:szCs w:val="20"/>
                <w:lang w:val="en-US"/>
              </w:rPr>
              <w:t xml:space="preserve"> </w:t>
            </w:r>
            <w:r w:rsidRPr="001679BD">
              <w:rPr>
                <w:rFonts w:ascii="Times New Roman" w:hAnsi="Times New Roman"/>
                <w:sz w:val="20"/>
                <w:szCs w:val="20"/>
                <w:lang w:val="en-US"/>
              </w:rPr>
              <w:t>The article shows principal macro- and micronutrients of sunflower raw materials and divides them into groups of para- , dia- , and ferromagnetic materials</w:t>
            </w:r>
            <w:r w:rsidRPr="001679BD">
              <w:rPr>
                <w:rFonts w:ascii="Times New Roman" w:hAnsi="Times New Roman"/>
                <w:sz w:val="20"/>
                <w:szCs w:val="20"/>
                <w:shd w:val="clear" w:color="auto" w:fill="FFFFFF"/>
                <w:lang w:val="en-US"/>
              </w:rPr>
              <w:t>.</w:t>
            </w:r>
            <w:r w:rsidRPr="001679BD">
              <w:rPr>
                <w:rFonts w:ascii="Times New Roman" w:hAnsi="Times New Roman"/>
                <w:sz w:val="20"/>
                <w:szCs w:val="20"/>
                <w:lang w:val="en-US"/>
              </w:rPr>
              <w:t xml:space="preserve"> </w:t>
            </w:r>
            <w:r w:rsidRPr="001679BD">
              <w:rPr>
                <w:rFonts w:ascii="Times New Roman" w:hAnsi="Times New Roman"/>
                <w:sz w:val="20"/>
                <w:szCs w:val="20"/>
                <w:shd w:val="clear" w:color="auto" w:fill="FFFFFF"/>
                <w:lang w:val="en-US"/>
              </w:rPr>
              <w:t>In sunflower seeds, there are chemical elements: diamagnetism-C, H, N, P, S, B, Cu, Zn, J; paramagnetism-O, K, Ca, Mg, Mo, As and ferromagnetic-iron (Fe).</w:t>
            </w:r>
            <w:r w:rsidRPr="001679BD">
              <w:rPr>
                <w:rFonts w:ascii="Times New Roman" w:hAnsi="Times New Roman"/>
                <w:sz w:val="20"/>
                <w:szCs w:val="20"/>
                <w:lang w:val="en-US"/>
              </w:rPr>
              <w:t xml:space="preserve"> As</w:t>
            </w:r>
            <w:r w:rsidRPr="001679BD">
              <w:rPr>
                <w:rFonts w:ascii="Times New Roman" w:hAnsi="Times New Roman"/>
                <w:sz w:val="20"/>
                <w:szCs w:val="20"/>
                <w:shd w:val="clear" w:color="auto" w:fill="FFFFFF"/>
                <w:lang w:val="en-US"/>
              </w:rPr>
              <w:t xml:space="preserve"> there is resultant force of the magnetic attraction between the sunflower hat and magnetic flow of photons from the Sun, this effect dominates the action of paramagnetics K</w:t>
            </w:r>
            <w:r w:rsidRPr="001679BD">
              <w:rPr>
                <w:rFonts w:ascii="Times New Roman" w:hAnsi="Times New Roman"/>
                <w:sz w:val="20"/>
                <w:szCs w:val="20"/>
                <w:shd w:val="clear" w:color="auto" w:fill="FFFFFF"/>
                <w:vertAlign w:val="subscript"/>
                <w:lang w:val="en-US"/>
              </w:rPr>
              <w:t>2</w:t>
            </w:r>
            <w:r w:rsidRPr="001679BD">
              <w:rPr>
                <w:rFonts w:ascii="Times New Roman" w:hAnsi="Times New Roman"/>
                <w:sz w:val="20"/>
                <w:szCs w:val="20"/>
                <w:shd w:val="clear" w:color="auto" w:fill="FFFFFF"/>
                <w:lang w:val="en-US"/>
              </w:rPr>
              <w:t>O ( -28.4 24.5%), CaO (7.6-17.0)%, MgO (12.3-17.9%), magnetized in an external magnetic field in the direction of the field.</w:t>
            </w:r>
            <w:r w:rsidRPr="001679BD">
              <w:rPr>
                <w:rFonts w:ascii="Times New Roman" w:hAnsi="Times New Roman"/>
                <w:sz w:val="20"/>
                <w:szCs w:val="20"/>
                <w:lang w:val="en-US"/>
              </w:rPr>
              <w:t xml:space="preserve"> </w:t>
            </w:r>
            <w:r w:rsidRPr="001679BD">
              <w:rPr>
                <w:rFonts w:ascii="Times New Roman" w:hAnsi="Times New Roman"/>
                <w:sz w:val="20"/>
                <w:szCs w:val="20"/>
                <w:shd w:val="clear" w:color="auto" w:fill="FFFFFF"/>
                <w:lang w:val="en-US"/>
              </w:rPr>
              <w:t>The presence of evident effect demonstrates that it is possible to improve a number of technological operations in the manufacture of sunflower oil using electrical, magnetic or electromagnetic fields</w:t>
            </w:r>
          </w:p>
        </w:tc>
      </w:tr>
      <w:tr w:rsidR="000F1D78" w:rsidRPr="002D0579" w:rsidTr="00501248">
        <w:trPr>
          <w:tblCellSpacing w:w="15" w:type="dxa"/>
        </w:trPr>
        <w:tc>
          <w:tcPr>
            <w:tcW w:w="2476" w:type="pct"/>
            <w:shd w:val="clear" w:color="auto" w:fill="FFFFFF"/>
            <w:tcMar>
              <w:top w:w="15" w:type="dxa"/>
              <w:left w:w="15" w:type="dxa"/>
              <w:bottom w:w="15" w:type="dxa"/>
              <w:right w:w="15" w:type="dxa"/>
            </w:tcMar>
          </w:tcPr>
          <w:p w:rsidR="000F1D78" w:rsidRPr="001679BD" w:rsidRDefault="000F1D78" w:rsidP="00FD7F5E">
            <w:pPr>
              <w:spacing w:after="0" w:line="240" w:lineRule="auto"/>
              <w:rPr>
                <w:rFonts w:ascii="Times New Roman" w:hAnsi="Times New Roman"/>
                <w:sz w:val="20"/>
                <w:szCs w:val="20"/>
              </w:rPr>
            </w:pPr>
            <w:r w:rsidRPr="001679BD">
              <w:rPr>
                <w:rFonts w:ascii="Times New Roman" w:hAnsi="Times New Roman"/>
                <w:sz w:val="20"/>
                <w:szCs w:val="20"/>
              </w:rPr>
              <w:lastRenderedPageBreak/>
              <w:t>Ключевые слова: МАГНЕТИКИ, ЭЛЕКТРОМАГНИТНОЕ ПОЛЕ, МАКРО- И МИКРОЭЛЕМЕНТЫ, МЕХАНИЗМ ВЗАИМОДЕЙСТВИЯ</w:t>
            </w:r>
          </w:p>
          <w:p w:rsidR="000F1D78" w:rsidRPr="001679BD" w:rsidRDefault="000F1D78" w:rsidP="00FD7F5E">
            <w:pPr>
              <w:spacing w:after="0" w:line="240" w:lineRule="auto"/>
              <w:rPr>
                <w:rFonts w:ascii="Times New Roman" w:hAnsi="Times New Roman"/>
                <w:sz w:val="20"/>
                <w:szCs w:val="20"/>
              </w:rPr>
            </w:pPr>
          </w:p>
          <w:p w:rsidR="000F1D78" w:rsidRPr="006B206D" w:rsidRDefault="000F1D78" w:rsidP="00D8637B">
            <w:pPr>
              <w:spacing w:after="0" w:line="240" w:lineRule="auto"/>
              <w:rPr>
                <w:rFonts w:ascii="Arial" w:hAnsi="Arial" w:cs="Arial"/>
                <w:sz w:val="20"/>
                <w:szCs w:val="20"/>
                <w:lang w:val="en-US"/>
              </w:rPr>
            </w:pPr>
            <w:r w:rsidRPr="006B206D">
              <w:rPr>
                <w:rFonts w:ascii="Arial" w:hAnsi="Arial" w:cs="Arial"/>
                <w:b/>
                <w:sz w:val="20"/>
                <w:szCs w:val="20"/>
              </w:rPr>
              <w:t>Doi: 10.21515/1990-4665-131-0</w:t>
            </w:r>
            <w:r w:rsidRPr="006B206D">
              <w:rPr>
                <w:rFonts w:ascii="Arial" w:hAnsi="Arial" w:cs="Arial"/>
                <w:b/>
                <w:sz w:val="20"/>
                <w:szCs w:val="20"/>
                <w:lang w:val="en-US"/>
              </w:rPr>
              <w:t>26</w:t>
            </w:r>
          </w:p>
        </w:tc>
        <w:tc>
          <w:tcPr>
            <w:tcW w:w="0" w:type="auto"/>
            <w:shd w:val="clear" w:color="auto" w:fill="FFFFFF"/>
            <w:tcMar>
              <w:top w:w="15" w:type="dxa"/>
              <w:left w:w="15" w:type="dxa"/>
              <w:bottom w:w="15" w:type="dxa"/>
              <w:right w:w="15" w:type="dxa"/>
            </w:tcMar>
          </w:tcPr>
          <w:p w:rsidR="000F1D78" w:rsidRPr="001679BD" w:rsidRDefault="000F1D78" w:rsidP="00FD7F5E">
            <w:pPr>
              <w:spacing w:after="0" w:line="240" w:lineRule="auto"/>
              <w:rPr>
                <w:rFonts w:ascii="Times New Roman" w:hAnsi="Times New Roman"/>
                <w:sz w:val="20"/>
                <w:szCs w:val="20"/>
                <w:lang w:val="en-US"/>
              </w:rPr>
            </w:pPr>
            <w:r w:rsidRPr="001679BD">
              <w:rPr>
                <w:rFonts w:ascii="Times New Roman" w:hAnsi="Times New Roman"/>
                <w:sz w:val="20"/>
                <w:szCs w:val="20"/>
                <w:lang w:val="en-US"/>
              </w:rPr>
              <w:t xml:space="preserve">Keywords: MAGNETIC MATERIALS, ELECTROMAGNETIC FIELD, MACRO - AND MICRONUTRIENTS, MECHANISM OF INTERACTION </w:t>
            </w:r>
          </w:p>
        </w:tc>
      </w:tr>
    </w:tbl>
    <w:p w:rsidR="000F1D78" w:rsidRPr="00B16347" w:rsidRDefault="000F1D78" w:rsidP="00846676">
      <w:pPr>
        <w:spacing w:line="240" w:lineRule="auto"/>
        <w:jc w:val="right"/>
        <w:rPr>
          <w:rFonts w:ascii="Times New Roman" w:hAnsi="Times New Roman"/>
          <w:i/>
          <w:sz w:val="24"/>
          <w:szCs w:val="24"/>
          <w:lang w:val="en-US"/>
        </w:rPr>
      </w:pPr>
      <w:r w:rsidRPr="00B16347">
        <w:rPr>
          <w:rFonts w:ascii="Times New Roman" w:hAnsi="Times New Roman"/>
          <w:i/>
          <w:sz w:val="28"/>
          <w:szCs w:val="28"/>
          <w:lang w:val="en-US"/>
        </w:rPr>
        <w:t xml:space="preserve">                                                                                         </w:t>
      </w:r>
    </w:p>
    <w:p w:rsidR="000F1D78" w:rsidRPr="00CF5871" w:rsidRDefault="000F1D78" w:rsidP="00CF5871">
      <w:pPr>
        <w:spacing w:line="360" w:lineRule="auto"/>
        <w:jc w:val="both"/>
        <w:rPr>
          <w:rFonts w:ascii="Times New Roman" w:hAnsi="Times New Roman"/>
          <w:sz w:val="28"/>
          <w:szCs w:val="28"/>
        </w:rPr>
      </w:pPr>
      <w:r w:rsidRPr="00501248">
        <w:rPr>
          <w:rFonts w:ascii="Times New Roman" w:hAnsi="Times New Roman"/>
          <w:sz w:val="20"/>
          <w:szCs w:val="20"/>
          <w:lang w:val="en-US"/>
        </w:rPr>
        <w:t xml:space="preserve">        </w:t>
      </w:r>
      <w:r w:rsidRPr="00D05594">
        <w:rPr>
          <w:rFonts w:ascii="Times New Roman" w:hAnsi="Times New Roman"/>
          <w:sz w:val="28"/>
          <w:szCs w:val="28"/>
        </w:rPr>
        <w:t>Использование электромагнитных полей в совершенствовании  технологии производства подсолнечного масла  является одним из перспективных направлений. В ряде работ [</w:t>
      </w:r>
      <w:r>
        <w:rPr>
          <w:rFonts w:ascii="Times New Roman" w:hAnsi="Times New Roman"/>
          <w:sz w:val="28"/>
          <w:szCs w:val="28"/>
        </w:rPr>
        <w:t>5</w:t>
      </w:r>
      <w:r w:rsidRPr="00D05594">
        <w:rPr>
          <w:rFonts w:ascii="Times New Roman" w:hAnsi="Times New Roman"/>
          <w:sz w:val="28"/>
          <w:szCs w:val="28"/>
        </w:rPr>
        <w:t>,</w:t>
      </w:r>
      <w:r>
        <w:rPr>
          <w:rFonts w:ascii="Times New Roman" w:hAnsi="Times New Roman"/>
          <w:sz w:val="28"/>
          <w:szCs w:val="28"/>
        </w:rPr>
        <w:t>6,7</w:t>
      </w:r>
      <w:r w:rsidRPr="00D05594">
        <w:rPr>
          <w:rFonts w:ascii="Times New Roman" w:hAnsi="Times New Roman"/>
          <w:sz w:val="28"/>
          <w:szCs w:val="28"/>
        </w:rPr>
        <w:t>,</w:t>
      </w:r>
      <w:r>
        <w:rPr>
          <w:rFonts w:ascii="Times New Roman" w:hAnsi="Times New Roman"/>
          <w:sz w:val="28"/>
          <w:szCs w:val="28"/>
        </w:rPr>
        <w:t>8,10</w:t>
      </w:r>
      <w:r w:rsidRPr="00D05594">
        <w:rPr>
          <w:rFonts w:ascii="Times New Roman" w:hAnsi="Times New Roman"/>
          <w:sz w:val="28"/>
          <w:szCs w:val="28"/>
        </w:rPr>
        <w:t>] показана практическая  возможность применения   постоянных и переменных электромагнитных полей разной частоты и напряженности в  технологии производства подсолнечного масла, однако отсутствует  теоретическое обоснование. Так в</w:t>
      </w:r>
      <w:r w:rsidRPr="00D05594">
        <w:rPr>
          <w:rFonts w:ascii="Times New Roman" w:hAnsi="Times New Roman"/>
          <w:color w:val="000000"/>
          <w:sz w:val="28"/>
          <w:szCs w:val="28"/>
          <w:lang w:eastAsia="ru-RU"/>
        </w:rPr>
        <w:t>озможность электромагнитного влияния  на воски авторы</w:t>
      </w:r>
      <w:r>
        <w:rPr>
          <w:rFonts w:ascii="Times New Roman" w:hAnsi="Times New Roman"/>
          <w:color w:val="000000"/>
          <w:sz w:val="28"/>
          <w:szCs w:val="28"/>
          <w:lang w:eastAsia="ru-RU"/>
        </w:rPr>
        <w:t xml:space="preserve"> </w:t>
      </w:r>
      <w:r w:rsidRPr="00886555">
        <w:rPr>
          <w:rFonts w:ascii="Times New Roman" w:hAnsi="Times New Roman"/>
          <w:color w:val="000000"/>
          <w:sz w:val="28"/>
          <w:szCs w:val="28"/>
          <w:lang w:eastAsia="ru-RU"/>
        </w:rPr>
        <w:t>[</w:t>
      </w:r>
      <w:r>
        <w:rPr>
          <w:rFonts w:ascii="Times New Roman" w:hAnsi="Times New Roman"/>
          <w:color w:val="000000"/>
          <w:sz w:val="28"/>
          <w:szCs w:val="28"/>
          <w:lang w:eastAsia="ru-RU"/>
        </w:rPr>
        <w:t>8</w:t>
      </w:r>
      <w:r w:rsidRPr="00886555">
        <w:rPr>
          <w:rFonts w:ascii="Times New Roman" w:hAnsi="Times New Roman"/>
          <w:color w:val="000000"/>
          <w:sz w:val="28"/>
          <w:szCs w:val="28"/>
          <w:lang w:eastAsia="ru-RU"/>
        </w:rPr>
        <w:t>]</w:t>
      </w:r>
      <w:r w:rsidRPr="00D05594">
        <w:rPr>
          <w:rFonts w:ascii="Times New Roman" w:hAnsi="Times New Roman"/>
          <w:color w:val="000000"/>
          <w:sz w:val="28"/>
          <w:szCs w:val="28"/>
          <w:lang w:eastAsia="ru-RU"/>
        </w:rPr>
        <w:t xml:space="preserve"> связывают с  наличием полярных молекул</w:t>
      </w:r>
      <w:r>
        <w:rPr>
          <w:rFonts w:ascii="Times New Roman" w:hAnsi="Times New Roman"/>
          <w:color w:val="000000"/>
          <w:sz w:val="28"/>
          <w:szCs w:val="28"/>
          <w:lang w:eastAsia="ru-RU"/>
        </w:rPr>
        <w:t xml:space="preserve">, характерных для  органических систем </w:t>
      </w:r>
      <w:r w:rsidRPr="004D01E1">
        <w:rPr>
          <w:rFonts w:ascii="Times New Roman" w:hAnsi="Times New Roman"/>
          <w:color w:val="000000"/>
          <w:sz w:val="28"/>
          <w:szCs w:val="28"/>
          <w:lang w:eastAsia="ru-RU"/>
        </w:rPr>
        <w:t>[9]</w:t>
      </w:r>
      <w:r w:rsidRPr="00D05594">
        <w:rPr>
          <w:rFonts w:ascii="Times New Roman" w:hAnsi="Times New Roman"/>
          <w:color w:val="000000"/>
          <w:sz w:val="28"/>
          <w:szCs w:val="28"/>
          <w:lang w:eastAsia="ru-RU"/>
        </w:rPr>
        <w:t>.</w:t>
      </w:r>
      <w:r w:rsidRPr="00E11676">
        <w:rPr>
          <w:rFonts w:ascii="Times New Roman" w:hAnsi="Times New Roman"/>
          <w:color w:val="000000"/>
          <w:sz w:val="28"/>
          <w:szCs w:val="28"/>
          <w:lang w:eastAsia="ru-RU"/>
        </w:rPr>
        <w:t xml:space="preserve"> </w:t>
      </w:r>
      <w:r w:rsidRPr="00536A03">
        <w:rPr>
          <w:rFonts w:ascii="Times New Roman" w:hAnsi="Times New Roman"/>
          <w:sz w:val="28"/>
          <w:szCs w:val="28"/>
          <w:lang w:eastAsia="ru-RU"/>
        </w:rPr>
        <w:t xml:space="preserve">Более того, если при температуре выше 40 </w:t>
      </w:r>
      <w:r w:rsidRPr="00536A03">
        <w:rPr>
          <w:rFonts w:ascii="Times New Roman" w:hAnsi="Times New Roman"/>
          <w:sz w:val="28"/>
          <w:szCs w:val="28"/>
          <w:lang w:val="el-GR"/>
        </w:rPr>
        <w:t>÷</w:t>
      </w:r>
      <w:r w:rsidRPr="00536A03">
        <w:rPr>
          <w:rFonts w:ascii="Times New Roman" w:hAnsi="Times New Roman"/>
          <w:sz w:val="28"/>
          <w:szCs w:val="28"/>
          <w:lang w:eastAsia="ru-RU"/>
        </w:rPr>
        <w:t xml:space="preserve"> 45ºС восковые соединения находятся в масле в растворенном состоянии и полярность их выражена слабо, то  в интервале  температур от  40 </w:t>
      </w:r>
      <w:r w:rsidRPr="00536A03">
        <w:rPr>
          <w:rFonts w:ascii="Times New Roman" w:hAnsi="Times New Roman"/>
          <w:sz w:val="28"/>
          <w:szCs w:val="28"/>
          <w:lang w:val="el-GR"/>
        </w:rPr>
        <w:t>÷</w:t>
      </w:r>
      <w:r w:rsidRPr="00536A03">
        <w:rPr>
          <w:rFonts w:ascii="Times New Roman" w:hAnsi="Times New Roman"/>
          <w:sz w:val="28"/>
          <w:szCs w:val="28"/>
          <w:lang w:eastAsia="ru-RU"/>
        </w:rPr>
        <w:t xml:space="preserve"> 45ºС до 15 </w:t>
      </w:r>
      <w:r w:rsidRPr="00536A03">
        <w:rPr>
          <w:rFonts w:ascii="Times New Roman" w:hAnsi="Times New Roman"/>
          <w:sz w:val="28"/>
          <w:szCs w:val="28"/>
          <w:lang w:val="el-GR"/>
        </w:rPr>
        <w:t>÷</w:t>
      </w:r>
      <w:r w:rsidRPr="00536A03">
        <w:rPr>
          <w:rFonts w:ascii="Times New Roman" w:hAnsi="Times New Roman"/>
          <w:sz w:val="28"/>
          <w:szCs w:val="28"/>
          <w:lang w:eastAsia="ru-RU"/>
        </w:rPr>
        <w:t xml:space="preserve"> 20ºС  воск   находится в мезоморфном  жидкокристаллическом состоянии</w:t>
      </w:r>
      <w:r>
        <w:rPr>
          <w:rFonts w:ascii="Times New Roman" w:hAnsi="Times New Roman"/>
          <w:sz w:val="28"/>
          <w:szCs w:val="28"/>
          <w:lang w:eastAsia="ru-RU"/>
        </w:rPr>
        <w:t xml:space="preserve"> </w:t>
      </w:r>
      <w:r w:rsidRPr="00536A03">
        <w:rPr>
          <w:rFonts w:ascii="Times New Roman" w:hAnsi="Times New Roman"/>
          <w:sz w:val="28"/>
          <w:szCs w:val="28"/>
          <w:lang w:eastAsia="ru-RU"/>
        </w:rPr>
        <w:t>[ 6, 8,10]</w:t>
      </w:r>
      <w:r w:rsidRPr="00536A03">
        <w:rPr>
          <w:rFonts w:ascii="Times New Roman" w:hAnsi="Times New Roman"/>
          <w:i/>
          <w:sz w:val="28"/>
          <w:szCs w:val="28"/>
          <w:lang w:eastAsia="ru-RU"/>
        </w:rPr>
        <w:t>,</w:t>
      </w:r>
      <w:r w:rsidRPr="00536A03">
        <w:rPr>
          <w:rFonts w:ascii="Times New Roman" w:hAnsi="Times New Roman"/>
          <w:sz w:val="28"/>
          <w:szCs w:val="28"/>
          <w:lang w:eastAsia="ru-RU"/>
        </w:rPr>
        <w:t xml:space="preserve"> что увеличивает его полярность и подверженность  менять структуру под действием внешних факторов (температуры, давления, излучения, электрических и магнитных полей). Является ли это объяснение достаточным для понимания механизма взаимодействия внешнего электромагнитного поля с подсолнечным сырьем. </w:t>
      </w:r>
      <w:r w:rsidRPr="0006296D">
        <w:rPr>
          <w:rFonts w:ascii="Times New Roman" w:hAnsi="Times New Roman"/>
          <w:sz w:val="28"/>
          <w:szCs w:val="28"/>
          <w:lang w:eastAsia="ru-RU"/>
        </w:rPr>
        <w:t>Не исключая  роли полярных групп эфирной цепи, в данной работе</w:t>
      </w:r>
      <w:r w:rsidRPr="00D05594">
        <w:rPr>
          <w:rFonts w:ascii="Times New Roman" w:hAnsi="Times New Roman"/>
          <w:sz w:val="28"/>
          <w:szCs w:val="28"/>
          <w:lang w:eastAsia="ru-RU"/>
        </w:rPr>
        <w:t xml:space="preserve">  сделана попытка рассмотреть  эту задачу более всесторонне</w:t>
      </w:r>
      <w:r>
        <w:rPr>
          <w:rFonts w:ascii="Times New Roman" w:hAnsi="Times New Roman"/>
          <w:sz w:val="28"/>
          <w:szCs w:val="28"/>
          <w:lang w:eastAsia="ru-RU"/>
        </w:rPr>
        <w:t xml:space="preserve"> по аналогии с влиянием</w:t>
      </w:r>
      <w:r w:rsidRPr="00E31B82">
        <w:rPr>
          <w:rFonts w:ascii="Times New Roman" w:hAnsi="Times New Roman"/>
          <w:sz w:val="28"/>
          <w:szCs w:val="28"/>
        </w:rPr>
        <w:t xml:space="preserve"> </w:t>
      </w:r>
      <w:r w:rsidRPr="00493787">
        <w:rPr>
          <w:rFonts w:ascii="Times New Roman" w:hAnsi="Times New Roman"/>
          <w:sz w:val="28"/>
          <w:szCs w:val="28"/>
        </w:rPr>
        <w:t xml:space="preserve">электромагнитного поля на </w:t>
      </w:r>
      <w:r>
        <w:rPr>
          <w:rFonts w:ascii="Times New Roman" w:hAnsi="Times New Roman"/>
          <w:sz w:val="28"/>
          <w:szCs w:val="28"/>
        </w:rPr>
        <w:t xml:space="preserve">молекулу </w:t>
      </w:r>
      <w:r w:rsidRPr="00493787">
        <w:rPr>
          <w:rFonts w:ascii="Times New Roman" w:hAnsi="Times New Roman"/>
          <w:sz w:val="28"/>
          <w:szCs w:val="28"/>
        </w:rPr>
        <w:t>вод</w:t>
      </w:r>
      <w:r>
        <w:rPr>
          <w:rFonts w:ascii="Times New Roman" w:hAnsi="Times New Roman"/>
          <w:sz w:val="28"/>
          <w:szCs w:val="28"/>
        </w:rPr>
        <w:t xml:space="preserve">ы </w:t>
      </w:r>
      <w:r w:rsidRPr="00E31B82">
        <w:rPr>
          <w:rFonts w:ascii="Times New Roman" w:hAnsi="Times New Roman"/>
          <w:sz w:val="28"/>
          <w:szCs w:val="28"/>
        </w:rPr>
        <w:t>[1]</w:t>
      </w:r>
      <w:r w:rsidRPr="00D05594">
        <w:rPr>
          <w:rFonts w:ascii="Times New Roman" w:hAnsi="Times New Roman"/>
          <w:sz w:val="28"/>
          <w:szCs w:val="28"/>
          <w:lang w:eastAsia="ru-RU"/>
        </w:rPr>
        <w:t>.</w:t>
      </w:r>
      <w:r w:rsidRPr="00D05594">
        <w:rPr>
          <w:rFonts w:ascii="Times New Roman" w:hAnsi="Times New Roman"/>
          <w:color w:val="000000"/>
          <w:sz w:val="28"/>
          <w:szCs w:val="28"/>
          <w:lang w:eastAsia="ru-RU"/>
        </w:rPr>
        <w:t xml:space="preserve"> Основанием для этого является о</w:t>
      </w:r>
      <w:r w:rsidRPr="00D05594">
        <w:rPr>
          <w:rFonts w:ascii="Times New Roman" w:hAnsi="Times New Roman"/>
          <w:sz w:val="28"/>
          <w:szCs w:val="28"/>
        </w:rPr>
        <w:t xml:space="preserve">тличительная особенность поведения  подсолнуха в период  его цветения. Эта  особенность заключается в том, что в период цветения  подсолнуха его  шляпка  в течение дня меняет свое направление в соответствии с направлением перемещения Солнца по небосводу, т.е. проявляется «магнетизм» их притяжения.  </w:t>
      </w:r>
      <w:r w:rsidRPr="001C2C4E">
        <w:rPr>
          <w:rFonts w:ascii="Times New Roman" w:hAnsi="Times New Roman"/>
          <w:sz w:val="28"/>
          <w:szCs w:val="28"/>
        </w:rPr>
        <w:t xml:space="preserve">Для обоснования этого эффекта  </w:t>
      </w:r>
      <w:r w:rsidRPr="001C2C4E">
        <w:rPr>
          <w:rFonts w:ascii="Times New Roman" w:hAnsi="Times New Roman"/>
          <w:sz w:val="28"/>
          <w:szCs w:val="28"/>
        </w:rPr>
        <w:lastRenderedPageBreak/>
        <w:t>анализируется сущность излучаемых Солнцем фотонов,  состав и структура расположения семян на шляпке подсолнуха.                                                                                                                                                                            Известно, что  частицы света от Солнца  представляют  собой поток фотонов узкого видимого нами  диапазона частот (4÷8)∙10</w:t>
      </w:r>
      <w:r w:rsidRPr="001C2C4E">
        <w:rPr>
          <w:rFonts w:ascii="Times New Roman" w:hAnsi="Times New Roman"/>
          <w:sz w:val="28"/>
          <w:szCs w:val="28"/>
          <w:vertAlign w:val="superscript"/>
        </w:rPr>
        <w:t>14</w:t>
      </w:r>
      <w:r w:rsidRPr="001C2C4E">
        <w:rPr>
          <w:rFonts w:ascii="Times New Roman" w:hAnsi="Times New Roman"/>
          <w:sz w:val="28"/>
          <w:szCs w:val="28"/>
        </w:rPr>
        <w:t xml:space="preserve"> Гц, т.е. части общего потока фотонов  - электромагнитных волн широкого диапазона частот, проявляющих и  магнитные свойства [2,3]. Для обоснования магнитных свойств  этого потока  фотонов можно провести сравнение с магнитным полем, возникающим вокруг проводника  с током. В последнем случае электрический ток представляет  поток электронов, перемещающихся в проводнике. Фотоны, которые в статическом состоянии электронов  вращаются вокруг них на близких к ним расстояниях  [4], во время движения электронов  в проводнике вращающиеся вокруг них фотоны выходят  за пределы  проводника и сопровождают свои электроны, тем самым создавая  вокруг проводника магнитное поле. Таким образом, материальность магнитного поля вокруг проводника с током обусловлена  вращающимися  вокруг своих  электронов  за пределами проводника фотонами [4]. </w:t>
      </w:r>
      <w:r w:rsidRPr="00D05594">
        <w:rPr>
          <w:rFonts w:ascii="Times New Roman" w:hAnsi="Times New Roman"/>
          <w:sz w:val="28"/>
          <w:szCs w:val="28"/>
        </w:rPr>
        <w:t>Но, чтобы магнитное поле  фотонов  проявляло  свое силовое воздействие  на шляпку подсолнуха, семе</w:t>
      </w:r>
      <w:r>
        <w:rPr>
          <w:rFonts w:ascii="Times New Roman" w:hAnsi="Times New Roman"/>
          <w:sz w:val="28"/>
          <w:szCs w:val="28"/>
        </w:rPr>
        <w:t>на</w:t>
      </w:r>
      <w:r w:rsidRPr="00D05594">
        <w:rPr>
          <w:rFonts w:ascii="Times New Roman" w:hAnsi="Times New Roman"/>
          <w:sz w:val="28"/>
          <w:szCs w:val="28"/>
        </w:rPr>
        <w:t xml:space="preserve"> подсолнуха должны обладать достаточным собственным   общим магнитным моментом. Есть ли для этого основания. Во-первых,  все </w:t>
      </w:r>
      <w:r>
        <w:rPr>
          <w:rFonts w:ascii="Times New Roman" w:hAnsi="Times New Roman"/>
          <w:sz w:val="28"/>
          <w:szCs w:val="28"/>
        </w:rPr>
        <w:t xml:space="preserve">семена </w:t>
      </w:r>
      <w:r w:rsidRPr="00D05594">
        <w:rPr>
          <w:rFonts w:ascii="Times New Roman" w:hAnsi="Times New Roman"/>
          <w:sz w:val="28"/>
          <w:szCs w:val="28"/>
        </w:rPr>
        <w:t>в подсолнухе  расположены параллельно друг другу, и, если  каждое</w:t>
      </w:r>
      <w:r>
        <w:rPr>
          <w:rFonts w:ascii="Times New Roman" w:hAnsi="Times New Roman"/>
          <w:sz w:val="28"/>
          <w:szCs w:val="28"/>
        </w:rPr>
        <w:t xml:space="preserve"> из них</w:t>
      </w:r>
      <w:r w:rsidRPr="00D05594">
        <w:rPr>
          <w:rFonts w:ascii="Times New Roman" w:hAnsi="Times New Roman"/>
          <w:sz w:val="28"/>
          <w:szCs w:val="28"/>
        </w:rPr>
        <w:t xml:space="preserve">  обладает  собственным элементарным магнитным моментом, то  в целом шляпка подсолнуха, в которой параллельно расположены  все их магнитные моменты, должна обладать  достаточно высоким общим магнитным моментом. Какие же вещества в семени  могут обладать магнитными свойствами?    Установлено [</w:t>
      </w:r>
      <w:r w:rsidRPr="0006296D">
        <w:rPr>
          <w:rFonts w:ascii="Times New Roman" w:hAnsi="Times New Roman"/>
          <w:sz w:val="28"/>
          <w:szCs w:val="28"/>
        </w:rPr>
        <w:t>13</w:t>
      </w:r>
      <w:r w:rsidRPr="00D05594">
        <w:rPr>
          <w:rFonts w:ascii="Times New Roman" w:hAnsi="Times New Roman"/>
          <w:sz w:val="28"/>
          <w:szCs w:val="28"/>
        </w:rPr>
        <w:t>], что  в семени подсолнуха макроэлементы  углерод (С), водород (Н),  кислород (О), азот (</w:t>
      </w:r>
      <w:r w:rsidRPr="00D05594">
        <w:rPr>
          <w:rFonts w:ascii="Times New Roman" w:hAnsi="Times New Roman"/>
          <w:sz w:val="28"/>
          <w:szCs w:val="28"/>
          <w:lang w:val="en-US"/>
        </w:rPr>
        <w:t>N</w:t>
      </w:r>
      <w:r w:rsidRPr="00D05594">
        <w:rPr>
          <w:rFonts w:ascii="Times New Roman" w:hAnsi="Times New Roman"/>
          <w:sz w:val="28"/>
          <w:szCs w:val="28"/>
        </w:rPr>
        <w:t>), фосфор (</w:t>
      </w:r>
      <w:r w:rsidRPr="00D05594">
        <w:rPr>
          <w:rFonts w:ascii="Times New Roman" w:hAnsi="Times New Roman"/>
          <w:sz w:val="28"/>
          <w:szCs w:val="28"/>
          <w:lang w:val="en-US"/>
        </w:rPr>
        <w:t>P</w:t>
      </w:r>
      <w:r w:rsidRPr="00D05594">
        <w:rPr>
          <w:rFonts w:ascii="Times New Roman" w:hAnsi="Times New Roman"/>
          <w:sz w:val="28"/>
          <w:szCs w:val="28"/>
        </w:rPr>
        <w:t>), калий (</w:t>
      </w:r>
      <w:r w:rsidRPr="00D05594">
        <w:rPr>
          <w:rFonts w:ascii="Times New Roman" w:hAnsi="Times New Roman"/>
          <w:sz w:val="28"/>
          <w:szCs w:val="28"/>
          <w:lang w:val="en-US"/>
        </w:rPr>
        <w:t>K</w:t>
      </w:r>
      <w:r w:rsidRPr="00D05594">
        <w:rPr>
          <w:rFonts w:ascii="Times New Roman" w:hAnsi="Times New Roman"/>
          <w:sz w:val="28"/>
          <w:szCs w:val="28"/>
        </w:rPr>
        <w:t>), кальций (</w:t>
      </w:r>
      <w:r w:rsidRPr="00D05594">
        <w:rPr>
          <w:rFonts w:ascii="Times New Roman" w:hAnsi="Times New Roman"/>
          <w:sz w:val="28"/>
          <w:szCs w:val="28"/>
          <w:lang w:val="en-US"/>
        </w:rPr>
        <w:t>Ca</w:t>
      </w:r>
      <w:r w:rsidRPr="00D05594">
        <w:rPr>
          <w:rFonts w:ascii="Times New Roman" w:hAnsi="Times New Roman"/>
          <w:sz w:val="28"/>
          <w:szCs w:val="28"/>
        </w:rPr>
        <w:t>), магний (</w:t>
      </w:r>
      <w:r w:rsidRPr="00D05594">
        <w:rPr>
          <w:rFonts w:ascii="Times New Roman" w:hAnsi="Times New Roman"/>
          <w:sz w:val="28"/>
          <w:szCs w:val="28"/>
          <w:lang w:val="en-US"/>
        </w:rPr>
        <w:t>Mg</w:t>
      </w:r>
      <w:r w:rsidRPr="00D05594">
        <w:rPr>
          <w:rFonts w:ascii="Times New Roman" w:hAnsi="Times New Roman"/>
          <w:sz w:val="28"/>
          <w:szCs w:val="28"/>
        </w:rPr>
        <w:t>), железо (</w:t>
      </w:r>
      <w:r w:rsidRPr="00D05594">
        <w:rPr>
          <w:rFonts w:ascii="Times New Roman" w:hAnsi="Times New Roman"/>
          <w:sz w:val="28"/>
          <w:szCs w:val="28"/>
          <w:lang w:val="en-US"/>
        </w:rPr>
        <w:t>Fe</w:t>
      </w:r>
      <w:r w:rsidRPr="00D05594">
        <w:rPr>
          <w:rFonts w:ascii="Times New Roman" w:hAnsi="Times New Roman"/>
          <w:sz w:val="28"/>
          <w:szCs w:val="28"/>
        </w:rPr>
        <w:t>)</w:t>
      </w:r>
      <w:r>
        <w:rPr>
          <w:rFonts w:ascii="Times New Roman" w:hAnsi="Times New Roman"/>
          <w:sz w:val="28"/>
          <w:szCs w:val="28"/>
        </w:rPr>
        <w:t xml:space="preserve"> и</w:t>
      </w:r>
      <w:r w:rsidRPr="00D05594">
        <w:rPr>
          <w:rFonts w:ascii="Times New Roman" w:hAnsi="Times New Roman"/>
          <w:sz w:val="28"/>
          <w:szCs w:val="28"/>
        </w:rPr>
        <w:t xml:space="preserve"> сера (</w:t>
      </w:r>
      <w:r w:rsidRPr="00D05594">
        <w:rPr>
          <w:rFonts w:ascii="Times New Roman" w:hAnsi="Times New Roman"/>
          <w:sz w:val="28"/>
          <w:szCs w:val="28"/>
          <w:lang w:val="en-US"/>
        </w:rPr>
        <w:t>S</w:t>
      </w:r>
      <w:r w:rsidRPr="00D05594">
        <w:rPr>
          <w:rFonts w:ascii="Times New Roman" w:hAnsi="Times New Roman"/>
          <w:sz w:val="28"/>
          <w:szCs w:val="28"/>
        </w:rPr>
        <w:t xml:space="preserve">) составляют до 98-99 % их массы. </w:t>
      </w:r>
      <w:r w:rsidRPr="001C2C4E">
        <w:rPr>
          <w:rFonts w:ascii="Times New Roman" w:hAnsi="Times New Roman"/>
          <w:sz w:val="28"/>
          <w:szCs w:val="28"/>
        </w:rPr>
        <w:t xml:space="preserve">В сухой растительной </w:t>
      </w:r>
      <w:r w:rsidRPr="001C2C4E">
        <w:rPr>
          <w:rFonts w:ascii="Times New Roman" w:hAnsi="Times New Roman"/>
          <w:sz w:val="28"/>
          <w:szCs w:val="28"/>
        </w:rPr>
        <w:lastRenderedPageBreak/>
        <w:t xml:space="preserve">массе в среднем содержится (в %):  углерода  45, кислорода 42, водорода 6,5, азота 1,5. На долю остальных элементов приходится  около  3-4 %. </w:t>
      </w:r>
      <w:r w:rsidRPr="00D05594">
        <w:rPr>
          <w:rFonts w:ascii="Times New Roman" w:hAnsi="Times New Roman"/>
          <w:sz w:val="28"/>
          <w:szCs w:val="28"/>
        </w:rPr>
        <w:t xml:space="preserve">Основная масса золы масличных семян подсолнечника состоит из  </w:t>
      </w:r>
      <w:r w:rsidRPr="00D05594">
        <w:rPr>
          <w:rFonts w:ascii="Times New Roman" w:hAnsi="Times New Roman"/>
          <w:sz w:val="28"/>
          <w:szCs w:val="28"/>
          <w:lang w:val="en-US"/>
        </w:rPr>
        <w:t>P</w:t>
      </w:r>
      <w:r w:rsidRPr="00D05594">
        <w:rPr>
          <w:rFonts w:ascii="Times New Roman" w:hAnsi="Times New Roman"/>
          <w:sz w:val="28"/>
          <w:szCs w:val="28"/>
          <w:vertAlign w:val="subscript"/>
        </w:rPr>
        <w:t>2</w:t>
      </w:r>
      <w:r w:rsidRPr="00D05594">
        <w:rPr>
          <w:rFonts w:ascii="Times New Roman" w:hAnsi="Times New Roman"/>
          <w:sz w:val="28"/>
          <w:szCs w:val="28"/>
          <w:lang w:val="en-US"/>
        </w:rPr>
        <w:t>O</w:t>
      </w:r>
      <w:r w:rsidRPr="00D05594">
        <w:rPr>
          <w:rFonts w:ascii="Times New Roman" w:hAnsi="Times New Roman"/>
          <w:sz w:val="28"/>
          <w:szCs w:val="28"/>
          <w:vertAlign w:val="subscript"/>
        </w:rPr>
        <w:t xml:space="preserve">5 </w:t>
      </w:r>
      <w:r w:rsidRPr="00D05594">
        <w:rPr>
          <w:rFonts w:ascii="Times New Roman" w:hAnsi="Times New Roman"/>
          <w:sz w:val="28"/>
          <w:szCs w:val="28"/>
        </w:rPr>
        <w:t xml:space="preserve">(35,4-41,1)%, </w:t>
      </w:r>
      <w:r w:rsidRPr="00D05594">
        <w:rPr>
          <w:rFonts w:ascii="Times New Roman" w:hAnsi="Times New Roman"/>
          <w:sz w:val="28"/>
          <w:szCs w:val="28"/>
          <w:lang w:val="en-US"/>
        </w:rPr>
        <w:t>K</w:t>
      </w:r>
      <w:r w:rsidRPr="00D05594">
        <w:rPr>
          <w:rFonts w:ascii="Times New Roman" w:hAnsi="Times New Roman"/>
          <w:sz w:val="28"/>
          <w:szCs w:val="28"/>
          <w:vertAlign w:val="subscript"/>
        </w:rPr>
        <w:t>2</w:t>
      </w:r>
      <w:r w:rsidRPr="00D05594">
        <w:rPr>
          <w:rFonts w:ascii="Times New Roman" w:hAnsi="Times New Roman"/>
          <w:sz w:val="28"/>
          <w:szCs w:val="28"/>
          <w:lang w:val="en-US"/>
        </w:rPr>
        <w:t>O</w:t>
      </w:r>
      <w:r w:rsidRPr="00D05594">
        <w:rPr>
          <w:rFonts w:ascii="Times New Roman" w:hAnsi="Times New Roman"/>
          <w:sz w:val="28"/>
          <w:szCs w:val="28"/>
        </w:rPr>
        <w:t xml:space="preserve"> (24,5-28,4)%, </w:t>
      </w:r>
      <w:r w:rsidRPr="00D05594">
        <w:rPr>
          <w:rFonts w:ascii="Times New Roman" w:hAnsi="Times New Roman"/>
          <w:sz w:val="28"/>
          <w:szCs w:val="28"/>
          <w:lang w:val="en-US"/>
        </w:rPr>
        <w:t>CaO</w:t>
      </w:r>
      <w:r w:rsidRPr="00D05594">
        <w:rPr>
          <w:rFonts w:ascii="Times New Roman" w:hAnsi="Times New Roman"/>
          <w:sz w:val="28"/>
          <w:szCs w:val="28"/>
        </w:rPr>
        <w:t xml:space="preserve"> (7,6 – 17,0)%, </w:t>
      </w:r>
      <w:r w:rsidRPr="00D05594">
        <w:rPr>
          <w:rFonts w:ascii="Times New Roman" w:hAnsi="Times New Roman"/>
          <w:sz w:val="28"/>
          <w:szCs w:val="28"/>
          <w:lang w:val="en-US"/>
        </w:rPr>
        <w:t>MgO</w:t>
      </w:r>
      <w:r w:rsidRPr="00D05594">
        <w:rPr>
          <w:rFonts w:ascii="Times New Roman" w:hAnsi="Times New Roman"/>
          <w:sz w:val="28"/>
          <w:szCs w:val="28"/>
        </w:rPr>
        <w:t xml:space="preserve"> (12,3 – 17,9)%, составляющие до 90% общего количества золы. Кроме того  содержится </w:t>
      </w:r>
      <w:r w:rsidRPr="00D05594">
        <w:rPr>
          <w:rFonts w:ascii="Times New Roman" w:hAnsi="Times New Roman"/>
          <w:sz w:val="28"/>
          <w:szCs w:val="28"/>
          <w:lang w:val="en-US"/>
        </w:rPr>
        <w:t>Na</w:t>
      </w:r>
      <w:r w:rsidRPr="00D05594">
        <w:rPr>
          <w:rFonts w:ascii="Times New Roman" w:hAnsi="Times New Roman"/>
          <w:sz w:val="28"/>
          <w:szCs w:val="28"/>
          <w:vertAlign w:val="subscript"/>
        </w:rPr>
        <w:t>2</w:t>
      </w:r>
      <w:r w:rsidRPr="00D05594">
        <w:rPr>
          <w:rFonts w:ascii="Times New Roman" w:hAnsi="Times New Roman"/>
          <w:sz w:val="28"/>
          <w:szCs w:val="28"/>
          <w:lang w:val="en-US"/>
        </w:rPr>
        <w:t>O</w:t>
      </w:r>
      <w:r w:rsidRPr="00D05594">
        <w:rPr>
          <w:rFonts w:ascii="Times New Roman" w:hAnsi="Times New Roman"/>
          <w:sz w:val="28"/>
          <w:szCs w:val="28"/>
        </w:rPr>
        <w:t xml:space="preserve"> (7,4%), </w:t>
      </w:r>
      <w:r w:rsidRPr="00D05594">
        <w:rPr>
          <w:rFonts w:ascii="Times New Roman" w:hAnsi="Times New Roman"/>
          <w:sz w:val="28"/>
          <w:szCs w:val="28"/>
          <w:lang w:val="en-US"/>
        </w:rPr>
        <w:t>Fe</w:t>
      </w:r>
      <w:r w:rsidRPr="00D05594">
        <w:rPr>
          <w:rFonts w:ascii="Times New Roman" w:hAnsi="Times New Roman"/>
          <w:sz w:val="28"/>
          <w:szCs w:val="28"/>
          <w:vertAlign w:val="subscript"/>
        </w:rPr>
        <w:t>2</w:t>
      </w:r>
      <w:r w:rsidRPr="00D05594">
        <w:rPr>
          <w:rFonts w:ascii="Times New Roman" w:hAnsi="Times New Roman"/>
          <w:sz w:val="28"/>
          <w:szCs w:val="28"/>
          <w:lang w:val="en-US"/>
        </w:rPr>
        <w:t>O</w:t>
      </w:r>
      <w:r w:rsidRPr="00D05594">
        <w:rPr>
          <w:rFonts w:ascii="Times New Roman" w:hAnsi="Times New Roman"/>
          <w:sz w:val="28"/>
          <w:szCs w:val="28"/>
          <w:vertAlign w:val="subscript"/>
        </w:rPr>
        <w:t>3</w:t>
      </w:r>
      <w:r w:rsidRPr="00D05594">
        <w:rPr>
          <w:rFonts w:ascii="Times New Roman" w:hAnsi="Times New Roman"/>
          <w:sz w:val="28"/>
          <w:szCs w:val="28"/>
        </w:rPr>
        <w:t xml:space="preserve"> (1,6 %), </w:t>
      </w:r>
      <w:r w:rsidRPr="00D05594">
        <w:rPr>
          <w:rFonts w:ascii="Times New Roman" w:hAnsi="Times New Roman"/>
          <w:sz w:val="28"/>
          <w:szCs w:val="28"/>
          <w:lang w:val="en-US"/>
        </w:rPr>
        <w:t>SO</w:t>
      </w:r>
      <w:r w:rsidRPr="00D05594">
        <w:rPr>
          <w:rFonts w:ascii="Times New Roman" w:hAnsi="Times New Roman"/>
          <w:sz w:val="28"/>
          <w:szCs w:val="28"/>
          <w:vertAlign w:val="subscript"/>
        </w:rPr>
        <w:t>3</w:t>
      </w:r>
      <w:r w:rsidRPr="00D05594">
        <w:rPr>
          <w:rFonts w:ascii="Times New Roman" w:hAnsi="Times New Roman"/>
          <w:sz w:val="28"/>
          <w:szCs w:val="28"/>
        </w:rPr>
        <w:t xml:space="preserve"> (2,3 %)  [</w:t>
      </w:r>
      <w:r w:rsidRPr="003367A7">
        <w:rPr>
          <w:rFonts w:ascii="Times New Roman" w:hAnsi="Times New Roman"/>
          <w:sz w:val="28"/>
          <w:szCs w:val="28"/>
        </w:rPr>
        <w:t>13</w:t>
      </w:r>
      <w:r w:rsidRPr="00D05594">
        <w:rPr>
          <w:rFonts w:ascii="Times New Roman" w:hAnsi="Times New Roman"/>
          <w:sz w:val="28"/>
          <w:szCs w:val="28"/>
        </w:rPr>
        <w:t xml:space="preserve">]. </w:t>
      </w:r>
      <w:r w:rsidRPr="001C2C4E">
        <w:rPr>
          <w:rFonts w:ascii="Times New Roman" w:hAnsi="Times New Roman"/>
          <w:sz w:val="28"/>
          <w:szCs w:val="28"/>
        </w:rPr>
        <w:t>Биологическая роль макроэлементов заключается в том, что они образуют  основную массу липидов, белков, углеводов и их производных.</w:t>
      </w:r>
      <w:r w:rsidRPr="004B155B">
        <w:rPr>
          <w:rFonts w:ascii="Times New Roman" w:hAnsi="Times New Roman"/>
          <w:color w:val="FF0000"/>
          <w:sz w:val="28"/>
          <w:szCs w:val="28"/>
        </w:rPr>
        <w:t xml:space="preserve">  </w:t>
      </w:r>
      <w:r w:rsidRPr="00D05594">
        <w:rPr>
          <w:rFonts w:ascii="Times New Roman" w:hAnsi="Times New Roman"/>
          <w:sz w:val="28"/>
          <w:szCs w:val="28"/>
        </w:rPr>
        <w:t>В настоящее время  установлено, что кроме основных  десяти элементов для развития растений  требуются  бор (</w:t>
      </w:r>
      <w:r w:rsidRPr="00D05594">
        <w:rPr>
          <w:rFonts w:ascii="Times New Roman" w:hAnsi="Times New Roman"/>
          <w:sz w:val="28"/>
          <w:szCs w:val="28"/>
          <w:lang w:val="en-US"/>
        </w:rPr>
        <w:t>B</w:t>
      </w:r>
      <w:r w:rsidRPr="00D05594">
        <w:rPr>
          <w:rFonts w:ascii="Times New Roman" w:hAnsi="Times New Roman"/>
          <w:sz w:val="28"/>
          <w:szCs w:val="28"/>
        </w:rPr>
        <w:t>), медь (</w:t>
      </w:r>
      <w:r w:rsidRPr="00D05594">
        <w:rPr>
          <w:rFonts w:ascii="Times New Roman" w:hAnsi="Times New Roman"/>
          <w:sz w:val="28"/>
          <w:szCs w:val="28"/>
          <w:lang w:val="en-US"/>
        </w:rPr>
        <w:t>Cu</w:t>
      </w:r>
      <w:r w:rsidRPr="00D05594">
        <w:rPr>
          <w:rFonts w:ascii="Times New Roman" w:hAnsi="Times New Roman"/>
          <w:sz w:val="28"/>
          <w:szCs w:val="28"/>
        </w:rPr>
        <w:t>), марганец (</w:t>
      </w:r>
      <w:r w:rsidRPr="00D05594">
        <w:rPr>
          <w:rFonts w:ascii="Times New Roman" w:hAnsi="Times New Roman"/>
          <w:sz w:val="28"/>
          <w:szCs w:val="28"/>
          <w:lang w:val="en-US"/>
        </w:rPr>
        <w:t>Mn</w:t>
      </w:r>
      <w:r w:rsidRPr="00D05594">
        <w:rPr>
          <w:rFonts w:ascii="Times New Roman" w:hAnsi="Times New Roman"/>
          <w:sz w:val="28"/>
          <w:szCs w:val="28"/>
        </w:rPr>
        <w:t>), цинк (</w:t>
      </w:r>
      <w:r w:rsidRPr="00D05594">
        <w:rPr>
          <w:rFonts w:ascii="Times New Roman" w:hAnsi="Times New Roman"/>
          <w:sz w:val="28"/>
          <w:szCs w:val="28"/>
          <w:lang w:val="en-US"/>
        </w:rPr>
        <w:t>Zn</w:t>
      </w:r>
      <w:r w:rsidRPr="00D05594">
        <w:rPr>
          <w:rFonts w:ascii="Times New Roman" w:hAnsi="Times New Roman"/>
          <w:sz w:val="28"/>
          <w:szCs w:val="28"/>
        </w:rPr>
        <w:t>), молибден (</w:t>
      </w:r>
      <w:r w:rsidRPr="00D05594">
        <w:rPr>
          <w:rFonts w:ascii="Times New Roman" w:hAnsi="Times New Roman"/>
          <w:sz w:val="28"/>
          <w:szCs w:val="28"/>
          <w:lang w:val="en-US"/>
        </w:rPr>
        <w:t>Mo</w:t>
      </w:r>
      <w:r w:rsidRPr="00D05594">
        <w:rPr>
          <w:rFonts w:ascii="Times New Roman" w:hAnsi="Times New Roman"/>
          <w:sz w:val="28"/>
          <w:szCs w:val="28"/>
        </w:rPr>
        <w:t>), хлор (</w:t>
      </w:r>
      <w:r w:rsidRPr="00D05594">
        <w:rPr>
          <w:rFonts w:ascii="Times New Roman" w:hAnsi="Times New Roman"/>
          <w:sz w:val="28"/>
          <w:szCs w:val="28"/>
          <w:lang w:val="en-US"/>
        </w:rPr>
        <w:t>Cl</w:t>
      </w:r>
      <w:r>
        <w:rPr>
          <w:rFonts w:ascii="Times New Roman" w:hAnsi="Times New Roman"/>
          <w:sz w:val="28"/>
          <w:szCs w:val="28"/>
        </w:rPr>
        <w:t>)</w:t>
      </w:r>
      <w:r w:rsidRPr="00D05594">
        <w:rPr>
          <w:rFonts w:ascii="Times New Roman" w:hAnsi="Times New Roman"/>
          <w:sz w:val="28"/>
          <w:szCs w:val="28"/>
        </w:rPr>
        <w:t>, йод (</w:t>
      </w:r>
      <w:r w:rsidRPr="00D05594">
        <w:rPr>
          <w:rFonts w:ascii="Times New Roman" w:hAnsi="Times New Roman"/>
          <w:sz w:val="28"/>
          <w:szCs w:val="28"/>
          <w:lang w:val="en-US"/>
        </w:rPr>
        <w:t>J</w:t>
      </w:r>
      <w:r w:rsidRPr="00D05594">
        <w:rPr>
          <w:rFonts w:ascii="Times New Roman" w:hAnsi="Times New Roman"/>
          <w:sz w:val="28"/>
          <w:szCs w:val="28"/>
        </w:rPr>
        <w:t>), мышьяк (</w:t>
      </w:r>
      <w:r w:rsidRPr="00D05594">
        <w:rPr>
          <w:rFonts w:ascii="Times New Roman" w:hAnsi="Times New Roman"/>
          <w:sz w:val="28"/>
          <w:szCs w:val="28"/>
          <w:lang w:val="en-US"/>
        </w:rPr>
        <w:t>As</w:t>
      </w:r>
      <w:r w:rsidRPr="0006296D">
        <w:rPr>
          <w:rFonts w:ascii="Times New Roman" w:hAnsi="Times New Roman"/>
          <w:sz w:val="28"/>
          <w:szCs w:val="28"/>
        </w:rPr>
        <w:t>)</w:t>
      </w:r>
      <w:r w:rsidRPr="00D05594">
        <w:rPr>
          <w:rFonts w:ascii="Times New Roman" w:hAnsi="Times New Roman"/>
          <w:sz w:val="28"/>
          <w:szCs w:val="28"/>
        </w:rPr>
        <w:t xml:space="preserve"> и др. Содержание этих элементов  измеряется  тысячными и стотысячными долями процента от  массы растений, поэтому их называют  микроэлементами.  Резкой грани  между  макро- и микроэлементами по их роли  в жизнедеятельности растительного организма провести нельзя, так как, например,  макроэлементы </w:t>
      </w:r>
      <w:r w:rsidRPr="00D05594">
        <w:rPr>
          <w:rFonts w:ascii="Times New Roman" w:hAnsi="Times New Roman"/>
          <w:sz w:val="28"/>
          <w:szCs w:val="28"/>
          <w:lang w:val="en-US"/>
        </w:rPr>
        <w:t>Mg</w:t>
      </w:r>
      <w:r w:rsidRPr="00D05594">
        <w:rPr>
          <w:rFonts w:ascii="Times New Roman" w:hAnsi="Times New Roman"/>
          <w:sz w:val="28"/>
          <w:szCs w:val="28"/>
        </w:rPr>
        <w:t xml:space="preserve"> и </w:t>
      </w:r>
      <w:r w:rsidRPr="00D05594">
        <w:rPr>
          <w:rFonts w:ascii="Times New Roman" w:hAnsi="Times New Roman"/>
          <w:sz w:val="28"/>
          <w:szCs w:val="28"/>
          <w:lang w:val="en-US"/>
        </w:rPr>
        <w:t>Fe</w:t>
      </w:r>
      <w:r w:rsidRPr="00D05594">
        <w:rPr>
          <w:rFonts w:ascii="Times New Roman" w:hAnsi="Times New Roman"/>
          <w:sz w:val="28"/>
          <w:szCs w:val="28"/>
        </w:rPr>
        <w:t xml:space="preserve"> по своему действию на ферментативные процессы проявляют большое сходство с микроэлементами.</w:t>
      </w:r>
      <w:r w:rsidRPr="003367A7">
        <w:rPr>
          <w:rFonts w:ascii="Times New Roman" w:hAnsi="Times New Roman"/>
          <w:color w:val="FF0000"/>
          <w:sz w:val="28"/>
          <w:szCs w:val="28"/>
        </w:rPr>
        <w:t xml:space="preserve"> </w:t>
      </w:r>
      <w:r w:rsidRPr="00CF5871">
        <w:rPr>
          <w:rFonts w:ascii="Times New Roman" w:hAnsi="Times New Roman"/>
          <w:sz w:val="28"/>
          <w:szCs w:val="28"/>
        </w:rPr>
        <w:t>Специфическая роль микроэлементов заключается в том, что они или входят  в состав  многих ферментов, или являются их активаторами.  Важность  микроэлементов  в жизни растений  определяется их влиянием  на образование органических веществ.  Так вещества,  синтезируемые  растением, содержат следующие  микроэлементы, необходимые для синтеза: липидов ( триацилглицеринов (</w:t>
      </w:r>
      <w:r w:rsidRPr="00CF5871">
        <w:rPr>
          <w:rFonts w:ascii="Times New Roman" w:hAnsi="Times New Roman"/>
          <w:sz w:val="28"/>
          <w:szCs w:val="28"/>
          <w:lang w:val="en-US"/>
        </w:rPr>
        <w:t>B</w:t>
      </w:r>
      <w:r w:rsidRPr="00CF5871">
        <w:rPr>
          <w:rFonts w:ascii="Times New Roman" w:hAnsi="Times New Roman"/>
          <w:sz w:val="28"/>
          <w:szCs w:val="28"/>
        </w:rPr>
        <w:t xml:space="preserve">, </w:t>
      </w:r>
      <w:r w:rsidRPr="00CF5871">
        <w:rPr>
          <w:rFonts w:ascii="Times New Roman" w:hAnsi="Times New Roman"/>
          <w:sz w:val="28"/>
          <w:szCs w:val="28"/>
          <w:lang w:val="en-US"/>
        </w:rPr>
        <w:t>C</w:t>
      </w:r>
      <w:r w:rsidRPr="00CF5871">
        <w:rPr>
          <w:rFonts w:ascii="Times New Roman" w:hAnsi="Times New Roman"/>
          <w:sz w:val="28"/>
          <w:szCs w:val="28"/>
        </w:rPr>
        <w:t>),  фосфолипидов (</w:t>
      </w:r>
      <w:r w:rsidRPr="00CF5871">
        <w:rPr>
          <w:rFonts w:ascii="Times New Roman" w:hAnsi="Times New Roman"/>
          <w:sz w:val="28"/>
          <w:szCs w:val="28"/>
          <w:lang w:val="en-US"/>
        </w:rPr>
        <w:t>Zn</w:t>
      </w:r>
      <w:r w:rsidRPr="00CF5871">
        <w:rPr>
          <w:rFonts w:ascii="Times New Roman" w:hAnsi="Times New Roman"/>
          <w:sz w:val="28"/>
          <w:szCs w:val="28"/>
        </w:rPr>
        <w:t>),   каротинов (</w:t>
      </w:r>
      <w:r w:rsidRPr="00CF5871">
        <w:rPr>
          <w:rFonts w:ascii="Times New Roman" w:hAnsi="Times New Roman"/>
          <w:sz w:val="28"/>
          <w:szCs w:val="28"/>
          <w:lang w:val="en-US"/>
        </w:rPr>
        <w:t>B</w:t>
      </w:r>
      <w:r w:rsidRPr="00CF5871">
        <w:rPr>
          <w:rFonts w:ascii="Times New Roman" w:hAnsi="Times New Roman"/>
          <w:sz w:val="28"/>
          <w:szCs w:val="28"/>
        </w:rPr>
        <w:t xml:space="preserve">, </w:t>
      </w:r>
      <w:r w:rsidRPr="00CF5871">
        <w:rPr>
          <w:rFonts w:ascii="Times New Roman" w:hAnsi="Times New Roman"/>
          <w:sz w:val="28"/>
          <w:szCs w:val="28"/>
          <w:lang w:val="en-US"/>
        </w:rPr>
        <w:t>Mn</w:t>
      </w:r>
      <w:r w:rsidRPr="00CF5871">
        <w:rPr>
          <w:rFonts w:ascii="Times New Roman" w:hAnsi="Times New Roman"/>
          <w:sz w:val="28"/>
          <w:szCs w:val="28"/>
        </w:rPr>
        <w:t>), хлорофиллов (</w:t>
      </w:r>
      <w:r w:rsidRPr="00CF5871">
        <w:rPr>
          <w:rFonts w:ascii="Times New Roman" w:hAnsi="Times New Roman"/>
          <w:sz w:val="28"/>
          <w:szCs w:val="28"/>
          <w:lang w:val="en-US"/>
        </w:rPr>
        <w:t>B</w:t>
      </w:r>
      <w:r w:rsidRPr="00CF5871">
        <w:rPr>
          <w:rFonts w:ascii="Times New Roman" w:hAnsi="Times New Roman"/>
          <w:sz w:val="28"/>
          <w:szCs w:val="28"/>
        </w:rPr>
        <w:t xml:space="preserve">, </w:t>
      </w:r>
      <w:r w:rsidRPr="00CF5871">
        <w:rPr>
          <w:rFonts w:ascii="Times New Roman" w:hAnsi="Times New Roman"/>
          <w:sz w:val="28"/>
          <w:szCs w:val="28"/>
          <w:lang w:val="en-US"/>
        </w:rPr>
        <w:t>Mn</w:t>
      </w:r>
      <w:r w:rsidRPr="00CF5871">
        <w:rPr>
          <w:rFonts w:ascii="Times New Roman" w:hAnsi="Times New Roman"/>
          <w:sz w:val="28"/>
          <w:szCs w:val="28"/>
        </w:rPr>
        <w:t xml:space="preserve">, </w:t>
      </w:r>
      <w:r w:rsidRPr="00CF5871">
        <w:rPr>
          <w:rFonts w:ascii="Times New Roman" w:hAnsi="Times New Roman"/>
          <w:sz w:val="28"/>
          <w:szCs w:val="28"/>
          <w:lang w:val="en-US"/>
        </w:rPr>
        <w:t>Cu</w:t>
      </w:r>
      <w:r w:rsidRPr="00CF5871">
        <w:rPr>
          <w:rFonts w:ascii="Times New Roman" w:hAnsi="Times New Roman"/>
          <w:sz w:val="28"/>
          <w:szCs w:val="28"/>
        </w:rPr>
        <w:t xml:space="preserve">, </w:t>
      </w:r>
      <w:r w:rsidRPr="00CF5871">
        <w:rPr>
          <w:rFonts w:ascii="Times New Roman" w:hAnsi="Times New Roman"/>
          <w:sz w:val="28"/>
          <w:szCs w:val="28"/>
          <w:lang w:val="en-US"/>
        </w:rPr>
        <w:t>Mo</w:t>
      </w:r>
      <w:r w:rsidRPr="00CF5871">
        <w:rPr>
          <w:rFonts w:ascii="Times New Roman" w:hAnsi="Times New Roman"/>
          <w:sz w:val="28"/>
          <w:szCs w:val="28"/>
        </w:rPr>
        <w:t>), фитостеролов (</w:t>
      </w:r>
      <w:r w:rsidRPr="00CF5871">
        <w:rPr>
          <w:rFonts w:ascii="Times New Roman" w:hAnsi="Times New Roman"/>
          <w:sz w:val="28"/>
          <w:szCs w:val="28"/>
          <w:lang w:val="en-US"/>
        </w:rPr>
        <w:t>Zn</w:t>
      </w:r>
      <w:r w:rsidRPr="00CF5871">
        <w:rPr>
          <w:rFonts w:ascii="Times New Roman" w:hAnsi="Times New Roman"/>
          <w:sz w:val="28"/>
          <w:szCs w:val="28"/>
        </w:rPr>
        <w:t>), ауксинов (</w:t>
      </w:r>
      <w:r w:rsidRPr="00CF5871">
        <w:rPr>
          <w:rFonts w:ascii="Times New Roman" w:hAnsi="Times New Roman"/>
          <w:sz w:val="28"/>
          <w:szCs w:val="28"/>
          <w:lang w:val="en-US"/>
        </w:rPr>
        <w:t>Zn</w:t>
      </w:r>
      <w:r w:rsidRPr="00CF5871">
        <w:rPr>
          <w:rFonts w:ascii="Times New Roman" w:hAnsi="Times New Roman"/>
          <w:sz w:val="28"/>
          <w:szCs w:val="28"/>
        </w:rPr>
        <w:t xml:space="preserve">, </w:t>
      </w:r>
      <w:r w:rsidRPr="00CF5871">
        <w:rPr>
          <w:rFonts w:ascii="Times New Roman" w:hAnsi="Times New Roman"/>
          <w:sz w:val="28"/>
          <w:szCs w:val="28"/>
          <w:lang w:val="en-US"/>
        </w:rPr>
        <w:t>B</w:t>
      </w:r>
      <w:r w:rsidRPr="00CF5871">
        <w:rPr>
          <w:rFonts w:ascii="Times New Roman" w:hAnsi="Times New Roman"/>
          <w:sz w:val="28"/>
          <w:szCs w:val="28"/>
        </w:rPr>
        <w:t>);   азотсодержащих веществ (</w:t>
      </w:r>
      <w:r w:rsidRPr="00CF5871">
        <w:rPr>
          <w:rFonts w:ascii="Times New Roman" w:hAnsi="Times New Roman"/>
          <w:sz w:val="28"/>
          <w:szCs w:val="28"/>
          <w:lang w:val="en-US"/>
        </w:rPr>
        <w:t>Cu</w:t>
      </w:r>
      <w:r w:rsidRPr="00CF5871">
        <w:rPr>
          <w:rFonts w:ascii="Times New Roman" w:hAnsi="Times New Roman"/>
          <w:sz w:val="28"/>
          <w:szCs w:val="28"/>
        </w:rPr>
        <w:t xml:space="preserve">, </w:t>
      </w:r>
      <w:r w:rsidRPr="00CF5871">
        <w:rPr>
          <w:rFonts w:ascii="Times New Roman" w:hAnsi="Times New Roman"/>
          <w:sz w:val="28"/>
          <w:szCs w:val="28"/>
          <w:lang w:val="en-US"/>
        </w:rPr>
        <w:t>Mn</w:t>
      </w:r>
      <w:r w:rsidRPr="00CF5871">
        <w:rPr>
          <w:rFonts w:ascii="Times New Roman" w:hAnsi="Times New Roman"/>
          <w:sz w:val="28"/>
          <w:szCs w:val="28"/>
        </w:rPr>
        <w:t xml:space="preserve">, </w:t>
      </w:r>
      <w:r w:rsidRPr="00CF5871">
        <w:rPr>
          <w:rFonts w:ascii="Times New Roman" w:hAnsi="Times New Roman"/>
          <w:sz w:val="28"/>
          <w:szCs w:val="28"/>
          <w:lang w:val="en-US"/>
        </w:rPr>
        <w:t>B</w:t>
      </w:r>
      <w:r w:rsidRPr="00CF5871">
        <w:rPr>
          <w:rFonts w:ascii="Times New Roman" w:hAnsi="Times New Roman"/>
          <w:sz w:val="28"/>
          <w:szCs w:val="28"/>
        </w:rPr>
        <w:t>);   аминокислот (</w:t>
      </w:r>
      <w:r w:rsidRPr="00CF5871">
        <w:rPr>
          <w:rFonts w:ascii="Times New Roman" w:hAnsi="Times New Roman"/>
          <w:sz w:val="28"/>
          <w:szCs w:val="28"/>
          <w:lang w:val="en-US"/>
        </w:rPr>
        <w:t>Mn</w:t>
      </w:r>
      <w:r w:rsidRPr="00CF5871">
        <w:rPr>
          <w:rFonts w:ascii="Times New Roman" w:hAnsi="Times New Roman"/>
          <w:sz w:val="28"/>
          <w:szCs w:val="28"/>
        </w:rPr>
        <w:t xml:space="preserve">, </w:t>
      </w:r>
      <w:r w:rsidRPr="00CF5871">
        <w:rPr>
          <w:rFonts w:ascii="Times New Roman" w:hAnsi="Times New Roman"/>
          <w:sz w:val="28"/>
          <w:szCs w:val="28"/>
          <w:lang w:val="en-US"/>
        </w:rPr>
        <w:t>Mo</w:t>
      </w:r>
      <w:r w:rsidRPr="00CF5871">
        <w:rPr>
          <w:rFonts w:ascii="Times New Roman" w:hAnsi="Times New Roman"/>
          <w:sz w:val="28"/>
          <w:szCs w:val="28"/>
        </w:rPr>
        <w:t>);   амидов (</w:t>
      </w:r>
      <w:r w:rsidRPr="00CF5871">
        <w:rPr>
          <w:rFonts w:ascii="Times New Roman" w:hAnsi="Times New Roman"/>
          <w:sz w:val="28"/>
          <w:szCs w:val="28"/>
          <w:lang w:val="en-US"/>
        </w:rPr>
        <w:t>B</w:t>
      </w:r>
      <w:r w:rsidRPr="00CF5871">
        <w:rPr>
          <w:rFonts w:ascii="Times New Roman" w:hAnsi="Times New Roman"/>
          <w:sz w:val="28"/>
          <w:szCs w:val="28"/>
        </w:rPr>
        <w:t>);     углеводов: ( редуцирующих  сахара (</w:t>
      </w:r>
      <w:r w:rsidRPr="00CF5871">
        <w:rPr>
          <w:rFonts w:ascii="Times New Roman" w:hAnsi="Times New Roman"/>
          <w:sz w:val="28"/>
          <w:szCs w:val="28"/>
          <w:lang w:val="en-US"/>
        </w:rPr>
        <w:t>B</w:t>
      </w:r>
      <w:r w:rsidRPr="00CF5871">
        <w:rPr>
          <w:rFonts w:ascii="Times New Roman" w:hAnsi="Times New Roman"/>
          <w:sz w:val="28"/>
          <w:szCs w:val="28"/>
        </w:rPr>
        <w:t>), сахарозы (</w:t>
      </w:r>
      <w:r w:rsidRPr="00CF5871">
        <w:rPr>
          <w:rFonts w:ascii="Times New Roman" w:hAnsi="Times New Roman"/>
          <w:sz w:val="28"/>
          <w:szCs w:val="28"/>
          <w:lang w:val="en-US"/>
        </w:rPr>
        <w:t>Zn</w:t>
      </w:r>
      <w:r w:rsidRPr="00CF5871">
        <w:rPr>
          <w:rFonts w:ascii="Times New Roman" w:hAnsi="Times New Roman"/>
          <w:sz w:val="28"/>
          <w:szCs w:val="28"/>
        </w:rPr>
        <w:t>),    крахмала (</w:t>
      </w:r>
      <w:r w:rsidRPr="00CF5871">
        <w:rPr>
          <w:rFonts w:ascii="Times New Roman" w:hAnsi="Times New Roman"/>
          <w:sz w:val="28"/>
          <w:szCs w:val="28"/>
          <w:lang w:val="en-US"/>
        </w:rPr>
        <w:t>B</w:t>
      </w:r>
      <w:r w:rsidRPr="00CF5871">
        <w:rPr>
          <w:rFonts w:ascii="Times New Roman" w:hAnsi="Times New Roman"/>
          <w:sz w:val="28"/>
          <w:szCs w:val="28"/>
        </w:rPr>
        <w:t xml:space="preserve">, </w:t>
      </w:r>
      <w:r w:rsidRPr="00CF5871">
        <w:rPr>
          <w:rFonts w:ascii="Times New Roman" w:hAnsi="Times New Roman"/>
          <w:sz w:val="28"/>
          <w:szCs w:val="28"/>
          <w:lang w:val="en-US"/>
        </w:rPr>
        <w:t>Mn</w:t>
      </w:r>
      <w:r w:rsidRPr="00CF5871">
        <w:rPr>
          <w:rFonts w:ascii="Times New Roman" w:hAnsi="Times New Roman"/>
          <w:sz w:val="28"/>
          <w:szCs w:val="28"/>
        </w:rPr>
        <w:t>),   пектина (</w:t>
      </w:r>
      <w:r w:rsidRPr="00CF5871">
        <w:rPr>
          <w:rFonts w:ascii="Times New Roman" w:hAnsi="Times New Roman"/>
          <w:sz w:val="28"/>
          <w:szCs w:val="28"/>
          <w:lang w:val="en-US"/>
        </w:rPr>
        <w:t>B</w:t>
      </w:r>
      <w:r w:rsidRPr="00CF5871">
        <w:rPr>
          <w:rFonts w:ascii="Times New Roman" w:hAnsi="Times New Roman"/>
          <w:sz w:val="28"/>
          <w:szCs w:val="28"/>
        </w:rPr>
        <w:t xml:space="preserve">, </w:t>
      </w:r>
      <w:r w:rsidRPr="00CF5871">
        <w:rPr>
          <w:rFonts w:ascii="Times New Roman" w:hAnsi="Times New Roman"/>
          <w:sz w:val="28"/>
          <w:szCs w:val="28"/>
          <w:lang w:val="en-US"/>
        </w:rPr>
        <w:t>Mo</w:t>
      </w:r>
      <w:r w:rsidRPr="00CF5871">
        <w:rPr>
          <w:rFonts w:ascii="Times New Roman" w:hAnsi="Times New Roman"/>
          <w:sz w:val="28"/>
          <w:szCs w:val="28"/>
        </w:rPr>
        <w:t>),  витамина «С» (</w:t>
      </w:r>
      <w:r w:rsidRPr="00CF5871">
        <w:rPr>
          <w:rFonts w:ascii="Times New Roman" w:hAnsi="Times New Roman"/>
          <w:sz w:val="28"/>
          <w:szCs w:val="28"/>
          <w:lang w:val="en-US"/>
        </w:rPr>
        <w:t>B</w:t>
      </w:r>
      <w:r w:rsidRPr="00CF5871">
        <w:rPr>
          <w:rFonts w:ascii="Times New Roman" w:hAnsi="Times New Roman"/>
          <w:sz w:val="28"/>
          <w:szCs w:val="28"/>
        </w:rPr>
        <w:t xml:space="preserve">, </w:t>
      </w:r>
      <w:r w:rsidRPr="00CF5871">
        <w:rPr>
          <w:rFonts w:ascii="Times New Roman" w:hAnsi="Times New Roman"/>
          <w:sz w:val="28"/>
          <w:szCs w:val="28"/>
          <w:lang w:val="en-US"/>
        </w:rPr>
        <w:t>Mn</w:t>
      </w:r>
      <w:r w:rsidRPr="00CF5871">
        <w:rPr>
          <w:rFonts w:ascii="Times New Roman" w:hAnsi="Times New Roman"/>
          <w:sz w:val="28"/>
          <w:szCs w:val="28"/>
        </w:rPr>
        <w:t xml:space="preserve">, </w:t>
      </w:r>
      <w:r w:rsidRPr="00CF5871">
        <w:rPr>
          <w:rFonts w:ascii="Times New Roman" w:hAnsi="Times New Roman"/>
          <w:sz w:val="28"/>
          <w:szCs w:val="28"/>
          <w:lang w:val="en-US"/>
        </w:rPr>
        <w:t>Zn</w:t>
      </w:r>
      <w:r w:rsidRPr="00CF5871">
        <w:rPr>
          <w:rFonts w:ascii="Times New Roman" w:hAnsi="Times New Roman"/>
          <w:sz w:val="28"/>
          <w:szCs w:val="28"/>
        </w:rPr>
        <w:t xml:space="preserve">, </w:t>
      </w:r>
      <w:r w:rsidRPr="00CF5871">
        <w:rPr>
          <w:rFonts w:ascii="Times New Roman" w:hAnsi="Times New Roman"/>
          <w:sz w:val="28"/>
          <w:szCs w:val="28"/>
          <w:lang w:val="en-US"/>
        </w:rPr>
        <w:t>Cu</w:t>
      </w:r>
      <w:r w:rsidRPr="00CF5871">
        <w:rPr>
          <w:rFonts w:ascii="Times New Roman" w:hAnsi="Times New Roman"/>
          <w:sz w:val="28"/>
          <w:szCs w:val="28"/>
        </w:rPr>
        <w:t xml:space="preserve">)). </w:t>
      </w:r>
    </w:p>
    <w:p w:rsidR="000F1D78" w:rsidRPr="00CF5871" w:rsidRDefault="000F1D78" w:rsidP="00CF5871">
      <w:pPr>
        <w:spacing w:line="360" w:lineRule="auto"/>
        <w:jc w:val="both"/>
        <w:rPr>
          <w:rFonts w:ascii="Times New Roman" w:hAnsi="Times New Roman"/>
          <w:sz w:val="28"/>
          <w:szCs w:val="28"/>
        </w:rPr>
      </w:pPr>
      <w:r w:rsidRPr="00D05594">
        <w:rPr>
          <w:rFonts w:ascii="Times New Roman" w:hAnsi="Times New Roman"/>
          <w:sz w:val="28"/>
          <w:szCs w:val="28"/>
        </w:rPr>
        <w:lastRenderedPageBreak/>
        <w:t xml:space="preserve"> </w:t>
      </w:r>
      <w:r w:rsidRPr="00CF5871">
        <w:rPr>
          <w:rFonts w:ascii="Times New Roman" w:hAnsi="Times New Roman"/>
          <w:sz w:val="28"/>
          <w:szCs w:val="28"/>
        </w:rPr>
        <w:t>В наибольшем  количестве</w:t>
      </w:r>
      <w:r w:rsidRPr="00D12474">
        <w:rPr>
          <w:rFonts w:ascii="Times New Roman" w:hAnsi="Times New Roman"/>
          <w:sz w:val="28"/>
          <w:szCs w:val="28"/>
        </w:rPr>
        <w:t>,</w:t>
      </w:r>
      <w:r w:rsidRPr="00CF5871">
        <w:rPr>
          <w:rFonts w:ascii="Times New Roman" w:hAnsi="Times New Roman"/>
          <w:sz w:val="28"/>
          <w:szCs w:val="28"/>
        </w:rPr>
        <w:t xml:space="preserve"> по сравнению с другими макроэлементами</w:t>
      </w:r>
      <w:r w:rsidRPr="00D12474">
        <w:rPr>
          <w:rFonts w:ascii="Times New Roman" w:hAnsi="Times New Roman"/>
          <w:sz w:val="28"/>
          <w:szCs w:val="28"/>
        </w:rPr>
        <w:t>,</w:t>
      </w:r>
      <w:r w:rsidRPr="00CF5871">
        <w:rPr>
          <w:rFonts w:ascii="Times New Roman" w:hAnsi="Times New Roman"/>
          <w:sz w:val="28"/>
          <w:szCs w:val="28"/>
        </w:rPr>
        <w:t xml:space="preserve">  в золе масличных семян содержится фосфор. Он входит  как в липидные, так и в нелипидные  фосфорсодержащие соединения.  Второе место занимает  калий, окислы которого вместе с </w:t>
      </w:r>
      <w:r w:rsidRPr="00CF5871">
        <w:rPr>
          <w:rFonts w:ascii="Times New Roman" w:hAnsi="Times New Roman"/>
          <w:sz w:val="28"/>
          <w:szCs w:val="28"/>
          <w:lang w:val="en-US"/>
        </w:rPr>
        <w:t>P</w:t>
      </w:r>
      <w:r w:rsidRPr="00CF5871">
        <w:rPr>
          <w:rFonts w:ascii="Times New Roman" w:hAnsi="Times New Roman"/>
          <w:sz w:val="28"/>
          <w:szCs w:val="28"/>
          <w:vertAlign w:val="subscript"/>
        </w:rPr>
        <w:t>2</w:t>
      </w:r>
      <w:r w:rsidRPr="00CF5871">
        <w:rPr>
          <w:rFonts w:ascii="Times New Roman" w:hAnsi="Times New Roman"/>
          <w:sz w:val="28"/>
          <w:szCs w:val="28"/>
          <w:lang w:val="en-US"/>
        </w:rPr>
        <w:t>O</w:t>
      </w:r>
      <w:r w:rsidRPr="00CF5871">
        <w:rPr>
          <w:rFonts w:ascii="Times New Roman" w:hAnsi="Times New Roman"/>
          <w:sz w:val="28"/>
          <w:szCs w:val="28"/>
          <w:vertAlign w:val="subscript"/>
        </w:rPr>
        <w:t>5</w:t>
      </w:r>
      <w:r w:rsidRPr="00CF5871">
        <w:rPr>
          <w:rFonts w:ascii="Times New Roman" w:hAnsi="Times New Roman"/>
          <w:sz w:val="28"/>
          <w:szCs w:val="28"/>
        </w:rPr>
        <w:t xml:space="preserve"> составляют  до 70 - 75 % общего количества золы. Остальные элементы  содержатся в золе семян  в меньшем количестве. Причем  исключительно велика  биохимическая роль  соединений фосфора. Так фосфорсодержащие соединения – фосфолипиды – являются структурным элементом мембран клеточных органоидов, фосфорные эфиры  принимают непосредственное участие в процессах обмена углеводов.  Фосфор является  обязательным компонентом ряда витаминов и ферментов. Наконец, с участием фосфора образуются  высокоэнергетические  фосфатные связи, при помощи которых  осуществляется передача энергии в живых системах [13]. </w:t>
      </w:r>
    </w:p>
    <w:p w:rsidR="000F1D78" w:rsidRPr="00CF5871" w:rsidRDefault="000F1D78" w:rsidP="00CF5871">
      <w:pPr>
        <w:spacing w:line="360" w:lineRule="auto"/>
        <w:jc w:val="both"/>
        <w:rPr>
          <w:rFonts w:ascii="Times New Roman" w:hAnsi="Times New Roman"/>
          <w:sz w:val="28"/>
          <w:szCs w:val="28"/>
        </w:rPr>
      </w:pPr>
      <w:r w:rsidRPr="00CF5871">
        <w:rPr>
          <w:rFonts w:ascii="Times New Roman" w:hAnsi="Times New Roman"/>
          <w:sz w:val="28"/>
          <w:szCs w:val="28"/>
        </w:rPr>
        <w:t>Железо по своим  свойствам может быть вполне отнесено  к элементам – биокатализаторам. Оно входит в состав  ряда ферментов, необходимых для образования  хлорофилла. Меняя свою валентность, железо участвует в окислительно – восстановительных  процессах.</w:t>
      </w:r>
    </w:p>
    <w:p w:rsidR="000F1D78" w:rsidRPr="00C8637A" w:rsidRDefault="000F1D78" w:rsidP="000F1007">
      <w:pPr>
        <w:spacing w:line="360" w:lineRule="auto"/>
        <w:jc w:val="both"/>
        <w:rPr>
          <w:rFonts w:ascii="Times New Roman" w:hAnsi="Times New Roman"/>
          <w:sz w:val="28"/>
          <w:szCs w:val="28"/>
        </w:rPr>
      </w:pPr>
      <w:r w:rsidRPr="00C8637A">
        <w:rPr>
          <w:rFonts w:ascii="Times New Roman" w:hAnsi="Times New Roman"/>
          <w:sz w:val="28"/>
          <w:szCs w:val="28"/>
        </w:rPr>
        <w:t xml:space="preserve">Для обоснования </w:t>
      </w:r>
      <w:r>
        <w:rPr>
          <w:rFonts w:ascii="Times New Roman" w:hAnsi="Times New Roman"/>
          <w:sz w:val="28"/>
          <w:szCs w:val="28"/>
        </w:rPr>
        <w:t>влияния</w:t>
      </w:r>
      <w:r w:rsidRPr="00B06102">
        <w:rPr>
          <w:rFonts w:ascii="Times New Roman" w:hAnsi="Times New Roman"/>
          <w:color w:val="FF0000"/>
          <w:sz w:val="28"/>
          <w:szCs w:val="28"/>
        </w:rPr>
        <w:t xml:space="preserve"> </w:t>
      </w:r>
      <w:r w:rsidRPr="00C8637A">
        <w:rPr>
          <w:rFonts w:ascii="Times New Roman" w:hAnsi="Times New Roman"/>
          <w:sz w:val="28"/>
          <w:szCs w:val="28"/>
        </w:rPr>
        <w:t xml:space="preserve"> внешнего магнитного поля </w:t>
      </w:r>
      <w:r>
        <w:rPr>
          <w:rFonts w:ascii="Times New Roman" w:hAnsi="Times New Roman"/>
          <w:sz w:val="28"/>
          <w:szCs w:val="28"/>
        </w:rPr>
        <w:t xml:space="preserve">на поведение шляпки подсолнуха </w:t>
      </w:r>
      <w:r w:rsidRPr="00C8637A">
        <w:rPr>
          <w:rFonts w:ascii="Times New Roman" w:hAnsi="Times New Roman"/>
          <w:sz w:val="28"/>
          <w:szCs w:val="28"/>
        </w:rPr>
        <w:t xml:space="preserve">прежде всего рассмотрим </w:t>
      </w:r>
      <w:r>
        <w:rPr>
          <w:rFonts w:ascii="Times New Roman" w:hAnsi="Times New Roman"/>
          <w:sz w:val="28"/>
          <w:szCs w:val="28"/>
        </w:rPr>
        <w:t xml:space="preserve"> его </w:t>
      </w:r>
      <w:r w:rsidRPr="00C8637A">
        <w:rPr>
          <w:rFonts w:ascii="Times New Roman" w:hAnsi="Times New Roman"/>
          <w:sz w:val="28"/>
          <w:szCs w:val="28"/>
        </w:rPr>
        <w:t>вз</w:t>
      </w:r>
      <w:r>
        <w:rPr>
          <w:rFonts w:ascii="Times New Roman" w:hAnsi="Times New Roman"/>
          <w:sz w:val="28"/>
          <w:szCs w:val="28"/>
        </w:rPr>
        <w:t>аимо</w:t>
      </w:r>
      <w:r w:rsidRPr="00C8637A">
        <w:rPr>
          <w:rFonts w:ascii="Times New Roman" w:hAnsi="Times New Roman"/>
          <w:sz w:val="28"/>
          <w:szCs w:val="28"/>
        </w:rPr>
        <w:t xml:space="preserve">действие </w:t>
      </w:r>
      <w:r>
        <w:rPr>
          <w:rFonts w:ascii="Times New Roman" w:hAnsi="Times New Roman"/>
          <w:sz w:val="28"/>
          <w:szCs w:val="28"/>
        </w:rPr>
        <w:t xml:space="preserve">с электронами </w:t>
      </w:r>
      <w:r w:rsidRPr="00C8637A">
        <w:rPr>
          <w:rFonts w:ascii="Times New Roman" w:hAnsi="Times New Roman"/>
          <w:sz w:val="28"/>
          <w:szCs w:val="28"/>
        </w:rPr>
        <w:t xml:space="preserve"> атом</w:t>
      </w:r>
      <w:r>
        <w:rPr>
          <w:rFonts w:ascii="Times New Roman" w:hAnsi="Times New Roman"/>
          <w:sz w:val="28"/>
          <w:szCs w:val="28"/>
        </w:rPr>
        <w:t>ов</w:t>
      </w:r>
      <w:r w:rsidRPr="00C8637A">
        <w:rPr>
          <w:rFonts w:ascii="Times New Roman" w:hAnsi="Times New Roman"/>
          <w:sz w:val="28"/>
          <w:szCs w:val="28"/>
        </w:rPr>
        <w:t xml:space="preserve">. </w:t>
      </w:r>
      <w:r>
        <w:rPr>
          <w:rFonts w:ascii="Times New Roman" w:hAnsi="Times New Roman"/>
          <w:sz w:val="28"/>
          <w:szCs w:val="28"/>
        </w:rPr>
        <w:t xml:space="preserve">В соответствии с классическим представлением о строении атомов </w:t>
      </w:r>
      <w:r w:rsidRPr="00C8637A">
        <w:rPr>
          <w:rFonts w:ascii="Times New Roman" w:hAnsi="Times New Roman"/>
          <w:sz w:val="28"/>
          <w:szCs w:val="28"/>
        </w:rPr>
        <w:t>[11]</w:t>
      </w:r>
      <w:r>
        <w:rPr>
          <w:rFonts w:ascii="Times New Roman" w:hAnsi="Times New Roman"/>
          <w:sz w:val="28"/>
          <w:szCs w:val="28"/>
        </w:rPr>
        <w:t>, к</w:t>
      </w:r>
      <w:r w:rsidRPr="00C8637A">
        <w:rPr>
          <w:rFonts w:ascii="Times New Roman" w:hAnsi="Times New Roman"/>
          <w:sz w:val="28"/>
          <w:szCs w:val="28"/>
        </w:rPr>
        <w:t>аждый электрон</w:t>
      </w:r>
      <w:r>
        <w:rPr>
          <w:rFonts w:ascii="Times New Roman" w:hAnsi="Times New Roman"/>
          <w:sz w:val="28"/>
          <w:szCs w:val="28"/>
        </w:rPr>
        <w:t xml:space="preserve"> атома</w:t>
      </w:r>
      <w:r w:rsidRPr="00C8637A">
        <w:rPr>
          <w:rFonts w:ascii="Times New Roman" w:hAnsi="Times New Roman"/>
          <w:sz w:val="28"/>
          <w:szCs w:val="28"/>
        </w:rPr>
        <w:t>, равномерно вращающийся по орбите, обладает  орбитальным механическим моментом  количества движения</w:t>
      </w:r>
      <w:r w:rsidRPr="00C8637A">
        <w:rPr>
          <w:rFonts w:ascii="Times New Roman" w:hAnsi="Times New Roman"/>
          <w:b/>
          <w:sz w:val="28"/>
          <w:szCs w:val="28"/>
        </w:rPr>
        <w:t xml:space="preserve">, </w:t>
      </w:r>
      <w:r w:rsidRPr="00C8637A">
        <w:rPr>
          <w:rFonts w:ascii="Times New Roman" w:hAnsi="Times New Roman"/>
          <w:sz w:val="28"/>
          <w:szCs w:val="28"/>
        </w:rPr>
        <w:t xml:space="preserve">который численно равен </w:t>
      </w:r>
    </w:p>
    <w:p w:rsidR="000F1D78" w:rsidRPr="00C8637A" w:rsidRDefault="000F1D78" w:rsidP="00A9788E">
      <w:pPr>
        <w:jc w:val="both"/>
        <w:rPr>
          <w:rFonts w:ascii="Times New Roman" w:hAnsi="Times New Roman"/>
          <w:sz w:val="28"/>
          <w:szCs w:val="28"/>
        </w:rPr>
      </w:pPr>
      <w:r w:rsidRPr="00C8637A">
        <w:rPr>
          <w:rFonts w:ascii="Times New Roman" w:hAnsi="Times New Roman"/>
          <w:sz w:val="28"/>
          <w:szCs w:val="28"/>
        </w:rPr>
        <w:t xml:space="preserve">                             </w:t>
      </w:r>
      <w:r w:rsidRPr="00C8637A">
        <w:rPr>
          <w:rFonts w:ascii="Times New Roman" w:hAnsi="Times New Roman"/>
          <w:b/>
          <w:sz w:val="28"/>
          <w:szCs w:val="28"/>
        </w:rPr>
        <w:t xml:space="preserve">        р</w:t>
      </w:r>
      <w:r w:rsidRPr="00C8637A">
        <w:rPr>
          <w:rFonts w:ascii="Times New Roman" w:hAnsi="Times New Roman"/>
          <w:sz w:val="28"/>
          <w:szCs w:val="28"/>
        </w:rPr>
        <w:t xml:space="preserve"> = </w:t>
      </w:r>
      <w:r w:rsidRPr="00C8637A">
        <w:rPr>
          <w:rFonts w:ascii="Times New Roman" w:hAnsi="Times New Roman"/>
          <w:sz w:val="28"/>
          <w:szCs w:val="28"/>
          <w:lang w:val="en-US"/>
        </w:rPr>
        <w:t>m</w:t>
      </w:r>
      <w:r w:rsidRPr="00C8637A">
        <w:rPr>
          <w:rFonts w:ascii="Times New Roman" w:hAnsi="Times New Roman"/>
          <w:sz w:val="28"/>
          <w:szCs w:val="28"/>
        </w:rPr>
        <w:t>∙ʋ∙r ,                                                               (1)</w:t>
      </w:r>
    </w:p>
    <w:p w:rsidR="000F1D78" w:rsidRPr="00C8637A" w:rsidRDefault="000F1D78" w:rsidP="000F1007">
      <w:pPr>
        <w:spacing w:line="360" w:lineRule="auto"/>
        <w:jc w:val="both"/>
        <w:rPr>
          <w:rFonts w:ascii="Times New Roman" w:hAnsi="Times New Roman"/>
          <w:sz w:val="28"/>
          <w:szCs w:val="28"/>
        </w:rPr>
      </w:pPr>
      <w:r w:rsidRPr="00C8637A">
        <w:rPr>
          <w:rFonts w:ascii="Times New Roman" w:hAnsi="Times New Roman"/>
          <w:sz w:val="28"/>
          <w:szCs w:val="28"/>
        </w:rPr>
        <w:t xml:space="preserve">где </w:t>
      </w:r>
      <w:r w:rsidRPr="00C8637A">
        <w:rPr>
          <w:rFonts w:ascii="Times New Roman" w:hAnsi="Times New Roman"/>
          <w:sz w:val="28"/>
          <w:szCs w:val="28"/>
          <w:lang w:val="en-US"/>
        </w:rPr>
        <w:t>m</w:t>
      </w:r>
      <w:r w:rsidRPr="00C8637A">
        <w:rPr>
          <w:rFonts w:ascii="Times New Roman" w:hAnsi="Times New Roman"/>
          <w:sz w:val="28"/>
          <w:szCs w:val="28"/>
        </w:rPr>
        <w:t xml:space="preserve"> – масса электрона, ʋ – скорость движения электрона по орбите, а  r – радиус  орбиты электрона.</w:t>
      </w:r>
    </w:p>
    <w:p w:rsidR="000F1D78" w:rsidRPr="00C8637A" w:rsidRDefault="000F1D78" w:rsidP="000F1007">
      <w:pPr>
        <w:spacing w:line="360" w:lineRule="auto"/>
        <w:jc w:val="both"/>
        <w:rPr>
          <w:rFonts w:ascii="Times New Roman" w:hAnsi="Times New Roman"/>
          <w:sz w:val="28"/>
          <w:szCs w:val="28"/>
        </w:rPr>
      </w:pPr>
      <w:r w:rsidRPr="00A9788E">
        <w:rPr>
          <w:rFonts w:ascii="Times New Roman" w:hAnsi="Times New Roman"/>
          <w:color w:val="92D050"/>
          <w:sz w:val="28"/>
          <w:szCs w:val="28"/>
        </w:rPr>
        <w:lastRenderedPageBreak/>
        <w:t xml:space="preserve"> </w:t>
      </w:r>
      <w:r w:rsidRPr="00C8637A">
        <w:rPr>
          <w:rFonts w:ascii="Times New Roman" w:hAnsi="Times New Roman"/>
          <w:sz w:val="28"/>
          <w:szCs w:val="28"/>
        </w:rPr>
        <w:t>При отсутствии внешнего магнитного поля электрон в атоме движется  по замкнутой орбите и его движение, как частицы, несущей элементарный электрический заряд (е=1,6∙10</w:t>
      </w:r>
      <w:r w:rsidRPr="00C8637A">
        <w:rPr>
          <w:rFonts w:ascii="Times New Roman" w:hAnsi="Times New Roman"/>
          <w:sz w:val="28"/>
          <w:szCs w:val="28"/>
          <w:vertAlign w:val="superscript"/>
        </w:rPr>
        <w:t>–19</w:t>
      </w:r>
      <w:r w:rsidRPr="00C8637A">
        <w:rPr>
          <w:rFonts w:ascii="Times New Roman" w:hAnsi="Times New Roman"/>
          <w:sz w:val="28"/>
          <w:szCs w:val="28"/>
        </w:rPr>
        <w:t xml:space="preserve"> Кл),  эквивалентно  замкнутому  контуру тока. Магнитный момент </w:t>
      </w:r>
      <w:r w:rsidRPr="00C8637A">
        <w:rPr>
          <w:rFonts w:ascii="Times New Roman" w:hAnsi="Times New Roman"/>
          <w:b/>
          <w:sz w:val="28"/>
          <w:szCs w:val="28"/>
        </w:rPr>
        <w:t>р</w:t>
      </w:r>
      <w:r w:rsidRPr="00C8637A">
        <w:rPr>
          <w:rFonts w:ascii="Times New Roman" w:hAnsi="Times New Roman"/>
          <w:sz w:val="28"/>
          <w:szCs w:val="28"/>
          <w:vertAlign w:val="subscript"/>
          <w:lang w:val="en-US"/>
        </w:rPr>
        <w:t>m</w:t>
      </w:r>
      <w:r w:rsidRPr="000F1007">
        <w:rPr>
          <w:rFonts w:ascii="Times New Roman" w:hAnsi="Times New Roman"/>
          <w:sz w:val="28"/>
          <w:szCs w:val="28"/>
        </w:rPr>
        <w:t xml:space="preserve"> </w:t>
      </w:r>
      <w:r w:rsidRPr="00C8637A">
        <w:rPr>
          <w:rFonts w:ascii="Times New Roman" w:hAnsi="Times New Roman"/>
          <w:sz w:val="28"/>
          <w:szCs w:val="28"/>
        </w:rPr>
        <w:t>электрона</w:t>
      </w:r>
      <w:r>
        <w:rPr>
          <w:rFonts w:ascii="Times New Roman" w:hAnsi="Times New Roman"/>
          <w:sz w:val="28"/>
          <w:szCs w:val="28"/>
        </w:rPr>
        <w:t>,</w:t>
      </w:r>
      <w:r w:rsidRPr="00C8637A">
        <w:rPr>
          <w:rFonts w:ascii="Times New Roman" w:hAnsi="Times New Roman"/>
          <w:sz w:val="28"/>
          <w:szCs w:val="28"/>
        </w:rPr>
        <w:t xml:space="preserve"> движ</w:t>
      </w:r>
      <w:r>
        <w:rPr>
          <w:rFonts w:ascii="Times New Roman" w:hAnsi="Times New Roman"/>
          <w:sz w:val="28"/>
          <w:szCs w:val="28"/>
        </w:rPr>
        <w:t>ущегося</w:t>
      </w:r>
      <w:r w:rsidRPr="00C8637A">
        <w:rPr>
          <w:rFonts w:ascii="Times New Roman" w:hAnsi="Times New Roman"/>
          <w:sz w:val="28"/>
          <w:szCs w:val="28"/>
        </w:rPr>
        <w:t xml:space="preserve">  по орбите, называется  </w:t>
      </w:r>
      <w:r>
        <w:rPr>
          <w:rFonts w:ascii="Times New Roman" w:hAnsi="Times New Roman"/>
          <w:sz w:val="28"/>
          <w:szCs w:val="28"/>
        </w:rPr>
        <w:t xml:space="preserve">его </w:t>
      </w:r>
      <w:r w:rsidRPr="00C8637A">
        <w:rPr>
          <w:rFonts w:ascii="Times New Roman" w:hAnsi="Times New Roman"/>
          <w:sz w:val="28"/>
          <w:szCs w:val="28"/>
        </w:rPr>
        <w:t xml:space="preserve">орбитальным магнитным  моментом. Величина </w:t>
      </w:r>
    </w:p>
    <w:p w:rsidR="000F1D78" w:rsidRPr="00C8637A" w:rsidRDefault="000F1D78" w:rsidP="00A9788E">
      <w:pPr>
        <w:jc w:val="both"/>
        <w:rPr>
          <w:rFonts w:ascii="Times New Roman" w:hAnsi="Times New Roman"/>
          <w:sz w:val="28"/>
          <w:szCs w:val="28"/>
        </w:rPr>
      </w:pPr>
      <w:r w:rsidRPr="00C8637A">
        <w:rPr>
          <w:rFonts w:ascii="Times New Roman" w:hAnsi="Times New Roman"/>
          <w:b/>
          <w:sz w:val="28"/>
          <w:szCs w:val="28"/>
        </w:rPr>
        <w:t xml:space="preserve">                                        р</w:t>
      </w:r>
      <w:r w:rsidRPr="00C8637A">
        <w:rPr>
          <w:rFonts w:ascii="Times New Roman" w:hAnsi="Times New Roman"/>
          <w:sz w:val="28"/>
          <w:szCs w:val="28"/>
          <w:vertAlign w:val="subscript"/>
          <w:lang w:val="en-US"/>
        </w:rPr>
        <w:t>m</w:t>
      </w:r>
      <w:r w:rsidRPr="00C8637A">
        <w:rPr>
          <w:rFonts w:ascii="Times New Roman" w:hAnsi="Times New Roman"/>
          <w:sz w:val="28"/>
          <w:szCs w:val="28"/>
        </w:rPr>
        <w:t xml:space="preserve">= </w:t>
      </w:r>
      <w:r w:rsidRPr="00C8637A">
        <w:rPr>
          <w:rFonts w:ascii="Times New Roman" w:hAnsi="Times New Roman"/>
          <w:sz w:val="28"/>
          <w:szCs w:val="28"/>
          <w:lang w:val="en-US"/>
        </w:rPr>
        <w:t>J</w:t>
      </w:r>
      <w:r w:rsidRPr="00C8637A">
        <w:rPr>
          <w:rFonts w:ascii="Times New Roman" w:hAnsi="Times New Roman"/>
          <w:sz w:val="28"/>
          <w:szCs w:val="28"/>
        </w:rPr>
        <w:t>∙</w:t>
      </w:r>
      <w:r w:rsidRPr="00C8637A">
        <w:rPr>
          <w:rFonts w:ascii="Times New Roman" w:hAnsi="Times New Roman"/>
          <w:sz w:val="28"/>
          <w:szCs w:val="28"/>
          <w:lang w:val="en-US"/>
        </w:rPr>
        <w:t>S</w:t>
      </w:r>
      <w:r w:rsidRPr="00C8637A">
        <w:rPr>
          <w:rFonts w:ascii="Times New Roman" w:hAnsi="Times New Roman"/>
          <w:sz w:val="28"/>
          <w:szCs w:val="28"/>
        </w:rPr>
        <w:t>,                                                                (2)</w:t>
      </w:r>
    </w:p>
    <w:p w:rsidR="000F1D78" w:rsidRPr="00C8637A" w:rsidRDefault="000F1D78" w:rsidP="00A9788E">
      <w:pPr>
        <w:jc w:val="both"/>
        <w:rPr>
          <w:rFonts w:ascii="Times New Roman" w:hAnsi="Times New Roman"/>
          <w:sz w:val="28"/>
          <w:szCs w:val="28"/>
        </w:rPr>
      </w:pPr>
      <w:r w:rsidRPr="00C8637A">
        <w:rPr>
          <w:rFonts w:ascii="Times New Roman" w:hAnsi="Times New Roman"/>
          <w:sz w:val="28"/>
          <w:szCs w:val="28"/>
        </w:rPr>
        <w:t xml:space="preserve">где  </w:t>
      </w:r>
      <w:r w:rsidRPr="00C8637A">
        <w:rPr>
          <w:rFonts w:ascii="Times New Roman" w:hAnsi="Times New Roman"/>
          <w:sz w:val="28"/>
          <w:szCs w:val="28"/>
          <w:lang w:val="en-US"/>
        </w:rPr>
        <w:t>J</w:t>
      </w:r>
      <w:r w:rsidRPr="00C8637A">
        <w:rPr>
          <w:rFonts w:ascii="Times New Roman" w:hAnsi="Times New Roman"/>
          <w:sz w:val="28"/>
          <w:szCs w:val="28"/>
        </w:rPr>
        <w:t xml:space="preserve"> – сила тока, создаваемая движущимся электроном, </w:t>
      </w:r>
      <w:r w:rsidRPr="00C8637A">
        <w:rPr>
          <w:rFonts w:ascii="Times New Roman" w:hAnsi="Times New Roman"/>
          <w:sz w:val="28"/>
          <w:szCs w:val="28"/>
          <w:lang w:val="en-US"/>
        </w:rPr>
        <w:t>S</w:t>
      </w:r>
      <w:r w:rsidRPr="00C8637A">
        <w:rPr>
          <w:rFonts w:ascii="Times New Roman" w:hAnsi="Times New Roman"/>
          <w:sz w:val="28"/>
          <w:szCs w:val="28"/>
        </w:rPr>
        <w:t xml:space="preserve"> – площадь орбиты электрона. </w:t>
      </w:r>
    </w:p>
    <w:p w:rsidR="000F1D78" w:rsidRPr="00C8637A" w:rsidRDefault="000F1D78" w:rsidP="00177CC7">
      <w:pPr>
        <w:spacing w:line="360" w:lineRule="auto"/>
        <w:jc w:val="both"/>
        <w:rPr>
          <w:rFonts w:ascii="Times New Roman" w:hAnsi="Times New Roman"/>
          <w:sz w:val="28"/>
          <w:szCs w:val="28"/>
        </w:rPr>
      </w:pPr>
      <w:r w:rsidRPr="00C8637A">
        <w:rPr>
          <w:rFonts w:ascii="Times New Roman" w:hAnsi="Times New Roman"/>
          <w:sz w:val="28"/>
          <w:szCs w:val="28"/>
        </w:rPr>
        <w:t xml:space="preserve">Вектор </w:t>
      </w:r>
      <w:r w:rsidRPr="00C8637A">
        <w:rPr>
          <w:rFonts w:ascii="Times New Roman" w:hAnsi="Times New Roman"/>
          <w:b/>
          <w:sz w:val="28"/>
          <w:szCs w:val="28"/>
        </w:rPr>
        <w:t>р</w:t>
      </w:r>
      <w:r w:rsidRPr="00C8637A">
        <w:rPr>
          <w:rFonts w:ascii="Times New Roman" w:hAnsi="Times New Roman"/>
          <w:sz w:val="28"/>
          <w:szCs w:val="28"/>
          <w:vertAlign w:val="subscript"/>
          <w:lang w:val="en-US"/>
        </w:rPr>
        <w:t>m</w:t>
      </w:r>
      <w:r w:rsidRPr="00C8637A">
        <w:rPr>
          <w:rFonts w:ascii="Times New Roman" w:hAnsi="Times New Roman"/>
          <w:sz w:val="28"/>
          <w:szCs w:val="28"/>
        </w:rPr>
        <w:t xml:space="preserve"> направлен в ту же сторону, что и магнитное поле в центре кругового  тока. Если  ν –  число оборотов  электрона в секунду  вокруг ядра, то </w:t>
      </w:r>
      <w:r w:rsidRPr="00C8637A">
        <w:rPr>
          <w:rFonts w:ascii="Times New Roman" w:hAnsi="Times New Roman"/>
          <w:sz w:val="28"/>
          <w:szCs w:val="28"/>
          <w:lang w:val="en-US"/>
        </w:rPr>
        <w:t>J</w:t>
      </w:r>
      <w:r w:rsidRPr="00C8637A">
        <w:rPr>
          <w:rFonts w:ascii="Times New Roman" w:hAnsi="Times New Roman"/>
          <w:sz w:val="28"/>
          <w:szCs w:val="28"/>
        </w:rPr>
        <w:t xml:space="preserve"> = е∙ ν. Учитывая, что  ν = ʋ /2π∙ r,      </w:t>
      </w:r>
    </w:p>
    <w:p w:rsidR="000F1D78" w:rsidRPr="00C8637A" w:rsidRDefault="000F1D78" w:rsidP="00A9788E">
      <w:pPr>
        <w:jc w:val="both"/>
        <w:rPr>
          <w:rFonts w:ascii="Times New Roman" w:hAnsi="Times New Roman"/>
          <w:sz w:val="28"/>
          <w:szCs w:val="28"/>
        </w:rPr>
      </w:pPr>
      <w:r w:rsidRPr="00C8637A">
        <w:rPr>
          <w:rFonts w:ascii="Times New Roman" w:hAnsi="Times New Roman"/>
          <w:sz w:val="28"/>
          <w:szCs w:val="28"/>
        </w:rPr>
        <w:t xml:space="preserve">                                        </w:t>
      </w:r>
      <w:r w:rsidRPr="00C8637A">
        <w:rPr>
          <w:rFonts w:ascii="Times New Roman" w:hAnsi="Times New Roman"/>
          <w:b/>
          <w:sz w:val="28"/>
          <w:szCs w:val="28"/>
        </w:rPr>
        <w:t>р</w:t>
      </w:r>
      <w:r w:rsidRPr="00C8637A">
        <w:rPr>
          <w:rFonts w:ascii="Times New Roman" w:hAnsi="Times New Roman"/>
          <w:sz w:val="28"/>
          <w:szCs w:val="28"/>
          <w:vertAlign w:val="subscript"/>
          <w:lang w:val="en-US"/>
        </w:rPr>
        <w:t>m</w:t>
      </w:r>
      <w:r w:rsidRPr="00C8637A">
        <w:rPr>
          <w:rFonts w:ascii="Times New Roman" w:hAnsi="Times New Roman"/>
          <w:sz w:val="28"/>
          <w:szCs w:val="28"/>
        </w:rPr>
        <w:t xml:space="preserve"> =  </w:t>
      </w:r>
      <w:r w:rsidRPr="00C8637A">
        <w:rPr>
          <w:rFonts w:ascii="Times New Roman" w:hAnsi="Times New Roman"/>
          <w:sz w:val="28"/>
          <w:szCs w:val="28"/>
          <w:lang w:val="en-US"/>
        </w:rPr>
        <w:t>J</w:t>
      </w:r>
      <w:r w:rsidRPr="00C8637A">
        <w:rPr>
          <w:rFonts w:ascii="Times New Roman" w:hAnsi="Times New Roman"/>
          <w:sz w:val="28"/>
          <w:szCs w:val="28"/>
        </w:rPr>
        <w:t>∙</w:t>
      </w:r>
      <w:r w:rsidRPr="00C8637A">
        <w:rPr>
          <w:rFonts w:ascii="Times New Roman" w:hAnsi="Times New Roman"/>
          <w:sz w:val="28"/>
          <w:szCs w:val="28"/>
          <w:lang w:val="en-US"/>
        </w:rPr>
        <w:t>S</w:t>
      </w:r>
      <w:r w:rsidRPr="00C8637A">
        <w:rPr>
          <w:rFonts w:ascii="Times New Roman" w:hAnsi="Times New Roman"/>
          <w:sz w:val="28"/>
          <w:szCs w:val="28"/>
        </w:rPr>
        <w:t xml:space="preserve"> = (е∙ ʋ∙ r) / 2                                           (3)</w:t>
      </w:r>
    </w:p>
    <w:p w:rsidR="000F1D78" w:rsidRPr="00C8637A" w:rsidRDefault="000F1D78" w:rsidP="00A9788E">
      <w:pPr>
        <w:rPr>
          <w:rFonts w:ascii="Times New Roman" w:hAnsi="Times New Roman"/>
          <w:sz w:val="28"/>
          <w:szCs w:val="28"/>
        </w:rPr>
      </w:pPr>
      <w:r w:rsidRPr="00C8637A">
        <w:rPr>
          <w:rFonts w:ascii="Times New Roman" w:hAnsi="Times New Roman"/>
          <w:sz w:val="28"/>
          <w:szCs w:val="28"/>
        </w:rPr>
        <w:t xml:space="preserve">Направление вектора  </w:t>
      </w:r>
      <w:r w:rsidRPr="00C8637A">
        <w:rPr>
          <w:rFonts w:ascii="Times New Roman" w:hAnsi="Times New Roman"/>
          <w:b/>
          <w:sz w:val="28"/>
          <w:szCs w:val="28"/>
        </w:rPr>
        <w:t xml:space="preserve">р </w:t>
      </w:r>
      <w:r w:rsidRPr="00C8637A">
        <w:rPr>
          <w:rFonts w:ascii="Times New Roman" w:hAnsi="Times New Roman"/>
          <w:sz w:val="28"/>
          <w:szCs w:val="28"/>
        </w:rPr>
        <w:t xml:space="preserve"> противоположно  вектору  </w:t>
      </w:r>
      <w:r w:rsidRPr="00C8637A">
        <w:rPr>
          <w:rFonts w:ascii="Times New Roman" w:hAnsi="Times New Roman"/>
          <w:b/>
          <w:sz w:val="28"/>
          <w:szCs w:val="28"/>
        </w:rPr>
        <w:t>р</w:t>
      </w:r>
      <w:r w:rsidRPr="00C8637A">
        <w:rPr>
          <w:rFonts w:ascii="Times New Roman" w:hAnsi="Times New Roman"/>
          <w:sz w:val="28"/>
          <w:szCs w:val="28"/>
          <w:vertAlign w:val="subscript"/>
          <w:lang w:val="en-US"/>
        </w:rPr>
        <w:t>m</w:t>
      </w:r>
      <w:r w:rsidRPr="00C8637A">
        <w:rPr>
          <w:rFonts w:ascii="Times New Roman" w:hAnsi="Times New Roman"/>
          <w:sz w:val="28"/>
          <w:szCs w:val="28"/>
        </w:rPr>
        <w:t>.</w:t>
      </w:r>
    </w:p>
    <w:p w:rsidR="000F1D78" w:rsidRPr="00C8637A" w:rsidRDefault="000F1D78" w:rsidP="00177CC7">
      <w:pPr>
        <w:spacing w:line="360" w:lineRule="auto"/>
        <w:rPr>
          <w:rFonts w:ascii="Times New Roman" w:hAnsi="Times New Roman"/>
          <w:sz w:val="28"/>
          <w:szCs w:val="28"/>
        </w:rPr>
      </w:pPr>
      <w:r w:rsidRPr="00C8637A">
        <w:rPr>
          <w:rFonts w:ascii="Times New Roman" w:hAnsi="Times New Roman"/>
          <w:sz w:val="28"/>
          <w:szCs w:val="28"/>
        </w:rPr>
        <w:t xml:space="preserve">Отношение векторов  </w:t>
      </w:r>
      <w:r w:rsidRPr="00C8637A">
        <w:rPr>
          <w:rFonts w:ascii="Times New Roman" w:hAnsi="Times New Roman"/>
          <w:b/>
          <w:sz w:val="28"/>
          <w:szCs w:val="28"/>
        </w:rPr>
        <w:t>р</w:t>
      </w:r>
      <w:r w:rsidRPr="00C8637A">
        <w:rPr>
          <w:rFonts w:ascii="Times New Roman" w:hAnsi="Times New Roman"/>
          <w:sz w:val="28"/>
          <w:szCs w:val="28"/>
          <w:vertAlign w:val="subscript"/>
          <w:lang w:val="en-US"/>
        </w:rPr>
        <w:t>m</w:t>
      </w:r>
      <w:r w:rsidRPr="00C8637A">
        <w:rPr>
          <w:rFonts w:ascii="Times New Roman" w:hAnsi="Times New Roman"/>
          <w:sz w:val="28"/>
          <w:szCs w:val="28"/>
        </w:rPr>
        <w:t xml:space="preserve"> /</w:t>
      </w:r>
      <w:r w:rsidRPr="00C8637A">
        <w:rPr>
          <w:rFonts w:ascii="Times New Roman" w:hAnsi="Times New Roman"/>
          <w:b/>
          <w:sz w:val="28"/>
          <w:szCs w:val="28"/>
        </w:rPr>
        <w:t>р</w:t>
      </w:r>
      <w:r w:rsidRPr="00C8637A">
        <w:rPr>
          <w:rFonts w:ascii="Times New Roman" w:hAnsi="Times New Roman"/>
          <w:sz w:val="28"/>
          <w:szCs w:val="28"/>
        </w:rPr>
        <w:t xml:space="preserve"> = е /2</w:t>
      </w:r>
      <w:r w:rsidRPr="00C8637A">
        <w:rPr>
          <w:rFonts w:ascii="Times New Roman" w:hAnsi="Times New Roman"/>
          <w:sz w:val="28"/>
          <w:szCs w:val="28"/>
          <w:lang w:val="en-US"/>
        </w:rPr>
        <w:t>m</w:t>
      </w:r>
      <w:r w:rsidRPr="00C8637A">
        <w:rPr>
          <w:rFonts w:ascii="Times New Roman" w:hAnsi="Times New Roman"/>
          <w:sz w:val="28"/>
          <w:szCs w:val="28"/>
        </w:rPr>
        <w:t xml:space="preserve">. Так как  векторы    </w:t>
      </w:r>
      <w:r w:rsidRPr="00C8637A">
        <w:rPr>
          <w:rFonts w:ascii="Times New Roman" w:hAnsi="Times New Roman"/>
          <w:b/>
          <w:sz w:val="28"/>
          <w:szCs w:val="28"/>
        </w:rPr>
        <w:t>р</w:t>
      </w:r>
      <w:r w:rsidRPr="00C8637A">
        <w:rPr>
          <w:rFonts w:ascii="Times New Roman" w:hAnsi="Times New Roman"/>
          <w:sz w:val="28"/>
          <w:szCs w:val="28"/>
          <w:vertAlign w:val="subscript"/>
          <w:lang w:val="en-US"/>
        </w:rPr>
        <w:t>m</w:t>
      </w:r>
      <w:r w:rsidRPr="00C8637A">
        <w:rPr>
          <w:rFonts w:ascii="Times New Roman" w:hAnsi="Times New Roman"/>
          <w:sz w:val="28"/>
          <w:szCs w:val="28"/>
        </w:rPr>
        <w:t xml:space="preserve"> и </w:t>
      </w:r>
      <w:r w:rsidRPr="00C8637A">
        <w:rPr>
          <w:rFonts w:ascii="Times New Roman" w:hAnsi="Times New Roman"/>
          <w:b/>
          <w:sz w:val="28"/>
          <w:szCs w:val="28"/>
        </w:rPr>
        <w:t xml:space="preserve">р </w:t>
      </w:r>
      <w:r w:rsidRPr="00C8637A">
        <w:rPr>
          <w:rFonts w:ascii="Times New Roman" w:hAnsi="Times New Roman"/>
          <w:sz w:val="28"/>
          <w:szCs w:val="28"/>
        </w:rPr>
        <w:t>направлены</w:t>
      </w:r>
      <w:r w:rsidRPr="00C8637A">
        <w:rPr>
          <w:rFonts w:ascii="Times New Roman" w:hAnsi="Times New Roman"/>
          <w:b/>
          <w:sz w:val="28"/>
          <w:szCs w:val="28"/>
        </w:rPr>
        <w:t xml:space="preserve">  </w:t>
      </w:r>
      <w:r w:rsidRPr="00C8637A">
        <w:rPr>
          <w:rFonts w:ascii="Times New Roman" w:hAnsi="Times New Roman"/>
          <w:sz w:val="28"/>
          <w:szCs w:val="28"/>
        </w:rPr>
        <w:t>в противоположные  стороны, то</w:t>
      </w:r>
    </w:p>
    <w:p w:rsidR="000F1D78" w:rsidRPr="00C8637A" w:rsidRDefault="000F1D78" w:rsidP="00177CC7">
      <w:pPr>
        <w:spacing w:line="360" w:lineRule="auto"/>
        <w:rPr>
          <w:rFonts w:ascii="Times New Roman" w:hAnsi="Times New Roman"/>
          <w:sz w:val="28"/>
          <w:szCs w:val="28"/>
        </w:rPr>
      </w:pPr>
      <w:r w:rsidRPr="00C8637A">
        <w:rPr>
          <w:rFonts w:ascii="Times New Roman" w:hAnsi="Times New Roman"/>
          <w:sz w:val="28"/>
          <w:szCs w:val="28"/>
        </w:rPr>
        <w:t xml:space="preserve">                                        </w:t>
      </w:r>
      <w:r w:rsidRPr="00C8637A">
        <w:rPr>
          <w:rFonts w:ascii="Times New Roman" w:hAnsi="Times New Roman"/>
          <w:b/>
          <w:sz w:val="28"/>
          <w:szCs w:val="28"/>
        </w:rPr>
        <w:t>р</w:t>
      </w:r>
      <w:r w:rsidRPr="00C8637A">
        <w:rPr>
          <w:rFonts w:ascii="Times New Roman" w:hAnsi="Times New Roman"/>
          <w:sz w:val="28"/>
          <w:szCs w:val="28"/>
          <w:vertAlign w:val="subscript"/>
          <w:lang w:val="en-US"/>
        </w:rPr>
        <w:t>m</w:t>
      </w:r>
      <w:r w:rsidRPr="00C8637A">
        <w:rPr>
          <w:rFonts w:ascii="Times New Roman" w:hAnsi="Times New Roman"/>
          <w:sz w:val="28"/>
          <w:szCs w:val="28"/>
        </w:rPr>
        <w:t xml:space="preserve"> = – (е /2</w:t>
      </w:r>
      <w:r w:rsidRPr="00C8637A">
        <w:rPr>
          <w:rFonts w:ascii="Times New Roman" w:hAnsi="Times New Roman"/>
          <w:sz w:val="28"/>
          <w:szCs w:val="28"/>
          <w:lang w:val="en-US"/>
        </w:rPr>
        <w:t>m</w:t>
      </w:r>
      <w:r w:rsidRPr="00C8637A">
        <w:rPr>
          <w:rFonts w:ascii="Times New Roman" w:hAnsi="Times New Roman"/>
          <w:sz w:val="28"/>
          <w:szCs w:val="28"/>
        </w:rPr>
        <w:t xml:space="preserve">)∙ </w:t>
      </w:r>
      <w:r w:rsidRPr="00C8637A">
        <w:rPr>
          <w:rFonts w:ascii="Times New Roman" w:hAnsi="Times New Roman"/>
          <w:b/>
          <w:sz w:val="28"/>
          <w:szCs w:val="28"/>
        </w:rPr>
        <w:t>р</w:t>
      </w:r>
      <w:r w:rsidRPr="00C8637A">
        <w:rPr>
          <w:rFonts w:ascii="Times New Roman" w:hAnsi="Times New Roman"/>
          <w:sz w:val="28"/>
          <w:szCs w:val="28"/>
        </w:rPr>
        <w:t xml:space="preserve"> = </w:t>
      </w:r>
      <w:r w:rsidRPr="00C8637A">
        <w:rPr>
          <w:rFonts w:ascii="Times New Roman" w:hAnsi="Times New Roman"/>
          <w:sz w:val="28"/>
          <w:szCs w:val="28"/>
          <w:lang w:val="en-US"/>
        </w:rPr>
        <w:t>g</w:t>
      </w:r>
      <w:r w:rsidRPr="00C8637A">
        <w:rPr>
          <w:rFonts w:ascii="Times New Roman" w:hAnsi="Times New Roman"/>
          <w:sz w:val="28"/>
          <w:szCs w:val="28"/>
        </w:rPr>
        <w:t xml:space="preserve">∙ </w:t>
      </w:r>
      <w:r w:rsidRPr="00C8637A">
        <w:rPr>
          <w:rFonts w:ascii="Times New Roman" w:hAnsi="Times New Roman"/>
          <w:b/>
          <w:sz w:val="28"/>
          <w:szCs w:val="28"/>
        </w:rPr>
        <w:t>р,</w:t>
      </w:r>
      <w:r w:rsidRPr="00C8637A">
        <w:rPr>
          <w:rFonts w:ascii="Times New Roman" w:hAnsi="Times New Roman"/>
          <w:sz w:val="28"/>
          <w:szCs w:val="28"/>
        </w:rPr>
        <w:t xml:space="preserve">              </w:t>
      </w:r>
      <w:bookmarkStart w:id="7" w:name="_GoBack"/>
      <w:bookmarkEnd w:id="7"/>
      <w:r w:rsidRPr="00C8637A">
        <w:rPr>
          <w:rFonts w:ascii="Times New Roman" w:hAnsi="Times New Roman"/>
          <w:sz w:val="28"/>
          <w:szCs w:val="28"/>
        </w:rPr>
        <w:t xml:space="preserve">                       </w:t>
      </w:r>
      <w:r>
        <w:rPr>
          <w:rFonts w:ascii="Times New Roman" w:hAnsi="Times New Roman"/>
          <w:sz w:val="28"/>
          <w:szCs w:val="28"/>
        </w:rPr>
        <w:t xml:space="preserve">        </w:t>
      </w:r>
      <w:r w:rsidRPr="00C8637A">
        <w:rPr>
          <w:rFonts w:ascii="Times New Roman" w:hAnsi="Times New Roman"/>
          <w:sz w:val="28"/>
          <w:szCs w:val="28"/>
        </w:rPr>
        <w:t xml:space="preserve"> (4)</w:t>
      </w:r>
    </w:p>
    <w:p w:rsidR="000F1D78" w:rsidRPr="00C8637A" w:rsidRDefault="000F1D78" w:rsidP="00177CC7">
      <w:pPr>
        <w:spacing w:line="360" w:lineRule="auto"/>
        <w:rPr>
          <w:rFonts w:ascii="Times New Roman" w:hAnsi="Times New Roman"/>
          <w:sz w:val="28"/>
          <w:szCs w:val="28"/>
        </w:rPr>
      </w:pPr>
      <w:r w:rsidRPr="00C8637A">
        <w:rPr>
          <w:rFonts w:ascii="Times New Roman" w:hAnsi="Times New Roman"/>
          <w:sz w:val="28"/>
          <w:szCs w:val="28"/>
        </w:rPr>
        <w:t xml:space="preserve">здесь   </w:t>
      </w:r>
      <w:r w:rsidRPr="00C8637A">
        <w:rPr>
          <w:rFonts w:ascii="Times New Roman" w:hAnsi="Times New Roman"/>
          <w:sz w:val="28"/>
          <w:szCs w:val="28"/>
          <w:lang w:val="en-US"/>
        </w:rPr>
        <w:t>g</w:t>
      </w:r>
      <w:r w:rsidRPr="00C8637A">
        <w:rPr>
          <w:rFonts w:ascii="Times New Roman" w:hAnsi="Times New Roman"/>
          <w:sz w:val="28"/>
          <w:szCs w:val="28"/>
        </w:rPr>
        <w:t xml:space="preserve"> = –(е /2</w:t>
      </w:r>
      <w:r w:rsidRPr="00C8637A">
        <w:rPr>
          <w:rFonts w:ascii="Times New Roman" w:hAnsi="Times New Roman"/>
          <w:sz w:val="28"/>
          <w:szCs w:val="28"/>
          <w:lang w:val="en-US"/>
        </w:rPr>
        <w:t>m</w:t>
      </w:r>
      <w:r w:rsidRPr="00C8637A">
        <w:rPr>
          <w:rFonts w:ascii="Times New Roman" w:hAnsi="Times New Roman"/>
          <w:sz w:val="28"/>
          <w:szCs w:val="28"/>
        </w:rPr>
        <w:t>) – гиромагнитное отношение.</w:t>
      </w:r>
    </w:p>
    <w:p w:rsidR="000F1D78" w:rsidRPr="00C8637A" w:rsidRDefault="000F1D78" w:rsidP="00177CC7">
      <w:pPr>
        <w:spacing w:line="360" w:lineRule="auto"/>
        <w:jc w:val="both"/>
        <w:rPr>
          <w:rFonts w:ascii="Times New Roman" w:hAnsi="Times New Roman"/>
          <w:sz w:val="28"/>
          <w:szCs w:val="28"/>
        </w:rPr>
      </w:pPr>
      <w:r w:rsidRPr="00C8637A">
        <w:rPr>
          <w:rFonts w:ascii="Times New Roman" w:hAnsi="Times New Roman"/>
          <w:sz w:val="28"/>
          <w:szCs w:val="28"/>
        </w:rPr>
        <w:t xml:space="preserve">Кроме того, на основании  выполненных Эйнштейном и А-де Гаазом экспериментов [11], установлено, что электрон, помимо  орбитальных  механического  </w:t>
      </w:r>
      <w:r w:rsidRPr="00C8637A">
        <w:rPr>
          <w:rFonts w:ascii="Times New Roman" w:hAnsi="Times New Roman"/>
          <w:b/>
          <w:sz w:val="28"/>
          <w:szCs w:val="28"/>
        </w:rPr>
        <w:t>р</w:t>
      </w:r>
      <w:r w:rsidRPr="00C8637A">
        <w:rPr>
          <w:rFonts w:ascii="Times New Roman" w:hAnsi="Times New Roman"/>
          <w:sz w:val="28"/>
          <w:szCs w:val="28"/>
        </w:rPr>
        <w:t xml:space="preserve"> и магнитного </w:t>
      </w:r>
      <w:r w:rsidRPr="00C8637A">
        <w:rPr>
          <w:rFonts w:ascii="Times New Roman" w:hAnsi="Times New Roman"/>
          <w:b/>
          <w:sz w:val="28"/>
          <w:szCs w:val="28"/>
        </w:rPr>
        <w:t>р</w:t>
      </w:r>
      <w:r w:rsidRPr="00C8637A">
        <w:rPr>
          <w:rFonts w:ascii="Times New Roman" w:hAnsi="Times New Roman"/>
          <w:sz w:val="28"/>
          <w:szCs w:val="28"/>
          <w:vertAlign w:val="subscript"/>
          <w:lang w:val="en-US"/>
        </w:rPr>
        <w:t>m</w:t>
      </w:r>
      <w:r w:rsidRPr="00C8637A">
        <w:rPr>
          <w:rFonts w:ascii="Times New Roman" w:hAnsi="Times New Roman"/>
          <w:sz w:val="28"/>
          <w:szCs w:val="28"/>
        </w:rPr>
        <w:t xml:space="preserve">   моментов, обладает ещё собственным механическим  моментом количества движения  </w:t>
      </w:r>
      <w:r w:rsidRPr="00C8637A">
        <w:rPr>
          <w:rFonts w:ascii="Times New Roman" w:hAnsi="Times New Roman"/>
          <w:b/>
          <w:sz w:val="28"/>
          <w:szCs w:val="28"/>
        </w:rPr>
        <w:t>р</w:t>
      </w:r>
      <w:r w:rsidRPr="00C8637A">
        <w:rPr>
          <w:rFonts w:ascii="Times New Roman" w:hAnsi="Times New Roman"/>
          <w:sz w:val="28"/>
          <w:szCs w:val="28"/>
          <w:vertAlign w:val="subscript"/>
          <w:lang w:val="en-US"/>
        </w:rPr>
        <w:t>s</w:t>
      </w:r>
      <w:r w:rsidRPr="00C8637A">
        <w:rPr>
          <w:rFonts w:ascii="Times New Roman" w:hAnsi="Times New Roman"/>
          <w:sz w:val="28"/>
          <w:szCs w:val="28"/>
        </w:rPr>
        <w:t xml:space="preserve">,  который был назван спином электрона, и соответствующим ему собственным магнитным моментом </w:t>
      </w:r>
      <w:r w:rsidRPr="00C8637A">
        <w:rPr>
          <w:rFonts w:ascii="Times New Roman" w:hAnsi="Times New Roman"/>
          <w:b/>
          <w:sz w:val="28"/>
          <w:szCs w:val="28"/>
        </w:rPr>
        <w:t>р</w:t>
      </w:r>
      <w:r w:rsidRPr="00C8637A">
        <w:rPr>
          <w:rFonts w:ascii="Times New Roman" w:hAnsi="Times New Roman"/>
          <w:sz w:val="28"/>
          <w:szCs w:val="28"/>
          <w:vertAlign w:val="subscript"/>
          <w:lang w:val="en-US"/>
        </w:rPr>
        <w:t>ms</w:t>
      </w:r>
      <w:r w:rsidRPr="00C8637A">
        <w:rPr>
          <w:rFonts w:ascii="Times New Roman" w:hAnsi="Times New Roman"/>
          <w:sz w:val="28"/>
          <w:szCs w:val="28"/>
        </w:rPr>
        <w:t xml:space="preserve">. Вначале  представление о спине электрона  связывали с его вращением  вокруг собственной оси, но считается, что это  упрощенное представление. Теперь принято считать, что электрону присущи некоторый  собственный механический и магнитный моменты подобно </w:t>
      </w:r>
      <w:r w:rsidRPr="00C8637A">
        <w:rPr>
          <w:rFonts w:ascii="Times New Roman" w:hAnsi="Times New Roman"/>
          <w:sz w:val="28"/>
          <w:szCs w:val="28"/>
        </w:rPr>
        <w:lastRenderedPageBreak/>
        <w:t xml:space="preserve">тому, как ему  присущи  заряд и масса. Спин является  неотъемлемым свойством электрона и проявляется в  большинстве  экспериментальных фактов.  Абсолютная величина спина  равна  </w:t>
      </w:r>
      <w:r w:rsidRPr="00C8637A">
        <w:rPr>
          <w:rFonts w:ascii="Times New Roman" w:hAnsi="Times New Roman"/>
          <w:b/>
          <w:sz w:val="28"/>
          <w:szCs w:val="28"/>
        </w:rPr>
        <w:t>р</w:t>
      </w:r>
      <w:r w:rsidRPr="00C8637A">
        <w:rPr>
          <w:rFonts w:ascii="Times New Roman" w:hAnsi="Times New Roman"/>
          <w:sz w:val="28"/>
          <w:szCs w:val="28"/>
          <w:vertAlign w:val="subscript"/>
          <w:lang w:val="en-US"/>
        </w:rPr>
        <w:t>s</w:t>
      </w:r>
      <w:r w:rsidRPr="00C8637A">
        <w:rPr>
          <w:rFonts w:ascii="Times New Roman" w:hAnsi="Times New Roman"/>
          <w:sz w:val="28"/>
          <w:szCs w:val="28"/>
        </w:rPr>
        <w:t xml:space="preserve"> = </w:t>
      </w:r>
      <w:r w:rsidRPr="00C8637A">
        <w:rPr>
          <w:rFonts w:ascii="Times New Roman" w:hAnsi="Times New Roman"/>
          <w:sz w:val="28"/>
          <w:szCs w:val="28"/>
          <w:lang w:val="en-US"/>
        </w:rPr>
        <w:t>h</w:t>
      </w:r>
      <w:r w:rsidRPr="00C8637A">
        <w:rPr>
          <w:rFonts w:ascii="Times New Roman" w:hAnsi="Times New Roman"/>
          <w:sz w:val="28"/>
          <w:szCs w:val="28"/>
        </w:rPr>
        <w:t xml:space="preserve">/4π, где  </w:t>
      </w:r>
      <w:r w:rsidRPr="00C8637A">
        <w:rPr>
          <w:rFonts w:ascii="Times New Roman" w:hAnsi="Times New Roman"/>
          <w:sz w:val="28"/>
          <w:szCs w:val="28"/>
          <w:lang w:val="en-US"/>
        </w:rPr>
        <w:t>h</w:t>
      </w:r>
      <w:r w:rsidRPr="00C8637A">
        <w:rPr>
          <w:rFonts w:ascii="Times New Roman" w:hAnsi="Times New Roman"/>
          <w:sz w:val="28"/>
          <w:szCs w:val="28"/>
        </w:rPr>
        <w:t xml:space="preserve"> – постоянная Планка, а  </w:t>
      </w:r>
    </w:p>
    <w:p w:rsidR="000F1D78" w:rsidRPr="00C8637A" w:rsidRDefault="000F1D78" w:rsidP="00A9788E">
      <w:pPr>
        <w:jc w:val="both"/>
        <w:rPr>
          <w:rFonts w:ascii="Times New Roman" w:hAnsi="Times New Roman"/>
          <w:sz w:val="28"/>
          <w:szCs w:val="28"/>
        </w:rPr>
      </w:pPr>
      <w:r w:rsidRPr="00C8637A">
        <w:rPr>
          <w:rFonts w:ascii="Times New Roman" w:hAnsi="Times New Roman"/>
          <w:b/>
          <w:sz w:val="28"/>
          <w:szCs w:val="28"/>
        </w:rPr>
        <w:t xml:space="preserve">                                         р</w:t>
      </w:r>
      <w:r w:rsidRPr="00C8637A">
        <w:rPr>
          <w:rFonts w:ascii="Times New Roman" w:hAnsi="Times New Roman"/>
          <w:sz w:val="28"/>
          <w:szCs w:val="28"/>
          <w:vertAlign w:val="subscript"/>
          <w:lang w:val="en-US"/>
        </w:rPr>
        <w:t>ms</w:t>
      </w:r>
      <w:r w:rsidRPr="00C8637A">
        <w:rPr>
          <w:rFonts w:ascii="Times New Roman" w:hAnsi="Times New Roman"/>
          <w:sz w:val="28"/>
          <w:szCs w:val="28"/>
        </w:rPr>
        <w:t xml:space="preserve"> = –</w:t>
      </w:r>
      <w:r w:rsidRPr="00C8637A">
        <w:rPr>
          <w:rFonts w:ascii="Times New Roman" w:hAnsi="Times New Roman"/>
          <w:sz w:val="28"/>
          <w:szCs w:val="28"/>
          <w:lang w:val="en-US"/>
        </w:rPr>
        <w:t>eh</w:t>
      </w:r>
      <w:r w:rsidRPr="00C8637A">
        <w:rPr>
          <w:rFonts w:ascii="Times New Roman" w:hAnsi="Times New Roman"/>
          <w:sz w:val="28"/>
          <w:szCs w:val="28"/>
        </w:rPr>
        <w:t xml:space="preserve">/(4π∙ </w:t>
      </w:r>
      <w:r w:rsidRPr="00C8637A">
        <w:rPr>
          <w:rFonts w:ascii="Times New Roman" w:hAnsi="Times New Roman"/>
          <w:sz w:val="28"/>
          <w:szCs w:val="28"/>
          <w:lang w:val="en-US"/>
        </w:rPr>
        <w:t>m</w:t>
      </w:r>
      <w:r w:rsidRPr="00C8637A">
        <w:rPr>
          <w:rFonts w:ascii="Times New Roman" w:hAnsi="Times New Roman"/>
          <w:sz w:val="28"/>
          <w:szCs w:val="28"/>
        </w:rPr>
        <w:t xml:space="preserve">)                                             </w:t>
      </w:r>
      <w:r>
        <w:rPr>
          <w:rFonts w:ascii="Times New Roman" w:hAnsi="Times New Roman"/>
          <w:sz w:val="28"/>
          <w:szCs w:val="28"/>
        </w:rPr>
        <w:t xml:space="preserve">  </w:t>
      </w:r>
      <w:r w:rsidRPr="00C8637A">
        <w:rPr>
          <w:rFonts w:ascii="Times New Roman" w:hAnsi="Times New Roman"/>
          <w:sz w:val="28"/>
          <w:szCs w:val="28"/>
        </w:rPr>
        <w:t xml:space="preserve">  (5)</w:t>
      </w:r>
    </w:p>
    <w:p w:rsidR="000F1D78" w:rsidRPr="00C8637A" w:rsidRDefault="000F1D78" w:rsidP="00A9788E">
      <w:pPr>
        <w:jc w:val="both"/>
        <w:rPr>
          <w:rFonts w:ascii="Times New Roman" w:hAnsi="Times New Roman"/>
          <w:sz w:val="28"/>
          <w:szCs w:val="28"/>
        </w:rPr>
      </w:pPr>
      <w:r w:rsidRPr="00C8637A">
        <w:rPr>
          <w:rFonts w:ascii="Times New Roman" w:hAnsi="Times New Roman"/>
          <w:sz w:val="28"/>
          <w:szCs w:val="28"/>
        </w:rPr>
        <w:t>и эта величина называется магнетоном Бора.</w:t>
      </w:r>
    </w:p>
    <w:p w:rsidR="000F1D78" w:rsidRPr="008567CF" w:rsidRDefault="000F1D78" w:rsidP="00177CC7">
      <w:pPr>
        <w:spacing w:line="360" w:lineRule="auto"/>
        <w:jc w:val="both"/>
        <w:rPr>
          <w:rFonts w:ascii="Times New Roman" w:hAnsi="Times New Roman"/>
          <w:sz w:val="28"/>
          <w:szCs w:val="28"/>
        </w:rPr>
      </w:pPr>
      <w:r w:rsidRPr="008567CF">
        <w:rPr>
          <w:rFonts w:ascii="Times New Roman" w:hAnsi="Times New Roman"/>
          <w:sz w:val="28"/>
          <w:szCs w:val="28"/>
        </w:rPr>
        <w:t xml:space="preserve">Когда магнитное поле отсутствует, на электрон действует электрическая сила </w:t>
      </w:r>
      <w:r w:rsidRPr="008567CF">
        <w:rPr>
          <w:rFonts w:ascii="Times New Roman" w:hAnsi="Times New Roman"/>
          <w:sz w:val="28"/>
          <w:szCs w:val="28"/>
          <w:lang w:val="en-US"/>
        </w:rPr>
        <w:t>F</w:t>
      </w:r>
      <w:r w:rsidRPr="008567CF">
        <w:rPr>
          <w:rFonts w:ascii="Times New Roman" w:hAnsi="Times New Roman"/>
          <w:sz w:val="28"/>
          <w:szCs w:val="28"/>
          <w:vertAlign w:val="subscript"/>
          <w:lang w:val="en-US"/>
        </w:rPr>
        <w:t>e</w:t>
      </w:r>
      <w:r w:rsidRPr="008567CF">
        <w:rPr>
          <w:rFonts w:ascii="Times New Roman" w:hAnsi="Times New Roman"/>
          <w:sz w:val="28"/>
          <w:szCs w:val="28"/>
        </w:rPr>
        <w:t xml:space="preserve"> притяжения его ядром, играющая роль центростремительной силы. При помещении атома в магнитное поле с напряженностью </w:t>
      </w:r>
      <w:r w:rsidRPr="008567CF">
        <w:rPr>
          <w:rFonts w:ascii="Times New Roman" w:hAnsi="Times New Roman"/>
          <w:b/>
          <w:sz w:val="28"/>
          <w:szCs w:val="28"/>
        </w:rPr>
        <w:t>Н</w:t>
      </w:r>
      <w:r w:rsidRPr="008567CF">
        <w:rPr>
          <w:rFonts w:ascii="Times New Roman" w:hAnsi="Times New Roman"/>
          <w:sz w:val="28"/>
          <w:szCs w:val="28"/>
        </w:rPr>
        <w:t xml:space="preserve"> движение электрона оказывается более сложным.  Предположим, что магнитное поле однородно (</w:t>
      </w:r>
      <w:r w:rsidRPr="008567CF">
        <w:rPr>
          <w:rFonts w:ascii="Times New Roman" w:hAnsi="Times New Roman"/>
          <w:b/>
          <w:sz w:val="28"/>
          <w:szCs w:val="28"/>
        </w:rPr>
        <w:t xml:space="preserve">Н </w:t>
      </w:r>
      <w:r w:rsidRPr="008567CF">
        <w:rPr>
          <w:rFonts w:ascii="Times New Roman" w:hAnsi="Times New Roman"/>
          <w:sz w:val="28"/>
          <w:szCs w:val="28"/>
        </w:rPr>
        <w:t xml:space="preserve">= </w:t>
      </w:r>
      <w:r w:rsidRPr="008567CF">
        <w:rPr>
          <w:rFonts w:ascii="Times New Roman" w:hAnsi="Times New Roman"/>
          <w:sz w:val="28"/>
          <w:szCs w:val="28"/>
          <w:lang w:val="en-US"/>
        </w:rPr>
        <w:t>const</w:t>
      </w:r>
      <w:r w:rsidRPr="008567CF">
        <w:rPr>
          <w:rFonts w:ascii="Times New Roman" w:hAnsi="Times New Roman"/>
          <w:sz w:val="28"/>
          <w:szCs w:val="28"/>
        </w:rPr>
        <w:t xml:space="preserve">)  и электрон в атоме движется по  круговой орбите,  плоскость которой  перпендикулярна к  вектору  напряженности  внешнего магнитного поля. В магнитном поле на электрон, кроме силы </w:t>
      </w:r>
      <w:r w:rsidRPr="008567CF">
        <w:rPr>
          <w:rFonts w:ascii="Times New Roman" w:hAnsi="Times New Roman"/>
          <w:sz w:val="28"/>
          <w:szCs w:val="28"/>
          <w:lang w:val="en-US"/>
        </w:rPr>
        <w:t>F</w:t>
      </w:r>
      <w:r w:rsidRPr="008567CF">
        <w:rPr>
          <w:rFonts w:ascii="Times New Roman" w:hAnsi="Times New Roman"/>
          <w:sz w:val="28"/>
          <w:szCs w:val="28"/>
          <w:vertAlign w:val="subscript"/>
          <w:lang w:val="en-US"/>
        </w:rPr>
        <w:t>e</w:t>
      </w:r>
      <w:r w:rsidRPr="008567CF">
        <w:rPr>
          <w:rFonts w:ascii="Times New Roman" w:hAnsi="Times New Roman"/>
          <w:sz w:val="28"/>
          <w:szCs w:val="28"/>
        </w:rPr>
        <w:t xml:space="preserve"> действует ещё сила Лоренца </w:t>
      </w:r>
      <w:r w:rsidRPr="008567CF">
        <w:rPr>
          <w:rFonts w:ascii="Times New Roman" w:hAnsi="Times New Roman"/>
          <w:sz w:val="28"/>
          <w:szCs w:val="28"/>
          <w:lang w:val="en-US"/>
        </w:rPr>
        <w:t>F</w:t>
      </w:r>
      <w:r w:rsidRPr="008567CF">
        <w:rPr>
          <w:rFonts w:ascii="Times New Roman" w:hAnsi="Times New Roman"/>
          <w:sz w:val="28"/>
          <w:szCs w:val="28"/>
          <w:vertAlign w:val="subscript"/>
        </w:rPr>
        <w:t>л</w:t>
      </w:r>
      <w:r w:rsidRPr="008567CF">
        <w:rPr>
          <w:rFonts w:ascii="Times New Roman" w:hAnsi="Times New Roman"/>
          <w:sz w:val="28"/>
          <w:szCs w:val="28"/>
        </w:rPr>
        <w:t xml:space="preserve">, направленная в данном случае противоположно </w:t>
      </w:r>
      <w:r w:rsidRPr="008567CF">
        <w:rPr>
          <w:rFonts w:ascii="Times New Roman" w:hAnsi="Times New Roman"/>
          <w:sz w:val="28"/>
          <w:szCs w:val="28"/>
          <w:lang w:val="en-US"/>
        </w:rPr>
        <w:t>F</w:t>
      </w:r>
      <w:r w:rsidRPr="008567CF">
        <w:rPr>
          <w:rFonts w:ascii="Times New Roman" w:hAnsi="Times New Roman"/>
          <w:sz w:val="28"/>
          <w:szCs w:val="28"/>
          <w:vertAlign w:val="subscript"/>
          <w:lang w:val="en-US"/>
        </w:rPr>
        <w:t>e</w:t>
      </w:r>
      <w:r w:rsidRPr="008567CF">
        <w:rPr>
          <w:rFonts w:ascii="Times New Roman" w:hAnsi="Times New Roman"/>
          <w:sz w:val="28"/>
          <w:szCs w:val="28"/>
        </w:rPr>
        <w:t xml:space="preserve"> . Поэтому  центробежная сила  числено равна  разности (</w:t>
      </w:r>
      <w:r w:rsidRPr="008567CF">
        <w:rPr>
          <w:rFonts w:ascii="Times New Roman" w:hAnsi="Times New Roman"/>
          <w:sz w:val="28"/>
          <w:szCs w:val="28"/>
          <w:lang w:val="en-US"/>
        </w:rPr>
        <w:t>F</w:t>
      </w:r>
      <w:r w:rsidRPr="008567CF">
        <w:rPr>
          <w:rFonts w:ascii="Times New Roman" w:hAnsi="Times New Roman"/>
          <w:sz w:val="28"/>
          <w:szCs w:val="28"/>
          <w:vertAlign w:val="subscript"/>
          <w:lang w:val="en-US"/>
        </w:rPr>
        <w:t>e</w:t>
      </w:r>
      <w:r w:rsidRPr="008567CF">
        <w:rPr>
          <w:rFonts w:ascii="Times New Roman" w:hAnsi="Times New Roman"/>
          <w:sz w:val="28"/>
          <w:szCs w:val="28"/>
        </w:rPr>
        <w:t xml:space="preserve"> – </w:t>
      </w:r>
      <w:r w:rsidRPr="008567CF">
        <w:rPr>
          <w:rFonts w:ascii="Times New Roman" w:hAnsi="Times New Roman"/>
          <w:sz w:val="28"/>
          <w:szCs w:val="28"/>
          <w:lang w:val="en-US"/>
        </w:rPr>
        <w:t>F</w:t>
      </w:r>
      <w:r w:rsidRPr="008567CF">
        <w:rPr>
          <w:rFonts w:ascii="Times New Roman" w:hAnsi="Times New Roman"/>
          <w:sz w:val="28"/>
          <w:szCs w:val="28"/>
          <w:vertAlign w:val="subscript"/>
        </w:rPr>
        <w:t>л</w:t>
      </w:r>
      <w:r w:rsidRPr="008567CF">
        <w:rPr>
          <w:rFonts w:ascii="Times New Roman" w:hAnsi="Times New Roman"/>
          <w:sz w:val="28"/>
          <w:szCs w:val="28"/>
        </w:rPr>
        <w:t xml:space="preserve"> ). При наличие магнитного поля изменение силы, действующей на электрон, приводит к изменению  угловой скорости  вращения электрона  по орбите, которое определяется выражением </w:t>
      </w:r>
    </w:p>
    <w:p w:rsidR="000F1D78" w:rsidRPr="008567CF" w:rsidRDefault="000F1D78" w:rsidP="00A9788E">
      <w:pPr>
        <w:jc w:val="both"/>
        <w:rPr>
          <w:rFonts w:ascii="Times New Roman" w:hAnsi="Times New Roman"/>
          <w:sz w:val="28"/>
          <w:szCs w:val="28"/>
        </w:rPr>
      </w:pPr>
      <w:r w:rsidRPr="008567CF">
        <w:rPr>
          <w:rFonts w:ascii="Times New Roman" w:hAnsi="Times New Roman"/>
          <w:sz w:val="28"/>
          <w:szCs w:val="28"/>
        </w:rPr>
        <w:t xml:space="preserve">                                                ∆</w:t>
      </w:r>
      <w:r w:rsidRPr="000A0BBD">
        <w:rPr>
          <w:rFonts w:ascii="Times New Roman" w:hAnsi="Times New Roman"/>
          <w:sz w:val="28"/>
          <w:szCs w:val="28"/>
        </w:rPr>
        <w:fldChar w:fldCharType="begin"/>
      </w:r>
      <w:r w:rsidRPr="000A0BBD">
        <w:rPr>
          <w:rFonts w:ascii="Times New Roman" w:hAnsi="Times New Roman"/>
          <w:sz w:val="28"/>
          <w:szCs w:val="28"/>
        </w:rPr>
        <w:instrText xml:space="preserve"> QUOTE </w:instrText>
      </w:r>
      <w:r w:rsidR="00484382">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6.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11D3A&quot;/&gt;&lt;wsp:rsid wsp:val=&quot;00011D3A&quot;/&gt;&lt;wsp:rsid wsp:val=&quot;00017796&quot;/&gt;&lt;wsp:rsid wsp:val=&quot;000366FA&quot;/&gt;&lt;wsp:rsid wsp:val=&quot;0006296D&quot;/&gt;&lt;wsp:rsid wsp:val=&quot;00072178&quot;/&gt;&lt;wsp:rsid wsp:val=&quot;000774A4&quot;/&gt;&lt;wsp:rsid wsp:val=&quot;00083869&quot;/&gt;&lt;wsp:rsid wsp:val=&quot;000A0BBD&quot;/&gt;&lt;wsp:rsid wsp:val=&quot;000F1007&quot;/&gt;&lt;wsp:rsid wsp:val=&quot;000F2B7D&quot;/&gt;&lt;wsp:rsid wsp:val=&quot;001044AD&quot;/&gt;&lt;wsp:rsid wsp:val=&quot;001206A7&quot;/&gt;&lt;wsp:rsid wsp:val=&quot;001522ED&quot;/&gt;&lt;wsp:rsid wsp:val=&quot;00170A8C&quot;/&gt;&lt;wsp:rsid wsp:val=&quot;001730EB&quot;/&gt;&lt;wsp:rsid wsp:val=&quot;00177CC7&quot;/&gt;&lt;wsp:rsid wsp:val=&quot;001B3909&quot;/&gt;&lt;wsp:rsid wsp:val=&quot;001C2C4E&quot;/&gt;&lt;wsp:rsid wsp:val=&quot;001C48B4&quot;/&gt;&lt;wsp:rsid wsp:val=&quot;001D30A3&quot;/&gt;&lt;wsp:rsid wsp:val=&quot;001D4160&quot;/&gt;&lt;wsp:rsid wsp:val=&quot;001E4EB4&quot;/&gt;&lt;wsp:rsid wsp:val=&quot;001F797B&quot;/&gt;&lt;wsp:rsid wsp:val=&quot;00242AC2&quot;/&gt;&lt;wsp:rsid wsp:val=&quot;00245249&quot;/&gt;&lt;wsp:rsid wsp:val=&quot;00277F66&quot;/&gt;&lt;wsp:rsid wsp:val=&quot;00285C65&quot;/&gt;&lt;wsp:rsid wsp:val=&quot;002B0334&quot;/&gt;&lt;wsp:rsid wsp:val=&quot;002C7C68&quot;/&gt;&lt;wsp:rsid wsp:val=&quot;002D0C30&quot;/&gt;&lt;wsp:rsid wsp:val=&quot;003367A7&quot;/&gt;&lt;wsp:rsid wsp:val=&quot;00341922&quot;/&gt;&lt;wsp:rsid wsp:val=&quot;00365492&quot;/&gt;&lt;wsp:rsid wsp:val=&quot;0039173B&quot;/&gt;&lt;wsp:rsid wsp:val=&quot;00395AB5&quot;/&gt;&lt;wsp:rsid wsp:val=&quot;003B5A6C&quot;/&gt;&lt;wsp:rsid wsp:val=&quot;003C1A5E&quot;/&gt;&lt;wsp:rsid wsp:val=&quot;003E03EC&quot;/&gt;&lt;wsp:rsid wsp:val=&quot;00404136&quot;/&gt;&lt;wsp:rsid wsp:val=&quot;0040500F&quot;/&gt;&lt;wsp:rsid wsp:val=&quot;00454D32&quot;/&gt;&lt;wsp:rsid wsp:val=&quot;00465611&quot;/&gt;&lt;wsp:rsid wsp:val=&quot;00483BFF&quot;/&gt;&lt;wsp:rsid wsp:val=&quot;00491748&quot;/&gt;&lt;wsp:rsid wsp:val=&quot;004929EC&quot;/&gt;&lt;wsp:rsid wsp:val=&quot;00493787&quot;/&gt;&lt;wsp:rsid wsp:val=&quot;00497DEA&quot;/&gt;&lt;wsp:rsid wsp:val=&quot;004B155B&quot;/&gt;&lt;wsp:rsid wsp:val=&quot;004B4C3C&quot;/&gt;&lt;wsp:rsid wsp:val=&quot;004D01E1&quot;/&gt;&lt;wsp:rsid wsp:val=&quot;004D5B86&quot;/&gt;&lt;wsp:rsid wsp:val=&quot;005011F0&quot;/&gt;&lt;wsp:rsid wsp:val=&quot;00501248&quot;/&gt;&lt;wsp:rsid wsp:val=&quot;00527962&quot;/&gt;&lt;wsp:rsid wsp:val=&quot;00536A03&quot;/&gt;&lt;wsp:rsid wsp:val=&quot;005461FB&quot;/&gt;&lt;wsp:rsid wsp:val=&quot;00565E02&quot;/&gt;&lt;wsp:rsid wsp:val=&quot;00584B72&quot;/&gt;&lt;wsp:rsid wsp:val=&quot;00592C2A&quot;/&gt;&lt;wsp:rsid wsp:val=&quot;005B7730&quot;/&gt;&lt;wsp:rsid wsp:val=&quot;00605EE7&quot;/&gt;&lt;wsp:rsid wsp:val=&quot;00610E7E&quot;/&gt;&lt;wsp:rsid wsp:val=&quot;00632A1B&quot;/&gt;&lt;wsp:rsid wsp:val=&quot;006414AF&quot;/&gt;&lt;wsp:rsid wsp:val=&quot;00652A5D&quot;/&gt;&lt;wsp:rsid wsp:val=&quot;00664DA2&quot;/&gt;&lt;wsp:rsid wsp:val=&quot;006721CB&quot;/&gt;&lt;wsp:rsid wsp:val=&quot;00677751&quot;/&gt;&lt;wsp:rsid wsp:val=&quot;006A697D&quot;/&gt;&lt;wsp:rsid wsp:val=&quot;006C1491&quot;/&gt;&lt;wsp:rsid wsp:val=&quot;006D4217&quot;/&gt;&lt;wsp:rsid wsp:val=&quot;00712D85&quot;/&gt;&lt;wsp:rsid wsp:val=&quot;007302FC&quot;/&gt;&lt;wsp:rsid wsp:val=&quot;00750BAA&quot;/&gt;&lt;wsp:rsid wsp:val=&quot;00760297&quot;/&gt;&lt;wsp:rsid wsp:val=&quot;007C3C9E&quot;/&gt;&lt;wsp:rsid wsp:val=&quot;007E490C&quot;/&gt;&lt;wsp:rsid wsp:val=&quot;00800079&quot;/&gt;&lt;wsp:rsid wsp:val=&quot;008205A4&quot;/&gt;&lt;wsp:rsid wsp:val=&quot;008432A4&quot;/&gt;&lt;wsp:rsid wsp:val=&quot;00846676&quot;/&gt;&lt;wsp:rsid wsp:val=&quot;00846A5D&quot;/&gt;&lt;wsp:rsid wsp:val=&quot;008567CF&quot;/&gt;&lt;wsp:rsid wsp:val=&quot;00874F84&quot;/&gt;&lt;wsp:rsid wsp:val=&quot;00886555&quot;/&gt;&lt;wsp:rsid wsp:val=&quot;008B5D4A&quot;/&gt;&lt;wsp:rsid wsp:val=&quot;008B631A&quot;/&gt;&lt;wsp:rsid wsp:val=&quot;00904827&quot;/&gt;&lt;wsp:rsid wsp:val=&quot;0092756F&quot;/&gt;&lt;wsp:rsid wsp:val=&quot;00933345&quot;/&gt;&lt;wsp:rsid wsp:val=&quot;009904AF&quot;/&gt;&lt;wsp:rsid wsp:val=&quot;009C2C4C&quot;/&gt;&lt;wsp:rsid wsp:val=&quot;00A2171C&quot;/&gt;&lt;wsp:rsid wsp:val=&quot;00A57971&quot;/&gt;&lt;wsp:rsid wsp:val=&quot;00A60A6E&quot;/&gt;&lt;wsp:rsid wsp:val=&quot;00A953C8&quot;/&gt;&lt;wsp:rsid wsp:val=&quot;00A95C54&quot;/&gt;&lt;wsp:rsid wsp:val=&quot;00A9788E&quot;/&gt;&lt;wsp:rsid wsp:val=&quot;00AB1381&quot;/&gt;&lt;wsp:rsid wsp:val=&quot;00AB43C1&quot;/&gt;&lt;wsp:rsid wsp:val=&quot;00B01123&quot;/&gt;&lt;wsp:rsid wsp:val=&quot;00B06102&quot;/&gt;&lt;wsp:rsid wsp:val=&quot;00B13892&quot;/&gt;&lt;wsp:rsid wsp:val=&quot;00B16347&quot;/&gt;&lt;wsp:rsid wsp:val=&quot;00B23A93&quot;/&gt;&lt;wsp:rsid wsp:val=&quot;00B44350&quot;/&gt;&lt;wsp:rsid wsp:val=&quot;00B45FA0&quot;/&gt;&lt;wsp:rsid wsp:val=&quot;00B510B3&quot;/&gt;&lt;wsp:rsid wsp:val=&quot;00B51EEC&quot;/&gt;&lt;wsp:rsid wsp:val=&quot;00B631A6&quot;/&gt;&lt;wsp:rsid wsp:val=&quot;00B70452&quot;/&gt;&lt;wsp:rsid wsp:val=&quot;00B76372&quot;/&gt;&lt;wsp:rsid wsp:val=&quot;00B824BB&quot;/&gt;&lt;wsp:rsid wsp:val=&quot;00BC02AB&quot;/&gt;&lt;wsp:rsid wsp:val=&quot;00BF2BDB&quot;/&gt;&lt;wsp:rsid wsp:val=&quot;00C225B8&quot;/&gt;&lt;wsp:rsid wsp:val=&quot;00C457AB&quot;/&gt;&lt;wsp:rsid wsp:val=&quot;00C54990&quot;/&gt;&lt;wsp:rsid wsp:val=&quot;00C8637A&quot;/&gt;&lt;wsp:rsid wsp:val=&quot;00CA2037&quot;/&gt;&lt;wsp:rsid wsp:val=&quot;00CA70EB&quot;/&gt;&lt;wsp:rsid wsp:val=&quot;00CB63E5&quot;/&gt;&lt;wsp:rsid wsp:val=&quot;00CD7A4D&quot;/&gt;&lt;wsp:rsid wsp:val=&quot;00CF5871&quot;/&gt;&lt;wsp:rsid wsp:val=&quot;00D05594&quot;/&gt;&lt;wsp:rsid wsp:val=&quot;00D24F53&quot;/&gt;&lt;wsp:rsid wsp:val=&quot;00D3757A&quot;/&gt;&lt;wsp:rsid wsp:val=&quot;00D5586F&quot;/&gt;&lt;wsp:rsid wsp:val=&quot;00DB428A&quot;/&gt;&lt;wsp:rsid wsp:val=&quot;00DF1E0F&quot;/&gt;&lt;wsp:rsid wsp:val=&quot;00E11676&quot;/&gt;&lt;wsp:rsid wsp:val=&quot;00E13C9B&quot;/&gt;&lt;wsp:rsid wsp:val=&quot;00E166A9&quot;/&gt;&lt;wsp:rsid wsp:val=&quot;00E31B82&quot;/&gt;&lt;wsp:rsid wsp:val=&quot;00E5435C&quot;/&gt;&lt;wsp:rsid wsp:val=&quot;00E60650&quot;/&gt;&lt;wsp:rsid wsp:val=&quot;00E62C1F&quot;/&gt;&lt;wsp:rsid wsp:val=&quot;00E83429&quot;/&gt;&lt;wsp:rsid wsp:val=&quot;00E86F15&quot;/&gt;&lt;wsp:rsid wsp:val=&quot;00EB19AF&quot;/&gt;&lt;wsp:rsid wsp:val=&quot;00EB7478&quot;/&gt;&lt;wsp:rsid wsp:val=&quot;00EE1DF6&quot;/&gt;&lt;wsp:rsid wsp:val=&quot;00F25499&quot;/&gt;&lt;wsp:rsid wsp:val=&quot;00F479D6&quot;/&gt;&lt;wsp:rsid wsp:val=&quot;00F95185&quot;/&gt;&lt;wsp:rsid wsp:val=&quot;00FC2CBF&quot;/&gt;&lt;wsp:rsid wsp:val=&quot;00FD0D81&quot;/&gt;&lt;/wsp:rsids&gt;&lt;/w:docPr&gt;&lt;w:body&gt;&lt;w:p wsp:rsidR=&quot;00000000&quot; wsp:rsidRDefault=&quot;009904AF&quot;&gt;&lt;m:oMathPara&gt;&lt;m:oMath&gt;&lt;m:r&gt;&lt;w:rPr&gt;&lt;w:rFonts w:ascii=&quot;Cambria Math&quot; w:h-ansi=&quot;Cambria Math&quot;/&gt;&lt;wx:font wx:val=&quot;Cambria Math&quot;/&gt;&lt;w:i/&gt;&lt;w:sz w:val=&quot;28&quot;/&gt;&lt;w:sz-cs w:val=&quot;28&quot;/&gt;&lt;/w:rPr&gt;&lt;m:t&gt;П_=&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0A0BBD">
        <w:rPr>
          <w:rFonts w:ascii="Times New Roman" w:hAnsi="Times New Roman"/>
          <w:sz w:val="28"/>
          <w:szCs w:val="28"/>
        </w:rPr>
        <w:instrText xml:space="preserve"> </w:instrText>
      </w:r>
      <w:r w:rsidRPr="000A0BBD">
        <w:rPr>
          <w:rFonts w:ascii="Times New Roman" w:hAnsi="Times New Roman"/>
          <w:sz w:val="28"/>
          <w:szCs w:val="28"/>
        </w:rPr>
        <w:fldChar w:fldCharType="separate"/>
      </w:r>
      <w:r w:rsidR="00484382">
        <w:pict>
          <v:shape id="_x0000_i1026" type="#_x0000_t75" style="width:27pt;height:16.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11D3A&quot;/&gt;&lt;wsp:rsid wsp:val=&quot;00011D3A&quot;/&gt;&lt;wsp:rsid wsp:val=&quot;00017796&quot;/&gt;&lt;wsp:rsid wsp:val=&quot;000366FA&quot;/&gt;&lt;wsp:rsid wsp:val=&quot;0006296D&quot;/&gt;&lt;wsp:rsid wsp:val=&quot;00072178&quot;/&gt;&lt;wsp:rsid wsp:val=&quot;000774A4&quot;/&gt;&lt;wsp:rsid wsp:val=&quot;00083869&quot;/&gt;&lt;wsp:rsid wsp:val=&quot;000A0BBD&quot;/&gt;&lt;wsp:rsid wsp:val=&quot;000F1007&quot;/&gt;&lt;wsp:rsid wsp:val=&quot;000F2B7D&quot;/&gt;&lt;wsp:rsid wsp:val=&quot;001044AD&quot;/&gt;&lt;wsp:rsid wsp:val=&quot;001206A7&quot;/&gt;&lt;wsp:rsid wsp:val=&quot;001522ED&quot;/&gt;&lt;wsp:rsid wsp:val=&quot;00170A8C&quot;/&gt;&lt;wsp:rsid wsp:val=&quot;001730EB&quot;/&gt;&lt;wsp:rsid wsp:val=&quot;00177CC7&quot;/&gt;&lt;wsp:rsid wsp:val=&quot;001B3909&quot;/&gt;&lt;wsp:rsid wsp:val=&quot;001C2C4E&quot;/&gt;&lt;wsp:rsid wsp:val=&quot;001C48B4&quot;/&gt;&lt;wsp:rsid wsp:val=&quot;001D30A3&quot;/&gt;&lt;wsp:rsid wsp:val=&quot;001D4160&quot;/&gt;&lt;wsp:rsid wsp:val=&quot;001E4EB4&quot;/&gt;&lt;wsp:rsid wsp:val=&quot;001F797B&quot;/&gt;&lt;wsp:rsid wsp:val=&quot;00242AC2&quot;/&gt;&lt;wsp:rsid wsp:val=&quot;00245249&quot;/&gt;&lt;wsp:rsid wsp:val=&quot;00277F66&quot;/&gt;&lt;wsp:rsid wsp:val=&quot;00285C65&quot;/&gt;&lt;wsp:rsid wsp:val=&quot;002B0334&quot;/&gt;&lt;wsp:rsid wsp:val=&quot;002C7C68&quot;/&gt;&lt;wsp:rsid wsp:val=&quot;002D0C30&quot;/&gt;&lt;wsp:rsid wsp:val=&quot;003367A7&quot;/&gt;&lt;wsp:rsid wsp:val=&quot;00341922&quot;/&gt;&lt;wsp:rsid wsp:val=&quot;00365492&quot;/&gt;&lt;wsp:rsid wsp:val=&quot;0039173B&quot;/&gt;&lt;wsp:rsid wsp:val=&quot;00395AB5&quot;/&gt;&lt;wsp:rsid wsp:val=&quot;003B5A6C&quot;/&gt;&lt;wsp:rsid wsp:val=&quot;003C1A5E&quot;/&gt;&lt;wsp:rsid wsp:val=&quot;003E03EC&quot;/&gt;&lt;wsp:rsid wsp:val=&quot;00404136&quot;/&gt;&lt;wsp:rsid wsp:val=&quot;0040500F&quot;/&gt;&lt;wsp:rsid wsp:val=&quot;00454D32&quot;/&gt;&lt;wsp:rsid wsp:val=&quot;00465611&quot;/&gt;&lt;wsp:rsid wsp:val=&quot;00483BFF&quot;/&gt;&lt;wsp:rsid wsp:val=&quot;00491748&quot;/&gt;&lt;wsp:rsid wsp:val=&quot;004929EC&quot;/&gt;&lt;wsp:rsid wsp:val=&quot;00493787&quot;/&gt;&lt;wsp:rsid wsp:val=&quot;00497DEA&quot;/&gt;&lt;wsp:rsid wsp:val=&quot;004B155B&quot;/&gt;&lt;wsp:rsid wsp:val=&quot;004B4C3C&quot;/&gt;&lt;wsp:rsid wsp:val=&quot;004D01E1&quot;/&gt;&lt;wsp:rsid wsp:val=&quot;004D5B86&quot;/&gt;&lt;wsp:rsid wsp:val=&quot;005011F0&quot;/&gt;&lt;wsp:rsid wsp:val=&quot;00501248&quot;/&gt;&lt;wsp:rsid wsp:val=&quot;00527962&quot;/&gt;&lt;wsp:rsid wsp:val=&quot;00536A03&quot;/&gt;&lt;wsp:rsid wsp:val=&quot;005461FB&quot;/&gt;&lt;wsp:rsid wsp:val=&quot;00565E02&quot;/&gt;&lt;wsp:rsid wsp:val=&quot;00584B72&quot;/&gt;&lt;wsp:rsid wsp:val=&quot;00592C2A&quot;/&gt;&lt;wsp:rsid wsp:val=&quot;005B7730&quot;/&gt;&lt;wsp:rsid wsp:val=&quot;00605EE7&quot;/&gt;&lt;wsp:rsid wsp:val=&quot;00610E7E&quot;/&gt;&lt;wsp:rsid wsp:val=&quot;00632A1B&quot;/&gt;&lt;wsp:rsid wsp:val=&quot;006414AF&quot;/&gt;&lt;wsp:rsid wsp:val=&quot;00652A5D&quot;/&gt;&lt;wsp:rsid wsp:val=&quot;00664DA2&quot;/&gt;&lt;wsp:rsid wsp:val=&quot;006721CB&quot;/&gt;&lt;wsp:rsid wsp:val=&quot;00677751&quot;/&gt;&lt;wsp:rsid wsp:val=&quot;006A697D&quot;/&gt;&lt;wsp:rsid wsp:val=&quot;006C1491&quot;/&gt;&lt;wsp:rsid wsp:val=&quot;006D4217&quot;/&gt;&lt;wsp:rsid wsp:val=&quot;00712D85&quot;/&gt;&lt;wsp:rsid wsp:val=&quot;007302FC&quot;/&gt;&lt;wsp:rsid wsp:val=&quot;00750BAA&quot;/&gt;&lt;wsp:rsid wsp:val=&quot;00760297&quot;/&gt;&lt;wsp:rsid wsp:val=&quot;007C3C9E&quot;/&gt;&lt;wsp:rsid wsp:val=&quot;007E490C&quot;/&gt;&lt;wsp:rsid wsp:val=&quot;00800079&quot;/&gt;&lt;wsp:rsid wsp:val=&quot;008205A4&quot;/&gt;&lt;wsp:rsid wsp:val=&quot;008432A4&quot;/&gt;&lt;wsp:rsid wsp:val=&quot;00846676&quot;/&gt;&lt;wsp:rsid wsp:val=&quot;00846A5D&quot;/&gt;&lt;wsp:rsid wsp:val=&quot;008567CF&quot;/&gt;&lt;wsp:rsid wsp:val=&quot;00874F84&quot;/&gt;&lt;wsp:rsid wsp:val=&quot;00886555&quot;/&gt;&lt;wsp:rsid wsp:val=&quot;008B5D4A&quot;/&gt;&lt;wsp:rsid wsp:val=&quot;008B631A&quot;/&gt;&lt;wsp:rsid wsp:val=&quot;00904827&quot;/&gt;&lt;wsp:rsid wsp:val=&quot;0092756F&quot;/&gt;&lt;wsp:rsid wsp:val=&quot;00933345&quot;/&gt;&lt;wsp:rsid wsp:val=&quot;009904AF&quot;/&gt;&lt;wsp:rsid wsp:val=&quot;009C2C4C&quot;/&gt;&lt;wsp:rsid wsp:val=&quot;00A2171C&quot;/&gt;&lt;wsp:rsid wsp:val=&quot;00A57971&quot;/&gt;&lt;wsp:rsid wsp:val=&quot;00A60A6E&quot;/&gt;&lt;wsp:rsid wsp:val=&quot;00A953C8&quot;/&gt;&lt;wsp:rsid wsp:val=&quot;00A95C54&quot;/&gt;&lt;wsp:rsid wsp:val=&quot;00A9788E&quot;/&gt;&lt;wsp:rsid wsp:val=&quot;00AB1381&quot;/&gt;&lt;wsp:rsid wsp:val=&quot;00AB43C1&quot;/&gt;&lt;wsp:rsid wsp:val=&quot;00B01123&quot;/&gt;&lt;wsp:rsid wsp:val=&quot;00B06102&quot;/&gt;&lt;wsp:rsid wsp:val=&quot;00B13892&quot;/&gt;&lt;wsp:rsid wsp:val=&quot;00B16347&quot;/&gt;&lt;wsp:rsid wsp:val=&quot;00B23A93&quot;/&gt;&lt;wsp:rsid wsp:val=&quot;00B44350&quot;/&gt;&lt;wsp:rsid wsp:val=&quot;00B45FA0&quot;/&gt;&lt;wsp:rsid wsp:val=&quot;00B510B3&quot;/&gt;&lt;wsp:rsid wsp:val=&quot;00B51EEC&quot;/&gt;&lt;wsp:rsid wsp:val=&quot;00B631A6&quot;/&gt;&lt;wsp:rsid wsp:val=&quot;00B70452&quot;/&gt;&lt;wsp:rsid wsp:val=&quot;00B76372&quot;/&gt;&lt;wsp:rsid wsp:val=&quot;00B824BB&quot;/&gt;&lt;wsp:rsid wsp:val=&quot;00BC02AB&quot;/&gt;&lt;wsp:rsid wsp:val=&quot;00BF2BDB&quot;/&gt;&lt;wsp:rsid wsp:val=&quot;00C225B8&quot;/&gt;&lt;wsp:rsid wsp:val=&quot;00C457AB&quot;/&gt;&lt;wsp:rsid wsp:val=&quot;00C54990&quot;/&gt;&lt;wsp:rsid wsp:val=&quot;00C8637A&quot;/&gt;&lt;wsp:rsid wsp:val=&quot;00CA2037&quot;/&gt;&lt;wsp:rsid wsp:val=&quot;00CA70EB&quot;/&gt;&lt;wsp:rsid wsp:val=&quot;00CB63E5&quot;/&gt;&lt;wsp:rsid wsp:val=&quot;00CD7A4D&quot;/&gt;&lt;wsp:rsid wsp:val=&quot;00CF5871&quot;/&gt;&lt;wsp:rsid wsp:val=&quot;00D05594&quot;/&gt;&lt;wsp:rsid wsp:val=&quot;00D24F53&quot;/&gt;&lt;wsp:rsid wsp:val=&quot;00D3757A&quot;/&gt;&lt;wsp:rsid wsp:val=&quot;00D5586F&quot;/&gt;&lt;wsp:rsid wsp:val=&quot;00DB428A&quot;/&gt;&lt;wsp:rsid wsp:val=&quot;00DF1E0F&quot;/&gt;&lt;wsp:rsid wsp:val=&quot;00E11676&quot;/&gt;&lt;wsp:rsid wsp:val=&quot;00E13C9B&quot;/&gt;&lt;wsp:rsid wsp:val=&quot;00E166A9&quot;/&gt;&lt;wsp:rsid wsp:val=&quot;00E31B82&quot;/&gt;&lt;wsp:rsid wsp:val=&quot;00E5435C&quot;/&gt;&lt;wsp:rsid wsp:val=&quot;00E60650&quot;/&gt;&lt;wsp:rsid wsp:val=&quot;00E62C1F&quot;/&gt;&lt;wsp:rsid wsp:val=&quot;00E83429&quot;/&gt;&lt;wsp:rsid wsp:val=&quot;00E86F15&quot;/&gt;&lt;wsp:rsid wsp:val=&quot;00EB19AF&quot;/&gt;&lt;wsp:rsid wsp:val=&quot;00EB7478&quot;/&gt;&lt;wsp:rsid wsp:val=&quot;00EE1DF6&quot;/&gt;&lt;wsp:rsid wsp:val=&quot;00F25499&quot;/&gt;&lt;wsp:rsid wsp:val=&quot;00F479D6&quot;/&gt;&lt;wsp:rsid wsp:val=&quot;00F95185&quot;/&gt;&lt;wsp:rsid wsp:val=&quot;00FC2CBF&quot;/&gt;&lt;wsp:rsid wsp:val=&quot;00FD0D81&quot;/&gt;&lt;/wsp:rsids&gt;&lt;/w:docPr&gt;&lt;w:body&gt;&lt;w:p wsp:rsidR=&quot;00000000&quot; wsp:rsidRDefault=&quot;009904AF&quot;&gt;&lt;m:oMathPara&gt;&lt;m:oMath&gt;&lt;m:r&gt;&lt;w:rPr&gt;&lt;w:rFonts w:ascii=&quot;Cambria Math&quot; w:h-ansi=&quot;Cambria Math&quot;/&gt;&lt;wx:font wx:val=&quot;Cambria Math&quot;/&gt;&lt;w:i/&gt;&lt;w:sz w:val=&quot;28&quot;/&gt;&lt;w:sz-cs w:val=&quot;28&quot;/&gt;&lt;/w:rPr&gt;&lt;m:t&gt;П_=&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0A0BBD">
        <w:rPr>
          <w:rFonts w:ascii="Times New Roman" w:hAnsi="Times New Roman"/>
          <w:sz w:val="28"/>
          <w:szCs w:val="28"/>
        </w:rPr>
        <w:fldChar w:fldCharType="end"/>
      </w:r>
      <w:r w:rsidRPr="008567CF">
        <w:rPr>
          <w:rFonts w:ascii="Times New Roman" w:hAnsi="Times New Roman"/>
          <w:sz w:val="28"/>
          <w:szCs w:val="28"/>
        </w:rPr>
        <w:t xml:space="preserve"> – </w:t>
      </w:r>
      <w:r w:rsidRPr="008567CF">
        <w:rPr>
          <w:rFonts w:ascii="Times New Roman" w:hAnsi="Times New Roman"/>
          <w:sz w:val="28"/>
          <w:szCs w:val="28"/>
          <w:lang w:val="en-US"/>
        </w:rPr>
        <w:t>g</w:t>
      </w:r>
      <w:r w:rsidRPr="008567CF">
        <w:rPr>
          <w:rFonts w:ascii="Times New Roman" w:hAnsi="Times New Roman"/>
          <w:sz w:val="28"/>
          <w:szCs w:val="28"/>
        </w:rPr>
        <w:t>∙µ</w:t>
      </w:r>
      <w:r w:rsidRPr="008567CF">
        <w:rPr>
          <w:rFonts w:ascii="Times New Roman" w:hAnsi="Times New Roman"/>
          <w:sz w:val="28"/>
          <w:szCs w:val="28"/>
          <w:vertAlign w:val="subscript"/>
        </w:rPr>
        <w:t>о</w:t>
      </w:r>
      <w:r w:rsidRPr="008567CF">
        <w:rPr>
          <w:rFonts w:ascii="Times New Roman" w:hAnsi="Times New Roman"/>
          <w:sz w:val="28"/>
          <w:szCs w:val="28"/>
        </w:rPr>
        <w:t xml:space="preserve">∙Н,                                         </w:t>
      </w:r>
      <w:r>
        <w:rPr>
          <w:rFonts w:ascii="Times New Roman" w:hAnsi="Times New Roman"/>
          <w:sz w:val="28"/>
          <w:szCs w:val="28"/>
        </w:rPr>
        <w:t xml:space="preserve">       </w:t>
      </w:r>
      <w:r w:rsidRPr="008567CF">
        <w:rPr>
          <w:rFonts w:ascii="Times New Roman" w:hAnsi="Times New Roman"/>
          <w:sz w:val="28"/>
          <w:szCs w:val="28"/>
        </w:rPr>
        <w:t xml:space="preserve">  (6)</w:t>
      </w:r>
    </w:p>
    <w:p w:rsidR="000F1D78" w:rsidRPr="00A2171C" w:rsidRDefault="000F1D78" w:rsidP="00D05594">
      <w:pPr>
        <w:spacing w:line="360" w:lineRule="auto"/>
        <w:jc w:val="both"/>
        <w:rPr>
          <w:rFonts w:ascii="Times New Roman" w:hAnsi="Times New Roman"/>
          <w:sz w:val="28"/>
          <w:szCs w:val="28"/>
        </w:rPr>
      </w:pPr>
      <w:r w:rsidRPr="00D3757A">
        <w:rPr>
          <w:rFonts w:ascii="Times New Roman" w:hAnsi="Times New Roman"/>
          <w:sz w:val="28"/>
          <w:szCs w:val="28"/>
        </w:rPr>
        <w:t>здесь µ</w:t>
      </w:r>
      <w:r w:rsidRPr="00D3757A">
        <w:rPr>
          <w:rFonts w:ascii="Times New Roman" w:hAnsi="Times New Roman"/>
          <w:sz w:val="28"/>
          <w:szCs w:val="28"/>
          <w:vertAlign w:val="subscript"/>
        </w:rPr>
        <w:t xml:space="preserve">о  –  </w:t>
      </w:r>
      <w:r w:rsidRPr="00D3757A">
        <w:rPr>
          <w:rFonts w:ascii="Times New Roman" w:hAnsi="Times New Roman"/>
          <w:sz w:val="28"/>
          <w:szCs w:val="28"/>
        </w:rPr>
        <w:t xml:space="preserve">магнитная постоянная или магнитная проницаемость вакуума.  Если орбита электрона  расположена произвольным  образом относительно вектора  </w:t>
      </w:r>
      <w:r w:rsidRPr="00D3757A">
        <w:rPr>
          <w:rFonts w:ascii="Times New Roman" w:hAnsi="Times New Roman"/>
          <w:b/>
          <w:sz w:val="28"/>
          <w:szCs w:val="28"/>
        </w:rPr>
        <w:t>Н</w:t>
      </w:r>
      <w:r w:rsidRPr="00D3757A">
        <w:rPr>
          <w:rFonts w:ascii="Times New Roman" w:hAnsi="Times New Roman"/>
          <w:sz w:val="28"/>
          <w:szCs w:val="28"/>
        </w:rPr>
        <w:t xml:space="preserve">, так что  орбитальный момент электрона  </w:t>
      </w:r>
      <w:r w:rsidRPr="00D3757A">
        <w:rPr>
          <w:rFonts w:ascii="Times New Roman" w:hAnsi="Times New Roman"/>
          <w:b/>
          <w:sz w:val="28"/>
          <w:szCs w:val="28"/>
        </w:rPr>
        <w:t>р</w:t>
      </w:r>
      <w:r w:rsidRPr="00D3757A">
        <w:rPr>
          <w:rFonts w:ascii="Times New Roman" w:hAnsi="Times New Roman"/>
          <w:sz w:val="28"/>
          <w:szCs w:val="28"/>
          <w:vertAlign w:val="subscript"/>
          <w:lang w:val="en-US"/>
        </w:rPr>
        <w:t>m</w:t>
      </w:r>
      <w:r w:rsidRPr="00D3757A">
        <w:rPr>
          <w:rFonts w:ascii="Times New Roman" w:hAnsi="Times New Roman"/>
          <w:sz w:val="28"/>
          <w:szCs w:val="28"/>
        </w:rPr>
        <w:t xml:space="preserve">  составляет с направлением  магнитного поля угол </w:t>
      </w:r>
      <w:r w:rsidRPr="000A0BBD">
        <w:rPr>
          <w:rFonts w:ascii="Times New Roman" w:hAnsi="Times New Roman"/>
          <w:sz w:val="28"/>
          <w:szCs w:val="28"/>
        </w:rPr>
        <w:fldChar w:fldCharType="begin"/>
      </w:r>
      <w:r w:rsidRPr="000A0BBD">
        <w:rPr>
          <w:rFonts w:ascii="Times New Roman" w:hAnsi="Times New Roman"/>
          <w:sz w:val="28"/>
          <w:szCs w:val="28"/>
        </w:rPr>
        <w:instrText xml:space="preserve"> QUOTE </w:instrText>
      </w:r>
      <w:r w:rsidR="002D0579">
        <w:pict>
          <v:shape id="_x0000_i1027" type="#_x0000_t75" style="width:16.5pt;height:16.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11D3A&quot;/&gt;&lt;wsp:rsid wsp:val=&quot;00011D3A&quot;/&gt;&lt;wsp:rsid wsp:val=&quot;00017796&quot;/&gt;&lt;wsp:rsid wsp:val=&quot;000366FA&quot;/&gt;&lt;wsp:rsid wsp:val=&quot;0006296D&quot;/&gt;&lt;wsp:rsid wsp:val=&quot;00072178&quot;/&gt;&lt;wsp:rsid wsp:val=&quot;000774A4&quot;/&gt;&lt;wsp:rsid wsp:val=&quot;00083869&quot;/&gt;&lt;wsp:rsid wsp:val=&quot;000A0BBD&quot;/&gt;&lt;wsp:rsid wsp:val=&quot;000F1007&quot;/&gt;&lt;wsp:rsid wsp:val=&quot;000F2B7D&quot;/&gt;&lt;wsp:rsid wsp:val=&quot;001044AD&quot;/&gt;&lt;wsp:rsid wsp:val=&quot;001206A7&quot;/&gt;&lt;wsp:rsid wsp:val=&quot;001522ED&quot;/&gt;&lt;wsp:rsid wsp:val=&quot;00170A8C&quot;/&gt;&lt;wsp:rsid wsp:val=&quot;001730EB&quot;/&gt;&lt;wsp:rsid wsp:val=&quot;00177CC7&quot;/&gt;&lt;wsp:rsid wsp:val=&quot;001B3909&quot;/&gt;&lt;wsp:rsid wsp:val=&quot;001C2C4E&quot;/&gt;&lt;wsp:rsid wsp:val=&quot;001C48B4&quot;/&gt;&lt;wsp:rsid wsp:val=&quot;001D30A3&quot;/&gt;&lt;wsp:rsid wsp:val=&quot;001D4160&quot;/&gt;&lt;wsp:rsid wsp:val=&quot;001E4EB4&quot;/&gt;&lt;wsp:rsid wsp:val=&quot;001F797B&quot;/&gt;&lt;wsp:rsid wsp:val=&quot;00242AC2&quot;/&gt;&lt;wsp:rsid wsp:val=&quot;00245249&quot;/&gt;&lt;wsp:rsid wsp:val=&quot;00277F66&quot;/&gt;&lt;wsp:rsid wsp:val=&quot;00285C65&quot;/&gt;&lt;wsp:rsid wsp:val=&quot;002B0334&quot;/&gt;&lt;wsp:rsid wsp:val=&quot;002C7C68&quot;/&gt;&lt;wsp:rsid wsp:val=&quot;002D0C30&quot;/&gt;&lt;wsp:rsid wsp:val=&quot;003367A7&quot;/&gt;&lt;wsp:rsid wsp:val=&quot;00341922&quot;/&gt;&lt;wsp:rsid wsp:val=&quot;00365492&quot;/&gt;&lt;wsp:rsid wsp:val=&quot;0039173B&quot;/&gt;&lt;wsp:rsid wsp:val=&quot;00395AB5&quot;/&gt;&lt;wsp:rsid wsp:val=&quot;003B5A6C&quot;/&gt;&lt;wsp:rsid wsp:val=&quot;003C1A5E&quot;/&gt;&lt;wsp:rsid wsp:val=&quot;003E03EC&quot;/&gt;&lt;wsp:rsid wsp:val=&quot;00404136&quot;/&gt;&lt;wsp:rsid wsp:val=&quot;0040500F&quot;/&gt;&lt;wsp:rsid wsp:val=&quot;00454D32&quot;/&gt;&lt;wsp:rsid wsp:val=&quot;00465611&quot;/&gt;&lt;wsp:rsid wsp:val=&quot;00483BFF&quot;/&gt;&lt;wsp:rsid wsp:val=&quot;00491748&quot;/&gt;&lt;wsp:rsid wsp:val=&quot;004929EC&quot;/&gt;&lt;wsp:rsid wsp:val=&quot;00493787&quot;/&gt;&lt;wsp:rsid wsp:val=&quot;00497DEA&quot;/&gt;&lt;wsp:rsid wsp:val=&quot;004B155B&quot;/&gt;&lt;wsp:rsid wsp:val=&quot;004B4C3C&quot;/&gt;&lt;wsp:rsid wsp:val=&quot;004D01E1&quot;/&gt;&lt;wsp:rsid wsp:val=&quot;004D5B86&quot;/&gt;&lt;wsp:rsid wsp:val=&quot;004F4811&quot;/&gt;&lt;wsp:rsid wsp:val=&quot;005011F0&quot;/&gt;&lt;wsp:rsid wsp:val=&quot;00501248&quot;/&gt;&lt;wsp:rsid wsp:val=&quot;00527962&quot;/&gt;&lt;wsp:rsid wsp:val=&quot;00536A03&quot;/&gt;&lt;wsp:rsid wsp:val=&quot;005461FB&quot;/&gt;&lt;wsp:rsid wsp:val=&quot;00565E02&quot;/&gt;&lt;wsp:rsid wsp:val=&quot;00584B72&quot;/&gt;&lt;wsp:rsid wsp:val=&quot;00592C2A&quot;/&gt;&lt;wsp:rsid wsp:val=&quot;005B7730&quot;/&gt;&lt;wsp:rsid wsp:val=&quot;00605EE7&quot;/&gt;&lt;wsp:rsid wsp:val=&quot;00610E7E&quot;/&gt;&lt;wsp:rsid wsp:val=&quot;00632A1B&quot;/&gt;&lt;wsp:rsid wsp:val=&quot;006414AF&quot;/&gt;&lt;wsp:rsid wsp:val=&quot;00652A5D&quot;/&gt;&lt;wsp:rsid wsp:val=&quot;00664DA2&quot;/&gt;&lt;wsp:rsid wsp:val=&quot;006721CB&quot;/&gt;&lt;wsp:rsid wsp:val=&quot;00677751&quot;/&gt;&lt;wsp:rsid wsp:val=&quot;006A697D&quot;/&gt;&lt;wsp:rsid wsp:val=&quot;006C1491&quot;/&gt;&lt;wsp:rsid wsp:val=&quot;006D4217&quot;/&gt;&lt;wsp:rsid wsp:val=&quot;00712D85&quot;/&gt;&lt;wsp:rsid wsp:val=&quot;007302FC&quot;/&gt;&lt;wsp:rsid wsp:val=&quot;00750BAA&quot;/&gt;&lt;wsp:rsid wsp:val=&quot;00760297&quot;/&gt;&lt;wsp:rsid wsp:val=&quot;007C3C9E&quot;/&gt;&lt;wsp:rsid wsp:val=&quot;007E490C&quot;/&gt;&lt;wsp:rsid wsp:val=&quot;00800079&quot;/&gt;&lt;wsp:rsid wsp:val=&quot;008205A4&quot;/&gt;&lt;wsp:rsid wsp:val=&quot;008432A4&quot;/&gt;&lt;wsp:rsid wsp:val=&quot;00846676&quot;/&gt;&lt;wsp:rsid wsp:val=&quot;00846A5D&quot;/&gt;&lt;wsp:rsid wsp:val=&quot;008567CF&quot;/&gt;&lt;wsp:rsid wsp:val=&quot;00874F84&quot;/&gt;&lt;wsp:rsid wsp:val=&quot;00886555&quot;/&gt;&lt;wsp:rsid wsp:val=&quot;008B5D4A&quot;/&gt;&lt;wsp:rsid wsp:val=&quot;008B631A&quot;/&gt;&lt;wsp:rsid wsp:val=&quot;00904827&quot;/&gt;&lt;wsp:rsid wsp:val=&quot;0092756F&quot;/&gt;&lt;wsp:rsid wsp:val=&quot;00933345&quot;/&gt;&lt;wsp:rsid wsp:val=&quot;009C2C4C&quot;/&gt;&lt;wsp:rsid wsp:val=&quot;00A2171C&quot;/&gt;&lt;wsp:rsid wsp:val=&quot;00A57971&quot;/&gt;&lt;wsp:rsid wsp:val=&quot;00A60A6E&quot;/&gt;&lt;wsp:rsid wsp:val=&quot;00A953C8&quot;/&gt;&lt;wsp:rsid wsp:val=&quot;00A95C54&quot;/&gt;&lt;wsp:rsid wsp:val=&quot;00A9788E&quot;/&gt;&lt;wsp:rsid wsp:val=&quot;00AB1381&quot;/&gt;&lt;wsp:rsid wsp:val=&quot;00AB43C1&quot;/&gt;&lt;wsp:rsid wsp:val=&quot;00B01123&quot;/&gt;&lt;wsp:rsid wsp:val=&quot;00B06102&quot;/&gt;&lt;wsp:rsid wsp:val=&quot;00B13892&quot;/&gt;&lt;wsp:rsid wsp:val=&quot;00B16347&quot;/&gt;&lt;wsp:rsid wsp:val=&quot;00B23A93&quot;/&gt;&lt;wsp:rsid wsp:val=&quot;00B44350&quot;/&gt;&lt;wsp:rsid wsp:val=&quot;00B45FA0&quot;/&gt;&lt;wsp:rsid wsp:val=&quot;00B510B3&quot;/&gt;&lt;wsp:rsid wsp:val=&quot;00B51EEC&quot;/&gt;&lt;wsp:rsid wsp:val=&quot;00B631A6&quot;/&gt;&lt;wsp:rsid wsp:val=&quot;00B70452&quot;/&gt;&lt;wsp:rsid wsp:val=&quot;00B76372&quot;/&gt;&lt;wsp:rsid wsp:val=&quot;00B824BB&quot;/&gt;&lt;wsp:rsid wsp:val=&quot;00BC02AB&quot;/&gt;&lt;wsp:rsid wsp:val=&quot;00BF2BDB&quot;/&gt;&lt;wsp:rsid wsp:val=&quot;00C225B8&quot;/&gt;&lt;wsp:rsid wsp:val=&quot;00C457AB&quot;/&gt;&lt;wsp:rsid wsp:val=&quot;00C54990&quot;/&gt;&lt;wsp:rsid wsp:val=&quot;00C8637A&quot;/&gt;&lt;wsp:rsid wsp:val=&quot;00CA2037&quot;/&gt;&lt;wsp:rsid wsp:val=&quot;00CA70EB&quot;/&gt;&lt;wsp:rsid wsp:val=&quot;00CB63E5&quot;/&gt;&lt;wsp:rsid wsp:val=&quot;00CD7A4D&quot;/&gt;&lt;wsp:rsid wsp:val=&quot;00CF5871&quot;/&gt;&lt;wsp:rsid wsp:val=&quot;00D05594&quot;/&gt;&lt;wsp:rsid wsp:val=&quot;00D24F53&quot;/&gt;&lt;wsp:rsid wsp:val=&quot;00D3757A&quot;/&gt;&lt;wsp:rsid wsp:val=&quot;00D5586F&quot;/&gt;&lt;wsp:rsid wsp:val=&quot;00DB428A&quot;/&gt;&lt;wsp:rsid wsp:val=&quot;00DF1E0F&quot;/&gt;&lt;wsp:rsid wsp:val=&quot;00E11676&quot;/&gt;&lt;wsp:rsid wsp:val=&quot;00E13C9B&quot;/&gt;&lt;wsp:rsid wsp:val=&quot;00E166A9&quot;/&gt;&lt;wsp:rsid wsp:val=&quot;00E31B82&quot;/&gt;&lt;wsp:rsid wsp:val=&quot;00E5435C&quot;/&gt;&lt;wsp:rsid wsp:val=&quot;00E60650&quot;/&gt;&lt;wsp:rsid wsp:val=&quot;00E62C1F&quot;/&gt;&lt;wsp:rsid wsp:val=&quot;00E83429&quot;/&gt;&lt;wsp:rsid wsp:val=&quot;00E86F15&quot;/&gt;&lt;wsp:rsid wsp:val=&quot;00EB19AF&quot;/&gt;&lt;wsp:rsid wsp:val=&quot;00EB7478&quot;/&gt;&lt;wsp:rsid wsp:val=&quot;00EE1DF6&quot;/&gt;&lt;wsp:rsid wsp:val=&quot;00F25499&quot;/&gt;&lt;wsp:rsid wsp:val=&quot;00F479D6&quot;/&gt;&lt;wsp:rsid wsp:val=&quot;00F95185&quot;/&gt;&lt;wsp:rsid wsp:val=&quot;00FC2CBF&quot;/&gt;&lt;wsp:rsid wsp:val=&quot;00FD0D81&quot;/&gt;&lt;/wsp:rsids&gt;&lt;/w:docPr&gt;&lt;w:body&gt;&lt;w:p wsp:rsidR=&quot;00000000&quot; wsp:rsidRDefault=&quot;004F4811&quot;&gt;&lt;m:oMathPara&gt;&lt;m:oMath&gt;&lt;m:r&gt;&lt;w:rPr&gt;&lt;w:rFonts w:ascii=&quot;Cambria Math&quot; w:fareast=&quot;Times New Roman&quot; w:h-ansi=&quot;Cambria Math&quot;/&gt;&lt;wx:font wx:val=&quot;Cambria Math&quot;/&gt;&lt;w:i/&gt;&lt;w:sz w:val=&quot;28&quot;/&gt;&lt;w:sz-cs w:val=&quot;28&quot;/&gt;&lt;/w:rPr&gt;&lt;m:t&gt;П†,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0A0BBD">
        <w:rPr>
          <w:rFonts w:ascii="Times New Roman" w:hAnsi="Times New Roman"/>
          <w:sz w:val="28"/>
          <w:szCs w:val="28"/>
        </w:rPr>
        <w:instrText xml:space="preserve"> </w:instrText>
      </w:r>
      <w:r w:rsidRPr="000A0BBD">
        <w:rPr>
          <w:rFonts w:ascii="Times New Roman" w:hAnsi="Times New Roman"/>
          <w:sz w:val="28"/>
          <w:szCs w:val="28"/>
        </w:rPr>
        <w:fldChar w:fldCharType="separate"/>
      </w:r>
      <w:r w:rsidR="002D0579">
        <w:pict>
          <v:shape id="_x0000_i1028" type="#_x0000_t75" style="width:16.5pt;height:16.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11D3A&quot;/&gt;&lt;wsp:rsid wsp:val=&quot;00011D3A&quot;/&gt;&lt;wsp:rsid wsp:val=&quot;00017796&quot;/&gt;&lt;wsp:rsid wsp:val=&quot;000366FA&quot;/&gt;&lt;wsp:rsid wsp:val=&quot;0006296D&quot;/&gt;&lt;wsp:rsid wsp:val=&quot;00072178&quot;/&gt;&lt;wsp:rsid wsp:val=&quot;000774A4&quot;/&gt;&lt;wsp:rsid wsp:val=&quot;00083869&quot;/&gt;&lt;wsp:rsid wsp:val=&quot;000A0BBD&quot;/&gt;&lt;wsp:rsid wsp:val=&quot;000F1007&quot;/&gt;&lt;wsp:rsid wsp:val=&quot;000F2B7D&quot;/&gt;&lt;wsp:rsid wsp:val=&quot;001044AD&quot;/&gt;&lt;wsp:rsid wsp:val=&quot;001206A7&quot;/&gt;&lt;wsp:rsid wsp:val=&quot;001522ED&quot;/&gt;&lt;wsp:rsid wsp:val=&quot;00170A8C&quot;/&gt;&lt;wsp:rsid wsp:val=&quot;001730EB&quot;/&gt;&lt;wsp:rsid wsp:val=&quot;00177CC7&quot;/&gt;&lt;wsp:rsid wsp:val=&quot;001B3909&quot;/&gt;&lt;wsp:rsid wsp:val=&quot;001C2C4E&quot;/&gt;&lt;wsp:rsid wsp:val=&quot;001C48B4&quot;/&gt;&lt;wsp:rsid wsp:val=&quot;001D30A3&quot;/&gt;&lt;wsp:rsid wsp:val=&quot;001D4160&quot;/&gt;&lt;wsp:rsid wsp:val=&quot;001E4EB4&quot;/&gt;&lt;wsp:rsid wsp:val=&quot;001F797B&quot;/&gt;&lt;wsp:rsid wsp:val=&quot;00242AC2&quot;/&gt;&lt;wsp:rsid wsp:val=&quot;00245249&quot;/&gt;&lt;wsp:rsid wsp:val=&quot;00277F66&quot;/&gt;&lt;wsp:rsid wsp:val=&quot;00285C65&quot;/&gt;&lt;wsp:rsid wsp:val=&quot;002B0334&quot;/&gt;&lt;wsp:rsid wsp:val=&quot;002C7C68&quot;/&gt;&lt;wsp:rsid wsp:val=&quot;002D0C30&quot;/&gt;&lt;wsp:rsid wsp:val=&quot;003367A7&quot;/&gt;&lt;wsp:rsid wsp:val=&quot;00341922&quot;/&gt;&lt;wsp:rsid wsp:val=&quot;00365492&quot;/&gt;&lt;wsp:rsid wsp:val=&quot;0039173B&quot;/&gt;&lt;wsp:rsid wsp:val=&quot;00395AB5&quot;/&gt;&lt;wsp:rsid wsp:val=&quot;003B5A6C&quot;/&gt;&lt;wsp:rsid wsp:val=&quot;003C1A5E&quot;/&gt;&lt;wsp:rsid wsp:val=&quot;003E03EC&quot;/&gt;&lt;wsp:rsid wsp:val=&quot;00404136&quot;/&gt;&lt;wsp:rsid wsp:val=&quot;0040500F&quot;/&gt;&lt;wsp:rsid wsp:val=&quot;00454D32&quot;/&gt;&lt;wsp:rsid wsp:val=&quot;00465611&quot;/&gt;&lt;wsp:rsid wsp:val=&quot;00483BFF&quot;/&gt;&lt;wsp:rsid wsp:val=&quot;00491748&quot;/&gt;&lt;wsp:rsid wsp:val=&quot;004929EC&quot;/&gt;&lt;wsp:rsid wsp:val=&quot;00493787&quot;/&gt;&lt;wsp:rsid wsp:val=&quot;00497DEA&quot;/&gt;&lt;wsp:rsid wsp:val=&quot;004B155B&quot;/&gt;&lt;wsp:rsid wsp:val=&quot;004B4C3C&quot;/&gt;&lt;wsp:rsid wsp:val=&quot;004D01E1&quot;/&gt;&lt;wsp:rsid wsp:val=&quot;004D5B86&quot;/&gt;&lt;wsp:rsid wsp:val=&quot;004F4811&quot;/&gt;&lt;wsp:rsid wsp:val=&quot;005011F0&quot;/&gt;&lt;wsp:rsid wsp:val=&quot;00501248&quot;/&gt;&lt;wsp:rsid wsp:val=&quot;00527962&quot;/&gt;&lt;wsp:rsid wsp:val=&quot;00536A03&quot;/&gt;&lt;wsp:rsid wsp:val=&quot;005461FB&quot;/&gt;&lt;wsp:rsid wsp:val=&quot;00565E02&quot;/&gt;&lt;wsp:rsid wsp:val=&quot;00584B72&quot;/&gt;&lt;wsp:rsid wsp:val=&quot;00592C2A&quot;/&gt;&lt;wsp:rsid wsp:val=&quot;005B7730&quot;/&gt;&lt;wsp:rsid wsp:val=&quot;00605EE7&quot;/&gt;&lt;wsp:rsid wsp:val=&quot;00610E7E&quot;/&gt;&lt;wsp:rsid wsp:val=&quot;00632A1B&quot;/&gt;&lt;wsp:rsid wsp:val=&quot;006414AF&quot;/&gt;&lt;wsp:rsid wsp:val=&quot;00652A5D&quot;/&gt;&lt;wsp:rsid wsp:val=&quot;00664DA2&quot;/&gt;&lt;wsp:rsid wsp:val=&quot;006721CB&quot;/&gt;&lt;wsp:rsid wsp:val=&quot;00677751&quot;/&gt;&lt;wsp:rsid wsp:val=&quot;006A697D&quot;/&gt;&lt;wsp:rsid wsp:val=&quot;006C1491&quot;/&gt;&lt;wsp:rsid wsp:val=&quot;006D4217&quot;/&gt;&lt;wsp:rsid wsp:val=&quot;00712D85&quot;/&gt;&lt;wsp:rsid wsp:val=&quot;007302FC&quot;/&gt;&lt;wsp:rsid wsp:val=&quot;00750BAA&quot;/&gt;&lt;wsp:rsid wsp:val=&quot;00760297&quot;/&gt;&lt;wsp:rsid wsp:val=&quot;007C3C9E&quot;/&gt;&lt;wsp:rsid wsp:val=&quot;007E490C&quot;/&gt;&lt;wsp:rsid wsp:val=&quot;00800079&quot;/&gt;&lt;wsp:rsid wsp:val=&quot;008205A4&quot;/&gt;&lt;wsp:rsid wsp:val=&quot;008432A4&quot;/&gt;&lt;wsp:rsid wsp:val=&quot;00846676&quot;/&gt;&lt;wsp:rsid wsp:val=&quot;00846A5D&quot;/&gt;&lt;wsp:rsid wsp:val=&quot;008567CF&quot;/&gt;&lt;wsp:rsid wsp:val=&quot;00874F84&quot;/&gt;&lt;wsp:rsid wsp:val=&quot;00886555&quot;/&gt;&lt;wsp:rsid wsp:val=&quot;008B5D4A&quot;/&gt;&lt;wsp:rsid wsp:val=&quot;008B631A&quot;/&gt;&lt;wsp:rsid wsp:val=&quot;00904827&quot;/&gt;&lt;wsp:rsid wsp:val=&quot;0092756F&quot;/&gt;&lt;wsp:rsid wsp:val=&quot;00933345&quot;/&gt;&lt;wsp:rsid wsp:val=&quot;009C2C4C&quot;/&gt;&lt;wsp:rsid wsp:val=&quot;00A2171C&quot;/&gt;&lt;wsp:rsid wsp:val=&quot;00A57971&quot;/&gt;&lt;wsp:rsid wsp:val=&quot;00A60A6E&quot;/&gt;&lt;wsp:rsid wsp:val=&quot;00A953C8&quot;/&gt;&lt;wsp:rsid wsp:val=&quot;00A95C54&quot;/&gt;&lt;wsp:rsid wsp:val=&quot;00A9788E&quot;/&gt;&lt;wsp:rsid wsp:val=&quot;00AB1381&quot;/&gt;&lt;wsp:rsid wsp:val=&quot;00AB43C1&quot;/&gt;&lt;wsp:rsid wsp:val=&quot;00B01123&quot;/&gt;&lt;wsp:rsid wsp:val=&quot;00B06102&quot;/&gt;&lt;wsp:rsid wsp:val=&quot;00B13892&quot;/&gt;&lt;wsp:rsid wsp:val=&quot;00B16347&quot;/&gt;&lt;wsp:rsid wsp:val=&quot;00B23A93&quot;/&gt;&lt;wsp:rsid wsp:val=&quot;00B44350&quot;/&gt;&lt;wsp:rsid wsp:val=&quot;00B45FA0&quot;/&gt;&lt;wsp:rsid wsp:val=&quot;00B510B3&quot;/&gt;&lt;wsp:rsid wsp:val=&quot;00B51EEC&quot;/&gt;&lt;wsp:rsid wsp:val=&quot;00B631A6&quot;/&gt;&lt;wsp:rsid wsp:val=&quot;00B70452&quot;/&gt;&lt;wsp:rsid wsp:val=&quot;00B76372&quot;/&gt;&lt;wsp:rsid wsp:val=&quot;00B824BB&quot;/&gt;&lt;wsp:rsid wsp:val=&quot;00BC02AB&quot;/&gt;&lt;wsp:rsid wsp:val=&quot;00BF2BDB&quot;/&gt;&lt;wsp:rsid wsp:val=&quot;00C225B8&quot;/&gt;&lt;wsp:rsid wsp:val=&quot;00C457AB&quot;/&gt;&lt;wsp:rsid wsp:val=&quot;00C54990&quot;/&gt;&lt;wsp:rsid wsp:val=&quot;00C8637A&quot;/&gt;&lt;wsp:rsid wsp:val=&quot;00CA2037&quot;/&gt;&lt;wsp:rsid wsp:val=&quot;00CA70EB&quot;/&gt;&lt;wsp:rsid wsp:val=&quot;00CB63E5&quot;/&gt;&lt;wsp:rsid wsp:val=&quot;00CD7A4D&quot;/&gt;&lt;wsp:rsid wsp:val=&quot;00CF5871&quot;/&gt;&lt;wsp:rsid wsp:val=&quot;00D05594&quot;/&gt;&lt;wsp:rsid wsp:val=&quot;00D24F53&quot;/&gt;&lt;wsp:rsid wsp:val=&quot;00D3757A&quot;/&gt;&lt;wsp:rsid wsp:val=&quot;00D5586F&quot;/&gt;&lt;wsp:rsid wsp:val=&quot;00DB428A&quot;/&gt;&lt;wsp:rsid wsp:val=&quot;00DF1E0F&quot;/&gt;&lt;wsp:rsid wsp:val=&quot;00E11676&quot;/&gt;&lt;wsp:rsid wsp:val=&quot;00E13C9B&quot;/&gt;&lt;wsp:rsid wsp:val=&quot;00E166A9&quot;/&gt;&lt;wsp:rsid wsp:val=&quot;00E31B82&quot;/&gt;&lt;wsp:rsid wsp:val=&quot;00E5435C&quot;/&gt;&lt;wsp:rsid wsp:val=&quot;00E60650&quot;/&gt;&lt;wsp:rsid wsp:val=&quot;00E62C1F&quot;/&gt;&lt;wsp:rsid wsp:val=&quot;00E83429&quot;/&gt;&lt;wsp:rsid wsp:val=&quot;00E86F15&quot;/&gt;&lt;wsp:rsid wsp:val=&quot;00EB19AF&quot;/&gt;&lt;wsp:rsid wsp:val=&quot;00EB7478&quot;/&gt;&lt;wsp:rsid wsp:val=&quot;00EE1DF6&quot;/&gt;&lt;wsp:rsid wsp:val=&quot;00F25499&quot;/&gt;&lt;wsp:rsid wsp:val=&quot;00F479D6&quot;/&gt;&lt;wsp:rsid wsp:val=&quot;00F95185&quot;/&gt;&lt;wsp:rsid wsp:val=&quot;00FC2CBF&quot;/&gt;&lt;wsp:rsid wsp:val=&quot;00FD0D81&quot;/&gt;&lt;/wsp:rsids&gt;&lt;/w:docPr&gt;&lt;w:body&gt;&lt;w:p wsp:rsidR=&quot;00000000&quot; wsp:rsidRDefault=&quot;004F4811&quot;&gt;&lt;m:oMathPara&gt;&lt;m:oMath&gt;&lt;m:r&gt;&lt;w:rPr&gt;&lt;w:rFonts w:ascii=&quot;Cambria Math&quot; w:fareast=&quot;Times New Roman&quot; w:h-ansi=&quot;Cambria Math&quot;/&gt;&lt;wx:font wx:val=&quot;Cambria Math&quot;/&gt;&lt;w:i/&gt;&lt;w:sz w:val=&quot;28&quot;/&gt;&lt;w:sz-cs w:val=&quot;28&quot;/&gt;&lt;/w:rPr&gt;&lt;m:t&gt;П†,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0A0BBD">
        <w:rPr>
          <w:rFonts w:ascii="Times New Roman" w:hAnsi="Times New Roman"/>
          <w:sz w:val="28"/>
          <w:szCs w:val="28"/>
        </w:rPr>
        <w:fldChar w:fldCharType="end"/>
      </w:r>
      <w:r w:rsidRPr="00D3757A">
        <w:rPr>
          <w:rFonts w:ascii="Times New Roman" w:hAnsi="Times New Roman"/>
          <w:sz w:val="28"/>
          <w:szCs w:val="28"/>
        </w:rPr>
        <w:t xml:space="preserve"> то влияние магнитного поля  оказывается более сложным. В этом случае вся орбита электрона  приходит в такое движение вокруг  вектора  напряженности поля </w:t>
      </w:r>
      <w:r w:rsidRPr="00D3757A">
        <w:rPr>
          <w:rFonts w:ascii="Times New Roman" w:hAnsi="Times New Roman"/>
          <w:b/>
          <w:sz w:val="28"/>
          <w:szCs w:val="28"/>
        </w:rPr>
        <w:t>Н</w:t>
      </w:r>
      <w:r w:rsidRPr="00D3757A">
        <w:rPr>
          <w:rFonts w:ascii="Times New Roman" w:hAnsi="Times New Roman"/>
          <w:sz w:val="28"/>
          <w:szCs w:val="28"/>
        </w:rPr>
        <w:t xml:space="preserve">, при котором вектор магнитного момента электрона  </w:t>
      </w:r>
      <w:r w:rsidRPr="00D3757A">
        <w:rPr>
          <w:rFonts w:ascii="Times New Roman" w:hAnsi="Times New Roman"/>
          <w:b/>
          <w:sz w:val="28"/>
          <w:szCs w:val="28"/>
        </w:rPr>
        <w:t>р</w:t>
      </w:r>
      <w:r w:rsidRPr="00D3757A">
        <w:rPr>
          <w:rFonts w:ascii="Times New Roman" w:hAnsi="Times New Roman"/>
          <w:sz w:val="28"/>
          <w:szCs w:val="28"/>
          <w:vertAlign w:val="subscript"/>
          <w:lang w:val="en-US"/>
        </w:rPr>
        <w:t>m</w:t>
      </w:r>
      <w:r w:rsidRPr="00D3757A">
        <w:rPr>
          <w:rFonts w:ascii="Times New Roman" w:hAnsi="Times New Roman"/>
          <w:sz w:val="28"/>
          <w:szCs w:val="28"/>
        </w:rPr>
        <w:t xml:space="preserve"> (перпендикулярного к плоскости орбиты электрона), сохраняя неизменным угол </w:t>
      </w:r>
      <w:r w:rsidRPr="000A0BBD">
        <w:rPr>
          <w:rFonts w:ascii="Times New Roman" w:hAnsi="Times New Roman"/>
          <w:sz w:val="28"/>
          <w:szCs w:val="28"/>
        </w:rPr>
        <w:fldChar w:fldCharType="begin"/>
      </w:r>
      <w:r w:rsidRPr="000A0BBD">
        <w:rPr>
          <w:rFonts w:ascii="Times New Roman" w:hAnsi="Times New Roman"/>
          <w:sz w:val="28"/>
          <w:szCs w:val="28"/>
        </w:rPr>
        <w:instrText xml:space="preserve"> QUOTE </w:instrText>
      </w:r>
      <w:r w:rsidR="002D0579">
        <w:pict>
          <v:shape id="_x0000_i1029" type="#_x0000_t75" style="width:13.5pt;height:16.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11D3A&quot;/&gt;&lt;wsp:rsid wsp:val=&quot;00011D3A&quot;/&gt;&lt;wsp:rsid wsp:val=&quot;00017796&quot;/&gt;&lt;wsp:rsid wsp:val=&quot;000366FA&quot;/&gt;&lt;wsp:rsid wsp:val=&quot;0006296D&quot;/&gt;&lt;wsp:rsid wsp:val=&quot;00072178&quot;/&gt;&lt;wsp:rsid wsp:val=&quot;000774A4&quot;/&gt;&lt;wsp:rsid wsp:val=&quot;00083869&quot;/&gt;&lt;wsp:rsid wsp:val=&quot;000A0BBD&quot;/&gt;&lt;wsp:rsid wsp:val=&quot;000F1007&quot;/&gt;&lt;wsp:rsid wsp:val=&quot;000F2B7D&quot;/&gt;&lt;wsp:rsid wsp:val=&quot;001044AD&quot;/&gt;&lt;wsp:rsid wsp:val=&quot;001206A7&quot;/&gt;&lt;wsp:rsid wsp:val=&quot;001522ED&quot;/&gt;&lt;wsp:rsid wsp:val=&quot;00170A8C&quot;/&gt;&lt;wsp:rsid wsp:val=&quot;001730EB&quot;/&gt;&lt;wsp:rsid wsp:val=&quot;00177CC7&quot;/&gt;&lt;wsp:rsid wsp:val=&quot;001B3909&quot;/&gt;&lt;wsp:rsid wsp:val=&quot;001C2C4E&quot;/&gt;&lt;wsp:rsid wsp:val=&quot;001C48B4&quot;/&gt;&lt;wsp:rsid wsp:val=&quot;001D30A3&quot;/&gt;&lt;wsp:rsid wsp:val=&quot;001D4160&quot;/&gt;&lt;wsp:rsid wsp:val=&quot;001E4EB4&quot;/&gt;&lt;wsp:rsid wsp:val=&quot;001F797B&quot;/&gt;&lt;wsp:rsid wsp:val=&quot;00242AC2&quot;/&gt;&lt;wsp:rsid wsp:val=&quot;00245249&quot;/&gt;&lt;wsp:rsid wsp:val=&quot;00277F66&quot;/&gt;&lt;wsp:rsid wsp:val=&quot;00285C65&quot;/&gt;&lt;wsp:rsid wsp:val=&quot;002B0334&quot;/&gt;&lt;wsp:rsid wsp:val=&quot;002C7C68&quot;/&gt;&lt;wsp:rsid wsp:val=&quot;002D0C30&quot;/&gt;&lt;wsp:rsid wsp:val=&quot;003367A7&quot;/&gt;&lt;wsp:rsid wsp:val=&quot;00341922&quot;/&gt;&lt;wsp:rsid wsp:val=&quot;00365492&quot;/&gt;&lt;wsp:rsid wsp:val=&quot;0039173B&quot;/&gt;&lt;wsp:rsid wsp:val=&quot;00395AB5&quot;/&gt;&lt;wsp:rsid wsp:val=&quot;003B5A6C&quot;/&gt;&lt;wsp:rsid wsp:val=&quot;003C1A5E&quot;/&gt;&lt;wsp:rsid wsp:val=&quot;003E03EC&quot;/&gt;&lt;wsp:rsid wsp:val=&quot;00404136&quot;/&gt;&lt;wsp:rsid wsp:val=&quot;0040500F&quot;/&gt;&lt;wsp:rsid wsp:val=&quot;00454D32&quot;/&gt;&lt;wsp:rsid wsp:val=&quot;00465611&quot;/&gt;&lt;wsp:rsid wsp:val=&quot;00483BFF&quot;/&gt;&lt;wsp:rsid wsp:val=&quot;00491748&quot;/&gt;&lt;wsp:rsid wsp:val=&quot;004929EC&quot;/&gt;&lt;wsp:rsid wsp:val=&quot;00493787&quot;/&gt;&lt;wsp:rsid wsp:val=&quot;00497DEA&quot;/&gt;&lt;wsp:rsid wsp:val=&quot;004B155B&quot;/&gt;&lt;wsp:rsid wsp:val=&quot;004B4C3C&quot;/&gt;&lt;wsp:rsid wsp:val=&quot;004D01E1&quot;/&gt;&lt;wsp:rsid wsp:val=&quot;004D5B86&quot;/&gt;&lt;wsp:rsid wsp:val=&quot;005011F0&quot;/&gt;&lt;wsp:rsid wsp:val=&quot;00501248&quot;/&gt;&lt;wsp:rsid wsp:val=&quot;00527962&quot;/&gt;&lt;wsp:rsid wsp:val=&quot;00536A03&quot;/&gt;&lt;wsp:rsid wsp:val=&quot;00544431&quot;/&gt;&lt;wsp:rsid wsp:val=&quot;005461FB&quot;/&gt;&lt;wsp:rsid wsp:val=&quot;00565E02&quot;/&gt;&lt;wsp:rsid wsp:val=&quot;00584B72&quot;/&gt;&lt;wsp:rsid wsp:val=&quot;00592C2A&quot;/&gt;&lt;wsp:rsid wsp:val=&quot;005B7730&quot;/&gt;&lt;wsp:rsid wsp:val=&quot;00605EE7&quot;/&gt;&lt;wsp:rsid wsp:val=&quot;00610E7E&quot;/&gt;&lt;wsp:rsid wsp:val=&quot;00632A1B&quot;/&gt;&lt;wsp:rsid wsp:val=&quot;006414AF&quot;/&gt;&lt;wsp:rsid wsp:val=&quot;00652A5D&quot;/&gt;&lt;wsp:rsid wsp:val=&quot;00664DA2&quot;/&gt;&lt;wsp:rsid wsp:val=&quot;006721CB&quot;/&gt;&lt;wsp:rsid wsp:val=&quot;00677751&quot;/&gt;&lt;wsp:rsid wsp:val=&quot;006A697D&quot;/&gt;&lt;wsp:rsid wsp:val=&quot;006C1491&quot;/&gt;&lt;wsp:rsid wsp:val=&quot;006D4217&quot;/&gt;&lt;wsp:rsid wsp:val=&quot;00712D85&quot;/&gt;&lt;wsp:rsid wsp:val=&quot;007302FC&quot;/&gt;&lt;wsp:rsid wsp:val=&quot;00750BAA&quot;/&gt;&lt;wsp:rsid wsp:val=&quot;00760297&quot;/&gt;&lt;wsp:rsid wsp:val=&quot;007C3C9E&quot;/&gt;&lt;wsp:rsid wsp:val=&quot;007E490C&quot;/&gt;&lt;wsp:rsid wsp:val=&quot;00800079&quot;/&gt;&lt;wsp:rsid wsp:val=&quot;008205A4&quot;/&gt;&lt;wsp:rsid wsp:val=&quot;008432A4&quot;/&gt;&lt;wsp:rsid wsp:val=&quot;00846676&quot;/&gt;&lt;wsp:rsid wsp:val=&quot;00846A5D&quot;/&gt;&lt;wsp:rsid wsp:val=&quot;008567CF&quot;/&gt;&lt;wsp:rsid wsp:val=&quot;00874F84&quot;/&gt;&lt;wsp:rsid wsp:val=&quot;00886555&quot;/&gt;&lt;wsp:rsid wsp:val=&quot;008B5D4A&quot;/&gt;&lt;wsp:rsid wsp:val=&quot;008B631A&quot;/&gt;&lt;wsp:rsid wsp:val=&quot;00904827&quot;/&gt;&lt;wsp:rsid wsp:val=&quot;0092756F&quot;/&gt;&lt;wsp:rsid wsp:val=&quot;00933345&quot;/&gt;&lt;wsp:rsid wsp:val=&quot;009C2C4C&quot;/&gt;&lt;wsp:rsid wsp:val=&quot;00A2171C&quot;/&gt;&lt;wsp:rsid wsp:val=&quot;00A57971&quot;/&gt;&lt;wsp:rsid wsp:val=&quot;00A60A6E&quot;/&gt;&lt;wsp:rsid wsp:val=&quot;00A953C8&quot;/&gt;&lt;wsp:rsid wsp:val=&quot;00A95C54&quot;/&gt;&lt;wsp:rsid wsp:val=&quot;00A9788E&quot;/&gt;&lt;wsp:rsid wsp:val=&quot;00AB1381&quot;/&gt;&lt;wsp:rsid wsp:val=&quot;00AB43C1&quot;/&gt;&lt;wsp:rsid wsp:val=&quot;00B01123&quot;/&gt;&lt;wsp:rsid wsp:val=&quot;00B06102&quot;/&gt;&lt;wsp:rsid wsp:val=&quot;00B13892&quot;/&gt;&lt;wsp:rsid wsp:val=&quot;00B16347&quot;/&gt;&lt;wsp:rsid wsp:val=&quot;00B23A93&quot;/&gt;&lt;wsp:rsid wsp:val=&quot;00B44350&quot;/&gt;&lt;wsp:rsid wsp:val=&quot;00B45FA0&quot;/&gt;&lt;wsp:rsid wsp:val=&quot;00B510B3&quot;/&gt;&lt;wsp:rsid wsp:val=&quot;00B51EEC&quot;/&gt;&lt;wsp:rsid wsp:val=&quot;00B631A6&quot;/&gt;&lt;wsp:rsid wsp:val=&quot;00B70452&quot;/&gt;&lt;wsp:rsid wsp:val=&quot;00B76372&quot;/&gt;&lt;wsp:rsid wsp:val=&quot;00B824BB&quot;/&gt;&lt;wsp:rsid wsp:val=&quot;00BC02AB&quot;/&gt;&lt;wsp:rsid wsp:val=&quot;00BF2BDB&quot;/&gt;&lt;wsp:rsid wsp:val=&quot;00C225B8&quot;/&gt;&lt;wsp:rsid wsp:val=&quot;00C457AB&quot;/&gt;&lt;wsp:rsid wsp:val=&quot;00C54990&quot;/&gt;&lt;wsp:rsid wsp:val=&quot;00C8637A&quot;/&gt;&lt;wsp:rsid wsp:val=&quot;00CA2037&quot;/&gt;&lt;wsp:rsid wsp:val=&quot;00CA70EB&quot;/&gt;&lt;wsp:rsid wsp:val=&quot;00CB63E5&quot;/&gt;&lt;wsp:rsid wsp:val=&quot;00CD7A4D&quot;/&gt;&lt;wsp:rsid wsp:val=&quot;00CF5871&quot;/&gt;&lt;wsp:rsid wsp:val=&quot;00D05594&quot;/&gt;&lt;wsp:rsid wsp:val=&quot;00D24F53&quot;/&gt;&lt;wsp:rsid wsp:val=&quot;00D3757A&quot;/&gt;&lt;wsp:rsid wsp:val=&quot;00D5586F&quot;/&gt;&lt;wsp:rsid wsp:val=&quot;00DB428A&quot;/&gt;&lt;wsp:rsid wsp:val=&quot;00DF1E0F&quot;/&gt;&lt;wsp:rsid wsp:val=&quot;00E11676&quot;/&gt;&lt;wsp:rsid wsp:val=&quot;00E13C9B&quot;/&gt;&lt;wsp:rsid wsp:val=&quot;00E166A9&quot;/&gt;&lt;wsp:rsid wsp:val=&quot;00E31B82&quot;/&gt;&lt;wsp:rsid wsp:val=&quot;00E5435C&quot;/&gt;&lt;wsp:rsid wsp:val=&quot;00E60650&quot;/&gt;&lt;wsp:rsid wsp:val=&quot;00E62C1F&quot;/&gt;&lt;wsp:rsid wsp:val=&quot;00E83429&quot;/&gt;&lt;wsp:rsid wsp:val=&quot;00E86F15&quot;/&gt;&lt;wsp:rsid wsp:val=&quot;00EB19AF&quot;/&gt;&lt;wsp:rsid wsp:val=&quot;00EB7478&quot;/&gt;&lt;wsp:rsid wsp:val=&quot;00EE1DF6&quot;/&gt;&lt;wsp:rsid wsp:val=&quot;00F25499&quot;/&gt;&lt;wsp:rsid wsp:val=&quot;00F479D6&quot;/&gt;&lt;wsp:rsid wsp:val=&quot;00F95185&quot;/&gt;&lt;wsp:rsid wsp:val=&quot;00FC2CBF&quot;/&gt;&lt;wsp:rsid wsp:val=&quot;00FD0D81&quot;/&gt;&lt;/wsp:rsids&gt;&lt;/w:docPr&gt;&lt;w:body&gt;&lt;w:p wsp:rsidR=&quot;00000000&quot; wsp:rsidRDefault=&quot;00544431&quot;&gt;&lt;m:oMathPara&gt;&lt;m:oMath&gt;&lt;m:r&gt;&lt;w:rPr&gt;&lt;w:rFonts w:ascii=&quot;Cambria Math&quot; w:fareast=&quot;Times New Roman&quot; w:h-ansi=&quot;Cambria Math&quot;/&gt;&lt;wx:font wx:val=&quot;Cambria Math&quot;/&gt;&lt;w:i/&gt;&lt;w:sz w:val=&quot;28&quot;/&gt;&lt;w:sz-cs w:val=&quot;28&quot;/&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0A0BBD">
        <w:rPr>
          <w:rFonts w:ascii="Times New Roman" w:hAnsi="Times New Roman"/>
          <w:sz w:val="28"/>
          <w:szCs w:val="28"/>
        </w:rPr>
        <w:instrText xml:space="preserve"> </w:instrText>
      </w:r>
      <w:r w:rsidRPr="000A0BBD">
        <w:rPr>
          <w:rFonts w:ascii="Times New Roman" w:hAnsi="Times New Roman"/>
          <w:sz w:val="28"/>
          <w:szCs w:val="28"/>
        </w:rPr>
        <w:fldChar w:fldCharType="separate"/>
      </w:r>
      <w:r w:rsidR="002D0579">
        <w:pict>
          <v:shape id="_x0000_i1030" type="#_x0000_t75" style="width:13.5pt;height:16.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11D3A&quot;/&gt;&lt;wsp:rsid wsp:val=&quot;00011D3A&quot;/&gt;&lt;wsp:rsid wsp:val=&quot;00017796&quot;/&gt;&lt;wsp:rsid wsp:val=&quot;000366FA&quot;/&gt;&lt;wsp:rsid wsp:val=&quot;0006296D&quot;/&gt;&lt;wsp:rsid wsp:val=&quot;00072178&quot;/&gt;&lt;wsp:rsid wsp:val=&quot;000774A4&quot;/&gt;&lt;wsp:rsid wsp:val=&quot;00083869&quot;/&gt;&lt;wsp:rsid wsp:val=&quot;000A0BBD&quot;/&gt;&lt;wsp:rsid wsp:val=&quot;000F1007&quot;/&gt;&lt;wsp:rsid wsp:val=&quot;000F2B7D&quot;/&gt;&lt;wsp:rsid wsp:val=&quot;001044AD&quot;/&gt;&lt;wsp:rsid wsp:val=&quot;001206A7&quot;/&gt;&lt;wsp:rsid wsp:val=&quot;001522ED&quot;/&gt;&lt;wsp:rsid wsp:val=&quot;00170A8C&quot;/&gt;&lt;wsp:rsid wsp:val=&quot;001730EB&quot;/&gt;&lt;wsp:rsid wsp:val=&quot;00177CC7&quot;/&gt;&lt;wsp:rsid wsp:val=&quot;001B3909&quot;/&gt;&lt;wsp:rsid wsp:val=&quot;001C2C4E&quot;/&gt;&lt;wsp:rsid wsp:val=&quot;001C48B4&quot;/&gt;&lt;wsp:rsid wsp:val=&quot;001D30A3&quot;/&gt;&lt;wsp:rsid wsp:val=&quot;001D4160&quot;/&gt;&lt;wsp:rsid wsp:val=&quot;001E4EB4&quot;/&gt;&lt;wsp:rsid wsp:val=&quot;001F797B&quot;/&gt;&lt;wsp:rsid wsp:val=&quot;00242AC2&quot;/&gt;&lt;wsp:rsid wsp:val=&quot;00245249&quot;/&gt;&lt;wsp:rsid wsp:val=&quot;00277F66&quot;/&gt;&lt;wsp:rsid wsp:val=&quot;00285C65&quot;/&gt;&lt;wsp:rsid wsp:val=&quot;002B0334&quot;/&gt;&lt;wsp:rsid wsp:val=&quot;002C7C68&quot;/&gt;&lt;wsp:rsid wsp:val=&quot;002D0C30&quot;/&gt;&lt;wsp:rsid wsp:val=&quot;003367A7&quot;/&gt;&lt;wsp:rsid wsp:val=&quot;00341922&quot;/&gt;&lt;wsp:rsid wsp:val=&quot;00365492&quot;/&gt;&lt;wsp:rsid wsp:val=&quot;0039173B&quot;/&gt;&lt;wsp:rsid wsp:val=&quot;00395AB5&quot;/&gt;&lt;wsp:rsid wsp:val=&quot;003B5A6C&quot;/&gt;&lt;wsp:rsid wsp:val=&quot;003C1A5E&quot;/&gt;&lt;wsp:rsid wsp:val=&quot;003E03EC&quot;/&gt;&lt;wsp:rsid wsp:val=&quot;00404136&quot;/&gt;&lt;wsp:rsid wsp:val=&quot;0040500F&quot;/&gt;&lt;wsp:rsid wsp:val=&quot;00454D32&quot;/&gt;&lt;wsp:rsid wsp:val=&quot;00465611&quot;/&gt;&lt;wsp:rsid wsp:val=&quot;00483BFF&quot;/&gt;&lt;wsp:rsid wsp:val=&quot;00491748&quot;/&gt;&lt;wsp:rsid wsp:val=&quot;004929EC&quot;/&gt;&lt;wsp:rsid wsp:val=&quot;00493787&quot;/&gt;&lt;wsp:rsid wsp:val=&quot;00497DEA&quot;/&gt;&lt;wsp:rsid wsp:val=&quot;004B155B&quot;/&gt;&lt;wsp:rsid wsp:val=&quot;004B4C3C&quot;/&gt;&lt;wsp:rsid wsp:val=&quot;004D01E1&quot;/&gt;&lt;wsp:rsid wsp:val=&quot;004D5B86&quot;/&gt;&lt;wsp:rsid wsp:val=&quot;005011F0&quot;/&gt;&lt;wsp:rsid wsp:val=&quot;00501248&quot;/&gt;&lt;wsp:rsid wsp:val=&quot;00527962&quot;/&gt;&lt;wsp:rsid wsp:val=&quot;00536A03&quot;/&gt;&lt;wsp:rsid wsp:val=&quot;00544431&quot;/&gt;&lt;wsp:rsid wsp:val=&quot;005461FB&quot;/&gt;&lt;wsp:rsid wsp:val=&quot;00565E02&quot;/&gt;&lt;wsp:rsid wsp:val=&quot;00584B72&quot;/&gt;&lt;wsp:rsid wsp:val=&quot;00592C2A&quot;/&gt;&lt;wsp:rsid wsp:val=&quot;005B7730&quot;/&gt;&lt;wsp:rsid wsp:val=&quot;00605EE7&quot;/&gt;&lt;wsp:rsid wsp:val=&quot;00610E7E&quot;/&gt;&lt;wsp:rsid wsp:val=&quot;00632A1B&quot;/&gt;&lt;wsp:rsid wsp:val=&quot;006414AF&quot;/&gt;&lt;wsp:rsid wsp:val=&quot;00652A5D&quot;/&gt;&lt;wsp:rsid wsp:val=&quot;00664DA2&quot;/&gt;&lt;wsp:rsid wsp:val=&quot;006721CB&quot;/&gt;&lt;wsp:rsid wsp:val=&quot;00677751&quot;/&gt;&lt;wsp:rsid wsp:val=&quot;006A697D&quot;/&gt;&lt;wsp:rsid wsp:val=&quot;006C1491&quot;/&gt;&lt;wsp:rsid wsp:val=&quot;006D4217&quot;/&gt;&lt;wsp:rsid wsp:val=&quot;00712D85&quot;/&gt;&lt;wsp:rsid wsp:val=&quot;007302FC&quot;/&gt;&lt;wsp:rsid wsp:val=&quot;00750BAA&quot;/&gt;&lt;wsp:rsid wsp:val=&quot;00760297&quot;/&gt;&lt;wsp:rsid wsp:val=&quot;007C3C9E&quot;/&gt;&lt;wsp:rsid wsp:val=&quot;007E490C&quot;/&gt;&lt;wsp:rsid wsp:val=&quot;00800079&quot;/&gt;&lt;wsp:rsid wsp:val=&quot;008205A4&quot;/&gt;&lt;wsp:rsid wsp:val=&quot;008432A4&quot;/&gt;&lt;wsp:rsid wsp:val=&quot;00846676&quot;/&gt;&lt;wsp:rsid wsp:val=&quot;00846A5D&quot;/&gt;&lt;wsp:rsid wsp:val=&quot;008567CF&quot;/&gt;&lt;wsp:rsid wsp:val=&quot;00874F84&quot;/&gt;&lt;wsp:rsid wsp:val=&quot;00886555&quot;/&gt;&lt;wsp:rsid wsp:val=&quot;008B5D4A&quot;/&gt;&lt;wsp:rsid wsp:val=&quot;008B631A&quot;/&gt;&lt;wsp:rsid wsp:val=&quot;00904827&quot;/&gt;&lt;wsp:rsid wsp:val=&quot;0092756F&quot;/&gt;&lt;wsp:rsid wsp:val=&quot;00933345&quot;/&gt;&lt;wsp:rsid wsp:val=&quot;009C2C4C&quot;/&gt;&lt;wsp:rsid wsp:val=&quot;00A2171C&quot;/&gt;&lt;wsp:rsid wsp:val=&quot;00A57971&quot;/&gt;&lt;wsp:rsid wsp:val=&quot;00A60A6E&quot;/&gt;&lt;wsp:rsid wsp:val=&quot;00A953C8&quot;/&gt;&lt;wsp:rsid wsp:val=&quot;00A95C54&quot;/&gt;&lt;wsp:rsid wsp:val=&quot;00A9788E&quot;/&gt;&lt;wsp:rsid wsp:val=&quot;00AB1381&quot;/&gt;&lt;wsp:rsid wsp:val=&quot;00AB43C1&quot;/&gt;&lt;wsp:rsid wsp:val=&quot;00B01123&quot;/&gt;&lt;wsp:rsid wsp:val=&quot;00B06102&quot;/&gt;&lt;wsp:rsid wsp:val=&quot;00B13892&quot;/&gt;&lt;wsp:rsid wsp:val=&quot;00B16347&quot;/&gt;&lt;wsp:rsid wsp:val=&quot;00B23A93&quot;/&gt;&lt;wsp:rsid wsp:val=&quot;00B44350&quot;/&gt;&lt;wsp:rsid wsp:val=&quot;00B45FA0&quot;/&gt;&lt;wsp:rsid wsp:val=&quot;00B510B3&quot;/&gt;&lt;wsp:rsid wsp:val=&quot;00B51EEC&quot;/&gt;&lt;wsp:rsid wsp:val=&quot;00B631A6&quot;/&gt;&lt;wsp:rsid wsp:val=&quot;00B70452&quot;/&gt;&lt;wsp:rsid wsp:val=&quot;00B76372&quot;/&gt;&lt;wsp:rsid wsp:val=&quot;00B824BB&quot;/&gt;&lt;wsp:rsid wsp:val=&quot;00BC02AB&quot;/&gt;&lt;wsp:rsid wsp:val=&quot;00BF2BDB&quot;/&gt;&lt;wsp:rsid wsp:val=&quot;00C225B8&quot;/&gt;&lt;wsp:rsid wsp:val=&quot;00C457AB&quot;/&gt;&lt;wsp:rsid wsp:val=&quot;00C54990&quot;/&gt;&lt;wsp:rsid wsp:val=&quot;00C8637A&quot;/&gt;&lt;wsp:rsid wsp:val=&quot;00CA2037&quot;/&gt;&lt;wsp:rsid wsp:val=&quot;00CA70EB&quot;/&gt;&lt;wsp:rsid wsp:val=&quot;00CB63E5&quot;/&gt;&lt;wsp:rsid wsp:val=&quot;00CD7A4D&quot;/&gt;&lt;wsp:rsid wsp:val=&quot;00CF5871&quot;/&gt;&lt;wsp:rsid wsp:val=&quot;00D05594&quot;/&gt;&lt;wsp:rsid wsp:val=&quot;00D24F53&quot;/&gt;&lt;wsp:rsid wsp:val=&quot;00D3757A&quot;/&gt;&lt;wsp:rsid wsp:val=&quot;00D5586F&quot;/&gt;&lt;wsp:rsid wsp:val=&quot;00DB428A&quot;/&gt;&lt;wsp:rsid wsp:val=&quot;00DF1E0F&quot;/&gt;&lt;wsp:rsid wsp:val=&quot;00E11676&quot;/&gt;&lt;wsp:rsid wsp:val=&quot;00E13C9B&quot;/&gt;&lt;wsp:rsid wsp:val=&quot;00E166A9&quot;/&gt;&lt;wsp:rsid wsp:val=&quot;00E31B82&quot;/&gt;&lt;wsp:rsid wsp:val=&quot;00E5435C&quot;/&gt;&lt;wsp:rsid wsp:val=&quot;00E60650&quot;/&gt;&lt;wsp:rsid wsp:val=&quot;00E62C1F&quot;/&gt;&lt;wsp:rsid wsp:val=&quot;00E83429&quot;/&gt;&lt;wsp:rsid wsp:val=&quot;00E86F15&quot;/&gt;&lt;wsp:rsid wsp:val=&quot;00EB19AF&quot;/&gt;&lt;wsp:rsid wsp:val=&quot;00EB7478&quot;/&gt;&lt;wsp:rsid wsp:val=&quot;00EE1DF6&quot;/&gt;&lt;wsp:rsid wsp:val=&quot;00F25499&quot;/&gt;&lt;wsp:rsid wsp:val=&quot;00F479D6&quot;/&gt;&lt;wsp:rsid wsp:val=&quot;00F95185&quot;/&gt;&lt;wsp:rsid wsp:val=&quot;00FC2CBF&quot;/&gt;&lt;wsp:rsid wsp:val=&quot;00FD0D81&quot;/&gt;&lt;/wsp:rsids&gt;&lt;/w:docPr&gt;&lt;w:body&gt;&lt;w:p wsp:rsidR=&quot;00000000&quot; wsp:rsidRDefault=&quot;00544431&quot;&gt;&lt;m:oMathPara&gt;&lt;m:oMath&gt;&lt;m:r&gt;&lt;w:rPr&gt;&lt;w:rFonts w:ascii=&quot;Cambria Math&quot; w:fareast=&quot;Times New Roman&quot; w:h-ansi=&quot;Cambria Math&quot;/&gt;&lt;wx:font wx:val=&quot;Cambria Math&quot;/&gt;&lt;w:i/&gt;&lt;w:sz w:val=&quot;28&quot;/&gt;&lt;w:sz-cs w:val=&quot;28&quot;/&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0A0BBD">
        <w:rPr>
          <w:rFonts w:ascii="Times New Roman" w:hAnsi="Times New Roman"/>
          <w:sz w:val="28"/>
          <w:szCs w:val="28"/>
        </w:rPr>
        <w:fldChar w:fldCharType="end"/>
      </w:r>
      <w:r w:rsidRPr="00D3757A">
        <w:rPr>
          <w:rFonts w:ascii="Times New Roman" w:hAnsi="Times New Roman"/>
          <w:sz w:val="28"/>
          <w:szCs w:val="28"/>
        </w:rPr>
        <w:t xml:space="preserve">  своего </w:t>
      </w:r>
      <w:r w:rsidRPr="00D3757A">
        <w:rPr>
          <w:rFonts w:ascii="Times New Roman" w:hAnsi="Times New Roman"/>
          <w:sz w:val="28"/>
          <w:szCs w:val="28"/>
        </w:rPr>
        <w:lastRenderedPageBreak/>
        <w:t xml:space="preserve">наклона к полю, вращается  вокруг направления </w:t>
      </w:r>
      <w:r w:rsidRPr="00D3757A">
        <w:rPr>
          <w:rFonts w:ascii="Times New Roman" w:hAnsi="Times New Roman"/>
          <w:b/>
          <w:sz w:val="28"/>
          <w:szCs w:val="28"/>
        </w:rPr>
        <w:t xml:space="preserve">Н </w:t>
      </w:r>
      <w:r w:rsidRPr="00D3757A">
        <w:rPr>
          <w:rFonts w:ascii="Times New Roman" w:hAnsi="Times New Roman"/>
          <w:sz w:val="28"/>
          <w:szCs w:val="28"/>
        </w:rPr>
        <w:t xml:space="preserve">с угловой скоростью  </w:t>
      </w:r>
      <w:r w:rsidRPr="00ED57C6">
        <w:rPr>
          <w:rFonts w:ascii="Times New Roman" w:hAnsi="Times New Roman"/>
          <w:sz w:val="28"/>
          <w:szCs w:val="28"/>
          <w:vertAlign w:val="subscript"/>
        </w:rPr>
        <w:fldChar w:fldCharType="begin"/>
      </w:r>
      <w:r w:rsidRPr="00ED57C6">
        <w:rPr>
          <w:rFonts w:ascii="Times New Roman" w:hAnsi="Times New Roman"/>
          <w:sz w:val="28"/>
          <w:szCs w:val="28"/>
          <w:vertAlign w:val="subscript"/>
        </w:rPr>
        <w:instrText xml:space="preserve"> </w:instrText>
      </w:r>
      <w:r w:rsidRPr="000A0BBD">
        <w:rPr>
          <w:rFonts w:ascii="Times New Roman" w:hAnsi="Times New Roman"/>
          <w:sz w:val="28"/>
          <w:szCs w:val="28"/>
          <w:vertAlign w:val="subscript"/>
          <w:lang w:val="en-US"/>
        </w:rPr>
        <w:instrText>QUOTE</w:instrText>
      </w:r>
      <w:r w:rsidRPr="00ED57C6">
        <w:rPr>
          <w:rFonts w:ascii="Times New Roman" w:hAnsi="Times New Roman"/>
          <w:sz w:val="28"/>
          <w:szCs w:val="28"/>
          <w:vertAlign w:val="subscript"/>
        </w:rPr>
        <w:instrText xml:space="preserve"> </w:instrText>
      </w:r>
      <w:r w:rsidR="002D0579">
        <w:pict>
          <v:shape id="_x0000_i1031" type="#_x0000_t75" style="width:18pt;height:21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11D3A&quot;/&gt;&lt;wsp:rsid wsp:val=&quot;00011D3A&quot;/&gt;&lt;wsp:rsid wsp:val=&quot;00017796&quot;/&gt;&lt;wsp:rsid wsp:val=&quot;000366FA&quot;/&gt;&lt;wsp:rsid wsp:val=&quot;0006296D&quot;/&gt;&lt;wsp:rsid wsp:val=&quot;00072178&quot;/&gt;&lt;wsp:rsid wsp:val=&quot;000774A4&quot;/&gt;&lt;wsp:rsid wsp:val=&quot;00083869&quot;/&gt;&lt;wsp:rsid wsp:val=&quot;000A0BBD&quot;/&gt;&lt;wsp:rsid wsp:val=&quot;000F1007&quot;/&gt;&lt;wsp:rsid wsp:val=&quot;000F2B7D&quot;/&gt;&lt;wsp:rsid wsp:val=&quot;001044AD&quot;/&gt;&lt;wsp:rsid wsp:val=&quot;001206A7&quot;/&gt;&lt;wsp:rsid wsp:val=&quot;001522ED&quot;/&gt;&lt;wsp:rsid wsp:val=&quot;00170A8C&quot;/&gt;&lt;wsp:rsid wsp:val=&quot;001730EB&quot;/&gt;&lt;wsp:rsid wsp:val=&quot;00177CC7&quot;/&gt;&lt;wsp:rsid wsp:val=&quot;001B3909&quot;/&gt;&lt;wsp:rsid wsp:val=&quot;001C2C4E&quot;/&gt;&lt;wsp:rsid wsp:val=&quot;001C48B4&quot;/&gt;&lt;wsp:rsid wsp:val=&quot;001D30A3&quot;/&gt;&lt;wsp:rsid wsp:val=&quot;001D4160&quot;/&gt;&lt;wsp:rsid wsp:val=&quot;001E4EB4&quot;/&gt;&lt;wsp:rsid wsp:val=&quot;001F797B&quot;/&gt;&lt;wsp:rsid wsp:val=&quot;00242AC2&quot;/&gt;&lt;wsp:rsid wsp:val=&quot;00245249&quot;/&gt;&lt;wsp:rsid wsp:val=&quot;00277F66&quot;/&gt;&lt;wsp:rsid wsp:val=&quot;00285C65&quot;/&gt;&lt;wsp:rsid wsp:val=&quot;002B0334&quot;/&gt;&lt;wsp:rsid wsp:val=&quot;002C7C68&quot;/&gt;&lt;wsp:rsid wsp:val=&quot;002D0C30&quot;/&gt;&lt;wsp:rsid wsp:val=&quot;003367A7&quot;/&gt;&lt;wsp:rsid wsp:val=&quot;00341922&quot;/&gt;&lt;wsp:rsid wsp:val=&quot;00365492&quot;/&gt;&lt;wsp:rsid wsp:val=&quot;0039173B&quot;/&gt;&lt;wsp:rsid wsp:val=&quot;00395AB5&quot;/&gt;&lt;wsp:rsid wsp:val=&quot;003B5A6C&quot;/&gt;&lt;wsp:rsid wsp:val=&quot;003C1A5E&quot;/&gt;&lt;wsp:rsid wsp:val=&quot;003E03EC&quot;/&gt;&lt;wsp:rsid wsp:val=&quot;00404136&quot;/&gt;&lt;wsp:rsid wsp:val=&quot;0040500F&quot;/&gt;&lt;wsp:rsid wsp:val=&quot;00454D32&quot;/&gt;&lt;wsp:rsid wsp:val=&quot;00465611&quot;/&gt;&lt;wsp:rsid wsp:val=&quot;00483BFF&quot;/&gt;&lt;wsp:rsid wsp:val=&quot;00491748&quot;/&gt;&lt;wsp:rsid wsp:val=&quot;004929EC&quot;/&gt;&lt;wsp:rsid wsp:val=&quot;00493787&quot;/&gt;&lt;wsp:rsid wsp:val=&quot;00497DEA&quot;/&gt;&lt;wsp:rsid wsp:val=&quot;004A4D46&quot;/&gt;&lt;wsp:rsid wsp:val=&quot;004B155B&quot;/&gt;&lt;wsp:rsid wsp:val=&quot;004B4C3C&quot;/&gt;&lt;wsp:rsid wsp:val=&quot;004D01E1&quot;/&gt;&lt;wsp:rsid wsp:val=&quot;004D5B86&quot;/&gt;&lt;wsp:rsid wsp:val=&quot;005011F0&quot;/&gt;&lt;wsp:rsid wsp:val=&quot;00501248&quot;/&gt;&lt;wsp:rsid wsp:val=&quot;00527962&quot;/&gt;&lt;wsp:rsid wsp:val=&quot;00536A03&quot;/&gt;&lt;wsp:rsid wsp:val=&quot;005461FB&quot;/&gt;&lt;wsp:rsid wsp:val=&quot;00565E02&quot;/&gt;&lt;wsp:rsid wsp:val=&quot;00584B72&quot;/&gt;&lt;wsp:rsid wsp:val=&quot;00592C2A&quot;/&gt;&lt;wsp:rsid wsp:val=&quot;005B7730&quot;/&gt;&lt;wsp:rsid wsp:val=&quot;00605EE7&quot;/&gt;&lt;wsp:rsid wsp:val=&quot;00610E7E&quot;/&gt;&lt;wsp:rsid wsp:val=&quot;00632A1B&quot;/&gt;&lt;wsp:rsid wsp:val=&quot;006414AF&quot;/&gt;&lt;wsp:rsid wsp:val=&quot;00652A5D&quot;/&gt;&lt;wsp:rsid wsp:val=&quot;00664DA2&quot;/&gt;&lt;wsp:rsid wsp:val=&quot;006721CB&quot;/&gt;&lt;wsp:rsid wsp:val=&quot;00677751&quot;/&gt;&lt;wsp:rsid wsp:val=&quot;006A697D&quot;/&gt;&lt;wsp:rsid wsp:val=&quot;006C1491&quot;/&gt;&lt;wsp:rsid wsp:val=&quot;006D4217&quot;/&gt;&lt;wsp:rsid wsp:val=&quot;00712D85&quot;/&gt;&lt;wsp:rsid wsp:val=&quot;007302FC&quot;/&gt;&lt;wsp:rsid wsp:val=&quot;00750BAA&quot;/&gt;&lt;wsp:rsid wsp:val=&quot;00760297&quot;/&gt;&lt;wsp:rsid wsp:val=&quot;007C3C9E&quot;/&gt;&lt;wsp:rsid wsp:val=&quot;007E490C&quot;/&gt;&lt;wsp:rsid wsp:val=&quot;00800079&quot;/&gt;&lt;wsp:rsid wsp:val=&quot;008205A4&quot;/&gt;&lt;wsp:rsid wsp:val=&quot;008432A4&quot;/&gt;&lt;wsp:rsid wsp:val=&quot;00846676&quot;/&gt;&lt;wsp:rsid wsp:val=&quot;00846A5D&quot;/&gt;&lt;wsp:rsid wsp:val=&quot;008567CF&quot;/&gt;&lt;wsp:rsid wsp:val=&quot;00874F84&quot;/&gt;&lt;wsp:rsid wsp:val=&quot;00886555&quot;/&gt;&lt;wsp:rsid wsp:val=&quot;008B5D4A&quot;/&gt;&lt;wsp:rsid wsp:val=&quot;008B631A&quot;/&gt;&lt;wsp:rsid wsp:val=&quot;00904827&quot;/&gt;&lt;wsp:rsid wsp:val=&quot;0092756F&quot;/&gt;&lt;wsp:rsid wsp:val=&quot;00933345&quot;/&gt;&lt;wsp:rsid wsp:val=&quot;009C2C4C&quot;/&gt;&lt;wsp:rsid wsp:val=&quot;00A2171C&quot;/&gt;&lt;wsp:rsid wsp:val=&quot;00A57971&quot;/&gt;&lt;wsp:rsid wsp:val=&quot;00A60A6E&quot;/&gt;&lt;wsp:rsid wsp:val=&quot;00A953C8&quot;/&gt;&lt;wsp:rsid wsp:val=&quot;00A95C54&quot;/&gt;&lt;wsp:rsid wsp:val=&quot;00A9788E&quot;/&gt;&lt;wsp:rsid wsp:val=&quot;00AB1381&quot;/&gt;&lt;wsp:rsid wsp:val=&quot;00AB43C1&quot;/&gt;&lt;wsp:rsid wsp:val=&quot;00B01123&quot;/&gt;&lt;wsp:rsid wsp:val=&quot;00B06102&quot;/&gt;&lt;wsp:rsid wsp:val=&quot;00B13892&quot;/&gt;&lt;wsp:rsid wsp:val=&quot;00B16347&quot;/&gt;&lt;wsp:rsid wsp:val=&quot;00B23A93&quot;/&gt;&lt;wsp:rsid wsp:val=&quot;00B44350&quot;/&gt;&lt;wsp:rsid wsp:val=&quot;00B45FA0&quot;/&gt;&lt;wsp:rsid wsp:val=&quot;00B510B3&quot;/&gt;&lt;wsp:rsid wsp:val=&quot;00B51EEC&quot;/&gt;&lt;wsp:rsid wsp:val=&quot;00B631A6&quot;/&gt;&lt;wsp:rsid wsp:val=&quot;00B70452&quot;/&gt;&lt;wsp:rsid wsp:val=&quot;00B76372&quot;/&gt;&lt;wsp:rsid wsp:val=&quot;00B824BB&quot;/&gt;&lt;wsp:rsid wsp:val=&quot;00BC02AB&quot;/&gt;&lt;wsp:rsid wsp:val=&quot;00BF2BDB&quot;/&gt;&lt;wsp:rsid wsp:val=&quot;00C225B8&quot;/&gt;&lt;wsp:rsid wsp:val=&quot;00C457AB&quot;/&gt;&lt;wsp:rsid wsp:val=&quot;00C54990&quot;/&gt;&lt;wsp:rsid wsp:val=&quot;00C8637A&quot;/&gt;&lt;wsp:rsid wsp:val=&quot;00CA2037&quot;/&gt;&lt;wsp:rsid wsp:val=&quot;00CA70EB&quot;/&gt;&lt;wsp:rsid wsp:val=&quot;00CB63E5&quot;/&gt;&lt;wsp:rsid wsp:val=&quot;00CD7A4D&quot;/&gt;&lt;wsp:rsid wsp:val=&quot;00CF5871&quot;/&gt;&lt;wsp:rsid wsp:val=&quot;00D05594&quot;/&gt;&lt;wsp:rsid wsp:val=&quot;00D24F53&quot;/&gt;&lt;wsp:rsid wsp:val=&quot;00D3757A&quot;/&gt;&lt;wsp:rsid wsp:val=&quot;00D5586F&quot;/&gt;&lt;wsp:rsid wsp:val=&quot;00DB428A&quot;/&gt;&lt;wsp:rsid wsp:val=&quot;00DF1E0F&quot;/&gt;&lt;wsp:rsid wsp:val=&quot;00E11676&quot;/&gt;&lt;wsp:rsid wsp:val=&quot;00E13C9B&quot;/&gt;&lt;wsp:rsid wsp:val=&quot;00E166A9&quot;/&gt;&lt;wsp:rsid wsp:val=&quot;00E31B82&quot;/&gt;&lt;wsp:rsid wsp:val=&quot;00E5435C&quot;/&gt;&lt;wsp:rsid wsp:val=&quot;00E60650&quot;/&gt;&lt;wsp:rsid wsp:val=&quot;00E62C1F&quot;/&gt;&lt;wsp:rsid wsp:val=&quot;00E83429&quot;/&gt;&lt;wsp:rsid wsp:val=&quot;00E86F15&quot;/&gt;&lt;wsp:rsid wsp:val=&quot;00EB19AF&quot;/&gt;&lt;wsp:rsid wsp:val=&quot;00EB7478&quot;/&gt;&lt;wsp:rsid wsp:val=&quot;00EE1DF6&quot;/&gt;&lt;wsp:rsid wsp:val=&quot;00F25499&quot;/&gt;&lt;wsp:rsid wsp:val=&quot;00F479D6&quot;/&gt;&lt;wsp:rsid wsp:val=&quot;00F95185&quot;/&gt;&lt;wsp:rsid wsp:val=&quot;00FC2CBF&quot;/&gt;&lt;wsp:rsid wsp:val=&quot;00FD0D81&quot;/&gt;&lt;/wsp:rsids&gt;&lt;/w:docPr&gt;&lt;w:body&gt;&lt;w:p wsp:rsidR=&quot;00000000&quot; wsp:rsidRDefault=&quot;004A4D46&quot;&gt;&lt;m:oMathPara&gt;&lt;m:oMath&gt;&lt;m:r&gt;&lt;w:rPr&gt;&lt;w:rFonts w:ascii=&quot;Cambria Math&quot; w:fareast=&quot;Times New Roman&quot; w:h-ansi=&quot;Cambria Math&quot;/&gt;&lt;wx:font wx:val=&quot;Cambria Math&quot;/&gt;&lt;w:i/&gt;&lt;w:sz w:val=&quot;36&quot;/&gt;&lt;w:sz-cs w:val=&quot;36&quot;/&gt;&lt;/w:rPr&gt;&lt;m:t&gt;П_&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ED57C6">
        <w:rPr>
          <w:rFonts w:ascii="Times New Roman" w:hAnsi="Times New Roman"/>
          <w:sz w:val="28"/>
          <w:szCs w:val="28"/>
          <w:vertAlign w:val="subscript"/>
        </w:rPr>
        <w:instrText xml:space="preserve"> </w:instrText>
      </w:r>
      <w:r w:rsidRPr="00ED57C6">
        <w:rPr>
          <w:rFonts w:ascii="Times New Roman" w:hAnsi="Times New Roman"/>
          <w:sz w:val="28"/>
          <w:szCs w:val="28"/>
          <w:vertAlign w:val="subscript"/>
        </w:rPr>
        <w:fldChar w:fldCharType="separate"/>
      </w:r>
      <w:r w:rsidR="002D0579">
        <w:pict>
          <v:shape id="_x0000_i1032" type="#_x0000_t75" style="width:18pt;height:21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11D3A&quot;/&gt;&lt;wsp:rsid wsp:val=&quot;00011D3A&quot;/&gt;&lt;wsp:rsid wsp:val=&quot;00017796&quot;/&gt;&lt;wsp:rsid wsp:val=&quot;000366FA&quot;/&gt;&lt;wsp:rsid wsp:val=&quot;0006296D&quot;/&gt;&lt;wsp:rsid wsp:val=&quot;00072178&quot;/&gt;&lt;wsp:rsid wsp:val=&quot;000774A4&quot;/&gt;&lt;wsp:rsid wsp:val=&quot;00083869&quot;/&gt;&lt;wsp:rsid wsp:val=&quot;000A0BBD&quot;/&gt;&lt;wsp:rsid wsp:val=&quot;000F1007&quot;/&gt;&lt;wsp:rsid wsp:val=&quot;000F2B7D&quot;/&gt;&lt;wsp:rsid wsp:val=&quot;001044AD&quot;/&gt;&lt;wsp:rsid wsp:val=&quot;001206A7&quot;/&gt;&lt;wsp:rsid wsp:val=&quot;001522ED&quot;/&gt;&lt;wsp:rsid wsp:val=&quot;00170A8C&quot;/&gt;&lt;wsp:rsid wsp:val=&quot;001730EB&quot;/&gt;&lt;wsp:rsid wsp:val=&quot;00177CC7&quot;/&gt;&lt;wsp:rsid wsp:val=&quot;001B3909&quot;/&gt;&lt;wsp:rsid wsp:val=&quot;001C2C4E&quot;/&gt;&lt;wsp:rsid wsp:val=&quot;001C48B4&quot;/&gt;&lt;wsp:rsid wsp:val=&quot;001D30A3&quot;/&gt;&lt;wsp:rsid wsp:val=&quot;001D4160&quot;/&gt;&lt;wsp:rsid wsp:val=&quot;001E4EB4&quot;/&gt;&lt;wsp:rsid wsp:val=&quot;001F797B&quot;/&gt;&lt;wsp:rsid wsp:val=&quot;00242AC2&quot;/&gt;&lt;wsp:rsid wsp:val=&quot;00245249&quot;/&gt;&lt;wsp:rsid wsp:val=&quot;00277F66&quot;/&gt;&lt;wsp:rsid wsp:val=&quot;00285C65&quot;/&gt;&lt;wsp:rsid wsp:val=&quot;002B0334&quot;/&gt;&lt;wsp:rsid wsp:val=&quot;002C7C68&quot;/&gt;&lt;wsp:rsid wsp:val=&quot;002D0C30&quot;/&gt;&lt;wsp:rsid wsp:val=&quot;003367A7&quot;/&gt;&lt;wsp:rsid wsp:val=&quot;00341922&quot;/&gt;&lt;wsp:rsid wsp:val=&quot;00365492&quot;/&gt;&lt;wsp:rsid wsp:val=&quot;0039173B&quot;/&gt;&lt;wsp:rsid wsp:val=&quot;00395AB5&quot;/&gt;&lt;wsp:rsid wsp:val=&quot;003B5A6C&quot;/&gt;&lt;wsp:rsid wsp:val=&quot;003C1A5E&quot;/&gt;&lt;wsp:rsid wsp:val=&quot;003E03EC&quot;/&gt;&lt;wsp:rsid wsp:val=&quot;00404136&quot;/&gt;&lt;wsp:rsid wsp:val=&quot;0040500F&quot;/&gt;&lt;wsp:rsid wsp:val=&quot;00454D32&quot;/&gt;&lt;wsp:rsid wsp:val=&quot;00465611&quot;/&gt;&lt;wsp:rsid wsp:val=&quot;00483BFF&quot;/&gt;&lt;wsp:rsid wsp:val=&quot;00491748&quot;/&gt;&lt;wsp:rsid wsp:val=&quot;004929EC&quot;/&gt;&lt;wsp:rsid wsp:val=&quot;00493787&quot;/&gt;&lt;wsp:rsid wsp:val=&quot;00497DEA&quot;/&gt;&lt;wsp:rsid wsp:val=&quot;004A4D46&quot;/&gt;&lt;wsp:rsid wsp:val=&quot;004B155B&quot;/&gt;&lt;wsp:rsid wsp:val=&quot;004B4C3C&quot;/&gt;&lt;wsp:rsid wsp:val=&quot;004D01E1&quot;/&gt;&lt;wsp:rsid wsp:val=&quot;004D5B86&quot;/&gt;&lt;wsp:rsid wsp:val=&quot;005011F0&quot;/&gt;&lt;wsp:rsid wsp:val=&quot;00501248&quot;/&gt;&lt;wsp:rsid wsp:val=&quot;00527962&quot;/&gt;&lt;wsp:rsid wsp:val=&quot;00536A03&quot;/&gt;&lt;wsp:rsid wsp:val=&quot;005461FB&quot;/&gt;&lt;wsp:rsid wsp:val=&quot;00565E02&quot;/&gt;&lt;wsp:rsid wsp:val=&quot;00584B72&quot;/&gt;&lt;wsp:rsid wsp:val=&quot;00592C2A&quot;/&gt;&lt;wsp:rsid wsp:val=&quot;005B7730&quot;/&gt;&lt;wsp:rsid wsp:val=&quot;00605EE7&quot;/&gt;&lt;wsp:rsid wsp:val=&quot;00610E7E&quot;/&gt;&lt;wsp:rsid wsp:val=&quot;00632A1B&quot;/&gt;&lt;wsp:rsid wsp:val=&quot;006414AF&quot;/&gt;&lt;wsp:rsid wsp:val=&quot;00652A5D&quot;/&gt;&lt;wsp:rsid wsp:val=&quot;00664DA2&quot;/&gt;&lt;wsp:rsid wsp:val=&quot;006721CB&quot;/&gt;&lt;wsp:rsid wsp:val=&quot;00677751&quot;/&gt;&lt;wsp:rsid wsp:val=&quot;006A697D&quot;/&gt;&lt;wsp:rsid wsp:val=&quot;006C1491&quot;/&gt;&lt;wsp:rsid wsp:val=&quot;006D4217&quot;/&gt;&lt;wsp:rsid wsp:val=&quot;00712D85&quot;/&gt;&lt;wsp:rsid wsp:val=&quot;007302FC&quot;/&gt;&lt;wsp:rsid wsp:val=&quot;00750BAA&quot;/&gt;&lt;wsp:rsid wsp:val=&quot;00760297&quot;/&gt;&lt;wsp:rsid wsp:val=&quot;007C3C9E&quot;/&gt;&lt;wsp:rsid wsp:val=&quot;007E490C&quot;/&gt;&lt;wsp:rsid wsp:val=&quot;00800079&quot;/&gt;&lt;wsp:rsid wsp:val=&quot;008205A4&quot;/&gt;&lt;wsp:rsid wsp:val=&quot;008432A4&quot;/&gt;&lt;wsp:rsid wsp:val=&quot;00846676&quot;/&gt;&lt;wsp:rsid wsp:val=&quot;00846A5D&quot;/&gt;&lt;wsp:rsid wsp:val=&quot;008567CF&quot;/&gt;&lt;wsp:rsid wsp:val=&quot;00874F84&quot;/&gt;&lt;wsp:rsid wsp:val=&quot;00886555&quot;/&gt;&lt;wsp:rsid wsp:val=&quot;008B5D4A&quot;/&gt;&lt;wsp:rsid wsp:val=&quot;008B631A&quot;/&gt;&lt;wsp:rsid wsp:val=&quot;00904827&quot;/&gt;&lt;wsp:rsid wsp:val=&quot;0092756F&quot;/&gt;&lt;wsp:rsid wsp:val=&quot;00933345&quot;/&gt;&lt;wsp:rsid wsp:val=&quot;009C2C4C&quot;/&gt;&lt;wsp:rsid wsp:val=&quot;00A2171C&quot;/&gt;&lt;wsp:rsid wsp:val=&quot;00A57971&quot;/&gt;&lt;wsp:rsid wsp:val=&quot;00A60A6E&quot;/&gt;&lt;wsp:rsid wsp:val=&quot;00A953C8&quot;/&gt;&lt;wsp:rsid wsp:val=&quot;00A95C54&quot;/&gt;&lt;wsp:rsid wsp:val=&quot;00A9788E&quot;/&gt;&lt;wsp:rsid wsp:val=&quot;00AB1381&quot;/&gt;&lt;wsp:rsid wsp:val=&quot;00AB43C1&quot;/&gt;&lt;wsp:rsid wsp:val=&quot;00B01123&quot;/&gt;&lt;wsp:rsid wsp:val=&quot;00B06102&quot;/&gt;&lt;wsp:rsid wsp:val=&quot;00B13892&quot;/&gt;&lt;wsp:rsid wsp:val=&quot;00B16347&quot;/&gt;&lt;wsp:rsid wsp:val=&quot;00B23A93&quot;/&gt;&lt;wsp:rsid wsp:val=&quot;00B44350&quot;/&gt;&lt;wsp:rsid wsp:val=&quot;00B45FA0&quot;/&gt;&lt;wsp:rsid wsp:val=&quot;00B510B3&quot;/&gt;&lt;wsp:rsid wsp:val=&quot;00B51EEC&quot;/&gt;&lt;wsp:rsid wsp:val=&quot;00B631A6&quot;/&gt;&lt;wsp:rsid wsp:val=&quot;00B70452&quot;/&gt;&lt;wsp:rsid wsp:val=&quot;00B76372&quot;/&gt;&lt;wsp:rsid wsp:val=&quot;00B824BB&quot;/&gt;&lt;wsp:rsid wsp:val=&quot;00BC02AB&quot;/&gt;&lt;wsp:rsid wsp:val=&quot;00BF2BDB&quot;/&gt;&lt;wsp:rsid wsp:val=&quot;00C225B8&quot;/&gt;&lt;wsp:rsid wsp:val=&quot;00C457AB&quot;/&gt;&lt;wsp:rsid wsp:val=&quot;00C54990&quot;/&gt;&lt;wsp:rsid wsp:val=&quot;00C8637A&quot;/&gt;&lt;wsp:rsid wsp:val=&quot;00CA2037&quot;/&gt;&lt;wsp:rsid wsp:val=&quot;00CA70EB&quot;/&gt;&lt;wsp:rsid wsp:val=&quot;00CB63E5&quot;/&gt;&lt;wsp:rsid wsp:val=&quot;00CD7A4D&quot;/&gt;&lt;wsp:rsid wsp:val=&quot;00CF5871&quot;/&gt;&lt;wsp:rsid wsp:val=&quot;00D05594&quot;/&gt;&lt;wsp:rsid wsp:val=&quot;00D24F53&quot;/&gt;&lt;wsp:rsid wsp:val=&quot;00D3757A&quot;/&gt;&lt;wsp:rsid wsp:val=&quot;00D5586F&quot;/&gt;&lt;wsp:rsid wsp:val=&quot;00DB428A&quot;/&gt;&lt;wsp:rsid wsp:val=&quot;00DF1E0F&quot;/&gt;&lt;wsp:rsid wsp:val=&quot;00E11676&quot;/&gt;&lt;wsp:rsid wsp:val=&quot;00E13C9B&quot;/&gt;&lt;wsp:rsid wsp:val=&quot;00E166A9&quot;/&gt;&lt;wsp:rsid wsp:val=&quot;00E31B82&quot;/&gt;&lt;wsp:rsid wsp:val=&quot;00E5435C&quot;/&gt;&lt;wsp:rsid wsp:val=&quot;00E60650&quot;/&gt;&lt;wsp:rsid wsp:val=&quot;00E62C1F&quot;/&gt;&lt;wsp:rsid wsp:val=&quot;00E83429&quot;/&gt;&lt;wsp:rsid wsp:val=&quot;00E86F15&quot;/&gt;&lt;wsp:rsid wsp:val=&quot;00EB19AF&quot;/&gt;&lt;wsp:rsid wsp:val=&quot;00EB7478&quot;/&gt;&lt;wsp:rsid wsp:val=&quot;00EE1DF6&quot;/&gt;&lt;wsp:rsid wsp:val=&quot;00F25499&quot;/&gt;&lt;wsp:rsid wsp:val=&quot;00F479D6&quot;/&gt;&lt;wsp:rsid wsp:val=&quot;00F95185&quot;/&gt;&lt;wsp:rsid wsp:val=&quot;00FC2CBF&quot;/&gt;&lt;wsp:rsid wsp:val=&quot;00FD0D81&quot;/&gt;&lt;/wsp:rsids&gt;&lt;/w:docPr&gt;&lt;w:body&gt;&lt;w:p wsp:rsidR=&quot;00000000&quot; wsp:rsidRDefault=&quot;004A4D46&quot;&gt;&lt;m:oMathPara&gt;&lt;m:oMath&gt;&lt;m:r&gt;&lt;w:rPr&gt;&lt;w:rFonts w:ascii=&quot;Cambria Math&quot; w:fareast=&quot;Times New Roman&quot; w:h-ansi=&quot;Cambria Math&quot;/&gt;&lt;wx:font wx:val=&quot;Cambria Math&quot;/&gt;&lt;w:i/&gt;&lt;w:sz w:val=&quot;36&quot;/&gt;&lt;w:sz-cs w:val=&quot;36&quot;/&gt;&lt;/w:rPr&gt;&lt;m:t&gt;П_&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ED57C6">
        <w:rPr>
          <w:rFonts w:ascii="Times New Roman" w:hAnsi="Times New Roman"/>
          <w:sz w:val="28"/>
          <w:szCs w:val="28"/>
          <w:vertAlign w:val="subscript"/>
        </w:rPr>
        <w:fldChar w:fldCharType="end"/>
      </w:r>
      <w:r w:rsidRPr="00D3757A">
        <w:rPr>
          <w:rFonts w:ascii="Times New Roman" w:hAnsi="Times New Roman"/>
          <w:sz w:val="28"/>
          <w:szCs w:val="28"/>
          <w:vertAlign w:val="subscript"/>
          <w:lang w:val="en-US"/>
        </w:rPr>
        <w:t>L</w:t>
      </w:r>
      <w:r w:rsidRPr="00D3757A">
        <w:rPr>
          <w:rFonts w:ascii="Times New Roman" w:hAnsi="Times New Roman"/>
          <w:sz w:val="28"/>
          <w:szCs w:val="28"/>
        </w:rPr>
        <w:t>= ∆</w:t>
      </w:r>
      <w:r w:rsidRPr="000A0BBD">
        <w:rPr>
          <w:rFonts w:ascii="Times New Roman" w:hAnsi="Times New Roman"/>
          <w:sz w:val="28"/>
          <w:szCs w:val="28"/>
        </w:rPr>
        <w:fldChar w:fldCharType="begin"/>
      </w:r>
      <w:r w:rsidRPr="000A0BBD">
        <w:rPr>
          <w:rFonts w:ascii="Times New Roman" w:hAnsi="Times New Roman"/>
          <w:sz w:val="28"/>
          <w:szCs w:val="28"/>
        </w:rPr>
        <w:instrText xml:space="preserve"> QUOTE </w:instrText>
      </w:r>
      <w:r w:rsidR="00484382">
        <w:pict>
          <v:shape id="_x0000_i1033" type="#_x0000_t75" style="width:27pt;height:16.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11D3A&quot;/&gt;&lt;wsp:rsid wsp:val=&quot;00011D3A&quot;/&gt;&lt;wsp:rsid wsp:val=&quot;00017796&quot;/&gt;&lt;wsp:rsid wsp:val=&quot;000366FA&quot;/&gt;&lt;wsp:rsid wsp:val=&quot;0006296D&quot;/&gt;&lt;wsp:rsid wsp:val=&quot;00072178&quot;/&gt;&lt;wsp:rsid wsp:val=&quot;000774A4&quot;/&gt;&lt;wsp:rsid wsp:val=&quot;00083869&quot;/&gt;&lt;wsp:rsid wsp:val=&quot;000A0BBD&quot;/&gt;&lt;wsp:rsid wsp:val=&quot;000F1007&quot;/&gt;&lt;wsp:rsid wsp:val=&quot;000F2B7D&quot;/&gt;&lt;wsp:rsid wsp:val=&quot;001044AD&quot;/&gt;&lt;wsp:rsid wsp:val=&quot;001206A7&quot;/&gt;&lt;wsp:rsid wsp:val=&quot;001522ED&quot;/&gt;&lt;wsp:rsid wsp:val=&quot;00170A8C&quot;/&gt;&lt;wsp:rsid wsp:val=&quot;001730EB&quot;/&gt;&lt;wsp:rsid wsp:val=&quot;00177CC7&quot;/&gt;&lt;wsp:rsid wsp:val=&quot;001B3909&quot;/&gt;&lt;wsp:rsid wsp:val=&quot;001C2C4E&quot;/&gt;&lt;wsp:rsid wsp:val=&quot;001C48B4&quot;/&gt;&lt;wsp:rsid wsp:val=&quot;001D30A3&quot;/&gt;&lt;wsp:rsid wsp:val=&quot;001D4160&quot;/&gt;&lt;wsp:rsid wsp:val=&quot;001E4EB4&quot;/&gt;&lt;wsp:rsid wsp:val=&quot;001F797B&quot;/&gt;&lt;wsp:rsid wsp:val=&quot;00242AC2&quot;/&gt;&lt;wsp:rsid wsp:val=&quot;00245249&quot;/&gt;&lt;wsp:rsid wsp:val=&quot;00277F66&quot;/&gt;&lt;wsp:rsid wsp:val=&quot;00285C65&quot;/&gt;&lt;wsp:rsid wsp:val=&quot;002B0334&quot;/&gt;&lt;wsp:rsid wsp:val=&quot;002C7C68&quot;/&gt;&lt;wsp:rsid wsp:val=&quot;002D0C30&quot;/&gt;&lt;wsp:rsid wsp:val=&quot;003367A7&quot;/&gt;&lt;wsp:rsid wsp:val=&quot;00341922&quot;/&gt;&lt;wsp:rsid wsp:val=&quot;00365492&quot;/&gt;&lt;wsp:rsid wsp:val=&quot;0039173B&quot;/&gt;&lt;wsp:rsid wsp:val=&quot;00395AB5&quot;/&gt;&lt;wsp:rsid wsp:val=&quot;003B5A6C&quot;/&gt;&lt;wsp:rsid wsp:val=&quot;003C1A5E&quot;/&gt;&lt;wsp:rsid wsp:val=&quot;003E03EC&quot;/&gt;&lt;wsp:rsid wsp:val=&quot;00404136&quot;/&gt;&lt;wsp:rsid wsp:val=&quot;0040500F&quot;/&gt;&lt;wsp:rsid wsp:val=&quot;00454D32&quot;/&gt;&lt;wsp:rsid wsp:val=&quot;00465611&quot;/&gt;&lt;wsp:rsid wsp:val=&quot;00483BFF&quot;/&gt;&lt;wsp:rsid wsp:val=&quot;00491748&quot;/&gt;&lt;wsp:rsid wsp:val=&quot;004929EC&quot;/&gt;&lt;wsp:rsid wsp:val=&quot;00493787&quot;/&gt;&lt;wsp:rsid wsp:val=&quot;00497DEA&quot;/&gt;&lt;wsp:rsid wsp:val=&quot;004B155B&quot;/&gt;&lt;wsp:rsid wsp:val=&quot;004B4C3C&quot;/&gt;&lt;wsp:rsid wsp:val=&quot;004D01E1&quot;/&gt;&lt;wsp:rsid wsp:val=&quot;004D5B86&quot;/&gt;&lt;wsp:rsid wsp:val=&quot;005011F0&quot;/&gt;&lt;wsp:rsid wsp:val=&quot;00501248&quot;/&gt;&lt;wsp:rsid wsp:val=&quot;00527962&quot;/&gt;&lt;wsp:rsid wsp:val=&quot;00536A03&quot;/&gt;&lt;wsp:rsid wsp:val=&quot;005461FB&quot;/&gt;&lt;wsp:rsid wsp:val=&quot;00565E02&quot;/&gt;&lt;wsp:rsid wsp:val=&quot;00584B72&quot;/&gt;&lt;wsp:rsid wsp:val=&quot;00592C2A&quot;/&gt;&lt;wsp:rsid wsp:val=&quot;005B7730&quot;/&gt;&lt;wsp:rsid wsp:val=&quot;00605EE7&quot;/&gt;&lt;wsp:rsid wsp:val=&quot;00610E7E&quot;/&gt;&lt;wsp:rsid wsp:val=&quot;00632A1B&quot;/&gt;&lt;wsp:rsid wsp:val=&quot;006414AF&quot;/&gt;&lt;wsp:rsid wsp:val=&quot;00652A5D&quot;/&gt;&lt;wsp:rsid wsp:val=&quot;00664DA2&quot;/&gt;&lt;wsp:rsid wsp:val=&quot;006721CB&quot;/&gt;&lt;wsp:rsid wsp:val=&quot;00677751&quot;/&gt;&lt;wsp:rsid wsp:val=&quot;006A697D&quot;/&gt;&lt;wsp:rsid wsp:val=&quot;006C1491&quot;/&gt;&lt;wsp:rsid wsp:val=&quot;006D4217&quot;/&gt;&lt;wsp:rsid wsp:val=&quot;00712D85&quot;/&gt;&lt;wsp:rsid wsp:val=&quot;007302FC&quot;/&gt;&lt;wsp:rsid wsp:val=&quot;00750BAA&quot;/&gt;&lt;wsp:rsid wsp:val=&quot;00760297&quot;/&gt;&lt;wsp:rsid wsp:val=&quot;007C3C9E&quot;/&gt;&lt;wsp:rsid wsp:val=&quot;007E490C&quot;/&gt;&lt;wsp:rsid wsp:val=&quot;00800079&quot;/&gt;&lt;wsp:rsid wsp:val=&quot;008205A4&quot;/&gt;&lt;wsp:rsid wsp:val=&quot;008432A4&quot;/&gt;&lt;wsp:rsid wsp:val=&quot;00846676&quot;/&gt;&lt;wsp:rsid wsp:val=&quot;00846A5D&quot;/&gt;&lt;wsp:rsid wsp:val=&quot;008567CF&quot;/&gt;&lt;wsp:rsid wsp:val=&quot;00874F84&quot;/&gt;&lt;wsp:rsid wsp:val=&quot;00886555&quot;/&gt;&lt;wsp:rsid wsp:val=&quot;008B5D4A&quot;/&gt;&lt;wsp:rsid wsp:val=&quot;008B631A&quot;/&gt;&lt;wsp:rsid wsp:val=&quot;00904827&quot;/&gt;&lt;wsp:rsid wsp:val=&quot;0092756F&quot;/&gt;&lt;wsp:rsid wsp:val=&quot;00933345&quot;/&gt;&lt;wsp:rsid wsp:val=&quot;009C2C4C&quot;/&gt;&lt;wsp:rsid wsp:val=&quot;00A2171C&quot;/&gt;&lt;wsp:rsid wsp:val=&quot;00A57971&quot;/&gt;&lt;wsp:rsid wsp:val=&quot;00A60A6E&quot;/&gt;&lt;wsp:rsid wsp:val=&quot;00A953C8&quot;/&gt;&lt;wsp:rsid wsp:val=&quot;00A95C54&quot;/&gt;&lt;wsp:rsid wsp:val=&quot;00A9788E&quot;/&gt;&lt;wsp:rsid wsp:val=&quot;00AB1381&quot;/&gt;&lt;wsp:rsid wsp:val=&quot;00AB43C1&quot;/&gt;&lt;wsp:rsid wsp:val=&quot;00AC0E32&quot;/&gt;&lt;wsp:rsid wsp:val=&quot;00B01123&quot;/&gt;&lt;wsp:rsid wsp:val=&quot;00B06102&quot;/&gt;&lt;wsp:rsid wsp:val=&quot;00B13892&quot;/&gt;&lt;wsp:rsid wsp:val=&quot;00B16347&quot;/&gt;&lt;wsp:rsid wsp:val=&quot;00B23A93&quot;/&gt;&lt;wsp:rsid wsp:val=&quot;00B44350&quot;/&gt;&lt;wsp:rsid wsp:val=&quot;00B45FA0&quot;/&gt;&lt;wsp:rsid wsp:val=&quot;00B510B3&quot;/&gt;&lt;wsp:rsid wsp:val=&quot;00B51EEC&quot;/&gt;&lt;wsp:rsid wsp:val=&quot;00B631A6&quot;/&gt;&lt;wsp:rsid wsp:val=&quot;00B70452&quot;/&gt;&lt;wsp:rsid wsp:val=&quot;00B76372&quot;/&gt;&lt;wsp:rsid wsp:val=&quot;00B824BB&quot;/&gt;&lt;wsp:rsid wsp:val=&quot;00BC02AB&quot;/&gt;&lt;wsp:rsid wsp:val=&quot;00BF2BDB&quot;/&gt;&lt;wsp:rsid wsp:val=&quot;00C225B8&quot;/&gt;&lt;wsp:rsid wsp:val=&quot;00C457AB&quot;/&gt;&lt;wsp:rsid wsp:val=&quot;00C54990&quot;/&gt;&lt;wsp:rsid wsp:val=&quot;00C8637A&quot;/&gt;&lt;wsp:rsid wsp:val=&quot;00CA2037&quot;/&gt;&lt;wsp:rsid wsp:val=&quot;00CA70EB&quot;/&gt;&lt;wsp:rsid wsp:val=&quot;00CB63E5&quot;/&gt;&lt;wsp:rsid wsp:val=&quot;00CD7A4D&quot;/&gt;&lt;wsp:rsid wsp:val=&quot;00CF5871&quot;/&gt;&lt;wsp:rsid wsp:val=&quot;00D05594&quot;/&gt;&lt;wsp:rsid wsp:val=&quot;00D24F53&quot;/&gt;&lt;wsp:rsid wsp:val=&quot;00D3757A&quot;/&gt;&lt;wsp:rsid wsp:val=&quot;00D5586F&quot;/&gt;&lt;wsp:rsid wsp:val=&quot;00DB428A&quot;/&gt;&lt;wsp:rsid wsp:val=&quot;00DF1E0F&quot;/&gt;&lt;wsp:rsid wsp:val=&quot;00E11676&quot;/&gt;&lt;wsp:rsid wsp:val=&quot;00E13C9B&quot;/&gt;&lt;wsp:rsid wsp:val=&quot;00E166A9&quot;/&gt;&lt;wsp:rsid wsp:val=&quot;00E31B82&quot;/&gt;&lt;wsp:rsid wsp:val=&quot;00E5435C&quot;/&gt;&lt;wsp:rsid wsp:val=&quot;00E60650&quot;/&gt;&lt;wsp:rsid wsp:val=&quot;00E62C1F&quot;/&gt;&lt;wsp:rsid wsp:val=&quot;00E83429&quot;/&gt;&lt;wsp:rsid wsp:val=&quot;00E86F15&quot;/&gt;&lt;wsp:rsid wsp:val=&quot;00EB19AF&quot;/&gt;&lt;wsp:rsid wsp:val=&quot;00EB7478&quot;/&gt;&lt;wsp:rsid wsp:val=&quot;00EE1DF6&quot;/&gt;&lt;wsp:rsid wsp:val=&quot;00F25499&quot;/&gt;&lt;wsp:rsid wsp:val=&quot;00F479D6&quot;/&gt;&lt;wsp:rsid wsp:val=&quot;00F95185&quot;/&gt;&lt;wsp:rsid wsp:val=&quot;00FC2CBF&quot;/&gt;&lt;wsp:rsid wsp:val=&quot;00FD0D81&quot;/&gt;&lt;/wsp:rsids&gt;&lt;/w:docPr&gt;&lt;w:body&gt;&lt;w:p wsp:rsidR=&quot;00000000&quot; wsp:rsidRDefault=&quot;00AC0E32&quot;&gt;&lt;m:oMathPara&gt;&lt;m:oMath&gt;&lt;m:r&gt;&lt;w:rPr&gt;&lt;w:rFonts w:ascii=&quot;Cambria Math&quot; w:h-ansi=&quot;Cambria Math&quot;/&gt;&lt;wx:font wx:val=&quot;Cambria Math&quot;/&gt;&lt;w:i/&gt;&lt;w:sz w:val=&quot;28&quot;/&gt;&lt;w:sz-cs w:val=&quot;28&quot;/&gt;&lt;/w:rPr&gt;&lt;m:t&gt;П_=&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0A0BBD">
        <w:rPr>
          <w:rFonts w:ascii="Times New Roman" w:hAnsi="Times New Roman"/>
          <w:sz w:val="28"/>
          <w:szCs w:val="28"/>
        </w:rPr>
        <w:instrText xml:space="preserve"> </w:instrText>
      </w:r>
      <w:r w:rsidRPr="000A0BBD">
        <w:rPr>
          <w:rFonts w:ascii="Times New Roman" w:hAnsi="Times New Roman"/>
          <w:sz w:val="28"/>
          <w:szCs w:val="28"/>
        </w:rPr>
        <w:fldChar w:fldCharType="separate"/>
      </w:r>
      <w:r w:rsidR="00484382">
        <w:pict>
          <v:shape id="_x0000_i1034" type="#_x0000_t75" style="width:27pt;height:16.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11D3A&quot;/&gt;&lt;wsp:rsid wsp:val=&quot;00011D3A&quot;/&gt;&lt;wsp:rsid wsp:val=&quot;00017796&quot;/&gt;&lt;wsp:rsid wsp:val=&quot;000366FA&quot;/&gt;&lt;wsp:rsid wsp:val=&quot;0006296D&quot;/&gt;&lt;wsp:rsid wsp:val=&quot;00072178&quot;/&gt;&lt;wsp:rsid wsp:val=&quot;000774A4&quot;/&gt;&lt;wsp:rsid wsp:val=&quot;00083869&quot;/&gt;&lt;wsp:rsid wsp:val=&quot;000A0BBD&quot;/&gt;&lt;wsp:rsid wsp:val=&quot;000F1007&quot;/&gt;&lt;wsp:rsid wsp:val=&quot;000F2B7D&quot;/&gt;&lt;wsp:rsid wsp:val=&quot;001044AD&quot;/&gt;&lt;wsp:rsid wsp:val=&quot;001206A7&quot;/&gt;&lt;wsp:rsid wsp:val=&quot;001522ED&quot;/&gt;&lt;wsp:rsid wsp:val=&quot;00170A8C&quot;/&gt;&lt;wsp:rsid wsp:val=&quot;001730EB&quot;/&gt;&lt;wsp:rsid wsp:val=&quot;00177CC7&quot;/&gt;&lt;wsp:rsid wsp:val=&quot;001B3909&quot;/&gt;&lt;wsp:rsid wsp:val=&quot;001C2C4E&quot;/&gt;&lt;wsp:rsid wsp:val=&quot;001C48B4&quot;/&gt;&lt;wsp:rsid wsp:val=&quot;001D30A3&quot;/&gt;&lt;wsp:rsid wsp:val=&quot;001D4160&quot;/&gt;&lt;wsp:rsid wsp:val=&quot;001E4EB4&quot;/&gt;&lt;wsp:rsid wsp:val=&quot;001F797B&quot;/&gt;&lt;wsp:rsid wsp:val=&quot;00242AC2&quot;/&gt;&lt;wsp:rsid wsp:val=&quot;00245249&quot;/&gt;&lt;wsp:rsid wsp:val=&quot;00277F66&quot;/&gt;&lt;wsp:rsid wsp:val=&quot;00285C65&quot;/&gt;&lt;wsp:rsid wsp:val=&quot;002B0334&quot;/&gt;&lt;wsp:rsid wsp:val=&quot;002C7C68&quot;/&gt;&lt;wsp:rsid wsp:val=&quot;002D0C30&quot;/&gt;&lt;wsp:rsid wsp:val=&quot;003367A7&quot;/&gt;&lt;wsp:rsid wsp:val=&quot;00341922&quot;/&gt;&lt;wsp:rsid wsp:val=&quot;00365492&quot;/&gt;&lt;wsp:rsid wsp:val=&quot;0039173B&quot;/&gt;&lt;wsp:rsid wsp:val=&quot;00395AB5&quot;/&gt;&lt;wsp:rsid wsp:val=&quot;003B5A6C&quot;/&gt;&lt;wsp:rsid wsp:val=&quot;003C1A5E&quot;/&gt;&lt;wsp:rsid wsp:val=&quot;003E03EC&quot;/&gt;&lt;wsp:rsid wsp:val=&quot;00404136&quot;/&gt;&lt;wsp:rsid wsp:val=&quot;0040500F&quot;/&gt;&lt;wsp:rsid wsp:val=&quot;00454D32&quot;/&gt;&lt;wsp:rsid wsp:val=&quot;00465611&quot;/&gt;&lt;wsp:rsid wsp:val=&quot;00483BFF&quot;/&gt;&lt;wsp:rsid wsp:val=&quot;00491748&quot;/&gt;&lt;wsp:rsid wsp:val=&quot;004929EC&quot;/&gt;&lt;wsp:rsid wsp:val=&quot;00493787&quot;/&gt;&lt;wsp:rsid wsp:val=&quot;00497DEA&quot;/&gt;&lt;wsp:rsid wsp:val=&quot;004B155B&quot;/&gt;&lt;wsp:rsid wsp:val=&quot;004B4C3C&quot;/&gt;&lt;wsp:rsid wsp:val=&quot;004D01E1&quot;/&gt;&lt;wsp:rsid wsp:val=&quot;004D5B86&quot;/&gt;&lt;wsp:rsid wsp:val=&quot;005011F0&quot;/&gt;&lt;wsp:rsid wsp:val=&quot;00501248&quot;/&gt;&lt;wsp:rsid wsp:val=&quot;00527962&quot;/&gt;&lt;wsp:rsid wsp:val=&quot;00536A03&quot;/&gt;&lt;wsp:rsid wsp:val=&quot;005461FB&quot;/&gt;&lt;wsp:rsid wsp:val=&quot;00565E02&quot;/&gt;&lt;wsp:rsid wsp:val=&quot;00584B72&quot;/&gt;&lt;wsp:rsid wsp:val=&quot;00592C2A&quot;/&gt;&lt;wsp:rsid wsp:val=&quot;005B7730&quot;/&gt;&lt;wsp:rsid wsp:val=&quot;00605EE7&quot;/&gt;&lt;wsp:rsid wsp:val=&quot;00610E7E&quot;/&gt;&lt;wsp:rsid wsp:val=&quot;00632A1B&quot;/&gt;&lt;wsp:rsid wsp:val=&quot;006414AF&quot;/&gt;&lt;wsp:rsid wsp:val=&quot;00652A5D&quot;/&gt;&lt;wsp:rsid wsp:val=&quot;00664DA2&quot;/&gt;&lt;wsp:rsid wsp:val=&quot;006721CB&quot;/&gt;&lt;wsp:rsid wsp:val=&quot;00677751&quot;/&gt;&lt;wsp:rsid wsp:val=&quot;006A697D&quot;/&gt;&lt;wsp:rsid wsp:val=&quot;006C1491&quot;/&gt;&lt;wsp:rsid wsp:val=&quot;006D4217&quot;/&gt;&lt;wsp:rsid wsp:val=&quot;00712D85&quot;/&gt;&lt;wsp:rsid wsp:val=&quot;007302FC&quot;/&gt;&lt;wsp:rsid wsp:val=&quot;00750BAA&quot;/&gt;&lt;wsp:rsid wsp:val=&quot;00760297&quot;/&gt;&lt;wsp:rsid wsp:val=&quot;007C3C9E&quot;/&gt;&lt;wsp:rsid wsp:val=&quot;007E490C&quot;/&gt;&lt;wsp:rsid wsp:val=&quot;00800079&quot;/&gt;&lt;wsp:rsid wsp:val=&quot;008205A4&quot;/&gt;&lt;wsp:rsid wsp:val=&quot;008432A4&quot;/&gt;&lt;wsp:rsid wsp:val=&quot;00846676&quot;/&gt;&lt;wsp:rsid wsp:val=&quot;00846A5D&quot;/&gt;&lt;wsp:rsid wsp:val=&quot;008567CF&quot;/&gt;&lt;wsp:rsid wsp:val=&quot;00874F84&quot;/&gt;&lt;wsp:rsid wsp:val=&quot;00886555&quot;/&gt;&lt;wsp:rsid wsp:val=&quot;008B5D4A&quot;/&gt;&lt;wsp:rsid wsp:val=&quot;008B631A&quot;/&gt;&lt;wsp:rsid wsp:val=&quot;00904827&quot;/&gt;&lt;wsp:rsid wsp:val=&quot;0092756F&quot;/&gt;&lt;wsp:rsid wsp:val=&quot;00933345&quot;/&gt;&lt;wsp:rsid wsp:val=&quot;009C2C4C&quot;/&gt;&lt;wsp:rsid wsp:val=&quot;00A2171C&quot;/&gt;&lt;wsp:rsid wsp:val=&quot;00A57971&quot;/&gt;&lt;wsp:rsid wsp:val=&quot;00A60A6E&quot;/&gt;&lt;wsp:rsid wsp:val=&quot;00A953C8&quot;/&gt;&lt;wsp:rsid wsp:val=&quot;00A95C54&quot;/&gt;&lt;wsp:rsid wsp:val=&quot;00A9788E&quot;/&gt;&lt;wsp:rsid wsp:val=&quot;00AB1381&quot;/&gt;&lt;wsp:rsid wsp:val=&quot;00AB43C1&quot;/&gt;&lt;wsp:rsid wsp:val=&quot;00AC0E32&quot;/&gt;&lt;wsp:rsid wsp:val=&quot;00B01123&quot;/&gt;&lt;wsp:rsid wsp:val=&quot;00B06102&quot;/&gt;&lt;wsp:rsid wsp:val=&quot;00B13892&quot;/&gt;&lt;wsp:rsid wsp:val=&quot;00B16347&quot;/&gt;&lt;wsp:rsid wsp:val=&quot;00B23A93&quot;/&gt;&lt;wsp:rsid wsp:val=&quot;00B44350&quot;/&gt;&lt;wsp:rsid wsp:val=&quot;00B45FA0&quot;/&gt;&lt;wsp:rsid wsp:val=&quot;00B510B3&quot;/&gt;&lt;wsp:rsid wsp:val=&quot;00B51EEC&quot;/&gt;&lt;wsp:rsid wsp:val=&quot;00B631A6&quot;/&gt;&lt;wsp:rsid wsp:val=&quot;00B70452&quot;/&gt;&lt;wsp:rsid wsp:val=&quot;00B76372&quot;/&gt;&lt;wsp:rsid wsp:val=&quot;00B824BB&quot;/&gt;&lt;wsp:rsid wsp:val=&quot;00BC02AB&quot;/&gt;&lt;wsp:rsid wsp:val=&quot;00BF2BDB&quot;/&gt;&lt;wsp:rsid wsp:val=&quot;00C225B8&quot;/&gt;&lt;wsp:rsid wsp:val=&quot;00C457AB&quot;/&gt;&lt;wsp:rsid wsp:val=&quot;00C54990&quot;/&gt;&lt;wsp:rsid wsp:val=&quot;00C8637A&quot;/&gt;&lt;wsp:rsid wsp:val=&quot;00CA2037&quot;/&gt;&lt;wsp:rsid wsp:val=&quot;00CA70EB&quot;/&gt;&lt;wsp:rsid wsp:val=&quot;00CB63E5&quot;/&gt;&lt;wsp:rsid wsp:val=&quot;00CD7A4D&quot;/&gt;&lt;wsp:rsid wsp:val=&quot;00CF5871&quot;/&gt;&lt;wsp:rsid wsp:val=&quot;00D05594&quot;/&gt;&lt;wsp:rsid wsp:val=&quot;00D24F53&quot;/&gt;&lt;wsp:rsid wsp:val=&quot;00D3757A&quot;/&gt;&lt;wsp:rsid wsp:val=&quot;00D5586F&quot;/&gt;&lt;wsp:rsid wsp:val=&quot;00DB428A&quot;/&gt;&lt;wsp:rsid wsp:val=&quot;00DF1E0F&quot;/&gt;&lt;wsp:rsid wsp:val=&quot;00E11676&quot;/&gt;&lt;wsp:rsid wsp:val=&quot;00E13C9B&quot;/&gt;&lt;wsp:rsid wsp:val=&quot;00E166A9&quot;/&gt;&lt;wsp:rsid wsp:val=&quot;00E31B82&quot;/&gt;&lt;wsp:rsid wsp:val=&quot;00E5435C&quot;/&gt;&lt;wsp:rsid wsp:val=&quot;00E60650&quot;/&gt;&lt;wsp:rsid wsp:val=&quot;00E62C1F&quot;/&gt;&lt;wsp:rsid wsp:val=&quot;00E83429&quot;/&gt;&lt;wsp:rsid wsp:val=&quot;00E86F15&quot;/&gt;&lt;wsp:rsid wsp:val=&quot;00EB19AF&quot;/&gt;&lt;wsp:rsid wsp:val=&quot;00EB7478&quot;/&gt;&lt;wsp:rsid wsp:val=&quot;00EE1DF6&quot;/&gt;&lt;wsp:rsid wsp:val=&quot;00F25499&quot;/&gt;&lt;wsp:rsid wsp:val=&quot;00F479D6&quot;/&gt;&lt;wsp:rsid wsp:val=&quot;00F95185&quot;/&gt;&lt;wsp:rsid wsp:val=&quot;00FC2CBF&quot;/&gt;&lt;wsp:rsid wsp:val=&quot;00FD0D81&quot;/&gt;&lt;/wsp:rsids&gt;&lt;/w:docPr&gt;&lt;w:body&gt;&lt;w:p wsp:rsidR=&quot;00000000&quot; wsp:rsidRDefault=&quot;00AC0E32&quot;&gt;&lt;m:oMathPara&gt;&lt;m:oMath&gt;&lt;m:r&gt;&lt;w:rPr&gt;&lt;w:rFonts w:ascii=&quot;Cambria Math&quot; w:h-ansi=&quot;Cambria Math&quot;/&gt;&lt;wx:font wx:val=&quot;Cambria Math&quot;/&gt;&lt;w:i/&gt;&lt;w:sz w:val=&quot;28&quot;/&gt;&lt;w:sz-cs w:val=&quot;28&quot;/&gt;&lt;/w:rPr&gt;&lt;m:t&gt;П_=&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0A0BBD">
        <w:rPr>
          <w:rFonts w:ascii="Times New Roman" w:hAnsi="Times New Roman"/>
          <w:sz w:val="28"/>
          <w:szCs w:val="28"/>
        </w:rPr>
        <w:fldChar w:fldCharType="end"/>
      </w:r>
      <w:r w:rsidRPr="00D3757A">
        <w:rPr>
          <w:rFonts w:ascii="Times New Roman" w:hAnsi="Times New Roman"/>
          <w:sz w:val="28"/>
          <w:szCs w:val="28"/>
        </w:rPr>
        <w:t xml:space="preserve"> – </w:t>
      </w:r>
      <w:r w:rsidRPr="00D3757A">
        <w:rPr>
          <w:rFonts w:ascii="Times New Roman" w:hAnsi="Times New Roman"/>
          <w:sz w:val="28"/>
          <w:szCs w:val="28"/>
          <w:lang w:val="en-US"/>
        </w:rPr>
        <w:t>g</w:t>
      </w:r>
      <w:r w:rsidRPr="00D3757A">
        <w:rPr>
          <w:rFonts w:ascii="Times New Roman" w:hAnsi="Times New Roman"/>
          <w:sz w:val="28"/>
          <w:szCs w:val="28"/>
        </w:rPr>
        <w:t>∙µ</w:t>
      </w:r>
      <w:r w:rsidRPr="00D3757A">
        <w:rPr>
          <w:rFonts w:ascii="Times New Roman" w:hAnsi="Times New Roman"/>
          <w:sz w:val="28"/>
          <w:szCs w:val="28"/>
          <w:vertAlign w:val="subscript"/>
        </w:rPr>
        <w:t>о</w:t>
      </w:r>
      <w:r w:rsidRPr="00D3757A">
        <w:rPr>
          <w:rFonts w:ascii="Times New Roman" w:hAnsi="Times New Roman"/>
          <w:sz w:val="28"/>
          <w:szCs w:val="28"/>
        </w:rPr>
        <w:t xml:space="preserve">∙Н. Такое движение в механике называется  прецессионным. Кроме того </w:t>
      </w:r>
      <w:r>
        <w:rPr>
          <w:rFonts w:ascii="Times New Roman" w:hAnsi="Times New Roman"/>
          <w:sz w:val="28"/>
          <w:szCs w:val="28"/>
        </w:rPr>
        <w:t>и</w:t>
      </w:r>
      <w:r w:rsidRPr="00D05594">
        <w:rPr>
          <w:rFonts w:ascii="Times New Roman" w:hAnsi="Times New Roman"/>
          <w:sz w:val="28"/>
          <w:szCs w:val="28"/>
        </w:rPr>
        <w:t>звестно [</w:t>
      </w:r>
      <w:r w:rsidRPr="00CA2037">
        <w:rPr>
          <w:rFonts w:ascii="Times New Roman" w:hAnsi="Times New Roman"/>
          <w:sz w:val="28"/>
          <w:szCs w:val="28"/>
        </w:rPr>
        <w:t>11,12</w:t>
      </w:r>
      <w:r w:rsidRPr="00D05594">
        <w:rPr>
          <w:rFonts w:ascii="Times New Roman" w:hAnsi="Times New Roman"/>
          <w:sz w:val="28"/>
          <w:szCs w:val="28"/>
        </w:rPr>
        <w:t xml:space="preserve">], что атомы разных химических элементов в зависимости от того, к какому классу магнетиков они относятся: диамагнетики, парамагнетики и ферромагнетики, по разному взаимодействуют с внешним магнитным полем. Диамагнетиками называются вещества, магнитные моменты атомов или молекул которых при отсутствии  внешнего магнитного поля равны нулю, то–есть в атомах и молекулах  диамагнитных веществ векторная сумма орбитальных магнитных моментов всех электронов  равна нулю. В случае  однородного диамагнетика, находящегося в однородном магнитном поле, наведенный орбитальный магнитный момент  всех атомов одинаков и направлен в сторону, противоположную направлению вектора  внешнего магнитного поля </w:t>
      </w:r>
      <w:r w:rsidRPr="00D05594">
        <w:rPr>
          <w:rFonts w:ascii="Times New Roman" w:hAnsi="Times New Roman"/>
          <w:b/>
          <w:sz w:val="28"/>
          <w:szCs w:val="28"/>
        </w:rPr>
        <w:t>Н</w:t>
      </w:r>
      <w:r w:rsidRPr="00D05594">
        <w:rPr>
          <w:rFonts w:ascii="Times New Roman" w:hAnsi="Times New Roman"/>
          <w:sz w:val="28"/>
          <w:szCs w:val="28"/>
        </w:rPr>
        <w:t xml:space="preserve">, то–есть происходит намагничивание вещества противоположно внешнему полю </w:t>
      </w:r>
      <w:r w:rsidRPr="00A2171C">
        <w:rPr>
          <w:rFonts w:ascii="Times New Roman" w:hAnsi="Times New Roman"/>
          <w:sz w:val="28"/>
          <w:szCs w:val="28"/>
        </w:rPr>
        <w:t>[11].</w:t>
      </w:r>
    </w:p>
    <w:p w:rsidR="000F1D78" w:rsidRPr="00D05594" w:rsidRDefault="000F1D78" w:rsidP="00D05594">
      <w:pPr>
        <w:spacing w:line="360" w:lineRule="auto"/>
        <w:jc w:val="both"/>
        <w:rPr>
          <w:rFonts w:ascii="Times New Roman" w:hAnsi="Times New Roman"/>
          <w:sz w:val="28"/>
          <w:szCs w:val="28"/>
        </w:rPr>
      </w:pPr>
      <w:r w:rsidRPr="00D05594">
        <w:rPr>
          <w:rFonts w:ascii="Times New Roman" w:hAnsi="Times New Roman"/>
          <w:sz w:val="28"/>
          <w:szCs w:val="28"/>
        </w:rPr>
        <w:t xml:space="preserve">        </w:t>
      </w:r>
      <w:r w:rsidRPr="00083869">
        <w:rPr>
          <w:rFonts w:ascii="Times New Roman" w:hAnsi="Times New Roman"/>
          <w:sz w:val="28"/>
          <w:szCs w:val="28"/>
        </w:rPr>
        <w:t>Если векторная сумма орбитальных магнитных моментов всех электронов</w:t>
      </w:r>
      <w:r w:rsidRPr="00D05594">
        <w:rPr>
          <w:rFonts w:ascii="Times New Roman" w:hAnsi="Times New Roman"/>
          <w:sz w:val="28"/>
          <w:szCs w:val="28"/>
        </w:rPr>
        <w:t xml:space="preserve"> атома (или молекулы) не равна нулю, то атом в целом обладает некоторым магнитным моментом. Такие атомы называются парамагнитными, а состоящие  из них вещества – парамагнетиками. При внесении  парамагнетика в однородное  магнитное поле с напряженностью </w:t>
      </w:r>
      <w:r w:rsidRPr="00D05594">
        <w:rPr>
          <w:rFonts w:ascii="Times New Roman" w:hAnsi="Times New Roman"/>
          <w:b/>
          <w:sz w:val="28"/>
          <w:szCs w:val="28"/>
        </w:rPr>
        <w:t>Н</w:t>
      </w:r>
      <w:r w:rsidRPr="00D05594">
        <w:rPr>
          <w:rFonts w:ascii="Times New Roman" w:hAnsi="Times New Roman"/>
          <w:sz w:val="28"/>
          <w:szCs w:val="28"/>
        </w:rPr>
        <w:t xml:space="preserve">, каждый электрон атома участвует в двух движениях –  орбитальном и прецессионном, то – есть все магнитные моменты электронов  атома  прецессируют  вокруг вектора  напряженности </w:t>
      </w:r>
      <w:r w:rsidRPr="00D05594">
        <w:rPr>
          <w:rFonts w:ascii="Times New Roman" w:hAnsi="Times New Roman"/>
          <w:b/>
          <w:sz w:val="28"/>
          <w:szCs w:val="28"/>
        </w:rPr>
        <w:t>Н</w:t>
      </w:r>
      <w:r w:rsidRPr="00D05594">
        <w:rPr>
          <w:rFonts w:ascii="Times New Roman" w:hAnsi="Times New Roman"/>
          <w:sz w:val="28"/>
          <w:szCs w:val="28"/>
        </w:rPr>
        <w:t xml:space="preserve"> с одинаковой  угловой скоростью </w:t>
      </w:r>
      <w:r w:rsidRPr="00ED57C6">
        <w:rPr>
          <w:rFonts w:ascii="Times New Roman" w:hAnsi="Times New Roman"/>
          <w:sz w:val="28"/>
          <w:szCs w:val="28"/>
          <w:vertAlign w:val="subscript"/>
        </w:rPr>
        <w:fldChar w:fldCharType="begin"/>
      </w:r>
      <w:r w:rsidRPr="00ED57C6">
        <w:rPr>
          <w:rFonts w:ascii="Times New Roman" w:hAnsi="Times New Roman"/>
          <w:sz w:val="28"/>
          <w:szCs w:val="28"/>
          <w:vertAlign w:val="subscript"/>
        </w:rPr>
        <w:instrText xml:space="preserve"> </w:instrText>
      </w:r>
      <w:r w:rsidRPr="000A0BBD">
        <w:rPr>
          <w:rFonts w:ascii="Times New Roman" w:hAnsi="Times New Roman"/>
          <w:sz w:val="28"/>
          <w:szCs w:val="28"/>
          <w:vertAlign w:val="subscript"/>
          <w:lang w:val="en-US"/>
        </w:rPr>
        <w:instrText>QUOTE</w:instrText>
      </w:r>
      <w:r w:rsidRPr="00ED57C6">
        <w:rPr>
          <w:rFonts w:ascii="Times New Roman" w:hAnsi="Times New Roman"/>
          <w:sz w:val="28"/>
          <w:szCs w:val="28"/>
          <w:vertAlign w:val="subscript"/>
        </w:rPr>
        <w:instrText xml:space="preserve"> </w:instrText>
      </w:r>
      <w:r w:rsidR="00484382">
        <w:pict>
          <v:shape id="_x0000_i1035" type="#_x0000_t75" style="width:15pt;height:16.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11D3A&quot;/&gt;&lt;wsp:rsid wsp:val=&quot;00011D3A&quot;/&gt;&lt;wsp:rsid wsp:val=&quot;00017796&quot;/&gt;&lt;wsp:rsid wsp:val=&quot;000366FA&quot;/&gt;&lt;wsp:rsid wsp:val=&quot;0006296D&quot;/&gt;&lt;wsp:rsid wsp:val=&quot;00072178&quot;/&gt;&lt;wsp:rsid wsp:val=&quot;000774A4&quot;/&gt;&lt;wsp:rsid wsp:val=&quot;00083869&quot;/&gt;&lt;wsp:rsid wsp:val=&quot;000A0BBD&quot;/&gt;&lt;wsp:rsid wsp:val=&quot;000F1007&quot;/&gt;&lt;wsp:rsid wsp:val=&quot;000F2B7D&quot;/&gt;&lt;wsp:rsid wsp:val=&quot;001044AD&quot;/&gt;&lt;wsp:rsid wsp:val=&quot;001206A7&quot;/&gt;&lt;wsp:rsid wsp:val=&quot;001522ED&quot;/&gt;&lt;wsp:rsid wsp:val=&quot;00170A8C&quot;/&gt;&lt;wsp:rsid wsp:val=&quot;001730EB&quot;/&gt;&lt;wsp:rsid wsp:val=&quot;00177CC7&quot;/&gt;&lt;wsp:rsid wsp:val=&quot;001B3909&quot;/&gt;&lt;wsp:rsid wsp:val=&quot;001C2C4E&quot;/&gt;&lt;wsp:rsid wsp:val=&quot;001C48B4&quot;/&gt;&lt;wsp:rsid wsp:val=&quot;001D30A3&quot;/&gt;&lt;wsp:rsid wsp:val=&quot;001D4160&quot;/&gt;&lt;wsp:rsid wsp:val=&quot;001E4EB4&quot;/&gt;&lt;wsp:rsid wsp:val=&quot;001F797B&quot;/&gt;&lt;wsp:rsid wsp:val=&quot;00242AC2&quot;/&gt;&lt;wsp:rsid wsp:val=&quot;00245249&quot;/&gt;&lt;wsp:rsid wsp:val=&quot;00277F66&quot;/&gt;&lt;wsp:rsid wsp:val=&quot;00285C65&quot;/&gt;&lt;wsp:rsid wsp:val=&quot;002B0334&quot;/&gt;&lt;wsp:rsid wsp:val=&quot;002C7C68&quot;/&gt;&lt;wsp:rsid wsp:val=&quot;002D0C30&quot;/&gt;&lt;wsp:rsid wsp:val=&quot;003367A7&quot;/&gt;&lt;wsp:rsid wsp:val=&quot;00341922&quot;/&gt;&lt;wsp:rsid wsp:val=&quot;00365492&quot;/&gt;&lt;wsp:rsid wsp:val=&quot;0039173B&quot;/&gt;&lt;wsp:rsid wsp:val=&quot;00395AB5&quot;/&gt;&lt;wsp:rsid wsp:val=&quot;003B5A6C&quot;/&gt;&lt;wsp:rsid wsp:val=&quot;003C1A5E&quot;/&gt;&lt;wsp:rsid wsp:val=&quot;003E03EC&quot;/&gt;&lt;wsp:rsid wsp:val=&quot;00404136&quot;/&gt;&lt;wsp:rsid wsp:val=&quot;0040500F&quot;/&gt;&lt;wsp:rsid wsp:val=&quot;00454D32&quot;/&gt;&lt;wsp:rsid wsp:val=&quot;00465611&quot;/&gt;&lt;wsp:rsid wsp:val=&quot;00483BFF&quot;/&gt;&lt;wsp:rsid wsp:val=&quot;00491748&quot;/&gt;&lt;wsp:rsid wsp:val=&quot;004929EC&quot;/&gt;&lt;wsp:rsid wsp:val=&quot;00493787&quot;/&gt;&lt;wsp:rsid wsp:val=&quot;00497DEA&quot;/&gt;&lt;wsp:rsid wsp:val=&quot;004B155B&quot;/&gt;&lt;wsp:rsid wsp:val=&quot;004B4C3C&quot;/&gt;&lt;wsp:rsid wsp:val=&quot;004D01E1&quot;/&gt;&lt;wsp:rsid wsp:val=&quot;004D5B86&quot;/&gt;&lt;wsp:rsid wsp:val=&quot;005011F0&quot;/&gt;&lt;wsp:rsid wsp:val=&quot;00501248&quot;/&gt;&lt;wsp:rsid wsp:val=&quot;00527962&quot;/&gt;&lt;wsp:rsid wsp:val=&quot;00536A03&quot;/&gt;&lt;wsp:rsid wsp:val=&quot;005461FB&quot;/&gt;&lt;wsp:rsid wsp:val=&quot;00565E02&quot;/&gt;&lt;wsp:rsid wsp:val=&quot;00584B72&quot;/&gt;&lt;wsp:rsid wsp:val=&quot;00592C2A&quot;/&gt;&lt;wsp:rsid wsp:val=&quot;005B7730&quot;/&gt;&lt;wsp:rsid wsp:val=&quot;00605EE7&quot;/&gt;&lt;wsp:rsid wsp:val=&quot;00610E7E&quot;/&gt;&lt;wsp:rsid wsp:val=&quot;00632A1B&quot;/&gt;&lt;wsp:rsid wsp:val=&quot;006414AF&quot;/&gt;&lt;wsp:rsid wsp:val=&quot;00652A5D&quot;/&gt;&lt;wsp:rsid wsp:val=&quot;00664DA2&quot;/&gt;&lt;wsp:rsid wsp:val=&quot;006721CB&quot;/&gt;&lt;wsp:rsid wsp:val=&quot;00677751&quot;/&gt;&lt;wsp:rsid wsp:val=&quot;006A697D&quot;/&gt;&lt;wsp:rsid wsp:val=&quot;006C1491&quot;/&gt;&lt;wsp:rsid wsp:val=&quot;006D4217&quot;/&gt;&lt;wsp:rsid wsp:val=&quot;00712D85&quot;/&gt;&lt;wsp:rsid wsp:val=&quot;007302FC&quot;/&gt;&lt;wsp:rsid wsp:val=&quot;00750BAA&quot;/&gt;&lt;wsp:rsid wsp:val=&quot;00760297&quot;/&gt;&lt;wsp:rsid wsp:val=&quot;007C3C9E&quot;/&gt;&lt;wsp:rsid wsp:val=&quot;007E490C&quot;/&gt;&lt;wsp:rsid wsp:val=&quot;00800079&quot;/&gt;&lt;wsp:rsid wsp:val=&quot;008205A4&quot;/&gt;&lt;wsp:rsid wsp:val=&quot;008432A4&quot;/&gt;&lt;wsp:rsid wsp:val=&quot;00846676&quot;/&gt;&lt;wsp:rsid wsp:val=&quot;00846A5D&quot;/&gt;&lt;wsp:rsid wsp:val=&quot;008567CF&quot;/&gt;&lt;wsp:rsid wsp:val=&quot;00874F84&quot;/&gt;&lt;wsp:rsid wsp:val=&quot;00886555&quot;/&gt;&lt;wsp:rsid wsp:val=&quot;008B5D4A&quot;/&gt;&lt;wsp:rsid wsp:val=&quot;008B631A&quot;/&gt;&lt;wsp:rsid wsp:val=&quot;00904827&quot;/&gt;&lt;wsp:rsid wsp:val=&quot;0092756F&quot;/&gt;&lt;wsp:rsid wsp:val=&quot;00933345&quot;/&gt;&lt;wsp:rsid wsp:val=&quot;009C2C4C&quot;/&gt;&lt;wsp:rsid wsp:val=&quot;00A2171C&quot;/&gt;&lt;wsp:rsid wsp:val=&quot;00A57971&quot;/&gt;&lt;wsp:rsid wsp:val=&quot;00A60A6E&quot;/&gt;&lt;wsp:rsid wsp:val=&quot;00A953C8&quot;/&gt;&lt;wsp:rsid wsp:val=&quot;00A95C54&quot;/&gt;&lt;wsp:rsid wsp:val=&quot;00A9788E&quot;/&gt;&lt;wsp:rsid wsp:val=&quot;00AB1381&quot;/&gt;&lt;wsp:rsid wsp:val=&quot;00AB43C1&quot;/&gt;&lt;wsp:rsid wsp:val=&quot;00B01123&quot;/&gt;&lt;wsp:rsid wsp:val=&quot;00B06102&quot;/&gt;&lt;wsp:rsid wsp:val=&quot;00B13892&quot;/&gt;&lt;wsp:rsid wsp:val=&quot;00B16347&quot;/&gt;&lt;wsp:rsid wsp:val=&quot;00B23A93&quot;/&gt;&lt;wsp:rsid wsp:val=&quot;00B44350&quot;/&gt;&lt;wsp:rsid wsp:val=&quot;00B45FA0&quot;/&gt;&lt;wsp:rsid wsp:val=&quot;00B510B3&quot;/&gt;&lt;wsp:rsid wsp:val=&quot;00B51EEC&quot;/&gt;&lt;wsp:rsid wsp:val=&quot;00B631A6&quot;/&gt;&lt;wsp:rsid wsp:val=&quot;00B70452&quot;/&gt;&lt;wsp:rsid wsp:val=&quot;00B76372&quot;/&gt;&lt;wsp:rsid wsp:val=&quot;00B824BB&quot;/&gt;&lt;wsp:rsid wsp:val=&quot;00BC02AB&quot;/&gt;&lt;wsp:rsid wsp:val=&quot;00BF2BDB&quot;/&gt;&lt;wsp:rsid wsp:val=&quot;00C20E18&quot;/&gt;&lt;wsp:rsid wsp:val=&quot;00C225B8&quot;/&gt;&lt;wsp:rsid wsp:val=&quot;00C457AB&quot;/&gt;&lt;wsp:rsid wsp:val=&quot;00C54990&quot;/&gt;&lt;wsp:rsid wsp:val=&quot;00C8637A&quot;/&gt;&lt;wsp:rsid wsp:val=&quot;00CA2037&quot;/&gt;&lt;wsp:rsid wsp:val=&quot;00CA70EB&quot;/&gt;&lt;wsp:rsid wsp:val=&quot;00CB63E5&quot;/&gt;&lt;wsp:rsid wsp:val=&quot;00CD7A4D&quot;/&gt;&lt;wsp:rsid wsp:val=&quot;00CF5871&quot;/&gt;&lt;wsp:rsid wsp:val=&quot;00D05594&quot;/&gt;&lt;wsp:rsid wsp:val=&quot;00D24F53&quot;/&gt;&lt;wsp:rsid wsp:val=&quot;00D3757A&quot;/&gt;&lt;wsp:rsid wsp:val=&quot;00D5586F&quot;/&gt;&lt;wsp:rsid wsp:val=&quot;00DB428A&quot;/&gt;&lt;wsp:rsid wsp:val=&quot;00DF1E0F&quot;/&gt;&lt;wsp:rsid wsp:val=&quot;00E11676&quot;/&gt;&lt;wsp:rsid wsp:val=&quot;00E13C9B&quot;/&gt;&lt;wsp:rsid wsp:val=&quot;00E166A9&quot;/&gt;&lt;wsp:rsid wsp:val=&quot;00E31B82&quot;/&gt;&lt;wsp:rsid wsp:val=&quot;00E5435C&quot;/&gt;&lt;wsp:rsid wsp:val=&quot;00E60650&quot;/&gt;&lt;wsp:rsid wsp:val=&quot;00E62C1F&quot;/&gt;&lt;wsp:rsid wsp:val=&quot;00E83429&quot;/&gt;&lt;wsp:rsid wsp:val=&quot;00E86F15&quot;/&gt;&lt;wsp:rsid wsp:val=&quot;00EB19AF&quot;/&gt;&lt;wsp:rsid wsp:val=&quot;00EB7478&quot;/&gt;&lt;wsp:rsid wsp:val=&quot;00EE1DF6&quot;/&gt;&lt;wsp:rsid wsp:val=&quot;00F25499&quot;/&gt;&lt;wsp:rsid wsp:val=&quot;00F479D6&quot;/&gt;&lt;wsp:rsid wsp:val=&quot;00F95185&quot;/&gt;&lt;wsp:rsid wsp:val=&quot;00FC2CBF&quot;/&gt;&lt;wsp:rsid wsp:val=&quot;00FD0D81&quot;/&gt;&lt;/wsp:rsids&gt;&lt;/w:docPr&gt;&lt;w:body&gt;&lt;w:p wsp:rsidR=&quot;00000000&quot; wsp:rsidRDefault=&quot;00C20E18&quot;&gt;&lt;m:oMathPara&gt;&lt;m:oMath&gt;&lt;m:r&gt;&lt;w:rPr&gt;&lt;w:rFonts w:ascii=&quot;Cambria Math&quot; w:fareast=&quot;Times New Roman&quot; w:h-ansi=&quot;Cambria Math&quot;/&gt;&lt;wx:font wx:val=&quot;Cambria Math&quot;/&gt;&lt;w:i/&gt;&lt;w:sz w:val=&quot;28&quot;/&gt;&lt;w:sz-cs w:val=&quot;28&quot;/&gt;&lt;/w:rPr&gt;&lt;m:t&gt;П_&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ED57C6">
        <w:rPr>
          <w:rFonts w:ascii="Times New Roman" w:hAnsi="Times New Roman"/>
          <w:sz w:val="28"/>
          <w:szCs w:val="28"/>
          <w:vertAlign w:val="subscript"/>
        </w:rPr>
        <w:instrText xml:space="preserve"> </w:instrText>
      </w:r>
      <w:r w:rsidRPr="00ED57C6">
        <w:rPr>
          <w:rFonts w:ascii="Times New Roman" w:hAnsi="Times New Roman"/>
          <w:sz w:val="28"/>
          <w:szCs w:val="28"/>
          <w:vertAlign w:val="subscript"/>
        </w:rPr>
        <w:fldChar w:fldCharType="separate"/>
      </w:r>
      <w:r w:rsidR="00484382">
        <w:pict>
          <v:shape id="_x0000_i1036" type="#_x0000_t75" style="width:15pt;height:16.5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011D3A&quot;/&gt;&lt;wsp:rsid wsp:val=&quot;00011D3A&quot;/&gt;&lt;wsp:rsid wsp:val=&quot;00017796&quot;/&gt;&lt;wsp:rsid wsp:val=&quot;000366FA&quot;/&gt;&lt;wsp:rsid wsp:val=&quot;0006296D&quot;/&gt;&lt;wsp:rsid wsp:val=&quot;00072178&quot;/&gt;&lt;wsp:rsid wsp:val=&quot;000774A4&quot;/&gt;&lt;wsp:rsid wsp:val=&quot;00083869&quot;/&gt;&lt;wsp:rsid wsp:val=&quot;000A0BBD&quot;/&gt;&lt;wsp:rsid wsp:val=&quot;000F1007&quot;/&gt;&lt;wsp:rsid wsp:val=&quot;000F2B7D&quot;/&gt;&lt;wsp:rsid wsp:val=&quot;001044AD&quot;/&gt;&lt;wsp:rsid wsp:val=&quot;001206A7&quot;/&gt;&lt;wsp:rsid wsp:val=&quot;001522ED&quot;/&gt;&lt;wsp:rsid wsp:val=&quot;00170A8C&quot;/&gt;&lt;wsp:rsid wsp:val=&quot;001730EB&quot;/&gt;&lt;wsp:rsid wsp:val=&quot;00177CC7&quot;/&gt;&lt;wsp:rsid wsp:val=&quot;001B3909&quot;/&gt;&lt;wsp:rsid wsp:val=&quot;001C2C4E&quot;/&gt;&lt;wsp:rsid wsp:val=&quot;001C48B4&quot;/&gt;&lt;wsp:rsid wsp:val=&quot;001D30A3&quot;/&gt;&lt;wsp:rsid wsp:val=&quot;001D4160&quot;/&gt;&lt;wsp:rsid wsp:val=&quot;001E4EB4&quot;/&gt;&lt;wsp:rsid wsp:val=&quot;001F797B&quot;/&gt;&lt;wsp:rsid wsp:val=&quot;00242AC2&quot;/&gt;&lt;wsp:rsid wsp:val=&quot;00245249&quot;/&gt;&lt;wsp:rsid wsp:val=&quot;00277F66&quot;/&gt;&lt;wsp:rsid wsp:val=&quot;00285C65&quot;/&gt;&lt;wsp:rsid wsp:val=&quot;002B0334&quot;/&gt;&lt;wsp:rsid wsp:val=&quot;002C7C68&quot;/&gt;&lt;wsp:rsid wsp:val=&quot;002D0C30&quot;/&gt;&lt;wsp:rsid wsp:val=&quot;003367A7&quot;/&gt;&lt;wsp:rsid wsp:val=&quot;00341922&quot;/&gt;&lt;wsp:rsid wsp:val=&quot;00365492&quot;/&gt;&lt;wsp:rsid wsp:val=&quot;0039173B&quot;/&gt;&lt;wsp:rsid wsp:val=&quot;00395AB5&quot;/&gt;&lt;wsp:rsid wsp:val=&quot;003B5A6C&quot;/&gt;&lt;wsp:rsid wsp:val=&quot;003C1A5E&quot;/&gt;&lt;wsp:rsid wsp:val=&quot;003E03EC&quot;/&gt;&lt;wsp:rsid wsp:val=&quot;00404136&quot;/&gt;&lt;wsp:rsid wsp:val=&quot;0040500F&quot;/&gt;&lt;wsp:rsid wsp:val=&quot;00454D32&quot;/&gt;&lt;wsp:rsid wsp:val=&quot;00465611&quot;/&gt;&lt;wsp:rsid wsp:val=&quot;00483BFF&quot;/&gt;&lt;wsp:rsid wsp:val=&quot;00491748&quot;/&gt;&lt;wsp:rsid wsp:val=&quot;004929EC&quot;/&gt;&lt;wsp:rsid wsp:val=&quot;00493787&quot;/&gt;&lt;wsp:rsid wsp:val=&quot;00497DEA&quot;/&gt;&lt;wsp:rsid wsp:val=&quot;004B155B&quot;/&gt;&lt;wsp:rsid wsp:val=&quot;004B4C3C&quot;/&gt;&lt;wsp:rsid wsp:val=&quot;004D01E1&quot;/&gt;&lt;wsp:rsid wsp:val=&quot;004D5B86&quot;/&gt;&lt;wsp:rsid wsp:val=&quot;005011F0&quot;/&gt;&lt;wsp:rsid wsp:val=&quot;00501248&quot;/&gt;&lt;wsp:rsid wsp:val=&quot;00527962&quot;/&gt;&lt;wsp:rsid wsp:val=&quot;00536A03&quot;/&gt;&lt;wsp:rsid wsp:val=&quot;005461FB&quot;/&gt;&lt;wsp:rsid wsp:val=&quot;00565E02&quot;/&gt;&lt;wsp:rsid wsp:val=&quot;00584B72&quot;/&gt;&lt;wsp:rsid wsp:val=&quot;00592C2A&quot;/&gt;&lt;wsp:rsid wsp:val=&quot;005B7730&quot;/&gt;&lt;wsp:rsid wsp:val=&quot;00605EE7&quot;/&gt;&lt;wsp:rsid wsp:val=&quot;00610E7E&quot;/&gt;&lt;wsp:rsid wsp:val=&quot;00632A1B&quot;/&gt;&lt;wsp:rsid wsp:val=&quot;006414AF&quot;/&gt;&lt;wsp:rsid wsp:val=&quot;00652A5D&quot;/&gt;&lt;wsp:rsid wsp:val=&quot;00664DA2&quot;/&gt;&lt;wsp:rsid wsp:val=&quot;006721CB&quot;/&gt;&lt;wsp:rsid wsp:val=&quot;00677751&quot;/&gt;&lt;wsp:rsid wsp:val=&quot;006A697D&quot;/&gt;&lt;wsp:rsid wsp:val=&quot;006C1491&quot;/&gt;&lt;wsp:rsid wsp:val=&quot;006D4217&quot;/&gt;&lt;wsp:rsid wsp:val=&quot;00712D85&quot;/&gt;&lt;wsp:rsid wsp:val=&quot;007302FC&quot;/&gt;&lt;wsp:rsid wsp:val=&quot;00750BAA&quot;/&gt;&lt;wsp:rsid wsp:val=&quot;00760297&quot;/&gt;&lt;wsp:rsid wsp:val=&quot;007C3C9E&quot;/&gt;&lt;wsp:rsid wsp:val=&quot;007E490C&quot;/&gt;&lt;wsp:rsid wsp:val=&quot;00800079&quot;/&gt;&lt;wsp:rsid wsp:val=&quot;008205A4&quot;/&gt;&lt;wsp:rsid wsp:val=&quot;008432A4&quot;/&gt;&lt;wsp:rsid wsp:val=&quot;00846676&quot;/&gt;&lt;wsp:rsid wsp:val=&quot;00846A5D&quot;/&gt;&lt;wsp:rsid wsp:val=&quot;008567CF&quot;/&gt;&lt;wsp:rsid wsp:val=&quot;00874F84&quot;/&gt;&lt;wsp:rsid wsp:val=&quot;00886555&quot;/&gt;&lt;wsp:rsid wsp:val=&quot;008B5D4A&quot;/&gt;&lt;wsp:rsid wsp:val=&quot;008B631A&quot;/&gt;&lt;wsp:rsid wsp:val=&quot;00904827&quot;/&gt;&lt;wsp:rsid wsp:val=&quot;0092756F&quot;/&gt;&lt;wsp:rsid wsp:val=&quot;00933345&quot;/&gt;&lt;wsp:rsid wsp:val=&quot;009C2C4C&quot;/&gt;&lt;wsp:rsid wsp:val=&quot;00A2171C&quot;/&gt;&lt;wsp:rsid wsp:val=&quot;00A57971&quot;/&gt;&lt;wsp:rsid wsp:val=&quot;00A60A6E&quot;/&gt;&lt;wsp:rsid wsp:val=&quot;00A953C8&quot;/&gt;&lt;wsp:rsid wsp:val=&quot;00A95C54&quot;/&gt;&lt;wsp:rsid wsp:val=&quot;00A9788E&quot;/&gt;&lt;wsp:rsid wsp:val=&quot;00AB1381&quot;/&gt;&lt;wsp:rsid wsp:val=&quot;00AB43C1&quot;/&gt;&lt;wsp:rsid wsp:val=&quot;00B01123&quot;/&gt;&lt;wsp:rsid wsp:val=&quot;00B06102&quot;/&gt;&lt;wsp:rsid wsp:val=&quot;00B13892&quot;/&gt;&lt;wsp:rsid wsp:val=&quot;00B16347&quot;/&gt;&lt;wsp:rsid wsp:val=&quot;00B23A93&quot;/&gt;&lt;wsp:rsid wsp:val=&quot;00B44350&quot;/&gt;&lt;wsp:rsid wsp:val=&quot;00B45FA0&quot;/&gt;&lt;wsp:rsid wsp:val=&quot;00B510B3&quot;/&gt;&lt;wsp:rsid wsp:val=&quot;00B51EEC&quot;/&gt;&lt;wsp:rsid wsp:val=&quot;00B631A6&quot;/&gt;&lt;wsp:rsid wsp:val=&quot;00B70452&quot;/&gt;&lt;wsp:rsid wsp:val=&quot;00B76372&quot;/&gt;&lt;wsp:rsid wsp:val=&quot;00B824BB&quot;/&gt;&lt;wsp:rsid wsp:val=&quot;00BC02AB&quot;/&gt;&lt;wsp:rsid wsp:val=&quot;00BF2BDB&quot;/&gt;&lt;wsp:rsid wsp:val=&quot;00C20E18&quot;/&gt;&lt;wsp:rsid wsp:val=&quot;00C225B8&quot;/&gt;&lt;wsp:rsid wsp:val=&quot;00C457AB&quot;/&gt;&lt;wsp:rsid wsp:val=&quot;00C54990&quot;/&gt;&lt;wsp:rsid wsp:val=&quot;00C8637A&quot;/&gt;&lt;wsp:rsid wsp:val=&quot;00CA2037&quot;/&gt;&lt;wsp:rsid wsp:val=&quot;00CA70EB&quot;/&gt;&lt;wsp:rsid wsp:val=&quot;00CB63E5&quot;/&gt;&lt;wsp:rsid wsp:val=&quot;00CD7A4D&quot;/&gt;&lt;wsp:rsid wsp:val=&quot;00CF5871&quot;/&gt;&lt;wsp:rsid wsp:val=&quot;00D05594&quot;/&gt;&lt;wsp:rsid wsp:val=&quot;00D24F53&quot;/&gt;&lt;wsp:rsid wsp:val=&quot;00D3757A&quot;/&gt;&lt;wsp:rsid wsp:val=&quot;00D5586F&quot;/&gt;&lt;wsp:rsid wsp:val=&quot;00DB428A&quot;/&gt;&lt;wsp:rsid wsp:val=&quot;00DF1E0F&quot;/&gt;&lt;wsp:rsid wsp:val=&quot;00E11676&quot;/&gt;&lt;wsp:rsid wsp:val=&quot;00E13C9B&quot;/&gt;&lt;wsp:rsid wsp:val=&quot;00E166A9&quot;/&gt;&lt;wsp:rsid wsp:val=&quot;00E31B82&quot;/&gt;&lt;wsp:rsid wsp:val=&quot;00E5435C&quot;/&gt;&lt;wsp:rsid wsp:val=&quot;00E60650&quot;/&gt;&lt;wsp:rsid wsp:val=&quot;00E62C1F&quot;/&gt;&lt;wsp:rsid wsp:val=&quot;00E83429&quot;/&gt;&lt;wsp:rsid wsp:val=&quot;00E86F15&quot;/&gt;&lt;wsp:rsid wsp:val=&quot;00EB19AF&quot;/&gt;&lt;wsp:rsid wsp:val=&quot;00EB7478&quot;/&gt;&lt;wsp:rsid wsp:val=&quot;00EE1DF6&quot;/&gt;&lt;wsp:rsid wsp:val=&quot;00F25499&quot;/&gt;&lt;wsp:rsid wsp:val=&quot;00F479D6&quot;/&gt;&lt;wsp:rsid wsp:val=&quot;00F95185&quot;/&gt;&lt;wsp:rsid wsp:val=&quot;00FC2CBF&quot;/&gt;&lt;wsp:rsid wsp:val=&quot;00FD0D81&quot;/&gt;&lt;/wsp:rsids&gt;&lt;/w:docPr&gt;&lt;w:body&gt;&lt;w:p wsp:rsidR=&quot;00000000&quot; wsp:rsidRDefault=&quot;00C20E18&quot;&gt;&lt;m:oMathPara&gt;&lt;m:oMath&gt;&lt;m:r&gt;&lt;w:rPr&gt;&lt;w:rFonts w:ascii=&quot;Cambria Math&quot; w:fareast=&quot;Times New Roman&quot; w:h-ansi=&quot;Cambria Math&quot;/&gt;&lt;wx:font wx:val=&quot;Cambria Math&quot;/&gt;&lt;w:i/&gt;&lt;w:sz w:val=&quot;28&quot;/&gt;&lt;w:sz-cs w:val=&quot;28&quot;/&gt;&lt;/w:rPr&gt;&lt;m:t&gt;П_&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ED57C6">
        <w:rPr>
          <w:rFonts w:ascii="Times New Roman" w:hAnsi="Times New Roman"/>
          <w:sz w:val="28"/>
          <w:szCs w:val="28"/>
          <w:vertAlign w:val="subscript"/>
        </w:rPr>
        <w:fldChar w:fldCharType="end"/>
      </w:r>
      <w:r w:rsidRPr="00D05594">
        <w:rPr>
          <w:rFonts w:ascii="Times New Roman" w:hAnsi="Times New Roman"/>
          <w:sz w:val="28"/>
          <w:szCs w:val="28"/>
          <w:vertAlign w:val="subscript"/>
          <w:lang w:val="en-US"/>
        </w:rPr>
        <w:t>L</w:t>
      </w:r>
      <w:r w:rsidRPr="00D05594">
        <w:rPr>
          <w:rFonts w:ascii="Times New Roman" w:hAnsi="Times New Roman"/>
          <w:sz w:val="28"/>
          <w:szCs w:val="28"/>
        </w:rPr>
        <w:t>. Совокупное  действие магнитных  моментов всех атомов в единице объема вещества приводит к эффекту намагничивания, значительно превосходящем диамагнитный эффект. Поэтому в парамагнитном  теле  появляется собственное магнитное поле, направленное в ту же сторону, что и внешнее магнитное поле</w:t>
      </w:r>
      <w:r>
        <w:rPr>
          <w:rFonts w:ascii="Times New Roman" w:hAnsi="Times New Roman"/>
          <w:sz w:val="28"/>
          <w:szCs w:val="28"/>
        </w:rPr>
        <w:t>, т.е.</w:t>
      </w:r>
      <w:r w:rsidRPr="00D05594">
        <w:rPr>
          <w:rFonts w:ascii="Times New Roman" w:hAnsi="Times New Roman"/>
          <w:sz w:val="28"/>
          <w:szCs w:val="28"/>
        </w:rPr>
        <w:t xml:space="preserve"> его </w:t>
      </w:r>
      <w:r w:rsidRPr="00D05594">
        <w:rPr>
          <w:rFonts w:ascii="Times New Roman" w:hAnsi="Times New Roman"/>
          <w:sz w:val="28"/>
          <w:szCs w:val="28"/>
        </w:rPr>
        <w:lastRenderedPageBreak/>
        <w:t xml:space="preserve">орбитальный магнитный момент  устанавливается вдоль линий  напряженности </w:t>
      </w:r>
      <w:r>
        <w:rPr>
          <w:rFonts w:ascii="Times New Roman" w:hAnsi="Times New Roman"/>
          <w:sz w:val="28"/>
          <w:szCs w:val="28"/>
        </w:rPr>
        <w:t xml:space="preserve">внешнего </w:t>
      </w:r>
      <w:r w:rsidRPr="00D05594">
        <w:rPr>
          <w:rFonts w:ascii="Times New Roman" w:hAnsi="Times New Roman"/>
          <w:sz w:val="28"/>
          <w:szCs w:val="28"/>
        </w:rPr>
        <w:t>поля [</w:t>
      </w:r>
      <w:r>
        <w:rPr>
          <w:rFonts w:ascii="Times New Roman" w:hAnsi="Times New Roman"/>
          <w:sz w:val="28"/>
          <w:szCs w:val="28"/>
        </w:rPr>
        <w:t>11</w:t>
      </w:r>
      <w:r w:rsidRPr="00D05594">
        <w:rPr>
          <w:rFonts w:ascii="Times New Roman" w:hAnsi="Times New Roman"/>
          <w:sz w:val="28"/>
          <w:szCs w:val="28"/>
        </w:rPr>
        <w:t>].</w:t>
      </w:r>
    </w:p>
    <w:p w:rsidR="000F1D78" w:rsidRPr="00D05594" w:rsidRDefault="000F1D78" w:rsidP="00D05594">
      <w:pPr>
        <w:spacing w:line="360" w:lineRule="auto"/>
        <w:jc w:val="both"/>
        <w:rPr>
          <w:rFonts w:ascii="Times New Roman" w:hAnsi="Times New Roman"/>
          <w:sz w:val="28"/>
          <w:szCs w:val="28"/>
        </w:rPr>
      </w:pPr>
      <w:r w:rsidRPr="00D05594">
        <w:rPr>
          <w:rFonts w:ascii="Times New Roman" w:hAnsi="Times New Roman"/>
          <w:sz w:val="28"/>
          <w:szCs w:val="28"/>
        </w:rPr>
        <w:t xml:space="preserve">        Таким образом, в семе</w:t>
      </w:r>
      <w:r>
        <w:rPr>
          <w:rFonts w:ascii="Times New Roman" w:hAnsi="Times New Roman"/>
          <w:sz w:val="28"/>
          <w:szCs w:val="28"/>
        </w:rPr>
        <w:t>н</w:t>
      </w:r>
      <w:r w:rsidRPr="00D05594">
        <w:rPr>
          <w:rFonts w:ascii="Times New Roman" w:hAnsi="Times New Roman"/>
          <w:sz w:val="28"/>
          <w:szCs w:val="28"/>
        </w:rPr>
        <w:t xml:space="preserve">ах подсолнуха  содержатся: диамагнетики – </w:t>
      </w:r>
      <w:r w:rsidRPr="00D05594">
        <w:rPr>
          <w:rFonts w:ascii="Times New Roman" w:hAnsi="Times New Roman"/>
          <w:sz w:val="28"/>
          <w:szCs w:val="28"/>
          <w:lang w:val="en-US"/>
        </w:rPr>
        <w:t>C</w:t>
      </w:r>
      <w:r w:rsidRPr="00D05594">
        <w:rPr>
          <w:rFonts w:ascii="Times New Roman" w:hAnsi="Times New Roman"/>
          <w:sz w:val="28"/>
          <w:szCs w:val="28"/>
        </w:rPr>
        <w:t xml:space="preserve">, </w:t>
      </w:r>
      <w:r w:rsidRPr="00D05594">
        <w:rPr>
          <w:rFonts w:ascii="Times New Roman" w:hAnsi="Times New Roman"/>
          <w:sz w:val="28"/>
          <w:szCs w:val="28"/>
          <w:lang w:val="en-US"/>
        </w:rPr>
        <w:t>H</w:t>
      </w:r>
      <w:r w:rsidRPr="00D05594">
        <w:rPr>
          <w:rFonts w:ascii="Times New Roman" w:hAnsi="Times New Roman"/>
          <w:sz w:val="28"/>
          <w:szCs w:val="28"/>
        </w:rPr>
        <w:t xml:space="preserve">, </w:t>
      </w:r>
      <w:r w:rsidRPr="00D05594">
        <w:rPr>
          <w:rFonts w:ascii="Times New Roman" w:hAnsi="Times New Roman"/>
          <w:sz w:val="28"/>
          <w:szCs w:val="28"/>
          <w:lang w:val="en-US"/>
        </w:rPr>
        <w:t>N</w:t>
      </w:r>
      <w:r w:rsidRPr="00D05594">
        <w:rPr>
          <w:rFonts w:ascii="Times New Roman" w:hAnsi="Times New Roman"/>
          <w:sz w:val="28"/>
          <w:szCs w:val="28"/>
        </w:rPr>
        <w:t xml:space="preserve">, </w:t>
      </w:r>
      <w:r w:rsidRPr="00D05594">
        <w:rPr>
          <w:rFonts w:ascii="Times New Roman" w:hAnsi="Times New Roman"/>
          <w:sz w:val="28"/>
          <w:szCs w:val="28"/>
          <w:lang w:val="en-US"/>
        </w:rPr>
        <w:t>P</w:t>
      </w:r>
      <w:r w:rsidRPr="00D05594">
        <w:rPr>
          <w:rFonts w:ascii="Times New Roman" w:hAnsi="Times New Roman"/>
          <w:sz w:val="28"/>
          <w:szCs w:val="28"/>
        </w:rPr>
        <w:t xml:space="preserve">, </w:t>
      </w:r>
      <w:r w:rsidRPr="00D05594">
        <w:rPr>
          <w:rFonts w:ascii="Times New Roman" w:hAnsi="Times New Roman"/>
          <w:sz w:val="28"/>
          <w:szCs w:val="28"/>
          <w:lang w:val="en-US"/>
        </w:rPr>
        <w:t>S</w:t>
      </w:r>
      <w:r w:rsidRPr="00D05594">
        <w:rPr>
          <w:rFonts w:ascii="Times New Roman" w:hAnsi="Times New Roman"/>
          <w:sz w:val="28"/>
          <w:szCs w:val="28"/>
        </w:rPr>
        <w:t xml:space="preserve">, </w:t>
      </w:r>
      <w:r w:rsidRPr="00D05594">
        <w:rPr>
          <w:rFonts w:ascii="Times New Roman" w:hAnsi="Times New Roman"/>
          <w:sz w:val="28"/>
          <w:szCs w:val="28"/>
          <w:lang w:val="en-US"/>
        </w:rPr>
        <w:t>B</w:t>
      </w:r>
      <w:r w:rsidRPr="00D05594">
        <w:rPr>
          <w:rFonts w:ascii="Times New Roman" w:hAnsi="Times New Roman"/>
          <w:sz w:val="28"/>
          <w:szCs w:val="28"/>
        </w:rPr>
        <w:t xml:space="preserve">, </w:t>
      </w:r>
      <w:r w:rsidRPr="00D05594">
        <w:rPr>
          <w:rFonts w:ascii="Times New Roman" w:hAnsi="Times New Roman"/>
          <w:sz w:val="28"/>
          <w:szCs w:val="28"/>
          <w:lang w:val="en-US"/>
        </w:rPr>
        <w:t>Cu</w:t>
      </w:r>
      <w:r w:rsidRPr="00D05594">
        <w:rPr>
          <w:rFonts w:ascii="Times New Roman" w:hAnsi="Times New Roman"/>
          <w:sz w:val="28"/>
          <w:szCs w:val="28"/>
        </w:rPr>
        <w:t xml:space="preserve">, </w:t>
      </w:r>
      <w:r w:rsidRPr="00D05594">
        <w:rPr>
          <w:rFonts w:ascii="Times New Roman" w:hAnsi="Times New Roman"/>
          <w:sz w:val="28"/>
          <w:szCs w:val="28"/>
          <w:lang w:val="en-US"/>
        </w:rPr>
        <w:t>Zn</w:t>
      </w:r>
      <w:r w:rsidRPr="00D05594">
        <w:rPr>
          <w:rFonts w:ascii="Times New Roman" w:hAnsi="Times New Roman"/>
          <w:sz w:val="28"/>
          <w:szCs w:val="28"/>
        </w:rPr>
        <w:t xml:space="preserve">,, </w:t>
      </w:r>
      <w:r w:rsidRPr="00D05594">
        <w:rPr>
          <w:rFonts w:ascii="Times New Roman" w:hAnsi="Times New Roman"/>
          <w:sz w:val="28"/>
          <w:szCs w:val="28"/>
          <w:lang w:val="en-US"/>
        </w:rPr>
        <w:t>J</w:t>
      </w:r>
      <w:r w:rsidRPr="00D05594">
        <w:rPr>
          <w:rFonts w:ascii="Times New Roman" w:hAnsi="Times New Roman"/>
          <w:sz w:val="28"/>
          <w:szCs w:val="28"/>
        </w:rPr>
        <w:t xml:space="preserve">; парамагнетики – </w:t>
      </w:r>
      <w:r w:rsidRPr="00D05594">
        <w:rPr>
          <w:rFonts w:ascii="Times New Roman" w:hAnsi="Times New Roman"/>
          <w:sz w:val="28"/>
          <w:szCs w:val="28"/>
          <w:lang w:val="en-US"/>
        </w:rPr>
        <w:t>O</w:t>
      </w:r>
      <w:r w:rsidRPr="00D05594">
        <w:rPr>
          <w:rFonts w:ascii="Times New Roman" w:hAnsi="Times New Roman"/>
          <w:sz w:val="28"/>
          <w:szCs w:val="28"/>
        </w:rPr>
        <w:t xml:space="preserve">, </w:t>
      </w:r>
      <w:r w:rsidRPr="00D05594">
        <w:rPr>
          <w:rFonts w:ascii="Times New Roman" w:hAnsi="Times New Roman"/>
          <w:sz w:val="28"/>
          <w:szCs w:val="28"/>
          <w:lang w:val="en-US"/>
        </w:rPr>
        <w:t>K</w:t>
      </w:r>
      <w:r w:rsidRPr="00D05594">
        <w:rPr>
          <w:rFonts w:ascii="Times New Roman" w:hAnsi="Times New Roman"/>
          <w:sz w:val="28"/>
          <w:szCs w:val="28"/>
        </w:rPr>
        <w:t xml:space="preserve">, </w:t>
      </w:r>
      <w:r w:rsidRPr="00D05594">
        <w:rPr>
          <w:rFonts w:ascii="Times New Roman" w:hAnsi="Times New Roman"/>
          <w:sz w:val="28"/>
          <w:szCs w:val="28"/>
          <w:lang w:val="en-US"/>
        </w:rPr>
        <w:t>Ca</w:t>
      </w:r>
      <w:r w:rsidRPr="00D05594">
        <w:rPr>
          <w:rFonts w:ascii="Times New Roman" w:hAnsi="Times New Roman"/>
          <w:sz w:val="28"/>
          <w:szCs w:val="28"/>
        </w:rPr>
        <w:t xml:space="preserve">, </w:t>
      </w:r>
      <w:r w:rsidRPr="00D05594">
        <w:rPr>
          <w:rFonts w:ascii="Times New Roman" w:hAnsi="Times New Roman"/>
          <w:sz w:val="28"/>
          <w:szCs w:val="28"/>
          <w:lang w:val="en-US"/>
        </w:rPr>
        <w:t>Mg</w:t>
      </w:r>
      <w:r w:rsidRPr="00D05594">
        <w:rPr>
          <w:rFonts w:ascii="Times New Roman" w:hAnsi="Times New Roman"/>
          <w:sz w:val="28"/>
          <w:szCs w:val="28"/>
        </w:rPr>
        <w:t xml:space="preserve">, </w:t>
      </w:r>
      <w:r w:rsidRPr="00D05594">
        <w:rPr>
          <w:rFonts w:ascii="Times New Roman" w:hAnsi="Times New Roman"/>
          <w:sz w:val="28"/>
          <w:szCs w:val="28"/>
          <w:lang w:val="en-US"/>
        </w:rPr>
        <w:t>Mo</w:t>
      </w:r>
      <w:r w:rsidRPr="00D05594">
        <w:rPr>
          <w:rFonts w:ascii="Times New Roman" w:hAnsi="Times New Roman"/>
          <w:sz w:val="28"/>
          <w:szCs w:val="28"/>
        </w:rPr>
        <w:t xml:space="preserve">, </w:t>
      </w:r>
      <w:r w:rsidRPr="00D05594">
        <w:rPr>
          <w:rFonts w:ascii="Times New Roman" w:hAnsi="Times New Roman"/>
          <w:sz w:val="28"/>
          <w:szCs w:val="28"/>
          <w:lang w:val="en-US"/>
        </w:rPr>
        <w:t>As</w:t>
      </w:r>
      <w:r w:rsidRPr="00D05594">
        <w:rPr>
          <w:rFonts w:ascii="Times New Roman" w:hAnsi="Times New Roman"/>
          <w:sz w:val="28"/>
          <w:szCs w:val="28"/>
        </w:rPr>
        <w:t xml:space="preserve"> и ферромагнетик  - железо (</w:t>
      </w:r>
      <w:r w:rsidRPr="00D05594">
        <w:rPr>
          <w:rFonts w:ascii="Times New Roman" w:hAnsi="Times New Roman"/>
          <w:sz w:val="28"/>
          <w:szCs w:val="28"/>
          <w:lang w:val="en-US"/>
        </w:rPr>
        <w:t>Fe</w:t>
      </w:r>
      <w:r w:rsidRPr="00D05594">
        <w:rPr>
          <w:rFonts w:ascii="Times New Roman" w:hAnsi="Times New Roman"/>
          <w:sz w:val="28"/>
          <w:szCs w:val="28"/>
        </w:rPr>
        <w:t>) [</w:t>
      </w:r>
      <w:r>
        <w:rPr>
          <w:rFonts w:ascii="Times New Roman" w:hAnsi="Times New Roman"/>
          <w:sz w:val="28"/>
          <w:szCs w:val="28"/>
        </w:rPr>
        <w:t>12</w:t>
      </w:r>
      <w:r w:rsidRPr="00D05594">
        <w:rPr>
          <w:rFonts w:ascii="Times New Roman" w:hAnsi="Times New Roman"/>
          <w:sz w:val="28"/>
          <w:szCs w:val="28"/>
        </w:rPr>
        <w:t xml:space="preserve">]. Так как проявляется результирующая сила магнитного притяжения между шляпкой подсолнуха и магнитным потоком фотонов  от Солнца, то в </w:t>
      </w:r>
      <w:r>
        <w:rPr>
          <w:rFonts w:ascii="Times New Roman" w:hAnsi="Times New Roman"/>
          <w:sz w:val="28"/>
          <w:szCs w:val="28"/>
        </w:rPr>
        <w:t xml:space="preserve">этом эффекте </w:t>
      </w:r>
      <w:r w:rsidRPr="00D05594">
        <w:rPr>
          <w:rFonts w:ascii="Times New Roman" w:hAnsi="Times New Roman"/>
          <w:sz w:val="28"/>
          <w:szCs w:val="28"/>
        </w:rPr>
        <w:t>преобладает  действие парамагнетиков</w:t>
      </w:r>
      <w:r>
        <w:rPr>
          <w:rFonts w:ascii="Times New Roman" w:hAnsi="Times New Roman"/>
          <w:sz w:val="28"/>
          <w:szCs w:val="28"/>
        </w:rPr>
        <w:t xml:space="preserve"> </w:t>
      </w:r>
      <w:r w:rsidRPr="00D05594">
        <w:rPr>
          <w:rFonts w:ascii="Times New Roman" w:hAnsi="Times New Roman"/>
          <w:sz w:val="28"/>
          <w:szCs w:val="28"/>
          <w:lang w:val="en-US"/>
        </w:rPr>
        <w:t>K</w:t>
      </w:r>
      <w:r w:rsidRPr="00D05594">
        <w:rPr>
          <w:rFonts w:ascii="Times New Roman" w:hAnsi="Times New Roman"/>
          <w:sz w:val="28"/>
          <w:szCs w:val="28"/>
          <w:vertAlign w:val="subscript"/>
        </w:rPr>
        <w:t>2</w:t>
      </w:r>
      <w:r w:rsidRPr="00D05594">
        <w:rPr>
          <w:rFonts w:ascii="Times New Roman" w:hAnsi="Times New Roman"/>
          <w:sz w:val="28"/>
          <w:szCs w:val="28"/>
          <w:lang w:val="en-US"/>
        </w:rPr>
        <w:t>O</w:t>
      </w:r>
      <w:r w:rsidRPr="00D05594">
        <w:rPr>
          <w:rFonts w:ascii="Times New Roman" w:hAnsi="Times New Roman"/>
          <w:sz w:val="28"/>
          <w:szCs w:val="28"/>
        </w:rPr>
        <w:t xml:space="preserve"> (24,5-28,4)%, </w:t>
      </w:r>
      <w:r w:rsidRPr="00D05594">
        <w:rPr>
          <w:rFonts w:ascii="Times New Roman" w:hAnsi="Times New Roman"/>
          <w:sz w:val="28"/>
          <w:szCs w:val="28"/>
          <w:lang w:val="en-US"/>
        </w:rPr>
        <w:t>CaO</w:t>
      </w:r>
      <w:r w:rsidRPr="00D05594">
        <w:rPr>
          <w:rFonts w:ascii="Times New Roman" w:hAnsi="Times New Roman"/>
          <w:sz w:val="28"/>
          <w:szCs w:val="28"/>
        </w:rPr>
        <w:t xml:space="preserve"> (7,6 – 17,0)%, </w:t>
      </w:r>
      <w:r w:rsidRPr="00D05594">
        <w:rPr>
          <w:rFonts w:ascii="Times New Roman" w:hAnsi="Times New Roman"/>
          <w:sz w:val="28"/>
          <w:szCs w:val="28"/>
          <w:lang w:val="en-US"/>
        </w:rPr>
        <w:t>MgO</w:t>
      </w:r>
      <w:r w:rsidRPr="00D05594">
        <w:rPr>
          <w:rFonts w:ascii="Times New Roman" w:hAnsi="Times New Roman"/>
          <w:sz w:val="28"/>
          <w:szCs w:val="28"/>
        </w:rPr>
        <w:t xml:space="preserve"> (12,3 – 17,9)%,   намагничивающихся  во внешнем магнитном поле  в направлении  поля,</w:t>
      </w:r>
      <w:r w:rsidRPr="00A953C8">
        <w:rPr>
          <w:rFonts w:ascii="Times New Roman" w:hAnsi="Times New Roman"/>
          <w:sz w:val="28"/>
          <w:szCs w:val="28"/>
        </w:rPr>
        <w:t xml:space="preserve"> </w:t>
      </w:r>
      <w:r>
        <w:rPr>
          <w:rFonts w:ascii="Times New Roman" w:hAnsi="Times New Roman"/>
          <w:sz w:val="28"/>
          <w:szCs w:val="28"/>
        </w:rPr>
        <w:t xml:space="preserve">и </w:t>
      </w:r>
      <w:r w:rsidRPr="00C54990">
        <w:rPr>
          <w:rFonts w:ascii="Times New Roman" w:hAnsi="Times New Roman"/>
          <w:sz w:val="28"/>
          <w:szCs w:val="28"/>
        </w:rPr>
        <w:t>растягивающее действие  вдоль поля</w:t>
      </w:r>
      <w:r>
        <w:rPr>
          <w:rFonts w:ascii="Times New Roman" w:hAnsi="Times New Roman"/>
          <w:sz w:val="28"/>
          <w:szCs w:val="28"/>
        </w:rPr>
        <w:t xml:space="preserve"> на </w:t>
      </w:r>
      <w:r w:rsidRPr="00D05594">
        <w:rPr>
          <w:rFonts w:ascii="Times New Roman" w:hAnsi="Times New Roman"/>
          <w:sz w:val="28"/>
          <w:szCs w:val="28"/>
          <w:lang w:val="en-US"/>
        </w:rPr>
        <w:t>P</w:t>
      </w:r>
      <w:r w:rsidRPr="00D05594">
        <w:rPr>
          <w:rFonts w:ascii="Times New Roman" w:hAnsi="Times New Roman"/>
          <w:sz w:val="28"/>
          <w:szCs w:val="28"/>
          <w:vertAlign w:val="subscript"/>
        </w:rPr>
        <w:t>2</w:t>
      </w:r>
      <w:r w:rsidRPr="00D05594">
        <w:rPr>
          <w:rFonts w:ascii="Times New Roman" w:hAnsi="Times New Roman"/>
          <w:sz w:val="28"/>
          <w:szCs w:val="28"/>
          <w:lang w:val="en-US"/>
        </w:rPr>
        <w:t>O</w:t>
      </w:r>
      <w:r w:rsidRPr="00A953C8">
        <w:rPr>
          <w:rFonts w:ascii="Times New Roman" w:hAnsi="Times New Roman"/>
          <w:sz w:val="28"/>
          <w:szCs w:val="28"/>
          <w:vertAlign w:val="subscript"/>
        </w:rPr>
        <w:t>5</w:t>
      </w:r>
      <w:r>
        <w:rPr>
          <w:rFonts w:ascii="Times New Roman" w:hAnsi="Times New Roman"/>
          <w:sz w:val="28"/>
          <w:szCs w:val="28"/>
          <w:vertAlign w:val="subscript"/>
        </w:rPr>
        <w:t xml:space="preserve"> </w:t>
      </w:r>
      <w:r w:rsidRPr="00D05594">
        <w:rPr>
          <w:rFonts w:ascii="Times New Roman" w:hAnsi="Times New Roman"/>
          <w:sz w:val="28"/>
          <w:szCs w:val="28"/>
        </w:rPr>
        <w:t>(35,4-41,1)%</w:t>
      </w:r>
      <w:r>
        <w:rPr>
          <w:rFonts w:ascii="Times New Roman" w:hAnsi="Times New Roman"/>
          <w:sz w:val="28"/>
          <w:szCs w:val="28"/>
        </w:rPr>
        <w:t>, состоящий из парамагнетика кислорода и диамагнетика  фосфора.</w:t>
      </w:r>
      <w:r w:rsidRPr="00D05594">
        <w:rPr>
          <w:rFonts w:ascii="Times New Roman" w:hAnsi="Times New Roman"/>
          <w:sz w:val="28"/>
          <w:szCs w:val="28"/>
        </w:rPr>
        <w:t xml:space="preserve"> Наличие проявляющегося эффекта взаимодействия магнитного момента всех сем</w:t>
      </w:r>
      <w:r>
        <w:rPr>
          <w:rFonts w:ascii="Times New Roman" w:hAnsi="Times New Roman"/>
          <w:sz w:val="28"/>
          <w:szCs w:val="28"/>
        </w:rPr>
        <w:t>ян</w:t>
      </w:r>
      <w:r w:rsidRPr="00D05594">
        <w:rPr>
          <w:rFonts w:ascii="Times New Roman" w:hAnsi="Times New Roman"/>
          <w:sz w:val="28"/>
          <w:szCs w:val="28"/>
        </w:rPr>
        <w:t xml:space="preserve"> подсолнуха с магнитным полем  потока фотонов  от Солнца свидетельствует  о возможности  совершенствования  ряда технологических операций  на разных этапах  производства подсолнечного масла  и сопутствующих  веществ на основе применения электрических, магнитных или электромагнитных полей. При этом, в зависимости от решения конкретной задачи и превалирования в системе  элементов  диа-, пара- или ферромагнетиков должна совершенствоваться технология выполняемого процесса. </w:t>
      </w:r>
    </w:p>
    <w:p w:rsidR="000F1D78" w:rsidRPr="00501248" w:rsidRDefault="000F1D78" w:rsidP="00501248">
      <w:pPr>
        <w:tabs>
          <w:tab w:val="left" w:pos="993"/>
        </w:tabs>
        <w:spacing w:after="0" w:line="240" w:lineRule="auto"/>
        <w:ind w:firstLine="567"/>
        <w:jc w:val="center"/>
        <w:rPr>
          <w:rFonts w:ascii="Times New Roman" w:hAnsi="Times New Roman"/>
          <w:b/>
          <w:sz w:val="24"/>
          <w:szCs w:val="24"/>
        </w:rPr>
      </w:pPr>
      <w:r w:rsidRPr="00501248">
        <w:rPr>
          <w:rFonts w:ascii="Times New Roman" w:hAnsi="Times New Roman"/>
          <w:b/>
          <w:sz w:val="24"/>
          <w:szCs w:val="24"/>
        </w:rPr>
        <w:t>Литература</w:t>
      </w:r>
    </w:p>
    <w:p w:rsidR="000F1D78" w:rsidRPr="00501248" w:rsidRDefault="000F1D78" w:rsidP="00501248">
      <w:pPr>
        <w:tabs>
          <w:tab w:val="left" w:pos="993"/>
        </w:tabs>
        <w:spacing w:after="0" w:line="240" w:lineRule="auto"/>
        <w:ind w:firstLine="567"/>
        <w:jc w:val="both"/>
        <w:rPr>
          <w:rFonts w:ascii="Times New Roman" w:hAnsi="Times New Roman"/>
          <w:sz w:val="24"/>
          <w:szCs w:val="24"/>
        </w:rPr>
      </w:pPr>
      <w:r w:rsidRPr="00501248">
        <w:rPr>
          <w:rFonts w:ascii="Times New Roman" w:hAnsi="Times New Roman"/>
          <w:sz w:val="24"/>
          <w:szCs w:val="24"/>
        </w:rPr>
        <w:t>1.Александров</w:t>
      </w:r>
      <w:r>
        <w:rPr>
          <w:rFonts w:ascii="Times New Roman" w:hAnsi="Times New Roman"/>
          <w:sz w:val="24"/>
          <w:szCs w:val="24"/>
        </w:rPr>
        <w:t xml:space="preserve"> </w:t>
      </w:r>
      <w:r w:rsidRPr="00501248">
        <w:rPr>
          <w:rFonts w:ascii="Times New Roman" w:hAnsi="Times New Roman"/>
          <w:sz w:val="24"/>
          <w:szCs w:val="24"/>
        </w:rPr>
        <w:t>Б.Л.,</w:t>
      </w:r>
      <w:r>
        <w:rPr>
          <w:rFonts w:ascii="Times New Roman" w:hAnsi="Times New Roman"/>
          <w:sz w:val="24"/>
          <w:szCs w:val="24"/>
        </w:rPr>
        <w:t xml:space="preserve"> </w:t>
      </w:r>
      <w:r w:rsidRPr="00501248">
        <w:rPr>
          <w:rFonts w:ascii="Times New Roman" w:hAnsi="Times New Roman"/>
          <w:sz w:val="24"/>
          <w:szCs w:val="24"/>
        </w:rPr>
        <w:t>Александров</w:t>
      </w:r>
      <w:r>
        <w:rPr>
          <w:rFonts w:ascii="Times New Roman" w:hAnsi="Times New Roman"/>
          <w:sz w:val="24"/>
          <w:szCs w:val="24"/>
        </w:rPr>
        <w:t xml:space="preserve"> </w:t>
      </w:r>
      <w:r w:rsidRPr="00501248">
        <w:rPr>
          <w:rFonts w:ascii="Times New Roman" w:hAnsi="Times New Roman"/>
          <w:sz w:val="24"/>
          <w:szCs w:val="24"/>
        </w:rPr>
        <w:t>А.Б.,</w:t>
      </w:r>
      <w:r>
        <w:rPr>
          <w:rFonts w:ascii="Times New Roman" w:hAnsi="Times New Roman"/>
          <w:sz w:val="24"/>
          <w:szCs w:val="24"/>
        </w:rPr>
        <w:t xml:space="preserve"> </w:t>
      </w:r>
      <w:r w:rsidRPr="00501248">
        <w:rPr>
          <w:rFonts w:ascii="Times New Roman" w:hAnsi="Times New Roman"/>
          <w:sz w:val="24"/>
          <w:szCs w:val="24"/>
        </w:rPr>
        <w:t>Красавцев</w:t>
      </w:r>
      <w:r>
        <w:rPr>
          <w:rFonts w:ascii="Times New Roman" w:hAnsi="Times New Roman"/>
          <w:sz w:val="24"/>
          <w:szCs w:val="24"/>
        </w:rPr>
        <w:t xml:space="preserve"> </w:t>
      </w:r>
      <w:r w:rsidRPr="00501248">
        <w:rPr>
          <w:rFonts w:ascii="Times New Roman" w:hAnsi="Times New Roman"/>
          <w:sz w:val="24"/>
          <w:szCs w:val="24"/>
        </w:rPr>
        <w:t>Б.Е.,</w:t>
      </w:r>
      <w:r>
        <w:rPr>
          <w:rFonts w:ascii="Times New Roman" w:hAnsi="Times New Roman"/>
          <w:sz w:val="24"/>
          <w:szCs w:val="24"/>
        </w:rPr>
        <w:t xml:space="preserve"> </w:t>
      </w:r>
      <w:r w:rsidRPr="00501248">
        <w:rPr>
          <w:rFonts w:ascii="Times New Roman" w:hAnsi="Times New Roman"/>
          <w:sz w:val="24"/>
          <w:szCs w:val="24"/>
        </w:rPr>
        <w:t>Симкин</w:t>
      </w:r>
      <w:r>
        <w:rPr>
          <w:rFonts w:ascii="Times New Roman" w:hAnsi="Times New Roman"/>
          <w:sz w:val="24"/>
          <w:szCs w:val="24"/>
        </w:rPr>
        <w:t xml:space="preserve"> </w:t>
      </w:r>
      <w:r w:rsidRPr="00501248">
        <w:rPr>
          <w:rFonts w:ascii="Times New Roman" w:hAnsi="Times New Roman"/>
          <w:sz w:val="24"/>
          <w:szCs w:val="24"/>
        </w:rPr>
        <w:t>В.Б.,</w:t>
      </w:r>
      <w:r>
        <w:rPr>
          <w:rFonts w:ascii="Times New Roman" w:hAnsi="Times New Roman"/>
          <w:sz w:val="24"/>
          <w:szCs w:val="24"/>
        </w:rPr>
        <w:t xml:space="preserve"> </w:t>
      </w:r>
      <w:r w:rsidRPr="00501248">
        <w:rPr>
          <w:rFonts w:ascii="Times New Roman" w:hAnsi="Times New Roman"/>
          <w:sz w:val="24"/>
          <w:szCs w:val="24"/>
        </w:rPr>
        <w:t>Цатурян</w:t>
      </w:r>
      <w:r>
        <w:rPr>
          <w:rFonts w:ascii="Times New Roman" w:hAnsi="Times New Roman"/>
          <w:sz w:val="24"/>
          <w:szCs w:val="24"/>
        </w:rPr>
        <w:t xml:space="preserve"> </w:t>
      </w:r>
      <w:r w:rsidRPr="00501248">
        <w:rPr>
          <w:rFonts w:ascii="Times New Roman" w:hAnsi="Times New Roman"/>
          <w:sz w:val="24"/>
          <w:szCs w:val="24"/>
        </w:rPr>
        <w:t>А.С.</w:t>
      </w:r>
      <w:r>
        <w:rPr>
          <w:rFonts w:ascii="Times New Roman" w:hAnsi="Times New Roman"/>
          <w:sz w:val="24"/>
          <w:szCs w:val="24"/>
        </w:rPr>
        <w:t xml:space="preserve"> </w:t>
      </w:r>
      <w:r w:rsidRPr="00501248">
        <w:rPr>
          <w:rFonts w:ascii="Times New Roman" w:hAnsi="Times New Roman"/>
          <w:sz w:val="24"/>
          <w:szCs w:val="24"/>
        </w:rPr>
        <w:t>Экспериментальное</w:t>
      </w:r>
      <w:r>
        <w:rPr>
          <w:rFonts w:ascii="Times New Roman" w:hAnsi="Times New Roman"/>
          <w:sz w:val="24"/>
          <w:szCs w:val="24"/>
        </w:rPr>
        <w:t xml:space="preserve"> </w:t>
      </w:r>
      <w:r w:rsidRPr="00501248">
        <w:rPr>
          <w:rFonts w:ascii="Times New Roman" w:hAnsi="Times New Roman"/>
          <w:sz w:val="24"/>
          <w:szCs w:val="24"/>
        </w:rPr>
        <w:t>и</w:t>
      </w:r>
      <w:r>
        <w:rPr>
          <w:rFonts w:ascii="Times New Roman" w:hAnsi="Times New Roman"/>
          <w:sz w:val="24"/>
          <w:szCs w:val="24"/>
        </w:rPr>
        <w:t xml:space="preserve"> </w:t>
      </w:r>
      <w:r w:rsidRPr="00501248">
        <w:rPr>
          <w:rFonts w:ascii="Times New Roman" w:hAnsi="Times New Roman"/>
          <w:sz w:val="24"/>
          <w:szCs w:val="24"/>
        </w:rPr>
        <w:t>теоретическое</w:t>
      </w:r>
      <w:r>
        <w:rPr>
          <w:rFonts w:ascii="Times New Roman" w:hAnsi="Times New Roman"/>
          <w:sz w:val="24"/>
          <w:szCs w:val="24"/>
        </w:rPr>
        <w:t xml:space="preserve"> </w:t>
      </w:r>
      <w:r w:rsidRPr="00501248">
        <w:rPr>
          <w:rFonts w:ascii="Times New Roman" w:hAnsi="Times New Roman"/>
          <w:sz w:val="24"/>
          <w:szCs w:val="24"/>
        </w:rPr>
        <w:t>обоснование</w:t>
      </w:r>
      <w:r>
        <w:rPr>
          <w:rFonts w:ascii="Times New Roman" w:hAnsi="Times New Roman"/>
          <w:sz w:val="24"/>
          <w:szCs w:val="24"/>
        </w:rPr>
        <w:t xml:space="preserve"> </w:t>
      </w:r>
      <w:r w:rsidRPr="00501248">
        <w:rPr>
          <w:rFonts w:ascii="Times New Roman" w:hAnsi="Times New Roman"/>
          <w:sz w:val="24"/>
          <w:szCs w:val="24"/>
        </w:rPr>
        <w:t>воздействия</w:t>
      </w:r>
      <w:r>
        <w:rPr>
          <w:rFonts w:ascii="Times New Roman" w:hAnsi="Times New Roman"/>
          <w:sz w:val="24"/>
          <w:szCs w:val="24"/>
        </w:rPr>
        <w:t xml:space="preserve"> </w:t>
      </w:r>
      <w:r w:rsidRPr="00501248">
        <w:rPr>
          <w:rFonts w:ascii="Times New Roman" w:hAnsi="Times New Roman"/>
          <w:sz w:val="24"/>
          <w:szCs w:val="24"/>
        </w:rPr>
        <w:t>электромагнитного</w:t>
      </w:r>
      <w:r>
        <w:rPr>
          <w:rFonts w:ascii="Times New Roman" w:hAnsi="Times New Roman"/>
          <w:sz w:val="24"/>
          <w:szCs w:val="24"/>
        </w:rPr>
        <w:t xml:space="preserve"> </w:t>
      </w:r>
      <w:r w:rsidRPr="00501248">
        <w:rPr>
          <w:rFonts w:ascii="Times New Roman" w:hAnsi="Times New Roman"/>
          <w:sz w:val="24"/>
          <w:szCs w:val="24"/>
        </w:rPr>
        <w:t>поля</w:t>
      </w:r>
      <w:r>
        <w:rPr>
          <w:rFonts w:ascii="Times New Roman" w:hAnsi="Times New Roman"/>
          <w:sz w:val="24"/>
          <w:szCs w:val="24"/>
        </w:rPr>
        <w:t xml:space="preserve"> </w:t>
      </w:r>
      <w:r w:rsidRPr="00501248">
        <w:rPr>
          <w:rFonts w:ascii="Times New Roman" w:hAnsi="Times New Roman"/>
          <w:sz w:val="24"/>
          <w:szCs w:val="24"/>
        </w:rPr>
        <w:t>на</w:t>
      </w:r>
      <w:r>
        <w:rPr>
          <w:rFonts w:ascii="Times New Roman" w:hAnsi="Times New Roman"/>
          <w:sz w:val="24"/>
          <w:szCs w:val="24"/>
        </w:rPr>
        <w:t xml:space="preserve"> </w:t>
      </w:r>
      <w:r w:rsidRPr="00501248">
        <w:rPr>
          <w:rFonts w:ascii="Times New Roman" w:hAnsi="Times New Roman"/>
          <w:sz w:val="24"/>
          <w:szCs w:val="24"/>
        </w:rPr>
        <w:t>воду.</w:t>
      </w:r>
      <w:r>
        <w:rPr>
          <w:rFonts w:ascii="Times New Roman" w:hAnsi="Times New Roman"/>
          <w:sz w:val="24"/>
          <w:szCs w:val="24"/>
        </w:rPr>
        <w:t xml:space="preserve"> </w:t>
      </w:r>
      <w:r w:rsidRPr="00501248">
        <w:rPr>
          <w:rFonts w:ascii="Times New Roman" w:hAnsi="Times New Roman"/>
          <w:sz w:val="24"/>
          <w:szCs w:val="24"/>
        </w:rPr>
        <w:t>Научные</w:t>
      </w:r>
      <w:r>
        <w:rPr>
          <w:rFonts w:ascii="Times New Roman" w:hAnsi="Times New Roman"/>
          <w:sz w:val="24"/>
          <w:szCs w:val="24"/>
        </w:rPr>
        <w:t xml:space="preserve"> </w:t>
      </w:r>
      <w:r w:rsidRPr="00501248">
        <w:rPr>
          <w:rFonts w:ascii="Times New Roman" w:hAnsi="Times New Roman"/>
          <w:sz w:val="24"/>
          <w:szCs w:val="24"/>
        </w:rPr>
        <w:t>труды</w:t>
      </w:r>
      <w:r>
        <w:rPr>
          <w:rFonts w:ascii="Times New Roman" w:hAnsi="Times New Roman"/>
          <w:sz w:val="24"/>
          <w:szCs w:val="24"/>
        </w:rPr>
        <w:t xml:space="preserve"> </w:t>
      </w:r>
      <w:r w:rsidRPr="00501248">
        <w:rPr>
          <w:rFonts w:ascii="Times New Roman" w:hAnsi="Times New Roman"/>
          <w:sz w:val="24"/>
          <w:szCs w:val="24"/>
          <w:lang w:val="en-US"/>
        </w:rPr>
        <w:t>VI</w:t>
      </w:r>
      <w:r>
        <w:rPr>
          <w:rFonts w:ascii="Times New Roman" w:hAnsi="Times New Roman"/>
          <w:sz w:val="24"/>
          <w:szCs w:val="24"/>
        </w:rPr>
        <w:t xml:space="preserve"> </w:t>
      </w:r>
      <w:r w:rsidRPr="00501248">
        <w:rPr>
          <w:rFonts w:ascii="Times New Roman" w:hAnsi="Times New Roman"/>
          <w:sz w:val="24"/>
          <w:szCs w:val="24"/>
        </w:rPr>
        <w:t>Международного</w:t>
      </w:r>
      <w:r>
        <w:rPr>
          <w:rFonts w:ascii="Times New Roman" w:hAnsi="Times New Roman"/>
          <w:sz w:val="24"/>
          <w:szCs w:val="24"/>
        </w:rPr>
        <w:t xml:space="preserve"> </w:t>
      </w:r>
      <w:r w:rsidRPr="00501248">
        <w:rPr>
          <w:rFonts w:ascii="Times New Roman" w:hAnsi="Times New Roman"/>
          <w:sz w:val="24"/>
          <w:szCs w:val="24"/>
        </w:rPr>
        <w:t>конгресса</w:t>
      </w:r>
      <w:r>
        <w:rPr>
          <w:rFonts w:ascii="Times New Roman" w:hAnsi="Times New Roman"/>
          <w:sz w:val="24"/>
          <w:szCs w:val="24"/>
        </w:rPr>
        <w:t xml:space="preserve"> </w:t>
      </w:r>
      <w:r w:rsidRPr="00501248">
        <w:rPr>
          <w:rFonts w:ascii="Times New Roman" w:hAnsi="Times New Roman"/>
          <w:sz w:val="24"/>
          <w:szCs w:val="24"/>
        </w:rPr>
        <w:t>«Слабые</w:t>
      </w:r>
      <w:r>
        <w:rPr>
          <w:rFonts w:ascii="Times New Roman" w:hAnsi="Times New Roman"/>
          <w:sz w:val="24"/>
          <w:szCs w:val="24"/>
        </w:rPr>
        <w:t xml:space="preserve"> </w:t>
      </w:r>
      <w:r w:rsidRPr="00501248">
        <w:rPr>
          <w:rFonts w:ascii="Times New Roman" w:hAnsi="Times New Roman"/>
          <w:sz w:val="24"/>
          <w:szCs w:val="24"/>
        </w:rPr>
        <w:t>и</w:t>
      </w:r>
      <w:r>
        <w:rPr>
          <w:rFonts w:ascii="Times New Roman" w:hAnsi="Times New Roman"/>
          <w:sz w:val="24"/>
          <w:szCs w:val="24"/>
        </w:rPr>
        <w:t xml:space="preserve"> </w:t>
      </w:r>
      <w:r w:rsidRPr="00501248">
        <w:rPr>
          <w:rFonts w:ascii="Times New Roman" w:hAnsi="Times New Roman"/>
          <w:sz w:val="24"/>
          <w:szCs w:val="24"/>
        </w:rPr>
        <w:t>сверхслабые</w:t>
      </w:r>
      <w:r>
        <w:rPr>
          <w:rFonts w:ascii="Times New Roman" w:hAnsi="Times New Roman"/>
          <w:sz w:val="24"/>
          <w:szCs w:val="24"/>
        </w:rPr>
        <w:t xml:space="preserve"> </w:t>
      </w:r>
      <w:r w:rsidRPr="00501248">
        <w:rPr>
          <w:rFonts w:ascii="Times New Roman" w:hAnsi="Times New Roman"/>
          <w:sz w:val="24"/>
          <w:szCs w:val="24"/>
        </w:rPr>
        <w:t>поля</w:t>
      </w:r>
      <w:r>
        <w:rPr>
          <w:rFonts w:ascii="Times New Roman" w:hAnsi="Times New Roman"/>
          <w:sz w:val="24"/>
          <w:szCs w:val="24"/>
        </w:rPr>
        <w:t xml:space="preserve"> </w:t>
      </w:r>
      <w:r w:rsidRPr="00501248">
        <w:rPr>
          <w:rFonts w:ascii="Times New Roman" w:hAnsi="Times New Roman"/>
          <w:sz w:val="24"/>
          <w:szCs w:val="24"/>
        </w:rPr>
        <w:t>в</w:t>
      </w:r>
      <w:r>
        <w:rPr>
          <w:rFonts w:ascii="Times New Roman" w:hAnsi="Times New Roman"/>
          <w:sz w:val="24"/>
          <w:szCs w:val="24"/>
        </w:rPr>
        <w:t xml:space="preserve"> </w:t>
      </w:r>
      <w:r w:rsidRPr="00501248">
        <w:rPr>
          <w:rFonts w:ascii="Times New Roman" w:hAnsi="Times New Roman"/>
          <w:sz w:val="24"/>
          <w:szCs w:val="24"/>
        </w:rPr>
        <w:t>биологии</w:t>
      </w:r>
      <w:r>
        <w:rPr>
          <w:rFonts w:ascii="Times New Roman" w:hAnsi="Times New Roman"/>
          <w:sz w:val="24"/>
          <w:szCs w:val="24"/>
        </w:rPr>
        <w:t xml:space="preserve"> </w:t>
      </w:r>
      <w:r w:rsidRPr="00501248">
        <w:rPr>
          <w:rFonts w:ascii="Times New Roman" w:hAnsi="Times New Roman"/>
          <w:sz w:val="24"/>
          <w:szCs w:val="24"/>
        </w:rPr>
        <w:t>и</w:t>
      </w:r>
      <w:r>
        <w:rPr>
          <w:rFonts w:ascii="Times New Roman" w:hAnsi="Times New Roman"/>
          <w:sz w:val="24"/>
          <w:szCs w:val="24"/>
        </w:rPr>
        <w:t xml:space="preserve"> </w:t>
      </w:r>
      <w:r w:rsidRPr="00501248">
        <w:rPr>
          <w:rFonts w:ascii="Times New Roman" w:hAnsi="Times New Roman"/>
          <w:sz w:val="24"/>
          <w:szCs w:val="24"/>
        </w:rPr>
        <w:t>медицине»,</w:t>
      </w:r>
      <w:r>
        <w:rPr>
          <w:rFonts w:ascii="Times New Roman" w:hAnsi="Times New Roman"/>
          <w:sz w:val="24"/>
          <w:szCs w:val="24"/>
        </w:rPr>
        <w:t xml:space="preserve"> </w:t>
      </w:r>
      <w:r w:rsidRPr="00501248">
        <w:rPr>
          <w:rFonts w:ascii="Times New Roman" w:hAnsi="Times New Roman"/>
          <w:sz w:val="24"/>
          <w:szCs w:val="24"/>
        </w:rPr>
        <w:t>Санкт-Петербург,</w:t>
      </w:r>
      <w:r>
        <w:rPr>
          <w:rFonts w:ascii="Times New Roman" w:hAnsi="Times New Roman"/>
          <w:sz w:val="24"/>
          <w:szCs w:val="24"/>
        </w:rPr>
        <w:t xml:space="preserve"> </w:t>
      </w:r>
      <w:r w:rsidRPr="00501248">
        <w:rPr>
          <w:rFonts w:ascii="Times New Roman" w:hAnsi="Times New Roman"/>
          <w:sz w:val="24"/>
          <w:szCs w:val="24"/>
        </w:rPr>
        <w:t>02-06.07.2012,</w:t>
      </w:r>
      <w:r>
        <w:rPr>
          <w:rFonts w:ascii="Times New Roman" w:hAnsi="Times New Roman"/>
          <w:sz w:val="24"/>
          <w:szCs w:val="24"/>
        </w:rPr>
        <w:t xml:space="preserve"> </w:t>
      </w:r>
      <w:r w:rsidRPr="00501248">
        <w:rPr>
          <w:rFonts w:ascii="Times New Roman" w:hAnsi="Times New Roman"/>
          <w:sz w:val="24"/>
          <w:szCs w:val="24"/>
        </w:rPr>
        <w:t>с.1.</w:t>
      </w:r>
      <w:r>
        <w:rPr>
          <w:rFonts w:ascii="Times New Roman" w:hAnsi="Times New Roman"/>
          <w:sz w:val="24"/>
          <w:szCs w:val="24"/>
        </w:rPr>
        <w:t xml:space="preserve"> </w:t>
      </w:r>
      <w:r w:rsidRPr="00501248">
        <w:rPr>
          <w:rFonts w:ascii="Times New Roman" w:hAnsi="Times New Roman"/>
          <w:sz w:val="24"/>
          <w:szCs w:val="24"/>
        </w:rPr>
        <w:t>в</w:t>
      </w:r>
      <w:r>
        <w:rPr>
          <w:rFonts w:ascii="Times New Roman" w:hAnsi="Times New Roman"/>
          <w:sz w:val="24"/>
          <w:szCs w:val="24"/>
        </w:rPr>
        <w:t xml:space="preserve"> </w:t>
      </w:r>
      <w:r w:rsidRPr="00501248">
        <w:rPr>
          <w:rFonts w:ascii="Times New Roman" w:hAnsi="Times New Roman"/>
          <w:sz w:val="24"/>
          <w:szCs w:val="24"/>
        </w:rPr>
        <w:t>интернете:</w:t>
      </w:r>
      <w:r w:rsidRPr="00501248">
        <w:rPr>
          <w:rFonts w:ascii="Times New Roman" w:hAnsi="Times New Roman"/>
          <w:sz w:val="24"/>
          <w:szCs w:val="24"/>
          <w:lang w:val="en-US"/>
        </w:rPr>
        <w:t>www</w:t>
      </w:r>
      <w:r w:rsidRPr="00501248">
        <w:rPr>
          <w:rFonts w:ascii="Times New Roman" w:hAnsi="Times New Roman"/>
          <w:sz w:val="24"/>
          <w:szCs w:val="24"/>
        </w:rPr>
        <w:t>.</w:t>
      </w:r>
      <w:r w:rsidRPr="00501248">
        <w:rPr>
          <w:rFonts w:ascii="Times New Roman" w:hAnsi="Times New Roman"/>
          <w:sz w:val="24"/>
          <w:szCs w:val="24"/>
          <w:lang w:val="en-US"/>
        </w:rPr>
        <w:t>biophys</w:t>
      </w:r>
      <w:r w:rsidRPr="00501248">
        <w:rPr>
          <w:rFonts w:ascii="Times New Roman" w:hAnsi="Times New Roman"/>
          <w:sz w:val="24"/>
          <w:szCs w:val="24"/>
        </w:rPr>
        <w:t>.</w:t>
      </w:r>
      <w:r w:rsidRPr="00501248">
        <w:rPr>
          <w:rFonts w:ascii="Times New Roman" w:hAnsi="Times New Roman"/>
          <w:sz w:val="24"/>
          <w:szCs w:val="24"/>
          <w:lang w:val="en-US"/>
        </w:rPr>
        <w:t>ru</w:t>
      </w:r>
      <w:r w:rsidRPr="00501248">
        <w:rPr>
          <w:rFonts w:ascii="Times New Roman" w:hAnsi="Times New Roman"/>
          <w:sz w:val="24"/>
          <w:szCs w:val="24"/>
        </w:rPr>
        <w:t>/</w:t>
      </w:r>
      <w:r w:rsidRPr="00501248">
        <w:rPr>
          <w:rFonts w:ascii="Times New Roman" w:hAnsi="Times New Roman"/>
          <w:sz w:val="24"/>
          <w:szCs w:val="24"/>
          <w:lang w:val="en-US"/>
        </w:rPr>
        <w:t>archive</w:t>
      </w:r>
      <w:r w:rsidRPr="00501248">
        <w:rPr>
          <w:rFonts w:ascii="Times New Roman" w:hAnsi="Times New Roman"/>
          <w:sz w:val="24"/>
          <w:szCs w:val="24"/>
        </w:rPr>
        <w:t>/</w:t>
      </w:r>
      <w:r w:rsidRPr="00501248">
        <w:rPr>
          <w:rFonts w:ascii="Times New Roman" w:hAnsi="Times New Roman"/>
          <w:sz w:val="24"/>
          <w:szCs w:val="24"/>
          <w:lang w:val="en-US"/>
        </w:rPr>
        <w:t>congress</w:t>
      </w:r>
      <w:r>
        <w:rPr>
          <w:rFonts w:ascii="Times New Roman" w:hAnsi="Times New Roman"/>
          <w:sz w:val="24"/>
          <w:szCs w:val="24"/>
        </w:rPr>
        <w:t xml:space="preserve"> </w:t>
      </w:r>
      <w:r w:rsidRPr="00501248">
        <w:rPr>
          <w:rFonts w:ascii="Times New Roman" w:hAnsi="Times New Roman"/>
          <w:sz w:val="24"/>
          <w:szCs w:val="24"/>
        </w:rPr>
        <w:t>2012/</w:t>
      </w:r>
      <w:r w:rsidRPr="00501248">
        <w:rPr>
          <w:rFonts w:ascii="Times New Roman" w:hAnsi="Times New Roman"/>
          <w:sz w:val="24"/>
          <w:szCs w:val="24"/>
          <w:lang w:val="en-US"/>
        </w:rPr>
        <w:t>proc</w:t>
      </w:r>
      <w:r w:rsidRPr="00501248">
        <w:rPr>
          <w:rFonts w:ascii="Times New Roman" w:hAnsi="Times New Roman"/>
          <w:sz w:val="24"/>
          <w:szCs w:val="24"/>
        </w:rPr>
        <w:t>-</w:t>
      </w:r>
      <w:r w:rsidRPr="00501248">
        <w:rPr>
          <w:rFonts w:ascii="Times New Roman" w:hAnsi="Times New Roman"/>
          <w:sz w:val="24"/>
          <w:szCs w:val="24"/>
          <w:lang w:val="en-US"/>
        </w:rPr>
        <w:t>p</w:t>
      </w:r>
      <w:r w:rsidRPr="00501248">
        <w:rPr>
          <w:rFonts w:ascii="Times New Roman" w:hAnsi="Times New Roman"/>
          <w:sz w:val="24"/>
          <w:szCs w:val="24"/>
        </w:rPr>
        <w:t>1-</w:t>
      </w:r>
      <w:r w:rsidRPr="00501248">
        <w:rPr>
          <w:rFonts w:ascii="Times New Roman" w:hAnsi="Times New Roman"/>
          <w:sz w:val="24"/>
          <w:szCs w:val="24"/>
          <w:lang w:val="en-US"/>
        </w:rPr>
        <w:t>d</w:t>
      </w:r>
      <w:r w:rsidRPr="00501248">
        <w:rPr>
          <w:rFonts w:ascii="Times New Roman" w:hAnsi="Times New Roman"/>
          <w:sz w:val="24"/>
          <w:szCs w:val="24"/>
        </w:rPr>
        <w:t>.</w:t>
      </w:r>
      <w:r w:rsidRPr="00501248">
        <w:rPr>
          <w:rFonts w:ascii="Times New Roman" w:hAnsi="Times New Roman"/>
          <w:sz w:val="24"/>
          <w:szCs w:val="24"/>
          <w:lang w:val="en-US"/>
        </w:rPr>
        <w:t>pdf</w:t>
      </w:r>
      <w:r w:rsidRPr="00501248">
        <w:rPr>
          <w:rFonts w:ascii="Times New Roman" w:hAnsi="Times New Roman"/>
          <w:sz w:val="24"/>
          <w:szCs w:val="24"/>
        </w:rPr>
        <w:t>/</w:t>
      </w:r>
      <w:r>
        <w:rPr>
          <w:rFonts w:ascii="Times New Roman" w:hAnsi="Times New Roman"/>
          <w:sz w:val="24"/>
          <w:szCs w:val="24"/>
        </w:rPr>
        <w:t xml:space="preserve"> </w:t>
      </w:r>
      <w:r w:rsidRPr="00501248">
        <w:rPr>
          <w:rFonts w:ascii="Times New Roman" w:hAnsi="Times New Roman"/>
          <w:sz w:val="24"/>
          <w:szCs w:val="24"/>
        </w:rPr>
        <w:t>11стр.</w:t>
      </w:r>
    </w:p>
    <w:p w:rsidR="000F1D78" w:rsidRPr="00501248" w:rsidRDefault="000F1D78" w:rsidP="00501248">
      <w:pPr>
        <w:tabs>
          <w:tab w:val="left" w:pos="993"/>
        </w:tabs>
        <w:spacing w:after="0" w:line="240" w:lineRule="auto"/>
        <w:ind w:firstLine="567"/>
        <w:jc w:val="both"/>
        <w:rPr>
          <w:rFonts w:ascii="Times New Roman" w:hAnsi="Times New Roman"/>
          <w:sz w:val="24"/>
          <w:szCs w:val="24"/>
        </w:rPr>
      </w:pPr>
      <w:r w:rsidRPr="00501248">
        <w:rPr>
          <w:rFonts w:ascii="Times New Roman" w:hAnsi="Times New Roman"/>
          <w:sz w:val="24"/>
          <w:szCs w:val="24"/>
        </w:rPr>
        <w:t>2.Александров</w:t>
      </w:r>
      <w:r>
        <w:rPr>
          <w:rFonts w:ascii="Times New Roman" w:hAnsi="Times New Roman"/>
          <w:sz w:val="24"/>
          <w:szCs w:val="24"/>
        </w:rPr>
        <w:t xml:space="preserve"> </w:t>
      </w:r>
      <w:r w:rsidRPr="00501248">
        <w:rPr>
          <w:rFonts w:ascii="Times New Roman" w:hAnsi="Times New Roman"/>
          <w:sz w:val="24"/>
          <w:szCs w:val="24"/>
        </w:rPr>
        <w:t>Б.Л.</w:t>
      </w:r>
      <w:r>
        <w:rPr>
          <w:rFonts w:ascii="Times New Roman" w:hAnsi="Times New Roman"/>
          <w:sz w:val="24"/>
          <w:szCs w:val="24"/>
        </w:rPr>
        <w:t xml:space="preserve"> </w:t>
      </w:r>
      <w:r w:rsidRPr="00501248">
        <w:rPr>
          <w:rFonts w:ascii="Times New Roman" w:hAnsi="Times New Roman"/>
          <w:sz w:val="24"/>
          <w:szCs w:val="24"/>
        </w:rPr>
        <w:t>К</w:t>
      </w:r>
      <w:r>
        <w:rPr>
          <w:rFonts w:ascii="Times New Roman" w:hAnsi="Times New Roman"/>
          <w:sz w:val="24"/>
          <w:szCs w:val="24"/>
        </w:rPr>
        <w:t xml:space="preserve"> </w:t>
      </w:r>
      <w:r w:rsidRPr="00501248">
        <w:rPr>
          <w:rFonts w:ascii="Times New Roman" w:hAnsi="Times New Roman"/>
          <w:sz w:val="24"/>
          <w:szCs w:val="24"/>
        </w:rPr>
        <w:t>вопросу</w:t>
      </w:r>
      <w:r>
        <w:rPr>
          <w:rFonts w:ascii="Times New Roman" w:hAnsi="Times New Roman"/>
          <w:sz w:val="24"/>
          <w:szCs w:val="24"/>
        </w:rPr>
        <w:t xml:space="preserve"> </w:t>
      </w:r>
      <w:r w:rsidRPr="00501248">
        <w:rPr>
          <w:rFonts w:ascii="Times New Roman" w:hAnsi="Times New Roman"/>
          <w:sz w:val="24"/>
          <w:szCs w:val="24"/>
        </w:rPr>
        <w:t>излучения</w:t>
      </w:r>
      <w:r>
        <w:rPr>
          <w:rFonts w:ascii="Times New Roman" w:hAnsi="Times New Roman"/>
          <w:sz w:val="24"/>
          <w:szCs w:val="24"/>
        </w:rPr>
        <w:t xml:space="preserve"> </w:t>
      </w:r>
      <w:r w:rsidRPr="00501248">
        <w:rPr>
          <w:rFonts w:ascii="Times New Roman" w:hAnsi="Times New Roman"/>
          <w:sz w:val="24"/>
          <w:szCs w:val="24"/>
        </w:rPr>
        <w:t>электромагнитных</w:t>
      </w:r>
      <w:r>
        <w:rPr>
          <w:rFonts w:ascii="Times New Roman" w:hAnsi="Times New Roman"/>
          <w:sz w:val="24"/>
          <w:szCs w:val="24"/>
        </w:rPr>
        <w:t xml:space="preserve"> </w:t>
      </w:r>
      <w:r w:rsidRPr="00501248">
        <w:rPr>
          <w:rFonts w:ascii="Times New Roman" w:hAnsi="Times New Roman"/>
          <w:sz w:val="24"/>
          <w:szCs w:val="24"/>
        </w:rPr>
        <w:t>волн.</w:t>
      </w:r>
      <w:r>
        <w:rPr>
          <w:rFonts w:ascii="Times New Roman" w:hAnsi="Times New Roman"/>
          <w:sz w:val="24"/>
          <w:szCs w:val="24"/>
        </w:rPr>
        <w:t xml:space="preserve"> </w:t>
      </w:r>
      <w:r w:rsidRPr="00501248">
        <w:rPr>
          <w:rFonts w:ascii="Times New Roman" w:hAnsi="Times New Roman"/>
          <w:sz w:val="24"/>
          <w:szCs w:val="24"/>
        </w:rPr>
        <w:t>Политематический</w:t>
      </w:r>
      <w:r>
        <w:rPr>
          <w:rFonts w:ascii="Times New Roman" w:hAnsi="Times New Roman"/>
          <w:sz w:val="24"/>
          <w:szCs w:val="24"/>
        </w:rPr>
        <w:t xml:space="preserve"> </w:t>
      </w:r>
      <w:r w:rsidRPr="00501248">
        <w:rPr>
          <w:rFonts w:ascii="Times New Roman" w:hAnsi="Times New Roman"/>
          <w:sz w:val="24"/>
          <w:szCs w:val="24"/>
        </w:rPr>
        <w:t>сетевой</w:t>
      </w:r>
      <w:r>
        <w:rPr>
          <w:rFonts w:ascii="Times New Roman" w:hAnsi="Times New Roman"/>
          <w:sz w:val="24"/>
          <w:szCs w:val="24"/>
        </w:rPr>
        <w:t xml:space="preserve"> </w:t>
      </w:r>
      <w:r w:rsidRPr="00501248">
        <w:rPr>
          <w:rFonts w:ascii="Times New Roman" w:hAnsi="Times New Roman"/>
          <w:sz w:val="24"/>
          <w:szCs w:val="24"/>
        </w:rPr>
        <w:t>электронный</w:t>
      </w:r>
      <w:r>
        <w:rPr>
          <w:rFonts w:ascii="Times New Roman" w:hAnsi="Times New Roman"/>
          <w:sz w:val="24"/>
          <w:szCs w:val="24"/>
        </w:rPr>
        <w:t xml:space="preserve"> </w:t>
      </w:r>
      <w:r w:rsidRPr="00501248">
        <w:rPr>
          <w:rFonts w:ascii="Times New Roman" w:hAnsi="Times New Roman"/>
          <w:sz w:val="24"/>
          <w:szCs w:val="24"/>
        </w:rPr>
        <w:t>журнал</w:t>
      </w:r>
      <w:r>
        <w:rPr>
          <w:rFonts w:ascii="Times New Roman" w:hAnsi="Times New Roman"/>
          <w:sz w:val="24"/>
          <w:szCs w:val="24"/>
        </w:rPr>
        <w:t xml:space="preserve"> </w:t>
      </w:r>
      <w:r w:rsidRPr="00501248">
        <w:rPr>
          <w:rFonts w:ascii="Times New Roman" w:hAnsi="Times New Roman"/>
          <w:sz w:val="24"/>
          <w:szCs w:val="24"/>
        </w:rPr>
        <w:t>Кубанского</w:t>
      </w:r>
      <w:r>
        <w:rPr>
          <w:rFonts w:ascii="Times New Roman" w:hAnsi="Times New Roman"/>
          <w:sz w:val="24"/>
          <w:szCs w:val="24"/>
        </w:rPr>
        <w:t xml:space="preserve"> </w:t>
      </w:r>
      <w:r w:rsidRPr="00501248">
        <w:rPr>
          <w:rFonts w:ascii="Times New Roman" w:hAnsi="Times New Roman"/>
          <w:sz w:val="24"/>
          <w:szCs w:val="24"/>
        </w:rPr>
        <w:t>государственного</w:t>
      </w:r>
      <w:r>
        <w:rPr>
          <w:rFonts w:ascii="Times New Roman" w:hAnsi="Times New Roman"/>
          <w:sz w:val="24"/>
          <w:szCs w:val="24"/>
        </w:rPr>
        <w:t xml:space="preserve"> </w:t>
      </w:r>
      <w:r w:rsidRPr="00501248">
        <w:rPr>
          <w:rFonts w:ascii="Times New Roman" w:hAnsi="Times New Roman"/>
          <w:sz w:val="24"/>
          <w:szCs w:val="24"/>
        </w:rPr>
        <w:t>аграрного</w:t>
      </w:r>
      <w:r>
        <w:rPr>
          <w:rFonts w:ascii="Times New Roman" w:hAnsi="Times New Roman"/>
          <w:sz w:val="24"/>
          <w:szCs w:val="24"/>
        </w:rPr>
        <w:t xml:space="preserve"> </w:t>
      </w:r>
      <w:r w:rsidRPr="00501248">
        <w:rPr>
          <w:rFonts w:ascii="Times New Roman" w:hAnsi="Times New Roman"/>
          <w:sz w:val="24"/>
          <w:szCs w:val="24"/>
        </w:rPr>
        <w:t>университета.</w:t>
      </w:r>
      <w:r>
        <w:rPr>
          <w:rFonts w:ascii="Times New Roman" w:hAnsi="Times New Roman"/>
          <w:sz w:val="24"/>
          <w:szCs w:val="24"/>
        </w:rPr>
        <w:t xml:space="preserve"> </w:t>
      </w:r>
      <w:r w:rsidRPr="00501248">
        <w:rPr>
          <w:rFonts w:ascii="Times New Roman" w:hAnsi="Times New Roman"/>
          <w:sz w:val="24"/>
          <w:szCs w:val="24"/>
        </w:rPr>
        <w:t>Краснодар:</w:t>
      </w:r>
      <w:r>
        <w:rPr>
          <w:rFonts w:ascii="Times New Roman" w:hAnsi="Times New Roman"/>
          <w:sz w:val="24"/>
          <w:szCs w:val="24"/>
        </w:rPr>
        <w:t xml:space="preserve"> </w:t>
      </w:r>
      <w:r w:rsidRPr="00501248">
        <w:rPr>
          <w:rFonts w:ascii="Times New Roman" w:hAnsi="Times New Roman"/>
          <w:sz w:val="24"/>
          <w:szCs w:val="24"/>
        </w:rPr>
        <w:t>КубГАУ,</w:t>
      </w:r>
      <w:r>
        <w:rPr>
          <w:rFonts w:ascii="Times New Roman" w:hAnsi="Times New Roman"/>
          <w:sz w:val="24"/>
          <w:szCs w:val="24"/>
        </w:rPr>
        <w:t xml:space="preserve"> </w:t>
      </w:r>
      <w:r w:rsidRPr="00501248">
        <w:rPr>
          <w:rFonts w:ascii="Times New Roman" w:hAnsi="Times New Roman"/>
          <w:sz w:val="24"/>
          <w:szCs w:val="24"/>
        </w:rPr>
        <w:t>2014.-№04</w:t>
      </w:r>
      <w:r>
        <w:rPr>
          <w:rFonts w:ascii="Times New Roman" w:hAnsi="Times New Roman"/>
          <w:sz w:val="24"/>
          <w:szCs w:val="24"/>
        </w:rPr>
        <w:t xml:space="preserve"> </w:t>
      </w:r>
      <w:r w:rsidRPr="00501248">
        <w:rPr>
          <w:rFonts w:ascii="Times New Roman" w:hAnsi="Times New Roman"/>
          <w:sz w:val="24"/>
          <w:szCs w:val="24"/>
        </w:rPr>
        <w:t>(098),с.988-1008.</w:t>
      </w:r>
      <w:r>
        <w:rPr>
          <w:rFonts w:ascii="Times New Roman" w:hAnsi="Times New Roman"/>
          <w:sz w:val="24"/>
          <w:szCs w:val="24"/>
        </w:rPr>
        <w:t xml:space="preserve"> </w:t>
      </w:r>
    </w:p>
    <w:p w:rsidR="000F1D78" w:rsidRPr="00501248" w:rsidRDefault="000F1D78" w:rsidP="00501248">
      <w:pPr>
        <w:tabs>
          <w:tab w:val="left" w:pos="993"/>
        </w:tabs>
        <w:spacing w:after="0" w:line="240" w:lineRule="auto"/>
        <w:ind w:firstLine="567"/>
        <w:jc w:val="both"/>
        <w:rPr>
          <w:rFonts w:ascii="Times New Roman" w:hAnsi="Times New Roman"/>
          <w:sz w:val="24"/>
          <w:szCs w:val="24"/>
        </w:rPr>
      </w:pPr>
      <w:r w:rsidRPr="00501248">
        <w:rPr>
          <w:rFonts w:ascii="Times New Roman" w:hAnsi="Times New Roman"/>
          <w:sz w:val="24"/>
          <w:szCs w:val="24"/>
        </w:rPr>
        <w:t>3.Александров</w:t>
      </w:r>
      <w:r>
        <w:rPr>
          <w:rFonts w:ascii="Times New Roman" w:hAnsi="Times New Roman"/>
          <w:sz w:val="24"/>
          <w:szCs w:val="24"/>
        </w:rPr>
        <w:t xml:space="preserve"> </w:t>
      </w:r>
      <w:r w:rsidRPr="00501248">
        <w:rPr>
          <w:rFonts w:ascii="Times New Roman" w:hAnsi="Times New Roman"/>
          <w:sz w:val="24"/>
          <w:szCs w:val="24"/>
        </w:rPr>
        <w:t>Б.Л.</w:t>
      </w:r>
      <w:r>
        <w:rPr>
          <w:rFonts w:ascii="Times New Roman" w:hAnsi="Times New Roman"/>
          <w:color w:val="000000"/>
          <w:sz w:val="24"/>
          <w:szCs w:val="24"/>
        </w:rPr>
        <w:t xml:space="preserve"> </w:t>
      </w:r>
      <w:r w:rsidRPr="00501248">
        <w:rPr>
          <w:rFonts w:ascii="Times New Roman" w:hAnsi="Times New Roman"/>
          <w:color w:val="000000"/>
          <w:sz w:val="24"/>
          <w:szCs w:val="24"/>
        </w:rPr>
        <w:t>Механизм</w:t>
      </w:r>
      <w:r>
        <w:rPr>
          <w:rFonts w:ascii="Times New Roman" w:hAnsi="Times New Roman"/>
          <w:color w:val="000000"/>
          <w:sz w:val="24"/>
          <w:szCs w:val="24"/>
        </w:rPr>
        <w:t xml:space="preserve"> </w:t>
      </w:r>
      <w:r w:rsidRPr="00501248">
        <w:rPr>
          <w:rFonts w:ascii="Times New Roman" w:hAnsi="Times New Roman"/>
          <w:color w:val="000000"/>
          <w:sz w:val="24"/>
          <w:szCs w:val="24"/>
        </w:rPr>
        <w:t>формирования</w:t>
      </w:r>
      <w:r>
        <w:rPr>
          <w:rFonts w:ascii="Times New Roman" w:hAnsi="Times New Roman"/>
          <w:color w:val="000000"/>
          <w:sz w:val="24"/>
          <w:szCs w:val="24"/>
        </w:rPr>
        <w:t xml:space="preserve"> </w:t>
      </w:r>
      <w:r w:rsidRPr="00501248">
        <w:rPr>
          <w:rFonts w:ascii="Times New Roman" w:hAnsi="Times New Roman"/>
          <w:color w:val="000000"/>
          <w:sz w:val="24"/>
          <w:szCs w:val="24"/>
        </w:rPr>
        <w:t>и</w:t>
      </w:r>
      <w:r>
        <w:rPr>
          <w:rFonts w:ascii="Times New Roman" w:hAnsi="Times New Roman"/>
          <w:color w:val="000000"/>
          <w:sz w:val="24"/>
          <w:szCs w:val="24"/>
        </w:rPr>
        <w:t xml:space="preserve"> </w:t>
      </w:r>
      <w:r w:rsidRPr="00501248">
        <w:rPr>
          <w:rFonts w:ascii="Times New Roman" w:hAnsi="Times New Roman"/>
          <w:color w:val="000000"/>
          <w:sz w:val="24"/>
          <w:szCs w:val="24"/>
        </w:rPr>
        <w:t>распространения</w:t>
      </w:r>
      <w:r>
        <w:rPr>
          <w:rFonts w:ascii="Times New Roman" w:hAnsi="Times New Roman"/>
          <w:color w:val="000000"/>
          <w:sz w:val="24"/>
          <w:szCs w:val="24"/>
        </w:rPr>
        <w:t xml:space="preserve"> </w:t>
      </w:r>
      <w:r w:rsidRPr="00501248">
        <w:rPr>
          <w:rFonts w:ascii="Times New Roman" w:hAnsi="Times New Roman"/>
          <w:color w:val="000000"/>
          <w:sz w:val="24"/>
          <w:szCs w:val="24"/>
        </w:rPr>
        <w:t>волн</w:t>
      </w:r>
      <w:r>
        <w:rPr>
          <w:rFonts w:ascii="Times New Roman" w:hAnsi="Times New Roman"/>
          <w:color w:val="000000"/>
          <w:sz w:val="24"/>
          <w:szCs w:val="24"/>
        </w:rPr>
        <w:t xml:space="preserve"> </w:t>
      </w:r>
      <w:r w:rsidRPr="00501248">
        <w:rPr>
          <w:rFonts w:ascii="Times New Roman" w:hAnsi="Times New Roman"/>
          <w:color w:val="000000"/>
          <w:sz w:val="24"/>
          <w:szCs w:val="24"/>
        </w:rPr>
        <w:t>в</w:t>
      </w:r>
      <w:r>
        <w:rPr>
          <w:rFonts w:ascii="Times New Roman" w:hAnsi="Times New Roman"/>
          <w:color w:val="000000"/>
          <w:sz w:val="24"/>
          <w:szCs w:val="24"/>
        </w:rPr>
        <w:t xml:space="preserve"> </w:t>
      </w:r>
      <w:r w:rsidRPr="00501248">
        <w:rPr>
          <w:rFonts w:ascii="Times New Roman" w:hAnsi="Times New Roman"/>
          <w:color w:val="000000"/>
          <w:sz w:val="24"/>
          <w:szCs w:val="24"/>
        </w:rPr>
        <w:t>электромагнитной</w:t>
      </w:r>
      <w:r>
        <w:rPr>
          <w:rFonts w:ascii="Times New Roman" w:hAnsi="Times New Roman"/>
          <w:color w:val="000000"/>
          <w:sz w:val="24"/>
          <w:szCs w:val="24"/>
        </w:rPr>
        <w:t xml:space="preserve"> </w:t>
      </w:r>
      <w:r w:rsidRPr="00501248">
        <w:rPr>
          <w:rFonts w:ascii="Times New Roman" w:hAnsi="Times New Roman"/>
          <w:color w:val="000000"/>
          <w:sz w:val="24"/>
          <w:szCs w:val="24"/>
        </w:rPr>
        <w:t>среде.</w:t>
      </w:r>
      <w:r>
        <w:rPr>
          <w:rFonts w:ascii="Times New Roman" w:hAnsi="Times New Roman"/>
          <w:color w:val="000000"/>
          <w:sz w:val="24"/>
          <w:szCs w:val="24"/>
        </w:rPr>
        <w:t xml:space="preserve"> </w:t>
      </w:r>
      <w:r w:rsidRPr="00501248">
        <w:rPr>
          <w:rFonts w:ascii="Times New Roman" w:hAnsi="Times New Roman"/>
          <w:sz w:val="24"/>
          <w:szCs w:val="24"/>
        </w:rPr>
        <w:t>Политематический</w:t>
      </w:r>
      <w:r>
        <w:rPr>
          <w:rFonts w:ascii="Times New Roman" w:hAnsi="Times New Roman"/>
          <w:sz w:val="24"/>
          <w:szCs w:val="24"/>
        </w:rPr>
        <w:t xml:space="preserve"> </w:t>
      </w:r>
      <w:r w:rsidRPr="00501248">
        <w:rPr>
          <w:rFonts w:ascii="Times New Roman" w:hAnsi="Times New Roman"/>
          <w:sz w:val="24"/>
          <w:szCs w:val="24"/>
        </w:rPr>
        <w:t>сетевой</w:t>
      </w:r>
      <w:r>
        <w:rPr>
          <w:rFonts w:ascii="Times New Roman" w:hAnsi="Times New Roman"/>
          <w:sz w:val="24"/>
          <w:szCs w:val="24"/>
        </w:rPr>
        <w:t xml:space="preserve"> </w:t>
      </w:r>
      <w:r w:rsidRPr="00501248">
        <w:rPr>
          <w:rFonts w:ascii="Times New Roman" w:hAnsi="Times New Roman"/>
          <w:sz w:val="24"/>
          <w:szCs w:val="24"/>
        </w:rPr>
        <w:t>электронный</w:t>
      </w:r>
      <w:r>
        <w:rPr>
          <w:rFonts w:ascii="Times New Roman" w:hAnsi="Times New Roman"/>
          <w:sz w:val="24"/>
          <w:szCs w:val="24"/>
        </w:rPr>
        <w:t xml:space="preserve"> </w:t>
      </w:r>
      <w:r w:rsidRPr="00501248">
        <w:rPr>
          <w:rFonts w:ascii="Times New Roman" w:hAnsi="Times New Roman"/>
          <w:sz w:val="24"/>
          <w:szCs w:val="24"/>
        </w:rPr>
        <w:t>журнал</w:t>
      </w:r>
      <w:r>
        <w:rPr>
          <w:rFonts w:ascii="Times New Roman" w:hAnsi="Times New Roman"/>
          <w:sz w:val="24"/>
          <w:szCs w:val="24"/>
        </w:rPr>
        <w:t xml:space="preserve"> </w:t>
      </w:r>
      <w:r w:rsidRPr="00501248">
        <w:rPr>
          <w:rFonts w:ascii="Times New Roman" w:hAnsi="Times New Roman"/>
          <w:sz w:val="24"/>
          <w:szCs w:val="24"/>
        </w:rPr>
        <w:t>Кубанского</w:t>
      </w:r>
      <w:r>
        <w:rPr>
          <w:rFonts w:ascii="Times New Roman" w:hAnsi="Times New Roman"/>
          <w:sz w:val="24"/>
          <w:szCs w:val="24"/>
        </w:rPr>
        <w:t xml:space="preserve"> </w:t>
      </w:r>
      <w:r w:rsidRPr="00501248">
        <w:rPr>
          <w:rFonts w:ascii="Times New Roman" w:hAnsi="Times New Roman"/>
          <w:sz w:val="24"/>
          <w:szCs w:val="24"/>
        </w:rPr>
        <w:t>государственного</w:t>
      </w:r>
      <w:r>
        <w:rPr>
          <w:rFonts w:ascii="Times New Roman" w:hAnsi="Times New Roman"/>
          <w:sz w:val="24"/>
          <w:szCs w:val="24"/>
        </w:rPr>
        <w:t xml:space="preserve"> </w:t>
      </w:r>
      <w:r w:rsidRPr="00501248">
        <w:rPr>
          <w:rFonts w:ascii="Times New Roman" w:hAnsi="Times New Roman"/>
          <w:sz w:val="24"/>
          <w:szCs w:val="24"/>
        </w:rPr>
        <w:t>аграрного</w:t>
      </w:r>
      <w:r>
        <w:rPr>
          <w:rFonts w:ascii="Times New Roman" w:hAnsi="Times New Roman"/>
          <w:sz w:val="24"/>
          <w:szCs w:val="24"/>
        </w:rPr>
        <w:t xml:space="preserve"> </w:t>
      </w:r>
      <w:r w:rsidRPr="00501248">
        <w:rPr>
          <w:rFonts w:ascii="Times New Roman" w:hAnsi="Times New Roman"/>
          <w:sz w:val="24"/>
          <w:szCs w:val="24"/>
        </w:rPr>
        <w:t>университета.</w:t>
      </w:r>
      <w:r>
        <w:rPr>
          <w:rFonts w:ascii="Times New Roman" w:hAnsi="Times New Roman"/>
          <w:sz w:val="24"/>
          <w:szCs w:val="24"/>
        </w:rPr>
        <w:t xml:space="preserve"> </w:t>
      </w:r>
      <w:r w:rsidRPr="00501248">
        <w:rPr>
          <w:rFonts w:ascii="Times New Roman" w:hAnsi="Times New Roman"/>
          <w:sz w:val="24"/>
          <w:szCs w:val="24"/>
        </w:rPr>
        <w:t>Краснодар:</w:t>
      </w:r>
      <w:r>
        <w:rPr>
          <w:rFonts w:ascii="Times New Roman" w:hAnsi="Times New Roman"/>
          <w:sz w:val="24"/>
          <w:szCs w:val="24"/>
        </w:rPr>
        <w:t xml:space="preserve"> </w:t>
      </w:r>
      <w:r w:rsidRPr="00501248">
        <w:rPr>
          <w:rFonts w:ascii="Times New Roman" w:hAnsi="Times New Roman"/>
          <w:sz w:val="24"/>
          <w:szCs w:val="24"/>
        </w:rPr>
        <w:t>КубГАУ,</w:t>
      </w:r>
      <w:r>
        <w:rPr>
          <w:rFonts w:ascii="Times New Roman" w:hAnsi="Times New Roman"/>
          <w:sz w:val="24"/>
          <w:szCs w:val="24"/>
        </w:rPr>
        <w:t xml:space="preserve"> </w:t>
      </w:r>
      <w:r w:rsidRPr="00501248">
        <w:rPr>
          <w:rFonts w:ascii="Times New Roman" w:hAnsi="Times New Roman"/>
          <w:sz w:val="24"/>
          <w:szCs w:val="24"/>
        </w:rPr>
        <w:t>2014.-№06</w:t>
      </w:r>
      <w:r>
        <w:rPr>
          <w:rFonts w:ascii="Times New Roman" w:hAnsi="Times New Roman"/>
          <w:sz w:val="24"/>
          <w:szCs w:val="24"/>
        </w:rPr>
        <w:t xml:space="preserve"> </w:t>
      </w:r>
      <w:r w:rsidRPr="00501248">
        <w:rPr>
          <w:rFonts w:ascii="Times New Roman" w:hAnsi="Times New Roman"/>
          <w:sz w:val="24"/>
          <w:szCs w:val="24"/>
        </w:rPr>
        <w:t>(100),</w:t>
      </w:r>
      <w:r>
        <w:rPr>
          <w:rFonts w:ascii="Times New Roman" w:hAnsi="Times New Roman"/>
          <w:sz w:val="24"/>
          <w:szCs w:val="24"/>
        </w:rPr>
        <w:t xml:space="preserve"> </w:t>
      </w:r>
      <w:r w:rsidRPr="00501248">
        <w:rPr>
          <w:rFonts w:ascii="Times New Roman" w:hAnsi="Times New Roman"/>
          <w:sz w:val="24"/>
          <w:szCs w:val="24"/>
        </w:rPr>
        <w:t>с.919-936.</w:t>
      </w:r>
    </w:p>
    <w:p w:rsidR="000F1D78" w:rsidRPr="00501248" w:rsidRDefault="000F1D78" w:rsidP="00501248">
      <w:pPr>
        <w:tabs>
          <w:tab w:val="left" w:pos="993"/>
        </w:tabs>
        <w:spacing w:after="0" w:line="240" w:lineRule="auto"/>
        <w:ind w:firstLine="567"/>
        <w:jc w:val="both"/>
        <w:rPr>
          <w:rFonts w:ascii="Times New Roman" w:hAnsi="Times New Roman"/>
          <w:sz w:val="24"/>
          <w:szCs w:val="24"/>
        </w:rPr>
      </w:pPr>
      <w:r w:rsidRPr="00501248">
        <w:rPr>
          <w:rFonts w:ascii="Times New Roman" w:hAnsi="Times New Roman"/>
          <w:sz w:val="24"/>
          <w:szCs w:val="24"/>
        </w:rPr>
        <w:lastRenderedPageBreak/>
        <w:t>4.</w:t>
      </w:r>
      <w:r>
        <w:rPr>
          <w:rFonts w:ascii="Times New Roman" w:hAnsi="Times New Roman"/>
          <w:sz w:val="24"/>
          <w:szCs w:val="24"/>
        </w:rPr>
        <w:t xml:space="preserve"> </w:t>
      </w:r>
      <w:r w:rsidRPr="00501248">
        <w:rPr>
          <w:rFonts w:ascii="Times New Roman" w:hAnsi="Times New Roman"/>
          <w:sz w:val="24"/>
          <w:szCs w:val="24"/>
        </w:rPr>
        <w:t>Александров</w:t>
      </w:r>
      <w:r>
        <w:rPr>
          <w:rFonts w:ascii="Times New Roman" w:hAnsi="Times New Roman"/>
          <w:sz w:val="24"/>
          <w:szCs w:val="24"/>
        </w:rPr>
        <w:t xml:space="preserve"> </w:t>
      </w:r>
      <w:r w:rsidRPr="00501248">
        <w:rPr>
          <w:rFonts w:ascii="Times New Roman" w:hAnsi="Times New Roman"/>
          <w:sz w:val="24"/>
          <w:szCs w:val="24"/>
        </w:rPr>
        <w:t>Б.Л.,</w:t>
      </w:r>
      <w:r>
        <w:rPr>
          <w:rFonts w:ascii="Times New Roman" w:hAnsi="Times New Roman"/>
          <w:sz w:val="24"/>
          <w:szCs w:val="24"/>
        </w:rPr>
        <w:t xml:space="preserve"> </w:t>
      </w:r>
      <w:r w:rsidRPr="00501248">
        <w:rPr>
          <w:rFonts w:ascii="Times New Roman" w:hAnsi="Times New Roman"/>
          <w:sz w:val="24"/>
          <w:szCs w:val="24"/>
        </w:rPr>
        <w:t>Родченко</w:t>
      </w:r>
      <w:r>
        <w:rPr>
          <w:rFonts w:ascii="Times New Roman" w:hAnsi="Times New Roman"/>
          <w:sz w:val="24"/>
          <w:szCs w:val="24"/>
        </w:rPr>
        <w:t xml:space="preserve"> </w:t>
      </w:r>
      <w:r w:rsidRPr="00501248">
        <w:rPr>
          <w:rFonts w:ascii="Times New Roman" w:hAnsi="Times New Roman"/>
          <w:sz w:val="24"/>
          <w:szCs w:val="24"/>
        </w:rPr>
        <w:t>М.Б.,</w:t>
      </w:r>
      <w:r>
        <w:rPr>
          <w:rFonts w:ascii="Times New Roman" w:hAnsi="Times New Roman"/>
          <w:sz w:val="24"/>
          <w:szCs w:val="24"/>
        </w:rPr>
        <w:t xml:space="preserve"> </w:t>
      </w:r>
      <w:r w:rsidRPr="00501248">
        <w:rPr>
          <w:rFonts w:ascii="Times New Roman" w:hAnsi="Times New Roman"/>
          <w:sz w:val="24"/>
          <w:szCs w:val="24"/>
        </w:rPr>
        <w:t>Александров</w:t>
      </w:r>
      <w:r>
        <w:rPr>
          <w:rFonts w:ascii="Times New Roman" w:hAnsi="Times New Roman"/>
          <w:sz w:val="24"/>
          <w:szCs w:val="24"/>
        </w:rPr>
        <w:t xml:space="preserve"> </w:t>
      </w:r>
      <w:r w:rsidRPr="00501248">
        <w:rPr>
          <w:rFonts w:ascii="Times New Roman" w:hAnsi="Times New Roman"/>
          <w:sz w:val="24"/>
          <w:szCs w:val="24"/>
        </w:rPr>
        <w:t>А.Б.</w:t>
      </w:r>
      <w:r>
        <w:rPr>
          <w:rFonts w:ascii="Times New Roman" w:hAnsi="Times New Roman"/>
          <w:sz w:val="24"/>
          <w:szCs w:val="24"/>
        </w:rPr>
        <w:t xml:space="preserve"> </w:t>
      </w:r>
      <w:r w:rsidRPr="00501248">
        <w:rPr>
          <w:rFonts w:ascii="Times New Roman" w:hAnsi="Times New Roman"/>
          <w:sz w:val="24"/>
          <w:szCs w:val="24"/>
        </w:rPr>
        <w:t>Роль</w:t>
      </w:r>
      <w:r>
        <w:rPr>
          <w:rFonts w:ascii="Times New Roman" w:hAnsi="Times New Roman"/>
          <w:sz w:val="24"/>
          <w:szCs w:val="24"/>
        </w:rPr>
        <w:t xml:space="preserve"> </w:t>
      </w:r>
      <w:r w:rsidRPr="00501248">
        <w:rPr>
          <w:rFonts w:ascii="Times New Roman" w:hAnsi="Times New Roman"/>
          <w:sz w:val="24"/>
          <w:szCs w:val="24"/>
        </w:rPr>
        <w:t>фотонов</w:t>
      </w:r>
      <w:r>
        <w:rPr>
          <w:rFonts w:ascii="Times New Roman" w:hAnsi="Times New Roman"/>
          <w:sz w:val="24"/>
          <w:szCs w:val="24"/>
        </w:rPr>
        <w:t xml:space="preserve"> </w:t>
      </w:r>
      <w:r w:rsidRPr="00501248">
        <w:rPr>
          <w:rFonts w:ascii="Times New Roman" w:hAnsi="Times New Roman"/>
          <w:sz w:val="24"/>
          <w:szCs w:val="24"/>
        </w:rPr>
        <w:t>в</w:t>
      </w:r>
      <w:r>
        <w:rPr>
          <w:rFonts w:ascii="Times New Roman" w:hAnsi="Times New Roman"/>
          <w:sz w:val="24"/>
          <w:szCs w:val="24"/>
        </w:rPr>
        <w:t xml:space="preserve"> </w:t>
      </w:r>
      <w:r w:rsidRPr="00501248">
        <w:rPr>
          <w:rFonts w:ascii="Times New Roman" w:hAnsi="Times New Roman"/>
          <w:sz w:val="24"/>
          <w:szCs w:val="24"/>
        </w:rPr>
        <w:t>физических</w:t>
      </w:r>
      <w:r>
        <w:rPr>
          <w:rFonts w:ascii="Times New Roman" w:hAnsi="Times New Roman"/>
          <w:sz w:val="24"/>
          <w:szCs w:val="24"/>
        </w:rPr>
        <w:t xml:space="preserve"> </w:t>
      </w:r>
      <w:r w:rsidRPr="00501248">
        <w:rPr>
          <w:rFonts w:ascii="Times New Roman" w:hAnsi="Times New Roman"/>
          <w:sz w:val="24"/>
          <w:szCs w:val="24"/>
        </w:rPr>
        <w:t>и</w:t>
      </w:r>
      <w:r>
        <w:rPr>
          <w:rFonts w:ascii="Times New Roman" w:hAnsi="Times New Roman"/>
          <w:sz w:val="24"/>
          <w:szCs w:val="24"/>
        </w:rPr>
        <w:t xml:space="preserve"> </w:t>
      </w:r>
      <w:r w:rsidRPr="00501248">
        <w:rPr>
          <w:rFonts w:ascii="Times New Roman" w:hAnsi="Times New Roman"/>
          <w:sz w:val="24"/>
          <w:szCs w:val="24"/>
        </w:rPr>
        <w:t>химических</w:t>
      </w:r>
      <w:r>
        <w:rPr>
          <w:rFonts w:ascii="Times New Roman" w:hAnsi="Times New Roman"/>
          <w:sz w:val="24"/>
          <w:szCs w:val="24"/>
        </w:rPr>
        <w:t xml:space="preserve"> </w:t>
      </w:r>
      <w:r w:rsidRPr="00501248">
        <w:rPr>
          <w:rFonts w:ascii="Times New Roman" w:hAnsi="Times New Roman"/>
          <w:sz w:val="24"/>
          <w:szCs w:val="24"/>
        </w:rPr>
        <w:t>явлениях.</w:t>
      </w:r>
      <w:r>
        <w:rPr>
          <w:rFonts w:ascii="Times New Roman" w:hAnsi="Times New Roman"/>
          <w:sz w:val="24"/>
          <w:szCs w:val="24"/>
        </w:rPr>
        <w:t xml:space="preserve"> </w:t>
      </w:r>
      <w:r w:rsidRPr="00501248">
        <w:rPr>
          <w:rFonts w:ascii="Times New Roman" w:hAnsi="Times New Roman"/>
          <w:sz w:val="24"/>
          <w:szCs w:val="24"/>
        </w:rPr>
        <w:t>Краснодар,</w:t>
      </w:r>
      <w:r>
        <w:rPr>
          <w:rFonts w:ascii="Times New Roman" w:hAnsi="Times New Roman"/>
          <w:sz w:val="24"/>
          <w:szCs w:val="24"/>
        </w:rPr>
        <w:t xml:space="preserve"> </w:t>
      </w:r>
      <w:r w:rsidRPr="00501248">
        <w:rPr>
          <w:rFonts w:ascii="Times New Roman" w:hAnsi="Times New Roman"/>
          <w:sz w:val="24"/>
          <w:szCs w:val="24"/>
        </w:rPr>
        <w:t>ГУП</w:t>
      </w:r>
      <w:r>
        <w:rPr>
          <w:rFonts w:ascii="Times New Roman" w:hAnsi="Times New Roman"/>
          <w:sz w:val="24"/>
          <w:szCs w:val="24"/>
        </w:rPr>
        <w:t xml:space="preserve"> </w:t>
      </w:r>
      <w:r w:rsidRPr="00501248">
        <w:rPr>
          <w:rFonts w:ascii="Times New Roman" w:hAnsi="Times New Roman"/>
          <w:sz w:val="24"/>
          <w:szCs w:val="24"/>
        </w:rPr>
        <w:t>«Печатный</w:t>
      </w:r>
      <w:r>
        <w:rPr>
          <w:rFonts w:ascii="Times New Roman" w:hAnsi="Times New Roman"/>
          <w:sz w:val="24"/>
          <w:szCs w:val="24"/>
        </w:rPr>
        <w:t xml:space="preserve"> </w:t>
      </w:r>
      <w:r w:rsidRPr="00501248">
        <w:rPr>
          <w:rFonts w:ascii="Times New Roman" w:hAnsi="Times New Roman"/>
          <w:sz w:val="24"/>
          <w:szCs w:val="24"/>
        </w:rPr>
        <w:t>двор</w:t>
      </w:r>
      <w:r>
        <w:rPr>
          <w:rFonts w:ascii="Times New Roman" w:hAnsi="Times New Roman"/>
          <w:sz w:val="24"/>
          <w:szCs w:val="24"/>
        </w:rPr>
        <w:t xml:space="preserve"> </w:t>
      </w:r>
      <w:r w:rsidRPr="00501248">
        <w:rPr>
          <w:rFonts w:ascii="Times New Roman" w:hAnsi="Times New Roman"/>
          <w:sz w:val="24"/>
          <w:szCs w:val="24"/>
        </w:rPr>
        <w:t>Кубани».</w:t>
      </w:r>
      <w:r>
        <w:rPr>
          <w:rFonts w:ascii="Times New Roman" w:hAnsi="Times New Roman"/>
          <w:sz w:val="24"/>
          <w:szCs w:val="24"/>
        </w:rPr>
        <w:t xml:space="preserve"> </w:t>
      </w:r>
      <w:r w:rsidRPr="00501248">
        <w:rPr>
          <w:rFonts w:ascii="Times New Roman" w:hAnsi="Times New Roman"/>
          <w:sz w:val="24"/>
          <w:szCs w:val="24"/>
        </w:rPr>
        <w:t>2002,</w:t>
      </w:r>
      <w:r>
        <w:rPr>
          <w:rFonts w:ascii="Times New Roman" w:hAnsi="Times New Roman"/>
          <w:sz w:val="24"/>
          <w:szCs w:val="24"/>
        </w:rPr>
        <w:t xml:space="preserve"> </w:t>
      </w:r>
      <w:r w:rsidRPr="00501248">
        <w:rPr>
          <w:rFonts w:ascii="Times New Roman" w:hAnsi="Times New Roman"/>
          <w:sz w:val="24"/>
          <w:szCs w:val="24"/>
        </w:rPr>
        <w:t>542</w:t>
      </w:r>
      <w:r>
        <w:rPr>
          <w:rFonts w:ascii="Times New Roman" w:hAnsi="Times New Roman"/>
          <w:sz w:val="24"/>
          <w:szCs w:val="24"/>
        </w:rPr>
        <w:t xml:space="preserve"> </w:t>
      </w:r>
      <w:r w:rsidRPr="00501248">
        <w:rPr>
          <w:rFonts w:ascii="Times New Roman" w:hAnsi="Times New Roman"/>
          <w:sz w:val="24"/>
          <w:szCs w:val="24"/>
        </w:rPr>
        <w:t>с.</w:t>
      </w:r>
    </w:p>
    <w:p w:rsidR="000F1D78" w:rsidRPr="00501248" w:rsidRDefault="000F1D78" w:rsidP="00501248">
      <w:pPr>
        <w:tabs>
          <w:tab w:val="left" w:pos="993"/>
        </w:tabs>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501248">
        <w:rPr>
          <w:rFonts w:ascii="Times New Roman" w:hAnsi="Times New Roman"/>
          <w:sz w:val="24"/>
          <w:szCs w:val="24"/>
        </w:rPr>
        <w:t>5.</w:t>
      </w:r>
      <w:r>
        <w:rPr>
          <w:rFonts w:ascii="Times New Roman" w:hAnsi="Times New Roman"/>
          <w:sz w:val="24"/>
          <w:szCs w:val="24"/>
        </w:rPr>
        <w:t xml:space="preserve"> </w:t>
      </w:r>
      <w:r w:rsidRPr="00501248">
        <w:rPr>
          <w:rFonts w:ascii="Times New Roman" w:hAnsi="Times New Roman"/>
          <w:sz w:val="24"/>
          <w:szCs w:val="24"/>
        </w:rPr>
        <w:t>Герасименко</w:t>
      </w:r>
      <w:r>
        <w:rPr>
          <w:rFonts w:ascii="Times New Roman" w:hAnsi="Times New Roman"/>
          <w:sz w:val="24"/>
          <w:szCs w:val="24"/>
        </w:rPr>
        <w:t xml:space="preserve"> </w:t>
      </w:r>
      <w:r w:rsidRPr="00501248">
        <w:rPr>
          <w:rFonts w:ascii="Times New Roman" w:hAnsi="Times New Roman"/>
          <w:sz w:val="24"/>
          <w:szCs w:val="24"/>
        </w:rPr>
        <w:t>Е.О.</w:t>
      </w:r>
      <w:r>
        <w:rPr>
          <w:rFonts w:ascii="Times New Roman" w:hAnsi="Times New Roman"/>
          <w:sz w:val="24"/>
          <w:szCs w:val="24"/>
        </w:rPr>
        <w:t xml:space="preserve"> </w:t>
      </w:r>
      <w:r w:rsidRPr="00501248">
        <w:rPr>
          <w:rFonts w:ascii="Times New Roman" w:hAnsi="Times New Roman"/>
          <w:sz w:val="24"/>
          <w:szCs w:val="24"/>
        </w:rPr>
        <w:t>Научно-практическое</w:t>
      </w:r>
      <w:r>
        <w:rPr>
          <w:rFonts w:ascii="Times New Roman" w:hAnsi="Times New Roman"/>
          <w:sz w:val="24"/>
          <w:szCs w:val="24"/>
        </w:rPr>
        <w:t xml:space="preserve"> </w:t>
      </w:r>
      <w:r w:rsidRPr="00501248">
        <w:rPr>
          <w:rFonts w:ascii="Times New Roman" w:hAnsi="Times New Roman"/>
          <w:sz w:val="24"/>
          <w:szCs w:val="24"/>
        </w:rPr>
        <w:t>обоснование</w:t>
      </w:r>
      <w:r>
        <w:rPr>
          <w:rFonts w:ascii="Times New Roman" w:hAnsi="Times New Roman"/>
          <w:sz w:val="24"/>
          <w:szCs w:val="24"/>
        </w:rPr>
        <w:t xml:space="preserve"> </w:t>
      </w:r>
      <w:r w:rsidRPr="00501248">
        <w:rPr>
          <w:rFonts w:ascii="Times New Roman" w:hAnsi="Times New Roman"/>
          <w:sz w:val="24"/>
          <w:szCs w:val="24"/>
        </w:rPr>
        <w:t>технологии</w:t>
      </w:r>
      <w:r>
        <w:rPr>
          <w:rFonts w:ascii="Times New Roman" w:hAnsi="Times New Roman"/>
          <w:sz w:val="24"/>
          <w:szCs w:val="24"/>
        </w:rPr>
        <w:t xml:space="preserve"> </w:t>
      </w:r>
      <w:r w:rsidRPr="00501248">
        <w:rPr>
          <w:rFonts w:ascii="Times New Roman" w:hAnsi="Times New Roman"/>
          <w:sz w:val="24"/>
          <w:szCs w:val="24"/>
        </w:rPr>
        <w:t>рафинации</w:t>
      </w:r>
      <w:r>
        <w:rPr>
          <w:rFonts w:ascii="Times New Roman" w:hAnsi="Times New Roman"/>
          <w:sz w:val="24"/>
          <w:szCs w:val="24"/>
        </w:rPr>
        <w:t xml:space="preserve"> </w:t>
      </w:r>
      <w:r w:rsidRPr="00501248">
        <w:rPr>
          <w:rFonts w:ascii="Times New Roman" w:hAnsi="Times New Roman"/>
          <w:sz w:val="24"/>
          <w:szCs w:val="24"/>
        </w:rPr>
        <w:t>подсолнечных</w:t>
      </w:r>
      <w:r>
        <w:rPr>
          <w:rFonts w:ascii="Times New Roman" w:hAnsi="Times New Roman"/>
          <w:sz w:val="24"/>
          <w:szCs w:val="24"/>
        </w:rPr>
        <w:t xml:space="preserve"> </w:t>
      </w:r>
      <w:r w:rsidRPr="00501248">
        <w:rPr>
          <w:rFonts w:ascii="Times New Roman" w:hAnsi="Times New Roman"/>
          <w:sz w:val="24"/>
          <w:szCs w:val="24"/>
        </w:rPr>
        <w:t>масел</w:t>
      </w:r>
      <w:r>
        <w:rPr>
          <w:rFonts w:ascii="Times New Roman" w:hAnsi="Times New Roman"/>
          <w:sz w:val="24"/>
          <w:szCs w:val="24"/>
        </w:rPr>
        <w:t xml:space="preserve"> </w:t>
      </w:r>
      <w:r w:rsidRPr="00501248">
        <w:rPr>
          <w:rFonts w:ascii="Times New Roman" w:hAnsi="Times New Roman"/>
          <w:sz w:val="24"/>
          <w:szCs w:val="24"/>
        </w:rPr>
        <w:t>с</w:t>
      </w:r>
      <w:r>
        <w:rPr>
          <w:rFonts w:ascii="Times New Roman" w:hAnsi="Times New Roman"/>
          <w:sz w:val="24"/>
          <w:szCs w:val="24"/>
        </w:rPr>
        <w:t xml:space="preserve"> </w:t>
      </w:r>
      <w:r w:rsidRPr="00501248">
        <w:rPr>
          <w:rFonts w:ascii="Times New Roman" w:hAnsi="Times New Roman"/>
          <w:sz w:val="24"/>
          <w:szCs w:val="24"/>
        </w:rPr>
        <w:t>применением</w:t>
      </w:r>
      <w:r>
        <w:rPr>
          <w:rFonts w:ascii="Times New Roman" w:hAnsi="Times New Roman"/>
          <w:sz w:val="24"/>
          <w:szCs w:val="24"/>
        </w:rPr>
        <w:t xml:space="preserve"> </w:t>
      </w:r>
      <w:r w:rsidRPr="00501248">
        <w:rPr>
          <w:rFonts w:ascii="Times New Roman" w:hAnsi="Times New Roman"/>
          <w:sz w:val="24"/>
          <w:szCs w:val="24"/>
        </w:rPr>
        <w:t>химических</w:t>
      </w:r>
      <w:r>
        <w:rPr>
          <w:rFonts w:ascii="Times New Roman" w:hAnsi="Times New Roman"/>
          <w:sz w:val="24"/>
          <w:szCs w:val="24"/>
        </w:rPr>
        <w:t xml:space="preserve"> </w:t>
      </w:r>
      <w:r w:rsidRPr="00501248">
        <w:rPr>
          <w:rFonts w:ascii="Times New Roman" w:hAnsi="Times New Roman"/>
          <w:sz w:val="24"/>
          <w:szCs w:val="24"/>
        </w:rPr>
        <w:t>и</w:t>
      </w:r>
      <w:r>
        <w:rPr>
          <w:rFonts w:ascii="Times New Roman" w:hAnsi="Times New Roman"/>
          <w:sz w:val="24"/>
          <w:szCs w:val="24"/>
        </w:rPr>
        <w:t xml:space="preserve"> </w:t>
      </w:r>
      <w:r w:rsidRPr="00501248">
        <w:rPr>
          <w:rFonts w:ascii="Times New Roman" w:hAnsi="Times New Roman"/>
          <w:sz w:val="24"/>
          <w:szCs w:val="24"/>
        </w:rPr>
        <w:t>электрофизических</w:t>
      </w:r>
      <w:r>
        <w:rPr>
          <w:rFonts w:ascii="Times New Roman" w:hAnsi="Times New Roman"/>
          <w:sz w:val="24"/>
          <w:szCs w:val="24"/>
        </w:rPr>
        <w:t xml:space="preserve"> </w:t>
      </w:r>
      <w:r w:rsidRPr="00501248">
        <w:rPr>
          <w:rFonts w:ascii="Times New Roman" w:hAnsi="Times New Roman"/>
          <w:sz w:val="24"/>
          <w:szCs w:val="24"/>
        </w:rPr>
        <w:t>методов</w:t>
      </w:r>
      <w:r>
        <w:rPr>
          <w:rFonts w:ascii="Times New Roman" w:hAnsi="Times New Roman"/>
          <w:sz w:val="24"/>
          <w:szCs w:val="24"/>
        </w:rPr>
        <w:t xml:space="preserve"> </w:t>
      </w:r>
      <w:r w:rsidRPr="00501248">
        <w:rPr>
          <w:rFonts w:ascii="Times New Roman" w:hAnsi="Times New Roman"/>
          <w:sz w:val="24"/>
          <w:szCs w:val="24"/>
        </w:rPr>
        <w:t>:</w:t>
      </w:r>
      <w:r>
        <w:rPr>
          <w:rFonts w:ascii="Times New Roman" w:hAnsi="Times New Roman"/>
          <w:sz w:val="24"/>
          <w:szCs w:val="24"/>
        </w:rPr>
        <w:t xml:space="preserve"> </w:t>
      </w:r>
      <w:r w:rsidRPr="00501248">
        <w:rPr>
          <w:rFonts w:ascii="Times New Roman" w:hAnsi="Times New Roman"/>
          <w:sz w:val="24"/>
          <w:szCs w:val="24"/>
        </w:rPr>
        <w:t>автореф.</w:t>
      </w:r>
      <w:r>
        <w:rPr>
          <w:rFonts w:ascii="Times New Roman" w:hAnsi="Times New Roman"/>
          <w:sz w:val="24"/>
          <w:szCs w:val="24"/>
        </w:rPr>
        <w:t xml:space="preserve"> </w:t>
      </w:r>
      <w:r w:rsidRPr="00501248">
        <w:rPr>
          <w:rFonts w:ascii="Times New Roman" w:hAnsi="Times New Roman"/>
          <w:sz w:val="24"/>
          <w:szCs w:val="24"/>
        </w:rPr>
        <w:t>дис.</w:t>
      </w:r>
      <w:r>
        <w:rPr>
          <w:rFonts w:ascii="Times New Roman" w:hAnsi="Times New Roman"/>
          <w:sz w:val="24"/>
          <w:szCs w:val="24"/>
        </w:rPr>
        <w:t xml:space="preserve"> </w:t>
      </w:r>
      <w:r w:rsidRPr="00501248">
        <w:rPr>
          <w:rFonts w:ascii="Times New Roman" w:hAnsi="Times New Roman"/>
          <w:sz w:val="24"/>
          <w:szCs w:val="24"/>
        </w:rPr>
        <w:t>на</w:t>
      </w:r>
      <w:r>
        <w:rPr>
          <w:rFonts w:ascii="Times New Roman" w:hAnsi="Times New Roman"/>
          <w:sz w:val="24"/>
          <w:szCs w:val="24"/>
        </w:rPr>
        <w:t xml:space="preserve"> </w:t>
      </w:r>
      <w:r w:rsidRPr="00501248">
        <w:rPr>
          <w:rFonts w:ascii="Times New Roman" w:hAnsi="Times New Roman"/>
          <w:sz w:val="24"/>
          <w:szCs w:val="24"/>
        </w:rPr>
        <w:t>соискание</w:t>
      </w:r>
      <w:r>
        <w:rPr>
          <w:rFonts w:ascii="Times New Roman" w:hAnsi="Times New Roman"/>
          <w:sz w:val="24"/>
          <w:szCs w:val="24"/>
        </w:rPr>
        <w:t xml:space="preserve"> </w:t>
      </w:r>
      <w:r w:rsidRPr="00501248">
        <w:rPr>
          <w:rFonts w:ascii="Times New Roman" w:hAnsi="Times New Roman"/>
          <w:sz w:val="24"/>
          <w:szCs w:val="24"/>
        </w:rPr>
        <w:t>ученой</w:t>
      </w:r>
      <w:r>
        <w:rPr>
          <w:rFonts w:ascii="Times New Roman" w:hAnsi="Times New Roman"/>
          <w:sz w:val="24"/>
          <w:szCs w:val="24"/>
        </w:rPr>
        <w:t xml:space="preserve"> </w:t>
      </w:r>
      <w:r w:rsidRPr="00501248">
        <w:rPr>
          <w:rFonts w:ascii="Times New Roman" w:hAnsi="Times New Roman"/>
          <w:sz w:val="24"/>
          <w:szCs w:val="24"/>
        </w:rPr>
        <w:t>степени</w:t>
      </w:r>
      <w:r>
        <w:rPr>
          <w:rFonts w:ascii="Times New Roman" w:hAnsi="Times New Roman"/>
          <w:sz w:val="24"/>
          <w:szCs w:val="24"/>
        </w:rPr>
        <w:t xml:space="preserve"> </w:t>
      </w:r>
      <w:r w:rsidRPr="00501248">
        <w:rPr>
          <w:rFonts w:ascii="Times New Roman" w:hAnsi="Times New Roman"/>
          <w:sz w:val="24"/>
          <w:szCs w:val="24"/>
        </w:rPr>
        <w:t>д-ра</w:t>
      </w:r>
      <w:r>
        <w:rPr>
          <w:rFonts w:ascii="Times New Roman" w:hAnsi="Times New Roman"/>
          <w:sz w:val="24"/>
          <w:szCs w:val="24"/>
        </w:rPr>
        <w:t xml:space="preserve"> </w:t>
      </w:r>
      <w:r w:rsidRPr="00501248">
        <w:rPr>
          <w:rFonts w:ascii="Times New Roman" w:hAnsi="Times New Roman"/>
          <w:sz w:val="24"/>
          <w:szCs w:val="24"/>
        </w:rPr>
        <w:t>техн.</w:t>
      </w:r>
      <w:r>
        <w:rPr>
          <w:rFonts w:ascii="Times New Roman" w:hAnsi="Times New Roman"/>
          <w:sz w:val="24"/>
          <w:szCs w:val="24"/>
        </w:rPr>
        <w:t xml:space="preserve"> </w:t>
      </w:r>
      <w:r w:rsidRPr="00501248">
        <w:rPr>
          <w:rFonts w:ascii="Times New Roman" w:hAnsi="Times New Roman"/>
          <w:sz w:val="24"/>
          <w:szCs w:val="24"/>
        </w:rPr>
        <w:t>наук:</w:t>
      </w:r>
      <w:r>
        <w:rPr>
          <w:rFonts w:ascii="Times New Roman" w:hAnsi="Times New Roman"/>
          <w:sz w:val="24"/>
          <w:szCs w:val="24"/>
        </w:rPr>
        <w:t xml:space="preserve"> </w:t>
      </w:r>
      <w:r w:rsidRPr="00501248">
        <w:rPr>
          <w:rFonts w:ascii="Times New Roman" w:hAnsi="Times New Roman"/>
          <w:sz w:val="24"/>
          <w:szCs w:val="24"/>
        </w:rPr>
        <w:t>спец.</w:t>
      </w:r>
      <w:r>
        <w:rPr>
          <w:rFonts w:ascii="Times New Roman" w:hAnsi="Times New Roman"/>
          <w:sz w:val="24"/>
          <w:szCs w:val="24"/>
        </w:rPr>
        <w:t xml:space="preserve"> </w:t>
      </w:r>
      <w:r w:rsidRPr="00501248">
        <w:rPr>
          <w:rFonts w:ascii="Times New Roman" w:hAnsi="Times New Roman"/>
          <w:sz w:val="24"/>
          <w:szCs w:val="24"/>
        </w:rPr>
        <w:t>05.18.06</w:t>
      </w:r>
      <w:r>
        <w:rPr>
          <w:rFonts w:ascii="Times New Roman" w:hAnsi="Times New Roman"/>
          <w:sz w:val="24"/>
          <w:szCs w:val="24"/>
        </w:rPr>
        <w:t xml:space="preserve"> </w:t>
      </w:r>
      <w:r w:rsidRPr="00501248">
        <w:rPr>
          <w:rFonts w:ascii="Times New Roman" w:hAnsi="Times New Roman"/>
          <w:sz w:val="24"/>
          <w:szCs w:val="24"/>
        </w:rPr>
        <w:t>«Технология</w:t>
      </w:r>
      <w:r>
        <w:rPr>
          <w:rFonts w:ascii="Times New Roman" w:hAnsi="Times New Roman"/>
          <w:sz w:val="24"/>
          <w:szCs w:val="24"/>
        </w:rPr>
        <w:t xml:space="preserve"> </w:t>
      </w:r>
      <w:r w:rsidRPr="00501248">
        <w:rPr>
          <w:rFonts w:ascii="Times New Roman" w:hAnsi="Times New Roman"/>
          <w:sz w:val="24"/>
          <w:szCs w:val="24"/>
        </w:rPr>
        <w:t>жиров,</w:t>
      </w:r>
      <w:r>
        <w:rPr>
          <w:rFonts w:ascii="Times New Roman" w:hAnsi="Times New Roman"/>
          <w:sz w:val="24"/>
          <w:szCs w:val="24"/>
        </w:rPr>
        <w:t xml:space="preserve"> </w:t>
      </w:r>
      <w:r w:rsidRPr="00501248">
        <w:rPr>
          <w:rFonts w:ascii="Times New Roman" w:hAnsi="Times New Roman"/>
          <w:sz w:val="24"/>
          <w:szCs w:val="24"/>
        </w:rPr>
        <w:t>эфирных</w:t>
      </w:r>
      <w:r>
        <w:rPr>
          <w:rFonts w:ascii="Times New Roman" w:hAnsi="Times New Roman"/>
          <w:sz w:val="24"/>
          <w:szCs w:val="24"/>
        </w:rPr>
        <w:t xml:space="preserve"> </w:t>
      </w:r>
      <w:r w:rsidRPr="00501248">
        <w:rPr>
          <w:rFonts w:ascii="Times New Roman" w:hAnsi="Times New Roman"/>
          <w:sz w:val="24"/>
          <w:szCs w:val="24"/>
        </w:rPr>
        <w:t>масел</w:t>
      </w:r>
      <w:r>
        <w:rPr>
          <w:rFonts w:ascii="Times New Roman" w:hAnsi="Times New Roman"/>
          <w:sz w:val="24"/>
          <w:szCs w:val="24"/>
        </w:rPr>
        <w:t xml:space="preserve"> </w:t>
      </w:r>
      <w:r w:rsidRPr="00501248">
        <w:rPr>
          <w:rFonts w:ascii="Times New Roman" w:hAnsi="Times New Roman"/>
          <w:sz w:val="24"/>
          <w:szCs w:val="24"/>
        </w:rPr>
        <w:t>и</w:t>
      </w:r>
      <w:r>
        <w:rPr>
          <w:rFonts w:ascii="Times New Roman" w:hAnsi="Times New Roman"/>
          <w:sz w:val="24"/>
          <w:szCs w:val="24"/>
        </w:rPr>
        <w:t xml:space="preserve"> </w:t>
      </w:r>
      <w:r w:rsidRPr="00501248">
        <w:rPr>
          <w:rFonts w:ascii="Times New Roman" w:hAnsi="Times New Roman"/>
          <w:sz w:val="24"/>
          <w:szCs w:val="24"/>
        </w:rPr>
        <w:t>парфюмерно-косметических</w:t>
      </w:r>
      <w:r>
        <w:rPr>
          <w:rFonts w:ascii="Times New Roman" w:hAnsi="Times New Roman"/>
          <w:sz w:val="24"/>
          <w:szCs w:val="24"/>
        </w:rPr>
        <w:t xml:space="preserve"> </w:t>
      </w:r>
      <w:r w:rsidRPr="00501248">
        <w:rPr>
          <w:rFonts w:ascii="Times New Roman" w:hAnsi="Times New Roman"/>
          <w:sz w:val="24"/>
          <w:szCs w:val="24"/>
        </w:rPr>
        <w:t>продуктов»</w:t>
      </w:r>
      <w:r>
        <w:rPr>
          <w:rFonts w:ascii="Times New Roman" w:hAnsi="Times New Roman"/>
          <w:sz w:val="24"/>
          <w:szCs w:val="24"/>
        </w:rPr>
        <w:t xml:space="preserve"> </w:t>
      </w:r>
      <w:r w:rsidRPr="00501248">
        <w:rPr>
          <w:rFonts w:ascii="Times New Roman" w:hAnsi="Times New Roman"/>
          <w:sz w:val="24"/>
          <w:szCs w:val="24"/>
        </w:rPr>
        <w:t>/</w:t>
      </w:r>
      <w:r>
        <w:rPr>
          <w:rFonts w:ascii="Times New Roman" w:hAnsi="Times New Roman"/>
          <w:sz w:val="24"/>
          <w:szCs w:val="24"/>
        </w:rPr>
        <w:t xml:space="preserve"> </w:t>
      </w:r>
      <w:r w:rsidRPr="00501248">
        <w:rPr>
          <w:rFonts w:ascii="Times New Roman" w:hAnsi="Times New Roman"/>
          <w:sz w:val="24"/>
          <w:szCs w:val="24"/>
        </w:rPr>
        <w:t>Е.О.</w:t>
      </w:r>
      <w:r>
        <w:rPr>
          <w:rFonts w:ascii="Times New Roman" w:hAnsi="Times New Roman"/>
          <w:sz w:val="24"/>
          <w:szCs w:val="24"/>
        </w:rPr>
        <w:t xml:space="preserve"> </w:t>
      </w:r>
      <w:r w:rsidRPr="00501248">
        <w:rPr>
          <w:rFonts w:ascii="Times New Roman" w:hAnsi="Times New Roman"/>
          <w:sz w:val="24"/>
          <w:szCs w:val="24"/>
        </w:rPr>
        <w:t>Герасименко.</w:t>
      </w:r>
      <w:r>
        <w:rPr>
          <w:rFonts w:ascii="Times New Roman" w:hAnsi="Times New Roman"/>
          <w:sz w:val="24"/>
          <w:szCs w:val="24"/>
        </w:rPr>
        <w:t xml:space="preserve"> </w:t>
      </w:r>
      <w:r w:rsidRPr="00501248">
        <w:rPr>
          <w:rFonts w:ascii="Times New Roman" w:hAnsi="Times New Roman"/>
          <w:sz w:val="24"/>
          <w:szCs w:val="24"/>
        </w:rPr>
        <w:t>–</w:t>
      </w:r>
      <w:r>
        <w:rPr>
          <w:rFonts w:ascii="Times New Roman" w:hAnsi="Times New Roman"/>
          <w:sz w:val="24"/>
          <w:szCs w:val="24"/>
        </w:rPr>
        <w:t xml:space="preserve"> </w:t>
      </w:r>
      <w:r w:rsidRPr="00501248">
        <w:rPr>
          <w:rFonts w:ascii="Times New Roman" w:hAnsi="Times New Roman"/>
          <w:sz w:val="24"/>
          <w:szCs w:val="24"/>
        </w:rPr>
        <w:t>Краснодар,</w:t>
      </w:r>
      <w:r>
        <w:rPr>
          <w:rFonts w:ascii="Times New Roman" w:hAnsi="Times New Roman"/>
          <w:sz w:val="24"/>
          <w:szCs w:val="24"/>
        </w:rPr>
        <w:t xml:space="preserve"> </w:t>
      </w:r>
      <w:r w:rsidRPr="00501248">
        <w:rPr>
          <w:rFonts w:ascii="Times New Roman" w:hAnsi="Times New Roman"/>
          <w:sz w:val="24"/>
          <w:szCs w:val="24"/>
        </w:rPr>
        <w:t>2004.</w:t>
      </w:r>
      <w:r>
        <w:rPr>
          <w:rFonts w:ascii="Times New Roman" w:hAnsi="Times New Roman"/>
          <w:sz w:val="24"/>
          <w:szCs w:val="24"/>
        </w:rPr>
        <w:t xml:space="preserve"> </w:t>
      </w:r>
      <w:r w:rsidRPr="00501248">
        <w:rPr>
          <w:rFonts w:ascii="Times New Roman" w:hAnsi="Times New Roman"/>
          <w:sz w:val="24"/>
          <w:szCs w:val="24"/>
        </w:rPr>
        <w:t>–</w:t>
      </w:r>
      <w:r>
        <w:rPr>
          <w:rFonts w:ascii="Times New Roman" w:hAnsi="Times New Roman"/>
          <w:sz w:val="24"/>
          <w:szCs w:val="24"/>
        </w:rPr>
        <w:t xml:space="preserve"> </w:t>
      </w:r>
      <w:r w:rsidRPr="00501248">
        <w:rPr>
          <w:rFonts w:ascii="Times New Roman" w:hAnsi="Times New Roman"/>
          <w:sz w:val="24"/>
          <w:szCs w:val="24"/>
        </w:rPr>
        <w:t>28</w:t>
      </w:r>
      <w:r>
        <w:rPr>
          <w:rFonts w:ascii="Times New Roman" w:hAnsi="Times New Roman"/>
          <w:sz w:val="24"/>
          <w:szCs w:val="24"/>
        </w:rPr>
        <w:t xml:space="preserve"> </w:t>
      </w:r>
      <w:r w:rsidRPr="00501248">
        <w:rPr>
          <w:rFonts w:ascii="Times New Roman" w:hAnsi="Times New Roman"/>
          <w:sz w:val="24"/>
          <w:szCs w:val="24"/>
        </w:rPr>
        <w:t>с.</w:t>
      </w:r>
    </w:p>
    <w:p w:rsidR="000F1D78" w:rsidRPr="00501248" w:rsidRDefault="000F1D78" w:rsidP="00501248">
      <w:pPr>
        <w:tabs>
          <w:tab w:val="left" w:pos="993"/>
        </w:tabs>
        <w:spacing w:after="0" w:line="240" w:lineRule="auto"/>
        <w:ind w:firstLine="567"/>
        <w:jc w:val="both"/>
        <w:rPr>
          <w:rFonts w:ascii="Times New Roman" w:hAnsi="Times New Roman"/>
          <w:sz w:val="24"/>
          <w:szCs w:val="24"/>
        </w:rPr>
      </w:pPr>
      <w:r w:rsidRPr="00501248">
        <w:rPr>
          <w:rFonts w:ascii="Times New Roman" w:hAnsi="Times New Roman"/>
          <w:sz w:val="24"/>
          <w:szCs w:val="24"/>
        </w:rPr>
        <w:t>6.</w:t>
      </w:r>
      <w:r>
        <w:rPr>
          <w:rFonts w:ascii="Times New Roman" w:hAnsi="Times New Roman"/>
          <w:sz w:val="24"/>
          <w:szCs w:val="24"/>
        </w:rPr>
        <w:t xml:space="preserve"> </w:t>
      </w:r>
      <w:r w:rsidRPr="00501248">
        <w:rPr>
          <w:rFonts w:ascii="Times New Roman" w:hAnsi="Times New Roman"/>
          <w:sz w:val="24"/>
          <w:szCs w:val="24"/>
        </w:rPr>
        <w:t>Кравчук</w:t>
      </w:r>
      <w:r>
        <w:rPr>
          <w:rFonts w:ascii="Times New Roman" w:hAnsi="Times New Roman"/>
          <w:sz w:val="24"/>
          <w:szCs w:val="24"/>
        </w:rPr>
        <w:t xml:space="preserve"> </w:t>
      </w:r>
      <w:r w:rsidRPr="00501248">
        <w:rPr>
          <w:rFonts w:ascii="Times New Roman" w:hAnsi="Times New Roman"/>
          <w:sz w:val="24"/>
          <w:szCs w:val="24"/>
        </w:rPr>
        <w:t>Н.С.</w:t>
      </w:r>
      <w:r>
        <w:rPr>
          <w:rFonts w:ascii="Times New Roman" w:hAnsi="Times New Roman"/>
          <w:sz w:val="24"/>
          <w:szCs w:val="24"/>
        </w:rPr>
        <w:t xml:space="preserve"> </w:t>
      </w:r>
      <w:r w:rsidRPr="00501248">
        <w:rPr>
          <w:rFonts w:ascii="Times New Roman" w:hAnsi="Times New Roman"/>
          <w:sz w:val="24"/>
          <w:szCs w:val="24"/>
        </w:rPr>
        <w:t>Совершенствование</w:t>
      </w:r>
      <w:r>
        <w:rPr>
          <w:rFonts w:ascii="Times New Roman" w:hAnsi="Times New Roman"/>
          <w:sz w:val="24"/>
          <w:szCs w:val="24"/>
        </w:rPr>
        <w:t xml:space="preserve"> </w:t>
      </w:r>
      <w:r w:rsidRPr="00501248">
        <w:rPr>
          <w:rFonts w:ascii="Times New Roman" w:hAnsi="Times New Roman"/>
          <w:sz w:val="24"/>
          <w:szCs w:val="24"/>
        </w:rPr>
        <w:t>технологии</w:t>
      </w:r>
      <w:r>
        <w:rPr>
          <w:rFonts w:ascii="Times New Roman" w:hAnsi="Times New Roman"/>
          <w:sz w:val="24"/>
          <w:szCs w:val="24"/>
        </w:rPr>
        <w:t xml:space="preserve"> </w:t>
      </w:r>
      <w:r w:rsidRPr="00501248">
        <w:rPr>
          <w:rFonts w:ascii="Times New Roman" w:hAnsi="Times New Roman"/>
          <w:sz w:val="24"/>
          <w:szCs w:val="24"/>
        </w:rPr>
        <w:t>гидратации</w:t>
      </w:r>
      <w:r>
        <w:rPr>
          <w:rFonts w:ascii="Times New Roman" w:hAnsi="Times New Roman"/>
          <w:sz w:val="24"/>
          <w:szCs w:val="24"/>
        </w:rPr>
        <w:t xml:space="preserve"> </w:t>
      </w:r>
      <w:r w:rsidRPr="00501248">
        <w:rPr>
          <w:rFonts w:ascii="Times New Roman" w:hAnsi="Times New Roman"/>
          <w:sz w:val="24"/>
          <w:szCs w:val="24"/>
        </w:rPr>
        <w:t>подсолнечных</w:t>
      </w:r>
      <w:r>
        <w:rPr>
          <w:rFonts w:ascii="Times New Roman" w:hAnsi="Times New Roman"/>
          <w:sz w:val="24"/>
          <w:szCs w:val="24"/>
        </w:rPr>
        <w:t xml:space="preserve"> </w:t>
      </w:r>
      <w:r w:rsidRPr="00501248">
        <w:rPr>
          <w:rFonts w:ascii="Times New Roman" w:hAnsi="Times New Roman"/>
          <w:sz w:val="24"/>
          <w:szCs w:val="24"/>
        </w:rPr>
        <w:t>масел</w:t>
      </w:r>
      <w:r>
        <w:rPr>
          <w:rFonts w:ascii="Times New Roman" w:hAnsi="Times New Roman"/>
          <w:sz w:val="24"/>
          <w:szCs w:val="24"/>
        </w:rPr>
        <w:t xml:space="preserve"> </w:t>
      </w:r>
      <w:r w:rsidRPr="00501248">
        <w:rPr>
          <w:rFonts w:ascii="Times New Roman" w:hAnsi="Times New Roman"/>
          <w:sz w:val="24"/>
          <w:szCs w:val="24"/>
        </w:rPr>
        <w:t>на</w:t>
      </w:r>
      <w:r>
        <w:rPr>
          <w:rFonts w:ascii="Times New Roman" w:hAnsi="Times New Roman"/>
          <w:sz w:val="24"/>
          <w:szCs w:val="24"/>
        </w:rPr>
        <w:t xml:space="preserve"> </w:t>
      </w:r>
      <w:r w:rsidRPr="00501248">
        <w:rPr>
          <w:rFonts w:ascii="Times New Roman" w:hAnsi="Times New Roman"/>
          <w:sz w:val="24"/>
          <w:szCs w:val="24"/>
        </w:rPr>
        <w:t>основе</w:t>
      </w:r>
      <w:r>
        <w:rPr>
          <w:rFonts w:ascii="Times New Roman" w:hAnsi="Times New Roman"/>
          <w:sz w:val="24"/>
          <w:szCs w:val="24"/>
        </w:rPr>
        <w:t xml:space="preserve"> </w:t>
      </w:r>
      <w:r w:rsidRPr="00501248">
        <w:rPr>
          <w:rFonts w:ascii="Times New Roman" w:hAnsi="Times New Roman"/>
          <w:sz w:val="24"/>
          <w:szCs w:val="24"/>
        </w:rPr>
        <w:t>изучения</w:t>
      </w:r>
      <w:r>
        <w:rPr>
          <w:rFonts w:ascii="Times New Roman" w:hAnsi="Times New Roman"/>
          <w:sz w:val="24"/>
          <w:szCs w:val="24"/>
        </w:rPr>
        <w:t xml:space="preserve"> </w:t>
      </w:r>
      <w:r w:rsidRPr="00501248">
        <w:rPr>
          <w:rFonts w:ascii="Times New Roman" w:hAnsi="Times New Roman"/>
          <w:sz w:val="24"/>
          <w:szCs w:val="24"/>
        </w:rPr>
        <w:t>их</w:t>
      </w:r>
      <w:r>
        <w:rPr>
          <w:rFonts w:ascii="Times New Roman" w:hAnsi="Times New Roman"/>
          <w:sz w:val="24"/>
          <w:szCs w:val="24"/>
        </w:rPr>
        <w:t xml:space="preserve"> </w:t>
      </w:r>
      <w:r w:rsidRPr="00501248">
        <w:rPr>
          <w:rFonts w:ascii="Times New Roman" w:hAnsi="Times New Roman"/>
          <w:sz w:val="24"/>
          <w:szCs w:val="24"/>
        </w:rPr>
        <w:t>электрофизических</w:t>
      </w:r>
      <w:r>
        <w:rPr>
          <w:rFonts w:ascii="Times New Roman" w:hAnsi="Times New Roman"/>
          <w:sz w:val="24"/>
          <w:szCs w:val="24"/>
        </w:rPr>
        <w:t xml:space="preserve"> </w:t>
      </w:r>
      <w:r w:rsidRPr="00501248">
        <w:rPr>
          <w:rFonts w:ascii="Times New Roman" w:hAnsi="Times New Roman"/>
          <w:sz w:val="24"/>
          <w:szCs w:val="24"/>
        </w:rPr>
        <w:t>свойств.</w:t>
      </w:r>
      <w:r>
        <w:rPr>
          <w:rFonts w:ascii="Times New Roman" w:hAnsi="Times New Roman"/>
          <w:sz w:val="24"/>
          <w:szCs w:val="24"/>
        </w:rPr>
        <w:t xml:space="preserve"> </w:t>
      </w:r>
      <w:r w:rsidRPr="00501248">
        <w:rPr>
          <w:rFonts w:ascii="Times New Roman" w:hAnsi="Times New Roman"/>
          <w:sz w:val="24"/>
          <w:szCs w:val="24"/>
        </w:rPr>
        <w:t>:</w:t>
      </w:r>
      <w:r>
        <w:rPr>
          <w:rFonts w:ascii="Times New Roman" w:hAnsi="Times New Roman"/>
          <w:sz w:val="24"/>
          <w:szCs w:val="24"/>
        </w:rPr>
        <w:t xml:space="preserve"> </w:t>
      </w:r>
      <w:r w:rsidRPr="00501248">
        <w:rPr>
          <w:rFonts w:ascii="Times New Roman" w:hAnsi="Times New Roman"/>
          <w:sz w:val="24"/>
          <w:szCs w:val="24"/>
        </w:rPr>
        <w:t>автореф.</w:t>
      </w:r>
      <w:r>
        <w:rPr>
          <w:rFonts w:ascii="Times New Roman" w:hAnsi="Times New Roman"/>
          <w:sz w:val="24"/>
          <w:szCs w:val="24"/>
        </w:rPr>
        <w:t xml:space="preserve"> </w:t>
      </w:r>
      <w:r w:rsidRPr="00501248">
        <w:rPr>
          <w:rFonts w:ascii="Times New Roman" w:hAnsi="Times New Roman"/>
          <w:sz w:val="24"/>
          <w:szCs w:val="24"/>
        </w:rPr>
        <w:t>дис.</w:t>
      </w:r>
      <w:r>
        <w:rPr>
          <w:rFonts w:ascii="Times New Roman" w:hAnsi="Times New Roman"/>
          <w:sz w:val="24"/>
          <w:szCs w:val="24"/>
        </w:rPr>
        <w:t xml:space="preserve"> </w:t>
      </w:r>
      <w:r w:rsidRPr="00501248">
        <w:rPr>
          <w:rFonts w:ascii="Times New Roman" w:hAnsi="Times New Roman"/>
          <w:sz w:val="24"/>
          <w:szCs w:val="24"/>
        </w:rPr>
        <w:t>на</w:t>
      </w:r>
      <w:r>
        <w:rPr>
          <w:rFonts w:ascii="Times New Roman" w:hAnsi="Times New Roman"/>
          <w:sz w:val="24"/>
          <w:szCs w:val="24"/>
        </w:rPr>
        <w:t xml:space="preserve"> </w:t>
      </w:r>
      <w:r w:rsidRPr="00501248">
        <w:rPr>
          <w:rFonts w:ascii="Times New Roman" w:hAnsi="Times New Roman"/>
          <w:sz w:val="24"/>
          <w:szCs w:val="24"/>
        </w:rPr>
        <w:t>соискание</w:t>
      </w:r>
      <w:r>
        <w:rPr>
          <w:rFonts w:ascii="Times New Roman" w:hAnsi="Times New Roman"/>
          <w:sz w:val="24"/>
          <w:szCs w:val="24"/>
        </w:rPr>
        <w:t xml:space="preserve"> </w:t>
      </w:r>
      <w:r w:rsidRPr="00501248">
        <w:rPr>
          <w:rFonts w:ascii="Times New Roman" w:hAnsi="Times New Roman"/>
          <w:sz w:val="24"/>
          <w:szCs w:val="24"/>
        </w:rPr>
        <w:t>ученой</w:t>
      </w:r>
      <w:r>
        <w:rPr>
          <w:rFonts w:ascii="Times New Roman" w:hAnsi="Times New Roman"/>
          <w:sz w:val="24"/>
          <w:szCs w:val="24"/>
        </w:rPr>
        <w:t xml:space="preserve"> </w:t>
      </w:r>
      <w:r w:rsidRPr="00501248">
        <w:rPr>
          <w:rFonts w:ascii="Times New Roman" w:hAnsi="Times New Roman"/>
          <w:sz w:val="24"/>
          <w:szCs w:val="24"/>
        </w:rPr>
        <w:t>степени</w:t>
      </w:r>
      <w:r>
        <w:rPr>
          <w:rFonts w:ascii="Times New Roman" w:hAnsi="Times New Roman"/>
          <w:sz w:val="24"/>
          <w:szCs w:val="24"/>
        </w:rPr>
        <w:t xml:space="preserve"> </w:t>
      </w:r>
      <w:r w:rsidRPr="00501248">
        <w:rPr>
          <w:rFonts w:ascii="Times New Roman" w:hAnsi="Times New Roman"/>
          <w:sz w:val="24"/>
          <w:szCs w:val="24"/>
        </w:rPr>
        <w:t>кан-та</w:t>
      </w:r>
      <w:r>
        <w:rPr>
          <w:rFonts w:ascii="Times New Roman" w:hAnsi="Times New Roman"/>
          <w:sz w:val="24"/>
          <w:szCs w:val="24"/>
        </w:rPr>
        <w:t xml:space="preserve"> </w:t>
      </w:r>
      <w:r w:rsidRPr="00501248">
        <w:rPr>
          <w:rFonts w:ascii="Times New Roman" w:hAnsi="Times New Roman"/>
          <w:sz w:val="24"/>
          <w:szCs w:val="24"/>
        </w:rPr>
        <w:t>техн.</w:t>
      </w:r>
      <w:r>
        <w:rPr>
          <w:rFonts w:ascii="Times New Roman" w:hAnsi="Times New Roman"/>
          <w:sz w:val="24"/>
          <w:szCs w:val="24"/>
        </w:rPr>
        <w:t xml:space="preserve"> </w:t>
      </w:r>
      <w:r w:rsidRPr="00501248">
        <w:rPr>
          <w:rFonts w:ascii="Times New Roman" w:hAnsi="Times New Roman"/>
          <w:sz w:val="24"/>
          <w:szCs w:val="24"/>
        </w:rPr>
        <w:t>наук:</w:t>
      </w:r>
      <w:r>
        <w:rPr>
          <w:rFonts w:ascii="Times New Roman" w:hAnsi="Times New Roman"/>
          <w:sz w:val="24"/>
          <w:szCs w:val="24"/>
        </w:rPr>
        <w:t xml:space="preserve"> </w:t>
      </w:r>
      <w:r w:rsidRPr="00501248">
        <w:rPr>
          <w:rFonts w:ascii="Times New Roman" w:hAnsi="Times New Roman"/>
          <w:sz w:val="24"/>
          <w:szCs w:val="24"/>
        </w:rPr>
        <w:t>спец.</w:t>
      </w:r>
      <w:r>
        <w:rPr>
          <w:rFonts w:ascii="Times New Roman" w:hAnsi="Times New Roman"/>
          <w:sz w:val="24"/>
          <w:szCs w:val="24"/>
        </w:rPr>
        <w:t xml:space="preserve"> </w:t>
      </w:r>
      <w:r w:rsidRPr="00501248">
        <w:rPr>
          <w:rFonts w:ascii="Times New Roman" w:hAnsi="Times New Roman"/>
          <w:sz w:val="24"/>
          <w:szCs w:val="24"/>
        </w:rPr>
        <w:t>05.18.06</w:t>
      </w:r>
      <w:r>
        <w:rPr>
          <w:rFonts w:ascii="Times New Roman" w:hAnsi="Times New Roman"/>
          <w:sz w:val="24"/>
          <w:szCs w:val="24"/>
        </w:rPr>
        <w:t xml:space="preserve"> </w:t>
      </w:r>
      <w:r w:rsidRPr="00501248">
        <w:rPr>
          <w:rFonts w:ascii="Times New Roman" w:hAnsi="Times New Roman"/>
          <w:sz w:val="24"/>
          <w:szCs w:val="24"/>
        </w:rPr>
        <w:t>«Технология</w:t>
      </w:r>
      <w:r>
        <w:rPr>
          <w:rFonts w:ascii="Times New Roman" w:hAnsi="Times New Roman"/>
          <w:sz w:val="24"/>
          <w:szCs w:val="24"/>
        </w:rPr>
        <w:t xml:space="preserve"> </w:t>
      </w:r>
      <w:r w:rsidRPr="00501248">
        <w:rPr>
          <w:rFonts w:ascii="Times New Roman" w:hAnsi="Times New Roman"/>
          <w:sz w:val="24"/>
          <w:szCs w:val="24"/>
        </w:rPr>
        <w:t>жиров,</w:t>
      </w:r>
      <w:r>
        <w:rPr>
          <w:rFonts w:ascii="Times New Roman" w:hAnsi="Times New Roman"/>
          <w:sz w:val="24"/>
          <w:szCs w:val="24"/>
        </w:rPr>
        <w:t xml:space="preserve"> </w:t>
      </w:r>
      <w:r w:rsidRPr="00501248">
        <w:rPr>
          <w:rFonts w:ascii="Times New Roman" w:hAnsi="Times New Roman"/>
          <w:sz w:val="24"/>
          <w:szCs w:val="24"/>
        </w:rPr>
        <w:t>эфирных</w:t>
      </w:r>
      <w:r>
        <w:rPr>
          <w:rFonts w:ascii="Times New Roman" w:hAnsi="Times New Roman"/>
          <w:sz w:val="24"/>
          <w:szCs w:val="24"/>
        </w:rPr>
        <w:t xml:space="preserve"> </w:t>
      </w:r>
      <w:r w:rsidRPr="00501248">
        <w:rPr>
          <w:rFonts w:ascii="Times New Roman" w:hAnsi="Times New Roman"/>
          <w:sz w:val="24"/>
          <w:szCs w:val="24"/>
        </w:rPr>
        <w:t>масел</w:t>
      </w:r>
      <w:r>
        <w:rPr>
          <w:rFonts w:ascii="Times New Roman" w:hAnsi="Times New Roman"/>
          <w:sz w:val="24"/>
          <w:szCs w:val="24"/>
        </w:rPr>
        <w:t xml:space="preserve"> </w:t>
      </w:r>
      <w:r w:rsidRPr="00501248">
        <w:rPr>
          <w:rFonts w:ascii="Times New Roman" w:hAnsi="Times New Roman"/>
          <w:sz w:val="24"/>
          <w:szCs w:val="24"/>
        </w:rPr>
        <w:t>и</w:t>
      </w:r>
      <w:r>
        <w:rPr>
          <w:rFonts w:ascii="Times New Roman" w:hAnsi="Times New Roman"/>
          <w:sz w:val="24"/>
          <w:szCs w:val="24"/>
        </w:rPr>
        <w:t xml:space="preserve"> </w:t>
      </w:r>
      <w:r w:rsidRPr="00501248">
        <w:rPr>
          <w:rFonts w:ascii="Times New Roman" w:hAnsi="Times New Roman"/>
          <w:sz w:val="24"/>
          <w:szCs w:val="24"/>
        </w:rPr>
        <w:t>парфюмерно-косметических</w:t>
      </w:r>
      <w:r>
        <w:rPr>
          <w:rFonts w:ascii="Times New Roman" w:hAnsi="Times New Roman"/>
          <w:sz w:val="24"/>
          <w:szCs w:val="24"/>
        </w:rPr>
        <w:t xml:space="preserve"> </w:t>
      </w:r>
      <w:r w:rsidRPr="00501248">
        <w:rPr>
          <w:rFonts w:ascii="Times New Roman" w:hAnsi="Times New Roman"/>
          <w:sz w:val="24"/>
          <w:szCs w:val="24"/>
        </w:rPr>
        <w:t>продуктов»</w:t>
      </w:r>
      <w:r>
        <w:rPr>
          <w:rFonts w:ascii="Times New Roman" w:hAnsi="Times New Roman"/>
          <w:sz w:val="24"/>
          <w:szCs w:val="24"/>
        </w:rPr>
        <w:t xml:space="preserve"> </w:t>
      </w:r>
      <w:r w:rsidRPr="00501248">
        <w:rPr>
          <w:rFonts w:ascii="Times New Roman" w:hAnsi="Times New Roman"/>
          <w:sz w:val="24"/>
          <w:szCs w:val="24"/>
        </w:rPr>
        <w:t>/</w:t>
      </w:r>
      <w:r>
        <w:rPr>
          <w:rFonts w:ascii="Times New Roman" w:hAnsi="Times New Roman"/>
          <w:sz w:val="24"/>
          <w:szCs w:val="24"/>
        </w:rPr>
        <w:t xml:space="preserve"> </w:t>
      </w:r>
      <w:r w:rsidRPr="00501248">
        <w:rPr>
          <w:rFonts w:ascii="Times New Roman" w:hAnsi="Times New Roman"/>
          <w:sz w:val="24"/>
          <w:szCs w:val="24"/>
        </w:rPr>
        <w:t>14</w:t>
      </w:r>
      <w:r>
        <w:rPr>
          <w:rFonts w:ascii="Times New Roman" w:hAnsi="Times New Roman"/>
          <w:sz w:val="24"/>
          <w:szCs w:val="24"/>
        </w:rPr>
        <w:t xml:space="preserve"> </w:t>
      </w:r>
      <w:r w:rsidRPr="00501248">
        <w:rPr>
          <w:rFonts w:ascii="Times New Roman" w:hAnsi="Times New Roman"/>
          <w:sz w:val="24"/>
          <w:szCs w:val="24"/>
        </w:rPr>
        <w:t>ISSN</w:t>
      </w:r>
      <w:r>
        <w:rPr>
          <w:rFonts w:ascii="Times New Roman" w:hAnsi="Times New Roman"/>
          <w:sz w:val="24"/>
          <w:szCs w:val="24"/>
        </w:rPr>
        <w:t xml:space="preserve"> </w:t>
      </w:r>
      <w:r w:rsidRPr="00501248">
        <w:rPr>
          <w:rFonts w:ascii="Times New Roman" w:hAnsi="Times New Roman"/>
          <w:sz w:val="24"/>
          <w:szCs w:val="24"/>
        </w:rPr>
        <w:t>2220-4784.</w:t>
      </w:r>
      <w:r>
        <w:rPr>
          <w:rFonts w:ascii="Times New Roman" w:hAnsi="Times New Roman"/>
          <w:sz w:val="24"/>
          <w:szCs w:val="24"/>
        </w:rPr>
        <w:t xml:space="preserve"> </w:t>
      </w:r>
      <w:r w:rsidRPr="00501248">
        <w:rPr>
          <w:rFonts w:ascii="Times New Roman" w:hAnsi="Times New Roman"/>
          <w:sz w:val="24"/>
          <w:szCs w:val="24"/>
        </w:rPr>
        <w:t>Вісник</w:t>
      </w:r>
      <w:r>
        <w:rPr>
          <w:rFonts w:ascii="Times New Roman" w:hAnsi="Times New Roman"/>
          <w:sz w:val="24"/>
          <w:szCs w:val="24"/>
        </w:rPr>
        <w:t xml:space="preserve"> </w:t>
      </w:r>
      <w:r w:rsidRPr="00501248">
        <w:rPr>
          <w:rFonts w:ascii="Times New Roman" w:hAnsi="Times New Roman"/>
          <w:sz w:val="24"/>
          <w:szCs w:val="24"/>
        </w:rPr>
        <w:t>НТУ</w:t>
      </w:r>
      <w:r>
        <w:rPr>
          <w:rFonts w:ascii="Times New Roman" w:hAnsi="Times New Roman"/>
          <w:sz w:val="24"/>
          <w:szCs w:val="24"/>
        </w:rPr>
        <w:t xml:space="preserve"> </w:t>
      </w:r>
      <w:r w:rsidRPr="00501248">
        <w:rPr>
          <w:rFonts w:ascii="Times New Roman" w:hAnsi="Times New Roman"/>
          <w:sz w:val="24"/>
          <w:szCs w:val="24"/>
        </w:rPr>
        <w:t>«ХПІ».</w:t>
      </w:r>
      <w:r>
        <w:rPr>
          <w:rFonts w:ascii="Times New Roman" w:hAnsi="Times New Roman"/>
          <w:sz w:val="24"/>
          <w:szCs w:val="24"/>
        </w:rPr>
        <w:t xml:space="preserve"> </w:t>
      </w:r>
      <w:r w:rsidRPr="00501248">
        <w:rPr>
          <w:rFonts w:ascii="Times New Roman" w:hAnsi="Times New Roman"/>
          <w:sz w:val="24"/>
          <w:szCs w:val="24"/>
        </w:rPr>
        <w:t>2014.</w:t>
      </w:r>
      <w:r>
        <w:rPr>
          <w:rFonts w:ascii="Times New Roman" w:hAnsi="Times New Roman"/>
          <w:sz w:val="24"/>
          <w:szCs w:val="24"/>
        </w:rPr>
        <w:t xml:space="preserve"> </w:t>
      </w:r>
      <w:r w:rsidRPr="00501248">
        <w:rPr>
          <w:rFonts w:ascii="Times New Roman" w:hAnsi="Times New Roman"/>
          <w:sz w:val="24"/>
          <w:szCs w:val="24"/>
        </w:rPr>
        <w:t>№</w:t>
      </w:r>
      <w:r>
        <w:rPr>
          <w:rFonts w:ascii="Times New Roman" w:hAnsi="Times New Roman"/>
          <w:sz w:val="24"/>
          <w:szCs w:val="24"/>
        </w:rPr>
        <w:t xml:space="preserve"> </w:t>
      </w:r>
      <w:r w:rsidRPr="00501248">
        <w:rPr>
          <w:rFonts w:ascii="Times New Roman" w:hAnsi="Times New Roman"/>
          <w:sz w:val="24"/>
          <w:szCs w:val="24"/>
        </w:rPr>
        <w:t>49</w:t>
      </w:r>
      <w:r>
        <w:rPr>
          <w:rFonts w:ascii="Times New Roman" w:hAnsi="Times New Roman"/>
          <w:sz w:val="24"/>
          <w:szCs w:val="24"/>
        </w:rPr>
        <w:t xml:space="preserve"> </w:t>
      </w:r>
      <w:r w:rsidRPr="00501248">
        <w:rPr>
          <w:rFonts w:ascii="Times New Roman" w:hAnsi="Times New Roman"/>
          <w:sz w:val="24"/>
          <w:szCs w:val="24"/>
        </w:rPr>
        <w:t>(1091)</w:t>
      </w:r>
      <w:r>
        <w:rPr>
          <w:rFonts w:ascii="Times New Roman" w:hAnsi="Times New Roman"/>
          <w:sz w:val="24"/>
          <w:szCs w:val="24"/>
        </w:rPr>
        <w:t xml:space="preserve"> </w:t>
      </w:r>
      <w:r w:rsidRPr="00501248">
        <w:rPr>
          <w:rFonts w:ascii="Times New Roman" w:hAnsi="Times New Roman"/>
          <w:sz w:val="24"/>
          <w:szCs w:val="24"/>
        </w:rPr>
        <w:t>Н.С.</w:t>
      </w:r>
      <w:r>
        <w:rPr>
          <w:rFonts w:ascii="Times New Roman" w:hAnsi="Times New Roman"/>
          <w:sz w:val="24"/>
          <w:szCs w:val="24"/>
        </w:rPr>
        <w:t xml:space="preserve"> </w:t>
      </w:r>
      <w:r w:rsidRPr="00501248">
        <w:rPr>
          <w:rFonts w:ascii="Times New Roman" w:hAnsi="Times New Roman"/>
          <w:sz w:val="24"/>
          <w:szCs w:val="24"/>
        </w:rPr>
        <w:t>Кравчук.</w:t>
      </w:r>
      <w:r>
        <w:rPr>
          <w:rFonts w:ascii="Times New Roman" w:hAnsi="Times New Roman"/>
          <w:sz w:val="24"/>
          <w:szCs w:val="24"/>
        </w:rPr>
        <w:t xml:space="preserve"> </w:t>
      </w:r>
      <w:r w:rsidRPr="00501248">
        <w:rPr>
          <w:rFonts w:ascii="Times New Roman" w:hAnsi="Times New Roman"/>
          <w:sz w:val="24"/>
          <w:szCs w:val="24"/>
        </w:rPr>
        <w:t>–</w:t>
      </w:r>
      <w:r>
        <w:rPr>
          <w:rFonts w:ascii="Times New Roman" w:hAnsi="Times New Roman"/>
          <w:sz w:val="24"/>
          <w:szCs w:val="24"/>
        </w:rPr>
        <w:t xml:space="preserve"> </w:t>
      </w:r>
      <w:r w:rsidRPr="00501248">
        <w:rPr>
          <w:rFonts w:ascii="Times New Roman" w:hAnsi="Times New Roman"/>
          <w:sz w:val="24"/>
          <w:szCs w:val="24"/>
        </w:rPr>
        <w:t>Краснодар,</w:t>
      </w:r>
      <w:r>
        <w:rPr>
          <w:rFonts w:ascii="Times New Roman" w:hAnsi="Times New Roman"/>
          <w:sz w:val="24"/>
          <w:szCs w:val="24"/>
        </w:rPr>
        <w:t xml:space="preserve"> </w:t>
      </w:r>
      <w:r w:rsidRPr="00501248">
        <w:rPr>
          <w:rFonts w:ascii="Times New Roman" w:hAnsi="Times New Roman"/>
          <w:sz w:val="24"/>
          <w:szCs w:val="24"/>
        </w:rPr>
        <w:t>2002.</w:t>
      </w:r>
      <w:r>
        <w:rPr>
          <w:rFonts w:ascii="Times New Roman" w:hAnsi="Times New Roman"/>
          <w:sz w:val="24"/>
          <w:szCs w:val="24"/>
        </w:rPr>
        <w:t xml:space="preserve"> </w:t>
      </w:r>
      <w:r w:rsidRPr="00501248">
        <w:rPr>
          <w:rFonts w:ascii="Times New Roman" w:hAnsi="Times New Roman"/>
          <w:sz w:val="24"/>
          <w:szCs w:val="24"/>
        </w:rPr>
        <w:t>–</w:t>
      </w:r>
      <w:r>
        <w:rPr>
          <w:rFonts w:ascii="Times New Roman" w:hAnsi="Times New Roman"/>
          <w:sz w:val="24"/>
          <w:szCs w:val="24"/>
        </w:rPr>
        <w:t xml:space="preserve"> </w:t>
      </w:r>
      <w:r w:rsidRPr="00501248">
        <w:rPr>
          <w:rFonts w:ascii="Times New Roman" w:hAnsi="Times New Roman"/>
          <w:sz w:val="24"/>
          <w:szCs w:val="24"/>
        </w:rPr>
        <w:t>25</w:t>
      </w:r>
      <w:r>
        <w:rPr>
          <w:rFonts w:ascii="Times New Roman" w:hAnsi="Times New Roman"/>
          <w:sz w:val="24"/>
          <w:szCs w:val="24"/>
        </w:rPr>
        <w:t xml:space="preserve"> </w:t>
      </w:r>
      <w:r w:rsidRPr="00501248">
        <w:rPr>
          <w:rFonts w:ascii="Times New Roman" w:hAnsi="Times New Roman"/>
          <w:sz w:val="24"/>
          <w:szCs w:val="24"/>
        </w:rPr>
        <w:t>с.</w:t>
      </w:r>
      <w:r>
        <w:rPr>
          <w:rFonts w:ascii="Times New Roman" w:hAnsi="Times New Roman"/>
          <w:sz w:val="24"/>
          <w:szCs w:val="24"/>
        </w:rPr>
        <w:t xml:space="preserve"> </w:t>
      </w:r>
      <w:r w:rsidRPr="00501248">
        <w:rPr>
          <w:rFonts w:ascii="Times New Roman" w:hAnsi="Times New Roman"/>
          <w:sz w:val="24"/>
          <w:szCs w:val="24"/>
        </w:rPr>
        <w:t>7.Красавцев</w:t>
      </w:r>
      <w:r>
        <w:rPr>
          <w:rFonts w:ascii="Times New Roman" w:hAnsi="Times New Roman"/>
          <w:sz w:val="24"/>
          <w:szCs w:val="24"/>
        </w:rPr>
        <w:t xml:space="preserve"> </w:t>
      </w:r>
      <w:r w:rsidRPr="00501248">
        <w:rPr>
          <w:rFonts w:ascii="Times New Roman" w:hAnsi="Times New Roman"/>
          <w:sz w:val="24"/>
          <w:szCs w:val="24"/>
        </w:rPr>
        <w:t>Б.Е.</w:t>
      </w:r>
      <w:r>
        <w:rPr>
          <w:rFonts w:ascii="Times New Roman" w:hAnsi="Times New Roman"/>
          <w:sz w:val="24"/>
          <w:szCs w:val="24"/>
        </w:rPr>
        <w:t xml:space="preserve"> </w:t>
      </w:r>
      <w:r w:rsidRPr="00501248">
        <w:rPr>
          <w:rFonts w:ascii="Times New Roman" w:hAnsi="Times New Roman"/>
          <w:sz w:val="24"/>
          <w:szCs w:val="24"/>
        </w:rPr>
        <w:t>Патент</w:t>
      </w:r>
      <w:r>
        <w:rPr>
          <w:rFonts w:ascii="Times New Roman" w:hAnsi="Times New Roman"/>
          <w:sz w:val="24"/>
          <w:szCs w:val="24"/>
        </w:rPr>
        <w:t xml:space="preserve"> </w:t>
      </w:r>
      <w:r w:rsidRPr="00501248">
        <w:rPr>
          <w:rFonts w:ascii="Times New Roman" w:hAnsi="Times New Roman"/>
          <w:sz w:val="24"/>
          <w:szCs w:val="24"/>
        </w:rPr>
        <w:t>№2525269</w:t>
      </w:r>
      <w:r>
        <w:rPr>
          <w:rFonts w:ascii="Times New Roman" w:hAnsi="Times New Roman"/>
          <w:sz w:val="24"/>
          <w:szCs w:val="24"/>
        </w:rPr>
        <w:t xml:space="preserve"> </w:t>
      </w:r>
      <w:r w:rsidRPr="00501248">
        <w:rPr>
          <w:rFonts w:ascii="Times New Roman" w:hAnsi="Times New Roman"/>
          <w:sz w:val="24"/>
          <w:szCs w:val="24"/>
        </w:rPr>
        <w:t>«Способ</w:t>
      </w:r>
      <w:r>
        <w:rPr>
          <w:rFonts w:ascii="Times New Roman" w:hAnsi="Times New Roman"/>
          <w:sz w:val="24"/>
          <w:szCs w:val="24"/>
        </w:rPr>
        <w:t xml:space="preserve"> </w:t>
      </w:r>
      <w:r w:rsidRPr="00501248">
        <w:rPr>
          <w:rFonts w:ascii="Times New Roman" w:hAnsi="Times New Roman"/>
          <w:sz w:val="24"/>
          <w:szCs w:val="24"/>
        </w:rPr>
        <w:t>рафинации</w:t>
      </w:r>
      <w:r>
        <w:rPr>
          <w:rFonts w:ascii="Times New Roman" w:hAnsi="Times New Roman"/>
          <w:sz w:val="24"/>
          <w:szCs w:val="24"/>
        </w:rPr>
        <w:t xml:space="preserve"> </w:t>
      </w:r>
      <w:r w:rsidRPr="00501248">
        <w:rPr>
          <w:rFonts w:ascii="Times New Roman" w:hAnsi="Times New Roman"/>
          <w:sz w:val="24"/>
          <w:szCs w:val="24"/>
        </w:rPr>
        <w:t>растительного</w:t>
      </w:r>
      <w:r>
        <w:rPr>
          <w:rFonts w:ascii="Times New Roman" w:hAnsi="Times New Roman"/>
          <w:sz w:val="24"/>
          <w:szCs w:val="24"/>
        </w:rPr>
        <w:t xml:space="preserve"> </w:t>
      </w:r>
      <w:r w:rsidRPr="00501248">
        <w:rPr>
          <w:rFonts w:ascii="Times New Roman" w:hAnsi="Times New Roman"/>
          <w:sz w:val="24"/>
          <w:szCs w:val="24"/>
        </w:rPr>
        <w:t>масла</w:t>
      </w:r>
      <w:r>
        <w:rPr>
          <w:rFonts w:ascii="Times New Roman" w:hAnsi="Times New Roman"/>
          <w:sz w:val="24"/>
          <w:szCs w:val="24"/>
        </w:rPr>
        <w:t xml:space="preserve"> </w:t>
      </w:r>
      <w:r w:rsidRPr="00501248">
        <w:rPr>
          <w:rFonts w:ascii="Times New Roman" w:hAnsi="Times New Roman"/>
          <w:sz w:val="24"/>
          <w:szCs w:val="24"/>
        </w:rPr>
        <w:t>(варианты)/</w:t>
      </w:r>
      <w:r>
        <w:rPr>
          <w:rFonts w:ascii="Times New Roman" w:hAnsi="Times New Roman"/>
          <w:sz w:val="24"/>
          <w:szCs w:val="24"/>
        </w:rPr>
        <w:t xml:space="preserve"> </w:t>
      </w:r>
      <w:r w:rsidRPr="00501248">
        <w:rPr>
          <w:rFonts w:ascii="Times New Roman" w:hAnsi="Times New Roman"/>
          <w:sz w:val="24"/>
          <w:szCs w:val="24"/>
        </w:rPr>
        <w:t>Красавцев</w:t>
      </w:r>
      <w:r>
        <w:rPr>
          <w:rFonts w:ascii="Times New Roman" w:hAnsi="Times New Roman"/>
          <w:sz w:val="24"/>
          <w:szCs w:val="24"/>
        </w:rPr>
        <w:t xml:space="preserve"> </w:t>
      </w:r>
      <w:r w:rsidRPr="00501248">
        <w:rPr>
          <w:rFonts w:ascii="Times New Roman" w:hAnsi="Times New Roman"/>
          <w:sz w:val="24"/>
          <w:szCs w:val="24"/>
        </w:rPr>
        <w:t>Б.Е.,</w:t>
      </w:r>
      <w:r>
        <w:rPr>
          <w:rFonts w:ascii="Times New Roman" w:hAnsi="Times New Roman"/>
          <w:sz w:val="24"/>
          <w:szCs w:val="24"/>
        </w:rPr>
        <w:t xml:space="preserve"> </w:t>
      </w:r>
      <w:r w:rsidRPr="00501248">
        <w:rPr>
          <w:rFonts w:ascii="Times New Roman" w:hAnsi="Times New Roman"/>
          <w:sz w:val="24"/>
          <w:szCs w:val="24"/>
        </w:rPr>
        <w:t>Цатурян</w:t>
      </w:r>
      <w:r>
        <w:rPr>
          <w:rFonts w:ascii="Times New Roman" w:hAnsi="Times New Roman"/>
          <w:sz w:val="24"/>
          <w:szCs w:val="24"/>
        </w:rPr>
        <w:t xml:space="preserve"> </w:t>
      </w:r>
      <w:r w:rsidRPr="00501248">
        <w:rPr>
          <w:rFonts w:ascii="Times New Roman" w:hAnsi="Times New Roman"/>
          <w:sz w:val="24"/>
          <w:szCs w:val="24"/>
        </w:rPr>
        <w:t>А.С.,</w:t>
      </w:r>
      <w:r>
        <w:rPr>
          <w:rFonts w:ascii="Times New Roman" w:hAnsi="Times New Roman"/>
          <w:sz w:val="24"/>
          <w:szCs w:val="24"/>
        </w:rPr>
        <w:t xml:space="preserve"> </w:t>
      </w:r>
      <w:r w:rsidRPr="00501248">
        <w:rPr>
          <w:rFonts w:ascii="Times New Roman" w:hAnsi="Times New Roman"/>
          <w:sz w:val="24"/>
          <w:szCs w:val="24"/>
        </w:rPr>
        <w:t>Симкин</w:t>
      </w:r>
      <w:r>
        <w:rPr>
          <w:rFonts w:ascii="Times New Roman" w:hAnsi="Times New Roman"/>
          <w:sz w:val="24"/>
          <w:szCs w:val="24"/>
        </w:rPr>
        <w:t xml:space="preserve"> </w:t>
      </w:r>
      <w:r w:rsidRPr="00501248">
        <w:rPr>
          <w:rFonts w:ascii="Times New Roman" w:hAnsi="Times New Roman"/>
          <w:sz w:val="24"/>
          <w:szCs w:val="24"/>
        </w:rPr>
        <w:t>В.Б.,</w:t>
      </w:r>
      <w:r>
        <w:rPr>
          <w:rFonts w:ascii="Times New Roman" w:hAnsi="Times New Roman"/>
          <w:sz w:val="24"/>
          <w:szCs w:val="24"/>
        </w:rPr>
        <w:t xml:space="preserve"> </w:t>
      </w:r>
      <w:r w:rsidRPr="00501248">
        <w:rPr>
          <w:rFonts w:ascii="Times New Roman" w:hAnsi="Times New Roman"/>
          <w:sz w:val="24"/>
          <w:szCs w:val="24"/>
        </w:rPr>
        <w:t>Александров</w:t>
      </w:r>
      <w:r>
        <w:rPr>
          <w:rFonts w:ascii="Times New Roman" w:hAnsi="Times New Roman"/>
          <w:sz w:val="24"/>
          <w:szCs w:val="24"/>
        </w:rPr>
        <w:t xml:space="preserve"> </w:t>
      </w:r>
      <w:r w:rsidRPr="00501248">
        <w:rPr>
          <w:rFonts w:ascii="Times New Roman" w:hAnsi="Times New Roman"/>
          <w:sz w:val="24"/>
          <w:szCs w:val="24"/>
        </w:rPr>
        <w:t>Б.Л.,</w:t>
      </w:r>
      <w:r>
        <w:rPr>
          <w:rFonts w:ascii="Times New Roman" w:hAnsi="Times New Roman"/>
          <w:sz w:val="24"/>
          <w:szCs w:val="24"/>
        </w:rPr>
        <w:t xml:space="preserve"> </w:t>
      </w:r>
      <w:r w:rsidRPr="00501248">
        <w:rPr>
          <w:rFonts w:ascii="Times New Roman" w:hAnsi="Times New Roman"/>
          <w:sz w:val="24"/>
          <w:szCs w:val="24"/>
        </w:rPr>
        <w:t>Александрова</w:t>
      </w:r>
      <w:r>
        <w:rPr>
          <w:rFonts w:ascii="Times New Roman" w:hAnsi="Times New Roman"/>
          <w:sz w:val="24"/>
          <w:szCs w:val="24"/>
        </w:rPr>
        <w:t xml:space="preserve"> </w:t>
      </w:r>
      <w:r w:rsidRPr="00501248">
        <w:rPr>
          <w:rFonts w:ascii="Times New Roman" w:hAnsi="Times New Roman"/>
          <w:sz w:val="24"/>
          <w:szCs w:val="24"/>
        </w:rPr>
        <w:t>Э.А.Заявка</w:t>
      </w:r>
      <w:r>
        <w:rPr>
          <w:rFonts w:ascii="Times New Roman" w:hAnsi="Times New Roman"/>
          <w:sz w:val="24"/>
          <w:szCs w:val="24"/>
        </w:rPr>
        <w:t xml:space="preserve"> </w:t>
      </w:r>
      <w:r w:rsidRPr="00501248">
        <w:rPr>
          <w:rFonts w:ascii="Times New Roman" w:hAnsi="Times New Roman"/>
          <w:sz w:val="24"/>
          <w:szCs w:val="24"/>
        </w:rPr>
        <w:t>№2012121736/13</w:t>
      </w:r>
      <w:r>
        <w:rPr>
          <w:rFonts w:ascii="Times New Roman" w:hAnsi="Times New Roman"/>
          <w:sz w:val="24"/>
          <w:szCs w:val="24"/>
        </w:rPr>
        <w:t xml:space="preserve"> </w:t>
      </w:r>
      <w:r w:rsidRPr="00501248">
        <w:rPr>
          <w:rFonts w:ascii="Times New Roman" w:hAnsi="Times New Roman"/>
          <w:sz w:val="24"/>
          <w:szCs w:val="24"/>
        </w:rPr>
        <w:t>от</w:t>
      </w:r>
      <w:r>
        <w:rPr>
          <w:rFonts w:ascii="Times New Roman" w:hAnsi="Times New Roman"/>
          <w:sz w:val="24"/>
          <w:szCs w:val="24"/>
        </w:rPr>
        <w:t xml:space="preserve"> </w:t>
      </w:r>
      <w:r w:rsidRPr="00501248">
        <w:rPr>
          <w:rFonts w:ascii="Times New Roman" w:hAnsi="Times New Roman"/>
          <w:sz w:val="24"/>
          <w:szCs w:val="24"/>
        </w:rPr>
        <w:t>25.05.2012,</w:t>
      </w:r>
      <w:r>
        <w:rPr>
          <w:rFonts w:ascii="Times New Roman" w:hAnsi="Times New Roman"/>
          <w:sz w:val="24"/>
          <w:szCs w:val="24"/>
        </w:rPr>
        <w:t xml:space="preserve"> </w:t>
      </w:r>
      <w:r w:rsidRPr="00501248">
        <w:rPr>
          <w:rFonts w:ascii="Times New Roman" w:hAnsi="Times New Roman"/>
          <w:sz w:val="24"/>
          <w:szCs w:val="24"/>
        </w:rPr>
        <w:t>дата</w:t>
      </w:r>
      <w:r>
        <w:rPr>
          <w:rFonts w:ascii="Times New Roman" w:hAnsi="Times New Roman"/>
          <w:sz w:val="24"/>
          <w:szCs w:val="24"/>
        </w:rPr>
        <w:t xml:space="preserve"> </w:t>
      </w:r>
      <w:r w:rsidRPr="00501248">
        <w:rPr>
          <w:rFonts w:ascii="Times New Roman" w:hAnsi="Times New Roman"/>
          <w:sz w:val="24"/>
          <w:szCs w:val="24"/>
        </w:rPr>
        <w:t>публикации</w:t>
      </w:r>
      <w:r>
        <w:rPr>
          <w:rFonts w:ascii="Times New Roman" w:hAnsi="Times New Roman"/>
          <w:sz w:val="24"/>
          <w:szCs w:val="24"/>
        </w:rPr>
        <w:t xml:space="preserve"> </w:t>
      </w:r>
      <w:r w:rsidRPr="00501248">
        <w:rPr>
          <w:rFonts w:ascii="Times New Roman" w:hAnsi="Times New Roman"/>
          <w:sz w:val="24"/>
          <w:szCs w:val="24"/>
        </w:rPr>
        <w:t>27.11.2013.</w:t>
      </w:r>
      <w:r>
        <w:rPr>
          <w:rFonts w:ascii="Times New Roman" w:hAnsi="Times New Roman"/>
          <w:sz w:val="24"/>
          <w:szCs w:val="24"/>
        </w:rPr>
        <w:t xml:space="preserve"> </w:t>
      </w:r>
    </w:p>
    <w:p w:rsidR="000F1D78" w:rsidRPr="00501248" w:rsidRDefault="000F1D78" w:rsidP="00501248">
      <w:pPr>
        <w:tabs>
          <w:tab w:val="left" w:pos="993"/>
        </w:tabs>
        <w:spacing w:after="0" w:line="240" w:lineRule="auto"/>
        <w:ind w:firstLine="567"/>
        <w:jc w:val="both"/>
        <w:rPr>
          <w:rFonts w:ascii="Times New Roman" w:hAnsi="Times New Roman"/>
          <w:sz w:val="24"/>
          <w:szCs w:val="24"/>
        </w:rPr>
      </w:pPr>
      <w:r w:rsidRPr="00501248">
        <w:rPr>
          <w:rFonts w:ascii="Times New Roman" w:hAnsi="Times New Roman"/>
          <w:sz w:val="24"/>
          <w:szCs w:val="24"/>
        </w:rPr>
        <w:t>8.</w:t>
      </w:r>
      <w:r>
        <w:rPr>
          <w:rFonts w:ascii="Times New Roman" w:hAnsi="Times New Roman"/>
          <w:sz w:val="24"/>
          <w:szCs w:val="24"/>
        </w:rPr>
        <w:t xml:space="preserve"> </w:t>
      </w:r>
      <w:r w:rsidRPr="00501248">
        <w:rPr>
          <w:rFonts w:ascii="Times New Roman" w:hAnsi="Times New Roman"/>
          <w:sz w:val="24"/>
          <w:szCs w:val="24"/>
        </w:rPr>
        <w:t>Мартовщук</w:t>
      </w:r>
      <w:r>
        <w:rPr>
          <w:rFonts w:ascii="Times New Roman" w:hAnsi="Times New Roman"/>
          <w:sz w:val="24"/>
          <w:szCs w:val="24"/>
        </w:rPr>
        <w:t xml:space="preserve"> </w:t>
      </w:r>
      <w:r w:rsidRPr="00501248">
        <w:rPr>
          <w:rFonts w:ascii="Times New Roman" w:hAnsi="Times New Roman"/>
          <w:sz w:val="24"/>
          <w:szCs w:val="24"/>
        </w:rPr>
        <w:t>Е.</w:t>
      </w:r>
      <w:r>
        <w:rPr>
          <w:rFonts w:ascii="Times New Roman" w:hAnsi="Times New Roman"/>
          <w:sz w:val="24"/>
          <w:szCs w:val="24"/>
        </w:rPr>
        <w:t xml:space="preserve"> </w:t>
      </w:r>
      <w:r w:rsidRPr="00501248">
        <w:rPr>
          <w:rFonts w:ascii="Times New Roman" w:hAnsi="Times New Roman"/>
          <w:sz w:val="24"/>
          <w:szCs w:val="24"/>
        </w:rPr>
        <w:t>В.</w:t>
      </w:r>
      <w:r>
        <w:rPr>
          <w:rFonts w:ascii="Times New Roman" w:hAnsi="Times New Roman"/>
          <w:sz w:val="24"/>
          <w:szCs w:val="24"/>
        </w:rPr>
        <w:t xml:space="preserve"> </w:t>
      </w:r>
      <w:r w:rsidRPr="00501248">
        <w:rPr>
          <w:rFonts w:ascii="Times New Roman" w:hAnsi="Times New Roman"/>
          <w:sz w:val="24"/>
          <w:szCs w:val="24"/>
        </w:rPr>
        <w:t>Извлечение</w:t>
      </w:r>
      <w:r>
        <w:rPr>
          <w:rFonts w:ascii="Times New Roman" w:hAnsi="Times New Roman"/>
          <w:sz w:val="24"/>
          <w:szCs w:val="24"/>
        </w:rPr>
        <w:t xml:space="preserve"> </w:t>
      </w:r>
      <w:r w:rsidRPr="00501248">
        <w:rPr>
          <w:rFonts w:ascii="Times New Roman" w:hAnsi="Times New Roman"/>
          <w:sz w:val="24"/>
          <w:szCs w:val="24"/>
        </w:rPr>
        <w:t>восков</w:t>
      </w:r>
      <w:r>
        <w:rPr>
          <w:rFonts w:ascii="Times New Roman" w:hAnsi="Times New Roman"/>
          <w:sz w:val="24"/>
          <w:szCs w:val="24"/>
        </w:rPr>
        <w:t xml:space="preserve"> </w:t>
      </w:r>
      <w:r w:rsidRPr="00501248">
        <w:rPr>
          <w:rFonts w:ascii="Times New Roman" w:hAnsi="Times New Roman"/>
          <w:sz w:val="24"/>
          <w:szCs w:val="24"/>
        </w:rPr>
        <w:t>в</w:t>
      </w:r>
      <w:r>
        <w:rPr>
          <w:rFonts w:ascii="Times New Roman" w:hAnsi="Times New Roman"/>
          <w:sz w:val="24"/>
          <w:szCs w:val="24"/>
        </w:rPr>
        <w:t xml:space="preserve"> </w:t>
      </w:r>
      <w:r w:rsidRPr="00501248">
        <w:rPr>
          <w:rFonts w:ascii="Times New Roman" w:hAnsi="Times New Roman"/>
          <w:sz w:val="24"/>
          <w:szCs w:val="24"/>
        </w:rPr>
        <w:t>электрическом</w:t>
      </w:r>
      <w:r>
        <w:rPr>
          <w:rFonts w:ascii="Times New Roman" w:hAnsi="Times New Roman"/>
          <w:sz w:val="24"/>
          <w:szCs w:val="24"/>
        </w:rPr>
        <w:t xml:space="preserve"> </w:t>
      </w:r>
      <w:r w:rsidRPr="00501248">
        <w:rPr>
          <w:rFonts w:ascii="Times New Roman" w:hAnsi="Times New Roman"/>
          <w:sz w:val="24"/>
          <w:szCs w:val="24"/>
        </w:rPr>
        <w:t>поле</w:t>
      </w:r>
      <w:r>
        <w:rPr>
          <w:rFonts w:ascii="Times New Roman" w:hAnsi="Times New Roman"/>
          <w:sz w:val="24"/>
          <w:szCs w:val="24"/>
        </w:rPr>
        <w:t xml:space="preserve"> </w:t>
      </w:r>
      <w:r w:rsidRPr="00501248">
        <w:rPr>
          <w:rFonts w:ascii="Times New Roman" w:hAnsi="Times New Roman"/>
          <w:sz w:val="24"/>
          <w:szCs w:val="24"/>
        </w:rPr>
        <w:t>/</w:t>
      </w:r>
      <w:r>
        <w:rPr>
          <w:rFonts w:ascii="Times New Roman" w:hAnsi="Times New Roman"/>
          <w:sz w:val="24"/>
          <w:szCs w:val="24"/>
        </w:rPr>
        <w:t xml:space="preserve"> </w:t>
      </w:r>
      <w:r w:rsidRPr="00501248">
        <w:rPr>
          <w:rFonts w:ascii="Times New Roman" w:hAnsi="Times New Roman"/>
          <w:sz w:val="24"/>
          <w:szCs w:val="24"/>
        </w:rPr>
        <w:t>[Е.В.</w:t>
      </w:r>
      <w:r>
        <w:rPr>
          <w:rFonts w:ascii="Times New Roman" w:hAnsi="Times New Roman"/>
          <w:sz w:val="24"/>
          <w:szCs w:val="24"/>
        </w:rPr>
        <w:t xml:space="preserve"> </w:t>
      </w:r>
      <w:r w:rsidRPr="00501248">
        <w:rPr>
          <w:rFonts w:ascii="Times New Roman" w:hAnsi="Times New Roman"/>
          <w:sz w:val="24"/>
          <w:szCs w:val="24"/>
        </w:rPr>
        <w:t>Мартовщук,</w:t>
      </w:r>
      <w:r>
        <w:rPr>
          <w:rFonts w:ascii="Times New Roman" w:hAnsi="Times New Roman"/>
          <w:sz w:val="24"/>
          <w:szCs w:val="24"/>
        </w:rPr>
        <w:t xml:space="preserve"> </w:t>
      </w:r>
      <w:r w:rsidRPr="00501248">
        <w:rPr>
          <w:rFonts w:ascii="Times New Roman" w:hAnsi="Times New Roman"/>
          <w:sz w:val="24"/>
          <w:szCs w:val="24"/>
        </w:rPr>
        <w:t>Н.</w:t>
      </w:r>
      <w:r>
        <w:rPr>
          <w:rFonts w:ascii="Times New Roman" w:hAnsi="Times New Roman"/>
          <w:sz w:val="24"/>
          <w:szCs w:val="24"/>
        </w:rPr>
        <w:t xml:space="preserve"> </w:t>
      </w:r>
      <w:r w:rsidRPr="00501248">
        <w:rPr>
          <w:rFonts w:ascii="Times New Roman" w:hAnsi="Times New Roman"/>
          <w:sz w:val="24"/>
          <w:szCs w:val="24"/>
        </w:rPr>
        <w:t>С.</w:t>
      </w:r>
      <w:r>
        <w:rPr>
          <w:rFonts w:ascii="Times New Roman" w:hAnsi="Times New Roman"/>
          <w:sz w:val="24"/>
          <w:szCs w:val="24"/>
        </w:rPr>
        <w:t xml:space="preserve"> </w:t>
      </w:r>
      <w:r w:rsidRPr="00501248">
        <w:rPr>
          <w:rFonts w:ascii="Times New Roman" w:hAnsi="Times New Roman"/>
          <w:sz w:val="24"/>
          <w:szCs w:val="24"/>
        </w:rPr>
        <w:t>Арутюнян,</w:t>
      </w:r>
      <w:r>
        <w:rPr>
          <w:rFonts w:ascii="Times New Roman" w:hAnsi="Times New Roman"/>
          <w:sz w:val="24"/>
          <w:szCs w:val="24"/>
        </w:rPr>
        <w:t xml:space="preserve"> </w:t>
      </w:r>
      <w:r w:rsidRPr="00501248">
        <w:rPr>
          <w:rFonts w:ascii="Times New Roman" w:hAnsi="Times New Roman"/>
          <w:sz w:val="24"/>
          <w:szCs w:val="24"/>
        </w:rPr>
        <w:t>В.М.</w:t>
      </w:r>
      <w:r>
        <w:rPr>
          <w:rFonts w:ascii="Times New Roman" w:hAnsi="Times New Roman"/>
          <w:sz w:val="24"/>
          <w:szCs w:val="24"/>
        </w:rPr>
        <w:t xml:space="preserve"> </w:t>
      </w:r>
      <w:r w:rsidRPr="00501248">
        <w:rPr>
          <w:rFonts w:ascii="Times New Roman" w:hAnsi="Times New Roman"/>
          <w:sz w:val="24"/>
          <w:szCs w:val="24"/>
        </w:rPr>
        <w:t>Копейковский</w:t>
      </w:r>
      <w:r>
        <w:rPr>
          <w:rFonts w:ascii="Times New Roman" w:hAnsi="Times New Roman"/>
          <w:sz w:val="24"/>
          <w:szCs w:val="24"/>
        </w:rPr>
        <w:t xml:space="preserve"> </w:t>
      </w:r>
      <w:r w:rsidRPr="00501248">
        <w:rPr>
          <w:rFonts w:ascii="Times New Roman" w:hAnsi="Times New Roman"/>
          <w:sz w:val="24"/>
          <w:szCs w:val="24"/>
        </w:rPr>
        <w:t>и</w:t>
      </w:r>
      <w:r>
        <w:rPr>
          <w:rFonts w:ascii="Times New Roman" w:hAnsi="Times New Roman"/>
          <w:sz w:val="24"/>
          <w:szCs w:val="24"/>
        </w:rPr>
        <w:t xml:space="preserve"> </w:t>
      </w:r>
      <w:r w:rsidRPr="00501248">
        <w:rPr>
          <w:rFonts w:ascii="Times New Roman" w:hAnsi="Times New Roman"/>
          <w:sz w:val="24"/>
          <w:szCs w:val="24"/>
        </w:rPr>
        <w:t>др.]</w:t>
      </w:r>
      <w:r>
        <w:rPr>
          <w:rFonts w:ascii="Times New Roman" w:hAnsi="Times New Roman"/>
          <w:sz w:val="24"/>
          <w:szCs w:val="24"/>
        </w:rPr>
        <w:t xml:space="preserve"> </w:t>
      </w:r>
      <w:r w:rsidRPr="00501248">
        <w:rPr>
          <w:rFonts w:ascii="Times New Roman" w:hAnsi="Times New Roman"/>
          <w:sz w:val="24"/>
          <w:szCs w:val="24"/>
        </w:rPr>
        <w:t>//</w:t>
      </w:r>
      <w:r>
        <w:rPr>
          <w:rFonts w:ascii="Times New Roman" w:hAnsi="Times New Roman"/>
          <w:sz w:val="24"/>
          <w:szCs w:val="24"/>
        </w:rPr>
        <w:t xml:space="preserve"> </w:t>
      </w:r>
      <w:r w:rsidRPr="00501248">
        <w:rPr>
          <w:rFonts w:ascii="Times New Roman" w:hAnsi="Times New Roman"/>
          <w:sz w:val="24"/>
          <w:szCs w:val="24"/>
        </w:rPr>
        <w:t>Масложировая</w:t>
      </w:r>
      <w:r>
        <w:rPr>
          <w:rFonts w:ascii="Times New Roman" w:hAnsi="Times New Roman"/>
          <w:sz w:val="24"/>
          <w:szCs w:val="24"/>
        </w:rPr>
        <w:t xml:space="preserve"> </w:t>
      </w:r>
      <w:r w:rsidRPr="00501248">
        <w:rPr>
          <w:rFonts w:ascii="Times New Roman" w:hAnsi="Times New Roman"/>
          <w:sz w:val="24"/>
          <w:szCs w:val="24"/>
        </w:rPr>
        <w:t>промышленность.</w:t>
      </w:r>
      <w:r>
        <w:rPr>
          <w:rFonts w:ascii="Times New Roman" w:hAnsi="Times New Roman"/>
          <w:sz w:val="24"/>
          <w:szCs w:val="24"/>
        </w:rPr>
        <w:t xml:space="preserve"> </w:t>
      </w:r>
      <w:r w:rsidRPr="00501248">
        <w:rPr>
          <w:rFonts w:ascii="Times New Roman" w:hAnsi="Times New Roman"/>
          <w:sz w:val="24"/>
          <w:szCs w:val="24"/>
        </w:rPr>
        <w:t>1980.</w:t>
      </w:r>
      <w:r>
        <w:rPr>
          <w:rFonts w:ascii="Times New Roman" w:hAnsi="Times New Roman"/>
          <w:sz w:val="24"/>
          <w:szCs w:val="24"/>
        </w:rPr>
        <w:t xml:space="preserve"> </w:t>
      </w:r>
      <w:r w:rsidRPr="00501248">
        <w:rPr>
          <w:rFonts w:ascii="Times New Roman" w:hAnsi="Times New Roman"/>
          <w:sz w:val="24"/>
          <w:szCs w:val="24"/>
        </w:rPr>
        <w:t>–</w:t>
      </w:r>
      <w:r>
        <w:rPr>
          <w:rFonts w:ascii="Times New Roman" w:hAnsi="Times New Roman"/>
          <w:sz w:val="24"/>
          <w:szCs w:val="24"/>
        </w:rPr>
        <w:t xml:space="preserve"> </w:t>
      </w:r>
      <w:r w:rsidRPr="00501248">
        <w:rPr>
          <w:rFonts w:ascii="Times New Roman" w:hAnsi="Times New Roman"/>
          <w:sz w:val="24"/>
          <w:szCs w:val="24"/>
        </w:rPr>
        <w:t>№</w:t>
      </w:r>
      <w:r>
        <w:rPr>
          <w:rFonts w:ascii="Times New Roman" w:hAnsi="Times New Roman"/>
          <w:sz w:val="24"/>
          <w:szCs w:val="24"/>
        </w:rPr>
        <w:t xml:space="preserve"> </w:t>
      </w:r>
      <w:r w:rsidRPr="00501248">
        <w:rPr>
          <w:rFonts w:ascii="Times New Roman" w:hAnsi="Times New Roman"/>
          <w:sz w:val="24"/>
          <w:szCs w:val="24"/>
        </w:rPr>
        <w:t>6.</w:t>
      </w:r>
      <w:r>
        <w:rPr>
          <w:rFonts w:ascii="Times New Roman" w:hAnsi="Times New Roman"/>
          <w:sz w:val="24"/>
          <w:szCs w:val="24"/>
        </w:rPr>
        <w:t xml:space="preserve"> </w:t>
      </w:r>
      <w:r w:rsidRPr="00501248">
        <w:rPr>
          <w:rFonts w:ascii="Times New Roman" w:hAnsi="Times New Roman"/>
          <w:sz w:val="24"/>
          <w:szCs w:val="24"/>
        </w:rPr>
        <w:t>–</w:t>
      </w:r>
      <w:r>
        <w:rPr>
          <w:rFonts w:ascii="Times New Roman" w:hAnsi="Times New Roman"/>
          <w:sz w:val="24"/>
          <w:szCs w:val="24"/>
        </w:rPr>
        <w:t xml:space="preserve"> </w:t>
      </w:r>
      <w:r w:rsidRPr="00501248">
        <w:rPr>
          <w:rFonts w:ascii="Times New Roman" w:hAnsi="Times New Roman"/>
          <w:sz w:val="24"/>
          <w:szCs w:val="24"/>
        </w:rPr>
        <w:t>С.</w:t>
      </w:r>
      <w:r>
        <w:rPr>
          <w:rFonts w:ascii="Times New Roman" w:hAnsi="Times New Roman"/>
          <w:sz w:val="24"/>
          <w:szCs w:val="24"/>
        </w:rPr>
        <w:t xml:space="preserve"> </w:t>
      </w:r>
      <w:r w:rsidRPr="00501248">
        <w:rPr>
          <w:rFonts w:ascii="Times New Roman" w:hAnsi="Times New Roman"/>
          <w:sz w:val="24"/>
          <w:szCs w:val="24"/>
        </w:rPr>
        <w:t>13</w:t>
      </w:r>
      <w:r>
        <w:rPr>
          <w:rFonts w:ascii="Times New Roman" w:hAnsi="Times New Roman"/>
          <w:sz w:val="24"/>
          <w:szCs w:val="24"/>
        </w:rPr>
        <w:t xml:space="preserve"> </w:t>
      </w:r>
      <w:r w:rsidRPr="00501248">
        <w:rPr>
          <w:rFonts w:ascii="Times New Roman" w:hAnsi="Times New Roman"/>
          <w:sz w:val="24"/>
          <w:szCs w:val="24"/>
        </w:rPr>
        <w:t>–</w:t>
      </w:r>
      <w:r>
        <w:rPr>
          <w:rFonts w:ascii="Times New Roman" w:hAnsi="Times New Roman"/>
          <w:sz w:val="24"/>
          <w:szCs w:val="24"/>
        </w:rPr>
        <w:t xml:space="preserve"> </w:t>
      </w:r>
      <w:r w:rsidRPr="00501248">
        <w:rPr>
          <w:rFonts w:ascii="Times New Roman" w:hAnsi="Times New Roman"/>
          <w:sz w:val="24"/>
          <w:szCs w:val="24"/>
        </w:rPr>
        <w:t>16.</w:t>
      </w:r>
      <w:r>
        <w:rPr>
          <w:rFonts w:ascii="Times New Roman" w:hAnsi="Times New Roman"/>
          <w:sz w:val="24"/>
          <w:szCs w:val="24"/>
        </w:rPr>
        <w:t xml:space="preserve"> </w:t>
      </w:r>
    </w:p>
    <w:p w:rsidR="000F1D78" w:rsidRPr="00501248" w:rsidRDefault="000F1D78" w:rsidP="00501248">
      <w:pPr>
        <w:tabs>
          <w:tab w:val="left" w:pos="993"/>
        </w:tabs>
        <w:spacing w:after="0" w:line="240" w:lineRule="auto"/>
        <w:ind w:firstLine="567"/>
        <w:jc w:val="both"/>
        <w:rPr>
          <w:rFonts w:ascii="Times New Roman" w:hAnsi="Times New Roman"/>
          <w:sz w:val="24"/>
          <w:szCs w:val="24"/>
        </w:rPr>
      </w:pPr>
      <w:r w:rsidRPr="00501248">
        <w:rPr>
          <w:rFonts w:ascii="Times New Roman" w:hAnsi="Times New Roman"/>
          <w:sz w:val="24"/>
          <w:szCs w:val="24"/>
        </w:rPr>
        <w:t>9.</w:t>
      </w:r>
      <w:r>
        <w:rPr>
          <w:rFonts w:ascii="Times New Roman" w:hAnsi="Times New Roman"/>
          <w:sz w:val="24"/>
          <w:szCs w:val="24"/>
        </w:rPr>
        <w:t xml:space="preserve"> </w:t>
      </w:r>
      <w:r w:rsidRPr="00501248">
        <w:rPr>
          <w:rFonts w:ascii="Times New Roman" w:hAnsi="Times New Roman"/>
          <w:sz w:val="24"/>
          <w:szCs w:val="24"/>
        </w:rPr>
        <w:t>Минкин</w:t>
      </w:r>
      <w:r>
        <w:rPr>
          <w:rFonts w:ascii="Times New Roman" w:hAnsi="Times New Roman"/>
          <w:sz w:val="24"/>
          <w:szCs w:val="24"/>
        </w:rPr>
        <w:t xml:space="preserve"> </w:t>
      </w:r>
      <w:r w:rsidRPr="00501248">
        <w:rPr>
          <w:rFonts w:ascii="Times New Roman" w:hAnsi="Times New Roman"/>
          <w:sz w:val="24"/>
          <w:szCs w:val="24"/>
        </w:rPr>
        <w:t>В.И.</w:t>
      </w:r>
      <w:r>
        <w:rPr>
          <w:rFonts w:ascii="Times New Roman" w:hAnsi="Times New Roman"/>
          <w:sz w:val="24"/>
          <w:szCs w:val="24"/>
        </w:rPr>
        <w:t xml:space="preserve"> </w:t>
      </w:r>
      <w:r w:rsidRPr="00501248">
        <w:rPr>
          <w:rFonts w:ascii="Times New Roman" w:hAnsi="Times New Roman"/>
          <w:sz w:val="24"/>
          <w:szCs w:val="24"/>
        </w:rPr>
        <w:t>Дипольные</w:t>
      </w:r>
      <w:r>
        <w:rPr>
          <w:rFonts w:ascii="Times New Roman" w:hAnsi="Times New Roman"/>
          <w:sz w:val="24"/>
          <w:szCs w:val="24"/>
        </w:rPr>
        <w:t xml:space="preserve"> </w:t>
      </w:r>
      <w:r w:rsidRPr="00501248">
        <w:rPr>
          <w:rFonts w:ascii="Times New Roman" w:hAnsi="Times New Roman"/>
          <w:sz w:val="24"/>
          <w:szCs w:val="24"/>
        </w:rPr>
        <w:t>моменты</w:t>
      </w:r>
      <w:r>
        <w:rPr>
          <w:rFonts w:ascii="Times New Roman" w:hAnsi="Times New Roman"/>
          <w:sz w:val="24"/>
          <w:szCs w:val="24"/>
        </w:rPr>
        <w:t xml:space="preserve"> </w:t>
      </w:r>
      <w:r w:rsidRPr="00501248">
        <w:rPr>
          <w:rFonts w:ascii="Times New Roman" w:hAnsi="Times New Roman"/>
          <w:sz w:val="24"/>
          <w:szCs w:val="24"/>
        </w:rPr>
        <w:t>в</w:t>
      </w:r>
      <w:r>
        <w:rPr>
          <w:rFonts w:ascii="Times New Roman" w:hAnsi="Times New Roman"/>
          <w:sz w:val="24"/>
          <w:szCs w:val="24"/>
        </w:rPr>
        <w:t xml:space="preserve"> </w:t>
      </w:r>
      <w:r w:rsidRPr="00501248">
        <w:rPr>
          <w:rFonts w:ascii="Times New Roman" w:hAnsi="Times New Roman"/>
          <w:sz w:val="24"/>
          <w:szCs w:val="24"/>
        </w:rPr>
        <w:t>органической</w:t>
      </w:r>
      <w:r>
        <w:rPr>
          <w:rFonts w:ascii="Times New Roman" w:hAnsi="Times New Roman"/>
          <w:sz w:val="24"/>
          <w:szCs w:val="24"/>
        </w:rPr>
        <w:t xml:space="preserve"> </w:t>
      </w:r>
      <w:r w:rsidRPr="00501248">
        <w:rPr>
          <w:rFonts w:ascii="Times New Roman" w:hAnsi="Times New Roman"/>
          <w:sz w:val="24"/>
          <w:szCs w:val="24"/>
        </w:rPr>
        <w:t>химии</w:t>
      </w:r>
      <w:r>
        <w:rPr>
          <w:rFonts w:ascii="Times New Roman" w:hAnsi="Times New Roman"/>
          <w:sz w:val="24"/>
          <w:szCs w:val="24"/>
        </w:rPr>
        <w:t xml:space="preserve"> </w:t>
      </w:r>
      <w:r w:rsidRPr="00501248">
        <w:rPr>
          <w:rFonts w:ascii="Times New Roman" w:hAnsi="Times New Roman"/>
          <w:sz w:val="24"/>
          <w:szCs w:val="24"/>
        </w:rPr>
        <w:t>/</w:t>
      </w:r>
      <w:r>
        <w:rPr>
          <w:rFonts w:ascii="Times New Roman" w:hAnsi="Times New Roman"/>
          <w:sz w:val="24"/>
          <w:szCs w:val="24"/>
        </w:rPr>
        <w:t xml:space="preserve"> </w:t>
      </w:r>
      <w:r w:rsidRPr="00501248">
        <w:rPr>
          <w:rFonts w:ascii="Times New Roman" w:hAnsi="Times New Roman"/>
          <w:sz w:val="24"/>
          <w:szCs w:val="24"/>
        </w:rPr>
        <w:t>Минкин</w:t>
      </w:r>
      <w:r>
        <w:rPr>
          <w:rFonts w:ascii="Times New Roman" w:hAnsi="Times New Roman"/>
          <w:sz w:val="24"/>
          <w:szCs w:val="24"/>
        </w:rPr>
        <w:t xml:space="preserve"> </w:t>
      </w:r>
      <w:r w:rsidRPr="00501248">
        <w:rPr>
          <w:rFonts w:ascii="Times New Roman" w:hAnsi="Times New Roman"/>
          <w:sz w:val="24"/>
          <w:szCs w:val="24"/>
        </w:rPr>
        <w:t>В.И.,</w:t>
      </w:r>
      <w:r>
        <w:rPr>
          <w:rFonts w:ascii="Times New Roman" w:hAnsi="Times New Roman"/>
          <w:sz w:val="24"/>
          <w:szCs w:val="24"/>
        </w:rPr>
        <w:t xml:space="preserve"> </w:t>
      </w:r>
      <w:r w:rsidRPr="00501248">
        <w:rPr>
          <w:rFonts w:ascii="Times New Roman" w:hAnsi="Times New Roman"/>
          <w:sz w:val="24"/>
          <w:szCs w:val="24"/>
        </w:rPr>
        <w:t>Осипов</w:t>
      </w:r>
      <w:r>
        <w:rPr>
          <w:rFonts w:ascii="Times New Roman" w:hAnsi="Times New Roman"/>
          <w:sz w:val="24"/>
          <w:szCs w:val="24"/>
        </w:rPr>
        <w:t xml:space="preserve"> </w:t>
      </w:r>
      <w:r w:rsidRPr="00501248">
        <w:rPr>
          <w:rFonts w:ascii="Times New Roman" w:hAnsi="Times New Roman"/>
          <w:sz w:val="24"/>
          <w:szCs w:val="24"/>
        </w:rPr>
        <w:t>О.А.,</w:t>
      </w:r>
      <w:r>
        <w:rPr>
          <w:rFonts w:ascii="Times New Roman" w:hAnsi="Times New Roman"/>
          <w:sz w:val="24"/>
          <w:szCs w:val="24"/>
        </w:rPr>
        <w:t xml:space="preserve"> </w:t>
      </w:r>
      <w:r w:rsidRPr="00501248">
        <w:rPr>
          <w:rFonts w:ascii="Times New Roman" w:hAnsi="Times New Roman"/>
          <w:sz w:val="24"/>
          <w:szCs w:val="24"/>
        </w:rPr>
        <w:t>Жданов</w:t>
      </w:r>
      <w:r>
        <w:rPr>
          <w:rFonts w:ascii="Times New Roman" w:hAnsi="Times New Roman"/>
          <w:sz w:val="24"/>
          <w:szCs w:val="24"/>
        </w:rPr>
        <w:t xml:space="preserve"> </w:t>
      </w:r>
      <w:r w:rsidRPr="00501248">
        <w:rPr>
          <w:rFonts w:ascii="Times New Roman" w:hAnsi="Times New Roman"/>
          <w:sz w:val="24"/>
          <w:szCs w:val="24"/>
        </w:rPr>
        <w:t>Ю.А.</w:t>
      </w:r>
      <w:r>
        <w:rPr>
          <w:rFonts w:ascii="Times New Roman" w:hAnsi="Times New Roman"/>
          <w:sz w:val="24"/>
          <w:szCs w:val="24"/>
        </w:rPr>
        <w:t xml:space="preserve"> </w:t>
      </w:r>
      <w:r w:rsidRPr="00501248">
        <w:rPr>
          <w:rFonts w:ascii="Times New Roman" w:hAnsi="Times New Roman"/>
          <w:sz w:val="24"/>
          <w:szCs w:val="24"/>
        </w:rPr>
        <w:t>–</w:t>
      </w:r>
      <w:r>
        <w:rPr>
          <w:rFonts w:ascii="Times New Roman" w:hAnsi="Times New Roman"/>
          <w:sz w:val="24"/>
          <w:szCs w:val="24"/>
        </w:rPr>
        <w:t xml:space="preserve"> </w:t>
      </w:r>
      <w:r w:rsidRPr="00501248">
        <w:rPr>
          <w:rFonts w:ascii="Times New Roman" w:hAnsi="Times New Roman"/>
          <w:sz w:val="24"/>
          <w:szCs w:val="24"/>
        </w:rPr>
        <w:t>Л.:</w:t>
      </w:r>
      <w:r>
        <w:rPr>
          <w:rFonts w:ascii="Times New Roman" w:hAnsi="Times New Roman"/>
          <w:sz w:val="24"/>
          <w:szCs w:val="24"/>
        </w:rPr>
        <w:t xml:space="preserve"> </w:t>
      </w:r>
      <w:r w:rsidRPr="00501248">
        <w:rPr>
          <w:rFonts w:ascii="Times New Roman" w:hAnsi="Times New Roman"/>
          <w:sz w:val="24"/>
          <w:szCs w:val="24"/>
        </w:rPr>
        <w:t>Химия,</w:t>
      </w:r>
      <w:r>
        <w:rPr>
          <w:rFonts w:ascii="Times New Roman" w:hAnsi="Times New Roman"/>
          <w:sz w:val="24"/>
          <w:szCs w:val="24"/>
        </w:rPr>
        <w:t xml:space="preserve"> </w:t>
      </w:r>
      <w:r w:rsidRPr="00501248">
        <w:rPr>
          <w:rFonts w:ascii="Times New Roman" w:hAnsi="Times New Roman"/>
          <w:sz w:val="24"/>
          <w:szCs w:val="24"/>
        </w:rPr>
        <w:t>1968.</w:t>
      </w:r>
      <w:r>
        <w:rPr>
          <w:rFonts w:ascii="Times New Roman" w:hAnsi="Times New Roman"/>
          <w:sz w:val="24"/>
          <w:szCs w:val="24"/>
        </w:rPr>
        <w:t xml:space="preserve"> </w:t>
      </w:r>
      <w:r w:rsidRPr="00501248">
        <w:rPr>
          <w:rFonts w:ascii="Times New Roman" w:hAnsi="Times New Roman"/>
          <w:sz w:val="24"/>
          <w:szCs w:val="24"/>
        </w:rPr>
        <w:t>–</w:t>
      </w:r>
      <w:r>
        <w:rPr>
          <w:rFonts w:ascii="Times New Roman" w:hAnsi="Times New Roman"/>
          <w:sz w:val="24"/>
          <w:szCs w:val="24"/>
        </w:rPr>
        <w:t xml:space="preserve"> </w:t>
      </w:r>
      <w:r w:rsidRPr="00501248">
        <w:rPr>
          <w:rFonts w:ascii="Times New Roman" w:hAnsi="Times New Roman"/>
          <w:sz w:val="24"/>
          <w:szCs w:val="24"/>
        </w:rPr>
        <w:t>248</w:t>
      </w:r>
      <w:r>
        <w:rPr>
          <w:rFonts w:ascii="Times New Roman" w:hAnsi="Times New Roman"/>
          <w:sz w:val="24"/>
          <w:szCs w:val="24"/>
        </w:rPr>
        <w:t xml:space="preserve"> </w:t>
      </w:r>
      <w:r w:rsidRPr="00501248">
        <w:rPr>
          <w:rFonts w:ascii="Times New Roman" w:hAnsi="Times New Roman"/>
          <w:sz w:val="24"/>
          <w:szCs w:val="24"/>
        </w:rPr>
        <w:t>с.</w:t>
      </w:r>
      <w:r>
        <w:rPr>
          <w:rFonts w:ascii="Times New Roman" w:hAnsi="Times New Roman"/>
          <w:sz w:val="24"/>
          <w:szCs w:val="24"/>
        </w:rPr>
        <w:t xml:space="preserve"> </w:t>
      </w:r>
    </w:p>
    <w:p w:rsidR="000F1D78" w:rsidRPr="00501248" w:rsidRDefault="000F1D78" w:rsidP="00501248">
      <w:pPr>
        <w:tabs>
          <w:tab w:val="left" w:pos="993"/>
        </w:tabs>
        <w:spacing w:after="0" w:line="240" w:lineRule="auto"/>
        <w:ind w:firstLine="567"/>
        <w:jc w:val="both"/>
        <w:rPr>
          <w:rFonts w:ascii="Times New Roman" w:hAnsi="Times New Roman"/>
          <w:sz w:val="24"/>
          <w:szCs w:val="24"/>
        </w:rPr>
      </w:pPr>
      <w:r>
        <w:rPr>
          <w:rFonts w:ascii="Times New Roman" w:hAnsi="Times New Roman"/>
          <w:sz w:val="24"/>
          <w:szCs w:val="24"/>
        </w:rPr>
        <w:t xml:space="preserve"> </w:t>
      </w:r>
      <w:r w:rsidRPr="00501248">
        <w:rPr>
          <w:rFonts w:ascii="Times New Roman" w:hAnsi="Times New Roman"/>
          <w:sz w:val="24"/>
          <w:szCs w:val="24"/>
        </w:rPr>
        <w:t>10</w:t>
      </w:r>
      <w:r w:rsidRPr="00501248">
        <w:rPr>
          <w:rFonts w:ascii="Times New Roman" w:hAnsi="Times New Roman"/>
          <w:color w:val="000000"/>
          <w:sz w:val="24"/>
          <w:szCs w:val="24"/>
          <w:lang w:eastAsia="ru-RU"/>
        </w:rPr>
        <w:t>.</w:t>
      </w:r>
      <w:hyperlink r:id="rId14" w:history="1">
        <w:r w:rsidRPr="00501248">
          <w:rPr>
            <w:rStyle w:val="a3"/>
            <w:rFonts w:ascii="Times New Roman" w:hAnsi="Times New Roman"/>
            <w:bCs/>
            <w:iCs/>
            <w:color w:val="auto"/>
            <w:sz w:val="24"/>
            <w:szCs w:val="24"/>
            <w:u w:val="none"/>
            <w:lang w:eastAsia="ru-RU"/>
          </w:rPr>
          <w:t>Нетреба,</w:t>
        </w:r>
        <w:r>
          <w:rPr>
            <w:rStyle w:val="a3"/>
            <w:rFonts w:ascii="Times New Roman" w:hAnsi="Times New Roman"/>
            <w:bCs/>
            <w:i/>
            <w:iCs/>
            <w:color w:val="auto"/>
            <w:sz w:val="24"/>
            <w:szCs w:val="24"/>
            <w:u w:val="none"/>
            <w:lang w:eastAsia="ru-RU"/>
          </w:rPr>
          <w:t xml:space="preserve"> </w:t>
        </w:r>
        <w:r w:rsidRPr="00501248">
          <w:rPr>
            <w:rStyle w:val="a3"/>
            <w:rFonts w:ascii="Times New Roman" w:hAnsi="Times New Roman"/>
            <w:bCs/>
            <w:iCs/>
            <w:color w:val="auto"/>
            <w:sz w:val="24"/>
            <w:szCs w:val="24"/>
            <w:u w:val="none"/>
            <w:lang w:eastAsia="ru-RU"/>
          </w:rPr>
          <w:t>А.</w:t>
        </w:r>
        <w:r>
          <w:rPr>
            <w:rStyle w:val="a3"/>
            <w:rFonts w:ascii="Times New Roman" w:hAnsi="Times New Roman"/>
            <w:bCs/>
            <w:iCs/>
            <w:color w:val="auto"/>
            <w:sz w:val="24"/>
            <w:szCs w:val="24"/>
            <w:u w:val="none"/>
            <w:lang w:eastAsia="ru-RU"/>
          </w:rPr>
          <w:t xml:space="preserve"> </w:t>
        </w:r>
        <w:r w:rsidRPr="00501248">
          <w:rPr>
            <w:rStyle w:val="a3"/>
            <w:rFonts w:ascii="Times New Roman" w:hAnsi="Times New Roman"/>
            <w:bCs/>
            <w:iCs/>
            <w:color w:val="auto"/>
            <w:sz w:val="24"/>
            <w:szCs w:val="24"/>
            <w:u w:val="none"/>
            <w:lang w:eastAsia="ru-RU"/>
          </w:rPr>
          <w:t>А.</w:t>
        </w:r>
      </w:hyperlink>
      <w:r>
        <w:rPr>
          <w:rFonts w:ascii="Times New Roman" w:hAnsi="Times New Roman"/>
          <w:sz w:val="24"/>
          <w:szCs w:val="24"/>
          <w:lang w:eastAsia="ru-RU"/>
        </w:rPr>
        <w:t xml:space="preserve"> </w:t>
      </w:r>
      <w:r w:rsidRPr="00501248">
        <w:rPr>
          <w:rFonts w:ascii="Times New Roman" w:hAnsi="Times New Roman"/>
          <w:bCs/>
          <w:color w:val="000000"/>
          <w:sz w:val="24"/>
          <w:szCs w:val="24"/>
          <w:lang w:eastAsia="ru-RU"/>
        </w:rPr>
        <w:t>Использование</w:t>
      </w:r>
      <w:r>
        <w:rPr>
          <w:rFonts w:ascii="Times New Roman" w:hAnsi="Times New Roman"/>
          <w:bCs/>
          <w:color w:val="000000"/>
          <w:sz w:val="24"/>
          <w:szCs w:val="24"/>
          <w:lang w:eastAsia="ru-RU"/>
        </w:rPr>
        <w:t xml:space="preserve"> </w:t>
      </w:r>
      <w:r w:rsidRPr="00501248">
        <w:rPr>
          <w:rFonts w:ascii="Times New Roman" w:hAnsi="Times New Roman"/>
          <w:bCs/>
          <w:color w:val="000000"/>
          <w:sz w:val="24"/>
          <w:szCs w:val="24"/>
          <w:lang w:eastAsia="ru-RU"/>
        </w:rPr>
        <w:t>электромагнитного</w:t>
      </w:r>
      <w:r>
        <w:rPr>
          <w:rFonts w:ascii="Times New Roman" w:hAnsi="Times New Roman"/>
          <w:bCs/>
          <w:color w:val="000000"/>
          <w:sz w:val="24"/>
          <w:szCs w:val="24"/>
          <w:lang w:eastAsia="ru-RU"/>
        </w:rPr>
        <w:t xml:space="preserve"> </w:t>
      </w:r>
      <w:r w:rsidRPr="00501248">
        <w:rPr>
          <w:rFonts w:ascii="Times New Roman" w:hAnsi="Times New Roman"/>
          <w:bCs/>
          <w:color w:val="000000"/>
          <w:sz w:val="24"/>
          <w:szCs w:val="24"/>
          <w:lang w:eastAsia="ru-RU"/>
        </w:rPr>
        <w:t>поля</w:t>
      </w:r>
      <w:r>
        <w:rPr>
          <w:rFonts w:ascii="Times New Roman" w:hAnsi="Times New Roman"/>
          <w:bCs/>
          <w:color w:val="000000"/>
          <w:sz w:val="24"/>
          <w:szCs w:val="24"/>
          <w:lang w:eastAsia="ru-RU"/>
        </w:rPr>
        <w:t xml:space="preserve"> </w:t>
      </w:r>
      <w:r w:rsidRPr="00501248">
        <w:rPr>
          <w:rFonts w:ascii="Times New Roman" w:hAnsi="Times New Roman"/>
          <w:bCs/>
          <w:color w:val="000000"/>
          <w:sz w:val="24"/>
          <w:szCs w:val="24"/>
          <w:lang w:eastAsia="ru-RU"/>
        </w:rPr>
        <w:t>в</w:t>
      </w:r>
      <w:r>
        <w:rPr>
          <w:rFonts w:ascii="Times New Roman" w:hAnsi="Times New Roman"/>
          <w:bCs/>
          <w:color w:val="000000"/>
          <w:sz w:val="24"/>
          <w:szCs w:val="24"/>
          <w:lang w:eastAsia="ru-RU"/>
        </w:rPr>
        <w:t xml:space="preserve"> </w:t>
      </w:r>
      <w:r w:rsidRPr="00501248">
        <w:rPr>
          <w:rFonts w:ascii="Times New Roman" w:hAnsi="Times New Roman"/>
          <w:bCs/>
          <w:color w:val="000000"/>
          <w:sz w:val="24"/>
          <w:szCs w:val="24"/>
          <w:lang w:eastAsia="ru-RU"/>
        </w:rPr>
        <w:t>процессе</w:t>
      </w:r>
      <w:r>
        <w:rPr>
          <w:rFonts w:ascii="Times New Roman" w:hAnsi="Times New Roman"/>
          <w:bCs/>
          <w:color w:val="000000"/>
          <w:sz w:val="24"/>
          <w:szCs w:val="24"/>
          <w:lang w:eastAsia="ru-RU"/>
        </w:rPr>
        <w:t xml:space="preserve"> </w:t>
      </w:r>
      <w:r w:rsidRPr="00501248">
        <w:rPr>
          <w:rFonts w:ascii="Times New Roman" w:hAnsi="Times New Roman"/>
          <w:bCs/>
          <w:color w:val="000000"/>
          <w:sz w:val="24"/>
          <w:szCs w:val="24"/>
          <w:lang w:eastAsia="ru-RU"/>
        </w:rPr>
        <w:t>вымораживания</w:t>
      </w:r>
      <w:r>
        <w:rPr>
          <w:rFonts w:ascii="Times New Roman" w:hAnsi="Times New Roman"/>
          <w:color w:val="000000"/>
          <w:sz w:val="24"/>
          <w:szCs w:val="24"/>
          <w:lang w:eastAsia="ru-RU"/>
        </w:rPr>
        <w:t xml:space="preserve"> </w:t>
      </w:r>
      <w:r w:rsidRPr="00501248">
        <w:rPr>
          <w:rFonts w:ascii="Times New Roman" w:hAnsi="Times New Roman"/>
          <w:color w:val="000000"/>
          <w:sz w:val="24"/>
          <w:szCs w:val="24"/>
          <w:lang w:eastAsia="ru-RU"/>
        </w:rPr>
        <w:t>подсолнечного</w:t>
      </w:r>
      <w:r>
        <w:rPr>
          <w:rFonts w:ascii="Times New Roman" w:hAnsi="Times New Roman"/>
          <w:color w:val="000000"/>
          <w:sz w:val="24"/>
          <w:szCs w:val="24"/>
          <w:lang w:eastAsia="ru-RU"/>
        </w:rPr>
        <w:t xml:space="preserve"> </w:t>
      </w:r>
      <w:r w:rsidRPr="00501248">
        <w:rPr>
          <w:rFonts w:ascii="Times New Roman" w:hAnsi="Times New Roman"/>
          <w:color w:val="000000"/>
          <w:sz w:val="24"/>
          <w:szCs w:val="24"/>
          <w:lang w:eastAsia="ru-RU"/>
        </w:rPr>
        <w:t>масла</w:t>
      </w:r>
      <w:r w:rsidRPr="00501248">
        <w:rPr>
          <w:rFonts w:ascii="Times New Roman" w:hAnsi="Times New Roman"/>
          <w:sz w:val="24"/>
          <w:szCs w:val="24"/>
        </w:rPr>
        <w:t>/</w:t>
      </w:r>
      <w:r>
        <w:rPr>
          <w:rFonts w:ascii="Times New Roman" w:hAnsi="Times New Roman"/>
          <w:sz w:val="24"/>
          <w:szCs w:val="24"/>
        </w:rPr>
        <w:t xml:space="preserve"> </w:t>
      </w:r>
      <w:r w:rsidRPr="00501248">
        <w:rPr>
          <w:rFonts w:ascii="Times New Roman" w:hAnsi="Times New Roman"/>
          <w:sz w:val="24"/>
          <w:szCs w:val="24"/>
        </w:rPr>
        <w:t>А.</w:t>
      </w:r>
      <w:r>
        <w:rPr>
          <w:rFonts w:ascii="Times New Roman" w:hAnsi="Times New Roman"/>
          <w:sz w:val="24"/>
          <w:szCs w:val="24"/>
        </w:rPr>
        <w:t xml:space="preserve"> </w:t>
      </w:r>
      <w:r w:rsidRPr="00501248">
        <w:rPr>
          <w:rFonts w:ascii="Times New Roman" w:hAnsi="Times New Roman"/>
          <w:sz w:val="24"/>
          <w:szCs w:val="24"/>
        </w:rPr>
        <w:t>А.</w:t>
      </w:r>
      <w:r>
        <w:rPr>
          <w:rFonts w:ascii="Times New Roman" w:hAnsi="Times New Roman"/>
          <w:sz w:val="24"/>
          <w:szCs w:val="24"/>
        </w:rPr>
        <w:t xml:space="preserve"> </w:t>
      </w:r>
      <w:r w:rsidRPr="00501248">
        <w:rPr>
          <w:rFonts w:ascii="Times New Roman" w:hAnsi="Times New Roman"/>
          <w:sz w:val="24"/>
          <w:szCs w:val="24"/>
        </w:rPr>
        <w:t>Нетреба,</w:t>
      </w:r>
      <w:r>
        <w:rPr>
          <w:rFonts w:ascii="Times New Roman" w:hAnsi="Times New Roman"/>
          <w:sz w:val="24"/>
          <w:szCs w:val="24"/>
        </w:rPr>
        <w:t xml:space="preserve"> </w:t>
      </w:r>
      <w:r w:rsidRPr="00501248">
        <w:rPr>
          <w:rFonts w:ascii="Times New Roman" w:hAnsi="Times New Roman"/>
          <w:bCs/>
          <w:color w:val="000000"/>
          <w:sz w:val="24"/>
          <w:szCs w:val="24"/>
          <w:lang w:eastAsia="ru-RU"/>
        </w:rPr>
        <w:t>Ф.</w:t>
      </w:r>
      <w:r>
        <w:rPr>
          <w:rFonts w:ascii="Times New Roman" w:hAnsi="Times New Roman"/>
          <w:bCs/>
          <w:color w:val="000000"/>
          <w:sz w:val="24"/>
          <w:szCs w:val="24"/>
          <w:lang w:eastAsia="ru-RU"/>
        </w:rPr>
        <w:t xml:space="preserve"> </w:t>
      </w:r>
      <w:r w:rsidRPr="00501248">
        <w:rPr>
          <w:rFonts w:ascii="Times New Roman" w:hAnsi="Times New Roman"/>
          <w:bCs/>
          <w:color w:val="000000"/>
          <w:sz w:val="24"/>
          <w:szCs w:val="24"/>
          <w:lang w:eastAsia="ru-RU"/>
        </w:rPr>
        <w:t>Ф.</w:t>
      </w:r>
      <w:r>
        <w:rPr>
          <w:rFonts w:ascii="Times New Roman" w:hAnsi="Times New Roman"/>
          <w:bCs/>
          <w:color w:val="000000"/>
          <w:sz w:val="24"/>
          <w:szCs w:val="24"/>
          <w:lang w:eastAsia="ru-RU"/>
        </w:rPr>
        <w:t xml:space="preserve"> </w:t>
      </w:r>
      <w:r w:rsidRPr="00501248">
        <w:rPr>
          <w:rFonts w:ascii="Times New Roman" w:hAnsi="Times New Roman"/>
          <w:sz w:val="24"/>
          <w:szCs w:val="24"/>
        </w:rPr>
        <w:t>Гладкий</w:t>
      </w:r>
      <w:r w:rsidRPr="00501248">
        <w:rPr>
          <w:rFonts w:ascii="Times New Roman" w:hAnsi="Times New Roman"/>
          <w:bCs/>
          <w:sz w:val="24"/>
          <w:szCs w:val="24"/>
          <w:lang w:eastAsia="ru-RU"/>
        </w:rPr>
        <w:t>,</w:t>
      </w:r>
      <w:r>
        <w:rPr>
          <w:rFonts w:ascii="Times New Roman" w:hAnsi="Times New Roman"/>
          <w:bCs/>
          <w:color w:val="000000"/>
          <w:sz w:val="24"/>
          <w:szCs w:val="24"/>
          <w:lang w:eastAsia="ru-RU"/>
        </w:rPr>
        <w:t xml:space="preserve"> </w:t>
      </w:r>
      <w:r w:rsidRPr="00501248">
        <w:rPr>
          <w:rFonts w:ascii="Times New Roman" w:hAnsi="Times New Roman"/>
          <w:bCs/>
          <w:color w:val="000000"/>
          <w:sz w:val="24"/>
          <w:szCs w:val="24"/>
          <w:lang w:eastAsia="ru-RU"/>
        </w:rPr>
        <w:t>Г.</w:t>
      </w:r>
      <w:r>
        <w:rPr>
          <w:rFonts w:ascii="Times New Roman" w:hAnsi="Times New Roman"/>
          <w:bCs/>
          <w:color w:val="000000"/>
          <w:sz w:val="24"/>
          <w:szCs w:val="24"/>
          <w:lang w:eastAsia="ru-RU"/>
        </w:rPr>
        <w:t xml:space="preserve"> </w:t>
      </w:r>
      <w:r w:rsidRPr="00501248">
        <w:rPr>
          <w:rFonts w:ascii="Times New Roman" w:hAnsi="Times New Roman"/>
          <w:bCs/>
          <w:color w:val="000000"/>
          <w:sz w:val="24"/>
          <w:szCs w:val="24"/>
          <w:lang w:eastAsia="ru-RU"/>
        </w:rPr>
        <w:t>В.</w:t>
      </w:r>
      <w:r>
        <w:rPr>
          <w:rFonts w:ascii="Times New Roman" w:hAnsi="Times New Roman"/>
          <w:bCs/>
          <w:color w:val="000000"/>
          <w:sz w:val="24"/>
          <w:szCs w:val="24"/>
          <w:lang w:eastAsia="ru-RU"/>
        </w:rPr>
        <w:t xml:space="preserve"> </w:t>
      </w:r>
      <w:r w:rsidRPr="00501248">
        <w:rPr>
          <w:rFonts w:ascii="Times New Roman" w:hAnsi="Times New Roman"/>
          <w:bCs/>
          <w:color w:val="000000"/>
          <w:sz w:val="24"/>
          <w:szCs w:val="24"/>
          <w:lang w:eastAsia="ru-RU"/>
        </w:rPr>
        <w:t>Садовничий,</w:t>
      </w:r>
      <w:r>
        <w:rPr>
          <w:rFonts w:ascii="Times New Roman" w:hAnsi="Times New Roman"/>
          <w:bCs/>
          <w:color w:val="000000"/>
          <w:sz w:val="24"/>
          <w:szCs w:val="24"/>
          <w:lang w:eastAsia="ru-RU"/>
        </w:rPr>
        <w:t xml:space="preserve"> </w:t>
      </w:r>
      <w:r w:rsidRPr="00501248">
        <w:rPr>
          <w:rFonts w:ascii="Times New Roman" w:hAnsi="Times New Roman"/>
          <w:bCs/>
          <w:color w:val="000000"/>
          <w:sz w:val="24"/>
          <w:szCs w:val="24"/>
          <w:lang w:eastAsia="ru-RU"/>
        </w:rPr>
        <w:t>Т.</w:t>
      </w:r>
      <w:r>
        <w:rPr>
          <w:rFonts w:ascii="Times New Roman" w:hAnsi="Times New Roman"/>
          <w:bCs/>
          <w:color w:val="000000"/>
          <w:sz w:val="24"/>
          <w:szCs w:val="24"/>
          <w:lang w:eastAsia="ru-RU"/>
        </w:rPr>
        <w:t xml:space="preserve"> </w:t>
      </w:r>
      <w:r w:rsidRPr="00501248">
        <w:rPr>
          <w:rFonts w:ascii="Times New Roman" w:hAnsi="Times New Roman"/>
          <w:bCs/>
          <w:color w:val="000000"/>
          <w:sz w:val="24"/>
          <w:szCs w:val="24"/>
          <w:lang w:eastAsia="ru-RU"/>
        </w:rPr>
        <w:t>Г.</w:t>
      </w:r>
      <w:r>
        <w:rPr>
          <w:rFonts w:ascii="Times New Roman" w:hAnsi="Times New Roman"/>
          <w:bCs/>
          <w:color w:val="000000"/>
          <w:sz w:val="24"/>
          <w:szCs w:val="24"/>
          <w:lang w:eastAsia="ru-RU"/>
        </w:rPr>
        <w:t xml:space="preserve"> </w:t>
      </w:r>
      <w:r w:rsidRPr="00501248">
        <w:rPr>
          <w:rFonts w:ascii="Times New Roman" w:hAnsi="Times New Roman"/>
          <w:bCs/>
          <w:color w:val="000000"/>
          <w:sz w:val="24"/>
          <w:szCs w:val="24"/>
          <w:lang w:eastAsia="ru-RU"/>
        </w:rPr>
        <w:t>Шкаляр</w:t>
      </w:r>
      <w:r>
        <w:rPr>
          <w:rFonts w:ascii="Times New Roman" w:hAnsi="Times New Roman"/>
          <w:bCs/>
          <w:color w:val="000000"/>
          <w:sz w:val="24"/>
          <w:szCs w:val="24"/>
          <w:lang w:eastAsia="ru-RU"/>
        </w:rPr>
        <w:t xml:space="preserve"> </w:t>
      </w:r>
      <w:r w:rsidRPr="00501248">
        <w:rPr>
          <w:rFonts w:ascii="Times New Roman" w:hAnsi="Times New Roman"/>
          <w:sz w:val="24"/>
          <w:szCs w:val="24"/>
        </w:rPr>
        <w:t>//</w:t>
      </w:r>
      <w:r>
        <w:rPr>
          <w:rFonts w:ascii="Times New Roman" w:hAnsi="Times New Roman"/>
          <w:sz w:val="24"/>
          <w:szCs w:val="24"/>
        </w:rPr>
        <w:t xml:space="preserve"> </w:t>
      </w:r>
      <w:r w:rsidRPr="00501248">
        <w:rPr>
          <w:rFonts w:ascii="Times New Roman" w:hAnsi="Times New Roman"/>
          <w:sz w:val="24"/>
          <w:szCs w:val="24"/>
        </w:rPr>
        <w:t>20144</w:t>
      </w:r>
      <w:r>
        <w:rPr>
          <w:rFonts w:ascii="Times New Roman" w:hAnsi="Times New Roman"/>
          <w:sz w:val="24"/>
          <w:szCs w:val="24"/>
        </w:rPr>
        <w:t xml:space="preserve"> </w:t>
      </w:r>
      <w:r w:rsidRPr="00501248">
        <w:rPr>
          <w:rFonts w:ascii="Times New Roman" w:hAnsi="Times New Roman"/>
          <w:sz w:val="24"/>
          <w:szCs w:val="24"/>
        </w:rPr>
        <w:t>ISSN</w:t>
      </w:r>
      <w:r>
        <w:rPr>
          <w:rFonts w:ascii="Times New Roman" w:hAnsi="Times New Roman"/>
          <w:sz w:val="24"/>
          <w:szCs w:val="24"/>
        </w:rPr>
        <w:t xml:space="preserve"> </w:t>
      </w:r>
      <w:r w:rsidRPr="00501248">
        <w:rPr>
          <w:rFonts w:ascii="Times New Roman" w:hAnsi="Times New Roman"/>
          <w:sz w:val="24"/>
          <w:szCs w:val="24"/>
        </w:rPr>
        <w:t>2220-4784.</w:t>
      </w:r>
      <w:r>
        <w:rPr>
          <w:rFonts w:ascii="Times New Roman" w:hAnsi="Times New Roman"/>
          <w:sz w:val="24"/>
          <w:szCs w:val="24"/>
        </w:rPr>
        <w:t xml:space="preserve"> </w:t>
      </w:r>
      <w:r w:rsidRPr="00501248">
        <w:rPr>
          <w:rFonts w:ascii="Times New Roman" w:hAnsi="Times New Roman"/>
          <w:sz w:val="24"/>
          <w:szCs w:val="24"/>
        </w:rPr>
        <w:t>Вісник</w:t>
      </w:r>
      <w:r>
        <w:rPr>
          <w:rFonts w:ascii="Times New Roman" w:hAnsi="Times New Roman"/>
          <w:sz w:val="24"/>
          <w:szCs w:val="24"/>
        </w:rPr>
        <w:t xml:space="preserve"> </w:t>
      </w:r>
      <w:r w:rsidRPr="00501248">
        <w:rPr>
          <w:rFonts w:ascii="Times New Roman" w:hAnsi="Times New Roman"/>
          <w:sz w:val="24"/>
          <w:szCs w:val="24"/>
        </w:rPr>
        <w:t>НТУ</w:t>
      </w:r>
      <w:r>
        <w:rPr>
          <w:rFonts w:ascii="Times New Roman" w:hAnsi="Times New Roman"/>
          <w:sz w:val="24"/>
          <w:szCs w:val="24"/>
        </w:rPr>
        <w:t xml:space="preserve"> </w:t>
      </w:r>
      <w:r w:rsidRPr="00501248">
        <w:rPr>
          <w:rFonts w:ascii="Times New Roman" w:hAnsi="Times New Roman"/>
          <w:sz w:val="24"/>
          <w:szCs w:val="24"/>
        </w:rPr>
        <w:t>«ХПІ».</w:t>
      </w:r>
      <w:r>
        <w:rPr>
          <w:rFonts w:ascii="Times New Roman" w:hAnsi="Times New Roman"/>
          <w:sz w:val="24"/>
          <w:szCs w:val="24"/>
        </w:rPr>
        <w:t xml:space="preserve"> </w:t>
      </w:r>
      <w:r w:rsidRPr="00501248">
        <w:rPr>
          <w:rFonts w:ascii="Times New Roman" w:hAnsi="Times New Roman"/>
          <w:sz w:val="24"/>
          <w:szCs w:val="24"/>
        </w:rPr>
        <w:t>–</w:t>
      </w:r>
      <w:r>
        <w:rPr>
          <w:rFonts w:ascii="Times New Roman" w:hAnsi="Times New Roman"/>
          <w:sz w:val="24"/>
          <w:szCs w:val="24"/>
        </w:rPr>
        <w:t xml:space="preserve"> </w:t>
      </w:r>
      <w:r w:rsidRPr="00501248">
        <w:rPr>
          <w:rFonts w:ascii="Times New Roman" w:hAnsi="Times New Roman"/>
          <w:sz w:val="24"/>
          <w:szCs w:val="24"/>
        </w:rPr>
        <w:t>2014.</w:t>
      </w:r>
      <w:r>
        <w:rPr>
          <w:rFonts w:ascii="Times New Roman" w:hAnsi="Times New Roman"/>
          <w:sz w:val="24"/>
          <w:szCs w:val="24"/>
        </w:rPr>
        <w:t xml:space="preserve"> </w:t>
      </w:r>
      <w:r w:rsidRPr="00501248">
        <w:rPr>
          <w:rFonts w:ascii="Times New Roman" w:hAnsi="Times New Roman"/>
          <w:sz w:val="24"/>
          <w:szCs w:val="24"/>
        </w:rPr>
        <w:t>–</w:t>
      </w:r>
      <w:r>
        <w:rPr>
          <w:rFonts w:ascii="Times New Roman" w:hAnsi="Times New Roman"/>
          <w:sz w:val="24"/>
          <w:szCs w:val="24"/>
        </w:rPr>
        <w:t xml:space="preserve"> </w:t>
      </w:r>
      <w:r w:rsidRPr="00501248">
        <w:rPr>
          <w:rFonts w:ascii="Times New Roman" w:hAnsi="Times New Roman"/>
          <w:sz w:val="24"/>
          <w:szCs w:val="24"/>
        </w:rPr>
        <w:t>№</w:t>
      </w:r>
      <w:r>
        <w:rPr>
          <w:rFonts w:ascii="Times New Roman" w:hAnsi="Times New Roman"/>
          <w:sz w:val="24"/>
          <w:szCs w:val="24"/>
        </w:rPr>
        <w:t xml:space="preserve"> </w:t>
      </w:r>
      <w:r w:rsidRPr="00501248">
        <w:rPr>
          <w:rFonts w:ascii="Times New Roman" w:hAnsi="Times New Roman"/>
          <w:sz w:val="24"/>
          <w:szCs w:val="24"/>
        </w:rPr>
        <w:t>49(1091)-С.1-14,Бюлл.№33.</w:t>
      </w:r>
    </w:p>
    <w:p w:rsidR="000F1D78" w:rsidRDefault="000F1D78" w:rsidP="00501248">
      <w:pPr>
        <w:tabs>
          <w:tab w:val="left" w:pos="993"/>
        </w:tabs>
        <w:spacing w:after="0" w:line="240" w:lineRule="auto"/>
        <w:ind w:firstLine="567"/>
        <w:jc w:val="both"/>
        <w:rPr>
          <w:rFonts w:ascii="Times New Roman" w:hAnsi="Times New Roman"/>
          <w:sz w:val="24"/>
          <w:szCs w:val="24"/>
        </w:rPr>
      </w:pPr>
      <w:r w:rsidRPr="00501248">
        <w:rPr>
          <w:rFonts w:ascii="Times New Roman" w:hAnsi="Times New Roman"/>
          <w:sz w:val="24"/>
          <w:szCs w:val="24"/>
        </w:rPr>
        <w:t>11.</w:t>
      </w:r>
      <w:r>
        <w:rPr>
          <w:rFonts w:ascii="Times New Roman" w:hAnsi="Times New Roman"/>
          <w:sz w:val="24"/>
          <w:szCs w:val="24"/>
        </w:rPr>
        <w:t xml:space="preserve"> </w:t>
      </w:r>
      <w:r w:rsidRPr="00501248">
        <w:rPr>
          <w:rFonts w:ascii="Times New Roman" w:hAnsi="Times New Roman"/>
          <w:sz w:val="24"/>
          <w:szCs w:val="24"/>
        </w:rPr>
        <w:t>Трофимова</w:t>
      </w:r>
      <w:r>
        <w:rPr>
          <w:rFonts w:ascii="Times New Roman" w:hAnsi="Times New Roman"/>
          <w:sz w:val="24"/>
          <w:szCs w:val="24"/>
        </w:rPr>
        <w:t xml:space="preserve"> </w:t>
      </w:r>
      <w:r w:rsidRPr="00501248">
        <w:rPr>
          <w:rFonts w:ascii="Times New Roman" w:hAnsi="Times New Roman"/>
          <w:sz w:val="24"/>
          <w:szCs w:val="24"/>
        </w:rPr>
        <w:t>Т.И.</w:t>
      </w:r>
      <w:r>
        <w:rPr>
          <w:rFonts w:ascii="Times New Roman" w:hAnsi="Times New Roman"/>
          <w:sz w:val="24"/>
          <w:szCs w:val="24"/>
        </w:rPr>
        <w:t xml:space="preserve"> </w:t>
      </w:r>
      <w:r w:rsidRPr="00501248">
        <w:rPr>
          <w:rFonts w:ascii="Times New Roman" w:hAnsi="Times New Roman"/>
          <w:sz w:val="24"/>
          <w:szCs w:val="24"/>
        </w:rPr>
        <w:t>Курс</w:t>
      </w:r>
      <w:r>
        <w:rPr>
          <w:rFonts w:ascii="Times New Roman" w:hAnsi="Times New Roman"/>
          <w:sz w:val="24"/>
          <w:szCs w:val="24"/>
        </w:rPr>
        <w:t xml:space="preserve"> </w:t>
      </w:r>
      <w:r w:rsidRPr="00501248">
        <w:rPr>
          <w:rFonts w:ascii="Times New Roman" w:hAnsi="Times New Roman"/>
          <w:sz w:val="24"/>
          <w:szCs w:val="24"/>
        </w:rPr>
        <w:t>физики.</w:t>
      </w:r>
      <w:r>
        <w:rPr>
          <w:rFonts w:ascii="Times New Roman" w:hAnsi="Times New Roman"/>
          <w:sz w:val="24"/>
          <w:szCs w:val="24"/>
        </w:rPr>
        <w:t xml:space="preserve"> </w:t>
      </w:r>
      <w:r w:rsidRPr="00501248">
        <w:rPr>
          <w:rFonts w:ascii="Times New Roman" w:hAnsi="Times New Roman"/>
          <w:sz w:val="24"/>
          <w:szCs w:val="24"/>
        </w:rPr>
        <w:t>Издание</w:t>
      </w:r>
      <w:r>
        <w:rPr>
          <w:rFonts w:ascii="Times New Roman" w:hAnsi="Times New Roman"/>
          <w:sz w:val="24"/>
          <w:szCs w:val="24"/>
        </w:rPr>
        <w:t xml:space="preserve"> </w:t>
      </w:r>
      <w:r w:rsidRPr="00501248">
        <w:rPr>
          <w:rFonts w:ascii="Times New Roman" w:hAnsi="Times New Roman"/>
          <w:sz w:val="24"/>
          <w:szCs w:val="24"/>
        </w:rPr>
        <w:t>шестое,</w:t>
      </w:r>
      <w:r>
        <w:rPr>
          <w:rFonts w:ascii="Times New Roman" w:hAnsi="Times New Roman"/>
          <w:sz w:val="24"/>
          <w:szCs w:val="24"/>
        </w:rPr>
        <w:t xml:space="preserve"> </w:t>
      </w:r>
      <w:r w:rsidRPr="00501248">
        <w:rPr>
          <w:rFonts w:ascii="Times New Roman" w:hAnsi="Times New Roman"/>
          <w:sz w:val="24"/>
          <w:szCs w:val="24"/>
        </w:rPr>
        <w:t>стереотипное.</w:t>
      </w:r>
      <w:r>
        <w:rPr>
          <w:rFonts w:ascii="Times New Roman" w:hAnsi="Times New Roman"/>
          <w:sz w:val="24"/>
          <w:szCs w:val="24"/>
        </w:rPr>
        <w:t xml:space="preserve"> </w:t>
      </w:r>
      <w:r w:rsidRPr="00501248">
        <w:rPr>
          <w:rFonts w:ascii="Times New Roman" w:hAnsi="Times New Roman"/>
          <w:sz w:val="24"/>
          <w:szCs w:val="24"/>
        </w:rPr>
        <w:t>М.</w:t>
      </w:r>
      <w:r>
        <w:rPr>
          <w:rFonts w:ascii="Times New Roman" w:hAnsi="Times New Roman"/>
          <w:sz w:val="24"/>
          <w:szCs w:val="24"/>
        </w:rPr>
        <w:t xml:space="preserve"> </w:t>
      </w:r>
      <w:r w:rsidRPr="00501248">
        <w:rPr>
          <w:rFonts w:ascii="Times New Roman" w:hAnsi="Times New Roman"/>
          <w:sz w:val="24"/>
          <w:szCs w:val="24"/>
        </w:rPr>
        <w:t>«Высшая</w:t>
      </w:r>
      <w:r>
        <w:rPr>
          <w:rFonts w:ascii="Times New Roman" w:hAnsi="Times New Roman"/>
          <w:sz w:val="24"/>
          <w:szCs w:val="24"/>
        </w:rPr>
        <w:t xml:space="preserve"> </w:t>
      </w:r>
      <w:r w:rsidRPr="00501248">
        <w:rPr>
          <w:rFonts w:ascii="Times New Roman" w:hAnsi="Times New Roman"/>
          <w:sz w:val="24"/>
          <w:szCs w:val="24"/>
        </w:rPr>
        <w:t>школа»,</w:t>
      </w:r>
      <w:r>
        <w:rPr>
          <w:rFonts w:ascii="Times New Roman" w:hAnsi="Times New Roman"/>
          <w:sz w:val="24"/>
          <w:szCs w:val="24"/>
        </w:rPr>
        <w:t xml:space="preserve"> </w:t>
      </w:r>
      <w:r w:rsidRPr="00501248">
        <w:rPr>
          <w:rFonts w:ascii="Times New Roman" w:hAnsi="Times New Roman"/>
          <w:sz w:val="24"/>
          <w:szCs w:val="24"/>
        </w:rPr>
        <w:t>2000,</w:t>
      </w:r>
      <w:r>
        <w:rPr>
          <w:rFonts w:ascii="Times New Roman" w:hAnsi="Times New Roman"/>
          <w:sz w:val="24"/>
          <w:szCs w:val="24"/>
        </w:rPr>
        <w:t xml:space="preserve"> </w:t>
      </w:r>
      <w:r w:rsidRPr="00501248">
        <w:rPr>
          <w:rFonts w:ascii="Times New Roman" w:hAnsi="Times New Roman"/>
          <w:sz w:val="24"/>
          <w:szCs w:val="24"/>
        </w:rPr>
        <w:t>542</w:t>
      </w:r>
      <w:r>
        <w:rPr>
          <w:rFonts w:ascii="Times New Roman" w:hAnsi="Times New Roman"/>
          <w:color w:val="FF0000"/>
          <w:sz w:val="24"/>
          <w:szCs w:val="24"/>
        </w:rPr>
        <w:t xml:space="preserve"> </w:t>
      </w:r>
      <w:r w:rsidRPr="00501248">
        <w:rPr>
          <w:rFonts w:ascii="Times New Roman" w:hAnsi="Times New Roman"/>
          <w:color w:val="FF0000"/>
          <w:sz w:val="24"/>
          <w:szCs w:val="24"/>
        </w:rPr>
        <w:t>с.</w:t>
      </w:r>
      <w:r>
        <w:rPr>
          <w:rFonts w:ascii="Times New Roman" w:hAnsi="Times New Roman"/>
          <w:sz w:val="24"/>
          <w:szCs w:val="24"/>
        </w:rPr>
        <w:t xml:space="preserve"> </w:t>
      </w:r>
      <w:r w:rsidRPr="00501248">
        <w:rPr>
          <w:rFonts w:ascii="Times New Roman" w:hAnsi="Times New Roman"/>
          <w:sz w:val="24"/>
          <w:szCs w:val="24"/>
        </w:rPr>
        <w:t>12.</w:t>
      </w:r>
      <w:r>
        <w:rPr>
          <w:rFonts w:ascii="Times New Roman" w:hAnsi="Times New Roman"/>
          <w:sz w:val="24"/>
          <w:szCs w:val="24"/>
        </w:rPr>
        <w:t xml:space="preserve"> </w:t>
      </w:r>
      <w:r w:rsidRPr="00501248">
        <w:rPr>
          <w:rFonts w:ascii="Times New Roman" w:hAnsi="Times New Roman"/>
          <w:sz w:val="24"/>
          <w:szCs w:val="24"/>
        </w:rPr>
        <w:t>Физические</w:t>
      </w:r>
      <w:r>
        <w:rPr>
          <w:rFonts w:ascii="Times New Roman" w:hAnsi="Times New Roman"/>
          <w:sz w:val="24"/>
          <w:szCs w:val="24"/>
        </w:rPr>
        <w:t xml:space="preserve"> </w:t>
      </w:r>
      <w:r w:rsidRPr="00501248">
        <w:rPr>
          <w:rFonts w:ascii="Times New Roman" w:hAnsi="Times New Roman"/>
          <w:sz w:val="24"/>
          <w:szCs w:val="24"/>
        </w:rPr>
        <w:t>величины.</w:t>
      </w:r>
      <w:r>
        <w:rPr>
          <w:rFonts w:ascii="Times New Roman" w:hAnsi="Times New Roman"/>
          <w:sz w:val="24"/>
          <w:szCs w:val="24"/>
        </w:rPr>
        <w:t xml:space="preserve"> </w:t>
      </w:r>
      <w:r w:rsidRPr="00501248">
        <w:rPr>
          <w:rFonts w:ascii="Times New Roman" w:hAnsi="Times New Roman"/>
          <w:sz w:val="24"/>
          <w:szCs w:val="24"/>
        </w:rPr>
        <w:t>Справочник.</w:t>
      </w:r>
      <w:r>
        <w:rPr>
          <w:rFonts w:ascii="Times New Roman" w:hAnsi="Times New Roman"/>
          <w:sz w:val="24"/>
          <w:szCs w:val="24"/>
        </w:rPr>
        <w:t xml:space="preserve"> </w:t>
      </w:r>
      <w:r w:rsidRPr="00501248">
        <w:rPr>
          <w:rFonts w:ascii="Times New Roman" w:hAnsi="Times New Roman"/>
          <w:sz w:val="24"/>
          <w:szCs w:val="24"/>
        </w:rPr>
        <w:t>Под</w:t>
      </w:r>
      <w:r>
        <w:rPr>
          <w:rFonts w:ascii="Times New Roman" w:hAnsi="Times New Roman"/>
          <w:sz w:val="24"/>
          <w:szCs w:val="24"/>
        </w:rPr>
        <w:t xml:space="preserve"> </w:t>
      </w:r>
      <w:r w:rsidRPr="00501248">
        <w:rPr>
          <w:rFonts w:ascii="Times New Roman" w:hAnsi="Times New Roman"/>
          <w:sz w:val="24"/>
          <w:szCs w:val="24"/>
        </w:rPr>
        <w:t>редакцией</w:t>
      </w:r>
      <w:r>
        <w:rPr>
          <w:rFonts w:ascii="Times New Roman" w:hAnsi="Times New Roman"/>
          <w:sz w:val="24"/>
          <w:szCs w:val="24"/>
        </w:rPr>
        <w:t xml:space="preserve"> </w:t>
      </w:r>
      <w:r w:rsidRPr="00501248">
        <w:rPr>
          <w:rFonts w:ascii="Times New Roman" w:hAnsi="Times New Roman"/>
          <w:sz w:val="24"/>
          <w:szCs w:val="24"/>
        </w:rPr>
        <w:t>И.С.</w:t>
      </w:r>
      <w:r>
        <w:rPr>
          <w:rFonts w:ascii="Times New Roman" w:hAnsi="Times New Roman"/>
          <w:sz w:val="24"/>
          <w:szCs w:val="24"/>
        </w:rPr>
        <w:t xml:space="preserve"> </w:t>
      </w:r>
      <w:r w:rsidRPr="00501248">
        <w:rPr>
          <w:rFonts w:ascii="Times New Roman" w:hAnsi="Times New Roman"/>
          <w:sz w:val="24"/>
          <w:szCs w:val="24"/>
        </w:rPr>
        <w:t>Григорьева,</w:t>
      </w:r>
      <w:r>
        <w:rPr>
          <w:rFonts w:ascii="Times New Roman" w:hAnsi="Times New Roman"/>
          <w:sz w:val="24"/>
          <w:szCs w:val="24"/>
        </w:rPr>
        <w:t xml:space="preserve"> </w:t>
      </w:r>
      <w:r w:rsidRPr="00501248">
        <w:rPr>
          <w:rFonts w:ascii="Times New Roman" w:hAnsi="Times New Roman"/>
          <w:sz w:val="24"/>
          <w:szCs w:val="24"/>
        </w:rPr>
        <w:t>Е.З.</w:t>
      </w:r>
      <w:r>
        <w:rPr>
          <w:rFonts w:ascii="Times New Roman" w:hAnsi="Times New Roman"/>
          <w:sz w:val="24"/>
          <w:szCs w:val="24"/>
        </w:rPr>
        <w:t xml:space="preserve"> </w:t>
      </w:r>
      <w:r w:rsidRPr="00501248">
        <w:rPr>
          <w:rFonts w:ascii="Times New Roman" w:hAnsi="Times New Roman"/>
          <w:sz w:val="24"/>
          <w:szCs w:val="24"/>
        </w:rPr>
        <w:t>Мейлихова.</w:t>
      </w:r>
      <w:r>
        <w:rPr>
          <w:rFonts w:ascii="Times New Roman" w:hAnsi="Times New Roman"/>
          <w:sz w:val="24"/>
          <w:szCs w:val="24"/>
        </w:rPr>
        <w:t xml:space="preserve"> </w:t>
      </w:r>
      <w:r w:rsidRPr="00501248">
        <w:rPr>
          <w:rFonts w:ascii="Times New Roman" w:hAnsi="Times New Roman"/>
          <w:sz w:val="24"/>
          <w:szCs w:val="24"/>
        </w:rPr>
        <w:t>М.:</w:t>
      </w:r>
      <w:r>
        <w:rPr>
          <w:rFonts w:ascii="Times New Roman" w:hAnsi="Times New Roman"/>
          <w:sz w:val="24"/>
          <w:szCs w:val="24"/>
        </w:rPr>
        <w:t xml:space="preserve"> </w:t>
      </w:r>
      <w:r w:rsidRPr="00501248">
        <w:rPr>
          <w:rFonts w:ascii="Times New Roman" w:hAnsi="Times New Roman"/>
          <w:sz w:val="24"/>
          <w:szCs w:val="24"/>
        </w:rPr>
        <w:t>Энергоатомиздат,</w:t>
      </w:r>
      <w:r>
        <w:rPr>
          <w:rFonts w:ascii="Times New Roman" w:hAnsi="Times New Roman"/>
          <w:sz w:val="24"/>
          <w:szCs w:val="24"/>
        </w:rPr>
        <w:t xml:space="preserve"> </w:t>
      </w:r>
      <w:r w:rsidRPr="00501248">
        <w:rPr>
          <w:rFonts w:ascii="Times New Roman" w:hAnsi="Times New Roman"/>
          <w:sz w:val="24"/>
          <w:szCs w:val="24"/>
        </w:rPr>
        <w:t>1991,1231с.</w:t>
      </w:r>
      <w:r>
        <w:rPr>
          <w:rFonts w:ascii="Times New Roman" w:hAnsi="Times New Roman"/>
          <w:sz w:val="24"/>
          <w:szCs w:val="24"/>
        </w:rPr>
        <w:t xml:space="preserve"> </w:t>
      </w:r>
      <w:r w:rsidRPr="00501248">
        <w:rPr>
          <w:rFonts w:ascii="Times New Roman" w:hAnsi="Times New Roman"/>
          <w:sz w:val="24"/>
          <w:szCs w:val="24"/>
        </w:rPr>
        <w:t>13.</w:t>
      </w:r>
      <w:r>
        <w:rPr>
          <w:rFonts w:ascii="Times New Roman" w:hAnsi="Times New Roman"/>
          <w:sz w:val="24"/>
          <w:szCs w:val="24"/>
        </w:rPr>
        <w:t xml:space="preserve"> </w:t>
      </w:r>
      <w:r w:rsidRPr="00501248">
        <w:rPr>
          <w:rFonts w:ascii="Times New Roman" w:hAnsi="Times New Roman"/>
          <w:sz w:val="24"/>
          <w:szCs w:val="24"/>
        </w:rPr>
        <w:t>Щербаков</w:t>
      </w:r>
      <w:r>
        <w:rPr>
          <w:rFonts w:ascii="Times New Roman" w:hAnsi="Times New Roman"/>
          <w:sz w:val="24"/>
          <w:szCs w:val="24"/>
        </w:rPr>
        <w:t xml:space="preserve"> </w:t>
      </w:r>
      <w:r w:rsidRPr="00501248">
        <w:rPr>
          <w:rFonts w:ascii="Times New Roman" w:hAnsi="Times New Roman"/>
          <w:sz w:val="24"/>
          <w:szCs w:val="24"/>
        </w:rPr>
        <w:t>В.Г.</w:t>
      </w:r>
      <w:r>
        <w:rPr>
          <w:rFonts w:ascii="Times New Roman" w:hAnsi="Times New Roman"/>
          <w:sz w:val="24"/>
          <w:szCs w:val="24"/>
        </w:rPr>
        <w:t xml:space="preserve"> </w:t>
      </w:r>
      <w:r w:rsidRPr="00501248">
        <w:rPr>
          <w:rFonts w:ascii="Times New Roman" w:hAnsi="Times New Roman"/>
          <w:sz w:val="24"/>
          <w:szCs w:val="24"/>
        </w:rPr>
        <w:t>Биохимия</w:t>
      </w:r>
      <w:r>
        <w:rPr>
          <w:rFonts w:ascii="Times New Roman" w:hAnsi="Times New Roman"/>
          <w:sz w:val="24"/>
          <w:szCs w:val="24"/>
        </w:rPr>
        <w:t xml:space="preserve"> </w:t>
      </w:r>
      <w:r w:rsidRPr="00501248">
        <w:rPr>
          <w:rFonts w:ascii="Times New Roman" w:hAnsi="Times New Roman"/>
          <w:sz w:val="24"/>
          <w:szCs w:val="24"/>
        </w:rPr>
        <w:t>и</w:t>
      </w:r>
      <w:r>
        <w:rPr>
          <w:rFonts w:ascii="Times New Roman" w:hAnsi="Times New Roman"/>
          <w:sz w:val="24"/>
          <w:szCs w:val="24"/>
        </w:rPr>
        <w:t xml:space="preserve"> </w:t>
      </w:r>
      <w:r w:rsidRPr="00501248">
        <w:rPr>
          <w:rFonts w:ascii="Times New Roman" w:hAnsi="Times New Roman"/>
          <w:sz w:val="24"/>
          <w:szCs w:val="24"/>
        </w:rPr>
        <w:t>товароведение</w:t>
      </w:r>
      <w:r>
        <w:rPr>
          <w:rFonts w:ascii="Times New Roman" w:hAnsi="Times New Roman"/>
          <w:sz w:val="24"/>
          <w:szCs w:val="24"/>
        </w:rPr>
        <w:t xml:space="preserve"> </w:t>
      </w:r>
      <w:r w:rsidRPr="00501248">
        <w:rPr>
          <w:rFonts w:ascii="Times New Roman" w:hAnsi="Times New Roman"/>
          <w:sz w:val="24"/>
          <w:szCs w:val="24"/>
        </w:rPr>
        <w:t>масличного</w:t>
      </w:r>
      <w:r>
        <w:rPr>
          <w:rFonts w:ascii="Times New Roman" w:hAnsi="Times New Roman"/>
          <w:sz w:val="24"/>
          <w:szCs w:val="24"/>
        </w:rPr>
        <w:t xml:space="preserve"> </w:t>
      </w:r>
      <w:r w:rsidRPr="00501248">
        <w:rPr>
          <w:rFonts w:ascii="Times New Roman" w:hAnsi="Times New Roman"/>
          <w:sz w:val="24"/>
          <w:szCs w:val="24"/>
        </w:rPr>
        <w:t>сырья.</w:t>
      </w:r>
      <w:r>
        <w:rPr>
          <w:rFonts w:ascii="Times New Roman" w:hAnsi="Times New Roman"/>
          <w:sz w:val="24"/>
          <w:szCs w:val="24"/>
        </w:rPr>
        <w:t xml:space="preserve"> </w:t>
      </w:r>
      <w:r w:rsidRPr="00501248">
        <w:rPr>
          <w:rFonts w:ascii="Times New Roman" w:hAnsi="Times New Roman"/>
          <w:sz w:val="24"/>
          <w:szCs w:val="24"/>
        </w:rPr>
        <w:t>Издание</w:t>
      </w:r>
      <w:r>
        <w:rPr>
          <w:rFonts w:ascii="Times New Roman" w:hAnsi="Times New Roman"/>
          <w:sz w:val="24"/>
          <w:szCs w:val="24"/>
        </w:rPr>
        <w:t xml:space="preserve"> </w:t>
      </w:r>
      <w:r w:rsidRPr="00501248">
        <w:rPr>
          <w:rFonts w:ascii="Times New Roman" w:hAnsi="Times New Roman"/>
          <w:sz w:val="24"/>
          <w:szCs w:val="24"/>
        </w:rPr>
        <w:t>третье.</w:t>
      </w:r>
      <w:r>
        <w:rPr>
          <w:rFonts w:ascii="Times New Roman" w:hAnsi="Times New Roman"/>
          <w:sz w:val="24"/>
          <w:szCs w:val="24"/>
        </w:rPr>
        <w:t xml:space="preserve"> </w:t>
      </w:r>
      <w:r w:rsidRPr="00501248">
        <w:rPr>
          <w:rFonts w:ascii="Times New Roman" w:hAnsi="Times New Roman"/>
          <w:sz w:val="24"/>
          <w:szCs w:val="24"/>
        </w:rPr>
        <w:t>М.</w:t>
      </w:r>
      <w:r>
        <w:rPr>
          <w:rFonts w:ascii="Times New Roman" w:hAnsi="Times New Roman"/>
          <w:sz w:val="24"/>
          <w:szCs w:val="24"/>
        </w:rPr>
        <w:t xml:space="preserve"> </w:t>
      </w:r>
      <w:r w:rsidRPr="00501248">
        <w:rPr>
          <w:rFonts w:ascii="Times New Roman" w:hAnsi="Times New Roman"/>
          <w:sz w:val="24"/>
          <w:szCs w:val="24"/>
        </w:rPr>
        <w:t>«Пищевая</w:t>
      </w:r>
      <w:r>
        <w:rPr>
          <w:rFonts w:ascii="Times New Roman" w:hAnsi="Times New Roman"/>
          <w:sz w:val="24"/>
          <w:szCs w:val="24"/>
        </w:rPr>
        <w:t xml:space="preserve"> </w:t>
      </w:r>
      <w:r w:rsidRPr="00501248">
        <w:rPr>
          <w:rFonts w:ascii="Times New Roman" w:hAnsi="Times New Roman"/>
          <w:sz w:val="24"/>
          <w:szCs w:val="24"/>
        </w:rPr>
        <w:t>промышленность»,</w:t>
      </w:r>
      <w:r>
        <w:rPr>
          <w:rFonts w:ascii="Times New Roman" w:hAnsi="Times New Roman"/>
          <w:sz w:val="24"/>
          <w:szCs w:val="24"/>
        </w:rPr>
        <w:t xml:space="preserve"> </w:t>
      </w:r>
      <w:r w:rsidRPr="00501248">
        <w:rPr>
          <w:rFonts w:ascii="Times New Roman" w:hAnsi="Times New Roman"/>
          <w:sz w:val="24"/>
          <w:szCs w:val="24"/>
        </w:rPr>
        <w:t>1979</w:t>
      </w:r>
      <w:r>
        <w:rPr>
          <w:rFonts w:ascii="Times New Roman" w:hAnsi="Times New Roman"/>
          <w:sz w:val="24"/>
          <w:szCs w:val="24"/>
        </w:rPr>
        <w:t xml:space="preserve"> </w:t>
      </w:r>
      <w:r w:rsidRPr="00501248">
        <w:rPr>
          <w:rFonts w:ascii="Times New Roman" w:hAnsi="Times New Roman"/>
          <w:sz w:val="24"/>
          <w:szCs w:val="24"/>
        </w:rPr>
        <w:t>г,</w:t>
      </w:r>
      <w:r>
        <w:rPr>
          <w:rFonts w:ascii="Times New Roman" w:hAnsi="Times New Roman"/>
          <w:sz w:val="24"/>
          <w:szCs w:val="24"/>
        </w:rPr>
        <w:t xml:space="preserve"> </w:t>
      </w:r>
      <w:r w:rsidRPr="00501248">
        <w:rPr>
          <w:rFonts w:ascii="Times New Roman" w:hAnsi="Times New Roman"/>
          <w:sz w:val="24"/>
          <w:szCs w:val="24"/>
        </w:rPr>
        <w:t>335</w:t>
      </w:r>
      <w:r>
        <w:rPr>
          <w:rFonts w:ascii="Times New Roman" w:hAnsi="Times New Roman"/>
          <w:sz w:val="24"/>
          <w:szCs w:val="24"/>
        </w:rPr>
        <w:t xml:space="preserve"> </w:t>
      </w:r>
      <w:r w:rsidRPr="00501248">
        <w:rPr>
          <w:rFonts w:ascii="Times New Roman" w:hAnsi="Times New Roman"/>
          <w:sz w:val="24"/>
          <w:szCs w:val="24"/>
        </w:rPr>
        <w:t>с.</w:t>
      </w:r>
    </w:p>
    <w:p w:rsidR="000F1D78" w:rsidRDefault="000F1D78" w:rsidP="00501248">
      <w:pPr>
        <w:tabs>
          <w:tab w:val="left" w:pos="993"/>
        </w:tabs>
        <w:spacing w:after="0" w:line="240" w:lineRule="auto"/>
        <w:ind w:firstLine="567"/>
        <w:jc w:val="both"/>
        <w:rPr>
          <w:rFonts w:ascii="Times New Roman" w:hAnsi="Times New Roman"/>
          <w:sz w:val="24"/>
          <w:szCs w:val="24"/>
        </w:rPr>
      </w:pPr>
    </w:p>
    <w:p w:rsidR="000F1D78" w:rsidRPr="001679BD" w:rsidRDefault="000F1D78" w:rsidP="00501248">
      <w:pPr>
        <w:tabs>
          <w:tab w:val="left" w:pos="993"/>
        </w:tabs>
        <w:spacing w:after="0" w:line="240" w:lineRule="auto"/>
        <w:ind w:firstLine="567"/>
        <w:jc w:val="both"/>
        <w:rPr>
          <w:rFonts w:ascii="Times New Roman" w:hAnsi="Times New Roman"/>
          <w:b/>
          <w:sz w:val="24"/>
          <w:szCs w:val="24"/>
        </w:rPr>
      </w:pPr>
      <w:r>
        <w:rPr>
          <w:rFonts w:ascii="Times New Roman" w:hAnsi="Times New Roman"/>
          <w:b/>
          <w:sz w:val="24"/>
          <w:szCs w:val="24"/>
          <w:lang w:val="en-US"/>
        </w:rPr>
        <w:t>References</w:t>
      </w:r>
    </w:p>
    <w:p w:rsidR="000F1D78" w:rsidRPr="00501248" w:rsidRDefault="000F1D78" w:rsidP="00501248">
      <w:pPr>
        <w:tabs>
          <w:tab w:val="left" w:pos="993"/>
        </w:tabs>
        <w:spacing w:after="0" w:line="240" w:lineRule="auto"/>
        <w:ind w:firstLine="567"/>
        <w:jc w:val="both"/>
        <w:rPr>
          <w:rFonts w:ascii="Times New Roman" w:hAnsi="Times New Roman"/>
          <w:sz w:val="24"/>
          <w:szCs w:val="24"/>
          <w:lang w:val="en-US"/>
        </w:rPr>
      </w:pPr>
      <w:r w:rsidRPr="00501248">
        <w:rPr>
          <w:rFonts w:ascii="Times New Roman" w:hAnsi="Times New Roman"/>
          <w:sz w:val="24"/>
          <w:szCs w:val="24"/>
        </w:rPr>
        <w:t xml:space="preserve">1.Aleksandrov B.L., Aleksandrov A.B., Krasavcev B.E., Simkin V.B., Caturjan A.S. Jeksperimental'noe i teoreticheskoe obosnovanie vozdejstvija jelektromagnitnogo polja na vodu. </w:t>
      </w:r>
      <w:r w:rsidRPr="00501248">
        <w:rPr>
          <w:rFonts w:ascii="Times New Roman" w:hAnsi="Times New Roman"/>
          <w:sz w:val="24"/>
          <w:szCs w:val="24"/>
          <w:lang w:val="en-US"/>
        </w:rPr>
        <w:t>Nauchnye trudy VI Mezhdunarodnogo kongressa «Slabye i sverhslabye polja v biologii i medicine», Sankt-Peterburg, 02-06.07.2012, s.1. v internete:www.biophys.ru/archive/congress 2012/proc-p1-d.pdf/ 11str.</w:t>
      </w:r>
    </w:p>
    <w:p w:rsidR="000F1D78" w:rsidRPr="00501248" w:rsidRDefault="000F1D78" w:rsidP="00501248">
      <w:pPr>
        <w:tabs>
          <w:tab w:val="left" w:pos="993"/>
        </w:tabs>
        <w:spacing w:after="0" w:line="240" w:lineRule="auto"/>
        <w:ind w:firstLine="567"/>
        <w:jc w:val="both"/>
        <w:rPr>
          <w:rFonts w:ascii="Times New Roman" w:hAnsi="Times New Roman"/>
          <w:sz w:val="24"/>
          <w:szCs w:val="24"/>
          <w:lang w:val="en-US"/>
        </w:rPr>
      </w:pPr>
      <w:r w:rsidRPr="00501248">
        <w:rPr>
          <w:rFonts w:ascii="Times New Roman" w:hAnsi="Times New Roman"/>
          <w:sz w:val="24"/>
          <w:szCs w:val="24"/>
          <w:lang w:val="en-US"/>
        </w:rPr>
        <w:t xml:space="preserve">2.Aleksandrov B.L. K voprosu izluchenija jelektromagnitnyh voln. Politematicheskij setevoj jelektronnyj zhurnal Kubanskogo gosudarstvennogo agrarnogo universiteta. Krasnodar: KubGAU, 2014.-№04 (098),s.988-1008. </w:t>
      </w:r>
    </w:p>
    <w:p w:rsidR="000F1D78" w:rsidRPr="00501248" w:rsidRDefault="000F1D78" w:rsidP="00501248">
      <w:pPr>
        <w:tabs>
          <w:tab w:val="left" w:pos="993"/>
        </w:tabs>
        <w:spacing w:after="0" w:line="240" w:lineRule="auto"/>
        <w:ind w:firstLine="567"/>
        <w:jc w:val="both"/>
        <w:rPr>
          <w:rFonts w:ascii="Times New Roman" w:hAnsi="Times New Roman"/>
          <w:sz w:val="24"/>
          <w:szCs w:val="24"/>
          <w:lang w:val="en-US"/>
        </w:rPr>
      </w:pPr>
      <w:r w:rsidRPr="00501248">
        <w:rPr>
          <w:rFonts w:ascii="Times New Roman" w:hAnsi="Times New Roman"/>
          <w:sz w:val="24"/>
          <w:szCs w:val="24"/>
          <w:lang w:val="en-US"/>
        </w:rPr>
        <w:t>3.Aleksandrov B.L. Mehanizm formirovanija i rasprostranenija voln v jelektromagnitnoj srede. Politematicheskij setevoj jelektronnyj zhurnal Kubanskogo gosudarstvennogo agrarnogo universiteta. Krasnodar: KubGAU, 2014.-№06 (100), s.919-936.</w:t>
      </w:r>
    </w:p>
    <w:p w:rsidR="000F1D78" w:rsidRPr="00501248" w:rsidRDefault="000F1D78" w:rsidP="00501248">
      <w:pPr>
        <w:tabs>
          <w:tab w:val="left" w:pos="993"/>
        </w:tabs>
        <w:spacing w:after="0" w:line="240" w:lineRule="auto"/>
        <w:ind w:firstLine="567"/>
        <w:jc w:val="both"/>
        <w:rPr>
          <w:rFonts w:ascii="Times New Roman" w:hAnsi="Times New Roman"/>
          <w:sz w:val="24"/>
          <w:szCs w:val="24"/>
          <w:lang w:val="en-US"/>
        </w:rPr>
      </w:pPr>
      <w:r w:rsidRPr="00501248">
        <w:rPr>
          <w:rFonts w:ascii="Times New Roman" w:hAnsi="Times New Roman"/>
          <w:sz w:val="24"/>
          <w:szCs w:val="24"/>
          <w:lang w:val="en-US"/>
        </w:rPr>
        <w:t>4. Aleksandrov B.L., Rodchenko M.B., Aleksandrov A.B. Rol' fotonov v fizicheskih i himicheskih javlenijah. Krasnodar, GUP «Pechatnyj dvor Kubani». 2002, 542 s.</w:t>
      </w:r>
    </w:p>
    <w:p w:rsidR="000F1D78" w:rsidRPr="00501248" w:rsidRDefault="000F1D78" w:rsidP="00501248">
      <w:pPr>
        <w:tabs>
          <w:tab w:val="left" w:pos="993"/>
        </w:tabs>
        <w:spacing w:after="0" w:line="240" w:lineRule="auto"/>
        <w:ind w:firstLine="567"/>
        <w:jc w:val="both"/>
        <w:rPr>
          <w:rFonts w:ascii="Times New Roman" w:hAnsi="Times New Roman"/>
          <w:sz w:val="24"/>
          <w:szCs w:val="24"/>
          <w:lang w:val="en-US"/>
        </w:rPr>
      </w:pPr>
      <w:r w:rsidRPr="00501248">
        <w:rPr>
          <w:rFonts w:ascii="Times New Roman" w:hAnsi="Times New Roman"/>
          <w:sz w:val="24"/>
          <w:szCs w:val="24"/>
          <w:lang w:val="en-US"/>
        </w:rPr>
        <w:t xml:space="preserve"> 5. Gerasimenko E.O. Nauchno-prakticheskoe obosnovanie tehnologii rafinacii podsolnechnyh masel s primeneniem himicheskih i jelektrofizicheskih metodov : avtoref. dis. na soiskanie uchenoj stepeni d-ra tehn. nauk: spec. 05.18.06 «Tehnologija zhirov, jefirnyh masel i parfjumerno-kosmeticheskih produktov» / E.O. Gerasimenko. – Krasnodar, 2004. – 28 s.</w:t>
      </w:r>
    </w:p>
    <w:p w:rsidR="000F1D78" w:rsidRPr="00501248" w:rsidRDefault="000F1D78" w:rsidP="00501248">
      <w:pPr>
        <w:tabs>
          <w:tab w:val="left" w:pos="993"/>
        </w:tabs>
        <w:spacing w:after="0" w:line="240" w:lineRule="auto"/>
        <w:ind w:firstLine="567"/>
        <w:jc w:val="both"/>
        <w:rPr>
          <w:rFonts w:ascii="Times New Roman" w:hAnsi="Times New Roman"/>
          <w:sz w:val="24"/>
          <w:szCs w:val="24"/>
          <w:lang w:val="en-US"/>
        </w:rPr>
      </w:pPr>
      <w:r w:rsidRPr="00501248">
        <w:rPr>
          <w:rFonts w:ascii="Times New Roman" w:hAnsi="Times New Roman"/>
          <w:sz w:val="24"/>
          <w:szCs w:val="24"/>
          <w:lang w:val="en-US"/>
        </w:rPr>
        <w:lastRenderedPageBreak/>
        <w:t>6. Kravchuk N.S. Sovershenstvovanie tehnologii gidratacii podsolnechnyh masel na osnove izuchenija ih jelektrofizicheskih svojstv. : avtoref. dis. na soiskanie uchenoj stepeni kan-ta tehn. nauk: spec. 05.18.06 «Tehnologija zhirov, jefirnyh masel i parfjumerno-kosmeticheskih produktov» / 14 ISSN 2220-4784. V</w:t>
      </w:r>
      <w:r w:rsidRPr="00501248">
        <w:rPr>
          <w:rFonts w:ascii="Times New Roman" w:hAnsi="Times New Roman"/>
          <w:sz w:val="24"/>
          <w:szCs w:val="24"/>
        </w:rPr>
        <w:t>і</w:t>
      </w:r>
      <w:r w:rsidRPr="00501248">
        <w:rPr>
          <w:rFonts w:ascii="Times New Roman" w:hAnsi="Times New Roman"/>
          <w:sz w:val="24"/>
          <w:szCs w:val="24"/>
          <w:lang w:val="en-US"/>
        </w:rPr>
        <w:t>snik NTU «HP</w:t>
      </w:r>
      <w:r w:rsidRPr="00501248">
        <w:rPr>
          <w:rFonts w:ascii="Times New Roman" w:hAnsi="Times New Roman"/>
          <w:sz w:val="24"/>
          <w:szCs w:val="24"/>
        </w:rPr>
        <w:t>І</w:t>
      </w:r>
      <w:r w:rsidRPr="00501248">
        <w:rPr>
          <w:rFonts w:ascii="Times New Roman" w:hAnsi="Times New Roman"/>
          <w:sz w:val="24"/>
          <w:szCs w:val="24"/>
          <w:lang w:val="en-US"/>
        </w:rPr>
        <w:t xml:space="preserve">». 2014. № 49 (1091) N.S. Kravchuk. – Krasnodar, 2002. – 25 s. 7.Krasavcev B.E. Patent №2525269 «Sposob rafinacii rastitel'nogo masla (varianty)/ Krasavcev B.E., Caturjan A.S., Simkin V.B., Aleksandrov B.L., Aleksandrova Je.A.Zajavka №2012121736/13 ot 25.05.2012, data publikacii 27.11.2013. </w:t>
      </w:r>
    </w:p>
    <w:p w:rsidR="000F1D78" w:rsidRPr="00501248" w:rsidRDefault="000F1D78" w:rsidP="00501248">
      <w:pPr>
        <w:tabs>
          <w:tab w:val="left" w:pos="993"/>
        </w:tabs>
        <w:spacing w:after="0" w:line="240" w:lineRule="auto"/>
        <w:ind w:firstLine="567"/>
        <w:jc w:val="both"/>
        <w:rPr>
          <w:rFonts w:ascii="Times New Roman" w:hAnsi="Times New Roman"/>
          <w:sz w:val="24"/>
          <w:szCs w:val="24"/>
          <w:lang w:val="en-US"/>
        </w:rPr>
      </w:pPr>
      <w:r w:rsidRPr="00501248">
        <w:rPr>
          <w:rFonts w:ascii="Times New Roman" w:hAnsi="Times New Roman"/>
          <w:sz w:val="24"/>
          <w:szCs w:val="24"/>
          <w:lang w:val="en-US"/>
        </w:rPr>
        <w:t xml:space="preserve">8. Martovshhuk E. V. Izvlechenie voskov v jelektricheskom pole / [E.V. Martovshhuk, N. S. Arutjunjan, V.M. Kopejkovskij i dr.] // Maslozhirovaja promyshlennost'. 1980. – № 6. – S. 13 – 16. </w:t>
      </w:r>
    </w:p>
    <w:p w:rsidR="000F1D78" w:rsidRPr="00501248" w:rsidRDefault="000F1D78" w:rsidP="00501248">
      <w:pPr>
        <w:tabs>
          <w:tab w:val="left" w:pos="993"/>
        </w:tabs>
        <w:spacing w:after="0" w:line="240" w:lineRule="auto"/>
        <w:ind w:firstLine="567"/>
        <w:jc w:val="both"/>
        <w:rPr>
          <w:rFonts w:ascii="Times New Roman" w:hAnsi="Times New Roman"/>
          <w:sz w:val="24"/>
          <w:szCs w:val="24"/>
          <w:lang w:val="en-US"/>
        </w:rPr>
      </w:pPr>
      <w:r w:rsidRPr="00501248">
        <w:rPr>
          <w:rFonts w:ascii="Times New Roman" w:hAnsi="Times New Roman"/>
          <w:sz w:val="24"/>
          <w:szCs w:val="24"/>
          <w:lang w:val="en-US"/>
        </w:rPr>
        <w:t xml:space="preserve">9. Minkin V.I. Dipol'nye momenty v organicheskoj himii / Minkin V.I., Osipov O.A., Zhdanov Ju.A. – L.: Himija, 1968. – 248 s. </w:t>
      </w:r>
    </w:p>
    <w:p w:rsidR="000F1D78" w:rsidRPr="00ED57C6" w:rsidRDefault="000F1D78" w:rsidP="00501248">
      <w:pPr>
        <w:tabs>
          <w:tab w:val="left" w:pos="993"/>
        </w:tabs>
        <w:spacing w:after="0" w:line="240" w:lineRule="auto"/>
        <w:ind w:firstLine="567"/>
        <w:jc w:val="both"/>
        <w:rPr>
          <w:rFonts w:ascii="Times New Roman" w:hAnsi="Times New Roman"/>
          <w:sz w:val="24"/>
          <w:szCs w:val="24"/>
          <w:lang w:val="en-US"/>
        </w:rPr>
      </w:pPr>
      <w:r w:rsidRPr="00501248">
        <w:rPr>
          <w:rFonts w:ascii="Times New Roman" w:hAnsi="Times New Roman"/>
          <w:sz w:val="24"/>
          <w:szCs w:val="24"/>
          <w:lang w:val="en-US"/>
        </w:rPr>
        <w:t xml:space="preserve"> 10.Netreba, A. A. Ispol'zovanie jelektromagnitnogo polja v processe vymorazhivanija podsolnechnogo masla/ A. A. Netreba, F. F. Gladkij, G. V. Sadovnichij, T. G. Shkaljar // 20144 ISSN 2220-4784. </w:t>
      </w:r>
      <w:r w:rsidRPr="00ED57C6">
        <w:rPr>
          <w:rFonts w:ascii="Times New Roman" w:hAnsi="Times New Roman"/>
          <w:sz w:val="24"/>
          <w:szCs w:val="24"/>
          <w:lang w:val="en-US"/>
        </w:rPr>
        <w:t>V</w:t>
      </w:r>
      <w:r w:rsidRPr="00501248">
        <w:rPr>
          <w:rFonts w:ascii="Times New Roman" w:hAnsi="Times New Roman"/>
          <w:sz w:val="24"/>
          <w:szCs w:val="24"/>
        </w:rPr>
        <w:t>і</w:t>
      </w:r>
      <w:r w:rsidRPr="00ED57C6">
        <w:rPr>
          <w:rFonts w:ascii="Times New Roman" w:hAnsi="Times New Roman"/>
          <w:sz w:val="24"/>
          <w:szCs w:val="24"/>
          <w:lang w:val="en-US"/>
        </w:rPr>
        <w:t>snik NTU «HP</w:t>
      </w:r>
      <w:r w:rsidRPr="00501248">
        <w:rPr>
          <w:rFonts w:ascii="Times New Roman" w:hAnsi="Times New Roman"/>
          <w:sz w:val="24"/>
          <w:szCs w:val="24"/>
        </w:rPr>
        <w:t>І</w:t>
      </w:r>
      <w:r w:rsidRPr="00ED57C6">
        <w:rPr>
          <w:rFonts w:ascii="Times New Roman" w:hAnsi="Times New Roman"/>
          <w:sz w:val="24"/>
          <w:szCs w:val="24"/>
          <w:lang w:val="en-US"/>
        </w:rPr>
        <w:t>». – 2014. – № 49(1091)-S.1-14,Bjull.№33.</w:t>
      </w:r>
    </w:p>
    <w:p w:rsidR="000F1D78" w:rsidRPr="00501248" w:rsidRDefault="000F1D78" w:rsidP="00501248">
      <w:pPr>
        <w:tabs>
          <w:tab w:val="left" w:pos="993"/>
        </w:tabs>
        <w:spacing w:after="0" w:line="240" w:lineRule="auto"/>
        <w:ind w:firstLine="567"/>
        <w:jc w:val="both"/>
        <w:rPr>
          <w:rFonts w:ascii="Times New Roman" w:hAnsi="Times New Roman"/>
          <w:sz w:val="24"/>
          <w:szCs w:val="24"/>
        </w:rPr>
      </w:pPr>
      <w:r w:rsidRPr="00501248">
        <w:rPr>
          <w:rFonts w:ascii="Times New Roman" w:hAnsi="Times New Roman"/>
          <w:sz w:val="24"/>
          <w:szCs w:val="24"/>
          <w:lang w:val="en-US"/>
        </w:rPr>
        <w:t xml:space="preserve">11. Trofimova T.I. Kurs fiziki. Izdanie shestoe, stereotipnoe. M. «Vysshaja shkola», 2000, 542 s. 12. Fizicheskie velichiny. Spravochnik. Pod redakciej I.S. Grigor'eva, E.Z. Mejlihova. M.: Jenergoatomizdat, 1991,1231s. 13. Shherbakov V.G. Biohimija i tovarovedenie maslichnogo syr'ja. </w:t>
      </w:r>
      <w:r w:rsidRPr="00501248">
        <w:rPr>
          <w:rFonts w:ascii="Times New Roman" w:hAnsi="Times New Roman"/>
          <w:sz w:val="24"/>
          <w:szCs w:val="24"/>
        </w:rPr>
        <w:t>Izdanie tret'e. M. «Pishhevaja promyshlennost'», 1979 g, 335 s.</w:t>
      </w:r>
    </w:p>
    <w:sectPr w:rsidR="000F1D78" w:rsidRPr="00501248" w:rsidSect="00501248">
      <w:headerReference w:type="even" r:id="rId15"/>
      <w:headerReference w:type="default" r:id="rId16"/>
      <w:footerReference w:type="default" r:id="rId1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4382" w:rsidRDefault="00484382" w:rsidP="00501248">
      <w:pPr>
        <w:spacing w:after="0" w:line="240" w:lineRule="auto"/>
      </w:pPr>
      <w:r>
        <w:separator/>
      </w:r>
    </w:p>
  </w:endnote>
  <w:endnote w:type="continuationSeparator" w:id="0">
    <w:p w:rsidR="00484382" w:rsidRDefault="00484382" w:rsidP="005012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D78" w:rsidRDefault="000F1D78">
    <w:pPr>
      <w:pStyle w:val="a7"/>
    </w:pPr>
    <w:r w:rsidRPr="00D82699">
      <w:rPr>
        <w:rFonts w:ascii="Times New Roman" w:hAnsi="Times New Roman"/>
        <w:sz w:val="24"/>
        <w:szCs w:val="24"/>
      </w:rPr>
      <w:t>http://ej.kubagro.ru/2017/06/pdf/</w:t>
    </w:r>
    <w:r>
      <w:rPr>
        <w:rFonts w:ascii="Times New Roman" w:hAnsi="Times New Roman"/>
        <w:sz w:val="24"/>
        <w:szCs w:val="24"/>
        <w:lang w:val="en-US"/>
      </w:rPr>
      <w:t>26</w:t>
    </w:r>
    <w:r w:rsidRPr="00D82699">
      <w:rPr>
        <w:rFonts w:ascii="Times New Roman" w:hAnsi="Times New Roman"/>
        <w:sz w:val="24"/>
        <w:szCs w:val="24"/>
      </w:rPr>
      <w:t>.pdf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4382" w:rsidRDefault="00484382" w:rsidP="00501248">
      <w:pPr>
        <w:spacing w:after="0" w:line="240" w:lineRule="auto"/>
      </w:pPr>
      <w:r>
        <w:separator/>
      </w:r>
    </w:p>
  </w:footnote>
  <w:footnote w:type="continuationSeparator" w:id="0">
    <w:p w:rsidR="00484382" w:rsidRDefault="00484382" w:rsidP="0050124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D78" w:rsidRDefault="000F1D78" w:rsidP="002720E8">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0F1D78" w:rsidRDefault="000F1D78" w:rsidP="00C0383D">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D78" w:rsidRPr="00C0383D" w:rsidRDefault="000F1D78" w:rsidP="002720E8">
    <w:pPr>
      <w:pStyle w:val="a5"/>
      <w:framePr w:wrap="around" w:vAnchor="text" w:hAnchor="margin" w:xAlign="right" w:y="1"/>
      <w:rPr>
        <w:rStyle w:val="a9"/>
        <w:rFonts w:ascii="Times New Roman" w:hAnsi="Times New Roman"/>
        <w:sz w:val="28"/>
        <w:szCs w:val="28"/>
      </w:rPr>
    </w:pPr>
    <w:r w:rsidRPr="00C0383D">
      <w:rPr>
        <w:rStyle w:val="a9"/>
        <w:rFonts w:ascii="Times New Roman" w:hAnsi="Times New Roman"/>
        <w:sz w:val="28"/>
        <w:szCs w:val="28"/>
      </w:rPr>
      <w:fldChar w:fldCharType="begin"/>
    </w:r>
    <w:r w:rsidRPr="00C0383D">
      <w:rPr>
        <w:rStyle w:val="a9"/>
        <w:rFonts w:ascii="Times New Roman" w:hAnsi="Times New Roman"/>
        <w:sz w:val="28"/>
        <w:szCs w:val="28"/>
      </w:rPr>
      <w:instrText xml:space="preserve">PAGE  </w:instrText>
    </w:r>
    <w:r w:rsidRPr="00C0383D">
      <w:rPr>
        <w:rStyle w:val="a9"/>
        <w:rFonts w:ascii="Times New Roman" w:hAnsi="Times New Roman"/>
        <w:sz w:val="28"/>
        <w:szCs w:val="28"/>
      </w:rPr>
      <w:fldChar w:fldCharType="separate"/>
    </w:r>
    <w:r w:rsidR="002D0579">
      <w:rPr>
        <w:rStyle w:val="a9"/>
        <w:rFonts w:ascii="Times New Roman" w:hAnsi="Times New Roman"/>
        <w:noProof/>
        <w:sz w:val="28"/>
        <w:szCs w:val="28"/>
      </w:rPr>
      <w:t>11</w:t>
    </w:r>
    <w:r w:rsidRPr="00C0383D">
      <w:rPr>
        <w:rStyle w:val="a9"/>
        <w:rFonts w:ascii="Times New Roman" w:hAnsi="Times New Roman"/>
        <w:sz w:val="28"/>
        <w:szCs w:val="28"/>
      </w:rPr>
      <w:fldChar w:fldCharType="end"/>
    </w:r>
  </w:p>
  <w:p w:rsidR="000F1D78" w:rsidRPr="00C0383D" w:rsidRDefault="000F1D78" w:rsidP="00C0383D">
    <w:pPr>
      <w:pStyle w:val="a5"/>
      <w:ind w:right="360"/>
      <w:rPr>
        <w:lang w:val="en-US"/>
      </w:rPr>
    </w:pPr>
    <w:r w:rsidRPr="00875E49">
      <w:rPr>
        <w:rFonts w:ascii="Times New Roman" w:hAnsi="Times New Roman"/>
        <w:sz w:val="24"/>
        <w:szCs w:val="24"/>
      </w:rPr>
      <w:t>Научный журнал КубГАУ, №13</w:t>
    </w:r>
    <w:r>
      <w:rPr>
        <w:rFonts w:ascii="Times New Roman" w:hAnsi="Times New Roman"/>
        <w:sz w:val="24"/>
        <w:szCs w:val="24"/>
      </w:rPr>
      <w:t>1</w:t>
    </w:r>
    <w:r w:rsidRPr="00875E49">
      <w:rPr>
        <w:rFonts w:ascii="Times New Roman" w:hAnsi="Times New Roman"/>
        <w:sz w:val="24"/>
        <w:szCs w:val="24"/>
      </w:rPr>
      <w:t>(0</w:t>
    </w:r>
    <w:r>
      <w:rPr>
        <w:rFonts w:ascii="Times New Roman" w:hAnsi="Times New Roman"/>
        <w:sz w:val="24"/>
        <w:szCs w:val="24"/>
      </w:rPr>
      <w:t>7</w:t>
    </w:r>
    <w:r w:rsidRPr="00875E49">
      <w:rPr>
        <w:rFonts w:ascii="Times New Roman" w:hAnsi="Times New Roman"/>
        <w:sz w:val="24"/>
        <w:szCs w:val="24"/>
      </w:rPr>
      <w:t>), 2017 года</w:t>
    </w:r>
  </w:p>
  <w:p w:rsidR="000F1D78" w:rsidRDefault="000F1D78">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11D3A"/>
    <w:rsid w:val="00011D3A"/>
    <w:rsid w:val="00017796"/>
    <w:rsid w:val="000366FA"/>
    <w:rsid w:val="0006296D"/>
    <w:rsid w:val="00072178"/>
    <w:rsid w:val="000774A4"/>
    <w:rsid w:val="00083869"/>
    <w:rsid w:val="000A0BBD"/>
    <w:rsid w:val="000F1007"/>
    <w:rsid w:val="000F1D78"/>
    <w:rsid w:val="000F2B7D"/>
    <w:rsid w:val="001044AD"/>
    <w:rsid w:val="001125F7"/>
    <w:rsid w:val="001206A7"/>
    <w:rsid w:val="001522ED"/>
    <w:rsid w:val="001679BD"/>
    <w:rsid w:val="00170A8C"/>
    <w:rsid w:val="001730EB"/>
    <w:rsid w:val="00177CC7"/>
    <w:rsid w:val="001B3909"/>
    <w:rsid w:val="001C2C4E"/>
    <w:rsid w:val="001C48B4"/>
    <w:rsid w:val="001D30A3"/>
    <w:rsid w:val="001D4160"/>
    <w:rsid w:val="001E4EB4"/>
    <w:rsid w:val="001F797B"/>
    <w:rsid w:val="00242AC2"/>
    <w:rsid w:val="00245249"/>
    <w:rsid w:val="002720E8"/>
    <w:rsid w:val="00277F66"/>
    <w:rsid w:val="00285C65"/>
    <w:rsid w:val="002B0334"/>
    <w:rsid w:val="002C7C68"/>
    <w:rsid w:val="002D0579"/>
    <w:rsid w:val="002D0C30"/>
    <w:rsid w:val="003367A7"/>
    <w:rsid w:val="00336FF9"/>
    <w:rsid w:val="00341922"/>
    <w:rsid w:val="00365492"/>
    <w:rsid w:val="0039173B"/>
    <w:rsid w:val="00395AB5"/>
    <w:rsid w:val="003B5A6C"/>
    <w:rsid w:val="003C1A5E"/>
    <w:rsid w:val="003E03EC"/>
    <w:rsid w:val="00404136"/>
    <w:rsid w:val="0040500F"/>
    <w:rsid w:val="00454D32"/>
    <w:rsid w:val="00465611"/>
    <w:rsid w:val="00483BFF"/>
    <w:rsid w:val="00484382"/>
    <w:rsid w:val="00491748"/>
    <w:rsid w:val="004929EC"/>
    <w:rsid w:val="00493787"/>
    <w:rsid w:val="00497DEA"/>
    <w:rsid w:val="004A5489"/>
    <w:rsid w:val="004B155B"/>
    <w:rsid w:val="004B4C3C"/>
    <w:rsid w:val="004D01E1"/>
    <w:rsid w:val="004D5B86"/>
    <w:rsid w:val="005011F0"/>
    <w:rsid w:val="00501248"/>
    <w:rsid w:val="00527962"/>
    <w:rsid w:val="00536A03"/>
    <w:rsid w:val="005461FB"/>
    <w:rsid w:val="00565E02"/>
    <w:rsid w:val="00584B72"/>
    <w:rsid w:val="00592C2A"/>
    <w:rsid w:val="005B7730"/>
    <w:rsid w:val="00605EE7"/>
    <w:rsid w:val="00610E7E"/>
    <w:rsid w:val="00632A1B"/>
    <w:rsid w:val="00640717"/>
    <w:rsid w:val="006414AF"/>
    <w:rsid w:val="00652A5D"/>
    <w:rsid w:val="00664DA2"/>
    <w:rsid w:val="006721CB"/>
    <w:rsid w:val="00677751"/>
    <w:rsid w:val="006A697D"/>
    <w:rsid w:val="006B206D"/>
    <w:rsid w:val="006C1491"/>
    <w:rsid w:val="006D4217"/>
    <w:rsid w:val="006F16B5"/>
    <w:rsid w:val="00712D85"/>
    <w:rsid w:val="007302FC"/>
    <w:rsid w:val="00750BAA"/>
    <w:rsid w:val="00760297"/>
    <w:rsid w:val="007C3C9E"/>
    <w:rsid w:val="007E490C"/>
    <w:rsid w:val="00800079"/>
    <w:rsid w:val="008205A4"/>
    <w:rsid w:val="008432A4"/>
    <w:rsid w:val="00846676"/>
    <w:rsid w:val="00846A5D"/>
    <w:rsid w:val="008567CF"/>
    <w:rsid w:val="00856F92"/>
    <w:rsid w:val="00874F84"/>
    <w:rsid w:val="00875E49"/>
    <w:rsid w:val="00886555"/>
    <w:rsid w:val="008B5D4A"/>
    <w:rsid w:val="008B631A"/>
    <w:rsid w:val="00904827"/>
    <w:rsid w:val="0092756F"/>
    <w:rsid w:val="00933345"/>
    <w:rsid w:val="009B3B18"/>
    <w:rsid w:val="009C2C4C"/>
    <w:rsid w:val="00A2171C"/>
    <w:rsid w:val="00A21FB8"/>
    <w:rsid w:val="00A57971"/>
    <w:rsid w:val="00A60A6E"/>
    <w:rsid w:val="00A953C8"/>
    <w:rsid w:val="00A95C54"/>
    <w:rsid w:val="00A9788E"/>
    <w:rsid w:val="00AB1381"/>
    <w:rsid w:val="00AB43C1"/>
    <w:rsid w:val="00B01123"/>
    <w:rsid w:val="00B06102"/>
    <w:rsid w:val="00B13892"/>
    <w:rsid w:val="00B16347"/>
    <w:rsid w:val="00B23A93"/>
    <w:rsid w:val="00B44350"/>
    <w:rsid w:val="00B45FA0"/>
    <w:rsid w:val="00B510B3"/>
    <w:rsid w:val="00B51EEC"/>
    <w:rsid w:val="00B631A6"/>
    <w:rsid w:val="00B70452"/>
    <w:rsid w:val="00B76372"/>
    <w:rsid w:val="00B824BB"/>
    <w:rsid w:val="00BC02AB"/>
    <w:rsid w:val="00BF2BDB"/>
    <w:rsid w:val="00C0383D"/>
    <w:rsid w:val="00C225B8"/>
    <w:rsid w:val="00C457AB"/>
    <w:rsid w:val="00C54990"/>
    <w:rsid w:val="00C8637A"/>
    <w:rsid w:val="00CA2037"/>
    <w:rsid w:val="00CA3AF8"/>
    <w:rsid w:val="00CA70EB"/>
    <w:rsid w:val="00CB63E5"/>
    <w:rsid w:val="00CD2FB2"/>
    <w:rsid w:val="00CD7A4D"/>
    <w:rsid w:val="00CF5871"/>
    <w:rsid w:val="00D05594"/>
    <w:rsid w:val="00D12474"/>
    <w:rsid w:val="00D24F53"/>
    <w:rsid w:val="00D3757A"/>
    <w:rsid w:val="00D53860"/>
    <w:rsid w:val="00D5586F"/>
    <w:rsid w:val="00D82699"/>
    <w:rsid w:val="00D8637B"/>
    <w:rsid w:val="00DB428A"/>
    <w:rsid w:val="00DC6673"/>
    <w:rsid w:val="00DF1E0F"/>
    <w:rsid w:val="00E11676"/>
    <w:rsid w:val="00E13C9B"/>
    <w:rsid w:val="00E166A9"/>
    <w:rsid w:val="00E31B82"/>
    <w:rsid w:val="00E32F16"/>
    <w:rsid w:val="00E430D9"/>
    <w:rsid w:val="00E5435C"/>
    <w:rsid w:val="00E60650"/>
    <w:rsid w:val="00E62C1F"/>
    <w:rsid w:val="00E83429"/>
    <w:rsid w:val="00E86F15"/>
    <w:rsid w:val="00EB19AF"/>
    <w:rsid w:val="00EB7478"/>
    <w:rsid w:val="00ED57C6"/>
    <w:rsid w:val="00EE1DF6"/>
    <w:rsid w:val="00F25499"/>
    <w:rsid w:val="00F479D6"/>
    <w:rsid w:val="00F858AC"/>
    <w:rsid w:val="00F95185"/>
    <w:rsid w:val="00FA4772"/>
    <w:rsid w:val="00FC2CBF"/>
    <w:rsid w:val="00FD0D81"/>
    <w:rsid w:val="00FD7F5E"/>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1D3A"/>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011D3A"/>
    <w:rPr>
      <w:rFonts w:cs="Times New Roman"/>
      <w:color w:val="0000FF"/>
      <w:u w:val="single"/>
    </w:rPr>
  </w:style>
  <w:style w:type="paragraph" w:styleId="a4">
    <w:name w:val="Normal (Web)"/>
    <w:basedOn w:val="a"/>
    <w:uiPriority w:val="99"/>
    <w:rsid w:val="006C1491"/>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header"/>
    <w:basedOn w:val="a"/>
    <w:link w:val="a6"/>
    <w:uiPriority w:val="99"/>
    <w:rsid w:val="00501248"/>
    <w:pPr>
      <w:tabs>
        <w:tab w:val="center" w:pos="4677"/>
        <w:tab w:val="right" w:pos="9355"/>
      </w:tabs>
      <w:spacing w:after="0" w:line="240" w:lineRule="auto"/>
    </w:pPr>
    <w:rPr>
      <w:sz w:val="20"/>
      <w:szCs w:val="20"/>
      <w:lang w:eastAsia="ru-RU"/>
    </w:rPr>
  </w:style>
  <w:style w:type="character" w:customStyle="1" w:styleId="a6">
    <w:name w:val="Верхний колонтитул Знак"/>
    <w:basedOn w:val="a0"/>
    <w:link w:val="a5"/>
    <w:uiPriority w:val="99"/>
    <w:locked/>
    <w:rsid w:val="00501248"/>
  </w:style>
  <w:style w:type="paragraph" w:styleId="a7">
    <w:name w:val="footer"/>
    <w:basedOn w:val="a"/>
    <w:link w:val="a8"/>
    <w:uiPriority w:val="99"/>
    <w:rsid w:val="00501248"/>
    <w:pPr>
      <w:tabs>
        <w:tab w:val="center" w:pos="4677"/>
        <w:tab w:val="right" w:pos="9355"/>
      </w:tabs>
      <w:spacing w:after="0" w:line="240" w:lineRule="auto"/>
    </w:pPr>
    <w:rPr>
      <w:sz w:val="20"/>
      <w:szCs w:val="20"/>
      <w:lang w:eastAsia="ru-RU"/>
    </w:rPr>
  </w:style>
  <w:style w:type="character" w:customStyle="1" w:styleId="a8">
    <w:name w:val="Нижний колонтитул Знак"/>
    <w:basedOn w:val="a0"/>
    <w:link w:val="a7"/>
    <w:uiPriority w:val="99"/>
    <w:locked/>
    <w:rsid w:val="00501248"/>
  </w:style>
  <w:style w:type="character" w:styleId="a9">
    <w:name w:val="page number"/>
    <w:uiPriority w:val="99"/>
    <w:rsid w:val="00C0383D"/>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59534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lex2e@yandex.ru" TargetMode="Externa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lex2e@yandex.ru" TargetMode="External"/><Relationship Id="rId12" Type="http://schemas.openxmlformats.org/officeDocument/2006/relationships/image" Target="media/image4.png"/><Relationship Id="rId17" Type="http://schemas.openxmlformats.org/officeDocument/2006/relationships/footer" Target="footer1.xml"/><Relationship Id="rId2" Type="http://schemas.microsoft.com/office/2007/relationships/stylesWithEffects" Target="stylesWithEffects.xml"/><Relationship Id="rId16" Type="http://schemas.openxmlformats.org/officeDocument/2006/relationships/header" Target="header2.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sci-article.ru/polz.php?i=19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1198</TotalTime>
  <Pages>11</Pages>
  <Words>3649</Words>
  <Characters>20803</Characters>
  <Application>Microsoft Office Word</Application>
  <DocSecurity>0</DocSecurity>
  <Lines>173</Lines>
  <Paragraphs>48</Paragraphs>
  <ScaleCrop>false</ScaleCrop>
  <Company/>
  <LinksUpToDate>false</LinksUpToDate>
  <CharactersWithSpaces>24404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95</cp:revision>
  <dcterms:created xsi:type="dcterms:W3CDTF">2017-02-11T20:00:00Z</dcterms:created>
  <dcterms:modified xsi:type="dcterms:W3CDTF">2017-10-09T11:56:00Z</dcterms:modified>
</cp:coreProperties>
</file>